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0.xml" ContentType="application/vnd.openxmlformats-officedocument.wordprocessingml.header+xml"/>
  <Override PartName="/word/footer37.xml" ContentType="application/vnd.openxmlformats-officedocument.wordprocessingml.footer+xml"/>
  <Override PartName="/word/header1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C8A2B" w14:textId="77777777" w:rsidR="00430001" w:rsidRPr="00FB59B8" w:rsidRDefault="00430001" w:rsidP="00430001">
      <w:pPr>
        <w:keepNext/>
        <w:spacing w:after="0" w:line="240" w:lineRule="auto"/>
        <w:ind w:firstLine="709"/>
        <w:jc w:val="right"/>
        <w:rPr>
          <w:rFonts w:ascii="Times New Roman" w:eastAsia="Times New Roman" w:hAnsi="Times New Roman" w:cs="Times New Roman"/>
          <w:b/>
          <w:sz w:val="24"/>
          <w:szCs w:val="24"/>
        </w:rPr>
      </w:pPr>
      <w:bookmarkStart w:id="0" w:name="_Hlk202170711"/>
      <w:bookmarkStart w:id="1" w:name="_Toc84499257"/>
      <w:r w:rsidRPr="00FB59B8">
        <w:rPr>
          <w:rFonts w:ascii="Times New Roman" w:eastAsia="Times New Roman" w:hAnsi="Times New Roman" w:cs="Times New Roman"/>
          <w:b/>
          <w:sz w:val="24"/>
          <w:szCs w:val="24"/>
        </w:rPr>
        <w:t>ПРИЛОЖЕНИЕ 1</w:t>
      </w:r>
    </w:p>
    <w:p w14:paraId="582D8031" w14:textId="77777777" w:rsidR="00430001" w:rsidRPr="00F405A3" w:rsidRDefault="00430001" w:rsidP="00430001">
      <w:pPr>
        <w:spacing w:after="0" w:line="240" w:lineRule="auto"/>
        <w:jc w:val="right"/>
        <w:rPr>
          <w:rFonts w:ascii="Times New Roman" w:eastAsia="Times New Roman" w:hAnsi="Times New Roman" w:cs="Times New Roman"/>
          <w:sz w:val="24"/>
          <w:szCs w:val="24"/>
          <w:lang w:eastAsia="ru-RU"/>
        </w:rPr>
      </w:pPr>
      <w:r w:rsidRPr="00FB59B8">
        <w:rPr>
          <w:rFonts w:ascii="Times New Roman" w:eastAsia="Times New Roman" w:hAnsi="Times New Roman" w:cs="Times New Roman"/>
          <w:b/>
          <w:bCs/>
          <w:sz w:val="24"/>
          <w:szCs w:val="24"/>
        </w:rPr>
        <w:t xml:space="preserve">к ОПОП-П </w:t>
      </w:r>
      <w:r w:rsidRPr="00F405A3">
        <w:rPr>
          <w:rFonts w:ascii="Times New Roman" w:eastAsia="Times New Roman" w:hAnsi="Times New Roman" w:cs="Times New Roman"/>
          <w:b/>
          <w:bCs/>
          <w:sz w:val="24"/>
          <w:szCs w:val="24"/>
        </w:rPr>
        <w:t>по профессии</w:t>
      </w:r>
      <w:r w:rsidRPr="00F405A3">
        <w:rPr>
          <w:rFonts w:ascii="Times New Roman" w:eastAsia="Times New Roman" w:hAnsi="Times New Roman" w:cs="Times New Roman"/>
          <w:sz w:val="24"/>
          <w:szCs w:val="24"/>
          <w:lang w:eastAsia="ru-RU"/>
        </w:rPr>
        <w:t xml:space="preserve"> </w:t>
      </w:r>
    </w:p>
    <w:p w14:paraId="649BB948" w14:textId="77777777" w:rsidR="00430001" w:rsidRPr="00F405A3" w:rsidRDefault="00430001" w:rsidP="00430001">
      <w:pPr>
        <w:spacing w:after="0" w:line="240" w:lineRule="auto"/>
        <w:jc w:val="right"/>
        <w:rPr>
          <w:rFonts w:ascii="Times New Roman" w:eastAsia="Times New Roman" w:hAnsi="Times New Roman" w:cs="Times New Roman"/>
          <w:sz w:val="24"/>
          <w:szCs w:val="24"/>
          <w:highlight w:val="yellow"/>
          <w:lang w:eastAsia="ru-RU"/>
        </w:rPr>
      </w:pPr>
      <w:r w:rsidRPr="00F405A3">
        <w:rPr>
          <w:rFonts w:ascii="Times New Roman" w:eastAsia="Times New Roman" w:hAnsi="Times New Roman" w:cs="Times New Roman"/>
          <w:sz w:val="24"/>
          <w:szCs w:val="24"/>
          <w:lang w:eastAsia="ru-RU"/>
        </w:rPr>
        <w:t>15.01.05 Сварщик (ручной и частично механизированной сварки (наплавки</w:t>
      </w:r>
      <w:bookmarkEnd w:id="0"/>
      <w:r w:rsidRPr="00F405A3">
        <w:rPr>
          <w:rFonts w:ascii="Times New Roman" w:eastAsia="Times New Roman" w:hAnsi="Times New Roman" w:cs="Times New Roman"/>
          <w:sz w:val="24"/>
          <w:szCs w:val="24"/>
          <w:lang w:eastAsia="ru-RU"/>
        </w:rPr>
        <w:t>)</w:t>
      </w:r>
    </w:p>
    <w:p w14:paraId="451FE50F" w14:textId="77777777" w:rsidR="00430001" w:rsidRPr="00FB59B8" w:rsidRDefault="00430001" w:rsidP="00430001">
      <w:pPr>
        <w:keepNext/>
        <w:spacing w:after="0" w:line="240" w:lineRule="auto"/>
        <w:jc w:val="right"/>
        <w:outlineLvl w:val="0"/>
        <w:rPr>
          <w:rFonts w:ascii="Times New Roman" w:eastAsia="Times New Roman" w:hAnsi="Times New Roman" w:cs="Times New Roman"/>
          <w:b/>
          <w:bCs/>
          <w:sz w:val="28"/>
          <w:szCs w:val="28"/>
        </w:rPr>
      </w:pPr>
    </w:p>
    <w:p w14:paraId="73A34B7C" w14:textId="77777777" w:rsidR="00430001" w:rsidRDefault="00430001" w:rsidP="00430001">
      <w:pPr>
        <w:spacing w:after="0" w:line="240" w:lineRule="auto"/>
        <w:rPr>
          <w:rFonts w:ascii="Calibri" w:eastAsia="Calibri" w:hAnsi="Calibri" w:cs="Times New Roman"/>
          <w:sz w:val="28"/>
          <w:szCs w:val="28"/>
        </w:rPr>
      </w:pPr>
    </w:p>
    <w:p w14:paraId="5A93C87C" w14:textId="77777777" w:rsidR="00430001" w:rsidRDefault="00430001" w:rsidP="00430001">
      <w:pPr>
        <w:spacing w:after="0" w:line="240" w:lineRule="auto"/>
        <w:rPr>
          <w:rFonts w:ascii="Calibri" w:eastAsia="Calibri" w:hAnsi="Calibri" w:cs="Times New Roman"/>
          <w:sz w:val="28"/>
          <w:szCs w:val="28"/>
        </w:rPr>
      </w:pPr>
    </w:p>
    <w:p w14:paraId="727F2160" w14:textId="29061FE5" w:rsidR="00430001" w:rsidRPr="00AA43FB" w:rsidRDefault="00430001" w:rsidP="00430001">
      <w:pPr>
        <w:keepNext/>
        <w:spacing w:before="240" w:after="120" w:line="240" w:lineRule="auto"/>
        <w:jc w:val="center"/>
        <w:outlineLvl w:val="0"/>
        <w:rPr>
          <w:rFonts w:ascii="Times New Roman" w:eastAsia="Times New Roman" w:hAnsi="Times New Roman" w:cs="Times New Roman"/>
          <w:b/>
          <w:bCs/>
          <w:sz w:val="24"/>
          <w:szCs w:val="24"/>
        </w:rPr>
      </w:pPr>
      <w:bookmarkStart w:id="2" w:name="_Toc150695620"/>
      <w:r w:rsidRPr="00AA43FB">
        <w:rPr>
          <w:rFonts w:ascii="Times New Roman" w:eastAsia="Times New Roman" w:hAnsi="Times New Roman" w:cs="Times New Roman"/>
          <w:b/>
          <w:bCs/>
          <w:sz w:val="24"/>
          <w:szCs w:val="24"/>
        </w:rPr>
        <w:t xml:space="preserve">РАБОЧИЕ ПРОГРАММЫ </w:t>
      </w:r>
      <w:bookmarkEnd w:id="1"/>
      <w:bookmarkEnd w:id="2"/>
      <w:r>
        <w:rPr>
          <w:rFonts w:ascii="Times New Roman" w:eastAsia="Times New Roman" w:hAnsi="Times New Roman" w:cs="Times New Roman"/>
          <w:b/>
          <w:bCs/>
          <w:sz w:val="24"/>
          <w:szCs w:val="24"/>
        </w:rPr>
        <w:t>УЧЕБНЫХ ДИСЦИПЛИН</w:t>
      </w:r>
    </w:p>
    <w:p w14:paraId="12304209" w14:textId="77777777" w:rsidR="00430001" w:rsidRPr="00AA43FB" w:rsidRDefault="00430001" w:rsidP="00430001">
      <w:pPr>
        <w:spacing w:after="0" w:line="240" w:lineRule="auto"/>
        <w:jc w:val="center"/>
        <w:rPr>
          <w:rFonts w:ascii="Times New Roman" w:eastAsia="Calibri" w:hAnsi="Times New Roman" w:cs="Times New Roman"/>
          <w:sz w:val="24"/>
          <w:szCs w:val="24"/>
        </w:rPr>
      </w:pPr>
    </w:p>
    <w:p w14:paraId="606204F2" w14:textId="14B6AA53" w:rsidR="00430001" w:rsidRPr="00500234" w:rsidRDefault="00430001" w:rsidP="00430001">
      <w:pPr>
        <w:spacing w:after="0" w:line="240" w:lineRule="auto"/>
        <w:jc w:val="center"/>
        <w:rPr>
          <w:rFonts w:ascii="Times New Roman" w:eastAsia="Calibri" w:hAnsi="Times New Roman" w:cs="Times New Roman"/>
          <w:sz w:val="24"/>
          <w:szCs w:val="24"/>
        </w:rPr>
      </w:pPr>
      <w:r w:rsidRPr="00500234">
        <w:rPr>
          <w:rFonts w:ascii="Times New Roman" w:eastAsia="Calibri" w:hAnsi="Times New Roman" w:cs="Times New Roman"/>
          <w:sz w:val="24"/>
          <w:szCs w:val="24"/>
        </w:rPr>
        <w:t>ОГЛАВЛЕНИЕ</w:t>
      </w:r>
    </w:p>
    <w:p w14:paraId="3EB0E567" w14:textId="38D9A3F5" w:rsidR="00430001" w:rsidRPr="00500234" w:rsidRDefault="00430001" w:rsidP="00430001">
      <w:pPr>
        <w:spacing w:after="0" w:line="240" w:lineRule="auto"/>
        <w:jc w:val="center"/>
        <w:rPr>
          <w:rFonts w:ascii="Times New Roman" w:eastAsia="Calibri" w:hAnsi="Times New Roman" w:cs="Times New Roman"/>
          <w:b/>
          <w:bCs/>
          <w:sz w:val="24"/>
          <w:szCs w:val="24"/>
        </w:rPr>
      </w:pPr>
      <w:r w:rsidRPr="00500234">
        <w:rPr>
          <w:rFonts w:ascii="Times New Roman" w:eastAsia="Calibri" w:hAnsi="Times New Roman" w:cs="Times New Roman"/>
          <w:b/>
          <w:bCs/>
          <w:sz w:val="24"/>
          <w:szCs w:val="24"/>
        </w:rPr>
        <w:t>Общеобразовательный цикл</w:t>
      </w:r>
    </w:p>
    <w:p w14:paraId="5275B1EE" w14:textId="1073CAEB"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ОУП.01 Русский язык</w:t>
      </w:r>
    </w:p>
    <w:p w14:paraId="453C55D7" w14:textId="7D3422A4"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ОУП.02 Литература</w:t>
      </w:r>
    </w:p>
    <w:p w14:paraId="5421EC6E" w14:textId="38A8AA74"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ОУП.03 Иностранный язык (англ.)</w:t>
      </w:r>
      <w:bookmarkStart w:id="3" w:name="_GoBack"/>
      <w:bookmarkEnd w:id="3"/>
    </w:p>
    <w:p w14:paraId="399FE840" w14:textId="7A15BE5D"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ОУП.03 Иностранный язык (нем.)</w:t>
      </w:r>
    </w:p>
    <w:p w14:paraId="2F34E402" w14:textId="0BF4DCEA"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ОУП.04 Математика</w:t>
      </w:r>
    </w:p>
    <w:p w14:paraId="4BCBB19B" w14:textId="49921C81"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ОУП.05 История</w:t>
      </w:r>
    </w:p>
    <w:p w14:paraId="055C5889" w14:textId="61E6382A"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ОУП.06 Физическая культура</w:t>
      </w:r>
    </w:p>
    <w:p w14:paraId="58059440" w14:textId="3F9A53C4"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ОУП.07 ОБЗР</w:t>
      </w:r>
    </w:p>
    <w:p w14:paraId="1E8C6404" w14:textId="7D366785"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ОУП.08 Биология</w:t>
      </w:r>
    </w:p>
    <w:p w14:paraId="2B2E44EA" w14:textId="5D415BE1"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ОУП.09 География</w:t>
      </w:r>
    </w:p>
    <w:p w14:paraId="2F6EA4B3" w14:textId="2A6EB749"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ОУП.10 Информатика</w:t>
      </w:r>
    </w:p>
    <w:p w14:paraId="747A3ED6" w14:textId="14908BD1"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ОУП.11 Физика</w:t>
      </w:r>
    </w:p>
    <w:p w14:paraId="08508621" w14:textId="245AC830"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ОУП.12 Химия</w:t>
      </w:r>
    </w:p>
    <w:p w14:paraId="49BE9980" w14:textId="5AA6E380" w:rsidR="00430001" w:rsidRPr="00691586" w:rsidRDefault="00430001" w:rsidP="00430001">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РП ОУП.13 Обществознание</w:t>
      </w:r>
    </w:p>
    <w:p w14:paraId="4F7279F2" w14:textId="37FDFEED" w:rsidR="00691586" w:rsidRPr="00500234" w:rsidRDefault="00691586" w:rsidP="00691586">
      <w:pPr>
        <w:spacing w:after="0" w:line="240" w:lineRule="auto"/>
        <w:jc w:val="center"/>
        <w:rPr>
          <w:rFonts w:ascii="Times New Roman" w:eastAsia="Calibri" w:hAnsi="Times New Roman" w:cs="Times New Roman"/>
          <w:b/>
          <w:bCs/>
          <w:sz w:val="24"/>
          <w:szCs w:val="24"/>
        </w:rPr>
      </w:pPr>
      <w:r w:rsidRPr="00500234">
        <w:rPr>
          <w:rFonts w:ascii="Times New Roman" w:eastAsia="Calibri" w:hAnsi="Times New Roman" w:cs="Times New Roman"/>
          <w:b/>
          <w:bCs/>
          <w:sz w:val="24"/>
          <w:szCs w:val="24"/>
        </w:rPr>
        <w:t>Дополнительные учебные предметы</w:t>
      </w:r>
    </w:p>
    <w:p w14:paraId="52D6011A" w14:textId="359B8324" w:rsidR="00691586" w:rsidRPr="00691586" w:rsidRDefault="00691586" w:rsidP="00691586">
      <w:pPr>
        <w:spacing w:after="0" w:line="240" w:lineRule="auto"/>
        <w:jc w:val="both"/>
        <w:rPr>
          <w:rFonts w:ascii="Times New Roman" w:eastAsia="Times New Roman" w:hAnsi="Times New Roman" w:cs="Times New Roman"/>
          <w:color w:val="000000"/>
          <w:sz w:val="24"/>
          <w:szCs w:val="24"/>
          <w:lang w:eastAsia="ru-RU"/>
        </w:rPr>
      </w:pPr>
      <w:r w:rsidRPr="00691586">
        <w:rPr>
          <w:rFonts w:ascii="Times New Roman" w:eastAsia="Times New Roman" w:hAnsi="Times New Roman" w:cs="Times New Roman"/>
          <w:color w:val="000000"/>
          <w:sz w:val="24"/>
          <w:szCs w:val="24"/>
          <w:lang w:eastAsia="ru-RU"/>
        </w:rPr>
        <w:t>ДУП.01Индивидуальный проект</w:t>
      </w:r>
    </w:p>
    <w:p w14:paraId="377E2956" w14:textId="1DBFAF9C" w:rsidR="00691586" w:rsidRPr="00500234" w:rsidRDefault="00691586" w:rsidP="00691586">
      <w:pPr>
        <w:spacing w:after="0" w:line="240" w:lineRule="auto"/>
        <w:jc w:val="center"/>
        <w:rPr>
          <w:rFonts w:ascii="Times New Roman" w:eastAsia="Calibri" w:hAnsi="Times New Roman" w:cs="Times New Roman"/>
          <w:b/>
          <w:bCs/>
          <w:sz w:val="24"/>
          <w:szCs w:val="24"/>
        </w:rPr>
      </w:pPr>
      <w:r w:rsidRPr="00500234">
        <w:rPr>
          <w:rFonts w:ascii="Times New Roman" w:eastAsia="Calibri" w:hAnsi="Times New Roman" w:cs="Times New Roman"/>
          <w:b/>
          <w:bCs/>
          <w:sz w:val="24"/>
          <w:szCs w:val="24"/>
        </w:rPr>
        <w:t>Курсы по выбору обучающихся</w:t>
      </w:r>
    </w:p>
    <w:p w14:paraId="5DC0C365" w14:textId="1D12E6CB"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КВ.01Родной язык (русский)</w:t>
      </w:r>
    </w:p>
    <w:p w14:paraId="2FE73C79" w14:textId="77777777" w:rsidR="00691586" w:rsidRPr="00691586" w:rsidRDefault="00691586" w:rsidP="00691586">
      <w:pPr>
        <w:spacing w:after="0" w:line="240" w:lineRule="auto"/>
        <w:jc w:val="center"/>
        <w:rPr>
          <w:rFonts w:ascii="Times New Roman" w:eastAsia="Calibri" w:hAnsi="Times New Roman" w:cs="Times New Roman"/>
          <w:sz w:val="24"/>
          <w:szCs w:val="24"/>
        </w:rPr>
      </w:pPr>
    </w:p>
    <w:p w14:paraId="0F32FAB0" w14:textId="2A8B43CF" w:rsidR="00691586" w:rsidRPr="00500234" w:rsidRDefault="00691586" w:rsidP="00691586">
      <w:pPr>
        <w:spacing w:after="0" w:line="240" w:lineRule="auto"/>
        <w:jc w:val="center"/>
        <w:rPr>
          <w:rFonts w:ascii="Times New Roman" w:eastAsia="Calibri" w:hAnsi="Times New Roman" w:cs="Times New Roman"/>
          <w:b/>
          <w:bCs/>
          <w:sz w:val="24"/>
          <w:szCs w:val="24"/>
        </w:rPr>
      </w:pPr>
      <w:r w:rsidRPr="00500234">
        <w:rPr>
          <w:rFonts w:ascii="Times New Roman" w:eastAsia="Calibri" w:hAnsi="Times New Roman" w:cs="Times New Roman"/>
          <w:b/>
          <w:bCs/>
          <w:sz w:val="24"/>
          <w:szCs w:val="24"/>
        </w:rPr>
        <w:t>СГ.00</w:t>
      </w:r>
      <w:r w:rsidRPr="00500234">
        <w:rPr>
          <w:rFonts w:ascii="Times New Roman" w:eastAsia="Calibri" w:hAnsi="Times New Roman" w:cs="Times New Roman"/>
          <w:b/>
          <w:bCs/>
          <w:sz w:val="24"/>
          <w:szCs w:val="24"/>
        </w:rPr>
        <w:tab/>
        <w:t>Социально-гуманитарный цикл</w:t>
      </w:r>
    </w:p>
    <w:p w14:paraId="3B89D96A"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СГ.01</w:t>
      </w:r>
      <w:r w:rsidRPr="00691586">
        <w:rPr>
          <w:rFonts w:ascii="Times New Roman" w:eastAsia="Calibri" w:hAnsi="Times New Roman" w:cs="Times New Roman"/>
          <w:sz w:val="24"/>
          <w:szCs w:val="24"/>
        </w:rPr>
        <w:tab/>
        <w:t>История России</w:t>
      </w:r>
    </w:p>
    <w:p w14:paraId="32668E0D"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СГ.02</w:t>
      </w:r>
      <w:r w:rsidRPr="00691586">
        <w:rPr>
          <w:rFonts w:ascii="Times New Roman" w:eastAsia="Calibri" w:hAnsi="Times New Roman" w:cs="Times New Roman"/>
          <w:sz w:val="24"/>
          <w:szCs w:val="24"/>
        </w:rPr>
        <w:tab/>
        <w:t>Иностранный язык в профессиональной деятельности</w:t>
      </w:r>
    </w:p>
    <w:p w14:paraId="23645AB2"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СГ.03</w:t>
      </w:r>
      <w:r w:rsidRPr="00691586">
        <w:rPr>
          <w:rFonts w:ascii="Times New Roman" w:eastAsia="Calibri" w:hAnsi="Times New Roman" w:cs="Times New Roman"/>
          <w:sz w:val="24"/>
          <w:szCs w:val="24"/>
        </w:rPr>
        <w:tab/>
        <w:t>Безопасность жизнедеятельности</w:t>
      </w:r>
    </w:p>
    <w:p w14:paraId="5BF82D90"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СГ.04</w:t>
      </w:r>
      <w:r w:rsidRPr="00691586">
        <w:rPr>
          <w:rFonts w:ascii="Times New Roman" w:eastAsia="Calibri" w:hAnsi="Times New Roman" w:cs="Times New Roman"/>
          <w:sz w:val="24"/>
          <w:szCs w:val="24"/>
        </w:rPr>
        <w:tab/>
        <w:t>Физическая культура</w:t>
      </w:r>
    </w:p>
    <w:p w14:paraId="5AF8D16A"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СГ.05</w:t>
      </w:r>
      <w:r w:rsidRPr="00691586">
        <w:rPr>
          <w:rFonts w:ascii="Times New Roman" w:eastAsia="Calibri" w:hAnsi="Times New Roman" w:cs="Times New Roman"/>
          <w:sz w:val="24"/>
          <w:szCs w:val="24"/>
        </w:rPr>
        <w:tab/>
        <w:t>Основы бережливого производства</w:t>
      </w:r>
    </w:p>
    <w:p w14:paraId="3BB51645" w14:textId="1686C320"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СГ.06</w:t>
      </w:r>
      <w:r w:rsidRPr="00691586">
        <w:rPr>
          <w:rFonts w:ascii="Times New Roman" w:eastAsia="Calibri" w:hAnsi="Times New Roman" w:cs="Times New Roman"/>
          <w:sz w:val="24"/>
          <w:szCs w:val="24"/>
        </w:rPr>
        <w:tab/>
        <w:t>Основы финансовой грамотности</w:t>
      </w:r>
    </w:p>
    <w:p w14:paraId="23CAA511" w14:textId="77777777" w:rsidR="00430001" w:rsidRPr="00691586" w:rsidRDefault="00430001" w:rsidP="00430001">
      <w:pPr>
        <w:spacing w:after="0" w:line="240" w:lineRule="auto"/>
        <w:jc w:val="both"/>
        <w:rPr>
          <w:rFonts w:ascii="Times New Roman" w:eastAsia="Calibri" w:hAnsi="Times New Roman" w:cs="Times New Roman"/>
          <w:sz w:val="24"/>
          <w:szCs w:val="24"/>
        </w:rPr>
      </w:pPr>
    </w:p>
    <w:p w14:paraId="6AB00E8B" w14:textId="77777777" w:rsidR="00691586" w:rsidRPr="00500234" w:rsidRDefault="00691586" w:rsidP="00691586">
      <w:pPr>
        <w:spacing w:after="0" w:line="240" w:lineRule="auto"/>
        <w:jc w:val="center"/>
        <w:rPr>
          <w:rFonts w:ascii="Times New Roman" w:eastAsia="Calibri" w:hAnsi="Times New Roman" w:cs="Times New Roman"/>
          <w:b/>
          <w:bCs/>
          <w:sz w:val="24"/>
          <w:szCs w:val="24"/>
        </w:rPr>
      </w:pPr>
      <w:r w:rsidRPr="00500234">
        <w:rPr>
          <w:rFonts w:ascii="Times New Roman" w:eastAsia="Calibri" w:hAnsi="Times New Roman" w:cs="Times New Roman"/>
          <w:b/>
          <w:bCs/>
          <w:sz w:val="24"/>
          <w:szCs w:val="24"/>
        </w:rPr>
        <w:t>ОП.00</w:t>
      </w:r>
      <w:r w:rsidRPr="00500234">
        <w:rPr>
          <w:rFonts w:ascii="Times New Roman" w:eastAsia="Calibri" w:hAnsi="Times New Roman" w:cs="Times New Roman"/>
          <w:b/>
          <w:bCs/>
          <w:sz w:val="24"/>
          <w:szCs w:val="24"/>
        </w:rPr>
        <w:tab/>
        <w:t>Общепрофессиональный цикл</w:t>
      </w:r>
    </w:p>
    <w:p w14:paraId="7F2AEA9F"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ОП.01</w:t>
      </w:r>
      <w:r w:rsidRPr="00691586">
        <w:rPr>
          <w:rFonts w:ascii="Times New Roman" w:eastAsia="Calibri" w:hAnsi="Times New Roman" w:cs="Times New Roman"/>
          <w:sz w:val="24"/>
          <w:szCs w:val="24"/>
        </w:rPr>
        <w:tab/>
        <w:t>Основы инженерной графики</w:t>
      </w:r>
    </w:p>
    <w:p w14:paraId="2C77C6D4"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ОП.02</w:t>
      </w:r>
      <w:r w:rsidRPr="00691586">
        <w:rPr>
          <w:rFonts w:ascii="Times New Roman" w:eastAsia="Calibri" w:hAnsi="Times New Roman" w:cs="Times New Roman"/>
          <w:sz w:val="24"/>
          <w:szCs w:val="24"/>
        </w:rPr>
        <w:tab/>
        <w:t>Основы электротехники</w:t>
      </w:r>
    </w:p>
    <w:p w14:paraId="0A13909B"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ОП.03</w:t>
      </w:r>
      <w:r w:rsidRPr="00691586">
        <w:rPr>
          <w:rFonts w:ascii="Times New Roman" w:eastAsia="Calibri" w:hAnsi="Times New Roman" w:cs="Times New Roman"/>
          <w:sz w:val="24"/>
          <w:szCs w:val="24"/>
        </w:rPr>
        <w:tab/>
        <w:t>Материаловедение</w:t>
      </w:r>
    </w:p>
    <w:p w14:paraId="2B9F38C4" w14:textId="77777777" w:rsidR="00691586" w:rsidRPr="00691586"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ОП.04</w:t>
      </w:r>
      <w:r w:rsidRPr="00691586">
        <w:rPr>
          <w:rFonts w:ascii="Times New Roman" w:eastAsia="Calibri" w:hAnsi="Times New Roman" w:cs="Times New Roman"/>
          <w:sz w:val="24"/>
          <w:szCs w:val="24"/>
        </w:rPr>
        <w:tab/>
        <w:t>Допуски и технические измерения</w:t>
      </w:r>
    </w:p>
    <w:p w14:paraId="01A21078" w14:textId="1651825C" w:rsidR="00430001" w:rsidRPr="00AA43FB" w:rsidRDefault="00691586" w:rsidP="00691586">
      <w:pPr>
        <w:spacing w:after="0" w:line="240" w:lineRule="auto"/>
        <w:jc w:val="both"/>
        <w:rPr>
          <w:rFonts w:ascii="Times New Roman" w:eastAsia="Calibri" w:hAnsi="Times New Roman" w:cs="Times New Roman"/>
          <w:sz w:val="24"/>
          <w:szCs w:val="24"/>
        </w:rPr>
      </w:pPr>
      <w:r w:rsidRPr="00691586">
        <w:rPr>
          <w:rFonts w:ascii="Times New Roman" w:eastAsia="Calibri" w:hAnsi="Times New Roman" w:cs="Times New Roman"/>
          <w:sz w:val="24"/>
          <w:szCs w:val="24"/>
        </w:rPr>
        <w:t>ОП.05</w:t>
      </w:r>
      <w:r w:rsidRPr="00691586">
        <w:rPr>
          <w:rFonts w:ascii="Times New Roman" w:eastAsia="Calibri" w:hAnsi="Times New Roman" w:cs="Times New Roman"/>
          <w:sz w:val="24"/>
          <w:szCs w:val="24"/>
        </w:rPr>
        <w:tab/>
        <w:t>Формирование ключевых компетенций цифровой экономики</w:t>
      </w:r>
    </w:p>
    <w:p w14:paraId="69ABAA6B" w14:textId="77777777" w:rsidR="00127FF6" w:rsidRPr="00127FF6" w:rsidRDefault="00127FF6" w:rsidP="00127FF6">
      <w:pPr>
        <w:spacing w:after="0" w:line="240" w:lineRule="auto"/>
        <w:rPr>
          <w:rFonts w:ascii="Calibri" w:eastAsia="Calibri" w:hAnsi="Calibri" w:cs="Times New Roman"/>
        </w:rPr>
      </w:pPr>
    </w:p>
    <w:p w14:paraId="3AF2B485" w14:textId="646B53F8" w:rsidR="00740107" w:rsidRDefault="00740107" w:rsidP="00127FF6">
      <w:pPr>
        <w:jc w:val="right"/>
      </w:pPr>
    </w:p>
    <w:p w14:paraId="048138E0" w14:textId="6C6F8C70" w:rsidR="00B94601" w:rsidRDefault="00B94601" w:rsidP="00127FF6">
      <w:pPr>
        <w:jc w:val="right"/>
      </w:pPr>
    </w:p>
    <w:p w14:paraId="0E6BA531" w14:textId="52AD100F" w:rsidR="00B94601" w:rsidRDefault="00B94601" w:rsidP="00127FF6">
      <w:pPr>
        <w:jc w:val="right"/>
      </w:pPr>
    </w:p>
    <w:p w14:paraId="544DDF52" w14:textId="4A7D3EC1" w:rsidR="00B94601" w:rsidRDefault="00B94601" w:rsidP="00127FF6">
      <w:pPr>
        <w:jc w:val="right"/>
      </w:pPr>
    </w:p>
    <w:p w14:paraId="05459D60" w14:textId="77777777" w:rsidR="00B94601" w:rsidRPr="00FB59B8" w:rsidRDefault="00B94601" w:rsidP="00B94601">
      <w:pPr>
        <w:keepNext/>
        <w:spacing w:after="0" w:line="240" w:lineRule="auto"/>
        <w:ind w:firstLine="709"/>
        <w:jc w:val="right"/>
        <w:rPr>
          <w:rFonts w:ascii="Times New Roman" w:eastAsia="Times New Roman" w:hAnsi="Times New Roman" w:cs="Times New Roman"/>
          <w:b/>
          <w:sz w:val="24"/>
          <w:szCs w:val="24"/>
        </w:rPr>
      </w:pPr>
      <w:r w:rsidRPr="00FB59B8">
        <w:rPr>
          <w:rFonts w:ascii="Times New Roman" w:eastAsia="Times New Roman" w:hAnsi="Times New Roman" w:cs="Times New Roman"/>
          <w:b/>
          <w:sz w:val="24"/>
          <w:szCs w:val="24"/>
        </w:rPr>
        <w:lastRenderedPageBreak/>
        <w:t>ПРИЛОЖЕНИЕ 1</w:t>
      </w:r>
    </w:p>
    <w:p w14:paraId="5AB322DF" w14:textId="77777777" w:rsidR="00B94601" w:rsidRPr="00F405A3" w:rsidRDefault="00B94601" w:rsidP="00B94601">
      <w:pPr>
        <w:spacing w:after="0" w:line="240" w:lineRule="auto"/>
        <w:jc w:val="right"/>
        <w:rPr>
          <w:rFonts w:ascii="Times New Roman" w:eastAsia="Times New Roman" w:hAnsi="Times New Roman" w:cs="Times New Roman"/>
          <w:sz w:val="24"/>
          <w:szCs w:val="24"/>
          <w:lang w:eastAsia="ru-RU"/>
        </w:rPr>
      </w:pPr>
      <w:r w:rsidRPr="00FB59B8">
        <w:rPr>
          <w:rFonts w:ascii="Times New Roman" w:eastAsia="Times New Roman" w:hAnsi="Times New Roman" w:cs="Times New Roman"/>
          <w:b/>
          <w:bCs/>
          <w:sz w:val="24"/>
          <w:szCs w:val="24"/>
        </w:rPr>
        <w:t xml:space="preserve">к ОПОП-П </w:t>
      </w:r>
      <w:r w:rsidRPr="00F405A3">
        <w:rPr>
          <w:rFonts w:ascii="Times New Roman" w:eastAsia="Times New Roman" w:hAnsi="Times New Roman" w:cs="Times New Roman"/>
          <w:b/>
          <w:bCs/>
          <w:sz w:val="24"/>
          <w:szCs w:val="24"/>
        </w:rPr>
        <w:t>по профессии</w:t>
      </w:r>
      <w:r w:rsidRPr="00F405A3">
        <w:rPr>
          <w:rFonts w:ascii="Times New Roman" w:eastAsia="Times New Roman" w:hAnsi="Times New Roman" w:cs="Times New Roman"/>
          <w:sz w:val="24"/>
          <w:szCs w:val="24"/>
          <w:lang w:eastAsia="ru-RU"/>
        </w:rPr>
        <w:t xml:space="preserve"> </w:t>
      </w:r>
    </w:p>
    <w:p w14:paraId="41DD5684" w14:textId="254DAB4A" w:rsidR="00B94601" w:rsidRDefault="00B94601" w:rsidP="00B94601">
      <w:pPr>
        <w:jc w:val="right"/>
      </w:pPr>
      <w:r w:rsidRPr="00F405A3">
        <w:rPr>
          <w:rFonts w:ascii="Times New Roman" w:eastAsia="Times New Roman" w:hAnsi="Times New Roman" w:cs="Times New Roman"/>
          <w:sz w:val="24"/>
          <w:szCs w:val="24"/>
          <w:lang w:eastAsia="ru-RU"/>
        </w:rPr>
        <w:t>15.01.05 Сварщик (ручной и частично механизированной сварки (наплавки</w:t>
      </w:r>
    </w:p>
    <w:p w14:paraId="197CA60A" w14:textId="34A5A944" w:rsidR="00B94601" w:rsidRDefault="00B94601" w:rsidP="00127FF6">
      <w:pPr>
        <w:jc w:val="right"/>
      </w:pPr>
    </w:p>
    <w:p w14:paraId="525B5EC2" w14:textId="77777777" w:rsidR="00604BD4" w:rsidRDefault="00604BD4" w:rsidP="00127FF6">
      <w:pPr>
        <w:jc w:val="right"/>
      </w:pPr>
    </w:p>
    <w:p w14:paraId="424313A5" w14:textId="444560F6" w:rsidR="00604BD4" w:rsidRPr="00604BD4" w:rsidRDefault="00604BD4" w:rsidP="00604BD4">
      <w:pPr>
        <w:spacing w:after="0" w:line="240" w:lineRule="auto"/>
        <w:jc w:val="center"/>
        <w:rPr>
          <w:rFonts w:ascii="Times New Roman" w:eastAsia="Calibri" w:hAnsi="Times New Roman" w:cs="Times New Roman"/>
          <w:b/>
          <w:bCs/>
          <w:sz w:val="24"/>
          <w:szCs w:val="24"/>
        </w:rPr>
      </w:pPr>
      <w:r w:rsidRPr="00604BD4">
        <w:rPr>
          <w:rFonts w:ascii="Times New Roman" w:eastAsia="Calibri" w:hAnsi="Times New Roman" w:cs="Times New Roman"/>
          <w:b/>
          <w:bCs/>
          <w:sz w:val="24"/>
          <w:szCs w:val="24"/>
        </w:rPr>
        <w:t>ОБЩЕОБРАЗОВАТЕЛЬНЫЙ ЦИКЛ</w:t>
      </w:r>
    </w:p>
    <w:p w14:paraId="6EA51BED" w14:textId="58C4C80E" w:rsidR="00B94601" w:rsidRDefault="00B94601" w:rsidP="00B94601">
      <w:pPr>
        <w:jc w:val="center"/>
      </w:pPr>
    </w:p>
    <w:p w14:paraId="103BB65A" w14:textId="5DCF586F" w:rsidR="00604BD4" w:rsidRDefault="00604BD4" w:rsidP="00B94601">
      <w:pPr>
        <w:jc w:val="center"/>
      </w:pPr>
    </w:p>
    <w:p w14:paraId="269FD5EA" w14:textId="77777777" w:rsidR="00604BD4" w:rsidRPr="00604BD4" w:rsidRDefault="00604BD4" w:rsidP="00604BD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РАБОЧАЯ ПРОГРАММА</w:t>
      </w:r>
    </w:p>
    <w:p w14:paraId="5CDE45B4" w14:textId="77777777" w:rsidR="00604BD4" w:rsidRPr="00604BD4" w:rsidRDefault="00604BD4" w:rsidP="00604BD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УЧЕБНОГО ПРЕДМЕТА ОУП.01 РУССКИЙ ЯЗЫК</w:t>
      </w:r>
    </w:p>
    <w:p w14:paraId="5624E01C" w14:textId="77777777" w:rsidR="00604BD4" w:rsidRPr="00604BD4" w:rsidRDefault="00604BD4" w:rsidP="00604BD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FB66437" w14:textId="77777777" w:rsidR="00604BD4" w:rsidRPr="00604BD4" w:rsidRDefault="00604BD4" w:rsidP="00604BD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ППКРС по профессии </w:t>
      </w:r>
    </w:p>
    <w:p w14:paraId="732F8E35" w14:textId="77777777" w:rsidR="00604BD4" w:rsidRPr="00604BD4" w:rsidRDefault="00604BD4" w:rsidP="00604BD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15.01.05 Сварщик (ручной и частично механизированной сварки (наплавки)</w:t>
      </w:r>
    </w:p>
    <w:p w14:paraId="026F8D9B" w14:textId="77777777" w:rsidR="00604BD4" w:rsidRPr="00604BD4" w:rsidRDefault="00604BD4" w:rsidP="00604BD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B9F7487" w14:textId="77777777" w:rsidR="00604BD4" w:rsidRPr="00604BD4" w:rsidRDefault="00604BD4" w:rsidP="00604BD4">
      <w:pPr>
        <w:widowControl w:val="0"/>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smallCaps/>
          <w:color w:val="000000"/>
          <w:position w:val="-1"/>
          <w:sz w:val="28"/>
          <w:szCs w:val="28"/>
          <w:lang w:eastAsia="ru-RU"/>
        </w:rPr>
      </w:pPr>
    </w:p>
    <w:p w14:paraId="1BBC8200"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29D3EBAE"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205361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CF9264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D3EAA1D"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8111471"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24A2132"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0E85575"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C231842"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9668302"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CBC9974"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D2AB4EE" w14:textId="77777777" w:rsidR="00604BD4" w:rsidRPr="00604BD4" w:rsidRDefault="00604BD4" w:rsidP="00604BD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A6BD80B" w14:textId="77777777" w:rsidR="00604BD4" w:rsidRPr="00500234" w:rsidRDefault="00604BD4" w:rsidP="00604BD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64BDFB5"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7D2080F"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F8BF11B"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6AD617E"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481D998"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485663F"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CB06A6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6EF0AB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B7B271C" w14:textId="598449C0" w:rsid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30E36A6" w14:textId="1353475D" w:rsid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7CE57214" w14:textId="09566B6B" w:rsid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363AEFA"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7E983715" w14:textId="323C951F" w:rsid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2025</w:t>
      </w:r>
    </w:p>
    <w:p w14:paraId="59319A1B" w14:textId="5EF1E176" w:rsid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0635C0A" w14:textId="7ECE9BE2" w:rsid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73F2C68" w14:textId="2D976B06" w:rsid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4F18578"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0861FA2" w14:textId="77777777" w:rsidR="00604BD4" w:rsidRPr="00604BD4" w:rsidRDefault="00604BD4" w:rsidP="00604BD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24785F32" w14:textId="77777777" w:rsidR="00604BD4" w:rsidRPr="00604BD4" w:rsidRDefault="00604BD4" w:rsidP="00604BD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38E8D6BC" w14:textId="77777777" w:rsidR="00604BD4" w:rsidRPr="00604BD4" w:rsidRDefault="00604BD4" w:rsidP="00604BD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СОДЕРЖАНИЕ</w:t>
      </w:r>
    </w:p>
    <w:p w14:paraId="5782AE68" w14:textId="77777777" w:rsidR="00604BD4" w:rsidRPr="00604BD4" w:rsidRDefault="00604BD4" w:rsidP="00604BD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B69A9E4" w14:textId="77777777" w:rsidR="00604BD4" w:rsidRPr="00604BD4" w:rsidRDefault="00604BD4" w:rsidP="00604BD4">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 xml:space="preserve">                                                                                                                                                            Стр.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8323"/>
        <w:gridCol w:w="804"/>
      </w:tblGrid>
      <w:tr w:rsidR="00604BD4" w:rsidRPr="00604BD4" w14:paraId="53A1F2DF" w14:textId="77777777" w:rsidTr="00BF3AA8">
        <w:tc>
          <w:tcPr>
            <w:tcW w:w="817" w:type="dxa"/>
          </w:tcPr>
          <w:p w14:paraId="2FA76F10"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455C8D7B"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ПОЯСНИТЕЛЬНАЯ ЗАПИСКА</w:t>
            </w:r>
          </w:p>
          <w:p w14:paraId="0AAC8B44" w14:textId="77777777" w:rsidR="00604BD4" w:rsidRPr="00604BD4" w:rsidRDefault="00604BD4" w:rsidP="00604BD4">
            <w:pPr>
              <w:spacing w:line="276" w:lineRule="auto"/>
              <w:ind w:left="0" w:hanging="2"/>
              <w:jc w:val="both"/>
              <w:rPr>
                <w:b/>
                <w:color w:val="000000"/>
                <w:sz w:val="24"/>
                <w:szCs w:val="24"/>
              </w:rPr>
            </w:pPr>
          </w:p>
        </w:tc>
        <w:tc>
          <w:tcPr>
            <w:tcW w:w="815" w:type="dxa"/>
          </w:tcPr>
          <w:p w14:paraId="1867728B"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 xml:space="preserve">   4</w:t>
            </w:r>
          </w:p>
        </w:tc>
      </w:tr>
      <w:tr w:rsidR="00604BD4" w:rsidRPr="00604BD4" w14:paraId="5293FB91" w14:textId="77777777" w:rsidTr="00BF3AA8">
        <w:tc>
          <w:tcPr>
            <w:tcW w:w="817" w:type="dxa"/>
          </w:tcPr>
          <w:p w14:paraId="06EF2D95"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20B45511"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МЕСТО РАБОЧЕЙ ПРОГРАММЫ УЧЕБНОГО ПРЕДМЕТА</w:t>
            </w:r>
          </w:p>
          <w:p w14:paraId="41303FE6"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ОУП.</w:t>
            </w:r>
            <w:proofErr w:type="gramStart"/>
            <w:r w:rsidRPr="00604BD4">
              <w:rPr>
                <w:b/>
                <w:color w:val="000000"/>
                <w:sz w:val="24"/>
                <w:szCs w:val="24"/>
              </w:rPr>
              <w:t>01  РУССКИЙ</w:t>
            </w:r>
            <w:proofErr w:type="gramEnd"/>
            <w:r w:rsidRPr="00604BD4">
              <w:rPr>
                <w:b/>
                <w:color w:val="000000"/>
                <w:sz w:val="24"/>
                <w:szCs w:val="24"/>
              </w:rPr>
              <w:t xml:space="preserve"> ЯЗЫК В УЧЕБНОМ ПЛАНЕ</w:t>
            </w:r>
          </w:p>
          <w:p w14:paraId="73102268" w14:textId="77777777" w:rsidR="00604BD4" w:rsidRPr="00604BD4" w:rsidRDefault="00604BD4" w:rsidP="00604BD4">
            <w:pPr>
              <w:spacing w:line="276" w:lineRule="auto"/>
              <w:ind w:left="0" w:hanging="2"/>
              <w:jc w:val="both"/>
              <w:rPr>
                <w:b/>
                <w:color w:val="000000"/>
                <w:sz w:val="24"/>
                <w:szCs w:val="24"/>
              </w:rPr>
            </w:pPr>
          </w:p>
        </w:tc>
        <w:tc>
          <w:tcPr>
            <w:tcW w:w="815" w:type="dxa"/>
          </w:tcPr>
          <w:p w14:paraId="4D04F767"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 xml:space="preserve">   6</w:t>
            </w:r>
          </w:p>
        </w:tc>
      </w:tr>
      <w:tr w:rsidR="00604BD4" w:rsidRPr="00604BD4" w14:paraId="5C0A0CF5" w14:textId="77777777" w:rsidTr="00BF3AA8">
        <w:tc>
          <w:tcPr>
            <w:tcW w:w="817" w:type="dxa"/>
          </w:tcPr>
          <w:p w14:paraId="1226B8A7"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7286A360"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ПЛАНИРУЕМЫЕ РЕЗУЛЬТАТЫ ОСВОЕНИЯ РАБОЧЕЙ ПРОГРАММЫ УЧЕБНОГО ПРЕДМЕТА ОУП.</w:t>
            </w:r>
            <w:proofErr w:type="gramStart"/>
            <w:r w:rsidRPr="00604BD4">
              <w:rPr>
                <w:b/>
                <w:color w:val="000000"/>
                <w:sz w:val="24"/>
                <w:szCs w:val="24"/>
              </w:rPr>
              <w:t>01  РУССКИЙ</w:t>
            </w:r>
            <w:proofErr w:type="gramEnd"/>
            <w:r w:rsidRPr="00604BD4">
              <w:rPr>
                <w:b/>
                <w:color w:val="000000"/>
                <w:sz w:val="24"/>
                <w:szCs w:val="24"/>
              </w:rPr>
              <w:t xml:space="preserve"> ЯЗЫК</w:t>
            </w:r>
          </w:p>
          <w:p w14:paraId="3236895F" w14:textId="77777777" w:rsidR="00604BD4" w:rsidRPr="00604BD4" w:rsidRDefault="00604BD4" w:rsidP="00604BD4">
            <w:pPr>
              <w:spacing w:line="276" w:lineRule="auto"/>
              <w:ind w:left="0" w:hanging="2"/>
              <w:jc w:val="both"/>
              <w:rPr>
                <w:b/>
                <w:color w:val="000000"/>
                <w:sz w:val="24"/>
                <w:szCs w:val="24"/>
              </w:rPr>
            </w:pPr>
          </w:p>
        </w:tc>
        <w:tc>
          <w:tcPr>
            <w:tcW w:w="815" w:type="dxa"/>
          </w:tcPr>
          <w:p w14:paraId="7140BFC6" w14:textId="77777777" w:rsidR="00604BD4" w:rsidRPr="00604BD4" w:rsidRDefault="00604BD4" w:rsidP="00604BD4">
            <w:pPr>
              <w:spacing w:line="276" w:lineRule="auto"/>
              <w:ind w:left="0" w:hanging="2"/>
              <w:jc w:val="center"/>
              <w:rPr>
                <w:b/>
                <w:color w:val="000000"/>
                <w:sz w:val="24"/>
                <w:szCs w:val="24"/>
              </w:rPr>
            </w:pPr>
            <w:r w:rsidRPr="00604BD4">
              <w:rPr>
                <w:b/>
                <w:color w:val="000000"/>
                <w:sz w:val="24"/>
                <w:szCs w:val="24"/>
              </w:rPr>
              <w:t>7</w:t>
            </w:r>
          </w:p>
        </w:tc>
      </w:tr>
      <w:tr w:rsidR="00604BD4" w:rsidRPr="00604BD4" w14:paraId="3A93E9CE" w14:textId="77777777" w:rsidTr="00BF3AA8">
        <w:tc>
          <w:tcPr>
            <w:tcW w:w="817" w:type="dxa"/>
          </w:tcPr>
          <w:p w14:paraId="08A000ED"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7D50497A"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СТРУКТУРА И СОДЕРЖАНИЕ РАБОЧЕЙ ПРОГРАММЫ УЧЕБНОГО ПРЕДМЕТА ОУП.</w:t>
            </w:r>
            <w:proofErr w:type="gramStart"/>
            <w:r w:rsidRPr="00604BD4">
              <w:rPr>
                <w:b/>
                <w:color w:val="000000"/>
                <w:sz w:val="24"/>
                <w:szCs w:val="24"/>
              </w:rPr>
              <w:t>01  РУССКИЙ</w:t>
            </w:r>
            <w:proofErr w:type="gramEnd"/>
            <w:r w:rsidRPr="00604BD4">
              <w:rPr>
                <w:b/>
                <w:color w:val="000000"/>
                <w:sz w:val="24"/>
                <w:szCs w:val="24"/>
              </w:rPr>
              <w:t xml:space="preserve"> ЯЗЫК</w:t>
            </w:r>
          </w:p>
          <w:p w14:paraId="0C1FD52B" w14:textId="77777777" w:rsidR="00604BD4" w:rsidRPr="00604BD4" w:rsidRDefault="00604BD4" w:rsidP="00604BD4">
            <w:pPr>
              <w:spacing w:line="276" w:lineRule="auto"/>
              <w:ind w:left="0" w:hanging="2"/>
              <w:jc w:val="both"/>
              <w:rPr>
                <w:b/>
                <w:color w:val="000000"/>
                <w:sz w:val="24"/>
                <w:szCs w:val="24"/>
              </w:rPr>
            </w:pPr>
          </w:p>
        </w:tc>
        <w:tc>
          <w:tcPr>
            <w:tcW w:w="815" w:type="dxa"/>
          </w:tcPr>
          <w:p w14:paraId="3C41923C" w14:textId="77777777" w:rsidR="00604BD4" w:rsidRPr="00604BD4" w:rsidRDefault="00604BD4" w:rsidP="00604BD4">
            <w:pPr>
              <w:spacing w:line="276" w:lineRule="auto"/>
              <w:ind w:left="0" w:hanging="2"/>
              <w:jc w:val="center"/>
              <w:rPr>
                <w:b/>
                <w:color w:val="000000"/>
                <w:sz w:val="24"/>
                <w:szCs w:val="24"/>
              </w:rPr>
            </w:pPr>
            <w:r w:rsidRPr="00604BD4">
              <w:rPr>
                <w:b/>
                <w:color w:val="000000"/>
                <w:sz w:val="24"/>
                <w:szCs w:val="24"/>
              </w:rPr>
              <w:t>16</w:t>
            </w:r>
          </w:p>
        </w:tc>
      </w:tr>
      <w:tr w:rsidR="00604BD4" w:rsidRPr="00604BD4" w14:paraId="454EE994" w14:textId="77777777" w:rsidTr="00BF3AA8">
        <w:tc>
          <w:tcPr>
            <w:tcW w:w="817" w:type="dxa"/>
          </w:tcPr>
          <w:p w14:paraId="577D4DCA"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7D1E22EF"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КОНТРОЛЬ И ОЦЕНКА РЕЗУЛЬТАТОВ ОСВОЕНИЯ РАБОЧЕЙ ПРОГРАММЫ УЧЕБНОГО ПРЕДМЕТА ОУП.01 РУССКИЙ ЯЗЫК</w:t>
            </w:r>
          </w:p>
          <w:p w14:paraId="082F21E4" w14:textId="77777777" w:rsidR="00604BD4" w:rsidRPr="00604BD4" w:rsidRDefault="00604BD4" w:rsidP="00604BD4">
            <w:pPr>
              <w:spacing w:line="276" w:lineRule="auto"/>
              <w:ind w:left="0" w:hanging="2"/>
              <w:jc w:val="both"/>
              <w:rPr>
                <w:b/>
                <w:color w:val="000000"/>
                <w:sz w:val="24"/>
                <w:szCs w:val="24"/>
              </w:rPr>
            </w:pPr>
          </w:p>
        </w:tc>
        <w:tc>
          <w:tcPr>
            <w:tcW w:w="815" w:type="dxa"/>
          </w:tcPr>
          <w:p w14:paraId="1333CD12" w14:textId="77777777" w:rsidR="00604BD4" w:rsidRPr="00604BD4" w:rsidRDefault="00604BD4" w:rsidP="00604BD4">
            <w:pPr>
              <w:spacing w:line="276" w:lineRule="auto"/>
              <w:ind w:left="0" w:hanging="2"/>
              <w:jc w:val="center"/>
              <w:rPr>
                <w:b/>
                <w:color w:val="000000"/>
                <w:sz w:val="24"/>
                <w:szCs w:val="24"/>
              </w:rPr>
            </w:pPr>
            <w:r w:rsidRPr="00604BD4">
              <w:rPr>
                <w:b/>
                <w:color w:val="000000"/>
                <w:sz w:val="24"/>
                <w:szCs w:val="24"/>
              </w:rPr>
              <w:t>30</w:t>
            </w:r>
          </w:p>
        </w:tc>
      </w:tr>
      <w:tr w:rsidR="00604BD4" w:rsidRPr="00604BD4" w14:paraId="63D485D1" w14:textId="77777777" w:rsidTr="00BF3AA8">
        <w:tc>
          <w:tcPr>
            <w:tcW w:w="817" w:type="dxa"/>
          </w:tcPr>
          <w:p w14:paraId="7F63BBE3"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302BED99"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 xml:space="preserve">УЧЕБНО-МЕТОДИЧЕСКОЕ И МАТЕРИАЛЬНО-ТЕХНИЧЕСКОЕ </w:t>
            </w:r>
            <w:proofErr w:type="gramStart"/>
            <w:r w:rsidRPr="00604BD4">
              <w:rPr>
                <w:b/>
                <w:color w:val="000000"/>
                <w:sz w:val="24"/>
                <w:szCs w:val="24"/>
              </w:rPr>
              <w:t>ОБЕСПЕЧЕНИЕ  РАБОЧЕЙ</w:t>
            </w:r>
            <w:proofErr w:type="gramEnd"/>
            <w:r w:rsidRPr="00604BD4">
              <w:rPr>
                <w:b/>
                <w:color w:val="000000"/>
                <w:sz w:val="24"/>
                <w:szCs w:val="24"/>
              </w:rPr>
              <w:t xml:space="preserve"> ПРОГРАММЫ УЧЕБНОГО ПРЕДМЕТА </w:t>
            </w:r>
          </w:p>
          <w:p w14:paraId="2046E36C"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ОУП.</w:t>
            </w:r>
            <w:proofErr w:type="gramStart"/>
            <w:r w:rsidRPr="00604BD4">
              <w:rPr>
                <w:b/>
                <w:color w:val="000000"/>
                <w:sz w:val="24"/>
                <w:szCs w:val="24"/>
              </w:rPr>
              <w:t>01  РУССКИЙ</w:t>
            </w:r>
            <w:proofErr w:type="gramEnd"/>
            <w:r w:rsidRPr="00604BD4">
              <w:rPr>
                <w:b/>
                <w:color w:val="000000"/>
                <w:sz w:val="24"/>
                <w:szCs w:val="24"/>
              </w:rPr>
              <w:t xml:space="preserve"> ЯЗЫК</w:t>
            </w:r>
          </w:p>
          <w:p w14:paraId="5A8F5BBB" w14:textId="77777777" w:rsidR="00604BD4" w:rsidRPr="00604BD4" w:rsidRDefault="00604BD4" w:rsidP="00604BD4">
            <w:pPr>
              <w:spacing w:line="276" w:lineRule="auto"/>
              <w:ind w:left="0" w:hanging="2"/>
              <w:jc w:val="both"/>
              <w:rPr>
                <w:b/>
                <w:color w:val="000000"/>
                <w:sz w:val="24"/>
                <w:szCs w:val="24"/>
              </w:rPr>
            </w:pPr>
          </w:p>
        </w:tc>
        <w:tc>
          <w:tcPr>
            <w:tcW w:w="815" w:type="dxa"/>
          </w:tcPr>
          <w:p w14:paraId="48BF094C" w14:textId="77777777" w:rsidR="00604BD4" w:rsidRPr="00604BD4" w:rsidRDefault="00604BD4" w:rsidP="00604BD4">
            <w:pPr>
              <w:spacing w:line="276" w:lineRule="auto"/>
              <w:ind w:left="0" w:hanging="2"/>
              <w:jc w:val="center"/>
              <w:rPr>
                <w:b/>
                <w:color w:val="000000"/>
                <w:sz w:val="24"/>
                <w:szCs w:val="24"/>
              </w:rPr>
            </w:pPr>
            <w:r w:rsidRPr="00604BD4">
              <w:rPr>
                <w:b/>
                <w:color w:val="000000"/>
                <w:sz w:val="24"/>
                <w:szCs w:val="24"/>
              </w:rPr>
              <w:t>31</w:t>
            </w:r>
          </w:p>
        </w:tc>
      </w:tr>
      <w:tr w:rsidR="00604BD4" w:rsidRPr="00604BD4" w14:paraId="4C95C40A" w14:textId="77777777" w:rsidTr="00BF3AA8">
        <w:tc>
          <w:tcPr>
            <w:tcW w:w="817" w:type="dxa"/>
          </w:tcPr>
          <w:p w14:paraId="6B1EA1A1" w14:textId="77777777" w:rsidR="00604BD4" w:rsidRPr="00604BD4" w:rsidRDefault="00604BD4" w:rsidP="00980773">
            <w:pPr>
              <w:numPr>
                <w:ilvl w:val="0"/>
                <w:numId w:val="2"/>
              </w:numPr>
              <w:spacing w:line="276" w:lineRule="auto"/>
              <w:ind w:left="0" w:hanging="2"/>
              <w:rPr>
                <w:rFonts w:eastAsia="Calibri"/>
                <w:b/>
                <w:color w:val="000000"/>
                <w:sz w:val="24"/>
                <w:szCs w:val="24"/>
                <w:lang w:eastAsia="ar-SA"/>
              </w:rPr>
            </w:pPr>
          </w:p>
        </w:tc>
        <w:tc>
          <w:tcPr>
            <w:tcW w:w="8505" w:type="dxa"/>
          </w:tcPr>
          <w:p w14:paraId="112B7D40" w14:textId="77777777" w:rsidR="00604BD4" w:rsidRPr="00604BD4" w:rsidRDefault="00604BD4" w:rsidP="00604BD4">
            <w:pPr>
              <w:spacing w:line="276" w:lineRule="auto"/>
              <w:ind w:left="0" w:hanging="2"/>
              <w:jc w:val="both"/>
              <w:rPr>
                <w:b/>
                <w:color w:val="000000"/>
                <w:sz w:val="24"/>
                <w:szCs w:val="24"/>
              </w:rPr>
            </w:pPr>
            <w:r w:rsidRPr="00604BD4">
              <w:rPr>
                <w:b/>
                <w:color w:val="000000"/>
                <w:sz w:val="24"/>
                <w:szCs w:val="24"/>
              </w:rPr>
              <w:t>СПИСОК ИСПОЛЬЗОВАННЫХ ИСТОЧНИКОВ</w:t>
            </w:r>
          </w:p>
          <w:p w14:paraId="4C70B91F" w14:textId="77777777" w:rsidR="00604BD4" w:rsidRPr="00604BD4" w:rsidRDefault="00604BD4" w:rsidP="00604BD4">
            <w:pPr>
              <w:spacing w:line="276" w:lineRule="auto"/>
              <w:ind w:left="0" w:hanging="2"/>
              <w:jc w:val="both"/>
              <w:rPr>
                <w:b/>
                <w:color w:val="000000"/>
                <w:sz w:val="24"/>
                <w:szCs w:val="24"/>
              </w:rPr>
            </w:pPr>
          </w:p>
        </w:tc>
        <w:tc>
          <w:tcPr>
            <w:tcW w:w="815" w:type="dxa"/>
          </w:tcPr>
          <w:p w14:paraId="1B7AAEEF" w14:textId="77777777" w:rsidR="00604BD4" w:rsidRPr="00604BD4" w:rsidRDefault="00604BD4" w:rsidP="00604BD4">
            <w:pPr>
              <w:spacing w:line="276" w:lineRule="auto"/>
              <w:ind w:left="0" w:hanging="2"/>
              <w:jc w:val="center"/>
              <w:rPr>
                <w:b/>
                <w:color w:val="000000"/>
                <w:sz w:val="24"/>
                <w:szCs w:val="24"/>
              </w:rPr>
            </w:pPr>
            <w:r w:rsidRPr="00604BD4">
              <w:rPr>
                <w:b/>
                <w:color w:val="000000"/>
                <w:sz w:val="24"/>
                <w:szCs w:val="24"/>
              </w:rPr>
              <w:t>32</w:t>
            </w:r>
          </w:p>
        </w:tc>
      </w:tr>
    </w:tbl>
    <w:p w14:paraId="288E9CD5"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0223721F"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jc w:val="right"/>
        <w:textDirection w:val="btLr"/>
        <w:textAlignment w:val="top"/>
        <w:outlineLvl w:val="0"/>
        <w:rPr>
          <w:rFonts w:ascii="Times New Roman" w:eastAsia="Times New Roman" w:hAnsi="Times New Roman" w:cs="Times New Roman"/>
          <w:color w:val="000000"/>
          <w:position w:val="-1"/>
          <w:sz w:val="28"/>
          <w:szCs w:val="28"/>
          <w:lang w:eastAsia="ru-RU"/>
        </w:rPr>
      </w:pPr>
    </w:p>
    <w:p w14:paraId="24DDC177"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jc w:val="right"/>
        <w:textDirection w:val="btLr"/>
        <w:textAlignment w:val="top"/>
        <w:outlineLvl w:val="0"/>
        <w:rPr>
          <w:rFonts w:ascii="Times New Roman" w:eastAsia="Times New Roman" w:hAnsi="Times New Roman" w:cs="Times New Roman"/>
          <w:color w:val="000000"/>
          <w:position w:val="-1"/>
          <w:sz w:val="28"/>
          <w:szCs w:val="28"/>
          <w:lang w:eastAsia="ru-RU"/>
        </w:rPr>
      </w:pPr>
    </w:p>
    <w:p w14:paraId="6A53C088"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jc w:val="right"/>
        <w:textDirection w:val="btLr"/>
        <w:textAlignment w:val="top"/>
        <w:outlineLvl w:val="0"/>
        <w:rPr>
          <w:rFonts w:ascii="Times New Roman" w:eastAsia="Times New Roman" w:hAnsi="Times New Roman" w:cs="Times New Roman"/>
          <w:color w:val="000000"/>
          <w:position w:val="-1"/>
          <w:sz w:val="28"/>
          <w:szCs w:val="28"/>
          <w:lang w:eastAsia="ru-RU"/>
        </w:rPr>
      </w:pPr>
    </w:p>
    <w:p w14:paraId="2A0E0B22"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jc w:val="right"/>
        <w:textDirection w:val="btLr"/>
        <w:textAlignment w:val="top"/>
        <w:outlineLvl w:val="0"/>
        <w:rPr>
          <w:rFonts w:ascii="Times New Roman" w:eastAsia="Times New Roman" w:hAnsi="Times New Roman" w:cs="Times New Roman"/>
          <w:color w:val="000000"/>
          <w:position w:val="-1"/>
          <w:sz w:val="28"/>
          <w:szCs w:val="28"/>
          <w:lang w:eastAsia="ru-RU"/>
        </w:rPr>
      </w:pPr>
    </w:p>
    <w:p w14:paraId="77CDD623" w14:textId="77777777" w:rsidR="00604BD4" w:rsidRPr="00604BD4" w:rsidRDefault="00604BD4" w:rsidP="00604BD4">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2E9D0529" w14:textId="77777777" w:rsidR="00604BD4" w:rsidRPr="00604BD4" w:rsidRDefault="00604BD4" w:rsidP="00604BD4">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58DBC6E4" w14:textId="77777777" w:rsidR="00604BD4" w:rsidRPr="00604BD4" w:rsidRDefault="00604BD4" w:rsidP="00604BD4">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026A003C"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eastAsia="ru-RU"/>
        </w:rPr>
      </w:pPr>
    </w:p>
    <w:p w14:paraId="3797A463"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F8A325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3BA5CA6"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F80F764" w14:textId="77777777" w:rsidR="00604BD4" w:rsidRPr="00604BD4" w:rsidRDefault="00604BD4" w:rsidP="00604BD4">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32"/>
          <w:szCs w:val="32"/>
          <w:lang w:eastAsia="ru-RU"/>
        </w:rPr>
      </w:pPr>
    </w:p>
    <w:p w14:paraId="319F7BD0"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E5DB526"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BFB63CB"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6305FA6"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8D25BB7"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ru-RU"/>
        </w:rPr>
      </w:pPr>
    </w:p>
    <w:p w14:paraId="7915516C"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ru-RU"/>
        </w:rPr>
      </w:pPr>
    </w:p>
    <w:p w14:paraId="41E18330"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372921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D5B6B66"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734093D"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2533331"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CDFA3F7" w14:textId="77777777" w:rsidR="00604BD4" w:rsidRPr="00604BD4" w:rsidRDefault="00604BD4" w:rsidP="00604BD4">
      <w:pPr>
        <w:pBdr>
          <w:top w:val="nil"/>
          <w:left w:val="nil"/>
          <w:bottom w:val="nil"/>
          <w:right w:val="nil"/>
          <w:between w:val="nil"/>
        </w:pBdr>
        <w:suppressAutoHyphens/>
        <w:spacing w:after="0" w:line="240" w:lineRule="auto"/>
        <w:ind w:leftChars="-1" w:left="-2" w:firstLine="722"/>
        <w:jc w:val="center"/>
        <w:textDirection w:val="btLr"/>
        <w:textAlignment w:val="top"/>
        <w:outlineLvl w:val="0"/>
        <w:rPr>
          <w:rFonts w:ascii="Times New Roman" w:eastAsia="Times New Roman" w:hAnsi="Times New Roman" w:cs="Times New Roman"/>
          <w:b/>
          <w:color w:val="000000"/>
          <w:position w:val="-1"/>
          <w:sz w:val="28"/>
          <w:szCs w:val="28"/>
          <w:lang w:eastAsia="ru-RU"/>
        </w:rPr>
      </w:pPr>
      <w:r w:rsidRPr="00604BD4">
        <w:rPr>
          <w:rFonts w:ascii="Times New Roman" w:eastAsia="Times New Roman" w:hAnsi="Times New Roman" w:cs="Times New Roman"/>
          <w:b/>
          <w:color w:val="000000"/>
          <w:position w:val="-1"/>
          <w:sz w:val="28"/>
          <w:szCs w:val="24"/>
          <w:lang w:eastAsia="ru-RU"/>
        </w:rPr>
        <w:t>1.</w:t>
      </w:r>
      <w:r w:rsidRPr="00604BD4">
        <w:rPr>
          <w:rFonts w:ascii="Times New Roman" w:eastAsia="Times New Roman" w:hAnsi="Times New Roman" w:cs="Times New Roman"/>
          <w:b/>
          <w:color w:val="000000"/>
          <w:position w:val="-1"/>
          <w:sz w:val="28"/>
          <w:szCs w:val="28"/>
          <w:lang w:eastAsia="ru-RU"/>
        </w:rPr>
        <w:t>ПОЯСНИТЕЛЬНАЯ ЗАПИСКА</w:t>
      </w:r>
    </w:p>
    <w:p w14:paraId="7AA1E0F1" w14:textId="77777777" w:rsidR="00604BD4" w:rsidRPr="00604BD4" w:rsidRDefault="00604BD4" w:rsidP="00604BD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8"/>
          <w:lang w:eastAsia="ru-RU"/>
        </w:rPr>
      </w:pPr>
      <w:r w:rsidRPr="00604BD4">
        <w:rPr>
          <w:rFonts w:ascii="Times New Roman" w:eastAsia="Times New Roman" w:hAnsi="Times New Roman" w:cs="Times New Roman"/>
          <w:color w:val="000000"/>
          <w:position w:val="-1"/>
          <w:sz w:val="24"/>
          <w:szCs w:val="24"/>
          <w:lang w:eastAsia="ru-RU"/>
        </w:rPr>
        <w:t xml:space="preserve">         Рабочая программа по учебному предмету ОУП.01  Русский язык (базовый уровень)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w:t>
      </w:r>
      <w:r w:rsidRPr="00604BD4">
        <w:rPr>
          <w:rFonts w:ascii="Times New Roman" w:eastAsia="Times New Roman" w:hAnsi="Times New Roman" w:cs="Times New Roman"/>
          <w:color w:val="000000"/>
          <w:position w:val="-1"/>
          <w:sz w:val="24"/>
          <w:szCs w:val="28"/>
          <w:lang w:eastAsia="ru-RU"/>
        </w:rPr>
        <w:t>15.01.05 Сварщик (ручной и частично механизированной сварки (наплавки).</w:t>
      </w:r>
    </w:p>
    <w:p w14:paraId="2F3F6FD1" w14:textId="77777777" w:rsidR="00604BD4" w:rsidRPr="00604BD4" w:rsidRDefault="00604BD4" w:rsidP="00604BD4">
      <w:pPr>
        <w:spacing w:after="0" w:line="288" w:lineRule="atLeast"/>
        <w:ind w:hanging="2"/>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FB17EEA"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14:paraId="475EB69E"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 </w:t>
      </w:r>
    </w:p>
    <w:p w14:paraId="17909C8C"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14:paraId="21D275D6"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14:paraId="21FF5774"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14:paraId="5BCAC645"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14:paraId="0D2529B3"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14:paraId="65BD6954"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lastRenderedPageBreak/>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14:paraId="2E7EA949" w14:textId="77777777" w:rsidR="00604BD4" w:rsidRPr="00604BD4" w:rsidRDefault="00604BD4" w:rsidP="00604BD4">
      <w:pPr>
        <w:spacing w:after="0" w:line="288" w:lineRule="atLeast"/>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        Изучение русского языка направлено на достижение следующих целей: </w:t>
      </w:r>
    </w:p>
    <w:p w14:paraId="4C313354"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168B073E"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14:paraId="6EA19450"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14:paraId="47C3A325"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w:t>
      </w:r>
    </w:p>
    <w:p w14:paraId="37569371"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w:t>
      </w:r>
    </w:p>
    <w:p w14:paraId="0F631718"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14:paraId="67799A4E" w14:textId="77777777" w:rsidR="00604BD4" w:rsidRPr="00604BD4" w:rsidRDefault="00604BD4" w:rsidP="00980773">
      <w:pPr>
        <w:numPr>
          <w:ilvl w:val="0"/>
          <w:numId w:val="3"/>
        </w:numPr>
        <w:suppressAutoHyphens/>
        <w:spacing w:after="0" w:line="288" w:lineRule="atLeast"/>
        <w:ind w:leftChars="-1" w:left="0" w:hangingChars="1" w:hanging="2"/>
        <w:jc w:val="both"/>
        <w:textDirection w:val="btLr"/>
        <w:textAlignment w:val="top"/>
        <w:outlineLvl w:val="0"/>
        <w:rPr>
          <w:rFonts w:ascii="Times New Roman" w:eastAsia="Calibri" w:hAnsi="Times New Roman" w:cs="Times New Roman"/>
          <w:color w:val="000000"/>
          <w:sz w:val="24"/>
          <w:szCs w:val="24"/>
          <w:lang w:eastAsia="ar-SA"/>
        </w:rPr>
      </w:pPr>
      <w:r w:rsidRPr="00604BD4">
        <w:rPr>
          <w:rFonts w:ascii="Times New Roman" w:eastAsia="Calibri" w:hAnsi="Times New Roman" w:cs="Times New Roman"/>
          <w:color w:val="000000"/>
          <w:sz w:val="24"/>
          <w:szCs w:val="24"/>
          <w:lang w:eastAsia="ar-SA"/>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 </w:t>
      </w:r>
    </w:p>
    <w:p w14:paraId="3F219115" w14:textId="77777777" w:rsidR="00604BD4" w:rsidRPr="00604BD4" w:rsidRDefault="00604BD4" w:rsidP="00604BD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8"/>
          <w:lang w:eastAsia="ru-RU"/>
        </w:rPr>
        <w:t xml:space="preserve">            </w:t>
      </w:r>
      <w:r w:rsidRPr="00604BD4">
        <w:rPr>
          <w:rFonts w:ascii="Times New Roman" w:eastAsia="Times New Roman" w:hAnsi="Times New Roman" w:cs="Times New Roman"/>
          <w:color w:val="000000"/>
          <w:position w:val="-1"/>
          <w:sz w:val="24"/>
          <w:szCs w:val="24"/>
          <w:lang w:eastAsia="ru-RU"/>
        </w:rPr>
        <w:t>Количество часов на освоение рабочей программы учебного предмета:</w:t>
      </w:r>
    </w:p>
    <w:p w14:paraId="05C797F1" w14:textId="77777777" w:rsidR="00604BD4" w:rsidRPr="00604BD4" w:rsidRDefault="00604BD4" w:rsidP="00604BD4">
      <w:pPr>
        <w:pBdr>
          <w:top w:val="nil"/>
          <w:left w:val="nil"/>
          <w:bottom w:val="nil"/>
          <w:right w:val="nil"/>
          <w:between w:val="nil"/>
        </w:pBdr>
        <w:suppressAutoHyphens/>
        <w:spacing w:after="0" w:line="240" w:lineRule="auto"/>
        <w:ind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Максимальная учебная нагрузка на студента - 72 часа. </w:t>
      </w:r>
    </w:p>
    <w:p w14:paraId="551CACB3" w14:textId="77777777" w:rsidR="00604BD4" w:rsidRPr="00604BD4" w:rsidRDefault="00604BD4" w:rsidP="00604BD4">
      <w:pPr>
        <w:pBdr>
          <w:top w:val="nil"/>
          <w:left w:val="nil"/>
          <w:bottom w:val="nil"/>
          <w:right w:val="nil"/>
          <w:between w:val="nil"/>
        </w:pBdr>
        <w:suppressAutoHyphens/>
        <w:spacing w:after="0" w:line="240" w:lineRule="auto"/>
        <w:ind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Форма промежуточной аттестации: экзамен.</w:t>
      </w:r>
    </w:p>
    <w:p w14:paraId="481A390D" w14:textId="77777777" w:rsidR="00604BD4" w:rsidRPr="00604BD4" w:rsidRDefault="00604BD4" w:rsidP="00604BD4">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604BD4">
        <w:rPr>
          <w:rFonts w:ascii="Times New Roman" w:eastAsia="Times New Roman" w:hAnsi="Times New Roman" w:cs="Times New Roman"/>
          <w:b/>
          <w:color w:val="000000"/>
          <w:sz w:val="24"/>
          <w:szCs w:val="24"/>
          <w:lang w:eastAsia="ru-RU"/>
        </w:rPr>
        <w:t>2. МЕСТО РАБОЧЕЙ ПРОГРАММЫ ПО УЧЕБНОМУ ПРЕДМЕТУ ОУП.01. РУССКИЙ ЯЗЫК В УЧЕБНОМ ПЛАНЕ</w:t>
      </w:r>
    </w:p>
    <w:p w14:paraId="310B8263" w14:textId="77777777" w:rsidR="00604BD4" w:rsidRPr="00604BD4" w:rsidRDefault="00604BD4" w:rsidP="00604BD4">
      <w:pPr>
        <w:widowControl w:val="0"/>
        <w:autoSpaceDE w:val="0"/>
        <w:autoSpaceDN w:val="0"/>
        <w:spacing w:after="0" w:line="240" w:lineRule="auto"/>
        <w:jc w:val="both"/>
        <w:rPr>
          <w:rFonts w:ascii="Times New Roman" w:eastAsia="Times New Roman" w:hAnsi="Times New Roman" w:cs="Times New Roman"/>
          <w:color w:val="000000"/>
          <w:sz w:val="32"/>
          <w:szCs w:val="24"/>
          <w:lang w:eastAsia="ru-RU"/>
        </w:rPr>
      </w:pPr>
      <w:r w:rsidRPr="00604BD4">
        <w:rPr>
          <w:rFonts w:ascii="Times New Roman" w:eastAsia="Times New Roman" w:hAnsi="Times New Roman" w:cs="Times New Roman"/>
          <w:color w:val="000000"/>
          <w:sz w:val="24"/>
          <w:szCs w:val="24"/>
          <w:lang w:eastAsia="ru-RU"/>
        </w:rPr>
        <w:t xml:space="preserve">Рабочая программа по учебному предмету 01. Русский язык (базовый уровень) является обязательной частью общеобразовательного цикла учебного плана ОПОП 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w:t>
      </w:r>
      <w:r w:rsidRPr="00604BD4">
        <w:rPr>
          <w:rFonts w:ascii="Times New Roman" w:eastAsia="Times New Roman" w:hAnsi="Times New Roman" w:cs="Times New Roman"/>
          <w:color w:val="000000"/>
          <w:sz w:val="24"/>
          <w:szCs w:val="28"/>
          <w:lang w:eastAsia="ru-RU"/>
        </w:rPr>
        <w:t>15.01.05 Сварщик (ручной и частично механизированной сварки (наплавки).</w:t>
      </w:r>
      <w:r w:rsidRPr="00604BD4">
        <w:rPr>
          <w:rFonts w:ascii="Arial" w:eastAsia="Times New Roman" w:hAnsi="Arial" w:cs="Arial"/>
          <w:color w:val="000000"/>
          <w:sz w:val="32"/>
          <w:lang w:eastAsia="ru-RU"/>
        </w:rPr>
        <w:br w:type="page"/>
      </w:r>
    </w:p>
    <w:p w14:paraId="2195E190" w14:textId="77777777" w:rsidR="00604BD4" w:rsidRPr="00604BD4" w:rsidRDefault="00604BD4" w:rsidP="00604BD4">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sectPr w:rsidR="00604BD4" w:rsidRPr="00604BD4" w:rsidSect="00BF3AA8">
          <w:headerReference w:type="even" r:id="rId7"/>
          <w:headerReference w:type="default" r:id="rId8"/>
          <w:footerReference w:type="even" r:id="rId9"/>
          <w:footerReference w:type="default" r:id="rId10"/>
          <w:headerReference w:type="first" r:id="rId11"/>
          <w:footerReference w:type="first" r:id="rId12"/>
          <w:pgSz w:w="11906" w:h="16838"/>
          <w:pgMar w:top="851" w:right="563" w:bottom="1138" w:left="1418" w:header="706" w:footer="706" w:gutter="0"/>
          <w:pgNumType w:start="1"/>
          <w:cols w:space="720"/>
          <w:titlePg/>
        </w:sectPr>
      </w:pPr>
    </w:p>
    <w:p w14:paraId="0DFB23BD" w14:textId="77777777" w:rsidR="00604BD4" w:rsidRPr="00604BD4" w:rsidRDefault="00604BD4" w:rsidP="00604BD4">
      <w:pPr>
        <w:spacing w:after="200" w:line="276" w:lineRule="auto"/>
        <w:jc w:val="both"/>
        <w:rPr>
          <w:rFonts w:ascii="Times New Roman" w:eastAsia="Calibri" w:hAnsi="Times New Roman" w:cs="Times New Roman"/>
          <w:b/>
          <w:color w:val="000000"/>
          <w:sz w:val="24"/>
          <w:szCs w:val="24"/>
        </w:rPr>
      </w:pPr>
      <w:r w:rsidRPr="00604BD4">
        <w:rPr>
          <w:rFonts w:ascii="Times New Roman" w:eastAsia="Calibri" w:hAnsi="Times New Roman" w:cs="Times New Roman"/>
          <w:b/>
          <w:color w:val="000000"/>
          <w:sz w:val="24"/>
          <w:szCs w:val="24"/>
        </w:rPr>
        <w:lastRenderedPageBreak/>
        <w:t xml:space="preserve">3. ПЛАНИРУЕМЫЕ РЕЗУЛЬТАТЫ ОСВОЕНИЯ </w:t>
      </w:r>
      <w:bookmarkStart w:id="4" w:name="_Hlk200462877"/>
      <w:r w:rsidRPr="00604BD4">
        <w:rPr>
          <w:rFonts w:ascii="Times New Roman" w:eastAsia="Calibri" w:hAnsi="Times New Roman" w:cs="Times New Roman"/>
          <w:b/>
          <w:color w:val="000000"/>
          <w:sz w:val="24"/>
          <w:szCs w:val="24"/>
        </w:rPr>
        <w:t>РАБОЧЕЙ ПРОГРАММЫ УЧЕБНОГО ПРЕДМЕТА ОУП.</w:t>
      </w:r>
      <w:proofErr w:type="gramStart"/>
      <w:r w:rsidRPr="00604BD4">
        <w:rPr>
          <w:rFonts w:ascii="Times New Roman" w:eastAsia="Calibri" w:hAnsi="Times New Roman" w:cs="Times New Roman"/>
          <w:b/>
          <w:color w:val="000000"/>
          <w:sz w:val="24"/>
          <w:szCs w:val="24"/>
        </w:rPr>
        <w:t>01  РУССКИЙ</w:t>
      </w:r>
      <w:proofErr w:type="gramEnd"/>
      <w:r w:rsidRPr="00604BD4">
        <w:rPr>
          <w:rFonts w:ascii="Times New Roman" w:eastAsia="Calibri" w:hAnsi="Times New Roman" w:cs="Times New Roman"/>
          <w:b/>
          <w:color w:val="000000"/>
          <w:sz w:val="24"/>
          <w:szCs w:val="24"/>
        </w:rPr>
        <w:t xml:space="preserve"> ЯЗЫК</w:t>
      </w:r>
    </w:p>
    <w:tbl>
      <w:tblPr>
        <w:tblStyle w:val="24"/>
        <w:tblW w:w="14917" w:type="dxa"/>
        <w:tblLayout w:type="fixed"/>
        <w:tblLook w:val="04A0" w:firstRow="1" w:lastRow="0" w:firstColumn="1" w:lastColumn="0" w:noHBand="0" w:noVBand="1"/>
      </w:tblPr>
      <w:tblGrid>
        <w:gridCol w:w="3794"/>
        <w:gridCol w:w="5953"/>
        <w:gridCol w:w="5170"/>
      </w:tblGrid>
      <w:tr w:rsidR="00604BD4" w:rsidRPr="00604BD4" w14:paraId="28F1B0C0" w14:textId="77777777" w:rsidTr="00BF3AA8">
        <w:tc>
          <w:tcPr>
            <w:tcW w:w="3794" w:type="dxa"/>
            <w:vMerge w:val="restart"/>
          </w:tcPr>
          <w:p w14:paraId="7696B5A4" w14:textId="77777777" w:rsidR="00604BD4" w:rsidRPr="00604BD4" w:rsidRDefault="00604BD4" w:rsidP="00604BD4">
            <w:pPr>
              <w:jc w:val="both"/>
              <w:rPr>
                <w:rFonts w:ascii="Times New Roman" w:eastAsia="Times New Roman" w:hAnsi="Times New Roman"/>
                <w:color w:val="000000"/>
                <w:sz w:val="24"/>
                <w:szCs w:val="24"/>
                <w:lang w:eastAsia="ru-RU"/>
              </w:rPr>
            </w:pPr>
            <w:bookmarkStart w:id="5" w:name="_Hlk200464092"/>
            <w:bookmarkEnd w:id="4"/>
            <w:r w:rsidRPr="00604BD4">
              <w:rPr>
                <w:rFonts w:ascii="Times New Roman" w:eastAsia="Times New Roman" w:hAnsi="Times New Roman"/>
                <w:color w:val="000000"/>
                <w:sz w:val="24"/>
                <w:szCs w:val="24"/>
                <w:lang w:eastAsia="ru-RU"/>
              </w:rPr>
              <w:t xml:space="preserve">Код и наименование </w:t>
            </w:r>
          </w:p>
          <w:p w14:paraId="0EC34653" w14:textId="77777777" w:rsidR="00604BD4" w:rsidRPr="00604BD4" w:rsidRDefault="00604BD4" w:rsidP="00604BD4">
            <w:pPr>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формируемых компетенций</w:t>
            </w:r>
          </w:p>
        </w:tc>
        <w:tc>
          <w:tcPr>
            <w:tcW w:w="11123" w:type="dxa"/>
            <w:gridSpan w:val="2"/>
          </w:tcPr>
          <w:p w14:paraId="746D876F" w14:textId="77777777" w:rsidR="00604BD4" w:rsidRPr="00604BD4" w:rsidRDefault="00604BD4" w:rsidP="00604BD4">
            <w:pPr>
              <w:jc w:val="center"/>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Планируемые результаты освоения учебного предмета «Русский язык»</w:t>
            </w:r>
          </w:p>
        </w:tc>
      </w:tr>
      <w:tr w:rsidR="00604BD4" w:rsidRPr="00604BD4" w14:paraId="0A711830" w14:textId="77777777" w:rsidTr="00BF3AA8">
        <w:tc>
          <w:tcPr>
            <w:tcW w:w="3794" w:type="dxa"/>
            <w:vMerge/>
          </w:tcPr>
          <w:p w14:paraId="5B16804D" w14:textId="77777777" w:rsidR="00604BD4" w:rsidRPr="00604BD4" w:rsidRDefault="00604BD4" w:rsidP="00604BD4">
            <w:pPr>
              <w:jc w:val="both"/>
              <w:rPr>
                <w:rFonts w:ascii="Times New Roman" w:eastAsia="Times New Roman" w:hAnsi="Times New Roman"/>
                <w:color w:val="000000"/>
                <w:sz w:val="24"/>
                <w:szCs w:val="24"/>
                <w:lang w:eastAsia="ru-RU"/>
              </w:rPr>
            </w:pPr>
          </w:p>
        </w:tc>
        <w:tc>
          <w:tcPr>
            <w:tcW w:w="5953" w:type="dxa"/>
          </w:tcPr>
          <w:p w14:paraId="0944FFEA" w14:textId="77777777" w:rsidR="00604BD4" w:rsidRPr="00604BD4" w:rsidRDefault="00604BD4" w:rsidP="00604BD4">
            <w:pPr>
              <w:jc w:val="center"/>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Личностные результаты. </w:t>
            </w:r>
            <w:proofErr w:type="spellStart"/>
            <w:r w:rsidRPr="00604BD4">
              <w:rPr>
                <w:rFonts w:ascii="Times New Roman" w:eastAsia="Times New Roman" w:hAnsi="Times New Roman"/>
                <w:color w:val="000000"/>
                <w:sz w:val="24"/>
                <w:szCs w:val="24"/>
                <w:lang w:eastAsia="ru-RU"/>
              </w:rPr>
              <w:t>Метапредметые</w:t>
            </w:r>
            <w:proofErr w:type="spellEnd"/>
            <w:r w:rsidRPr="00604BD4">
              <w:rPr>
                <w:rFonts w:ascii="Times New Roman" w:eastAsia="Times New Roman" w:hAnsi="Times New Roman"/>
                <w:color w:val="000000"/>
                <w:sz w:val="24"/>
                <w:szCs w:val="24"/>
                <w:lang w:eastAsia="ru-RU"/>
              </w:rPr>
              <w:t xml:space="preserve"> результаты</w:t>
            </w:r>
          </w:p>
        </w:tc>
        <w:tc>
          <w:tcPr>
            <w:tcW w:w="5170" w:type="dxa"/>
          </w:tcPr>
          <w:p w14:paraId="371A63BD" w14:textId="77777777" w:rsidR="00604BD4" w:rsidRPr="00604BD4" w:rsidRDefault="00604BD4" w:rsidP="00604BD4">
            <w:pPr>
              <w:jc w:val="center"/>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Предметные результаты</w:t>
            </w:r>
          </w:p>
        </w:tc>
      </w:tr>
      <w:tr w:rsidR="00604BD4" w:rsidRPr="00604BD4" w14:paraId="3B59CDAC" w14:textId="77777777" w:rsidTr="00BF3AA8">
        <w:tc>
          <w:tcPr>
            <w:tcW w:w="3794" w:type="dxa"/>
          </w:tcPr>
          <w:p w14:paraId="2FB9AAB4"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ОК04.Эффективновзаимодействоватьиработать в коллективе и команде</w:t>
            </w:r>
          </w:p>
          <w:p w14:paraId="00D676E3"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 ОК 05. Осуществлять </w:t>
            </w:r>
          </w:p>
          <w:p w14:paraId="3E9B9E7C"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устную и письменную </w:t>
            </w:r>
          </w:p>
          <w:p w14:paraId="731BC17A"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коммуникацию на </w:t>
            </w:r>
          </w:p>
          <w:p w14:paraId="0ADA671A"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государственном </w:t>
            </w:r>
          </w:p>
          <w:p w14:paraId="77B1F4A2"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языке Российской </w:t>
            </w:r>
          </w:p>
          <w:p w14:paraId="0102E0CB"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Федерации с учетом </w:t>
            </w:r>
          </w:p>
          <w:p w14:paraId="66767BA0"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особенностей </w:t>
            </w:r>
          </w:p>
          <w:p w14:paraId="6A718596"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 xml:space="preserve">социального и </w:t>
            </w:r>
          </w:p>
          <w:p w14:paraId="201EB658"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культурного контекста</w:t>
            </w:r>
          </w:p>
          <w:p w14:paraId="55460231" w14:textId="77777777" w:rsidR="00604BD4" w:rsidRPr="00604BD4" w:rsidRDefault="00604BD4" w:rsidP="00604BD4">
            <w:pPr>
              <w:suppressAutoHyphens/>
              <w:textDirection w:val="btLr"/>
              <w:textAlignment w:val="top"/>
              <w:outlineLvl w:val="0"/>
              <w:rPr>
                <w:rFonts w:ascii="Times New Roman" w:eastAsia="Times New Roman" w:hAnsi="Times New Roman"/>
                <w:color w:val="000000"/>
                <w:position w:val="-1"/>
                <w:sz w:val="24"/>
                <w:szCs w:val="24"/>
                <w:lang w:eastAsia="ru-RU"/>
              </w:rPr>
            </w:pPr>
            <w:r w:rsidRPr="00604BD4">
              <w:rPr>
                <w:rFonts w:ascii="Times New Roman" w:eastAsia="Times New Roman" w:hAnsi="Times New Roman"/>
                <w:color w:val="000000"/>
                <w:position w:val="-1"/>
                <w:sz w:val="24"/>
                <w:szCs w:val="24"/>
                <w:lang w:eastAsia="ru-RU"/>
              </w:rPr>
              <w:t>ОК09. Пользоваться профессиональной документацией на государственном и иностранном языках</w:t>
            </w:r>
          </w:p>
          <w:p w14:paraId="79CF02CA" w14:textId="77777777" w:rsidR="00604BD4" w:rsidRPr="00604BD4" w:rsidRDefault="00604BD4" w:rsidP="00604BD4">
            <w:pPr>
              <w:widowControl w:val="0"/>
              <w:autoSpaceDE w:val="0"/>
              <w:autoSpaceDN w:val="0"/>
              <w:rPr>
                <w:rFonts w:ascii="Times New Roman" w:hAnsi="Times New Roman"/>
                <w:color w:val="000000"/>
              </w:rPr>
            </w:pPr>
          </w:p>
        </w:tc>
        <w:tc>
          <w:tcPr>
            <w:tcW w:w="5953" w:type="dxa"/>
          </w:tcPr>
          <w:p w14:paraId="15AAFC4B"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9D74EE"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429BA45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1) гражданского воспитания: </w:t>
            </w:r>
          </w:p>
          <w:p w14:paraId="67FC0A7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сформированность гражданской позиции обучающегося как активного и ответственного члена российского общества; </w:t>
            </w:r>
          </w:p>
          <w:p w14:paraId="4B2B9E2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осознание своих конституционных прав и обязанностей, уважение закона и правопорядка; </w:t>
            </w:r>
          </w:p>
          <w:p w14:paraId="635E125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w:t>
            </w:r>
            <w:r w:rsidRPr="00604BD4">
              <w:rPr>
                <w:rFonts w:ascii="Times New Roman" w:eastAsia="Times New Roman" w:hAnsi="Times New Roman"/>
                <w:color w:val="000000"/>
                <w:sz w:val="24"/>
                <w:szCs w:val="24"/>
                <w:lang w:eastAsia="ru-RU"/>
              </w:rPr>
              <w:lastRenderedPageBreak/>
              <w:t xml:space="preserve">отраженными в текстах литературных произведений, написанных на русском языке; </w:t>
            </w:r>
          </w:p>
          <w:p w14:paraId="2AF31A0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4B39764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767A3F9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умение взаимодействовать с социальными институтами в соответствии с их функциями и назначением; </w:t>
            </w:r>
          </w:p>
          <w:p w14:paraId="4AE5F1CC"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к гуманитарной и волонтерской деятельности; </w:t>
            </w:r>
          </w:p>
          <w:p w14:paraId="727A01A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2) патриотического воспитания: </w:t>
            </w:r>
          </w:p>
          <w:p w14:paraId="4D9DC4F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899662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14:paraId="6FF0079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идейная убежденность, готовность к служению Отечеству и его защите, ответственность за его судьбу; </w:t>
            </w:r>
          </w:p>
          <w:p w14:paraId="6660BCA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3) духовно-нравственного воспитания: </w:t>
            </w:r>
          </w:p>
          <w:p w14:paraId="2832D39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осознание духовных ценностей российского народа; </w:t>
            </w:r>
          </w:p>
          <w:p w14:paraId="40EC688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сформированность нравственного сознания, норм этичного поведения; </w:t>
            </w:r>
          </w:p>
          <w:p w14:paraId="4871E11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способность оценивать ситуацию и принимать осознанные решения, ориентируясь на морально-нравственные нормы и ценности; </w:t>
            </w:r>
          </w:p>
          <w:p w14:paraId="53D64E4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осознание личного вклада в построение устойчивого будущего; </w:t>
            </w:r>
          </w:p>
          <w:p w14:paraId="5F8703B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59A572B8"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4) эстетического воспитания: </w:t>
            </w:r>
          </w:p>
          <w:p w14:paraId="3B2ED96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эстетическое отношение к миру, включая эстетику быта, научного и технического творчества, спорта, труда, общественных отношений; </w:t>
            </w:r>
          </w:p>
          <w:p w14:paraId="0F564498"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7B92335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14:paraId="32C86C5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14:paraId="4DF045D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5) физического воспитания, формирования культуры здоровья и эмоционального благополучия: </w:t>
            </w:r>
          </w:p>
          <w:p w14:paraId="15B4A1A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сформированность здорового и безопасного образа жизни, ответственного отношения к своему здоровью; </w:t>
            </w:r>
          </w:p>
          <w:p w14:paraId="4DAA34E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потребность в физическом совершенствовании, занятиях спортивно-оздоровительной деятельностью; </w:t>
            </w:r>
          </w:p>
          <w:p w14:paraId="15BC1BF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активное неприятие вредных привычек и иных форм причинения вреда физическому и психическому здоровью; </w:t>
            </w:r>
          </w:p>
          <w:p w14:paraId="6C8AC13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6) трудового воспитания: </w:t>
            </w:r>
          </w:p>
          <w:p w14:paraId="2222D13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к труду, осознание ценности мастерства, трудолюбие; </w:t>
            </w:r>
          </w:p>
          <w:p w14:paraId="2CC1F9F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w:t>
            </w:r>
          </w:p>
          <w:p w14:paraId="28A016C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w:t>
            </w:r>
          </w:p>
          <w:p w14:paraId="2097CA02"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готовность и способность к образованию и самообразованию на протяжении всей жизни; </w:t>
            </w:r>
          </w:p>
          <w:p w14:paraId="7A2D7B2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7) экологического воспитания: </w:t>
            </w:r>
          </w:p>
          <w:p w14:paraId="3DDA6B7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7F5AC95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планирование и осуществление действий в окружающей среде на основе знания целей устойчивого развития человечества; </w:t>
            </w:r>
          </w:p>
          <w:p w14:paraId="58EBFA0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14:paraId="6FE2F71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расширение опыта деятельности экологической направленности; </w:t>
            </w:r>
          </w:p>
          <w:p w14:paraId="712D26E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8) ценности научного познания: </w:t>
            </w:r>
          </w:p>
          <w:p w14:paraId="6C3B7E0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15FDA3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совершенствование языковой и читательской культуры как средства взаимодействия между людьми и познания мира; </w:t>
            </w:r>
          </w:p>
          <w:p w14:paraId="1542746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w:t>
            </w:r>
          </w:p>
          <w:p w14:paraId="31793F48"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14:paraId="137D842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w:t>
            </w:r>
          </w:p>
          <w:p w14:paraId="51437B3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 </w:t>
            </w:r>
          </w:p>
          <w:p w14:paraId="24DB163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3F12EE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w:t>
            </w:r>
          </w:p>
          <w:p w14:paraId="56A025DC"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 </w:t>
            </w:r>
          </w:p>
          <w:p w14:paraId="58D944A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22AE148"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6211463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самостоятельно формулировать и актуализировать проблему, рассматривать ее всесторонне; </w:t>
            </w:r>
          </w:p>
          <w:p w14:paraId="4BC0B67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w:t>
            </w:r>
          </w:p>
          <w:p w14:paraId="3B254D1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определять цели деятельности, задавать параметры и критерии их достижения; </w:t>
            </w:r>
          </w:p>
          <w:p w14:paraId="210C803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выявлять закономерности и противоречия языковых явлений, данных в наблюдении; </w:t>
            </w:r>
          </w:p>
          <w:p w14:paraId="779EC12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разрабатывать план решения проблемы с учетом анализа имеющихся материальных и нематериальных ресурсов; </w:t>
            </w:r>
          </w:p>
          <w:p w14:paraId="2064B77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вносить коррективы в деятельность, оценивать риски и соответствие результатов целям; </w:t>
            </w:r>
          </w:p>
          <w:p w14:paraId="52DFBA1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w:t>
            </w:r>
          </w:p>
          <w:p w14:paraId="6BF28DA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развивать креативное мышление при решении жизненных проблем с учетом собственного речевого и читательского опыта. </w:t>
            </w:r>
          </w:p>
          <w:p w14:paraId="5330E0DC"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52F43B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w:t>
            </w:r>
          </w:p>
          <w:p w14:paraId="5146B87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14:paraId="211FDBB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формировать научный тип мышления, владеть научной, в том числе лингвистической, терминологией, общенаучными ключевыми понятиями и методами; </w:t>
            </w:r>
          </w:p>
          <w:p w14:paraId="5E3DBD1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ставить и формулировать собственные задачи в образовательной деятельности и разнообразных жизненных ситуациях; </w:t>
            </w:r>
          </w:p>
          <w:p w14:paraId="018B4C7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 </w:t>
            </w:r>
          </w:p>
          <w:p w14:paraId="5800F41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7A0795C"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давать оценку новым ситуациям, приобретенному опыту; </w:t>
            </w:r>
          </w:p>
          <w:p w14:paraId="225C986A"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          уметь интегрировать знания из разных предметных областей; </w:t>
            </w:r>
          </w:p>
          <w:p w14:paraId="554FD3C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уметь переносить знания в практическую область жизнедеятельности, освоенные средства и способы действия - в профессиональную среду; </w:t>
            </w:r>
          </w:p>
          <w:p w14:paraId="727B644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выдвигать новые идеи, оригинальные подходы, предлагать альтернативные способы решения проблем. </w:t>
            </w:r>
          </w:p>
          <w:p w14:paraId="02C22D51"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 обучающегося будут сформированы умения работать с информацией как часть познавательных универсальных учебных действий: </w:t>
            </w:r>
          </w:p>
          <w:p w14:paraId="6E514148"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E42649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 </w:t>
            </w:r>
          </w:p>
          <w:p w14:paraId="1419C1F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оценивать достоверность, легитимность информации, ее соответствие правовым и морально-этическим нормам; </w:t>
            </w:r>
          </w:p>
          <w:p w14:paraId="3B32AA5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1BCEF3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владеть навыками защиты личной информации, соблюдать требования информационной безопасности. </w:t>
            </w:r>
          </w:p>
          <w:p w14:paraId="6832129B"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 обучающегося будут сформированы умения общения как часть коммуникативных универсальных учебных действий: </w:t>
            </w:r>
          </w:p>
          <w:p w14:paraId="6400A74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осуществлять коммуникацию во всех сферах жизни; </w:t>
            </w:r>
          </w:p>
          <w:p w14:paraId="081E99B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w:t>
            </w:r>
          </w:p>
          <w:p w14:paraId="18FB3D6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владеть различными способами общения и взаимодействия; аргументированно вести диалог; </w:t>
            </w:r>
          </w:p>
          <w:p w14:paraId="796E3B1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развернуто, логично и корректно с точки зрения культуры речи излагать свое мнение, строить высказывание. </w:t>
            </w:r>
          </w:p>
          <w:p w14:paraId="14DD58BE"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У обучающегося будут сформированы умения самоорганизации как части регулятивных универсальных учебных действий: </w:t>
            </w:r>
          </w:p>
          <w:p w14:paraId="0AA228D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0A05CCA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самостоятельно составлять план решения проблемы с учетом имеющихся ресурсов, собственных возможностей и предпочтений; </w:t>
            </w:r>
          </w:p>
          <w:p w14:paraId="1B89B30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расширять рамки учебного предмета на основе личных предпочтений; </w:t>
            </w:r>
          </w:p>
          <w:p w14:paraId="0CA61DD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делать осознанный выбор, аргументировать его, брать ответственность за результаты выбора; </w:t>
            </w:r>
          </w:p>
          <w:p w14:paraId="5BD4669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оценивать приобретенный опыт; </w:t>
            </w:r>
          </w:p>
          <w:p w14:paraId="7E70E81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 </w:t>
            </w:r>
          </w:p>
          <w:p w14:paraId="4C8421B4"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14:paraId="040DD98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14:paraId="225EA91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 </w:t>
            </w:r>
          </w:p>
          <w:p w14:paraId="2488E4A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оценивать риски и своевременно принимать решение по их снижению; </w:t>
            </w:r>
          </w:p>
          <w:p w14:paraId="32B83DE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принимать себя, понимая свои недостатки и достоинства; </w:t>
            </w:r>
          </w:p>
          <w:p w14:paraId="612B5D9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принимать мотивы и аргументы других людей при анализе результатов деятельности; </w:t>
            </w:r>
          </w:p>
          <w:p w14:paraId="57B3780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признавать свое право и право других на ошибку; </w:t>
            </w:r>
          </w:p>
          <w:p w14:paraId="1B10612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развивать способность видеть мир с позиции другого человека. </w:t>
            </w:r>
          </w:p>
          <w:p w14:paraId="5E6C39B5"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 обучающегося будут сформированы умения совместной деятельности: </w:t>
            </w:r>
          </w:p>
          <w:p w14:paraId="78EED07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понимать и использовать преимущества командной и индивидуальной работы; </w:t>
            </w:r>
          </w:p>
          <w:p w14:paraId="7CC0146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выбирать тематику и методы совместных действий с учетом общих интересов и возможностей каждого члена коллектива; </w:t>
            </w:r>
          </w:p>
          <w:p w14:paraId="6FDCD0F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w:t>
            </w:r>
          </w:p>
          <w:p w14:paraId="0548C00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оценивать качество своего вклада и вклада каждого участника команды в общий результат по разработанным критериям; </w:t>
            </w:r>
          </w:p>
          <w:p w14:paraId="52FBF74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14:paraId="274B439A"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sz w:val="24"/>
                <w:szCs w:val="24"/>
                <w:lang w:eastAsia="ru-RU"/>
              </w:rPr>
            </w:pPr>
          </w:p>
        </w:tc>
        <w:tc>
          <w:tcPr>
            <w:tcW w:w="5170" w:type="dxa"/>
          </w:tcPr>
          <w:p w14:paraId="0D6D43B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К концу обучения обучающийся получит следующие предметные результаты по отдельным темам программы по русскому языку: </w:t>
            </w:r>
          </w:p>
          <w:p w14:paraId="33CC668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Общие сведения о языке. </w:t>
            </w:r>
          </w:p>
          <w:p w14:paraId="4385293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языке как знаковой системе, об основных функциях языка; о лингвистике как науке. </w:t>
            </w:r>
          </w:p>
          <w:p w14:paraId="668B38A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14:paraId="060A8EA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3" w:history="1">
              <w:r w:rsidRPr="00604BD4">
                <w:rPr>
                  <w:rFonts w:ascii="Times New Roman" w:eastAsia="Times New Roman" w:hAnsi="Times New Roman"/>
                  <w:color w:val="000000"/>
                  <w:sz w:val="24"/>
                  <w:szCs w:val="24"/>
                  <w:u w:val="single"/>
                  <w:lang w:eastAsia="ru-RU"/>
                </w:rPr>
                <w:t>статьи 68</w:t>
              </w:r>
            </w:hyperlink>
            <w:r w:rsidRPr="00604BD4">
              <w:rPr>
                <w:rFonts w:ascii="Times New Roman" w:eastAsia="Times New Roman" w:hAnsi="Times New Roman"/>
                <w:color w:val="000000"/>
                <w:sz w:val="24"/>
                <w:szCs w:val="24"/>
                <w:lang w:eastAsia="ru-RU"/>
              </w:rPr>
              <w:t xml:space="preserve"> Конституции Российской Федерации, Федерального </w:t>
            </w:r>
            <w:hyperlink r:id="rId14" w:history="1">
              <w:r w:rsidRPr="00604BD4">
                <w:rPr>
                  <w:rFonts w:ascii="Times New Roman" w:eastAsia="Times New Roman" w:hAnsi="Times New Roman"/>
                  <w:color w:val="000000"/>
                  <w:sz w:val="24"/>
                  <w:szCs w:val="24"/>
                  <w:u w:val="single"/>
                  <w:lang w:eastAsia="ru-RU"/>
                </w:rPr>
                <w:t>закона</w:t>
              </w:r>
            </w:hyperlink>
            <w:r w:rsidRPr="00604BD4">
              <w:rPr>
                <w:rFonts w:ascii="Times New Roman" w:eastAsia="Times New Roman" w:hAnsi="Times New Roman"/>
                <w:color w:val="000000"/>
                <w:sz w:val="24"/>
                <w:szCs w:val="24"/>
                <w:lang w:eastAsia="ru-RU"/>
              </w:rPr>
              <w:t xml:space="preserve"> от 1 июня 2005 г. N 53-ФЗ "О государственном языке Российской Федерации", </w:t>
            </w:r>
            <w:hyperlink r:id="rId15" w:history="1">
              <w:r w:rsidRPr="00604BD4">
                <w:rPr>
                  <w:rFonts w:ascii="Times New Roman" w:eastAsia="Times New Roman" w:hAnsi="Times New Roman"/>
                  <w:color w:val="000000"/>
                  <w:sz w:val="24"/>
                  <w:szCs w:val="24"/>
                  <w:u w:val="single"/>
                  <w:lang w:eastAsia="ru-RU"/>
                </w:rPr>
                <w:t>Закона</w:t>
              </w:r>
            </w:hyperlink>
            <w:r w:rsidRPr="00604BD4">
              <w:rPr>
                <w:rFonts w:ascii="Times New Roman" w:eastAsia="Times New Roman" w:hAnsi="Times New Roman"/>
                <w:color w:val="000000"/>
                <w:sz w:val="24"/>
                <w:szCs w:val="24"/>
                <w:lang w:eastAsia="ru-RU"/>
              </w:rPr>
              <w:t xml:space="preserve"> Российской Федерации от </w:t>
            </w:r>
            <w:r w:rsidRPr="00604BD4">
              <w:rPr>
                <w:rFonts w:ascii="Times New Roman" w:eastAsia="Times New Roman" w:hAnsi="Times New Roman"/>
                <w:color w:val="000000"/>
                <w:sz w:val="24"/>
                <w:szCs w:val="24"/>
                <w:lang w:eastAsia="ru-RU"/>
              </w:rPr>
              <w:lastRenderedPageBreak/>
              <w:t xml:space="preserve">25 октября 1991 г. N 1807-1 "О языках народов Российской Федерации"). </w:t>
            </w:r>
          </w:p>
          <w:p w14:paraId="5E0E966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14:paraId="70AC8DB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19.8.5.2. Язык и речь. Культура речи. </w:t>
            </w:r>
          </w:p>
          <w:p w14:paraId="26C563F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14:paraId="7D990DD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культуре речи как разделе лингвистики. </w:t>
            </w:r>
          </w:p>
          <w:p w14:paraId="73B3D3E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Комментировать нормативный, коммуникативный и этический аспекты культуры речи, приводить соответствующие примеры. </w:t>
            </w:r>
          </w:p>
          <w:p w14:paraId="54D5421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14:paraId="14568D2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языковой норме, ее видах. </w:t>
            </w:r>
          </w:p>
          <w:p w14:paraId="5773097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словари русского языка в учебной деятельности. </w:t>
            </w:r>
          </w:p>
          <w:p w14:paraId="733EAEFC"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19.8.5.3. Фонетика. Орфоэпия. Орфоэпические нормы. </w:t>
            </w:r>
          </w:p>
          <w:p w14:paraId="46CBDF7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Выполнять фонетический анализ слова. </w:t>
            </w:r>
          </w:p>
          <w:p w14:paraId="164819D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Определять изобразительно-выразительные средства фонетики в тексте. </w:t>
            </w:r>
          </w:p>
          <w:p w14:paraId="6713350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14:paraId="66E5252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14:paraId="7FD029E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основные произносительные и акцентологические нормы современного русского литературного языка. </w:t>
            </w:r>
          </w:p>
          <w:p w14:paraId="6FE56F9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орфоэпический словарь. </w:t>
            </w:r>
          </w:p>
          <w:p w14:paraId="4FF6F5DB" w14:textId="77777777" w:rsidR="00604BD4" w:rsidRPr="00604BD4" w:rsidRDefault="00604BD4" w:rsidP="00604BD4">
            <w:pPr>
              <w:spacing w:line="288" w:lineRule="atLeast"/>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Лексикология и фразеология. Лексические нормы. </w:t>
            </w:r>
          </w:p>
          <w:p w14:paraId="5042B21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Выполнять лексический анализ слова. </w:t>
            </w:r>
          </w:p>
          <w:p w14:paraId="29B70CE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Определять изобразительно-выразительные средства лексики. </w:t>
            </w:r>
          </w:p>
          <w:p w14:paraId="6E76A6A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14:paraId="58E4190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лексические нормы. </w:t>
            </w:r>
          </w:p>
          <w:p w14:paraId="41A0080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14:paraId="3360545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14:paraId="118FC9F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proofErr w:type="spellStart"/>
            <w:r w:rsidRPr="00604BD4">
              <w:rPr>
                <w:rFonts w:ascii="Times New Roman" w:eastAsia="Times New Roman" w:hAnsi="Times New Roman"/>
                <w:color w:val="000000"/>
                <w:sz w:val="24"/>
                <w:szCs w:val="24"/>
                <w:lang w:eastAsia="ru-RU"/>
              </w:rPr>
              <w:t>Морфемика</w:t>
            </w:r>
            <w:proofErr w:type="spellEnd"/>
            <w:r w:rsidRPr="00604BD4">
              <w:rPr>
                <w:rFonts w:ascii="Times New Roman" w:eastAsia="Times New Roman" w:hAnsi="Times New Roman"/>
                <w:color w:val="000000"/>
                <w:sz w:val="24"/>
                <w:szCs w:val="24"/>
                <w:lang w:eastAsia="ru-RU"/>
              </w:rPr>
              <w:t xml:space="preserve"> и словообразование. Словообразовательные нормы. </w:t>
            </w:r>
          </w:p>
          <w:p w14:paraId="544321E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Выполнять морфемный и словообразовательный анализ слова. </w:t>
            </w:r>
          </w:p>
          <w:p w14:paraId="2E79793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 </w:t>
            </w:r>
          </w:p>
          <w:p w14:paraId="052BC69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словообразовательный словарь. </w:t>
            </w:r>
          </w:p>
          <w:p w14:paraId="7B6F3F2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Морфология. Морфологические нормы. </w:t>
            </w:r>
          </w:p>
          <w:p w14:paraId="75D6143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Выполнять морфологический анализ слова. </w:t>
            </w:r>
          </w:p>
          <w:p w14:paraId="30D1FDB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Определять особенности употребления в тексте слов разных частей речи. </w:t>
            </w:r>
          </w:p>
          <w:p w14:paraId="02FEFB7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14:paraId="0B0207F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морфологические нормы. </w:t>
            </w:r>
          </w:p>
          <w:p w14:paraId="67F801E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 </w:t>
            </w:r>
          </w:p>
          <w:p w14:paraId="306E82E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Использовать словарь грамматических трудностей, справочники. </w:t>
            </w:r>
          </w:p>
          <w:p w14:paraId="1A9FDF9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Орфография. Основные правила орфографии. </w:t>
            </w:r>
          </w:p>
          <w:p w14:paraId="02513BE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принципах и разделах русской орфографии. </w:t>
            </w:r>
          </w:p>
          <w:p w14:paraId="017418E3"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Выполнять орфографический анализ слова. </w:t>
            </w:r>
          </w:p>
          <w:p w14:paraId="5DEB7BA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14:paraId="2DF2C50C"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правила орфографии. </w:t>
            </w:r>
          </w:p>
          <w:p w14:paraId="557E23D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орфографический словарь. </w:t>
            </w:r>
          </w:p>
          <w:p w14:paraId="6332D29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Речь. Речевое общение. </w:t>
            </w:r>
          </w:p>
          <w:p w14:paraId="2FC4D32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w:t>
            </w:r>
          </w:p>
          <w:p w14:paraId="2CE4534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14:paraId="4E5BD72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Создавать тексты разных функционально-смысловых типов; тексты разных жанров </w:t>
            </w:r>
            <w:r w:rsidRPr="00604BD4">
              <w:rPr>
                <w:rFonts w:ascii="Times New Roman" w:eastAsia="Times New Roman" w:hAnsi="Times New Roman"/>
                <w:color w:val="000000"/>
                <w:sz w:val="24"/>
                <w:szCs w:val="24"/>
                <w:lang w:eastAsia="ru-RU"/>
              </w:rPr>
              <w:lastRenderedPageBreak/>
              <w:t xml:space="preserve">научного, публицистического, официально-делового стилей (объем сочинения - не менее 150 слов). </w:t>
            </w:r>
          </w:p>
          <w:p w14:paraId="3459155C"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 </w:t>
            </w:r>
          </w:p>
          <w:p w14:paraId="5895346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14:paraId="6F072B6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Употреблять языковые средства с учетом речевой ситуации. </w:t>
            </w:r>
          </w:p>
          <w:p w14:paraId="0119EBA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в устной речи и на письме нормы современного русского литературного языка. </w:t>
            </w:r>
          </w:p>
          <w:p w14:paraId="5A727DFF"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Оценивать собственную и чужую речь с точки зрения точного, уместного и выразительного словоупотребления. </w:t>
            </w:r>
          </w:p>
          <w:p w14:paraId="7558840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Текст. Информационно-смысловая переработка текста. </w:t>
            </w:r>
          </w:p>
          <w:p w14:paraId="5FCE6838"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Применять знания о тексте, его основных признаках, структуре и видах представленной в нем информации в речевой практике. </w:t>
            </w:r>
          </w:p>
          <w:p w14:paraId="0C811E7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14:paraId="507A60D8"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Выявлять логико-смысловые отношения между предложениями в тексте. </w:t>
            </w:r>
          </w:p>
          <w:p w14:paraId="01E21F5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14:paraId="5AD99437"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 </w:t>
            </w:r>
          </w:p>
          <w:p w14:paraId="6817D7A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Создавать вторичные тексты (план, тезисы, конспект, реферат, аннотация, отзыв, рецензия и другие). </w:t>
            </w:r>
          </w:p>
          <w:p w14:paraId="75B7F734"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lastRenderedPageBreak/>
              <w:t xml:space="preserve">Корректировать текст: устранять логические, фактические, этические, грамматические и речевые ошибки. </w:t>
            </w:r>
          </w:p>
          <w:p w14:paraId="2D937D2E"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К концу обучения обучающийся получит следующие предметные результаты по отдельным темам программы по русскому языку: </w:t>
            </w:r>
          </w:p>
          <w:p w14:paraId="0E3607C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Общие сведения о языке. </w:t>
            </w:r>
          </w:p>
          <w:p w14:paraId="49D554B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об экологии языка, о проблемах речевой культуры в современном обществе. </w:t>
            </w:r>
          </w:p>
          <w:p w14:paraId="182051F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14:paraId="2AF4536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Язык и речь. Культура речи. Синтаксис. Синтаксические нормы. </w:t>
            </w:r>
          </w:p>
          <w:p w14:paraId="7A2F9F5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Выполнять синтаксический анализ словосочетания, простого и сложного предложения. </w:t>
            </w:r>
          </w:p>
          <w:p w14:paraId="10014E3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Определять изобразительно-выразительные средства синтаксиса русского языка (в рамках изученного). </w:t>
            </w:r>
          </w:p>
          <w:p w14:paraId="1D2233A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w:t>
            </w:r>
            <w:r w:rsidRPr="00604BD4">
              <w:rPr>
                <w:rFonts w:ascii="Times New Roman" w:eastAsia="Times New Roman" w:hAnsi="Times New Roman"/>
                <w:color w:val="000000"/>
                <w:sz w:val="24"/>
                <w:szCs w:val="24"/>
                <w:lang w:eastAsia="ru-RU"/>
              </w:rPr>
              <w:lastRenderedPageBreak/>
              <w:t xml:space="preserve">слова в словосочетании, употребления однородных членов предложения, причастного и деепричастного оборотов (в рамках изученного). </w:t>
            </w:r>
          </w:p>
          <w:p w14:paraId="4425475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синтаксические нормы. </w:t>
            </w:r>
          </w:p>
          <w:p w14:paraId="652DD59A"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словари грамматических трудностей, справочники. </w:t>
            </w:r>
          </w:p>
          <w:p w14:paraId="2A68535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Пунктуация. Основные правила пунктуации. </w:t>
            </w:r>
          </w:p>
          <w:p w14:paraId="7F529ECD"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принципах и разделах русской пунктуации. </w:t>
            </w:r>
          </w:p>
          <w:p w14:paraId="1FA30906"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Выполнять пунктуационный анализ предложения. </w:t>
            </w:r>
          </w:p>
          <w:p w14:paraId="4C9DEA0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14:paraId="6128910B"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Соблюдать правила пунктуации. </w:t>
            </w:r>
          </w:p>
          <w:p w14:paraId="6C514629"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Использовать справочники по пунктуации. </w:t>
            </w:r>
          </w:p>
          <w:p w14:paraId="04FD73B5"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Функциональная стилистика. Культура речи. </w:t>
            </w:r>
          </w:p>
          <w:p w14:paraId="0A4C8DF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 функциональной стилистике как разделе лингвистики. </w:t>
            </w:r>
          </w:p>
          <w:p w14:paraId="35EE3051"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14:paraId="0DC05E22"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Распознавать, анализировать и комментировать тексты различных функциональных разновидностей языка </w:t>
            </w:r>
            <w:r w:rsidRPr="00604BD4">
              <w:rPr>
                <w:rFonts w:ascii="Times New Roman" w:eastAsia="Times New Roman" w:hAnsi="Times New Roman"/>
                <w:color w:val="000000"/>
                <w:sz w:val="24"/>
                <w:szCs w:val="24"/>
                <w:lang w:eastAsia="ru-RU"/>
              </w:rPr>
              <w:lastRenderedPageBreak/>
              <w:t xml:space="preserve">(разговорная речь, научный, публицистический и официально-деловой стили, язык художественной литературы). </w:t>
            </w:r>
          </w:p>
          <w:p w14:paraId="27E7F580" w14:textId="77777777" w:rsidR="00604BD4" w:rsidRPr="00604BD4" w:rsidRDefault="00604BD4" w:rsidP="00604BD4">
            <w:pPr>
              <w:spacing w:line="288" w:lineRule="atLeast"/>
              <w:ind w:firstLine="540"/>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14:paraId="08C1FD5B" w14:textId="77777777" w:rsidR="00604BD4" w:rsidRPr="00604BD4" w:rsidRDefault="00604BD4" w:rsidP="00604BD4">
            <w:pPr>
              <w:spacing w:line="288" w:lineRule="atLeast"/>
              <w:ind w:hanging="2"/>
              <w:jc w:val="both"/>
              <w:rPr>
                <w:rFonts w:ascii="Times New Roman" w:eastAsia="Times New Roman" w:hAnsi="Times New Roman"/>
                <w:color w:val="000000"/>
                <w:sz w:val="24"/>
                <w:szCs w:val="24"/>
                <w:lang w:eastAsia="ru-RU"/>
              </w:rPr>
            </w:pPr>
            <w:r w:rsidRPr="00604BD4">
              <w:rPr>
                <w:rFonts w:ascii="Times New Roman" w:eastAsia="Times New Roman" w:hAnsi="Times New Roman"/>
                <w:color w:val="000000"/>
                <w:sz w:val="24"/>
                <w:szCs w:val="24"/>
                <w:lang w:eastAsia="ru-RU"/>
              </w:rPr>
              <w:t xml:space="preserve">Применять знания о функциональных разновидностях языка в речевой практике. </w:t>
            </w:r>
          </w:p>
          <w:p w14:paraId="152134F9"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35F9EEAD"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504641DB"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325954B0"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2812AD85"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6F978907"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2370B6D9"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36236C7D"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0805C018"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5FA71389"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27A55F2A"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0E40936C"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5E643C72"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466FD3AE"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4B189420"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08F76845"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1667CDF9"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2755980F"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19B73FAF"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position w:val="-1"/>
                <w:sz w:val="24"/>
                <w:szCs w:val="24"/>
                <w:lang w:eastAsia="ru-RU"/>
              </w:rPr>
            </w:pPr>
          </w:p>
          <w:p w14:paraId="2612D3F3" w14:textId="77777777" w:rsidR="00604BD4" w:rsidRPr="00604BD4" w:rsidRDefault="00604BD4" w:rsidP="00604BD4">
            <w:pPr>
              <w:pBdr>
                <w:top w:val="nil"/>
                <w:left w:val="nil"/>
                <w:bottom w:val="nil"/>
                <w:right w:val="nil"/>
                <w:between w:val="nil"/>
              </w:pBdr>
              <w:suppressAutoHyphens/>
              <w:jc w:val="both"/>
              <w:textDirection w:val="btLr"/>
              <w:textAlignment w:val="top"/>
              <w:outlineLvl w:val="0"/>
              <w:rPr>
                <w:rFonts w:ascii="Times New Roman" w:eastAsia="Times New Roman" w:hAnsi="Times New Roman"/>
                <w:color w:val="000000"/>
                <w:sz w:val="24"/>
                <w:szCs w:val="24"/>
                <w:lang w:eastAsia="ru-RU"/>
              </w:rPr>
            </w:pPr>
          </w:p>
        </w:tc>
      </w:tr>
      <w:bookmarkEnd w:id="5"/>
    </w:tbl>
    <w:p w14:paraId="7F340264" w14:textId="77777777" w:rsidR="00604BD4" w:rsidRPr="00604BD4" w:rsidRDefault="00604BD4" w:rsidP="00604BD4">
      <w:pPr>
        <w:spacing w:before="100" w:beforeAutospacing="1" w:after="100" w:afterAutospacing="1" w:line="240" w:lineRule="auto"/>
        <w:jc w:val="both"/>
        <w:rPr>
          <w:rFonts w:ascii="Times New Roman" w:eastAsia="Times New Roman" w:hAnsi="Times New Roman" w:cs="Times New Roman"/>
          <w:color w:val="000000"/>
          <w:sz w:val="21"/>
          <w:szCs w:val="21"/>
          <w:lang w:eastAsia="ru-RU"/>
        </w:rPr>
        <w:sectPr w:rsidR="00604BD4" w:rsidRPr="00604BD4" w:rsidSect="00BF3AA8">
          <w:pgSz w:w="16838" w:h="11906" w:orient="landscape"/>
          <w:pgMar w:top="1418" w:right="1138" w:bottom="563" w:left="1138" w:header="706" w:footer="706" w:gutter="0"/>
          <w:pgNumType w:start="1"/>
          <w:cols w:space="720"/>
          <w:titlePg/>
          <w:docGrid w:linePitch="326"/>
        </w:sectPr>
      </w:pPr>
    </w:p>
    <w:p w14:paraId="094CBE67" w14:textId="77777777" w:rsidR="00604BD4" w:rsidRPr="00604BD4" w:rsidRDefault="00604BD4" w:rsidP="00604BD4">
      <w:pPr>
        <w:pBdr>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b/>
          <w:color w:val="000000"/>
          <w:position w:val="-1"/>
          <w:sz w:val="28"/>
          <w:szCs w:val="28"/>
          <w:lang w:eastAsia="ru-RU"/>
        </w:rPr>
        <w:lastRenderedPageBreak/>
        <w:t>4.</w:t>
      </w:r>
      <w:bookmarkStart w:id="6" w:name="_Hlk200464348"/>
      <w:r w:rsidRPr="00604BD4">
        <w:rPr>
          <w:rFonts w:ascii="Times New Roman" w:eastAsia="Times New Roman" w:hAnsi="Times New Roman" w:cs="Times New Roman"/>
          <w:b/>
          <w:color w:val="000000"/>
          <w:position w:val="-1"/>
          <w:sz w:val="28"/>
          <w:szCs w:val="28"/>
          <w:lang w:eastAsia="ru-RU"/>
        </w:rPr>
        <w:t>СТРУКТУРА И СОДЕРЖАНИЕ РАБОЧЕЙ ПРОГРАММЫ УЧЕБНОГО ПРЕДМЕТА ОУП.01 РУССКИЙ ЯЗЫК</w:t>
      </w:r>
    </w:p>
    <w:p w14:paraId="6031237F" w14:textId="77777777" w:rsidR="00604BD4" w:rsidRPr="00604BD4" w:rsidRDefault="00604BD4" w:rsidP="00604BD4">
      <w:pPr>
        <w:pBdr>
          <w:between w:val="nil"/>
        </w:pBdr>
        <w:suppressAutoHyphens/>
        <w:spacing w:after="0" w:line="240" w:lineRule="auto"/>
        <w:ind w:leftChars="-1" w:left="-2" w:firstLine="72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 xml:space="preserve">4.1 </w:t>
      </w:r>
      <w:bookmarkStart w:id="7" w:name="_Hlk200464596"/>
      <w:r w:rsidRPr="00604BD4">
        <w:rPr>
          <w:rFonts w:ascii="Times New Roman" w:eastAsia="Times New Roman" w:hAnsi="Times New Roman" w:cs="Times New Roman"/>
          <w:b/>
          <w:color w:val="000000"/>
          <w:position w:val="-1"/>
          <w:sz w:val="24"/>
          <w:szCs w:val="24"/>
          <w:lang w:eastAsia="ru-RU"/>
        </w:rPr>
        <w:t>ОБЪЕМ УЧЕБНОГО ПРЕДМЕТА И ВИДЫ УЧЕБНОЙ РАБОТЫ</w:t>
      </w:r>
      <w:bookmarkEnd w:id="7"/>
    </w:p>
    <w:p w14:paraId="582BB42C" w14:textId="77777777" w:rsidR="00604BD4" w:rsidRPr="00604BD4" w:rsidRDefault="00604BD4" w:rsidP="00604BD4">
      <w:pPr>
        <w:pBdr>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3"/>
        <w:gridCol w:w="2606"/>
      </w:tblGrid>
      <w:tr w:rsidR="00604BD4" w:rsidRPr="00604BD4" w14:paraId="19CE4217" w14:textId="77777777" w:rsidTr="00BF3AA8">
        <w:trPr>
          <w:trHeight w:val="490"/>
        </w:trPr>
        <w:tc>
          <w:tcPr>
            <w:tcW w:w="3685" w:type="pct"/>
            <w:vAlign w:val="center"/>
          </w:tcPr>
          <w:p w14:paraId="1FABF18D" w14:textId="77777777" w:rsidR="00604BD4" w:rsidRPr="00604BD4" w:rsidRDefault="00604BD4" w:rsidP="00604BD4">
            <w:pPr>
              <w:suppressAutoHyphens/>
              <w:spacing w:after="20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bookmarkStart w:id="8" w:name="_Hlk200464612"/>
            <w:r w:rsidRPr="00604BD4">
              <w:rPr>
                <w:rFonts w:ascii="Times New Roman" w:eastAsia="Times New Roman" w:hAnsi="Times New Roman" w:cs="Times New Roman"/>
                <w:b/>
                <w:color w:val="000000"/>
                <w:position w:val="-1"/>
                <w:sz w:val="24"/>
                <w:szCs w:val="24"/>
                <w:lang w:eastAsia="ru-RU"/>
              </w:rPr>
              <w:t>Вид учебной работы</w:t>
            </w:r>
          </w:p>
        </w:tc>
        <w:tc>
          <w:tcPr>
            <w:tcW w:w="1315" w:type="pct"/>
            <w:vAlign w:val="center"/>
          </w:tcPr>
          <w:p w14:paraId="225E617A" w14:textId="77777777" w:rsidR="00604BD4" w:rsidRPr="00604BD4" w:rsidRDefault="00604BD4" w:rsidP="00604BD4">
            <w:pPr>
              <w:suppressAutoHyphens/>
              <w:spacing w:after="20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Объем в часах</w:t>
            </w:r>
          </w:p>
        </w:tc>
      </w:tr>
      <w:tr w:rsidR="00604BD4" w:rsidRPr="00604BD4" w14:paraId="6CAE90BA" w14:textId="77777777" w:rsidTr="00BF3AA8">
        <w:trPr>
          <w:trHeight w:val="490"/>
        </w:trPr>
        <w:tc>
          <w:tcPr>
            <w:tcW w:w="3685" w:type="pct"/>
            <w:vAlign w:val="center"/>
          </w:tcPr>
          <w:p w14:paraId="18CA2BBF"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Объем образовательной программы учебного предмета</w:t>
            </w:r>
          </w:p>
        </w:tc>
        <w:tc>
          <w:tcPr>
            <w:tcW w:w="1315" w:type="pct"/>
            <w:vAlign w:val="center"/>
          </w:tcPr>
          <w:p w14:paraId="1EFD0B7E"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72</w:t>
            </w:r>
          </w:p>
        </w:tc>
      </w:tr>
      <w:tr w:rsidR="00604BD4" w:rsidRPr="00604BD4" w14:paraId="6F284743" w14:textId="77777777" w:rsidTr="00BF3AA8">
        <w:trPr>
          <w:trHeight w:val="490"/>
        </w:trPr>
        <w:tc>
          <w:tcPr>
            <w:tcW w:w="3685" w:type="pct"/>
            <w:vAlign w:val="center"/>
          </w:tcPr>
          <w:p w14:paraId="7FF312FF"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в т.ч.</w:t>
            </w:r>
          </w:p>
        </w:tc>
        <w:tc>
          <w:tcPr>
            <w:tcW w:w="1315" w:type="pct"/>
            <w:vAlign w:val="center"/>
          </w:tcPr>
          <w:p w14:paraId="2B2CC257"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p>
        </w:tc>
      </w:tr>
      <w:tr w:rsidR="00604BD4" w:rsidRPr="00604BD4" w14:paraId="17B722A0" w14:textId="77777777" w:rsidTr="00BF3AA8">
        <w:trPr>
          <w:trHeight w:val="490"/>
        </w:trPr>
        <w:tc>
          <w:tcPr>
            <w:tcW w:w="3685" w:type="pct"/>
            <w:vAlign w:val="center"/>
          </w:tcPr>
          <w:p w14:paraId="7742D65D" w14:textId="77777777" w:rsidR="00604BD4" w:rsidRPr="00604BD4" w:rsidRDefault="00604BD4" w:rsidP="00604BD4">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Основное содержание</w:t>
            </w:r>
          </w:p>
        </w:tc>
        <w:tc>
          <w:tcPr>
            <w:tcW w:w="1315" w:type="pct"/>
            <w:vAlign w:val="center"/>
          </w:tcPr>
          <w:p w14:paraId="5A26A5E5"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62</w:t>
            </w:r>
          </w:p>
        </w:tc>
      </w:tr>
      <w:tr w:rsidR="00604BD4" w:rsidRPr="00604BD4" w14:paraId="1E77DD89" w14:textId="77777777" w:rsidTr="00BF3AA8">
        <w:trPr>
          <w:trHeight w:val="336"/>
        </w:trPr>
        <w:tc>
          <w:tcPr>
            <w:tcW w:w="5000" w:type="pct"/>
            <w:gridSpan w:val="2"/>
            <w:vAlign w:val="center"/>
          </w:tcPr>
          <w:p w14:paraId="67B82532"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iCs/>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в т. ч.:</w:t>
            </w:r>
          </w:p>
        </w:tc>
      </w:tr>
      <w:tr w:rsidR="00604BD4" w:rsidRPr="00604BD4" w14:paraId="430DC841" w14:textId="77777777" w:rsidTr="00BF3AA8">
        <w:trPr>
          <w:trHeight w:val="490"/>
        </w:trPr>
        <w:tc>
          <w:tcPr>
            <w:tcW w:w="3685" w:type="pct"/>
            <w:vAlign w:val="center"/>
          </w:tcPr>
          <w:p w14:paraId="777A9999"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теоретическое обучение</w:t>
            </w:r>
          </w:p>
        </w:tc>
        <w:tc>
          <w:tcPr>
            <w:tcW w:w="1315" w:type="pct"/>
            <w:vAlign w:val="center"/>
          </w:tcPr>
          <w:p w14:paraId="356371B4"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59</w:t>
            </w:r>
          </w:p>
        </w:tc>
      </w:tr>
      <w:tr w:rsidR="00604BD4" w:rsidRPr="00604BD4" w14:paraId="71DD73DE" w14:textId="77777777" w:rsidTr="00BF3AA8">
        <w:trPr>
          <w:trHeight w:val="490"/>
        </w:trPr>
        <w:tc>
          <w:tcPr>
            <w:tcW w:w="3685" w:type="pct"/>
            <w:vAlign w:val="center"/>
          </w:tcPr>
          <w:p w14:paraId="02C8327E"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bCs/>
                <w:color w:val="000000"/>
                <w:position w:val="-1"/>
                <w:sz w:val="24"/>
                <w:szCs w:val="24"/>
                <w:lang w:eastAsia="ru-RU"/>
              </w:rPr>
            </w:pPr>
            <w:r w:rsidRPr="00604BD4">
              <w:rPr>
                <w:rFonts w:ascii="Times New Roman" w:eastAsia="Times New Roman" w:hAnsi="Times New Roman" w:cs="Times New Roman"/>
                <w:bCs/>
                <w:color w:val="000000"/>
                <w:position w:val="-1"/>
                <w:sz w:val="24"/>
                <w:szCs w:val="24"/>
                <w:lang w:eastAsia="ru-RU"/>
              </w:rPr>
              <w:t>практические занятия</w:t>
            </w:r>
          </w:p>
        </w:tc>
        <w:tc>
          <w:tcPr>
            <w:tcW w:w="1315" w:type="pct"/>
            <w:vAlign w:val="center"/>
          </w:tcPr>
          <w:p w14:paraId="5545CD2F"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3</w:t>
            </w:r>
          </w:p>
        </w:tc>
      </w:tr>
      <w:tr w:rsidR="00604BD4" w:rsidRPr="00604BD4" w14:paraId="658B68C1" w14:textId="77777777" w:rsidTr="00BF3AA8">
        <w:trPr>
          <w:trHeight w:val="490"/>
        </w:trPr>
        <w:tc>
          <w:tcPr>
            <w:tcW w:w="3685" w:type="pct"/>
            <w:vAlign w:val="center"/>
          </w:tcPr>
          <w:p w14:paraId="57B2FCCA" w14:textId="77777777" w:rsidR="00604BD4" w:rsidRPr="00604BD4" w:rsidRDefault="00604BD4" w:rsidP="00604BD4">
            <w:pPr>
              <w:tabs>
                <w:tab w:val="left" w:pos="447"/>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Профессионально-ориентированное содержание (содержание прикладного модуля)</w:t>
            </w:r>
          </w:p>
        </w:tc>
        <w:tc>
          <w:tcPr>
            <w:tcW w:w="1315" w:type="pct"/>
            <w:vAlign w:val="center"/>
          </w:tcPr>
          <w:p w14:paraId="0898B604" w14:textId="77777777" w:rsidR="00604BD4" w:rsidRPr="00604BD4" w:rsidRDefault="00604BD4" w:rsidP="00604BD4">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2</w:t>
            </w:r>
          </w:p>
        </w:tc>
      </w:tr>
      <w:tr w:rsidR="00604BD4" w:rsidRPr="00604BD4" w14:paraId="27F52C5F" w14:textId="77777777" w:rsidTr="00BF3AA8">
        <w:trPr>
          <w:trHeight w:val="490"/>
        </w:trPr>
        <w:tc>
          <w:tcPr>
            <w:tcW w:w="3685" w:type="pct"/>
            <w:vAlign w:val="center"/>
          </w:tcPr>
          <w:p w14:paraId="303EA1E2" w14:textId="77777777" w:rsidR="00604BD4" w:rsidRPr="00604BD4" w:rsidRDefault="00604BD4" w:rsidP="00604BD4">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в т. ч.:</w:t>
            </w:r>
          </w:p>
        </w:tc>
        <w:tc>
          <w:tcPr>
            <w:tcW w:w="1315" w:type="pct"/>
            <w:vAlign w:val="center"/>
          </w:tcPr>
          <w:p w14:paraId="6DD538E9" w14:textId="77777777" w:rsidR="00604BD4" w:rsidRPr="00604BD4" w:rsidRDefault="00604BD4" w:rsidP="00604BD4">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tc>
      </w:tr>
      <w:tr w:rsidR="00604BD4" w:rsidRPr="00604BD4" w14:paraId="0FE47EE7" w14:textId="77777777" w:rsidTr="00BF3AA8">
        <w:trPr>
          <w:trHeight w:val="490"/>
        </w:trPr>
        <w:tc>
          <w:tcPr>
            <w:tcW w:w="3685" w:type="pct"/>
            <w:vAlign w:val="center"/>
          </w:tcPr>
          <w:p w14:paraId="03B3F761" w14:textId="77777777" w:rsidR="00604BD4" w:rsidRPr="00604BD4" w:rsidRDefault="00604BD4" w:rsidP="00604BD4">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теоретическое обучение</w:t>
            </w:r>
          </w:p>
        </w:tc>
        <w:tc>
          <w:tcPr>
            <w:tcW w:w="1315" w:type="pct"/>
            <w:vAlign w:val="center"/>
          </w:tcPr>
          <w:p w14:paraId="2A2606ED" w14:textId="77777777" w:rsidR="00604BD4" w:rsidRPr="00604BD4" w:rsidRDefault="00604BD4" w:rsidP="00604BD4">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w:t>
            </w:r>
          </w:p>
        </w:tc>
      </w:tr>
      <w:tr w:rsidR="00604BD4" w:rsidRPr="00604BD4" w14:paraId="0BE8F403" w14:textId="77777777" w:rsidTr="00BF3AA8">
        <w:trPr>
          <w:trHeight w:val="490"/>
        </w:trPr>
        <w:tc>
          <w:tcPr>
            <w:tcW w:w="3685" w:type="pct"/>
            <w:vAlign w:val="center"/>
          </w:tcPr>
          <w:p w14:paraId="4BE51E5D"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практические занятия</w:t>
            </w:r>
          </w:p>
        </w:tc>
        <w:tc>
          <w:tcPr>
            <w:tcW w:w="1315" w:type="pct"/>
            <w:vAlign w:val="center"/>
          </w:tcPr>
          <w:p w14:paraId="2FCAA356"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2</w:t>
            </w:r>
          </w:p>
        </w:tc>
      </w:tr>
      <w:tr w:rsidR="00604BD4" w:rsidRPr="00604BD4" w14:paraId="366D17D0" w14:textId="77777777" w:rsidTr="00BF3AA8">
        <w:trPr>
          <w:trHeight w:val="490"/>
        </w:trPr>
        <w:tc>
          <w:tcPr>
            <w:tcW w:w="3685" w:type="pct"/>
            <w:vAlign w:val="center"/>
          </w:tcPr>
          <w:p w14:paraId="02E5BB6F"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Самостоятельная работа</w:t>
            </w:r>
          </w:p>
        </w:tc>
        <w:tc>
          <w:tcPr>
            <w:tcW w:w="1315" w:type="pct"/>
            <w:vAlign w:val="center"/>
          </w:tcPr>
          <w:p w14:paraId="42544879"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w:t>
            </w:r>
          </w:p>
        </w:tc>
      </w:tr>
      <w:tr w:rsidR="00604BD4" w:rsidRPr="00604BD4" w14:paraId="6A292A93" w14:textId="77777777" w:rsidTr="00BF3AA8">
        <w:trPr>
          <w:trHeight w:val="331"/>
        </w:trPr>
        <w:tc>
          <w:tcPr>
            <w:tcW w:w="3685" w:type="pct"/>
            <w:vAlign w:val="center"/>
          </w:tcPr>
          <w:p w14:paraId="1237467B"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i/>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Промежуточная аттестация</w:t>
            </w:r>
          </w:p>
        </w:tc>
        <w:tc>
          <w:tcPr>
            <w:tcW w:w="1315" w:type="pct"/>
            <w:vAlign w:val="center"/>
          </w:tcPr>
          <w:p w14:paraId="6D978DD6"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6</w:t>
            </w:r>
          </w:p>
        </w:tc>
      </w:tr>
      <w:tr w:rsidR="00604BD4" w:rsidRPr="00604BD4" w14:paraId="267DD4A0" w14:textId="77777777" w:rsidTr="00BF3AA8">
        <w:trPr>
          <w:trHeight w:val="331"/>
        </w:trPr>
        <w:tc>
          <w:tcPr>
            <w:tcW w:w="3685" w:type="pct"/>
            <w:vAlign w:val="center"/>
          </w:tcPr>
          <w:p w14:paraId="48532F88"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Консультации</w:t>
            </w:r>
          </w:p>
        </w:tc>
        <w:tc>
          <w:tcPr>
            <w:tcW w:w="1315" w:type="pct"/>
            <w:vAlign w:val="center"/>
          </w:tcPr>
          <w:p w14:paraId="3A533DFD" w14:textId="77777777" w:rsidR="00604BD4" w:rsidRPr="00604BD4" w:rsidRDefault="00604BD4" w:rsidP="00604BD4">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b/>
                <w:iCs/>
                <w:color w:val="000000"/>
                <w:position w:val="-1"/>
                <w:sz w:val="24"/>
                <w:szCs w:val="24"/>
                <w:lang w:eastAsia="ru-RU"/>
              </w:rPr>
              <w:t>2</w:t>
            </w:r>
          </w:p>
        </w:tc>
      </w:tr>
      <w:tr w:rsidR="00604BD4" w:rsidRPr="00604BD4" w14:paraId="352BFED5" w14:textId="77777777" w:rsidTr="00BF3AA8">
        <w:trPr>
          <w:trHeight w:val="331"/>
        </w:trPr>
        <w:tc>
          <w:tcPr>
            <w:tcW w:w="5000" w:type="pct"/>
            <w:gridSpan w:val="2"/>
            <w:vAlign w:val="center"/>
          </w:tcPr>
          <w:p w14:paraId="4452BD11" w14:textId="77777777" w:rsidR="00604BD4" w:rsidRPr="00604BD4" w:rsidRDefault="00604BD4" w:rsidP="00604BD4">
            <w:pPr>
              <w:suppressAutoHyphens/>
              <w:spacing w:after="0" w:line="276" w:lineRule="auto"/>
              <w:ind w:leftChars="-1" w:hangingChars="1" w:hanging="2"/>
              <w:textDirection w:val="btLr"/>
              <w:textAlignment w:val="top"/>
              <w:outlineLvl w:val="0"/>
              <w:rPr>
                <w:rFonts w:ascii="Times New Roman" w:eastAsia="Times New Roman" w:hAnsi="Times New Roman" w:cs="Times New Roman"/>
                <w:b/>
                <w:iCs/>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Итоговой формой аттестации по учебном предмету является – экзамен</w:t>
            </w:r>
          </w:p>
        </w:tc>
      </w:tr>
      <w:bookmarkEnd w:id="6"/>
      <w:bookmarkEnd w:id="8"/>
    </w:tbl>
    <w:p w14:paraId="73DBFA0E" w14:textId="77777777" w:rsidR="00604BD4" w:rsidRPr="00604BD4" w:rsidRDefault="00604BD4" w:rsidP="00604BD4">
      <w:pPr>
        <w:pBdr>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914F2A1" w14:textId="77777777" w:rsidR="00604BD4" w:rsidRPr="00604BD4" w:rsidRDefault="00604BD4" w:rsidP="00604BD4">
      <w:pPr>
        <w:pBdr>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13ACFAF5"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6E245521"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02E2C1D0"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5031EE8D"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26997496"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681A7568"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5A170B98"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4124A6E0"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3622C55A"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6EF9EFB3"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056D9659"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582D9299"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675DCF3F"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14E491A9"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1FB4B7D8"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72FD9CD4"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0676562C"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04D491DB"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roofErr w:type="gramStart"/>
      <w:r w:rsidRPr="00604BD4">
        <w:rPr>
          <w:rFonts w:ascii="Times New Roman" w:eastAsia="Times New Roman" w:hAnsi="Times New Roman" w:cs="Times New Roman"/>
          <w:b/>
          <w:color w:val="000000"/>
          <w:position w:val="-1"/>
          <w:sz w:val="28"/>
          <w:szCs w:val="28"/>
          <w:lang w:eastAsia="ru-RU"/>
        </w:rPr>
        <w:lastRenderedPageBreak/>
        <w:t>4.2  СОДЕРЖАНИЕ</w:t>
      </w:r>
      <w:proofErr w:type="gramEnd"/>
      <w:r w:rsidRPr="00604BD4">
        <w:rPr>
          <w:rFonts w:ascii="Times New Roman" w:eastAsia="Times New Roman" w:hAnsi="Times New Roman" w:cs="Times New Roman"/>
          <w:b/>
          <w:color w:val="000000"/>
          <w:position w:val="-1"/>
          <w:sz w:val="28"/>
          <w:szCs w:val="28"/>
          <w:lang w:eastAsia="ru-RU"/>
        </w:rPr>
        <w:t xml:space="preserve"> РАБОЧЕЙ ПРОГРАММЫ ПО РУССКОМУ ЯЗЫКУ</w:t>
      </w:r>
    </w:p>
    <w:p w14:paraId="69EC370D" w14:textId="77777777" w:rsidR="00604BD4" w:rsidRPr="00604BD4" w:rsidRDefault="00604BD4" w:rsidP="00604BD4">
      <w:pPr>
        <w:spacing w:after="0" w:line="288" w:lineRule="atLeast"/>
        <w:ind w:hanging="2"/>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        Общие сведения о языке.</w:t>
      </w:r>
    </w:p>
    <w:p w14:paraId="2608EC47"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Язык как знаковая система. Основные функции языка. </w:t>
      </w:r>
    </w:p>
    <w:p w14:paraId="3F5D319D"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Лингвистика как наука. </w:t>
      </w:r>
    </w:p>
    <w:p w14:paraId="75453B5C"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Язык и культура. </w:t>
      </w:r>
    </w:p>
    <w:p w14:paraId="7C0324C4"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14:paraId="1FA66638"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14:paraId="4DAC454A"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Язык и речь. Культура речи. </w:t>
      </w:r>
    </w:p>
    <w:p w14:paraId="64EB04A4"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Система языка. Культура речи. </w:t>
      </w:r>
    </w:p>
    <w:p w14:paraId="271E02D6"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Система языка, ее устройство, функционирование. </w:t>
      </w:r>
    </w:p>
    <w:p w14:paraId="455F9DDD" w14:textId="77777777" w:rsidR="00604BD4" w:rsidRPr="00604BD4" w:rsidRDefault="00604BD4" w:rsidP="00604BD4">
      <w:pPr>
        <w:spacing w:after="0" w:line="288" w:lineRule="atLeast"/>
        <w:ind w:firstLine="540"/>
        <w:jc w:val="both"/>
        <w:rPr>
          <w:rFonts w:ascii="Times New Roman" w:eastAsia="Times New Roman" w:hAnsi="Times New Roman" w:cs="Times New Roman"/>
          <w:color w:val="000000"/>
          <w:sz w:val="24"/>
          <w:szCs w:val="24"/>
          <w:lang w:eastAsia="ru-RU"/>
        </w:rPr>
      </w:pPr>
      <w:r w:rsidRPr="00604BD4">
        <w:rPr>
          <w:rFonts w:ascii="Times New Roman" w:eastAsia="Times New Roman" w:hAnsi="Times New Roman" w:cs="Times New Roman"/>
          <w:color w:val="000000"/>
          <w:sz w:val="24"/>
          <w:szCs w:val="24"/>
          <w:lang w:eastAsia="ru-RU"/>
        </w:rPr>
        <w:t xml:space="preserve">Культура речи как раздел лингвистики. </w:t>
      </w:r>
    </w:p>
    <w:p w14:paraId="0038042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Языковая норма, ее основные признаки и функции. </w:t>
      </w:r>
    </w:p>
    <w:p w14:paraId="0002F521"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14:paraId="0C829AA1"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Качества хорошей речи. </w:t>
      </w:r>
    </w:p>
    <w:p w14:paraId="0972D7B7"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14:paraId="15CA2E7C"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Фонетика. Орфоэпия. Орфоэпические нормы. </w:t>
      </w:r>
    </w:p>
    <w:p w14:paraId="08660036"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14:paraId="4C22D971"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14:paraId="6FFCA09F"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Лексикология и фразеология. Лексические нормы. </w:t>
      </w:r>
    </w:p>
    <w:p w14:paraId="49AAF0BE"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14:paraId="3DE281F7"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14:paraId="35A0AB83"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Функционально-стилистическая окраска слова. Лексика общеупотребительная, разговорная и книжная. Особенности употребления. </w:t>
      </w:r>
    </w:p>
    <w:p w14:paraId="6FE07EB4"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14:paraId="1269AF7D"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Фразеология русского языка (повторение, обобщение). Крылатые слова. </w:t>
      </w:r>
    </w:p>
    <w:p w14:paraId="7B7DF7B1"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proofErr w:type="spellStart"/>
      <w:r w:rsidRPr="00604BD4">
        <w:rPr>
          <w:rFonts w:ascii="Times New Roman" w:eastAsia="Times New Roman" w:hAnsi="Times New Roman" w:cs="Times New Roman"/>
          <w:sz w:val="24"/>
          <w:szCs w:val="24"/>
          <w:lang w:eastAsia="ru-RU"/>
        </w:rPr>
        <w:t>Морфемика</w:t>
      </w:r>
      <w:proofErr w:type="spellEnd"/>
      <w:r w:rsidRPr="00604BD4">
        <w:rPr>
          <w:rFonts w:ascii="Times New Roman" w:eastAsia="Times New Roman" w:hAnsi="Times New Roman" w:cs="Times New Roman"/>
          <w:sz w:val="24"/>
          <w:szCs w:val="24"/>
          <w:lang w:eastAsia="ru-RU"/>
        </w:rPr>
        <w:t xml:space="preserve"> и словообразование. Словообразовательные нормы. </w:t>
      </w:r>
    </w:p>
    <w:p w14:paraId="2A9444BA"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proofErr w:type="spellStart"/>
      <w:r w:rsidRPr="00604BD4">
        <w:rPr>
          <w:rFonts w:ascii="Times New Roman" w:eastAsia="Times New Roman" w:hAnsi="Times New Roman" w:cs="Times New Roman"/>
          <w:sz w:val="24"/>
          <w:szCs w:val="24"/>
          <w:lang w:eastAsia="ru-RU"/>
        </w:rPr>
        <w:t>Морфемика</w:t>
      </w:r>
      <w:proofErr w:type="spellEnd"/>
      <w:r w:rsidRPr="00604BD4">
        <w:rPr>
          <w:rFonts w:ascii="Times New Roman" w:eastAsia="Times New Roman" w:hAnsi="Times New Roman" w:cs="Times New Roman"/>
          <w:sz w:val="24"/>
          <w:szCs w:val="24"/>
          <w:lang w:eastAsia="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 </w:t>
      </w:r>
    </w:p>
    <w:p w14:paraId="151D5E2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lastRenderedPageBreak/>
        <w:t xml:space="preserve">Морфология. Морфологические нормы. </w:t>
      </w:r>
    </w:p>
    <w:p w14:paraId="22B0C133"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14:paraId="71F0979E"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Морфологические нормы современного русского литературного языка (общее представление). </w:t>
      </w:r>
    </w:p>
    <w:p w14:paraId="35F57D4A"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имен существительных: форм рода, числа, падежа. </w:t>
      </w:r>
    </w:p>
    <w:p w14:paraId="25D44126"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имен прилагательных: форм степеней сравнения, краткой формы. </w:t>
      </w:r>
    </w:p>
    <w:p w14:paraId="5AD40A4C"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количественных, порядковых и собирательных числительных. </w:t>
      </w:r>
    </w:p>
    <w:p w14:paraId="139BE7FE"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местоимений: формы 3-го лица личных местоимений, возвратного местоимения себя. </w:t>
      </w:r>
    </w:p>
    <w:p w14:paraId="5F1FC1B4"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 </w:t>
      </w:r>
    </w:p>
    <w:p w14:paraId="60570CB3"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Орфография. Основные правила орфографии. </w:t>
      </w:r>
    </w:p>
    <w:p w14:paraId="068F27F7"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14:paraId="3CFCE8A7"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Орфографические правила. Правописание гласных и согласных в корне. </w:t>
      </w:r>
    </w:p>
    <w:p w14:paraId="4D7611CE"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Употребление разделительных ъ и ь. </w:t>
      </w:r>
    </w:p>
    <w:p w14:paraId="4595DC16"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Правописание приставок. Буквы ы - и после приставок. </w:t>
      </w:r>
    </w:p>
    <w:p w14:paraId="21290013"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Правописание суффиксов. </w:t>
      </w:r>
    </w:p>
    <w:p w14:paraId="3CF4A8B4"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Правописание н и </w:t>
      </w:r>
      <w:proofErr w:type="spellStart"/>
      <w:r w:rsidRPr="00604BD4">
        <w:rPr>
          <w:rFonts w:ascii="Times New Roman" w:eastAsia="Times New Roman" w:hAnsi="Times New Roman" w:cs="Times New Roman"/>
          <w:sz w:val="24"/>
          <w:szCs w:val="24"/>
          <w:lang w:eastAsia="ru-RU"/>
        </w:rPr>
        <w:t>нн</w:t>
      </w:r>
      <w:proofErr w:type="spellEnd"/>
      <w:r w:rsidRPr="00604BD4">
        <w:rPr>
          <w:rFonts w:ascii="Times New Roman" w:eastAsia="Times New Roman" w:hAnsi="Times New Roman" w:cs="Times New Roman"/>
          <w:sz w:val="24"/>
          <w:szCs w:val="24"/>
          <w:lang w:eastAsia="ru-RU"/>
        </w:rPr>
        <w:t xml:space="preserve"> в словах различных частей речи. </w:t>
      </w:r>
    </w:p>
    <w:p w14:paraId="10F8C607"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Правописание не и ни. </w:t>
      </w:r>
    </w:p>
    <w:p w14:paraId="32D1BCB5"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Правописание окончаний имен существительных, имен прилагательных и глаголов. </w:t>
      </w:r>
    </w:p>
    <w:p w14:paraId="33412E24"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Слитное, дефисное и раздельное написание слов. </w:t>
      </w:r>
    </w:p>
    <w:p w14:paraId="6693F25E"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Речь. Речевое общение. </w:t>
      </w:r>
    </w:p>
    <w:p w14:paraId="54C5F17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Речь как деятельность. Виды речевой деятельности (повторение, обобщение). </w:t>
      </w:r>
    </w:p>
    <w:p w14:paraId="48CC481A"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w:t>
      </w:r>
    </w:p>
    <w:p w14:paraId="5FF6F54B"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14:paraId="202D3502"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 </w:t>
      </w:r>
    </w:p>
    <w:p w14:paraId="015763C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Текст. Информационно-смысловая переработка текста. </w:t>
      </w:r>
    </w:p>
    <w:p w14:paraId="109A5DF2"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Текст, его основные признаки (повторение, обобщение). </w:t>
      </w:r>
    </w:p>
    <w:p w14:paraId="0D12D24D"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Логико-смысловые отношения между предложениями в тексте (общее представление). </w:t>
      </w:r>
    </w:p>
    <w:p w14:paraId="261A9A98"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w:t>
      </w:r>
    </w:p>
    <w:p w14:paraId="65A98768"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План. Тезисы. Конспект. Реферат. Аннотация. Отзыв. Рецензия. </w:t>
      </w:r>
    </w:p>
    <w:p w14:paraId="33BC7C3B"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  </w:t>
      </w:r>
    </w:p>
    <w:p w14:paraId="60F6C4B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lastRenderedPageBreak/>
        <w:t xml:space="preserve">Общие сведения о языке. </w:t>
      </w:r>
    </w:p>
    <w:p w14:paraId="75E48B4C"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5BC0CA02"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Язык и речь. Культура речи. </w:t>
      </w:r>
    </w:p>
    <w:p w14:paraId="0E12A20B"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Синтаксис. Синтаксические нормы. </w:t>
      </w:r>
    </w:p>
    <w:p w14:paraId="7BDF486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Синтаксис как раздел лингвистики (повторение, обобщение). Синтаксический анализ словосочетания и предложения. </w:t>
      </w:r>
    </w:p>
    <w:p w14:paraId="3FE8768C"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14:paraId="5418B372"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14:paraId="52A90D68"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управления: правильный выбор падежной или предложно-падежной формы управляемого слова. </w:t>
      </w:r>
    </w:p>
    <w:p w14:paraId="3A742553"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однородных членов предложения. </w:t>
      </w:r>
    </w:p>
    <w:p w14:paraId="14C8B32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употребления причастных и деепричастных оборотов. </w:t>
      </w:r>
    </w:p>
    <w:p w14:paraId="728CA186"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Основные нормы построения сложных предложений. </w:t>
      </w:r>
    </w:p>
    <w:p w14:paraId="181D75C9"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Пунктуация. Основные правила пунктуации. </w:t>
      </w:r>
    </w:p>
    <w:p w14:paraId="3D3C6D45"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Пунктуация как раздел лингвистики (повторение, обобщение). Пунктуационный анализ предложения. </w:t>
      </w:r>
    </w:p>
    <w:p w14:paraId="5238D452"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14:paraId="693628F9"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и их функции. Знаки препинания между подлежащим и сказуемым. </w:t>
      </w:r>
    </w:p>
    <w:p w14:paraId="5DCEDAD5"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в предложениях с однородными членами. </w:t>
      </w:r>
    </w:p>
    <w:p w14:paraId="63ADF950"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при обособлении. </w:t>
      </w:r>
    </w:p>
    <w:p w14:paraId="24426D65"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в предложениях с вводными конструкциями, обращениями, междометиями. </w:t>
      </w:r>
    </w:p>
    <w:p w14:paraId="236B94C9"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в сложном предложении. </w:t>
      </w:r>
    </w:p>
    <w:p w14:paraId="7137955E"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в сложном предложении с разными видами связи. </w:t>
      </w:r>
    </w:p>
    <w:p w14:paraId="7C6A39BF"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Знаки препинания при передаче чужой речи. </w:t>
      </w:r>
    </w:p>
    <w:p w14:paraId="1236454F"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Функциональная стилистика. Культура речи. </w:t>
      </w:r>
    </w:p>
    <w:p w14:paraId="470D90FC"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Функциональная стилистика как раздел лингвистики. Стилистическая норма (повторение, обобщение). </w:t>
      </w:r>
    </w:p>
    <w:p w14:paraId="6E7FF09B"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14:paraId="3D3E5B14"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lastRenderedPageBreak/>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604BD4">
        <w:rPr>
          <w:rFonts w:ascii="Times New Roman" w:eastAsia="Times New Roman" w:hAnsi="Times New Roman" w:cs="Times New Roman"/>
          <w:sz w:val="24"/>
          <w:szCs w:val="24"/>
          <w:lang w:eastAsia="ru-RU"/>
        </w:rPr>
        <w:t>подстили</w:t>
      </w:r>
      <w:proofErr w:type="spellEnd"/>
      <w:r w:rsidRPr="00604BD4">
        <w:rPr>
          <w:rFonts w:ascii="Times New Roman" w:eastAsia="Times New Roman" w:hAnsi="Times New Roman" w:cs="Times New Roman"/>
          <w:sz w:val="24"/>
          <w:szCs w:val="24"/>
          <w:lang w:eastAsia="ru-RU"/>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14:paraId="1C38CFFB"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604BD4">
        <w:rPr>
          <w:rFonts w:ascii="Times New Roman" w:eastAsia="Times New Roman" w:hAnsi="Times New Roman" w:cs="Times New Roman"/>
          <w:sz w:val="24"/>
          <w:szCs w:val="24"/>
          <w:lang w:eastAsia="ru-RU"/>
        </w:rPr>
        <w:t>стандартизированность</w:t>
      </w:r>
      <w:proofErr w:type="spellEnd"/>
      <w:r w:rsidRPr="00604BD4">
        <w:rPr>
          <w:rFonts w:ascii="Times New Roman" w:eastAsia="Times New Roman" w:hAnsi="Times New Roman" w:cs="Times New Roman"/>
          <w:sz w:val="24"/>
          <w:szCs w:val="24"/>
          <w:lang w:eastAsia="ru-RU"/>
        </w:rPr>
        <w:t xml:space="preserve">,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14:paraId="4A8F8F1F" w14:textId="77777777" w:rsidR="00604BD4" w:rsidRPr="00604BD4" w:rsidRDefault="00604BD4" w:rsidP="00604BD4">
      <w:pPr>
        <w:spacing w:after="0" w:line="288" w:lineRule="atLeast"/>
        <w:ind w:firstLine="540"/>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604BD4">
        <w:rPr>
          <w:rFonts w:ascii="Times New Roman" w:eastAsia="Times New Roman" w:hAnsi="Times New Roman" w:cs="Times New Roman"/>
          <w:sz w:val="24"/>
          <w:szCs w:val="24"/>
          <w:lang w:eastAsia="ru-RU"/>
        </w:rPr>
        <w:t>призывность</w:t>
      </w:r>
      <w:proofErr w:type="spellEnd"/>
      <w:r w:rsidRPr="00604BD4">
        <w:rPr>
          <w:rFonts w:ascii="Times New Roman" w:eastAsia="Times New Roman" w:hAnsi="Times New Roman" w:cs="Times New Roman"/>
          <w:sz w:val="24"/>
          <w:szCs w:val="24"/>
          <w:lang w:eastAsia="ru-RU"/>
        </w:rPr>
        <w:t xml:space="preserve">, </w:t>
      </w:r>
      <w:proofErr w:type="spellStart"/>
      <w:r w:rsidRPr="00604BD4">
        <w:rPr>
          <w:rFonts w:ascii="Times New Roman" w:eastAsia="Times New Roman" w:hAnsi="Times New Roman" w:cs="Times New Roman"/>
          <w:sz w:val="24"/>
          <w:szCs w:val="24"/>
          <w:lang w:eastAsia="ru-RU"/>
        </w:rPr>
        <w:t>оценочность</w:t>
      </w:r>
      <w:proofErr w:type="spellEnd"/>
      <w:r w:rsidRPr="00604BD4">
        <w:rPr>
          <w:rFonts w:ascii="Times New Roman" w:eastAsia="Times New Roman" w:hAnsi="Times New Roman" w:cs="Times New Roman"/>
          <w:sz w:val="24"/>
          <w:szCs w:val="24"/>
          <w:lang w:eastAsia="ru-RU"/>
        </w:rPr>
        <w:t xml:space="preserve">.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14:paraId="00728849" w14:textId="77777777" w:rsidR="00604BD4" w:rsidRPr="00604BD4" w:rsidRDefault="00604BD4" w:rsidP="00604BD4">
      <w:pPr>
        <w:spacing w:after="0" w:line="288" w:lineRule="atLeast"/>
        <w:ind w:hanging="2"/>
        <w:jc w:val="both"/>
        <w:rPr>
          <w:rFonts w:ascii="Times New Roman" w:eastAsia="Times New Roman" w:hAnsi="Times New Roman" w:cs="Times New Roman"/>
          <w:sz w:val="24"/>
          <w:szCs w:val="24"/>
          <w:lang w:eastAsia="ru-RU"/>
        </w:rPr>
      </w:pPr>
      <w:r w:rsidRPr="00604BD4">
        <w:rPr>
          <w:rFonts w:ascii="Times New Roman" w:eastAsia="Times New Roman" w:hAnsi="Times New Roman" w:cs="Times New Roman"/>
          <w:sz w:val="24"/>
          <w:szCs w:val="24"/>
          <w:lang w:eastAsia="ru-RU"/>
        </w:rPr>
        <w:t xml:space="preserve">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14:paraId="44E2FAD6"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52BDC4ED"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55388D97"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759CBD5B"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191954A8"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7BD16999"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2BCD181B"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762291A8"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273ACFAC" w14:textId="77777777" w:rsidR="00604BD4" w:rsidRPr="00604BD4" w:rsidRDefault="00604BD4" w:rsidP="00604BD4">
      <w:pPr>
        <w:spacing w:after="0" w:line="240" w:lineRule="auto"/>
        <w:rPr>
          <w:rFonts w:ascii="Times New Roman" w:eastAsia="Times New Roman" w:hAnsi="Times New Roman" w:cs="Times New Roman"/>
          <w:b/>
          <w:color w:val="000000"/>
          <w:position w:val="-1"/>
          <w:sz w:val="28"/>
          <w:szCs w:val="28"/>
          <w:lang w:eastAsia="ru-RU"/>
        </w:rPr>
      </w:pPr>
    </w:p>
    <w:p w14:paraId="163DB3DB" w14:textId="77777777" w:rsidR="00604BD4" w:rsidRPr="00604BD4" w:rsidRDefault="00604BD4" w:rsidP="00604BD4">
      <w:pPr>
        <w:spacing w:after="0" w:line="240" w:lineRule="auto"/>
        <w:jc w:val="both"/>
        <w:rPr>
          <w:rFonts w:ascii="Times New Roman" w:eastAsia="Times New Roman" w:hAnsi="Times New Roman" w:cs="Times New Roman"/>
          <w:b/>
          <w:color w:val="000000"/>
          <w:position w:val="-1"/>
          <w:sz w:val="28"/>
          <w:szCs w:val="28"/>
          <w:lang w:eastAsia="ru-RU"/>
        </w:rPr>
        <w:sectPr w:rsidR="00604BD4" w:rsidRPr="00604BD4" w:rsidSect="00BF3AA8">
          <w:pgSz w:w="11906" w:h="16838"/>
          <w:pgMar w:top="1138" w:right="563" w:bottom="1138" w:left="1418" w:header="706" w:footer="706" w:gutter="0"/>
          <w:pgNumType w:start="1"/>
          <w:cols w:space="720"/>
          <w:titlePg/>
          <w:docGrid w:linePitch="326"/>
        </w:sectPr>
      </w:pPr>
    </w:p>
    <w:p w14:paraId="58299F24" w14:textId="77777777" w:rsidR="00604BD4" w:rsidRPr="00604BD4" w:rsidRDefault="00604BD4" w:rsidP="00604BD4">
      <w:pPr>
        <w:pBdr>
          <w:between w:val="nil"/>
        </w:pBdr>
        <w:suppressAutoHyphens/>
        <w:spacing w:after="0" w:line="240" w:lineRule="auto"/>
        <w:ind w:leftChars="-1" w:left="-2" w:firstLine="722"/>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lastRenderedPageBreak/>
        <w:t>4.3 ТЕМАТИЧЕСКИЙ ПЛАН И СОДЕРЖАНИЕ УЧЕБНОГО ПРЕДМЕТА ОУП.01 РУССКИЙ ЯЗЫК</w:t>
      </w:r>
    </w:p>
    <w:tbl>
      <w:tblPr>
        <w:tblW w:w="1533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6"/>
        <w:gridCol w:w="7371"/>
        <w:gridCol w:w="1134"/>
        <w:gridCol w:w="1984"/>
      </w:tblGrid>
      <w:tr w:rsidR="00604BD4" w:rsidRPr="00604BD4" w14:paraId="10016C84" w14:textId="77777777" w:rsidTr="00BF3AA8">
        <w:trPr>
          <w:trHeight w:val="1465"/>
        </w:trPr>
        <w:tc>
          <w:tcPr>
            <w:tcW w:w="4846" w:type="dxa"/>
          </w:tcPr>
          <w:p w14:paraId="4FCB05F6" w14:textId="77777777" w:rsidR="00604BD4" w:rsidRPr="00604BD4" w:rsidRDefault="00604BD4" w:rsidP="00604BD4">
            <w:pPr>
              <w:widowControl w:val="0"/>
              <w:autoSpaceDE w:val="0"/>
              <w:autoSpaceDN w:val="0"/>
              <w:spacing w:after="0" w:line="240" w:lineRule="auto"/>
              <w:ind w:right="198"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Наименование разделов и тем</w:t>
            </w:r>
          </w:p>
        </w:tc>
        <w:tc>
          <w:tcPr>
            <w:tcW w:w="7371" w:type="dxa"/>
          </w:tcPr>
          <w:p w14:paraId="3AB09F0F" w14:textId="77777777" w:rsidR="00604BD4" w:rsidRPr="00604BD4" w:rsidRDefault="00604BD4" w:rsidP="00604BD4">
            <w:pPr>
              <w:widowControl w:val="0"/>
              <w:autoSpaceDE w:val="0"/>
              <w:autoSpaceDN w:val="0"/>
              <w:spacing w:after="0" w:line="240" w:lineRule="auto"/>
              <w:ind w:right="202" w:hanging="2"/>
              <w:jc w:val="center"/>
              <w:rPr>
                <w:rFonts w:ascii="Times New Roman" w:eastAsia="Calibri" w:hAnsi="Times New Roman" w:cs="Times New Roman"/>
                <w:color w:val="000000"/>
              </w:rPr>
            </w:pPr>
            <w:r w:rsidRPr="00604BD4">
              <w:rPr>
                <w:rFonts w:ascii="Times New Roman" w:eastAsia="Calibri" w:hAnsi="Times New Roman" w:cs="Times New Roman"/>
                <w:b/>
                <w:color w:val="000000"/>
              </w:rPr>
              <w:t xml:space="preserve">Содержание учебного материала, лабораторные и практические работы, самостоятельная работа обучающихся, курсовая работ (проект) </w:t>
            </w:r>
            <w:r w:rsidRPr="00604BD4">
              <w:rPr>
                <w:rFonts w:ascii="Times New Roman" w:eastAsia="Calibri" w:hAnsi="Times New Roman" w:cs="Times New Roman"/>
                <w:color w:val="000000"/>
              </w:rPr>
              <w:t>(если предусмотрены)</w:t>
            </w:r>
          </w:p>
        </w:tc>
        <w:tc>
          <w:tcPr>
            <w:tcW w:w="1134" w:type="dxa"/>
          </w:tcPr>
          <w:p w14:paraId="24D2E37C" w14:textId="77777777" w:rsidR="00604BD4" w:rsidRPr="00604BD4" w:rsidRDefault="00604BD4" w:rsidP="00604BD4">
            <w:pPr>
              <w:widowControl w:val="0"/>
              <w:autoSpaceDE w:val="0"/>
              <w:autoSpaceDN w:val="0"/>
              <w:spacing w:after="0" w:line="240" w:lineRule="auto"/>
              <w:ind w:right="390"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Объем часов</w:t>
            </w:r>
          </w:p>
        </w:tc>
        <w:tc>
          <w:tcPr>
            <w:tcW w:w="1984" w:type="dxa"/>
          </w:tcPr>
          <w:p w14:paraId="496DC824" w14:textId="77777777" w:rsidR="00604BD4" w:rsidRPr="00604BD4" w:rsidRDefault="00604BD4" w:rsidP="00604BD4">
            <w:pPr>
              <w:widowControl w:val="0"/>
              <w:autoSpaceDE w:val="0"/>
              <w:autoSpaceDN w:val="0"/>
              <w:spacing w:after="0" w:line="240" w:lineRule="auto"/>
              <w:ind w:right="179"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Формируемые общие компетенции профессиональные</w:t>
            </w:r>
          </w:p>
          <w:p w14:paraId="13A3DA7B" w14:textId="77777777" w:rsidR="00604BD4" w:rsidRPr="00604BD4" w:rsidRDefault="00604BD4" w:rsidP="00604BD4">
            <w:pPr>
              <w:widowControl w:val="0"/>
              <w:autoSpaceDE w:val="0"/>
              <w:autoSpaceDN w:val="0"/>
              <w:spacing w:before="1" w:after="0" w:line="273" w:lineRule="exact"/>
              <w:ind w:right="538"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компетенции</w:t>
            </w:r>
          </w:p>
        </w:tc>
      </w:tr>
      <w:tr w:rsidR="00604BD4" w:rsidRPr="00604BD4" w14:paraId="2F18CB6D" w14:textId="77777777" w:rsidTr="00BF3AA8">
        <w:trPr>
          <w:trHeight w:val="292"/>
        </w:trPr>
        <w:tc>
          <w:tcPr>
            <w:tcW w:w="4846" w:type="dxa"/>
          </w:tcPr>
          <w:p w14:paraId="21ACB08A" w14:textId="77777777" w:rsidR="00604BD4" w:rsidRPr="00604BD4" w:rsidRDefault="00604BD4" w:rsidP="00604BD4">
            <w:pPr>
              <w:widowControl w:val="0"/>
              <w:autoSpaceDE w:val="0"/>
              <w:autoSpaceDN w:val="0"/>
              <w:spacing w:after="0" w:line="272" w:lineRule="exact"/>
              <w:ind w:right="20"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1</w:t>
            </w:r>
          </w:p>
        </w:tc>
        <w:tc>
          <w:tcPr>
            <w:tcW w:w="7371" w:type="dxa"/>
          </w:tcPr>
          <w:p w14:paraId="78FD5487" w14:textId="77777777" w:rsidR="00604BD4" w:rsidRPr="00604BD4" w:rsidRDefault="00604BD4" w:rsidP="00604BD4">
            <w:pPr>
              <w:widowControl w:val="0"/>
              <w:autoSpaceDE w:val="0"/>
              <w:autoSpaceDN w:val="0"/>
              <w:spacing w:after="0" w:line="272" w:lineRule="exact"/>
              <w:ind w:right="21"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2</w:t>
            </w:r>
          </w:p>
        </w:tc>
        <w:tc>
          <w:tcPr>
            <w:tcW w:w="1134" w:type="dxa"/>
          </w:tcPr>
          <w:p w14:paraId="29A0BA4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b/>
                <w:color w:val="000000"/>
              </w:rPr>
              <w:t>3</w:t>
            </w:r>
          </w:p>
        </w:tc>
        <w:tc>
          <w:tcPr>
            <w:tcW w:w="1984" w:type="dxa"/>
          </w:tcPr>
          <w:p w14:paraId="1617EE2C"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4</w:t>
            </w:r>
          </w:p>
        </w:tc>
      </w:tr>
      <w:tr w:rsidR="00604BD4" w:rsidRPr="00604BD4" w14:paraId="06B793FC" w14:textId="77777777" w:rsidTr="00BF3AA8">
        <w:trPr>
          <w:trHeight w:val="292"/>
        </w:trPr>
        <w:tc>
          <w:tcPr>
            <w:tcW w:w="15335" w:type="dxa"/>
            <w:gridSpan w:val="4"/>
          </w:tcPr>
          <w:p w14:paraId="6540EC56"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b/>
                <w:color w:val="000000"/>
              </w:rPr>
            </w:pPr>
            <w:r w:rsidRPr="00604BD4">
              <w:rPr>
                <w:rFonts w:ascii="Times New Roman" w:eastAsia="Calibri" w:hAnsi="Times New Roman" w:cs="Times New Roman"/>
                <w:b/>
                <w:color w:val="000000"/>
              </w:rPr>
              <w:t>Базовый модуль с профессионально-ориентированным содержанием</w:t>
            </w:r>
          </w:p>
        </w:tc>
      </w:tr>
      <w:tr w:rsidR="00604BD4" w:rsidRPr="00604BD4" w14:paraId="7AD32CBA" w14:textId="77777777" w:rsidTr="00BF3AA8">
        <w:trPr>
          <w:trHeight w:val="292"/>
        </w:trPr>
        <w:tc>
          <w:tcPr>
            <w:tcW w:w="4846" w:type="dxa"/>
            <w:vAlign w:val="center"/>
          </w:tcPr>
          <w:p w14:paraId="4BB4DDD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74B09E1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b/>
                <w:color w:val="000000"/>
                <w:position w:val="-1"/>
                <w:lang w:eastAsia="ru-RU" w:bidi="ru-RU"/>
              </w:rPr>
              <w:t>Раздел 1. Общие сведения о языке</w:t>
            </w:r>
          </w:p>
        </w:tc>
        <w:tc>
          <w:tcPr>
            <w:tcW w:w="1134" w:type="dxa"/>
            <w:vAlign w:val="center"/>
          </w:tcPr>
          <w:p w14:paraId="36AE79C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b/>
                <w:color w:val="000000"/>
              </w:rPr>
              <w:t>4</w:t>
            </w:r>
          </w:p>
        </w:tc>
        <w:tc>
          <w:tcPr>
            <w:tcW w:w="1984" w:type="dxa"/>
            <w:vAlign w:val="center"/>
          </w:tcPr>
          <w:p w14:paraId="5E83A163"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396BDF94" w14:textId="77777777" w:rsidTr="00BF3AA8">
        <w:trPr>
          <w:trHeight w:val="292"/>
        </w:trPr>
        <w:tc>
          <w:tcPr>
            <w:tcW w:w="4846" w:type="dxa"/>
            <w:vAlign w:val="center"/>
          </w:tcPr>
          <w:p w14:paraId="1267CCA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Язык как знаковая система. Основные функции языка. </w:t>
            </w:r>
          </w:p>
        </w:tc>
        <w:tc>
          <w:tcPr>
            <w:tcW w:w="7371" w:type="dxa"/>
            <w:vAlign w:val="center"/>
          </w:tcPr>
          <w:p w14:paraId="332266C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shd w:val="clear" w:color="auto" w:fill="FFFFFF"/>
                <w:lang w:eastAsia="ru-RU"/>
              </w:rPr>
              <w:t xml:space="preserve">Общие сведения о языке. Язык как знаковая система. Основные функции язык. </w:t>
            </w:r>
          </w:p>
        </w:tc>
        <w:tc>
          <w:tcPr>
            <w:tcW w:w="1134" w:type="dxa"/>
            <w:vAlign w:val="center"/>
          </w:tcPr>
          <w:p w14:paraId="49CE9B4B"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color w:val="000000"/>
                <w:lang w:val="en-US"/>
              </w:rPr>
              <w:t xml:space="preserve">1 </w:t>
            </w:r>
          </w:p>
        </w:tc>
        <w:tc>
          <w:tcPr>
            <w:tcW w:w="1984" w:type="dxa"/>
            <w:vAlign w:val="center"/>
          </w:tcPr>
          <w:p w14:paraId="16285767" w14:textId="77777777" w:rsidR="00604BD4" w:rsidRPr="00604BD4" w:rsidRDefault="00604BD4" w:rsidP="00604BD4">
            <w:pPr>
              <w:widowControl w:val="0"/>
              <w:autoSpaceDE w:val="0"/>
              <w:autoSpaceDN w:val="0"/>
              <w:spacing w:after="0" w:line="272" w:lineRule="exact"/>
              <w:ind w:hanging="2"/>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w:t>
            </w:r>
          </w:p>
          <w:p w14:paraId="24ADC504"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09</w:t>
            </w:r>
          </w:p>
        </w:tc>
      </w:tr>
      <w:tr w:rsidR="00604BD4" w:rsidRPr="00604BD4" w14:paraId="7767E829" w14:textId="77777777" w:rsidTr="00BF3AA8">
        <w:trPr>
          <w:trHeight w:val="292"/>
        </w:trPr>
        <w:tc>
          <w:tcPr>
            <w:tcW w:w="4846" w:type="dxa"/>
            <w:vAlign w:val="center"/>
          </w:tcPr>
          <w:p w14:paraId="7A6D024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Лингвистика как наука. Язык и культура</w:t>
            </w:r>
          </w:p>
        </w:tc>
        <w:tc>
          <w:tcPr>
            <w:tcW w:w="7371" w:type="dxa"/>
            <w:vAlign w:val="center"/>
          </w:tcPr>
          <w:p w14:paraId="42FD9C5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hd w:val="clear" w:color="auto" w:fill="FFFFFF"/>
                <w:lang w:eastAsia="ru-RU"/>
              </w:rPr>
            </w:pPr>
            <w:r w:rsidRPr="00604BD4">
              <w:rPr>
                <w:rFonts w:ascii="Times New Roman" w:eastAsia="Times New Roman" w:hAnsi="Times New Roman" w:cs="Times New Roman"/>
                <w:color w:val="000000"/>
                <w:position w:val="-1"/>
                <w:shd w:val="clear" w:color="auto" w:fill="FFFFFF"/>
                <w:lang w:eastAsia="ru-RU"/>
              </w:rPr>
              <w:t>Лингвистика как наука. Язык и культура</w:t>
            </w:r>
          </w:p>
        </w:tc>
        <w:tc>
          <w:tcPr>
            <w:tcW w:w="1134" w:type="dxa"/>
            <w:vAlign w:val="center"/>
          </w:tcPr>
          <w:p w14:paraId="166365C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7E44A1FD" w14:textId="77777777" w:rsidR="00604BD4" w:rsidRPr="00604BD4" w:rsidRDefault="00604BD4" w:rsidP="00604BD4">
            <w:pPr>
              <w:widowControl w:val="0"/>
              <w:autoSpaceDE w:val="0"/>
              <w:autoSpaceDN w:val="0"/>
              <w:spacing w:after="0" w:line="272" w:lineRule="exact"/>
              <w:ind w:left="-1" w:hanging="1"/>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w:t>
            </w:r>
          </w:p>
          <w:p w14:paraId="2A075C2D" w14:textId="77777777" w:rsidR="00604BD4" w:rsidRPr="00604BD4" w:rsidRDefault="00604BD4" w:rsidP="00604BD4">
            <w:pPr>
              <w:widowControl w:val="0"/>
              <w:autoSpaceDE w:val="0"/>
              <w:autoSpaceDN w:val="0"/>
              <w:spacing w:after="0" w:line="272" w:lineRule="exact"/>
              <w:ind w:hanging="2"/>
              <w:rPr>
                <w:rFonts w:ascii="Times New Roman" w:eastAsia="Calibri" w:hAnsi="Times New Roman" w:cs="Times New Roman"/>
                <w:color w:val="000000"/>
              </w:rPr>
            </w:pPr>
            <w:r w:rsidRPr="00604BD4">
              <w:rPr>
                <w:rFonts w:ascii="Times New Roman" w:eastAsia="Calibri" w:hAnsi="Times New Roman" w:cs="Times New Roman"/>
                <w:color w:val="000000"/>
              </w:rPr>
              <w:t>09</w:t>
            </w:r>
          </w:p>
        </w:tc>
      </w:tr>
      <w:tr w:rsidR="00604BD4" w:rsidRPr="00604BD4" w14:paraId="0EF55670" w14:textId="77777777" w:rsidTr="00BF3AA8">
        <w:trPr>
          <w:trHeight w:val="292"/>
        </w:trPr>
        <w:tc>
          <w:tcPr>
            <w:tcW w:w="4846" w:type="dxa"/>
            <w:vAlign w:val="center"/>
          </w:tcPr>
          <w:p w14:paraId="6842677A"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Русский язык — государственный язык Российской Федерации. Внутренние и внешние функции русского языка. </w:t>
            </w:r>
          </w:p>
        </w:tc>
        <w:tc>
          <w:tcPr>
            <w:tcW w:w="7371" w:type="dxa"/>
            <w:vAlign w:val="center"/>
          </w:tcPr>
          <w:p w14:paraId="5688937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shd w:val="clear" w:color="auto" w:fill="FFFFFF"/>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134" w:type="dxa"/>
            <w:vAlign w:val="center"/>
          </w:tcPr>
          <w:p w14:paraId="508DA4B4"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color w:val="000000"/>
                <w:lang w:val="en-US"/>
              </w:rPr>
              <w:t xml:space="preserve">1 </w:t>
            </w:r>
          </w:p>
        </w:tc>
        <w:tc>
          <w:tcPr>
            <w:tcW w:w="1984" w:type="dxa"/>
          </w:tcPr>
          <w:p w14:paraId="64F465E1"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ОК 04; ОК 05; ОК09</w:t>
            </w:r>
          </w:p>
        </w:tc>
      </w:tr>
      <w:tr w:rsidR="00604BD4" w:rsidRPr="00604BD4" w14:paraId="764F5E28" w14:textId="77777777" w:rsidTr="00BF3AA8">
        <w:trPr>
          <w:trHeight w:val="292"/>
        </w:trPr>
        <w:tc>
          <w:tcPr>
            <w:tcW w:w="4846" w:type="dxa"/>
            <w:vAlign w:val="center"/>
          </w:tcPr>
          <w:p w14:paraId="7501B72A"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Формы существования русского национального языка. </w:t>
            </w:r>
          </w:p>
        </w:tc>
        <w:tc>
          <w:tcPr>
            <w:tcW w:w="7371" w:type="dxa"/>
            <w:vAlign w:val="center"/>
          </w:tcPr>
          <w:p w14:paraId="5DDCB41A"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shd w:val="clear" w:color="auto" w:fill="FFFFFF"/>
                <w:lang w:eastAsia="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c>
          <w:tcPr>
            <w:tcW w:w="1134" w:type="dxa"/>
            <w:vAlign w:val="center"/>
          </w:tcPr>
          <w:p w14:paraId="76F62E5F"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color w:val="000000"/>
                <w:lang w:val="en-US"/>
              </w:rPr>
              <w:t xml:space="preserve">1 </w:t>
            </w:r>
          </w:p>
        </w:tc>
        <w:tc>
          <w:tcPr>
            <w:tcW w:w="1984" w:type="dxa"/>
          </w:tcPr>
          <w:p w14:paraId="5D5DE60D"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ОК 04; ОК 05; ОК09</w:t>
            </w:r>
          </w:p>
        </w:tc>
      </w:tr>
      <w:tr w:rsidR="00604BD4" w:rsidRPr="00604BD4" w14:paraId="62F9B83B" w14:textId="77777777" w:rsidTr="00BF3AA8">
        <w:trPr>
          <w:trHeight w:val="292"/>
        </w:trPr>
        <w:tc>
          <w:tcPr>
            <w:tcW w:w="4846" w:type="dxa"/>
            <w:vAlign w:val="center"/>
          </w:tcPr>
          <w:p w14:paraId="5DDC11C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5EA2D2D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hd w:val="clear" w:color="auto" w:fill="FFFFFF"/>
                <w:lang w:eastAsia="ru-RU"/>
              </w:rPr>
            </w:pPr>
            <w:r w:rsidRPr="00604BD4">
              <w:rPr>
                <w:rFonts w:ascii="Times New Roman" w:eastAsia="Times New Roman" w:hAnsi="Times New Roman" w:cs="Times New Roman"/>
                <w:b/>
                <w:color w:val="000000"/>
                <w:position w:val="-1"/>
                <w:lang w:eastAsia="ru-RU"/>
              </w:rPr>
              <w:t xml:space="preserve">Раздел 2. Язык и речь. Культура речи </w:t>
            </w:r>
          </w:p>
        </w:tc>
        <w:tc>
          <w:tcPr>
            <w:tcW w:w="1134" w:type="dxa"/>
            <w:vAlign w:val="center"/>
          </w:tcPr>
          <w:p w14:paraId="277F49E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b/>
                <w:color w:val="000000"/>
              </w:rPr>
              <w:t>2</w:t>
            </w:r>
          </w:p>
        </w:tc>
        <w:tc>
          <w:tcPr>
            <w:tcW w:w="1984" w:type="dxa"/>
            <w:vAlign w:val="center"/>
          </w:tcPr>
          <w:p w14:paraId="594263C1"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1EE06B6B" w14:textId="77777777" w:rsidTr="00BF3AA8">
        <w:trPr>
          <w:trHeight w:val="292"/>
        </w:trPr>
        <w:tc>
          <w:tcPr>
            <w:tcW w:w="4846" w:type="dxa"/>
            <w:vAlign w:val="center"/>
          </w:tcPr>
          <w:p w14:paraId="211D967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Система языка. Культура речи. Языковая норма, её основные признаки и функции. Виды языковых норм. Качества хорошей речи. </w:t>
            </w:r>
          </w:p>
        </w:tc>
        <w:tc>
          <w:tcPr>
            <w:tcW w:w="7371" w:type="dxa"/>
            <w:vAlign w:val="center"/>
          </w:tcPr>
          <w:p w14:paraId="0721FD58" w14:textId="77777777" w:rsidR="00604BD4" w:rsidRPr="00604BD4" w:rsidRDefault="00604BD4" w:rsidP="00604BD4">
            <w:pPr>
              <w:widowControl w:val="0"/>
              <w:tabs>
                <w:tab w:val="left" w:pos="1752"/>
              </w:tabs>
              <w:spacing w:after="0" w:line="240" w:lineRule="auto"/>
              <w:ind w:left="-1" w:hanging="1"/>
              <w:jc w:val="center"/>
              <w:rPr>
                <w:rFonts w:ascii="Times New Roman" w:eastAsia="Times New Roman" w:hAnsi="Times New Roman" w:cs="Times New Roman"/>
                <w:color w:val="000000"/>
                <w:shd w:val="clear" w:color="auto" w:fill="FFFFFF"/>
                <w:lang w:eastAsia="ru-RU"/>
              </w:rPr>
            </w:pPr>
            <w:r w:rsidRPr="00604BD4">
              <w:rPr>
                <w:rFonts w:ascii="Times New Roman" w:eastAsia="Times New Roman" w:hAnsi="Times New Roman" w:cs="Times New Roman"/>
                <w:color w:val="000000"/>
                <w:shd w:val="clear" w:color="auto" w:fill="FFFFFF"/>
                <w:lang w:eastAsia="ru-RU"/>
              </w:rPr>
              <w:t xml:space="preserve">Система языка. Культура речи. </w:t>
            </w:r>
          </w:p>
          <w:p w14:paraId="3E00CF98" w14:textId="77777777" w:rsidR="00604BD4" w:rsidRPr="00604BD4" w:rsidRDefault="00604BD4" w:rsidP="00604BD4">
            <w:pPr>
              <w:widowControl w:val="0"/>
              <w:tabs>
                <w:tab w:val="left" w:pos="1752"/>
              </w:tabs>
              <w:spacing w:after="0" w:line="240" w:lineRule="auto"/>
              <w:ind w:left="-1" w:hanging="1"/>
              <w:jc w:val="center"/>
              <w:rPr>
                <w:rFonts w:ascii="Times New Roman" w:eastAsia="Times New Roman" w:hAnsi="Times New Roman" w:cs="Times New Roman"/>
                <w:color w:val="000000"/>
                <w:shd w:val="clear" w:color="auto" w:fill="FFFFFF"/>
                <w:lang w:eastAsia="ru-RU"/>
              </w:rPr>
            </w:pPr>
            <w:r w:rsidRPr="00604BD4">
              <w:rPr>
                <w:rFonts w:ascii="Times New Roman" w:eastAsia="Times New Roman" w:hAnsi="Times New Roman" w:cs="Times New Roman"/>
                <w:color w:val="000000"/>
                <w:shd w:val="clear" w:color="auto" w:fill="FFFFFF"/>
                <w:lang w:eastAsia="ru-RU"/>
              </w:rPr>
              <w:t xml:space="preserve">Система языка, ее устройство, функционирование. </w:t>
            </w:r>
          </w:p>
          <w:p w14:paraId="4028BDA8" w14:textId="77777777" w:rsidR="00604BD4" w:rsidRPr="00604BD4" w:rsidRDefault="00604BD4" w:rsidP="00604BD4">
            <w:pPr>
              <w:widowControl w:val="0"/>
              <w:tabs>
                <w:tab w:val="left" w:pos="175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shd w:val="clear" w:color="auto" w:fill="FFFFFF"/>
                <w:lang w:eastAsia="ru-RU"/>
              </w:rPr>
              <w:t>Культура речи как раздел лингвистики. 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r w:rsidRPr="00604BD4">
              <w:rPr>
                <w:rFonts w:ascii="Times New Roman" w:eastAsia="Times New Roman" w:hAnsi="Times New Roman" w:cs="Times New Roman"/>
                <w:color w:val="000000"/>
                <w:lang w:eastAsia="ru-RU"/>
              </w:rPr>
              <w:t xml:space="preserve"> Качества хорошей речи. </w:t>
            </w:r>
          </w:p>
        </w:tc>
        <w:tc>
          <w:tcPr>
            <w:tcW w:w="1134" w:type="dxa"/>
            <w:vAlign w:val="center"/>
          </w:tcPr>
          <w:p w14:paraId="76009BC9"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color w:val="000000"/>
              </w:rPr>
              <w:t>1</w:t>
            </w:r>
          </w:p>
        </w:tc>
        <w:tc>
          <w:tcPr>
            <w:tcW w:w="1984" w:type="dxa"/>
            <w:vAlign w:val="center"/>
          </w:tcPr>
          <w:p w14:paraId="10657259"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6127EA1F" w14:textId="77777777" w:rsidTr="00BF3AA8">
        <w:trPr>
          <w:trHeight w:val="292"/>
        </w:trPr>
        <w:tc>
          <w:tcPr>
            <w:tcW w:w="4846" w:type="dxa"/>
            <w:vAlign w:val="center"/>
          </w:tcPr>
          <w:p w14:paraId="2285AC5C"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Основные виды словарей</w:t>
            </w:r>
          </w:p>
        </w:tc>
        <w:tc>
          <w:tcPr>
            <w:tcW w:w="7371" w:type="dxa"/>
            <w:vAlign w:val="center"/>
          </w:tcPr>
          <w:p w14:paraId="7D31F9A5" w14:textId="77777777" w:rsidR="00604BD4" w:rsidRPr="00604BD4" w:rsidRDefault="00604BD4" w:rsidP="00604BD4">
            <w:pPr>
              <w:widowControl w:val="0"/>
              <w:tabs>
                <w:tab w:val="left" w:pos="1752"/>
              </w:tabs>
              <w:spacing w:after="0" w:line="240" w:lineRule="auto"/>
              <w:ind w:hanging="2"/>
              <w:jc w:val="center"/>
              <w:rPr>
                <w:rFonts w:ascii="Times New Roman" w:eastAsia="Times New Roman" w:hAnsi="Times New Roman" w:cs="Times New Roman"/>
                <w:color w:val="000000"/>
                <w:shd w:val="clear" w:color="auto" w:fill="FFFFFF"/>
                <w:lang w:eastAsia="ru-RU"/>
              </w:rPr>
            </w:pPr>
            <w:r w:rsidRPr="00604BD4">
              <w:rPr>
                <w:rFonts w:ascii="Times New Roman" w:eastAsia="Times New Roman" w:hAnsi="Times New Roman" w:cs="Times New Roman"/>
                <w:color w:val="000000"/>
                <w:lang w:eastAsia="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c>
          <w:tcPr>
            <w:tcW w:w="1134" w:type="dxa"/>
            <w:vAlign w:val="center"/>
          </w:tcPr>
          <w:p w14:paraId="01431FF0"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072CEA5F"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6528A24B" w14:textId="77777777" w:rsidTr="00BF3AA8">
        <w:trPr>
          <w:trHeight w:val="292"/>
        </w:trPr>
        <w:tc>
          <w:tcPr>
            <w:tcW w:w="4846" w:type="dxa"/>
            <w:vAlign w:val="center"/>
          </w:tcPr>
          <w:p w14:paraId="534D81A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5F74232F" w14:textId="77777777" w:rsidR="00604BD4" w:rsidRPr="00604BD4" w:rsidRDefault="00604BD4" w:rsidP="00604BD4">
            <w:pPr>
              <w:widowControl w:val="0"/>
              <w:tabs>
                <w:tab w:val="left" w:pos="1752"/>
              </w:tabs>
              <w:spacing w:after="0" w:line="240" w:lineRule="auto"/>
              <w:ind w:hanging="2"/>
              <w:jc w:val="center"/>
              <w:rPr>
                <w:rFonts w:ascii="Times New Roman" w:eastAsia="Times New Roman" w:hAnsi="Times New Roman" w:cs="Times New Roman"/>
                <w:color w:val="000000"/>
                <w:shd w:val="clear" w:color="auto" w:fill="FFFFFF"/>
                <w:lang w:eastAsia="ru-RU"/>
              </w:rPr>
            </w:pPr>
            <w:r w:rsidRPr="00604BD4">
              <w:rPr>
                <w:rFonts w:ascii="Times New Roman" w:eastAsia="Times New Roman" w:hAnsi="Times New Roman" w:cs="Times New Roman"/>
                <w:b/>
                <w:color w:val="000000"/>
                <w:lang w:eastAsia="ru-RU"/>
              </w:rPr>
              <w:t>Раздел 3. Фонетика. Орфоэпия. Орфоэпические нормы</w:t>
            </w:r>
          </w:p>
        </w:tc>
        <w:tc>
          <w:tcPr>
            <w:tcW w:w="1134" w:type="dxa"/>
            <w:vAlign w:val="center"/>
          </w:tcPr>
          <w:p w14:paraId="0576A66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b/>
                <w:color w:val="000000"/>
              </w:rPr>
              <w:t>2</w:t>
            </w:r>
          </w:p>
        </w:tc>
        <w:tc>
          <w:tcPr>
            <w:tcW w:w="1984" w:type="dxa"/>
            <w:vAlign w:val="center"/>
          </w:tcPr>
          <w:p w14:paraId="33DA9F93"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4E57F9BF" w14:textId="77777777" w:rsidTr="00BF3AA8">
        <w:trPr>
          <w:trHeight w:val="292"/>
        </w:trPr>
        <w:tc>
          <w:tcPr>
            <w:tcW w:w="4846" w:type="dxa"/>
            <w:vAlign w:val="center"/>
          </w:tcPr>
          <w:p w14:paraId="62E6F38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Фонетика и орфоэпия как разделы лингвистики. Изобразительно-выразительные средства фонетики. </w:t>
            </w:r>
          </w:p>
        </w:tc>
        <w:tc>
          <w:tcPr>
            <w:tcW w:w="7371" w:type="dxa"/>
            <w:vAlign w:val="center"/>
          </w:tcPr>
          <w:p w14:paraId="511A8665" w14:textId="77777777" w:rsidR="00604BD4" w:rsidRPr="00604BD4" w:rsidRDefault="00604BD4" w:rsidP="00604BD4">
            <w:pPr>
              <w:widowControl w:val="0"/>
              <w:tabs>
                <w:tab w:val="left" w:pos="1580"/>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Фонетика. Орфоэпия. Орфоэпические нормы.</w:t>
            </w:r>
          </w:p>
          <w:p w14:paraId="01A2BB8B" w14:textId="77777777" w:rsidR="00604BD4" w:rsidRPr="00604BD4" w:rsidRDefault="00604BD4" w:rsidP="00604BD4">
            <w:pPr>
              <w:widowControl w:val="0"/>
              <w:tabs>
                <w:tab w:val="left" w:pos="173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tc>
        <w:tc>
          <w:tcPr>
            <w:tcW w:w="1134" w:type="dxa"/>
            <w:vAlign w:val="center"/>
          </w:tcPr>
          <w:p w14:paraId="5B0177B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625ABED6"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ОК 04; ОК 05; ОК09</w:t>
            </w:r>
          </w:p>
        </w:tc>
      </w:tr>
      <w:tr w:rsidR="00604BD4" w:rsidRPr="00604BD4" w14:paraId="560084BF" w14:textId="77777777" w:rsidTr="00BF3AA8">
        <w:trPr>
          <w:trHeight w:val="292"/>
        </w:trPr>
        <w:tc>
          <w:tcPr>
            <w:tcW w:w="4846" w:type="dxa"/>
            <w:vAlign w:val="center"/>
          </w:tcPr>
          <w:p w14:paraId="201504B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Орфоэпические (произносительные и акцентологические) нормы. </w:t>
            </w:r>
          </w:p>
        </w:tc>
        <w:tc>
          <w:tcPr>
            <w:tcW w:w="7371" w:type="dxa"/>
            <w:vAlign w:val="center"/>
          </w:tcPr>
          <w:p w14:paraId="616251F1" w14:textId="77777777" w:rsidR="00604BD4" w:rsidRPr="00604BD4" w:rsidRDefault="00604BD4" w:rsidP="00604BD4">
            <w:pPr>
              <w:widowControl w:val="0"/>
              <w:tabs>
                <w:tab w:val="left" w:pos="174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1134" w:type="dxa"/>
            <w:vAlign w:val="center"/>
          </w:tcPr>
          <w:p w14:paraId="13EE819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3FEF2F90"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ОК 04; ОК 05; ОК09</w:t>
            </w:r>
          </w:p>
        </w:tc>
      </w:tr>
      <w:tr w:rsidR="00604BD4" w:rsidRPr="00604BD4" w14:paraId="0BA11F83" w14:textId="77777777" w:rsidTr="00BF3AA8">
        <w:trPr>
          <w:trHeight w:val="292"/>
        </w:trPr>
        <w:tc>
          <w:tcPr>
            <w:tcW w:w="4846" w:type="dxa"/>
            <w:vAlign w:val="center"/>
          </w:tcPr>
          <w:p w14:paraId="6CF180A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07E09A40" w14:textId="77777777" w:rsidR="00604BD4" w:rsidRPr="00604BD4" w:rsidRDefault="00604BD4" w:rsidP="00604BD4">
            <w:pPr>
              <w:widowControl w:val="0"/>
              <w:tabs>
                <w:tab w:val="left" w:pos="173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 xml:space="preserve">Раздел 4. Лексикология и фразеология. Лексические нормы </w:t>
            </w:r>
          </w:p>
        </w:tc>
        <w:tc>
          <w:tcPr>
            <w:tcW w:w="1134" w:type="dxa"/>
            <w:vAlign w:val="center"/>
          </w:tcPr>
          <w:p w14:paraId="4E8A432B"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b/>
                <w:color w:val="000000"/>
              </w:rPr>
              <w:t>5</w:t>
            </w:r>
          </w:p>
        </w:tc>
        <w:tc>
          <w:tcPr>
            <w:tcW w:w="1984" w:type="dxa"/>
          </w:tcPr>
          <w:p w14:paraId="293FB21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r>
      <w:tr w:rsidR="00604BD4" w:rsidRPr="00604BD4" w14:paraId="7AAAA7A7" w14:textId="77777777" w:rsidTr="00BF3AA8">
        <w:trPr>
          <w:trHeight w:val="292"/>
        </w:trPr>
        <w:tc>
          <w:tcPr>
            <w:tcW w:w="4846" w:type="dxa"/>
            <w:vAlign w:val="center"/>
          </w:tcPr>
          <w:p w14:paraId="3F42ACAC" w14:textId="77777777" w:rsidR="00604BD4" w:rsidRPr="00604BD4" w:rsidRDefault="00604BD4" w:rsidP="00604BD4">
            <w:pPr>
              <w:widowControl w:val="0"/>
              <w:tabs>
                <w:tab w:val="left" w:pos="1806"/>
              </w:tabs>
              <w:spacing w:after="0" w:line="240" w:lineRule="auto"/>
              <w:ind w:left="-1" w:hanging="1"/>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Лексикология и фразеология. Лексические нормы. </w:t>
            </w:r>
          </w:p>
          <w:p w14:paraId="7BE71248"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6AB53F27" w14:textId="77777777" w:rsidR="00604BD4" w:rsidRPr="00604BD4" w:rsidRDefault="00604BD4" w:rsidP="00604BD4">
            <w:pPr>
              <w:widowControl w:val="0"/>
              <w:tabs>
                <w:tab w:val="left" w:pos="1580"/>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Лексикология и фразеология. Лексические нормы.</w:t>
            </w:r>
          </w:p>
          <w:p w14:paraId="4644A3B1" w14:textId="77777777" w:rsidR="00604BD4" w:rsidRPr="00604BD4" w:rsidRDefault="00604BD4" w:rsidP="00604BD4">
            <w:pPr>
              <w:widowControl w:val="0"/>
              <w:tabs>
                <w:tab w:val="left" w:pos="174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248A60D" w14:textId="77777777" w:rsidR="00604BD4" w:rsidRPr="00604BD4" w:rsidRDefault="00604BD4" w:rsidP="00604BD4">
            <w:pPr>
              <w:widowControl w:val="0"/>
              <w:tabs>
                <w:tab w:val="left" w:pos="1772"/>
              </w:tabs>
              <w:spacing w:after="0" w:line="240" w:lineRule="auto"/>
              <w:ind w:hanging="2"/>
              <w:jc w:val="center"/>
              <w:rPr>
                <w:rFonts w:ascii="Times New Roman" w:eastAsia="Times New Roman" w:hAnsi="Times New Roman" w:cs="Times New Roman"/>
                <w:color w:val="000000"/>
                <w:lang w:val="en-US" w:eastAsia="ru-RU"/>
              </w:rPr>
            </w:pPr>
            <w:r w:rsidRPr="00604BD4">
              <w:rPr>
                <w:rFonts w:ascii="Times New Roman" w:eastAsia="Times New Roman" w:hAnsi="Times New Roman" w:cs="Times New Roman"/>
                <w:color w:val="000000"/>
                <w:lang w:eastAsia="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w:t>
            </w:r>
          </w:p>
        </w:tc>
        <w:tc>
          <w:tcPr>
            <w:tcW w:w="1134" w:type="dxa"/>
            <w:vAlign w:val="center"/>
          </w:tcPr>
          <w:p w14:paraId="48171804"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color w:val="000000"/>
              </w:rPr>
              <w:t>2</w:t>
            </w:r>
          </w:p>
        </w:tc>
        <w:tc>
          <w:tcPr>
            <w:tcW w:w="1984" w:type="dxa"/>
          </w:tcPr>
          <w:p w14:paraId="39011C62"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ОК 04; ОК 05; ОК09</w:t>
            </w:r>
          </w:p>
        </w:tc>
      </w:tr>
      <w:tr w:rsidR="00604BD4" w:rsidRPr="00604BD4" w14:paraId="39D4BE00" w14:textId="77777777" w:rsidTr="00BF3AA8">
        <w:trPr>
          <w:trHeight w:val="292"/>
        </w:trPr>
        <w:tc>
          <w:tcPr>
            <w:tcW w:w="4846" w:type="dxa"/>
            <w:vAlign w:val="center"/>
          </w:tcPr>
          <w:p w14:paraId="7FEE998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Лексическая сочетаемость. Тавтология. Плеоназм.</w:t>
            </w:r>
          </w:p>
        </w:tc>
        <w:tc>
          <w:tcPr>
            <w:tcW w:w="7371" w:type="dxa"/>
            <w:vAlign w:val="center"/>
          </w:tcPr>
          <w:p w14:paraId="7F8453DC"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Лексическая сочетаемость. Тавтология. Плеоназм.</w:t>
            </w:r>
          </w:p>
        </w:tc>
        <w:tc>
          <w:tcPr>
            <w:tcW w:w="1134" w:type="dxa"/>
            <w:vAlign w:val="center"/>
          </w:tcPr>
          <w:p w14:paraId="12922951"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0C47CEC9"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ОК 04; ОК 05; ОК09</w:t>
            </w:r>
          </w:p>
        </w:tc>
      </w:tr>
      <w:tr w:rsidR="00604BD4" w:rsidRPr="00604BD4" w14:paraId="54BD18FA" w14:textId="77777777" w:rsidTr="00BF3AA8">
        <w:trPr>
          <w:trHeight w:val="292"/>
        </w:trPr>
        <w:tc>
          <w:tcPr>
            <w:tcW w:w="4846" w:type="dxa"/>
            <w:vAlign w:val="center"/>
          </w:tcPr>
          <w:p w14:paraId="3189DCB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Функционально-стилистическая окраска слова. </w:t>
            </w:r>
          </w:p>
        </w:tc>
        <w:tc>
          <w:tcPr>
            <w:tcW w:w="7371" w:type="dxa"/>
            <w:vAlign w:val="center"/>
          </w:tcPr>
          <w:p w14:paraId="10E45236" w14:textId="77777777" w:rsidR="00604BD4" w:rsidRPr="00604BD4" w:rsidRDefault="00604BD4" w:rsidP="00604BD4">
            <w:pPr>
              <w:widowControl w:val="0"/>
              <w:tabs>
                <w:tab w:val="left" w:pos="176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Функционально-стилистическая окраска слова. Лексика общеупотребительная, разговорная и книжная. Особенности употребления.</w:t>
            </w:r>
          </w:p>
          <w:p w14:paraId="2232A847" w14:textId="77777777" w:rsidR="00604BD4" w:rsidRPr="00604BD4" w:rsidRDefault="00604BD4" w:rsidP="00604BD4">
            <w:pPr>
              <w:widowControl w:val="0"/>
              <w:tabs>
                <w:tab w:val="left" w:pos="177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c>
          <w:tcPr>
            <w:tcW w:w="1134" w:type="dxa"/>
            <w:vAlign w:val="center"/>
          </w:tcPr>
          <w:p w14:paraId="0C6E6A49"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02F038BB"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ОК 04; ОК 05; ОК09</w:t>
            </w:r>
          </w:p>
        </w:tc>
      </w:tr>
      <w:tr w:rsidR="00604BD4" w:rsidRPr="00604BD4" w14:paraId="569699C7" w14:textId="77777777" w:rsidTr="00BF3AA8">
        <w:trPr>
          <w:trHeight w:val="292"/>
        </w:trPr>
        <w:tc>
          <w:tcPr>
            <w:tcW w:w="4846" w:type="dxa"/>
            <w:vAlign w:val="center"/>
          </w:tcPr>
          <w:p w14:paraId="75740DC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Фразеология русского языка (повторение, обобщение). Крылатые слова.</w:t>
            </w:r>
          </w:p>
        </w:tc>
        <w:tc>
          <w:tcPr>
            <w:tcW w:w="7371" w:type="dxa"/>
            <w:vAlign w:val="center"/>
          </w:tcPr>
          <w:p w14:paraId="00409B48" w14:textId="77777777" w:rsidR="00604BD4" w:rsidRPr="00604BD4" w:rsidRDefault="00604BD4" w:rsidP="00604BD4">
            <w:pPr>
              <w:widowControl w:val="0"/>
              <w:tabs>
                <w:tab w:val="left" w:pos="1806"/>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Фразеология русского языка (повторение, обобщение). Крылатые слова.</w:t>
            </w:r>
          </w:p>
          <w:p w14:paraId="4991B781" w14:textId="77777777" w:rsidR="00604BD4" w:rsidRPr="00604BD4" w:rsidRDefault="00604BD4" w:rsidP="00604BD4">
            <w:pPr>
              <w:widowControl w:val="0"/>
              <w:tabs>
                <w:tab w:val="left" w:pos="1806"/>
              </w:tabs>
              <w:spacing w:after="0" w:line="240" w:lineRule="auto"/>
              <w:ind w:hanging="2"/>
              <w:jc w:val="center"/>
              <w:rPr>
                <w:rFonts w:ascii="Times New Roman" w:eastAsia="Times New Roman" w:hAnsi="Times New Roman" w:cs="Times New Roman"/>
                <w:color w:val="000000"/>
                <w:lang w:eastAsia="ru-RU"/>
              </w:rPr>
            </w:pPr>
          </w:p>
          <w:p w14:paraId="763998FE" w14:textId="77777777" w:rsidR="00604BD4" w:rsidRPr="00604BD4" w:rsidRDefault="00604BD4" w:rsidP="00604BD4">
            <w:pPr>
              <w:widowControl w:val="0"/>
              <w:tabs>
                <w:tab w:val="left" w:pos="1806"/>
              </w:tabs>
              <w:spacing w:after="0" w:line="240" w:lineRule="auto"/>
              <w:ind w:left="-1" w:hanging="1"/>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 </w:t>
            </w:r>
          </w:p>
        </w:tc>
        <w:tc>
          <w:tcPr>
            <w:tcW w:w="1134" w:type="dxa"/>
            <w:vAlign w:val="center"/>
          </w:tcPr>
          <w:p w14:paraId="1AAF3B4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4F8258D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ОК 04; ОК 05; ОК09</w:t>
            </w:r>
          </w:p>
        </w:tc>
      </w:tr>
      <w:tr w:rsidR="00604BD4" w:rsidRPr="00604BD4" w14:paraId="48FCA31A" w14:textId="77777777" w:rsidTr="00BF3AA8">
        <w:trPr>
          <w:trHeight w:val="292"/>
        </w:trPr>
        <w:tc>
          <w:tcPr>
            <w:tcW w:w="4846" w:type="dxa"/>
            <w:vAlign w:val="center"/>
          </w:tcPr>
          <w:p w14:paraId="6A963C2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208FCF90"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b/>
                <w:color w:val="000000"/>
              </w:rPr>
              <w:t xml:space="preserve">Раздел 5. </w:t>
            </w:r>
            <w:proofErr w:type="spellStart"/>
            <w:r w:rsidRPr="00604BD4">
              <w:rPr>
                <w:rFonts w:ascii="Times New Roman" w:eastAsia="Calibri" w:hAnsi="Times New Roman" w:cs="Times New Roman"/>
                <w:b/>
                <w:color w:val="000000"/>
              </w:rPr>
              <w:t>Морфемика</w:t>
            </w:r>
            <w:proofErr w:type="spellEnd"/>
            <w:r w:rsidRPr="00604BD4">
              <w:rPr>
                <w:rFonts w:ascii="Times New Roman" w:eastAsia="Calibri" w:hAnsi="Times New Roman" w:cs="Times New Roman"/>
                <w:b/>
                <w:color w:val="000000"/>
              </w:rPr>
              <w:t xml:space="preserve"> и словообразование. Словообразовательные нормы. </w:t>
            </w:r>
            <w:proofErr w:type="spellStart"/>
            <w:r w:rsidRPr="00604BD4">
              <w:rPr>
                <w:rFonts w:ascii="Times New Roman" w:eastAsia="Calibri" w:hAnsi="Times New Roman" w:cs="Times New Roman"/>
                <w:b/>
                <w:color w:val="000000"/>
              </w:rPr>
              <w:t>Морфемика</w:t>
            </w:r>
            <w:proofErr w:type="spellEnd"/>
            <w:r w:rsidRPr="00604BD4">
              <w:rPr>
                <w:rFonts w:ascii="Times New Roman" w:eastAsia="Calibri" w:hAnsi="Times New Roman" w:cs="Times New Roman"/>
                <w:b/>
                <w:color w:val="000000"/>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w:t>
            </w:r>
          </w:p>
        </w:tc>
        <w:tc>
          <w:tcPr>
            <w:tcW w:w="1134" w:type="dxa"/>
            <w:vAlign w:val="center"/>
          </w:tcPr>
          <w:p w14:paraId="481A7DC9"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b/>
                <w:color w:val="000000"/>
              </w:rPr>
            </w:pPr>
            <w:r w:rsidRPr="00604BD4">
              <w:rPr>
                <w:rFonts w:ascii="Times New Roman" w:eastAsia="Calibri" w:hAnsi="Times New Roman" w:cs="Times New Roman"/>
                <w:b/>
                <w:color w:val="000000"/>
              </w:rPr>
              <w:t>1</w:t>
            </w:r>
          </w:p>
        </w:tc>
        <w:tc>
          <w:tcPr>
            <w:tcW w:w="1984" w:type="dxa"/>
            <w:vAlign w:val="center"/>
          </w:tcPr>
          <w:p w14:paraId="3B5863E2"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69739AE6" w14:textId="77777777" w:rsidTr="00BF3AA8">
        <w:trPr>
          <w:trHeight w:val="292"/>
        </w:trPr>
        <w:tc>
          <w:tcPr>
            <w:tcW w:w="4846" w:type="dxa"/>
            <w:vAlign w:val="center"/>
          </w:tcPr>
          <w:p w14:paraId="1F09F9A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roofErr w:type="spellStart"/>
            <w:r w:rsidRPr="00604BD4">
              <w:rPr>
                <w:rFonts w:ascii="Times New Roman" w:eastAsia="Times New Roman" w:hAnsi="Times New Roman" w:cs="Times New Roman"/>
                <w:color w:val="000000"/>
                <w:position w:val="-1"/>
                <w:lang w:eastAsia="ru-RU"/>
              </w:rPr>
              <w:t>Морфемика</w:t>
            </w:r>
            <w:proofErr w:type="spellEnd"/>
            <w:r w:rsidRPr="00604BD4">
              <w:rPr>
                <w:rFonts w:ascii="Times New Roman" w:eastAsia="Times New Roman" w:hAnsi="Times New Roman" w:cs="Times New Roman"/>
                <w:color w:val="000000"/>
                <w:position w:val="-1"/>
                <w:lang w:eastAsia="ru-RU"/>
              </w:rPr>
              <w:t xml:space="preserve"> и словообразование как разделы лингвистики. </w:t>
            </w:r>
          </w:p>
        </w:tc>
        <w:tc>
          <w:tcPr>
            <w:tcW w:w="7371" w:type="dxa"/>
            <w:vAlign w:val="center"/>
          </w:tcPr>
          <w:p w14:paraId="5CBB7A5F" w14:textId="77777777" w:rsidR="00604BD4" w:rsidRPr="00604BD4" w:rsidRDefault="00604BD4" w:rsidP="00604BD4">
            <w:pPr>
              <w:widowControl w:val="0"/>
              <w:tabs>
                <w:tab w:val="left" w:pos="1830"/>
              </w:tabs>
              <w:spacing w:after="0" w:line="240" w:lineRule="auto"/>
              <w:ind w:hanging="2"/>
              <w:jc w:val="center"/>
              <w:rPr>
                <w:rFonts w:ascii="Times New Roman" w:eastAsia="Times New Roman" w:hAnsi="Times New Roman" w:cs="Times New Roman"/>
                <w:color w:val="000000"/>
                <w:lang w:eastAsia="ru-RU"/>
              </w:rPr>
            </w:pPr>
            <w:proofErr w:type="spellStart"/>
            <w:r w:rsidRPr="00604BD4">
              <w:rPr>
                <w:rFonts w:ascii="Times New Roman" w:eastAsia="Times New Roman" w:hAnsi="Times New Roman" w:cs="Times New Roman"/>
                <w:color w:val="000000"/>
                <w:lang w:eastAsia="ru-RU"/>
              </w:rPr>
              <w:t>Морфемика</w:t>
            </w:r>
            <w:proofErr w:type="spellEnd"/>
            <w:r w:rsidRPr="00604BD4">
              <w:rPr>
                <w:rFonts w:ascii="Times New Roman" w:eastAsia="Times New Roman" w:hAnsi="Times New Roman" w:cs="Times New Roman"/>
                <w:color w:val="000000"/>
                <w:lang w:eastAsia="ru-RU"/>
              </w:rPr>
              <w:t xml:space="preserve"> и словообразование. Словообразовательные нормы. </w:t>
            </w:r>
            <w:proofErr w:type="spellStart"/>
            <w:r w:rsidRPr="00604BD4">
              <w:rPr>
                <w:rFonts w:ascii="Times New Roman" w:eastAsia="Times New Roman" w:hAnsi="Times New Roman" w:cs="Times New Roman"/>
                <w:color w:val="000000"/>
                <w:lang w:eastAsia="ru-RU"/>
              </w:rPr>
              <w:t>Морфемика</w:t>
            </w:r>
            <w:proofErr w:type="spellEnd"/>
            <w:r w:rsidRPr="00604BD4">
              <w:rPr>
                <w:rFonts w:ascii="Times New Roman" w:eastAsia="Times New Roman" w:hAnsi="Times New Roman" w:cs="Times New Roman"/>
                <w:color w:val="000000"/>
                <w:lang w:eastAsia="ru-RU"/>
              </w:rPr>
              <w:t xml:space="preserve"> и словообразование как разделы лингвистики (</w:t>
            </w:r>
            <w:proofErr w:type="spellStart"/>
            <w:proofErr w:type="gramStart"/>
            <w:r w:rsidRPr="00604BD4">
              <w:rPr>
                <w:rFonts w:ascii="Times New Roman" w:eastAsia="Times New Roman" w:hAnsi="Times New Roman" w:cs="Times New Roman"/>
                <w:color w:val="000000"/>
                <w:lang w:eastAsia="ru-RU"/>
              </w:rPr>
              <w:t>повторение,обобщение</w:t>
            </w:r>
            <w:proofErr w:type="spellEnd"/>
            <w:proofErr w:type="gramEnd"/>
            <w:r w:rsidRPr="00604BD4">
              <w:rPr>
                <w:rFonts w:ascii="Times New Roman" w:eastAsia="Times New Roman" w:hAnsi="Times New Roman" w:cs="Times New Roman"/>
                <w:color w:val="000000"/>
                <w:lang w:eastAsia="ru-RU"/>
              </w:rPr>
              <w:t xml:space="preserve">). Морфемный и словообразовательный анализ слова. Словообразовательные </w:t>
            </w:r>
            <w:r w:rsidRPr="00604BD4">
              <w:rPr>
                <w:rFonts w:ascii="Times New Roman" w:eastAsia="Times New Roman" w:hAnsi="Times New Roman" w:cs="Times New Roman"/>
                <w:color w:val="000000"/>
                <w:lang w:eastAsia="ru-RU"/>
              </w:rPr>
              <w:lastRenderedPageBreak/>
              <w:t>трудности (обзор). Особенности употребления сложносокращённых слов (аббревиатур).</w:t>
            </w:r>
          </w:p>
        </w:tc>
        <w:tc>
          <w:tcPr>
            <w:tcW w:w="1134" w:type="dxa"/>
            <w:vAlign w:val="center"/>
          </w:tcPr>
          <w:p w14:paraId="1F526E4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lastRenderedPageBreak/>
              <w:t>1</w:t>
            </w:r>
          </w:p>
        </w:tc>
        <w:tc>
          <w:tcPr>
            <w:tcW w:w="1984" w:type="dxa"/>
            <w:vAlign w:val="center"/>
          </w:tcPr>
          <w:p w14:paraId="385D2C27"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1ABCDFB8" w14:textId="77777777" w:rsidTr="00BF3AA8">
        <w:trPr>
          <w:trHeight w:val="292"/>
        </w:trPr>
        <w:tc>
          <w:tcPr>
            <w:tcW w:w="4846" w:type="dxa"/>
            <w:vAlign w:val="center"/>
          </w:tcPr>
          <w:p w14:paraId="130A556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0E7A2C54" w14:textId="77777777" w:rsidR="00604BD4" w:rsidRPr="00604BD4" w:rsidRDefault="00604BD4" w:rsidP="00604BD4">
            <w:pPr>
              <w:widowControl w:val="0"/>
              <w:tabs>
                <w:tab w:val="left" w:pos="177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Раздел 6. Морфология. Морфологические нормы</w:t>
            </w:r>
          </w:p>
        </w:tc>
        <w:tc>
          <w:tcPr>
            <w:tcW w:w="1134" w:type="dxa"/>
            <w:vAlign w:val="center"/>
          </w:tcPr>
          <w:p w14:paraId="00034DF0"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4</w:t>
            </w:r>
          </w:p>
        </w:tc>
        <w:tc>
          <w:tcPr>
            <w:tcW w:w="1984" w:type="dxa"/>
            <w:vAlign w:val="center"/>
          </w:tcPr>
          <w:p w14:paraId="19D1A53D"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39D70CE8" w14:textId="77777777" w:rsidTr="00BF3AA8">
        <w:trPr>
          <w:trHeight w:val="292"/>
        </w:trPr>
        <w:tc>
          <w:tcPr>
            <w:tcW w:w="4846" w:type="dxa"/>
            <w:vAlign w:val="center"/>
          </w:tcPr>
          <w:p w14:paraId="5ADF4CE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Морфология. Морфологические нормы.</w:t>
            </w:r>
          </w:p>
          <w:p w14:paraId="43952A5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4C854E06" w14:textId="77777777" w:rsidR="00604BD4" w:rsidRPr="00604BD4" w:rsidRDefault="00604BD4" w:rsidP="00604BD4">
            <w:pPr>
              <w:widowControl w:val="0"/>
              <w:tabs>
                <w:tab w:val="left" w:pos="1671"/>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Морфология. Морфологические нормы.</w:t>
            </w:r>
          </w:p>
          <w:p w14:paraId="310F2BE6" w14:textId="77777777" w:rsidR="00604BD4" w:rsidRPr="00604BD4" w:rsidRDefault="00604BD4" w:rsidP="00604BD4">
            <w:pPr>
              <w:widowControl w:val="0"/>
              <w:tabs>
                <w:tab w:val="left" w:pos="175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tc>
        <w:tc>
          <w:tcPr>
            <w:tcW w:w="1134" w:type="dxa"/>
            <w:tcBorders>
              <w:bottom w:val="single" w:sz="4" w:space="0" w:color="auto"/>
            </w:tcBorders>
            <w:vAlign w:val="center"/>
          </w:tcPr>
          <w:p w14:paraId="2E13E9B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4CFA4FD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ОК 04; ОК 05; ОК09</w:t>
            </w:r>
          </w:p>
        </w:tc>
      </w:tr>
      <w:tr w:rsidR="00604BD4" w:rsidRPr="00604BD4" w14:paraId="49A2F8EB" w14:textId="77777777" w:rsidTr="00BF3AA8">
        <w:trPr>
          <w:trHeight w:val="292"/>
        </w:trPr>
        <w:tc>
          <w:tcPr>
            <w:tcW w:w="4846" w:type="dxa"/>
            <w:vAlign w:val="center"/>
          </w:tcPr>
          <w:p w14:paraId="0A16F388"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Морфологические нормы современного русского литературного языка. </w:t>
            </w:r>
          </w:p>
        </w:tc>
        <w:tc>
          <w:tcPr>
            <w:tcW w:w="7371" w:type="dxa"/>
            <w:tcBorders>
              <w:right w:val="single" w:sz="4" w:space="0" w:color="auto"/>
            </w:tcBorders>
            <w:vAlign w:val="center"/>
          </w:tcPr>
          <w:p w14:paraId="2D895451" w14:textId="77777777" w:rsidR="00604BD4" w:rsidRPr="00604BD4" w:rsidRDefault="00604BD4" w:rsidP="00604BD4">
            <w:pPr>
              <w:widowControl w:val="0"/>
              <w:tabs>
                <w:tab w:val="left" w:pos="176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Морфологические нормы современного русского литературного языка (общее представление).</w:t>
            </w:r>
          </w:p>
          <w:p w14:paraId="08746BD7" w14:textId="77777777" w:rsidR="00604BD4" w:rsidRPr="00604BD4" w:rsidRDefault="00604BD4" w:rsidP="00604BD4">
            <w:pPr>
              <w:widowControl w:val="0"/>
              <w:tabs>
                <w:tab w:val="left" w:pos="175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употребления имён существительных: форм рода, числа, падежа.</w:t>
            </w:r>
          </w:p>
          <w:p w14:paraId="7559C45C" w14:textId="77777777" w:rsidR="00604BD4" w:rsidRPr="00604BD4" w:rsidRDefault="00604BD4" w:rsidP="00604BD4">
            <w:pPr>
              <w:widowControl w:val="0"/>
              <w:tabs>
                <w:tab w:val="left" w:pos="176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употребления имён прилагательных: форм степеней сравнения, краткой формы.</w:t>
            </w:r>
          </w:p>
          <w:p w14:paraId="0FCEF28A" w14:textId="77777777" w:rsidR="00604BD4" w:rsidRPr="00604BD4" w:rsidRDefault="00604BD4" w:rsidP="00604BD4">
            <w:pPr>
              <w:widowControl w:val="0"/>
              <w:tabs>
                <w:tab w:val="left" w:pos="176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употребления количественных, порядковых и собирательных числительных. Основные нормы употребления местоимений: формы 3-го лица личных местоимений, возвратного местоимения себя.</w:t>
            </w:r>
          </w:p>
          <w:p w14:paraId="113B4804" w14:textId="77777777" w:rsidR="00604BD4" w:rsidRPr="00604BD4" w:rsidRDefault="00604BD4" w:rsidP="00604BD4">
            <w:pPr>
              <w:widowControl w:val="0"/>
              <w:tabs>
                <w:tab w:val="left" w:pos="175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1134" w:type="dxa"/>
            <w:vMerge w:val="restart"/>
            <w:tcBorders>
              <w:top w:val="single" w:sz="4" w:space="0" w:color="auto"/>
              <w:left w:val="single" w:sz="4" w:space="0" w:color="auto"/>
              <w:right w:val="single" w:sz="4" w:space="0" w:color="auto"/>
            </w:tcBorders>
            <w:vAlign w:val="center"/>
          </w:tcPr>
          <w:p w14:paraId="2A46778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3</w:t>
            </w:r>
          </w:p>
          <w:p w14:paraId="6C653B9B"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02AC8BEB"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p>
        </w:tc>
        <w:tc>
          <w:tcPr>
            <w:tcW w:w="1984" w:type="dxa"/>
            <w:tcBorders>
              <w:left w:val="single" w:sz="4" w:space="0" w:color="auto"/>
            </w:tcBorders>
          </w:tcPr>
          <w:p w14:paraId="30806B59"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27E91F2" w14:textId="77777777" w:rsidTr="00BF3AA8">
        <w:trPr>
          <w:trHeight w:val="1014"/>
        </w:trPr>
        <w:tc>
          <w:tcPr>
            <w:tcW w:w="4846" w:type="dxa"/>
            <w:vAlign w:val="center"/>
          </w:tcPr>
          <w:p w14:paraId="0C343A1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Практическое занятие №1 по теме «Морфологические нормы</w:t>
            </w:r>
            <w:r w:rsidRPr="00604BD4">
              <w:rPr>
                <w:rFonts w:ascii="Times New Roman" w:eastAsia="Times New Roman" w:hAnsi="Times New Roman" w:cs="Times New Roman"/>
                <w:position w:val="-1"/>
                <w:sz w:val="24"/>
                <w:szCs w:val="24"/>
                <w:lang w:eastAsia="ru-RU"/>
              </w:rPr>
              <w:t xml:space="preserve"> </w:t>
            </w:r>
            <w:r w:rsidRPr="00604BD4">
              <w:rPr>
                <w:rFonts w:ascii="Times New Roman" w:eastAsia="Times New Roman" w:hAnsi="Times New Roman" w:cs="Times New Roman"/>
                <w:color w:val="000000"/>
                <w:position w:val="-1"/>
                <w:lang w:eastAsia="ru-RU"/>
              </w:rPr>
              <w:t>современного русского литературного языка»</w:t>
            </w:r>
          </w:p>
          <w:p w14:paraId="4AA4913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tcBorders>
              <w:right w:val="single" w:sz="4" w:space="0" w:color="auto"/>
            </w:tcBorders>
            <w:vAlign w:val="center"/>
          </w:tcPr>
          <w:p w14:paraId="2662D7AC" w14:textId="77777777" w:rsidR="00604BD4" w:rsidRPr="00604BD4" w:rsidRDefault="00604BD4" w:rsidP="00604BD4">
            <w:pPr>
              <w:widowControl w:val="0"/>
              <w:tabs>
                <w:tab w:val="left" w:pos="1762"/>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Практическое занятие №1</w:t>
            </w:r>
            <w:r w:rsidRPr="00604BD4">
              <w:rPr>
                <w:rFonts w:ascii="Times New Roman" w:eastAsia="Times New Roman" w:hAnsi="Times New Roman" w:cs="Times New Roman"/>
                <w:color w:val="000000"/>
                <w:lang w:eastAsia="ru-RU"/>
              </w:rPr>
              <w:t xml:space="preserve"> по теме «Морфологические нормы»</w:t>
            </w:r>
          </w:p>
        </w:tc>
        <w:tc>
          <w:tcPr>
            <w:tcW w:w="1134" w:type="dxa"/>
            <w:vMerge/>
            <w:tcBorders>
              <w:left w:val="single" w:sz="4" w:space="0" w:color="auto"/>
              <w:bottom w:val="single" w:sz="4" w:space="0" w:color="auto"/>
              <w:right w:val="single" w:sz="4" w:space="0" w:color="auto"/>
            </w:tcBorders>
            <w:vAlign w:val="center"/>
          </w:tcPr>
          <w:p w14:paraId="38F8B747"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p>
        </w:tc>
        <w:tc>
          <w:tcPr>
            <w:tcW w:w="1984" w:type="dxa"/>
            <w:tcBorders>
              <w:left w:val="single" w:sz="4" w:space="0" w:color="auto"/>
            </w:tcBorders>
          </w:tcPr>
          <w:p w14:paraId="389BF7C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6757AE5D" w14:textId="77777777" w:rsidTr="00BF3AA8">
        <w:trPr>
          <w:trHeight w:val="292"/>
        </w:trPr>
        <w:tc>
          <w:tcPr>
            <w:tcW w:w="4846" w:type="dxa"/>
            <w:vAlign w:val="center"/>
          </w:tcPr>
          <w:p w14:paraId="5CB1D14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2CB63489" w14:textId="77777777" w:rsidR="00604BD4" w:rsidRPr="00604BD4" w:rsidRDefault="00604BD4" w:rsidP="00604BD4">
            <w:pPr>
              <w:widowControl w:val="0"/>
              <w:tabs>
                <w:tab w:val="left" w:pos="176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 xml:space="preserve">Раздел 7. Орфография. Основные правила орфографии </w:t>
            </w:r>
          </w:p>
        </w:tc>
        <w:tc>
          <w:tcPr>
            <w:tcW w:w="1134" w:type="dxa"/>
            <w:tcBorders>
              <w:top w:val="single" w:sz="4" w:space="0" w:color="auto"/>
            </w:tcBorders>
            <w:vAlign w:val="center"/>
          </w:tcPr>
          <w:p w14:paraId="650A37E5"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8</w:t>
            </w:r>
          </w:p>
        </w:tc>
        <w:tc>
          <w:tcPr>
            <w:tcW w:w="1984" w:type="dxa"/>
            <w:vAlign w:val="center"/>
          </w:tcPr>
          <w:p w14:paraId="540F3B02"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510FE688" w14:textId="77777777" w:rsidTr="00BF3AA8">
        <w:trPr>
          <w:trHeight w:val="292"/>
        </w:trPr>
        <w:tc>
          <w:tcPr>
            <w:tcW w:w="4846" w:type="dxa"/>
            <w:vAlign w:val="center"/>
          </w:tcPr>
          <w:p w14:paraId="29C9228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Орфография. Основные правила орфографии.</w:t>
            </w:r>
          </w:p>
        </w:tc>
        <w:tc>
          <w:tcPr>
            <w:tcW w:w="7371" w:type="dxa"/>
            <w:vAlign w:val="center"/>
          </w:tcPr>
          <w:p w14:paraId="243EF288" w14:textId="77777777" w:rsidR="00604BD4" w:rsidRPr="00604BD4" w:rsidRDefault="00604BD4" w:rsidP="00604BD4">
            <w:pPr>
              <w:widowControl w:val="0"/>
              <w:tabs>
                <w:tab w:val="left" w:pos="1780"/>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Орфография. Основные правила орфографии.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DEB228D" w14:textId="77777777" w:rsidR="00604BD4" w:rsidRPr="00604BD4" w:rsidRDefault="00604BD4" w:rsidP="00604BD4">
            <w:pPr>
              <w:widowControl w:val="0"/>
              <w:tabs>
                <w:tab w:val="left" w:pos="1799"/>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Орфографические правила. Правописание гласных и согласных в корне.</w:t>
            </w:r>
          </w:p>
        </w:tc>
        <w:tc>
          <w:tcPr>
            <w:tcW w:w="1134" w:type="dxa"/>
            <w:vAlign w:val="center"/>
          </w:tcPr>
          <w:p w14:paraId="6099383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710E6A46"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048C831D" w14:textId="77777777" w:rsidTr="00BF3AA8">
        <w:trPr>
          <w:trHeight w:val="292"/>
        </w:trPr>
        <w:tc>
          <w:tcPr>
            <w:tcW w:w="4846" w:type="dxa"/>
            <w:vAlign w:val="center"/>
          </w:tcPr>
          <w:p w14:paraId="6A0BC6D8"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Употребление разделительных ъ и ь.</w:t>
            </w:r>
          </w:p>
          <w:p w14:paraId="60D84BB2"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Правописание приставок. Буквы ы - и после приставок.</w:t>
            </w:r>
          </w:p>
        </w:tc>
        <w:tc>
          <w:tcPr>
            <w:tcW w:w="7371" w:type="dxa"/>
            <w:vAlign w:val="center"/>
          </w:tcPr>
          <w:p w14:paraId="64DCD5D6"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Употребление разделительных ъ и ь.</w:t>
            </w:r>
          </w:p>
          <w:p w14:paraId="07045B59"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Правописание приставок. Буквы ы - и после приставок.</w:t>
            </w:r>
          </w:p>
          <w:p w14:paraId="4D31085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6D192B52"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799FDA7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3B8EA44C" w14:textId="77777777" w:rsidTr="00BF3AA8">
        <w:trPr>
          <w:trHeight w:val="292"/>
        </w:trPr>
        <w:tc>
          <w:tcPr>
            <w:tcW w:w="4846" w:type="dxa"/>
            <w:vAlign w:val="center"/>
          </w:tcPr>
          <w:p w14:paraId="1D8EA37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Правописание суффиксов. </w:t>
            </w:r>
          </w:p>
        </w:tc>
        <w:tc>
          <w:tcPr>
            <w:tcW w:w="7371" w:type="dxa"/>
            <w:vAlign w:val="center"/>
          </w:tcPr>
          <w:p w14:paraId="0421BAFD"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Правописание суффиксов.</w:t>
            </w:r>
          </w:p>
          <w:p w14:paraId="1D0F3C93"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6C93A3DF"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7702A55C"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A0D2082" w14:textId="77777777" w:rsidTr="00BF3AA8">
        <w:trPr>
          <w:trHeight w:val="292"/>
        </w:trPr>
        <w:tc>
          <w:tcPr>
            <w:tcW w:w="4846" w:type="dxa"/>
            <w:vAlign w:val="center"/>
          </w:tcPr>
          <w:p w14:paraId="6A41C46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lastRenderedPageBreak/>
              <w:t xml:space="preserve">Правописание н и </w:t>
            </w:r>
            <w:proofErr w:type="spellStart"/>
            <w:r w:rsidRPr="00604BD4">
              <w:rPr>
                <w:rFonts w:ascii="Times New Roman" w:eastAsia="Times New Roman" w:hAnsi="Times New Roman" w:cs="Times New Roman"/>
                <w:color w:val="000000"/>
                <w:position w:val="-1"/>
                <w:lang w:eastAsia="ru-RU"/>
              </w:rPr>
              <w:t>нн</w:t>
            </w:r>
            <w:proofErr w:type="spellEnd"/>
            <w:r w:rsidRPr="00604BD4">
              <w:rPr>
                <w:rFonts w:ascii="Times New Roman" w:eastAsia="Times New Roman" w:hAnsi="Times New Roman" w:cs="Times New Roman"/>
                <w:color w:val="000000"/>
                <w:position w:val="-1"/>
                <w:lang w:eastAsia="ru-RU"/>
              </w:rPr>
              <w:t xml:space="preserve"> в словах различных частей речи. </w:t>
            </w:r>
          </w:p>
        </w:tc>
        <w:tc>
          <w:tcPr>
            <w:tcW w:w="7371" w:type="dxa"/>
            <w:vAlign w:val="center"/>
          </w:tcPr>
          <w:p w14:paraId="7818D0F3"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Правописание н и </w:t>
            </w:r>
            <w:proofErr w:type="spellStart"/>
            <w:r w:rsidRPr="00604BD4">
              <w:rPr>
                <w:rFonts w:ascii="Times New Roman" w:eastAsia="Times New Roman" w:hAnsi="Times New Roman" w:cs="Times New Roman"/>
                <w:color w:val="000000"/>
                <w:lang w:eastAsia="ru-RU"/>
              </w:rPr>
              <w:t>нн</w:t>
            </w:r>
            <w:proofErr w:type="spellEnd"/>
            <w:r w:rsidRPr="00604BD4">
              <w:rPr>
                <w:rFonts w:ascii="Times New Roman" w:eastAsia="Times New Roman" w:hAnsi="Times New Roman" w:cs="Times New Roman"/>
                <w:color w:val="000000"/>
                <w:lang w:eastAsia="ru-RU"/>
              </w:rPr>
              <w:t xml:space="preserve"> в словах различных частей речи.</w:t>
            </w:r>
          </w:p>
          <w:p w14:paraId="6B14EE3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1D02A7A4"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09E6105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93C3F7D" w14:textId="77777777" w:rsidTr="00BF3AA8">
        <w:trPr>
          <w:trHeight w:val="292"/>
        </w:trPr>
        <w:tc>
          <w:tcPr>
            <w:tcW w:w="4846" w:type="dxa"/>
            <w:vAlign w:val="center"/>
          </w:tcPr>
          <w:p w14:paraId="44A50BB2"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Правописание не и ни.</w:t>
            </w:r>
          </w:p>
          <w:p w14:paraId="0ABE77C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48066F34"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Правописание слов с не и ни </w:t>
            </w:r>
          </w:p>
        </w:tc>
        <w:tc>
          <w:tcPr>
            <w:tcW w:w="1134" w:type="dxa"/>
            <w:vAlign w:val="center"/>
          </w:tcPr>
          <w:p w14:paraId="39E4EA2B"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1DF84A0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19FD8008" w14:textId="77777777" w:rsidTr="00BF3AA8">
        <w:trPr>
          <w:trHeight w:val="292"/>
        </w:trPr>
        <w:tc>
          <w:tcPr>
            <w:tcW w:w="4846" w:type="dxa"/>
            <w:vAlign w:val="center"/>
          </w:tcPr>
          <w:p w14:paraId="775C758C"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Правописание окончаний имён существительных, имён прилагательных и глаголов.</w:t>
            </w:r>
          </w:p>
          <w:p w14:paraId="3116859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480F533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Правописание окончаний имён существительных, имён прилагательных и глаголов. </w:t>
            </w:r>
          </w:p>
        </w:tc>
        <w:tc>
          <w:tcPr>
            <w:tcW w:w="1134" w:type="dxa"/>
            <w:vAlign w:val="center"/>
          </w:tcPr>
          <w:p w14:paraId="0EF80D4C"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5D22C572"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EA0BB1E" w14:textId="77777777" w:rsidTr="00BF3AA8">
        <w:trPr>
          <w:trHeight w:val="292"/>
        </w:trPr>
        <w:tc>
          <w:tcPr>
            <w:tcW w:w="4846" w:type="dxa"/>
            <w:vMerge w:val="restart"/>
            <w:vAlign w:val="center"/>
          </w:tcPr>
          <w:p w14:paraId="2D256FA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Слитное, дефисное и раздельное написание слов.</w:t>
            </w:r>
            <w:r w:rsidRPr="00604BD4">
              <w:rPr>
                <w:rFonts w:ascii="Times New Roman" w:eastAsia="Times New Roman" w:hAnsi="Times New Roman" w:cs="Times New Roman"/>
                <w:position w:val="-1"/>
                <w:sz w:val="24"/>
                <w:szCs w:val="24"/>
                <w:lang w:eastAsia="ru-RU"/>
              </w:rPr>
              <w:t xml:space="preserve"> </w:t>
            </w:r>
            <w:r w:rsidRPr="00604BD4">
              <w:rPr>
                <w:rFonts w:ascii="Times New Roman" w:eastAsia="Times New Roman" w:hAnsi="Times New Roman" w:cs="Times New Roman"/>
                <w:color w:val="000000"/>
                <w:position w:val="-1"/>
                <w:lang w:eastAsia="ru-RU"/>
              </w:rPr>
              <w:t xml:space="preserve">Практическое занятие №2 по теме «Орфография. Основные правила орфографии» </w:t>
            </w:r>
          </w:p>
        </w:tc>
        <w:tc>
          <w:tcPr>
            <w:tcW w:w="7371" w:type="dxa"/>
            <w:vAlign w:val="center"/>
          </w:tcPr>
          <w:p w14:paraId="1039FF3E"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Слитное, дефисное и раздельное написание слов.</w:t>
            </w:r>
          </w:p>
          <w:p w14:paraId="1C01944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Merge w:val="restart"/>
            <w:vAlign w:val="center"/>
          </w:tcPr>
          <w:p w14:paraId="03A1A4A9"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6B36A475"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val="restart"/>
          </w:tcPr>
          <w:p w14:paraId="2A501E22"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3E58BA22" w14:textId="77777777" w:rsidTr="00BF3AA8">
        <w:trPr>
          <w:trHeight w:val="292"/>
        </w:trPr>
        <w:tc>
          <w:tcPr>
            <w:tcW w:w="4846" w:type="dxa"/>
            <w:vMerge/>
            <w:vAlign w:val="center"/>
          </w:tcPr>
          <w:p w14:paraId="573753A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0090FAC6"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Практическое занятие №2</w:t>
            </w:r>
            <w:r w:rsidRPr="00604BD4">
              <w:rPr>
                <w:rFonts w:ascii="Times New Roman" w:eastAsia="Times New Roman" w:hAnsi="Times New Roman" w:cs="Times New Roman"/>
                <w:color w:val="000000"/>
                <w:lang w:eastAsia="ru-RU"/>
              </w:rPr>
              <w:t xml:space="preserve"> по теме «Орфография. Основные правила орфографии»</w:t>
            </w:r>
          </w:p>
        </w:tc>
        <w:tc>
          <w:tcPr>
            <w:tcW w:w="1134" w:type="dxa"/>
            <w:vMerge/>
            <w:vAlign w:val="center"/>
          </w:tcPr>
          <w:p w14:paraId="54F12DE2"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tc>
        <w:tc>
          <w:tcPr>
            <w:tcW w:w="1984" w:type="dxa"/>
            <w:vMerge/>
          </w:tcPr>
          <w:p w14:paraId="437A1A88"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p>
        </w:tc>
      </w:tr>
      <w:tr w:rsidR="00604BD4" w:rsidRPr="00604BD4" w14:paraId="077BFA22" w14:textId="77777777" w:rsidTr="00BF3AA8">
        <w:trPr>
          <w:trHeight w:val="292"/>
        </w:trPr>
        <w:tc>
          <w:tcPr>
            <w:tcW w:w="4846" w:type="dxa"/>
            <w:vAlign w:val="center"/>
          </w:tcPr>
          <w:p w14:paraId="6CE9855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Контрольная работа №1 по теме "Морфология и орфография""</w:t>
            </w:r>
          </w:p>
        </w:tc>
        <w:tc>
          <w:tcPr>
            <w:tcW w:w="7371" w:type="dxa"/>
            <w:vAlign w:val="center"/>
          </w:tcPr>
          <w:p w14:paraId="55AC3B88" w14:textId="77777777" w:rsidR="00604BD4" w:rsidRPr="00604BD4" w:rsidRDefault="00604BD4" w:rsidP="00604BD4">
            <w:pPr>
              <w:widowControl w:val="0"/>
              <w:tabs>
                <w:tab w:val="left" w:pos="176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Контрольная работа №1 по теме "Морфология и орфография""</w:t>
            </w:r>
          </w:p>
        </w:tc>
        <w:tc>
          <w:tcPr>
            <w:tcW w:w="1134" w:type="dxa"/>
            <w:vAlign w:val="center"/>
          </w:tcPr>
          <w:p w14:paraId="4B74B8C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57E1AB78"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236CAF1E" w14:textId="77777777" w:rsidTr="00BF3AA8">
        <w:trPr>
          <w:trHeight w:val="292"/>
        </w:trPr>
        <w:tc>
          <w:tcPr>
            <w:tcW w:w="4846" w:type="dxa"/>
            <w:vAlign w:val="center"/>
          </w:tcPr>
          <w:p w14:paraId="3A378E2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0055DAB9" w14:textId="77777777" w:rsidR="00604BD4" w:rsidRPr="00604BD4" w:rsidRDefault="00604BD4" w:rsidP="00604BD4">
            <w:pPr>
              <w:widowControl w:val="0"/>
              <w:tabs>
                <w:tab w:val="left" w:pos="176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Раздел 8. Речь. Речевое общение</w:t>
            </w:r>
          </w:p>
        </w:tc>
        <w:tc>
          <w:tcPr>
            <w:tcW w:w="1134" w:type="dxa"/>
            <w:vAlign w:val="center"/>
          </w:tcPr>
          <w:p w14:paraId="78B4892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3</w:t>
            </w:r>
          </w:p>
        </w:tc>
        <w:tc>
          <w:tcPr>
            <w:tcW w:w="1984" w:type="dxa"/>
            <w:vAlign w:val="center"/>
          </w:tcPr>
          <w:p w14:paraId="40FF765D"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0B6F0D58" w14:textId="77777777" w:rsidTr="00BF3AA8">
        <w:trPr>
          <w:trHeight w:val="292"/>
        </w:trPr>
        <w:tc>
          <w:tcPr>
            <w:tcW w:w="4846" w:type="dxa"/>
            <w:vAlign w:val="center"/>
          </w:tcPr>
          <w:p w14:paraId="1B86E9D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Речь. Речевое общение.</w:t>
            </w:r>
          </w:p>
          <w:p w14:paraId="21C6A69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Речь как деятельность. Виды речевой деятельности</w:t>
            </w:r>
          </w:p>
        </w:tc>
        <w:tc>
          <w:tcPr>
            <w:tcW w:w="7371" w:type="dxa"/>
            <w:vAlign w:val="center"/>
          </w:tcPr>
          <w:p w14:paraId="5CF0D600" w14:textId="77777777" w:rsidR="00604BD4" w:rsidRPr="00604BD4" w:rsidRDefault="00604BD4" w:rsidP="00604BD4">
            <w:pPr>
              <w:widowControl w:val="0"/>
              <w:tabs>
                <w:tab w:val="left" w:pos="1657"/>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Речь. Речевое общение.</w:t>
            </w:r>
          </w:p>
          <w:p w14:paraId="1E4EA93A" w14:textId="77777777" w:rsidR="00604BD4" w:rsidRPr="00604BD4" w:rsidRDefault="00604BD4" w:rsidP="00604BD4">
            <w:pPr>
              <w:widowControl w:val="0"/>
              <w:tabs>
                <w:tab w:val="left" w:pos="1780"/>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Речь как деятельность. Виды речевой деятельности (повторение, обобщение).</w:t>
            </w:r>
          </w:p>
          <w:p w14:paraId="4ABEC6C6" w14:textId="77777777" w:rsidR="00604BD4" w:rsidRPr="00604BD4" w:rsidRDefault="00604BD4" w:rsidP="00604BD4">
            <w:pPr>
              <w:widowControl w:val="0"/>
              <w:tabs>
                <w:tab w:val="left" w:pos="1775"/>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3DC7652" w14:textId="77777777" w:rsidR="00604BD4" w:rsidRPr="00604BD4" w:rsidRDefault="00604BD4" w:rsidP="00604BD4">
            <w:pPr>
              <w:widowControl w:val="0"/>
              <w:tabs>
                <w:tab w:val="left" w:pos="1794"/>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tc>
        <w:tc>
          <w:tcPr>
            <w:tcW w:w="1134" w:type="dxa"/>
            <w:vAlign w:val="center"/>
          </w:tcPr>
          <w:p w14:paraId="0BB3D9D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0DB8F3D6"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44343051" w14:textId="77777777" w:rsidTr="00BF3AA8">
        <w:trPr>
          <w:trHeight w:val="292"/>
        </w:trPr>
        <w:tc>
          <w:tcPr>
            <w:tcW w:w="4846" w:type="dxa"/>
            <w:vMerge w:val="restart"/>
            <w:vAlign w:val="center"/>
          </w:tcPr>
          <w:p w14:paraId="3E5FB01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Публичное выступление и его особенности. Практическое занятие №3 по теме «Терминология</w:t>
            </w:r>
            <w:r w:rsidRPr="00604BD4">
              <w:rPr>
                <w:rFonts w:ascii="Times New Roman" w:eastAsia="Times New Roman" w:hAnsi="Times New Roman" w:cs="Times New Roman"/>
                <w:color w:val="000000"/>
                <w:position w:val="-1"/>
                <w:lang w:eastAsia="ru-RU"/>
              </w:rPr>
              <w:tab/>
              <w:t>и профессиональная лексика.</w:t>
            </w:r>
            <w:r w:rsidRPr="00604BD4">
              <w:rPr>
                <w:rFonts w:ascii="Times New Roman" w:eastAsia="Times New Roman" w:hAnsi="Times New Roman" w:cs="Times New Roman"/>
                <w:color w:val="000000"/>
                <w:position w:val="-1"/>
                <w:lang w:eastAsia="ru-RU"/>
              </w:rPr>
              <w:tab/>
              <w:t>Язык специальности. Отраслевые терминологические словари»</w:t>
            </w:r>
          </w:p>
        </w:tc>
        <w:tc>
          <w:tcPr>
            <w:tcW w:w="7371" w:type="dxa"/>
            <w:vAlign w:val="center"/>
          </w:tcPr>
          <w:p w14:paraId="77F2B13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1134" w:type="dxa"/>
            <w:vMerge w:val="restart"/>
            <w:vAlign w:val="center"/>
          </w:tcPr>
          <w:p w14:paraId="3484EBB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val="restart"/>
            <w:vAlign w:val="center"/>
          </w:tcPr>
          <w:p w14:paraId="6A546F06"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788564BF" w14:textId="77777777" w:rsidTr="00BF3AA8">
        <w:trPr>
          <w:trHeight w:val="1521"/>
        </w:trPr>
        <w:tc>
          <w:tcPr>
            <w:tcW w:w="4846" w:type="dxa"/>
            <w:vMerge/>
            <w:vAlign w:val="center"/>
          </w:tcPr>
          <w:p w14:paraId="212E65E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tcBorders>
              <w:bottom w:val="single" w:sz="4" w:space="0" w:color="000000"/>
            </w:tcBorders>
            <w:vAlign w:val="center"/>
          </w:tcPr>
          <w:p w14:paraId="0C08E80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lang w:eastAsia="ru-RU"/>
              </w:rPr>
            </w:pPr>
            <w:r w:rsidRPr="00604BD4">
              <w:rPr>
                <w:rFonts w:ascii="Times New Roman" w:eastAsia="Times New Roman" w:hAnsi="Times New Roman" w:cs="Times New Roman"/>
                <w:b/>
                <w:color w:val="000000"/>
                <w:position w:val="-1"/>
                <w:lang w:eastAsia="ru-RU"/>
              </w:rPr>
              <w:t>Профессионально-ориентированное содержание</w:t>
            </w:r>
          </w:p>
          <w:p w14:paraId="4CBB01F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Основные аспекты культуры речи (нормативный, коммуникативный, этический). Языковые и речевые нормы. Речевые формулы. Речевой этикет</w:t>
            </w:r>
          </w:p>
          <w:p w14:paraId="3D47CA0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Merge/>
            <w:tcBorders>
              <w:bottom w:val="single" w:sz="4" w:space="0" w:color="000000"/>
            </w:tcBorders>
            <w:vAlign w:val="center"/>
          </w:tcPr>
          <w:p w14:paraId="061F6D0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tc>
        <w:tc>
          <w:tcPr>
            <w:tcW w:w="1984" w:type="dxa"/>
            <w:vMerge/>
            <w:tcBorders>
              <w:bottom w:val="single" w:sz="4" w:space="0" w:color="000000"/>
            </w:tcBorders>
            <w:vAlign w:val="center"/>
          </w:tcPr>
          <w:p w14:paraId="7EA77020"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64AF2A98" w14:textId="77777777" w:rsidTr="00BF3AA8">
        <w:trPr>
          <w:trHeight w:val="1257"/>
        </w:trPr>
        <w:tc>
          <w:tcPr>
            <w:tcW w:w="4846" w:type="dxa"/>
            <w:vMerge/>
            <w:tcBorders>
              <w:bottom w:val="single" w:sz="4" w:space="0" w:color="000000"/>
            </w:tcBorders>
            <w:vAlign w:val="center"/>
          </w:tcPr>
          <w:p w14:paraId="3076ED9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tcBorders>
              <w:bottom w:val="single" w:sz="4" w:space="0" w:color="000000"/>
            </w:tcBorders>
            <w:vAlign w:val="center"/>
          </w:tcPr>
          <w:p w14:paraId="5D85C3F2" w14:textId="77777777" w:rsidR="00604BD4" w:rsidRPr="00604BD4" w:rsidRDefault="00604BD4" w:rsidP="00604BD4">
            <w:pPr>
              <w:pBdr>
                <w:between w:val="nil"/>
              </w:pBdr>
              <w:suppressAutoHyphens/>
              <w:spacing w:after="0" w:line="240" w:lineRule="auto"/>
              <w:textDirection w:val="btLr"/>
              <w:textAlignment w:val="top"/>
              <w:outlineLvl w:val="0"/>
              <w:rPr>
                <w:rFonts w:ascii="Times New Roman" w:eastAsia="Times New Roman" w:hAnsi="Times New Roman" w:cs="Times New Roman"/>
                <w:b/>
                <w:color w:val="000000"/>
                <w:position w:val="-1"/>
                <w:lang w:eastAsia="ru-RU"/>
              </w:rPr>
            </w:pPr>
            <w:r w:rsidRPr="00604BD4">
              <w:rPr>
                <w:rFonts w:ascii="Times New Roman" w:eastAsia="Times New Roman" w:hAnsi="Times New Roman" w:cs="Times New Roman"/>
                <w:b/>
                <w:color w:val="000000"/>
                <w:position w:val="-1"/>
                <w:lang w:eastAsia="ru-RU"/>
              </w:rPr>
              <w:t>Практическое занятие №3</w:t>
            </w:r>
            <w:r w:rsidRPr="00604BD4">
              <w:rPr>
                <w:rFonts w:ascii="Times New Roman" w:eastAsia="Times New Roman" w:hAnsi="Times New Roman" w:cs="Times New Roman"/>
                <w:color w:val="000000"/>
                <w:position w:val="-1"/>
                <w:lang w:eastAsia="ru-RU"/>
              </w:rPr>
              <w:t xml:space="preserve"> по теме «Терминология</w:t>
            </w:r>
            <w:r w:rsidRPr="00604BD4">
              <w:rPr>
                <w:rFonts w:ascii="Times New Roman" w:eastAsia="Times New Roman" w:hAnsi="Times New Roman" w:cs="Times New Roman"/>
                <w:color w:val="000000"/>
                <w:position w:val="-1"/>
                <w:lang w:eastAsia="ru-RU"/>
              </w:rPr>
              <w:tab/>
              <w:t>и профессиональная лексика.</w:t>
            </w:r>
            <w:r w:rsidRPr="00604BD4">
              <w:rPr>
                <w:rFonts w:ascii="Times New Roman" w:eastAsia="Times New Roman" w:hAnsi="Times New Roman" w:cs="Times New Roman"/>
                <w:color w:val="000000"/>
                <w:position w:val="-1"/>
                <w:lang w:eastAsia="ru-RU"/>
              </w:rPr>
              <w:tab/>
              <w:t>Язык специальности. Отраслевые терминологические словари»</w:t>
            </w:r>
          </w:p>
          <w:p w14:paraId="6FBB120C" w14:textId="77777777" w:rsidR="00604BD4" w:rsidRPr="00604BD4" w:rsidRDefault="00604BD4" w:rsidP="00604BD4">
            <w:pPr>
              <w:suppressAutoHyphens/>
              <w:spacing w:after="0" w:line="1" w:lineRule="atLeast"/>
              <w:textDirection w:val="btLr"/>
              <w:textAlignment w:val="top"/>
              <w:outlineLvl w:val="0"/>
              <w:rPr>
                <w:rFonts w:ascii="Times New Roman" w:eastAsia="Times New Roman" w:hAnsi="Times New Roman" w:cs="Times New Roman"/>
                <w:color w:val="000000"/>
                <w:position w:val="-1"/>
                <w:lang w:eastAsia="ru-RU"/>
              </w:rPr>
            </w:pPr>
          </w:p>
        </w:tc>
        <w:tc>
          <w:tcPr>
            <w:tcW w:w="1134" w:type="dxa"/>
            <w:tcBorders>
              <w:bottom w:val="single" w:sz="4" w:space="0" w:color="000000"/>
            </w:tcBorders>
            <w:vAlign w:val="center"/>
          </w:tcPr>
          <w:p w14:paraId="76B04F37"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Borders>
              <w:bottom w:val="single" w:sz="4" w:space="0" w:color="000000"/>
            </w:tcBorders>
            <w:vAlign w:val="center"/>
          </w:tcPr>
          <w:p w14:paraId="64DBF0BB"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609E47A1" w14:textId="77777777" w:rsidTr="00BF3AA8">
        <w:trPr>
          <w:trHeight w:val="292"/>
        </w:trPr>
        <w:tc>
          <w:tcPr>
            <w:tcW w:w="4846" w:type="dxa"/>
            <w:vAlign w:val="center"/>
          </w:tcPr>
          <w:p w14:paraId="2F02024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7B1F3230" w14:textId="77777777" w:rsidR="00604BD4" w:rsidRPr="00604BD4" w:rsidRDefault="00604BD4" w:rsidP="00604BD4">
            <w:pPr>
              <w:widowControl w:val="0"/>
              <w:tabs>
                <w:tab w:val="left" w:pos="176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 xml:space="preserve">Раздел 9. Текст. Информационно-смысловая переработка текста </w:t>
            </w:r>
          </w:p>
        </w:tc>
        <w:tc>
          <w:tcPr>
            <w:tcW w:w="1134" w:type="dxa"/>
            <w:vAlign w:val="center"/>
          </w:tcPr>
          <w:p w14:paraId="76D5630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6</w:t>
            </w:r>
          </w:p>
        </w:tc>
        <w:tc>
          <w:tcPr>
            <w:tcW w:w="1984" w:type="dxa"/>
            <w:vAlign w:val="center"/>
          </w:tcPr>
          <w:p w14:paraId="73460798"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30BA94C0" w14:textId="77777777" w:rsidTr="00BF3AA8">
        <w:trPr>
          <w:trHeight w:val="292"/>
        </w:trPr>
        <w:tc>
          <w:tcPr>
            <w:tcW w:w="4846" w:type="dxa"/>
            <w:vAlign w:val="center"/>
          </w:tcPr>
          <w:p w14:paraId="332EDD9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Текст, его основные признаки. </w:t>
            </w:r>
          </w:p>
        </w:tc>
        <w:tc>
          <w:tcPr>
            <w:tcW w:w="7371" w:type="dxa"/>
            <w:vMerge w:val="restart"/>
            <w:vAlign w:val="center"/>
          </w:tcPr>
          <w:p w14:paraId="27F84F4A"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Информативность текста. Виды информации в тексте. </w:t>
            </w:r>
            <w:proofErr w:type="spellStart"/>
            <w:r w:rsidRPr="00604BD4">
              <w:rPr>
                <w:rFonts w:ascii="Times New Roman" w:eastAsia="Times New Roman" w:hAnsi="Times New Roman" w:cs="Times New Roman"/>
                <w:color w:val="000000"/>
                <w:lang w:eastAsia="ru-RU"/>
              </w:rPr>
              <w:t>Информационно</w:t>
            </w:r>
            <w:r w:rsidRPr="00604BD4">
              <w:rPr>
                <w:rFonts w:ascii="Times New Roman" w:eastAsia="Times New Roman" w:hAnsi="Times New Roman" w:cs="Times New Roman"/>
                <w:color w:val="000000"/>
                <w:lang w:eastAsia="ru-RU"/>
              </w:rPr>
              <w:softHyphen/>
              <w:t>смысловая</w:t>
            </w:r>
            <w:proofErr w:type="spellEnd"/>
            <w:r w:rsidRPr="00604BD4">
              <w:rPr>
                <w:rFonts w:ascii="Times New Roman" w:eastAsia="Times New Roman" w:hAnsi="Times New Roman" w:cs="Times New Roman"/>
                <w:color w:val="000000"/>
                <w:lang w:eastAsia="ru-RU"/>
              </w:rPr>
              <w:t xml:space="preserve"> переработка прочитанного текста, включая гипертекст, графику, инфографику и другие, и прослушанного текста.</w:t>
            </w:r>
          </w:p>
          <w:p w14:paraId="7C068466"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План. Тезисы. Конспект. Реферат. Аннотация. Отзыв. Рецензия.</w:t>
            </w:r>
          </w:p>
          <w:p w14:paraId="211237F0" w14:textId="77777777" w:rsidR="00604BD4" w:rsidRPr="00604BD4" w:rsidRDefault="00604BD4" w:rsidP="00604BD4">
            <w:pPr>
              <w:widowControl w:val="0"/>
              <w:tabs>
                <w:tab w:val="left" w:pos="1591"/>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Текст. Информационно-смысловая переработка текста.</w:t>
            </w:r>
          </w:p>
          <w:p w14:paraId="52F8C7D4"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Текст, его основные признаки (повторение, обобщение).</w:t>
            </w:r>
          </w:p>
          <w:p w14:paraId="2D170175" w14:textId="77777777" w:rsidR="00604BD4" w:rsidRPr="00604BD4" w:rsidRDefault="00604BD4" w:rsidP="00604BD4">
            <w:pPr>
              <w:widowControl w:val="0"/>
              <w:shd w:val="clear" w:color="auto" w:fill="FFFFFF"/>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Логико-смысловые отношения между предложениями в тексте (общее представление).</w:t>
            </w:r>
          </w:p>
        </w:tc>
        <w:tc>
          <w:tcPr>
            <w:tcW w:w="1134" w:type="dxa"/>
            <w:vAlign w:val="center"/>
          </w:tcPr>
          <w:p w14:paraId="669FBF7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19822462"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6CEF9D9E" w14:textId="77777777" w:rsidTr="00BF3AA8">
        <w:trPr>
          <w:trHeight w:val="292"/>
        </w:trPr>
        <w:tc>
          <w:tcPr>
            <w:tcW w:w="4846" w:type="dxa"/>
            <w:vAlign w:val="center"/>
          </w:tcPr>
          <w:p w14:paraId="00E958B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Логико-смысловые отношения между предложениями в тексте. </w:t>
            </w:r>
          </w:p>
        </w:tc>
        <w:tc>
          <w:tcPr>
            <w:tcW w:w="7371" w:type="dxa"/>
            <w:vMerge/>
            <w:vAlign w:val="center"/>
          </w:tcPr>
          <w:p w14:paraId="12FD9C48" w14:textId="77777777" w:rsidR="00604BD4" w:rsidRPr="00604BD4" w:rsidRDefault="00604BD4" w:rsidP="00604BD4">
            <w:pPr>
              <w:widowControl w:val="0"/>
              <w:shd w:val="clear" w:color="auto" w:fill="FFFFFF"/>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26613F4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7BC5C3A5"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4F077FCF" w14:textId="77777777" w:rsidTr="00BF3AA8">
        <w:trPr>
          <w:trHeight w:val="292"/>
        </w:trPr>
        <w:tc>
          <w:tcPr>
            <w:tcW w:w="4846" w:type="dxa"/>
            <w:vAlign w:val="center"/>
          </w:tcPr>
          <w:p w14:paraId="3F7EA49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Информативность текста. Виды информации в тексте.  </w:t>
            </w:r>
          </w:p>
        </w:tc>
        <w:tc>
          <w:tcPr>
            <w:tcW w:w="7371" w:type="dxa"/>
            <w:vMerge/>
            <w:vAlign w:val="center"/>
          </w:tcPr>
          <w:p w14:paraId="787E22BA" w14:textId="77777777" w:rsidR="00604BD4" w:rsidRPr="00604BD4" w:rsidRDefault="00604BD4" w:rsidP="00604BD4">
            <w:pPr>
              <w:widowControl w:val="0"/>
              <w:shd w:val="clear" w:color="auto" w:fill="FFFFFF"/>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1A0737E7"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21F855FD"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71FDA1E0" w14:textId="77777777" w:rsidTr="00BF3AA8">
        <w:trPr>
          <w:trHeight w:val="292"/>
        </w:trPr>
        <w:tc>
          <w:tcPr>
            <w:tcW w:w="4846" w:type="dxa"/>
            <w:vAlign w:val="center"/>
          </w:tcPr>
          <w:p w14:paraId="6DBF0B2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Информационно-смысловая переработка текста. План. Тезисы. Конспект. </w:t>
            </w:r>
          </w:p>
        </w:tc>
        <w:tc>
          <w:tcPr>
            <w:tcW w:w="7371" w:type="dxa"/>
            <w:vMerge/>
            <w:vAlign w:val="center"/>
          </w:tcPr>
          <w:p w14:paraId="551CBB87"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4A52FF6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6D1C4E88"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2632DD22" w14:textId="77777777" w:rsidTr="00BF3AA8">
        <w:trPr>
          <w:trHeight w:val="292"/>
        </w:trPr>
        <w:tc>
          <w:tcPr>
            <w:tcW w:w="4846" w:type="dxa"/>
            <w:vAlign w:val="center"/>
          </w:tcPr>
          <w:p w14:paraId="2A3812E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Информационно-смысловая переработка текста. Отзыв. Рецензия. </w:t>
            </w:r>
          </w:p>
        </w:tc>
        <w:tc>
          <w:tcPr>
            <w:tcW w:w="7371" w:type="dxa"/>
            <w:vMerge/>
            <w:vAlign w:val="center"/>
          </w:tcPr>
          <w:p w14:paraId="443ACE0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1EFE209C"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val="restart"/>
          </w:tcPr>
          <w:p w14:paraId="1635BA25"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4FAA8C50" w14:textId="77777777" w:rsidTr="00BF3AA8">
        <w:trPr>
          <w:trHeight w:val="292"/>
        </w:trPr>
        <w:tc>
          <w:tcPr>
            <w:tcW w:w="4846" w:type="dxa"/>
            <w:vAlign w:val="center"/>
          </w:tcPr>
          <w:p w14:paraId="085A23F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Информационно-смысловая переработка текста. Реферат. Аннотация</w:t>
            </w:r>
          </w:p>
        </w:tc>
        <w:tc>
          <w:tcPr>
            <w:tcW w:w="7371" w:type="dxa"/>
            <w:vMerge/>
            <w:vAlign w:val="center"/>
          </w:tcPr>
          <w:p w14:paraId="0522809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17AAF93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tcPr>
          <w:p w14:paraId="15288CB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p>
        </w:tc>
      </w:tr>
      <w:tr w:rsidR="00604BD4" w:rsidRPr="00604BD4" w14:paraId="4203B84D" w14:textId="77777777" w:rsidTr="00BF3AA8">
        <w:trPr>
          <w:trHeight w:val="292"/>
        </w:trPr>
        <w:tc>
          <w:tcPr>
            <w:tcW w:w="4846" w:type="dxa"/>
            <w:vAlign w:val="center"/>
          </w:tcPr>
          <w:p w14:paraId="5CD5B85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0E0EF02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b/>
                <w:color w:val="000000"/>
                <w:position w:val="-1"/>
                <w:lang w:eastAsia="ru-RU"/>
              </w:rPr>
              <w:t xml:space="preserve">Раздел 10. Общие сведения о языке. Язык и речь. Культура речи </w:t>
            </w:r>
          </w:p>
        </w:tc>
        <w:tc>
          <w:tcPr>
            <w:tcW w:w="1134" w:type="dxa"/>
            <w:vAlign w:val="center"/>
          </w:tcPr>
          <w:p w14:paraId="6E1FC14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3</w:t>
            </w:r>
          </w:p>
        </w:tc>
        <w:tc>
          <w:tcPr>
            <w:tcW w:w="1984" w:type="dxa"/>
            <w:vAlign w:val="center"/>
          </w:tcPr>
          <w:p w14:paraId="534610EA"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26EB213A" w14:textId="77777777" w:rsidTr="00BF3AA8">
        <w:trPr>
          <w:trHeight w:val="292"/>
        </w:trPr>
        <w:tc>
          <w:tcPr>
            <w:tcW w:w="4846" w:type="dxa"/>
            <w:vAlign w:val="center"/>
          </w:tcPr>
          <w:p w14:paraId="23C22CE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Общие сведения о языке. </w:t>
            </w:r>
          </w:p>
        </w:tc>
        <w:tc>
          <w:tcPr>
            <w:tcW w:w="7371" w:type="dxa"/>
            <w:vMerge w:val="restart"/>
            <w:vAlign w:val="center"/>
          </w:tcPr>
          <w:p w14:paraId="6B4165F8" w14:textId="77777777" w:rsidR="00604BD4" w:rsidRPr="00604BD4" w:rsidRDefault="00604BD4" w:rsidP="00604BD4">
            <w:pPr>
              <w:widowControl w:val="0"/>
              <w:tabs>
                <w:tab w:val="left" w:pos="1586"/>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Общие сведения о языке.</w:t>
            </w:r>
          </w:p>
          <w:p w14:paraId="46F1C2F2"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43D08E76" w14:textId="77777777" w:rsidR="00604BD4" w:rsidRPr="00604BD4" w:rsidRDefault="00604BD4" w:rsidP="00604BD4">
            <w:pPr>
              <w:widowControl w:val="0"/>
              <w:tabs>
                <w:tab w:val="left" w:pos="1586"/>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Язык и речь. Культура речи.</w:t>
            </w:r>
          </w:p>
        </w:tc>
        <w:tc>
          <w:tcPr>
            <w:tcW w:w="1134" w:type="dxa"/>
            <w:vAlign w:val="center"/>
          </w:tcPr>
          <w:p w14:paraId="32F628D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2888E5F8"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15A6FAF7" w14:textId="77777777" w:rsidTr="00BF3AA8">
        <w:trPr>
          <w:trHeight w:val="292"/>
        </w:trPr>
        <w:tc>
          <w:tcPr>
            <w:tcW w:w="4846" w:type="dxa"/>
            <w:vAlign w:val="center"/>
          </w:tcPr>
          <w:p w14:paraId="2566888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Культура речи в экологическом аспекте.</w:t>
            </w:r>
            <w:r w:rsidRPr="00604BD4">
              <w:rPr>
                <w:rFonts w:ascii="Times New Roman" w:eastAsia="Times New Roman" w:hAnsi="Times New Roman" w:cs="Times New Roman"/>
                <w:position w:val="-1"/>
                <w:sz w:val="24"/>
                <w:szCs w:val="24"/>
                <w:lang w:eastAsia="ru-RU"/>
              </w:rPr>
              <w:t xml:space="preserve"> </w:t>
            </w:r>
            <w:r w:rsidRPr="00604BD4">
              <w:rPr>
                <w:rFonts w:ascii="Times New Roman" w:eastAsia="Times New Roman" w:hAnsi="Times New Roman" w:cs="Times New Roman"/>
                <w:color w:val="000000"/>
                <w:position w:val="-1"/>
                <w:lang w:eastAsia="ru-RU"/>
              </w:rPr>
              <w:t>Экология как наука, экология языка.</w:t>
            </w:r>
          </w:p>
          <w:p w14:paraId="698FC648"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Проблемы речевой культуры в современном обществе</w:t>
            </w:r>
          </w:p>
        </w:tc>
        <w:tc>
          <w:tcPr>
            <w:tcW w:w="7371" w:type="dxa"/>
            <w:vMerge/>
            <w:vAlign w:val="center"/>
          </w:tcPr>
          <w:p w14:paraId="4BB696F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36C96CC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685EBDDF"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01A5FC75" w14:textId="77777777" w:rsidTr="00BF3AA8">
        <w:trPr>
          <w:trHeight w:val="292"/>
        </w:trPr>
        <w:tc>
          <w:tcPr>
            <w:tcW w:w="4846" w:type="dxa"/>
            <w:vAlign w:val="center"/>
          </w:tcPr>
          <w:p w14:paraId="41F69F3C"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Язык и речь. Культура речи.</w:t>
            </w:r>
          </w:p>
        </w:tc>
        <w:tc>
          <w:tcPr>
            <w:tcW w:w="7371" w:type="dxa"/>
            <w:vMerge/>
            <w:vAlign w:val="center"/>
          </w:tcPr>
          <w:p w14:paraId="2D47A1E8"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301B045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17826D40"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757FE898" w14:textId="77777777" w:rsidTr="00BF3AA8">
        <w:trPr>
          <w:trHeight w:val="292"/>
        </w:trPr>
        <w:tc>
          <w:tcPr>
            <w:tcW w:w="4846" w:type="dxa"/>
            <w:vAlign w:val="center"/>
          </w:tcPr>
          <w:p w14:paraId="57D2BD9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4ABF2BD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b/>
                <w:color w:val="000000"/>
                <w:position w:val="-1"/>
                <w:lang w:eastAsia="ru-RU"/>
              </w:rPr>
              <w:t xml:space="preserve">Раздел 11. Синтаксис. Синтаксические нормы </w:t>
            </w:r>
          </w:p>
        </w:tc>
        <w:tc>
          <w:tcPr>
            <w:tcW w:w="1134" w:type="dxa"/>
            <w:vAlign w:val="center"/>
          </w:tcPr>
          <w:p w14:paraId="23016C9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8</w:t>
            </w:r>
          </w:p>
        </w:tc>
        <w:tc>
          <w:tcPr>
            <w:tcW w:w="1984" w:type="dxa"/>
            <w:vAlign w:val="center"/>
          </w:tcPr>
          <w:p w14:paraId="08B07B89"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39DEF944" w14:textId="77777777" w:rsidTr="00BF3AA8">
        <w:trPr>
          <w:trHeight w:val="292"/>
        </w:trPr>
        <w:tc>
          <w:tcPr>
            <w:tcW w:w="4846" w:type="dxa"/>
            <w:vAlign w:val="center"/>
          </w:tcPr>
          <w:p w14:paraId="470B076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Синтаксис. Синтаксические нормы.</w:t>
            </w:r>
          </w:p>
          <w:p w14:paraId="0D27E1B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Синтаксис как раздел лингвистики.</w:t>
            </w:r>
          </w:p>
        </w:tc>
        <w:tc>
          <w:tcPr>
            <w:tcW w:w="7371" w:type="dxa"/>
            <w:vAlign w:val="center"/>
          </w:tcPr>
          <w:p w14:paraId="4E0C225F" w14:textId="77777777" w:rsidR="00604BD4" w:rsidRPr="00604BD4" w:rsidRDefault="00604BD4" w:rsidP="00604BD4">
            <w:pPr>
              <w:widowControl w:val="0"/>
              <w:tabs>
                <w:tab w:val="left" w:pos="1586"/>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Синтаксис. Синтаксические нормы.</w:t>
            </w:r>
          </w:p>
          <w:p w14:paraId="428F6304" w14:textId="77777777" w:rsidR="00604BD4" w:rsidRPr="00604BD4" w:rsidRDefault="00604BD4" w:rsidP="00604BD4">
            <w:pPr>
              <w:widowControl w:val="0"/>
              <w:tabs>
                <w:tab w:val="left" w:pos="1769"/>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Синтаксис как раздел лингвистики (повторение, обобщение). Синтаксический анализ словосочетания и предложения.</w:t>
            </w:r>
          </w:p>
        </w:tc>
        <w:tc>
          <w:tcPr>
            <w:tcW w:w="1134" w:type="dxa"/>
            <w:vAlign w:val="center"/>
          </w:tcPr>
          <w:p w14:paraId="11D65564"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669694F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5BE9503" w14:textId="77777777" w:rsidTr="00BF3AA8">
        <w:trPr>
          <w:trHeight w:val="292"/>
        </w:trPr>
        <w:tc>
          <w:tcPr>
            <w:tcW w:w="4846" w:type="dxa"/>
            <w:vAlign w:val="center"/>
          </w:tcPr>
          <w:p w14:paraId="3A0D7E7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Изобразительно-выразительные средства синтаксиса.  </w:t>
            </w:r>
          </w:p>
        </w:tc>
        <w:tc>
          <w:tcPr>
            <w:tcW w:w="7371" w:type="dxa"/>
            <w:vAlign w:val="center"/>
          </w:tcPr>
          <w:p w14:paraId="32BA8AFB"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c>
          <w:tcPr>
            <w:tcW w:w="1134" w:type="dxa"/>
            <w:vAlign w:val="center"/>
          </w:tcPr>
          <w:p w14:paraId="3972858B"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7979EE79"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3144CC43" w14:textId="77777777" w:rsidTr="00BF3AA8">
        <w:trPr>
          <w:trHeight w:val="292"/>
        </w:trPr>
        <w:tc>
          <w:tcPr>
            <w:tcW w:w="4846" w:type="dxa"/>
            <w:vAlign w:val="center"/>
          </w:tcPr>
          <w:p w14:paraId="0B67741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Синтаксические нормы. Порядок слов в предложении. Основные нормы согласования сказуемого с подлежащим</w:t>
            </w:r>
          </w:p>
        </w:tc>
        <w:tc>
          <w:tcPr>
            <w:tcW w:w="7371" w:type="dxa"/>
            <w:vAlign w:val="center"/>
          </w:tcPr>
          <w:p w14:paraId="1ADCCA88" w14:textId="77777777" w:rsidR="00604BD4" w:rsidRPr="00604BD4" w:rsidRDefault="00604BD4" w:rsidP="00604BD4">
            <w:pPr>
              <w:widowControl w:val="0"/>
              <w:tabs>
                <w:tab w:val="left" w:pos="1769"/>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w:t>
            </w:r>
            <w:r w:rsidRPr="00604BD4">
              <w:rPr>
                <w:rFonts w:ascii="Times New Roman" w:eastAsia="Times New Roman" w:hAnsi="Times New Roman" w:cs="Times New Roman"/>
                <w:color w:val="000000"/>
                <w:lang w:eastAsia="ru-RU"/>
              </w:rPr>
              <w:lastRenderedPageBreak/>
              <w:t>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c>
          <w:tcPr>
            <w:tcW w:w="1134" w:type="dxa"/>
            <w:vAlign w:val="center"/>
          </w:tcPr>
          <w:p w14:paraId="23527DC7"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lastRenderedPageBreak/>
              <w:t>1</w:t>
            </w:r>
          </w:p>
        </w:tc>
        <w:tc>
          <w:tcPr>
            <w:tcW w:w="1984" w:type="dxa"/>
          </w:tcPr>
          <w:p w14:paraId="2EB001E0"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2D2ACDF5" w14:textId="77777777" w:rsidTr="00BF3AA8">
        <w:trPr>
          <w:trHeight w:val="292"/>
        </w:trPr>
        <w:tc>
          <w:tcPr>
            <w:tcW w:w="4846" w:type="dxa"/>
            <w:vAlign w:val="center"/>
          </w:tcPr>
          <w:p w14:paraId="375CF0A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Основные нормы управления: правильный выбор падежной или предложно- падежной формы управляемого слова.</w:t>
            </w:r>
          </w:p>
        </w:tc>
        <w:tc>
          <w:tcPr>
            <w:tcW w:w="7371" w:type="dxa"/>
            <w:vAlign w:val="center"/>
          </w:tcPr>
          <w:p w14:paraId="0389B128"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управления: правильный выбор падежной или предложно- падежной формы управляемого слова.</w:t>
            </w:r>
          </w:p>
          <w:p w14:paraId="545E079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36575287"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4F05D0D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73BFE352" w14:textId="77777777" w:rsidTr="00BF3AA8">
        <w:trPr>
          <w:trHeight w:val="292"/>
        </w:trPr>
        <w:tc>
          <w:tcPr>
            <w:tcW w:w="4846" w:type="dxa"/>
            <w:vAlign w:val="center"/>
          </w:tcPr>
          <w:p w14:paraId="5E2C0CC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Основные нормы употребления однородных членов предложения.</w:t>
            </w:r>
          </w:p>
        </w:tc>
        <w:tc>
          <w:tcPr>
            <w:tcW w:w="7371" w:type="dxa"/>
            <w:vAlign w:val="center"/>
          </w:tcPr>
          <w:p w14:paraId="5AF29018"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употребления однородных членов предложения.</w:t>
            </w:r>
          </w:p>
          <w:p w14:paraId="268EE13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526264B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23BF0F6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DCFE0C8" w14:textId="77777777" w:rsidTr="00BF3AA8">
        <w:trPr>
          <w:trHeight w:val="292"/>
        </w:trPr>
        <w:tc>
          <w:tcPr>
            <w:tcW w:w="4846" w:type="dxa"/>
            <w:vAlign w:val="center"/>
          </w:tcPr>
          <w:p w14:paraId="2380C45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Основные нормы употребления причастных и деепричастных оборотов.</w:t>
            </w:r>
          </w:p>
        </w:tc>
        <w:tc>
          <w:tcPr>
            <w:tcW w:w="7371" w:type="dxa"/>
            <w:vAlign w:val="center"/>
          </w:tcPr>
          <w:p w14:paraId="1DF9FC21"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употребления причастных и деепричастных оборотов.</w:t>
            </w:r>
          </w:p>
          <w:p w14:paraId="1A4A376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p w14:paraId="2C3B89B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p w14:paraId="031DEBA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2DE6EAF2"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0ED00802"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73E48EE2" w14:textId="77777777" w:rsidTr="00BF3AA8">
        <w:trPr>
          <w:trHeight w:val="421"/>
        </w:trPr>
        <w:tc>
          <w:tcPr>
            <w:tcW w:w="4846" w:type="dxa"/>
            <w:vMerge w:val="restart"/>
            <w:vAlign w:val="center"/>
          </w:tcPr>
          <w:p w14:paraId="0AEF515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Основные нормы построения сложных предложений.</w:t>
            </w:r>
            <w:r w:rsidRPr="00604BD4">
              <w:rPr>
                <w:rFonts w:ascii="Times New Roman" w:eastAsia="Times New Roman" w:hAnsi="Times New Roman" w:cs="Times New Roman"/>
                <w:position w:val="-1"/>
                <w:sz w:val="24"/>
                <w:szCs w:val="24"/>
                <w:lang w:eastAsia="ru-RU"/>
              </w:rPr>
              <w:t xml:space="preserve"> </w:t>
            </w:r>
            <w:r w:rsidRPr="00604BD4">
              <w:rPr>
                <w:rFonts w:ascii="Times New Roman" w:eastAsia="Times New Roman" w:hAnsi="Times New Roman" w:cs="Times New Roman"/>
                <w:color w:val="000000"/>
                <w:position w:val="-1"/>
                <w:lang w:eastAsia="ru-RU"/>
              </w:rPr>
              <w:t>Практическое занятие №4 по теме «Синтаксис и синтаксические нормы»</w:t>
            </w:r>
          </w:p>
        </w:tc>
        <w:tc>
          <w:tcPr>
            <w:tcW w:w="7371" w:type="dxa"/>
            <w:vAlign w:val="center"/>
          </w:tcPr>
          <w:p w14:paraId="1A114E87"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Основные нормы построения сложных предложений.</w:t>
            </w:r>
          </w:p>
          <w:p w14:paraId="24FE608B" w14:textId="77777777" w:rsidR="00604BD4" w:rsidRPr="00604BD4" w:rsidRDefault="00604BD4" w:rsidP="00604BD4">
            <w:pPr>
              <w:pBdr>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lang w:eastAsia="ru-RU"/>
              </w:rPr>
            </w:pPr>
          </w:p>
        </w:tc>
        <w:tc>
          <w:tcPr>
            <w:tcW w:w="1134" w:type="dxa"/>
            <w:vMerge w:val="restart"/>
            <w:vAlign w:val="center"/>
          </w:tcPr>
          <w:p w14:paraId="4DCA839F"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6D283D6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3BC8A608"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val="restart"/>
            <w:vAlign w:val="center"/>
          </w:tcPr>
          <w:p w14:paraId="1B966670"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64697D32" w14:textId="77777777" w:rsidTr="00BF3AA8">
        <w:trPr>
          <w:trHeight w:val="556"/>
        </w:trPr>
        <w:tc>
          <w:tcPr>
            <w:tcW w:w="4846" w:type="dxa"/>
            <w:vMerge/>
            <w:tcBorders>
              <w:bottom w:val="single" w:sz="4" w:space="0" w:color="000000"/>
            </w:tcBorders>
            <w:vAlign w:val="center"/>
          </w:tcPr>
          <w:p w14:paraId="224A56C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tcBorders>
              <w:bottom w:val="single" w:sz="4" w:space="0" w:color="000000"/>
            </w:tcBorders>
            <w:vAlign w:val="center"/>
          </w:tcPr>
          <w:p w14:paraId="18F0190A"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position w:val="-1"/>
                <w:lang w:eastAsia="ru-RU"/>
              </w:rPr>
              <w:t>Практическое занятие №4</w:t>
            </w:r>
            <w:r w:rsidRPr="00604BD4">
              <w:rPr>
                <w:rFonts w:ascii="Times New Roman" w:eastAsia="Times New Roman" w:hAnsi="Times New Roman" w:cs="Times New Roman"/>
                <w:color w:val="000000"/>
                <w:position w:val="-1"/>
                <w:lang w:eastAsia="ru-RU"/>
              </w:rPr>
              <w:t xml:space="preserve"> по теме «Синтаксис и синтаксические нормы»</w:t>
            </w:r>
          </w:p>
        </w:tc>
        <w:tc>
          <w:tcPr>
            <w:tcW w:w="1134" w:type="dxa"/>
            <w:vMerge/>
            <w:tcBorders>
              <w:bottom w:val="single" w:sz="4" w:space="0" w:color="000000"/>
            </w:tcBorders>
            <w:vAlign w:val="center"/>
          </w:tcPr>
          <w:p w14:paraId="4DFD5B11"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p>
        </w:tc>
        <w:tc>
          <w:tcPr>
            <w:tcW w:w="1984" w:type="dxa"/>
            <w:vMerge/>
            <w:tcBorders>
              <w:bottom w:val="single" w:sz="4" w:space="0" w:color="000000"/>
            </w:tcBorders>
            <w:vAlign w:val="center"/>
          </w:tcPr>
          <w:p w14:paraId="0B9B6B21"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2178811F" w14:textId="77777777" w:rsidTr="00BF3AA8">
        <w:trPr>
          <w:trHeight w:val="292"/>
        </w:trPr>
        <w:tc>
          <w:tcPr>
            <w:tcW w:w="4846" w:type="dxa"/>
            <w:vAlign w:val="center"/>
          </w:tcPr>
          <w:p w14:paraId="3DF4C77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729449E9"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szCs w:val="26"/>
                <w:lang w:eastAsia="ru-RU"/>
              </w:rPr>
              <w:t xml:space="preserve">Раздел 12. Пунктуация. Основные правила пунктуации </w:t>
            </w:r>
          </w:p>
        </w:tc>
        <w:tc>
          <w:tcPr>
            <w:tcW w:w="1134" w:type="dxa"/>
            <w:vAlign w:val="center"/>
          </w:tcPr>
          <w:p w14:paraId="3DE46642"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9</w:t>
            </w:r>
          </w:p>
        </w:tc>
        <w:tc>
          <w:tcPr>
            <w:tcW w:w="1984" w:type="dxa"/>
            <w:vAlign w:val="center"/>
          </w:tcPr>
          <w:p w14:paraId="7E33BA21"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42D7E494" w14:textId="77777777" w:rsidTr="00BF3AA8">
        <w:trPr>
          <w:trHeight w:val="292"/>
        </w:trPr>
        <w:tc>
          <w:tcPr>
            <w:tcW w:w="4846" w:type="dxa"/>
            <w:vAlign w:val="center"/>
          </w:tcPr>
          <w:p w14:paraId="26FE42E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Пунктуация. Основные правила пунктуации.</w:t>
            </w:r>
          </w:p>
          <w:p w14:paraId="035A4E9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Пунктуация как раздел лингвистики (повторение, обобщение).</w:t>
            </w:r>
          </w:p>
        </w:tc>
        <w:tc>
          <w:tcPr>
            <w:tcW w:w="7371" w:type="dxa"/>
            <w:vAlign w:val="center"/>
          </w:tcPr>
          <w:p w14:paraId="3A851407" w14:textId="77777777" w:rsidR="00604BD4" w:rsidRPr="00604BD4" w:rsidRDefault="00604BD4" w:rsidP="00604BD4">
            <w:pPr>
              <w:widowControl w:val="0"/>
              <w:tabs>
                <w:tab w:val="left" w:pos="162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Пунктуация. Основные правила пунктуации.</w:t>
            </w:r>
          </w:p>
          <w:p w14:paraId="1E5E13FB" w14:textId="77777777" w:rsidR="00604BD4" w:rsidRPr="00604BD4" w:rsidRDefault="00604BD4" w:rsidP="00604BD4">
            <w:pPr>
              <w:widowControl w:val="0"/>
              <w:tabs>
                <w:tab w:val="left" w:pos="1789"/>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Пунктуация как раздел лингвистики (повторение, обобщение). Пунктуационный анализ предложения.</w:t>
            </w:r>
          </w:p>
          <w:p w14:paraId="1A3149F2"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FEE8082" w14:textId="77777777" w:rsidR="00604BD4" w:rsidRPr="00604BD4" w:rsidRDefault="00604BD4" w:rsidP="00604BD4">
            <w:pPr>
              <w:widowControl w:val="0"/>
              <w:tabs>
                <w:tab w:val="left" w:pos="1784"/>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Знаки препинания и их функции. </w:t>
            </w:r>
          </w:p>
        </w:tc>
        <w:tc>
          <w:tcPr>
            <w:tcW w:w="1134" w:type="dxa"/>
            <w:vAlign w:val="center"/>
          </w:tcPr>
          <w:p w14:paraId="2BC4F2E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3DA6CB7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7A565221" w14:textId="77777777" w:rsidTr="00BF3AA8">
        <w:trPr>
          <w:trHeight w:val="292"/>
        </w:trPr>
        <w:tc>
          <w:tcPr>
            <w:tcW w:w="4846" w:type="dxa"/>
            <w:vAlign w:val="center"/>
          </w:tcPr>
          <w:p w14:paraId="6F68C78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Знаки препинания между подлежащим и сказуемым.</w:t>
            </w:r>
          </w:p>
        </w:tc>
        <w:tc>
          <w:tcPr>
            <w:tcW w:w="7371" w:type="dxa"/>
            <w:vAlign w:val="center"/>
          </w:tcPr>
          <w:p w14:paraId="21BB3DA4" w14:textId="77777777" w:rsidR="00604BD4" w:rsidRPr="00604BD4" w:rsidRDefault="00604BD4" w:rsidP="00604BD4">
            <w:pPr>
              <w:widowControl w:val="0"/>
              <w:tabs>
                <w:tab w:val="left" w:pos="162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между подлежащим и сказуемым.</w:t>
            </w:r>
          </w:p>
        </w:tc>
        <w:tc>
          <w:tcPr>
            <w:tcW w:w="1134" w:type="dxa"/>
            <w:vAlign w:val="center"/>
          </w:tcPr>
          <w:p w14:paraId="27388E07"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3FAD6707"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6F1CFC3B" w14:textId="77777777" w:rsidTr="00BF3AA8">
        <w:trPr>
          <w:trHeight w:val="292"/>
        </w:trPr>
        <w:tc>
          <w:tcPr>
            <w:tcW w:w="4846" w:type="dxa"/>
            <w:vAlign w:val="center"/>
          </w:tcPr>
          <w:p w14:paraId="5C99ACF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Знаки препинания в предложениях с однородными членами. </w:t>
            </w:r>
          </w:p>
        </w:tc>
        <w:tc>
          <w:tcPr>
            <w:tcW w:w="7371" w:type="dxa"/>
            <w:vAlign w:val="center"/>
          </w:tcPr>
          <w:p w14:paraId="0E8DEFBB"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в предложениях с однородными членами.</w:t>
            </w:r>
          </w:p>
          <w:p w14:paraId="7632848A"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0B13976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09A3E1E0"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7AF89DDA" w14:textId="77777777" w:rsidTr="00BF3AA8">
        <w:trPr>
          <w:trHeight w:val="292"/>
        </w:trPr>
        <w:tc>
          <w:tcPr>
            <w:tcW w:w="4846" w:type="dxa"/>
            <w:vAlign w:val="center"/>
          </w:tcPr>
          <w:p w14:paraId="46054391"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при обособлении.</w:t>
            </w:r>
          </w:p>
          <w:p w14:paraId="52FDED5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7285F58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Правила постановки знаков препинания в предложениях с обособленными определениями, приложениями</w:t>
            </w:r>
          </w:p>
          <w:p w14:paraId="1828D8E5"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val="en-US" w:eastAsia="ru-RU"/>
              </w:rPr>
            </w:pPr>
            <w:r w:rsidRPr="00604BD4">
              <w:rPr>
                <w:rFonts w:ascii="Times New Roman" w:eastAsia="Times New Roman" w:hAnsi="Times New Roman" w:cs="Times New Roman"/>
                <w:color w:val="000000"/>
                <w:lang w:eastAsia="ru-RU"/>
              </w:rPr>
              <w:t xml:space="preserve">Правила постановки знаков препинания в предложениях с обособленными </w:t>
            </w:r>
            <w:r w:rsidRPr="00604BD4">
              <w:rPr>
                <w:rFonts w:ascii="Times New Roman" w:eastAsia="Times New Roman" w:hAnsi="Times New Roman" w:cs="Times New Roman"/>
                <w:color w:val="000000"/>
                <w:lang w:eastAsia="ru-RU"/>
              </w:rPr>
              <w:lastRenderedPageBreak/>
              <w:t xml:space="preserve">дополнениями, обстоятельствами, уточняющими членами. Знаки препинания при обособлении. </w:t>
            </w:r>
          </w:p>
        </w:tc>
        <w:tc>
          <w:tcPr>
            <w:tcW w:w="1134" w:type="dxa"/>
            <w:vAlign w:val="center"/>
          </w:tcPr>
          <w:p w14:paraId="72157A1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lastRenderedPageBreak/>
              <w:t>1</w:t>
            </w:r>
          </w:p>
        </w:tc>
        <w:tc>
          <w:tcPr>
            <w:tcW w:w="1984" w:type="dxa"/>
          </w:tcPr>
          <w:p w14:paraId="3CFAC231"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08A9715D" w14:textId="77777777" w:rsidTr="00BF3AA8">
        <w:trPr>
          <w:trHeight w:val="292"/>
        </w:trPr>
        <w:tc>
          <w:tcPr>
            <w:tcW w:w="4846" w:type="dxa"/>
            <w:vAlign w:val="center"/>
          </w:tcPr>
          <w:p w14:paraId="2ECC9C0C"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 Знаки препинания в предложениях с вводными конструкциями, обращениями, междометиями. </w:t>
            </w:r>
          </w:p>
        </w:tc>
        <w:tc>
          <w:tcPr>
            <w:tcW w:w="7371" w:type="dxa"/>
            <w:vAlign w:val="center"/>
          </w:tcPr>
          <w:p w14:paraId="7A8B48E7"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в предложениях с вводными конструкциями, обращениями, междометиями.</w:t>
            </w:r>
          </w:p>
          <w:p w14:paraId="4C78D03C"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51D973A0"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1E359532"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A11068B" w14:textId="77777777" w:rsidTr="00BF3AA8">
        <w:trPr>
          <w:trHeight w:val="292"/>
        </w:trPr>
        <w:tc>
          <w:tcPr>
            <w:tcW w:w="4846" w:type="dxa"/>
            <w:vMerge w:val="restart"/>
            <w:vAlign w:val="center"/>
          </w:tcPr>
          <w:p w14:paraId="676EBA3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Знаки препинания в сложном предложении.</w:t>
            </w:r>
          </w:p>
        </w:tc>
        <w:tc>
          <w:tcPr>
            <w:tcW w:w="7371" w:type="dxa"/>
            <w:vMerge w:val="restart"/>
            <w:vAlign w:val="center"/>
          </w:tcPr>
          <w:p w14:paraId="1DEB1AD0"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в сложном предложении.</w:t>
            </w:r>
          </w:p>
          <w:p w14:paraId="5F706BF0"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в сложном предложении с разными видами связи.</w:t>
            </w:r>
          </w:p>
          <w:p w14:paraId="76E9AFE0"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p>
        </w:tc>
        <w:tc>
          <w:tcPr>
            <w:tcW w:w="1134" w:type="dxa"/>
            <w:vMerge w:val="restart"/>
            <w:vAlign w:val="center"/>
          </w:tcPr>
          <w:p w14:paraId="7E0D0E7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55F11996"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p>
        </w:tc>
        <w:tc>
          <w:tcPr>
            <w:tcW w:w="1984" w:type="dxa"/>
          </w:tcPr>
          <w:p w14:paraId="1D6F8369"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6A7974C" w14:textId="77777777" w:rsidTr="00BF3AA8">
        <w:trPr>
          <w:trHeight w:val="292"/>
        </w:trPr>
        <w:tc>
          <w:tcPr>
            <w:tcW w:w="4846" w:type="dxa"/>
            <w:vMerge/>
            <w:vAlign w:val="center"/>
          </w:tcPr>
          <w:p w14:paraId="5A34F39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Merge/>
            <w:vAlign w:val="center"/>
          </w:tcPr>
          <w:p w14:paraId="3C70B8D3"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Merge/>
            <w:vAlign w:val="center"/>
          </w:tcPr>
          <w:p w14:paraId="4B6F4481"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tc>
        <w:tc>
          <w:tcPr>
            <w:tcW w:w="1984" w:type="dxa"/>
            <w:vAlign w:val="center"/>
          </w:tcPr>
          <w:p w14:paraId="06A3D824"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565DFCE" w14:textId="77777777" w:rsidTr="00BF3AA8">
        <w:trPr>
          <w:trHeight w:val="292"/>
        </w:trPr>
        <w:tc>
          <w:tcPr>
            <w:tcW w:w="4846" w:type="dxa"/>
            <w:vMerge/>
            <w:vAlign w:val="center"/>
          </w:tcPr>
          <w:p w14:paraId="76641D9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Merge/>
            <w:vAlign w:val="center"/>
          </w:tcPr>
          <w:p w14:paraId="79D11C8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Merge w:val="restart"/>
            <w:vAlign w:val="center"/>
          </w:tcPr>
          <w:p w14:paraId="664030B2"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47990BC8"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A1616B5" w14:textId="77777777" w:rsidTr="00BF3AA8">
        <w:trPr>
          <w:trHeight w:val="292"/>
        </w:trPr>
        <w:tc>
          <w:tcPr>
            <w:tcW w:w="4846" w:type="dxa"/>
            <w:vAlign w:val="center"/>
          </w:tcPr>
          <w:p w14:paraId="4047CE1C"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Знаки препинания в сложном предложении с разными видами связи.</w:t>
            </w:r>
          </w:p>
        </w:tc>
        <w:tc>
          <w:tcPr>
            <w:tcW w:w="7371" w:type="dxa"/>
            <w:vMerge/>
            <w:vAlign w:val="center"/>
          </w:tcPr>
          <w:p w14:paraId="1DBACDB5"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Merge/>
            <w:vAlign w:val="center"/>
          </w:tcPr>
          <w:p w14:paraId="227261D0"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tc>
        <w:tc>
          <w:tcPr>
            <w:tcW w:w="1984" w:type="dxa"/>
            <w:vAlign w:val="center"/>
          </w:tcPr>
          <w:p w14:paraId="191F1FDD" w14:textId="77777777" w:rsidR="00604BD4" w:rsidRPr="00604BD4" w:rsidRDefault="00604BD4" w:rsidP="00604BD4">
            <w:pPr>
              <w:widowControl w:val="0"/>
              <w:autoSpaceDE w:val="0"/>
              <w:autoSpaceDN w:val="0"/>
              <w:spacing w:after="0" w:line="272" w:lineRule="exact"/>
              <w:ind w:hanging="2"/>
              <w:jc w:val="center"/>
              <w:rPr>
                <w:rFonts w:ascii="Times New Roman" w:eastAsia="Times New Roman" w:hAnsi="Times New Roman" w:cs="Times New Roman"/>
                <w:color w:val="000000"/>
                <w:position w:val="-1"/>
                <w:szCs w:val="24"/>
                <w:lang w:eastAsia="ru-RU"/>
              </w:rPr>
            </w:pPr>
          </w:p>
        </w:tc>
      </w:tr>
      <w:tr w:rsidR="00604BD4" w:rsidRPr="00604BD4" w14:paraId="1646E341" w14:textId="77777777" w:rsidTr="00BF3AA8">
        <w:trPr>
          <w:trHeight w:val="1853"/>
        </w:trPr>
        <w:tc>
          <w:tcPr>
            <w:tcW w:w="4846" w:type="dxa"/>
            <w:vAlign w:val="center"/>
          </w:tcPr>
          <w:p w14:paraId="1C720B2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Знаки препинания при передаче чужой речи.</w:t>
            </w:r>
            <w:r w:rsidRPr="00604BD4">
              <w:rPr>
                <w:rFonts w:ascii="Times New Roman" w:eastAsia="Times New Roman" w:hAnsi="Times New Roman" w:cs="Times New Roman"/>
                <w:position w:val="-1"/>
                <w:sz w:val="24"/>
                <w:szCs w:val="24"/>
                <w:lang w:eastAsia="ru-RU"/>
              </w:rPr>
              <w:t xml:space="preserve"> </w:t>
            </w:r>
          </w:p>
        </w:tc>
        <w:tc>
          <w:tcPr>
            <w:tcW w:w="7371" w:type="dxa"/>
            <w:vAlign w:val="center"/>
          </w:tcPr>
          <w:p w14:paraId="5E229223"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Знаки препинания при передаче чужой речи.</w:t>
            </w:r>
          </w:p>
          <w:p w14:paraId="6F4D20AE"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7CEB967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74F92D2C"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211F9916" w14:textId="77777777" w:rsidTr="00BF3AA8">
        <w:trPr>
          <w:trHeight w:val="292"/>
        </w:trPr>
        <w:tc>
          <w:tcPr>
            <w:tcW w:w="4846" w:type="dxa"/>
            <w:vAlign w:val="center"/>
          </w:tcPr>
          <w:p w14:paraId="3888E83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Контрольная работа № 2 по теме "Синтаксис и пунктуация"</w:t>
            </w:r>
          </w:p>
        </w:tc>
        <w:tc>
          <w:tcPr>
            <w:tcW w:w="7371" w:type="dxa"/>
            <w:vAlign w:val="center"/>
          </w:tcPr>
          <w:p w14:paraId="77424BC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b/>
                <w:color w:val="000000"/>
                <w:position w:val="-1"/>
                <w:lang w:eastAsia="ru-RU"/>
              </w:rPr>
              <w:t>Контрольная работа № 2</w:t>
            </w:r>
            <w:r w:rsidRPr="00604BD4">
              <w:rPr>
                <w:rFonts w:ascii="Times New Roman" w:eastAsia="Times New Roman" w:hAnsi="Times New Roman" w:cs="Times New Roman"/>
                <w:color w:val="000000"/>
                <w:position w:val="-1"/>
                <w:lang w:eastAsia="ru-RU"/>
              </w:rPr>
              <w:t xml:space="preserve"> по теме "Синтаксис и пунктуация"</w:t>
            </w:r>
          </w:p>
        </w:tc>
        <w:tc>
          <w:tcPr>
            <w:tcW w:w="1134" w:type="dxa"/>
            <w:vAlign w:val="center"/>
          </w:tcPr>
          <w:p w14:paraId="456195B7"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Align w:val="center"/>
          </w:tcPr>
          <w:p w14:paraId="4BB95C88"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7ECEA902" w14:textId="77777777" w:rsidTr="00BF3AA8">
        <w:trPr>
          <w:trHeight w:val="292"/>
        </w:trPr>
        <w:tc>
          <w:tcPr>
            <w:tcW w:w="4846" w:type="dxa"/>
            <w:vAlign w:val="center"/>
          </w:tcPr>
          <w:p w14:paraId="5440A600"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4F2D3301"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b/>
                <w:color w:val="000000"/>
              </w:rPr>
              <w:t xml:space="preserve">Раздел 14. Функциональная стилистика. Культура речи </w:t>
            </w:r>
          </w:p>
        </w:tc>
        <w:tc>
          <w:tcPr>
            <w:tcW w:w="1134" w:type="dxa"/>
            <w:vAlign w:val="center"/>
          </w:tcPr>
          <w:p w14:paraId="140A818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b/>
                <w:color w:val="000000"/>
              </w:rPr>
              <w:t>9</w:t>
            </w:r>
          </w:p>
        </w:tc>
        <w:tc>
          <w:tcPr>
            <w:tcW w:w="1984" w:type="dxa"/>
            <w:vAlign w:val="center"/>
          </w:tcPr>
          <w:p w14:paraId="72173163"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2913FBA6" w14:textId="77777777" w:rsidTr="00BF3AA8">
        <w:trPr>
          <w:trHeight w:val="292"/>
        </w:trPr>
        <w:tc>
          <w:tcPr>
            <w:tcW w:w="4846" w:type="dxa"/>
            <w:vAlign w:val="center"/>
          </w:tcPr>
          <w:p w14:paraId="5936B047"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Функциональная стилистика. Культура речи.</w:t>
            </w:r>
          </w:p>
          <w:p w14:paraId="22158C0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2FAABD05" w14:textId="77777777" w:rsidR="00604BD4" w:rsidRPr="00604BD4" w:rsidRDefault="00604BD4" w:rsidP="00604BD4">
            <w:pPr>
              <w:widowControl w:val="0"/>
              <w:tabs>
                <w:tab w:val="left" w:pos="1622"/>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Функциональная стилистика. Культура речи.</w:t>
            </w:r>
          </w:p>
          <w:p w14:paraId="44222AAE" w14:textId="77777777" w:rsidR="00604BD4" w:rsidRPr="00604BD4" w:rsidRDefault="00604BD4" w:rsidP="00604BD4">
            <w:pPr>
              <w:widowControl w:val="0"/>
              <w:tabs>
                <w:tab w:val="left" w:pos="1779"/>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Функциональная стилистика как раздел лингвистики. Стилистическая норма (повторение, обобщение).</w:t>
            </w:r>
          </w:p>
          <w:p w14:paraId="6DCC2216" w14:textId="77777777" w:rsidR="00604BD4" w:rsidRPr="00604BD4" w:rsidRDefault="00604BD4" w:rsidP="00604BD4">
            <w:pPr>
              <w:widowControl w:val="0"/>
              <w:tabs>
                <w:tab w:val="left" w:pos="1798"/>
              </w:tabs>
              <w:spacing w:after="0" w:line="240" w:lineRule="auto"/>
              <w:ind w:hanging="2"/>
              <w:jc w:val="center"/>
              <w:rPr>
                <w:rFonts w:ascii="Times New Roman" w:eastAsia="Times New Roman" w:hAnsi="Times New Roman" w:cs="Times New Roman"/>
                <w:color w:val="000000"/>
                <w:lang w:eastAsia="ru-RU"/>
              </w:rPr>
            </w:pPr>
          </w:p>
        </w:tc>
        <w:tc>
          <w:tcPr>
            <w:tcW w:w="1134" w:type="dxa"/>
            <w:vAlign w:val="center"/>
          </w:tcPr>
          <w:p w14:paraId="4B448DC4"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1FFF8813"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12869CAA" w14:textId="77777777" w:rsidTr="00BF3AA8">
        <w:trPr>
          <w:trHeight w:val="292"/>
        </w:trPr>
        <w:tc>
          <w:tcPr>
            <w:tcW w:w="4846" w:type="dxa"/>
            <w:vAlign w:val="center"/>
          </w:tcPr>
          <w:p w14:paraId="7EA9D25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Разговорная речь. </w:t>
            </w:r>
          </w:p>
        </w:tc>
        <w:tc>
          <w:tcPr>
            <w:tcW w:w="7371" w:type="dxa"/>
            <w:vAlign w:val="center"/>
          </w:tcPr>
          <w:p w14:paraId="53F8296D"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lang w:eastAsia="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tc>
        <w:tc>
          <w:tcPr>
            <w:tcW w:w="1134" w:type="dxa"/>
            <w:vAlign w:val="center"/>
          </w:tcPr>
          <w:p w14:paraId="725A2D4F"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0889336D"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18C332E1" w14:textId="77777777" w:rsidTr="00BF3AA8">
        <w:trPr>
          <w:trHeight w:val="292"/>
        </w:trPr>
        <w:tc>
          <w:tcPr>
            <w:tcW w:w="4846" w:type="dxa"/>
            <w:vAlign w:val="center"/>
          </w:tcPr>
          <w:p w14:paraId="5134E4D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Научный стиль.</w:t>
            </w:r>
          </w:p>
        </w:tc>
        <w:tc>
          <w:tcPr>
            <w:tcW w:w="7371" w:type="dxa"/>
            <w:vAlign w:val="center"/>
          </w:tcPr>
          <w:p w14:paraId="753C306C" w14:textId="77777777" w:rsidR="00604BD4" w:rsidRPr="00604BD4" w:rsidRDefault="00604BD4" w:rsidP="00604BD4">
            <w:pPr>
              <w:widowControl w:val="0"/>
              <w:tabs>
                <w:tab w:val="left" w:pos="1738"/>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604BD4">
              <w:rPr>
                <w:rFonts w:ascii="Times New Roman" w:eastAsia="Times New Roman" w:hAnsi="Times New Roman" w:cs="Times New Roman"/>
                <w:color w:val="000000"/>
                <w:lang w:eastAsia="ru-RU"/>
              </w:rPr>
              <w:t>подстили</w:t>
            </w:r>
            <w:proofErr w:type="spellEnd"/>
            <w:r w:rsidRPr="00604BD4">
              <w:rPr>
                <w:rFonts w:ascii="Times New Roman" w:eastAsia="Times New Roman" w:hAnsi="Times New Roman" w:cs="Times New Roman"/>
                <w:color w:val="000000"/>
                <w:lang w:eastAsia="ru-RU"/>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tc>
        <w:tc>
          <w:tcPr>
            <w:tcW w:w="1134" w:type="dxa"/>
            <w:vAlign w:val="center"/>
          </w:tcPr>
          <w:p w14:paraId="211A860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tcPr>
          <w:p w14:paraId="1194E934"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001D3AEB" w14:textId="77777777" w:rsidTr="00BF3AA8">
        <w:trPr>
          <w:trHeight w:val="2783"/>
        </w:trPr>
        <w:tc>
          <w:tcPr>
            <w:tcW w:w="4846" w:type="dxa"/>
            <w:vMerge w:val="restart"/>
            <w:vAlign w:val="center"/>
          </w:tcPr>
          <w:p w14:paraId="1383A40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lastRenderedPageBreak/>
              <w:t>Официально-деловой стиль.  Практическое занятие № 5 по теме «Виды документов в конкретной специальности».</w:t>
            </w:r>
          </w:p>
        </w:tc>
        <w:tc>
          <w:tcPr>
            <w:tcW w:w="7371" w:type="dxa"/>
            <w:vAlign w:val="center"/>
          </w:tcPr>
          <w:p w14:paraId="3C39570C" w14:textId="77777777" w:rsidR="00604BD4" w:rsidRPr="00604BD4" w:rsidRDefault="00604BD4" w:rsidP="00604BD4">
            <w:pPr>
              <w:widowControl w:val="0"/>
              <w:tabs>
                <w:tab w:val="left" w:pos="1738"/>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604BD4">
              <w:rPr>
                <w:rFonts w:ascii="Times New Roman" w:eastAsia="Times New Roman" w:hAnsi="Times New Roman" w:cs="Times New Roman"/>
                <w:color w:val="000000"/>
                <w:lang w:eastAsia="ru-RU"/>
              </w:rPr>
              <w:t>стандартизированность</w:t>
            </w:r>
            <w:proofErr w:type="spellEnd"/>
            <w:r w:rsidRPr="00604BD4">
              <w:rPr>
                <w:rFonts w:ascii="Times New Roman" w:eastAsia="Times New Roman" w:hAnsi="Times New Roman" w:cs="Times New Roman"/>
                <w:color w:val="000000"/>
                <w:lang w:eastAsia="ru-RU"/>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ECD3668" w14:textId="77777777" w:rsidR="00604BD4" w:rsidRPr="00604BD4" w:rsidRDefault="00604BD4" w:rsidP="00604BD4">
            <w:pPr>
              <w:widowControl w:val="0"/>
              <w:shd w:val="clear" w:color="auto" w:fill="FFFFFF"/>
              <w:tabs>
                <w:tab w:val="left" w:pos="1738"/>
              </w:tabs>
              <w:spacing w:after="0" w:line="240" w:lineRule="auto"/>
              <w:ind w:left="740"/>
              <w:rPr>
                <w:rFonts w:ascii="Times New Roman" w:eastAsia="Times New Roman" w:hAnsi="Times New Roman" w:cs="Times New Roman"/>
                <w:b/>
                <w:color w:val="000000"/>
                <w:lang w:eastAsia="ru-RU"/>
              </w:rPr>
            </w:pPr>
            <w:r w:rsidRPr="00604BD4">
              <w:rPr>
                <w:rFonts w:ascii="Times New Roman" w:eastAsia="Times New Roman" w:hAnsi="Times New Roman" w:cs="Times New Roman"/>
                <w:b/>
                <w:color w:val="000000"/>
                <w:lang w:eastAsia="ru-RU"/>
              </w:rPr>
              <w:t>Профессионально-ориентированное содержание</w:t>
            </w:r>
          </w:p>
          <w:p w14:paraId="21AD25D3" w14:textId="77777777" w:rsidR="00604BD4" w:rsidRPr="00604BD4" w:rsidRDefault="00604BD4" w:rsidP="00604BD4">
            <w:pPr>
              <w:widowControl w:val="0"/>
              <w:shd w:val="clear" w:color="auto" w:fill="FFFFFF"/>
              <w:tabs>
                <w:tab w:val="left" w:pos="1738"/>
              </w:tabs>
              <w:spacing w:after="0" w:line="240" w:lineRule="auto"/>
              <w:ind w:left="740"/>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p w14:paraId="0A90D4D1" w14:textId="77777777" w:rsidR="00604BD4" w:rsidRPr="00604BD4" w:rsidRDefault="00604BD4" w:rsidP="00604BD4">
            <w:pPr>
              <w:widowControl w:val="0"/>
              <w:tabs>
                <w:tab w:val="left" w:pos="1738"/>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lang w:eastAsia="ru-RU"/>
              </w:rPr>
              <w:tab/>
            </w:r>
            <w:r w:rsidRPr="00604BD4">
              <w:rPr>
                <w:rFonts w:ascii="Times New Roman" w:eastAsia="Times New Roman" w:hAnsi="Times New Roman" w:cs="Times New Roman"/>
                <w:color w:val="000000"/>
                <w:lang w:eastAsia="ru-RU"/>
              </w:rPr>
              <w:tab/>
            </w:r>
          </w:p>
        </w:tc>
        <w:tc>
          <w:tcPr>
            <w:tcW w:w="1134" w:type="dxa"/>
            <w:vMerge w:val="restart"/>
            <w:vAlign w:val="center"/>
          </w:tcPr>
          <w:p w14:paraId="7140FC2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6515BCFB"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0DFFC32D"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27EF4E98"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22A6EE5E"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79135B1F"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769B9F55"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4B3C6F72"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688C5415"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6A82AA81"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p w14:paraId="31D400E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p w14:paraId="2D32DF21" w14:textId="77777777" w:rsidR="00604BD4" w:rsidRPr="00604BD4" w:rsidRDefault="00604BD4" w:rsidP="00604BD4">
            <w:pPr>
              <w:widowControl w:val="0"/>
              <w:suppressAutoHyphens/>
              <w:autoSpaceDE w:val="0"/>
              <w:autoSpaceDN w:val="0"/>
              <w:spacing w:after="0" w:line="272" w:lineRule="exact"/>
              <w:ind w:leftChars="-1" w:right="706" w:hangingChars="1" w:hanging="2"/>
              <w:jc w:val="right"/>
              <w:textDirection w:val="btLr"/>
              <w:textAlignment w:val="top"/>
              <w:outlineLvl w:val="0"/>
              <w:rPr>
                <w:rFonts w:ascii="Times New Roman" w:eastAsia="Calibri" w:hAnsi="Times New Roman" w:cs="Times New Roman"/>
                <w:color w:val="000000"/>
              </w:rPr>
            </w:pPr>
          </w:p>
        </w:tc>
        <w:tc>
          <w:tcPr>
            <w:tcW w:w="1984" w:type="dxa"/>
            <w:vMerge w:val="restart"/>
          </w:tcPr>
          <w:p w14:paraId="13A6C697"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Cs w:val="24"/>
                <w:lang w:eastAsia="ru-RU"/>
              </w:rPr>
            </w:pPr>
            <w:r w:rsidRPr="00604BD4">
              <w:rPr>
                <w:rFonts w:ascii="Times New Roman" w:eastAsia="Times New Roman" w:hAnsi="Times New Roman" w:cs="Times New Roman"/>
                <w:color w:val="000000"/>
                <w:position w:val="-1"/>
                <w:szCs w:val="24"/>
                <w:lang w:eastAsia="ru-RU"/>
              </w:rPr>
              <w:t>ОК 04; ОК 05; ОК09</w:t>
            </w:r>
          </w:p>
        </w:tc>
      </w:tr>
      <w:tr w:rsidR="00604BD4" w:rsidRPr="00604BD4" w14:paraId="553254F7" w14:textId="77777777" w:rsidTr="00BF3AA8">
        <w:trPr>
          <w:trHeight w:val="743"/>
        </w:trPr>
        <w:tc>
          <w:tcPr>
            <w:tcW w:w="4846" w:type="dxa"/>
            <w:vMerge/>
            <w:vAlign w:val="center"/>
          </w:tcPr>
          <w:p w14:paraId="7C69F55A"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07F66F71" w14:textId="77777777" w:rsidR="00604BD4" w:rsidRPr="00604BD4" w:rsidRDefault="00604BD4" w:rsidP="00604BD4">
            <w:pPr>
              <w:widowControl w:val="0"/>
              <w:tabs>
                <w:tab w:val="left" w:pos="1738"/>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lang w:eastAsia="ru-RU"/>
              </w:rPr>
            </w:pPr>
            <w:r w:rsidRPr="00604BD4">
              <w:rPr>
                <w:rFonts w:ascii="Times New Roman" w:eastAsia="Times New Roman" w:hAnsi="Times New Roman" w:cs="Times New Roman"/>
                <w:b/>
                <w:color w:val="000000"/>
                <w:lang w:eastAsia="ru-RU"/>
              </w:rPr>
              <w:t>Практическое занятие № 5</w:t>
            </w:r>
            <w:r w:rsidRPr="00604BD4">
              <w:rPr>
                <w:rFonts w:ascii="Times New Roman" w:eastAsia="Times New Roman" w:hAnsi="Times New Roman" w:cs="Times New Roman"/>
                <w:color w:val="000000"/>
                <w:lang w:eastAsia="ru-RU"/>
              </w:rPr>
              <w:t xml:space="preserve"> «Виды документов в конкретной специальности».</w:t>
            </w:r>
          </w:p>
        </w:tc>
        <w:tc>
          <w:tcPr>
            <w:tcW w:w="1134" w:type="dxa"/>
            <w:vMerge/>
            <w:vAlign w:val="center"/>
          </w:tcPr>
          <w:p w14:paraId="141DF993"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tc>
        <w:tc>
          <w:tcPr>
            <w:tcW w:w="1984" w:type="dxa"/>
            <w:vMerge/>
            <w:vAlign w:val="center"/>
          </w:tcPr>
          <w:p w14:paraId="5CFC46BB"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34966F48" w14:textId="77777777" w:rsidTr="00BF3AA8">
        <w:trPr>
          <w:trHeight w:val="1518"/>
        </w:trPr>
        <w:tc>
          <w:tcPr>
            <w:tcW w:w="4846" w:type="dxa"/>
            <w:vAlign w:val="center"/>
          </w:tcPr>
          <w:p w14:paraId="06F26A31"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Публицистический стиль. </w:t>
            </w:r>
          </w:p>
        </w:tc>
        <w:tc>
          <w:tcPr>
            <w:tcW w:w="7371" w:type="dxa"/>
            <w:vAlign w:val="center"/>
          </w:tcPr>
          <w:p w14:paraId="1CE080D7" w14:textId="77777777" w:rsidR="00604BD4" w:rsidRPr="00604BD4" w:rsidRDefault="00604BD4" w:rsidP="00604BD4">
            <w:pPr>
              <w:widowControl w:val="0"/>
              <w:tabs>
                <w:tab w:val="left" w:pos="1738"/>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604BD4">
              <w:rPr>
                <w:rFonts w:ascii="Times New Roman" w:eastAsia="Times New Roman" w:hAnsi="Times New Roman" w:cs="Times New Roman"/>
                <w:color w:val="000000"/>
                <w:lang w:eastAsia="ru-RU"/>
              </w:rPr>
              <w:t>призывность</w:t>
            </w:r>
            <w:proofErr w:type="spellEnd"/>
            <w:r w:rsidRPr="00604BD4">
              <w:rPr>
                <w:rFonts w:ascii="Times New Roman" w:eastAsia="Times New Roman" w:hAnsi="Times New Roman" w:cs="Times New Roman"/>
                <w:color w:val="000000"/>
                <w:lang w:eastAsia="ru-RU"/>
              </w:rPr>
              <w:t xml:space="preserve">, </w:t>
            </w:r>
            <w:proofErr w:type="spellStart"/>
            <w:r w:rsidRPr="00604BD4">
              <w:rPr>
                <w:rFonts w:ascii="Times New Roman" w:eastAsia="Times New Roman" w:hAnsi="Times New Roman" w:cs="Times New Roman"/>
                <w:color w:val="000000"/>
                <w:lang w:eastAsia="ru-RU"/>
              </w:rPr>
              <w:t>оценочность</w:t>
            </w:r>
            <w:proofErr w:type="spellEnd"/>
            <w:r w:rsidRPr="00604BD4">
              <w:rPr>
                <w:rFonts w:ascii="Times New Roman" w:eastAsia="Times New Roman" w:hAnsi="Times New Roman" w:cs="Times New Roman"/>
                <w:color w:val="000000"/>
                <w:lang w:eastAsia="ru-RU"/>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6BBB83EE"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val="en-US" w:eastAsia="ru-RU"/>
              </w:rPr>
            </w:pPr>
          </w:p>
        </w:tc>
        <w:tc>
          <w:tcPr>
            <w:tcW w:w="1134" w:type="dxa"/>
            <w:vAlign w:val="center"/>
          </w:tcPr>
          <w:p w14:paraId="13C13AC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2</w:t>
            </w:r>
          </w:p>
        </w:tc>
        <w:tc>
          <w:tcPr>
            <w:tcW w:w="1984" w:type="dxa"/>
            <w:vAlign w:val="center"/>
          </w:tcPr>
          <w:p w14:paraId="76F87466"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0EB2C166" w14:textId="77777777" w:rsidTr="00BF3AA8">
        <w:trPr>
          <w:trHeight w:val="1029"/>
        </w:trPr>
        <w:tc>
          <w:tcPr>
            <w:tcW w:w="4846" w:type="dxa"/>
            <w:vAlign w:val="center"/>
          </w:tcPr>
          <w:p w14:paraId="0A37EB4F"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 xml:space="preserve">Язык художественной литературы. </w:t>
            </w:r>
          </w:p>
        </w:tc>
        <w:tc>
          <w:tcPr>
            <w:tcW w:w="7371" w:type="dxa"/>
            <w:vAlign w:val="center"/>
          </w:tcPr>
          <w:p w14:paraId="1E4AFA7C" w14:textId="77777777" w:rsidR="00604BD4" w:rsidRPr="00604BD4" w:rsidRDefault="00604BD4" w:rsidP="00604BD4">
            <w:pPr>
              <w:widowControl w:val="0"/>
              <w:tabs>
                <w:tab w:val="left" w:pos="1773"/>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Язык художественной литературы и его отличие от других</w:t>
            </w:r>
          </w:p>
          <w:p w14:paraId="3D783725" w14:textId="77777777" w:rsidR="00604BD4" w:rsidRPr="00604BD4" w:rsidRDefault="00604BD4" w:rsidP="00604BD4">
            <w:pPr>
              <w:widowControl w:val="0"/>
              <w:tabs>
                <w:tab w:val="left" w:pos="3648"/>
                <w:tab w:val="left" w:pos="4848"/>
                <w:tab w:val="left" w:pos="7968"/>
              </w:tabs>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функциональных разновидностей языка (повторение, обобщение). Основные признаки художественной</w:t>
            </w:r>
            <w:r w:rsidRPr="00604BD4">
              <w:rPr>
                <w:rFonts w:ascii="Times New Roman" w:eastAsia="Times New Roman" w:hAnsi="Times New Roman" w:cs="Times New Roman"/>
                <w:color w:val="000000"/>
                <w:lang w:eastAsia="ru-RU"/>
              </w:rPr>
              <w:tab/>
              <w:t>речи:</w:t>
            </w:r>
            <w:r w:rsidRPr="00604BD4">
              <w:rPr>
                <w:rFonts w:ascii="Times New Roman" w:eastAsia="Times New Roman" w:hAnsi="Times New Roman" w:cs="Times New Roman"/>
                <w:color w:val="000000"/>
                <w:lang w:eastAsia="ru-RU"/>
              </w:rPr>
              <w:tab/>
              <w:t>образность, широкое</w:t>
            </w:r>
            <w:r w:rsidRPr="00604BD4">
              <w:rPr>
                <w:rFonts w:ascii="Times New Roman" w:eastAsia="Times New Roman" w:hAnsi="Times New Roman" w:cs="Times New Roman"/>
                <w:color w:val="000000"/>
                <w:lang w:eastAsia="ru-RU"/>
              </w:rPr>
              <w:tab/>
              <w:t>использование</w:t>
            </w:r>
          </w:p>
          <w:p w14:paraId="47E866F3" w14:textId="77777777" w:rsidR="00604BD4" w:rsidRPr="00604BD4" w:rsidRDefault="00604BD4" w:rsidP="00604BD4">
            <w:pPr>
              <w:widowControl w:val="0"/>
              <w:spacing w:after="0" w:line="240" w:lineRule="auto"/>
              <w:ind w:hanging="2"/>
              <w:jc w:val="center"/>
              <w:rPr>
                <w:rFonts w:ascii="Times New Roman" w:eastAsia="Times New Roman" w:hAnsi="Times New Roman" w:cs="Times New Roman"/>
                <w:color w:val="000000"/>
                <w:lang w:eastAsia="ru-RU"/>
              </w:rPr>
            </w:pPr>
            <w:r w:rsidRPr="00604BD4">
              <w:rPr>
                <w:rFonts w:ascii="Times New Roman" w:eastAsia="Times New Roman" w:hAnsi="Times New Roman" w:cs="Times New Roman"/>
                <w:color w:val="000000"/>
                <w:lang w:eastAsia="ru-RU"/>
              </w:rPr>
              <w:t>изобразительно-выразительных средств, языковых средств других функциональных разновидностей языка.</w:t>
            </w:r>
          </w:p>
          <w:p w14:paraId="39C25052"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6E901DAC"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val="restart"/>
            <w:vAlign w:val="center"/>
          </w:tcPr>
          <w:p w14:paraId="29CF3F0E"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r w:rsidRPr="00604BD4">
              <w:rPr>
                <w:rFonts w:ascii="Times New Roman" w:eastAsia="Calibri" w:hAnsi="Times New Roman" w:cs="Times New Roman"/>
                <w:color w:val="000000"/>
              </w:rPr>
              <w:t>ОК 04; ОК 05; ОК09</w:t>
            </w:r>
          </w:p>
        </w:tc>
      </w:tr>
      <w:tr w:rsidR="00604BD4" w:rsidRPr="00604BD4" w14:paraId="52EEDAF1" w14:textId="77777777" w:rsidTr="00BF3AA8">
        <w:trPr>
          <w:trHeight w:val="292"/>
        </w:trPr>
        <w:tc>
          <w:tcPr>
            <w:tcW w:w="4846" w:type="dxa"/>
            <w:vAlign w:val="center"/>
          </w:tcPr>
          <w:p w14:paraId="7AB21A34"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roofErr w:type="spellStart"/>
            <w:r w:rsidRPr="00604BD4">
              <w:rPr>
                <w:rFonts w:ascii="Times New Roman" w:eastAsia="Times New Roman" w:hAnsi="Times New Roman" w:cs="Times New Roman"/>
                <w:color w:val="000000"/>
                <w:position w:val="-1"/>
                <w:lang w:val="en-US" w:eastAsia="ru-RU"/>
              </w:rPr>
              <w:t>Контрольная</w:t>
            </w:r>
            <w:proofErr w:type="spellEnd"/>
            <w:r w:rsidRPr="00604BD4">
              <w:rPr>
                <w:rFonts w:ascii="Times New Roman" w:eastAsia="Times New Roman" w:hAnsi="Times New Roman" w:cs="Times New Roman"/>
                <w:color w:val="000000"/>
                <w:position w:val="-1"/>
                <w:lang w:eastAsia="ru-RU"/>
              </w:rPr>
              <w:t xml:space="preserve"> </w:t>
            </w:r>
            <w:proofErr w:type="spellStart"/>
            <w:r w:rsidRPr="00604BD4">
              <w:rPr>
                <w:rFonts w:ascii="Times New Roman" w:eastAsia="Times New Roman" w:hAnsi="Times New Roman" w:cs="Times New Roman"/>
                <w:color w:val="000000"/>
                <w:position w:val="-1"/>
                <w:lang w:val="en-US" w:eastAsia="ru-RU"/>
              </w:rPr>
              <w:t>итоговая</w:t>
            </w:r>
            <w:proofErr w:type="spellEnd"/>
            <w:r w:rsidRPr="00604BD4">
              <w:rPr>
                <w:rFonts w:ascii="Times New Roman" w:eastAsia="Times New Roman" w:hAnsi="Times New Roman" w:cs="Times New Roman"/>
                <w:color w:val="000000"/>
                <w:position w:val="-1"/>
                <w:lang w:eastAsia="ru-RU"/>
              </w:rPr>
              <w:t xml:space="preserve"> </w:t>
            </w:r>
            <w:proofErr w:type="spellStart"/>
            <w:r w:rsidRPr="00604BD4">
              <w:rPr>
                <w:rFonts w:ascii="Times New Roman" w:eastAsia="Times New Roman" w:hAnsi="Times New Roman" w:cs="Times New Roman"/>
                <w:color w:val="000000"/>
                <w:position w:val="-1"/>
                <w:lang w:val="en-US" w:eastAsia="ru-RU"/>
              </w:rPr>
              <w:t>работа</w:t>
            </w:r>
            <w:proofErr w:type="spellEnd"/>
          </w:p>
        </w:tc>
        <w:tc>
          <w:tcPr>
            <w:tcW w:w="7371" w:type="dxa"/>
            <w:vAlign w:val="center"/>
          </w:tcPr>
          <w:p w14:paraId="1DA426EB"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val="en-US" w:eastAsia="ru-RU"/>
              </w:rPr>
            </w:pPr>
            <w:proofErr w:type="spellStart"/>
            <w:r w:rsidRPr="00604BD4">
              <w:rPr>
                <w:rFonts w:ascii="Times New Roman" w:eastAsia="Times New Roman" w:hAnsi="Times New Roman" w:cs="Times New Roman"/>
                <w:color w:val="000000"/>
                <w:position w:val="-1"/>
                <w:lang w:val="en-US" w:eastAsia="ru-RU"/>
              </w:rPr>
              <w:t>Контрольная</w:t>
            </w:r>
            <w:proofErr w:type="spellEnd"/>
            <w:r w:rsidRPr="00604BD4">
              <w:rPr>
                <w:rFonts w:ascii="Times New Roman" w:eastAsia="Times New Roman" w:hAnsi="Times New Roman" w:cs="Times New Roman"/>
                <w:color w:val="000000"/>
                <w:position w:val="-1"/>
                <w:lang w:val="en-US" w:eastAsia="ru-RU"/>
              </w:rPr>
              <w:t xml:space="preserve"> </w:t>
            </w:r>
            <w:proofErr w:type="spellStart"/>
            <w:r w:rsidRPr="00604BD4">
              <w:rPr>
                <w:rFonts w:ascii="Times New Roman" w:eastAsia="Times New Roman" w:hAnsi="Times New Roman" w:cs="Times New Roman"/>
                <w:color w:val="000000"/>
                <w:position w:val="-1"/>
                <w:lang w:val="en-US" w:eastAsia="ru-RU"/>
              </w:rPr>
              <w:t>итоговая</w:t>
            </w:r>
            <w:proofErr w:type="spellEnd"/>
            <w:r w:rsidRPr="00604BD4">
              <w:rPr>
                <w:rFonts w:ascii="Times New Roman" w:eastAsia="Times New Roman" w:hAnsi="Times New Roman" w:cs="Times New Roman"/>
                <w:color w:val="000000"/>
                <w:position w:val="-1"/>
                <w:lang w:val="en-US" w:eastAsia="ru-RU"/>
              </w:rPr>
              <w:t xml:space="preserve"> </w:t>
            </w:r>
            <w:proofErr w:type="spellStart"/>
            <w:r w:rsidRPr="00604BD4">
              <w:rPr>
                <w:rFonts w:ascii="Times New Roman" w:eastAsia="Times New Roman" w:hAnsi="Times New Roman" w:cs="Times New Roman"/>
                <w:color w:val="000000"/>
                <w:position w:val="-1"/>
                <w:lang w:val="en-US" w:eastAsia="ru-RU"/>
              </w:rPr>
              <w:t>работа</w:t>
            </w:r>
            <w:proofErr w:type="spellEnd"/>
          </w:p>
        </w:tc>
        <w:tc>
          <w:tcPr>
            <w:tcW w:w="1134" w:type="dxa"/>
            <w:vAlign w:val="center"/>
          </w:tcPr>
          <w:p w14:paraId="3D75B9BF"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1</w:t>
            </w:r>
          </w:p>
        </w:tc>
        <w:tc>
          <w:tcPr>
            <w:tcW w:w="1984" w:type="dxa"/>
            <w:vMerge/>
            <w:vAlign w:val="center"/>
          </w:tcPr>
          <w:p w14:paraId="6863ACF3"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6ADF6948" w14:textId="77777777" w:rsidTr="00BF3AA8">
        <w:trPr>
          <w:trHeight w:val="292"/>
        </w:trPr>
        <w:tc>
          <w:tcPr>
            <w:tcW w:w="4846" w:type="dxa"/>
            <w:vAlign w:val="center"/>
          </w:tcPr>
          <w:p w14:paraId="30522246"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7371" w:type="dxa"/>
            <w:vAlign w:val="center"/>
          </w:tcPr>
          <w:p w14:paraId="59F99F49" w14:textId="77777777" w:rsidR="00604BD4" w:rsidRPr="00604BD4" w:rsidRDefault="00604BD4" w:rsidP="00604BD4">
            <w:pPr>
              <w:pBdr>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p>
        </w:tc>
        <w:tc>
          <w:tcPr>
            <w:tcW w:w="1134" w:type="dxa"/>
            <w:vAlign w:val="center"/>
          </w:tcPr>
          <w:p w14:paraId="586094C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p>
        </w:tc>
        <w:tc>
          <w:tcPr>
            <w:tcW w:w="1984" w:type="dxa"/>
            <w:vAlign w:val="center"/>
          </w:tcPr>
          <w:p w14:paraId="0C38674B"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59D7598B" w14:textId="77777777" w:rsidTr="00BF3AA8">
        <w:trPr>
          <w:trHeight w:val="292"/>
        </w:trPr>
        <w:tc>
          <w:tcPr>
            <w:tcW w:w="4846" w:type="dxa"/>
            <w:vAlign w:val="center"/>
          </w:tcPr>
          <w:p w14:paraId="17D6E279"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Консультации</w:t>
            </w:r>
          </w:p>
        </w:tc>
        <w:tc>
          <w:tcPr>
            <w:tcW w:w="7371" w:type="dxa"/>
            <w:vAlign w:val="center"/>
          </w:tcPr>
          <w:p w14:paraId="29BB046A"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val="en-US" w:eastAsia="ru-RU"/>
              </w:rPr>
            </w:pPr>
          </w:p>
        </w:tc>
        <w:tc>
          <w:tcPr>
            <w:tcW w:w="1134" w:type="dxa"/>
            <w:vAlign w:val="center"/>
          </w:tcPr>
          <w:p w14:paraId="06A522C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2</w:t>
            </w:r>
          </w:p>
        </w:tc>
        <w:tc>
          <w:tcPr>
            <w:tcW w:w="1984" w:type="dxa"/>
            <w:vAlign w:val="center"/>
          </w:tcPr>
          <w:p w14:paraId="08344F6A"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3AD358A0" w14:textId="77777777" w:rsidTr="00BF3AA8">
        <w:trPr>
          <w:trHeight w:val="292"/>
        </w:trPr>
        <w:tc>
          <w:tcPr>
            <w:tcW w:w="4846" w:type="dxa"/>
            <w:vAlign w:val="center"/>
          </w:tcPr>
          <w:p w14:paraId="359300A3"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Экзамен</w:t>
            </w:r>
          </w:p>
        </w:tc>
        <w:tc>
          <w:tcPr>
            <w:tcW w:w="7371" w:type="dxa"/>
            <w:vAlign w:val="center"/>
          </w:tcPr>
          <w:p w14:paraId="638C5091"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val="en-US" w:eastAsia="ru-RU"/>
              </w:rPr>
            </w:pPr>
          </w:p>
        </w:tc>
        <w:tc>
          <w:tcPr>
            <w:tcW w:w="1134" w:type="dxa"/>
            <w:vAlign w:val="center"/>
          </w:tcPr>
          <w:p w14:paraId="18FBC556"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6</w:t>
            </w:r>
          </w:p>
        </w:tc>
        <w:tc>
          <w:tcPr>
            <w:tcW w:w="1984" w:type="dxa"/>
            <w:vAlign w:val="center"/>
          </w:tcPr>
          <w:p w14:paraId="0DCE34FC"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r w:rsidR="00604BD4" w:rsidRPr="00604BD4" w14:paraId="612B44A0" w14:textId="77777777" w:rsidTr="00BF3AA8">
        <w:trPr>
          <w:trHeight w:val="292"/>
        </w:trPr>
        <w:tc>
          <w:tcPr>
            <w:tcW w:w="4846" w:type="dxa"/>
            <w:vAlign w:val="center"/>
          </w:tcPr>
          <w:p w14:paraId="58FBCAFD"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604BD4">
              <w:rPr>
                <w:rFonts w:ascii="Times New Roman" w:eastAsia="Times New Roman" w:hAnsi="Times New Roman" w:cs="Times New Roman"/>
                <w:color w:val="000000"/>
                <w:position w:val="-1"/>
                <w:lang w:eastAsia="ru-RU"/>
              </w:rPr>
              <w:t>ИТОГО</w:t>
            </w:r>
          </w:p>
        </w:tc>
        <w:tc>
          <w:tcPr>
            <w:tcW w:w="7371" w:type="dxa"/>
            <w:vAlign w:val="center"/>
          </w:tcPr>
          <w:p w14:paraId="4EA73615" w14:textId="77777777" w:rsidR="00604BD4" w:rsidRPr="00604BD4" w:rsidRDefault="00604BD4" w:rsidP="00604BD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val="en-US" w:eastAsia="ru-RU"/>
              </w:rPr>
            </w:pPr>
          </w:p>
        </w:tc>
        <w:tc>
          <w:tcPr>
            <w:tcW w:w="1134" w:type="dxa"/>
            <w:vAlign w:val="center"/>
          </w:tcPr>
          <w:p w14:paraId="7FD2AC3A" w14:textId="77777777" w:rsidR="00604BD4" w:rsidRPr="00604BD4" w:rsidRDefault="00604BD4" w:rsidP="00604BD4">
            <w:pPr>
              <w:widowControl w:val="0"/>
              <w:autoSpaceDE w:val="0"/>
              <w:autoSpaceDN w:val="0"/>
              <w:spacing w:after="0" w:line="272" w:lineRule="exact"/>
              <w:ind w:right="706" w:hanging="2"/>
              <w:jc w:val="right"/>
              <w:rPr>
                <w:rFonts w:ascii="Times New Roman" w:eastAsia="Calibri" w:hAnsi="Times New Roman" w:cs="Times New Roman"/>
                <w:color w:val="000000"/>
              </w:rPr>
            </w:pPr>
            <w:r w:rsidRPr="00604BD4">
              <w:rPr>
                <w:rFonts w:ascii="Times New Roman" w:eastAsia="Calibri" w:hAnsi="Times New Roman" w:cs="Times New Roman"/>
                <w:color w:val="000000"/>
              </w:rPr>
              <w:t>72</w:t>
            </w:r>
          </w:p>
        </w:tc>
        <w:tc>
          <w:tcPr>
            <w:tcW w:w="1984" w:type="dxa"/>
            <w:vAlign w:val="center"/>
          </w:tcPr>
          <w:p w14:paraId="50261CCA" w14:textId="77777777" w:rsidR="00604BD4" w:rsidRPr="00604BD4" w:rsidRDefault="00604BD4" w:rsidP="00604BD4">
            <w:pPr>
              <w:widowControl w:val="0"/>
              <w:autoSpaceDE w:val="0"/>
              <w:autoSpaceDN w:val="0"/>
              <w:spacing w:after="0" w:line="272" w:lineRule="exact"/>
              <w:ind w:hanging="2"/>
              <w:jc w:val="center"/>
              <w:rPr>
                <w:rFonts w:ascii="Times New Roman" w:eastAsia="Calibri" w:hAnsi="Times New Roman" w:cs="Times New Roman"/>
                <w:color w:val="000000"/>
              </w:rPr>
            </w:pPr>
          </w:p>
        </w:tc>
      </w:tr>
    </w:tbl>
    <w:p w14:paraId="53F4A6C2" w14:textId="77777777" w:rsidR="00604BD4" w:rsidRPr="00604BD4" w:rsidRDefault="00604BD4" w:rsidP="00604BD4">
      <w:pPr>
        <w:pBdr>
          <w:between w:val="nil"/>
        </w:pBdr>
        <w:suppressAutoHyphens/>
        <w:spacing w:after="0" w:line="240" w:lineRule="auto"/>
        <w:ind w:leftChars="-1" w:left="-2" w:firstLine="722"/>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6BAE4B3F" w14:textId="77777777" w:rsidR="00604BD4" w:rsidRPr="00604BD4" w:rsidRDefault="00604BD4" w:rsidP="00604BD4">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sectPr w:rsidR="00604BD4" w:rsidRPr="00604BD4">
          <w:footerReference w:type="default" r:id="rId16"/>
          <w:pgSz w:w="16840" w:h="11910" w:orient="landscape"/>
          <w:pgMar w:top="820" w:right="400" w:bottom="1120" w:left="760" w:header="0" w:footer="922" w:gutter="0"/>
          <w:cols w:space="720"/>
        </w:sectPr>
      </w:pPr>
    </w:p>
    <w:p w14:paraId="74469EC2" w14:textId="77777777" w:rsidR="00604BD4" w:rsidRPr="00604BD4" w:rsidRDefault="00604BD4" w:rsidP="00604BD4">
      <w:pPr>
        <w:tabs>
          <w:tab w:val="left" w:pos="2865"/>
        </w:tabs>
        <w:suppressAutoHyphens/>
        <w:spacing w:after="0" w:line="1" w:lineRule="atLeast"/>
        <w:ind w:leftChars="2" w:left="4"/>
        <w:textDirection w:val="btLr"/>
        <w:textAlignment w:val="top"/>
        <w:outlineLvl w:val="0"/>
        <w:rPr>
          <w:rFonts w:ascii="Times New Roman" w:eastAsia="Times New Roman" w:hAnsi="Times New Roman" w:cs="Times New Roman"/>
          <w:b/>
          <w:color w:val="000000"/>
          <w:position w:val="-1"/>
          <w:sz w:val="28"/>
          <w:szCs w:val="28"/>
          <w:lang w:eastAsia="ru-RU"/>
        </w:rPr>
      </w:pPr>
      <w:r w:rsidRPr="00604BD4">
        <w:rPr>
          <w:rFonts w:ascii="Times New Roman" w:eastAsia="Times New Roman" w:hAnsi="Times New Roman" w:cs="Times New Roman"/>
          <w:b/>
          <w:color w:val="000000"/>
          <w:position w:val="-1"/>
          <w:sz w:val="28"/>
          <w:szCs w:val="28"/>
          <w:lang w:eastAsia="ru-RU"/>
        </w:rPr>
        <w:lastRenderedPageBreak/>
        <w:t>5. КОНТРОЛЬ И ОЦЕНКА РЕЗУЛЬТАТОВ ОСВОЕНИЯ УЧЕБНОГО ПРЕДМЕТА</w:t>
      </w:r>
    </w:p>
    <w:p w14:paraId="54457502" w14:textId="77777777" w:rsidR="00604BD4" w:rsidRPr="00604BD4" w:rsidRDefault="00604BD4" w:rsidP="00604BD4">
      <w:pPr>
        <w:pBdr>
          <w:between w:val="nil"/>
        </w:pBdr>
        <w:suppressAutoHyphens/>
        <w:spacing w:after="0" w:line="240" w:lineRule="auto"/>
        <w:ind w:leftChars="-1" w:left="-2" w:right="175" w:firstLine="722"/>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07A6A360" w14:textId="77777777" w:rsidR="00604BD4" w:rsidRPr="00604BD4" w:rsidRDefault="00604BD4" w:rsidP="00604BD4">
      <w:pPr>
        <w:suppressAutoHyphens/>
        <w:spacing w:after="120" w:line="1" w:lineRule="atLeast"/>
        <w:ind w:right="123" w:firstLine="720"/>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604BD4">
        <w:rPr>
          <w:rFonts w:ascii="Times New Roman" w:eastAsia="Times New Roman" w:hAnsi="Times New Roman" w:cs="Times New Roman"/>
          <w:b/>
          <w:color w:val="000000"/>
          <w:position w:val="-1"/>
          <w:sz w:val="24"/>
          <w:szCs w:val="24"/>
          <w:lang w:eastAsia="ar-SA"/>
        </w:rPr>
        <w:t xml:space="preserve">     Контроль и оценка </w:t>
      </w:r>
      <w:r w:rsidRPr="00604BD4">
        <w:rPr>
          <w:rFonts w:ascii="Times New Roman" w:eastAsia="Times New Roman" w:hAnsi="Times New Roman" w:cs="Times New Roman"/>
          <w:color w:val="000000"/>
          <w:position w:val="-1"/>
          <w:sz w:val="24"/>
          <w:szCs w:val="24"/>
          <w:lang w:eastAsia="ar-SA"/>
        </w:rPr>
        <w:t>раскрываются через усвоенные знания и приобретенные студентами умения, направленные на формирование общих компетенций.</w:t>
      </w:r>
    </w:p>
    <w:p w14:paraId="1ED63E98" w14:textId="77777777" w:rsidR="00604BD4" w:rsidRPr="00604BD4" w:rsidRDefault="00604BD4" w:rsidP="00604BD4">
      <w:pPr>
        <w:suppressAutoHyphens/>
        <w:spacing w:before="1" w:after="12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ar-SA"/>
        </w:rPr>
      </w:pPr>
    </w:p>
    <w:tbl>
      <w:tblPr>
        <w:tblStyle w:val="TableNormal"/>
        <w:tblW w:w="994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3"/>
        <w:gridCol w:w="2422"/>
        <w:gridCol w:w="2552"/>
      </w:tblGrid>
      <w:tr w:rsidR="00604BD4" w:rsidRPr="00604BD4" w14:paraId="010A2CC3" w14:textId="77777777" w:rsidTr="00BF3AA8">
        <w:trPr>
          <w:trHeight w:val="585"/>
        </w:trPr>
        <w:tc>
          <w:tcPr>
            <w:tcW w:w="4973" w:type="dxa"/>
          </w:tcPr>
          <w:p w14:paraId="1C2C00D9" w14:textId="77777777" w:rsidR="00604BD4" w:rsidRPr="00604BD4" w:rsidRDefault="00604BD4" w:rsidP="00604BD4">
            <w:pPr>
              <w:widowControl w:val="0"/>
              <w:autoSpaceDE w:val="0"/>
              <w:autoSpaceDN w:val="0"/>
              <w:spacing w:line="292" w:lineRule="exact"/>
              <w:ind w:right="274" w:hanging="2"/>
              <w:jc w:val="center"/>
              <w:rPr>
                <w:rFonts w:eastAsia="Calibri"/>
                <w:b/>
                <w:color w:val="000000"/>
                <w:sz w:val="24"/>
                <w:szCs w:val="24"/>
              </w:rPr>
            </w:pPr>
            <w:r w:rsidRPr="00604BD4">
              <w:rPr>
                <w:rFonts w:eastAsia="Calibri"/>
                <w:b/>
                <w:color w:val="000000"/>
                <w:sz w:val="24"/>
                <w:szCs w:val="24"/>
              </w:rPr>
              <w:t>Код и наименование формируемых</w:t>
            </w:r>
          </w:p>
          <w:p w14:paraId="5F293E13" w14:textId="77777777" w:rsidR="00604BD4" w:rsidRPr="00604BD4" w:rsidRDefault="00604BD4" w:rsidP="00604BD4">
            <w:pPr>
              <w:widowControl w:val="0"/>
              <w:autoSpaceDE w:val="0"/>
              <w:autoSpaceDN w:val="0"/>
              <w:spacing w:line="273" w:lineRule="exact"/>
              <w:ind w:right="274" w:hanging="2"/>
              <w:jc w:val="center"/>
              <w:rPr>
                <w:rFonts w:eastAsia="Calibri"/>
                <w:b/>
                <w:color w:val="000000"/>
                <w:sz w:val="24"/>
                <w:szCs w:val="24"/>
              </w:rPr>
            </w:pPr>
            <w:r w:rsidRPr="00604BD4">
              <w:rPr>
                <w:rFonts w:eastAsia="Calibri"/>
                <w:b/>
                <w:color w:val="000000"/>
                <w:sz w:val="24"/>
                <w:szCs w:val="24"/>
              </w:rPr>
              <w:t>компетенций</w:t>
            </w:r>
          </w:p>
        </w:tc>
        <w:tc>
          <w:tcPr>
            <w:tcW w:w="2422" w:type="dxa"/>
          </w:tcPr>
          <w:p w14:paraId="4C3F566A" w14:textId="77777777" w:rsidR="00604BD4" w:rsidRPr="00604BD4" w:rsidRDefault="00604BD4" w:rsidP="00604BD4">
            <w:pPr>
              <w:widowControl w:val="0"/>
              <w:autoSpaceDE w:val="0"/>
              <w:autoSpaceDN w:val="0"/>
              <w:spacing w:line="292" w:lineRule="exact"/>
              <w:ind w:hanging="2"/>
              <w:jc w:val="center"/>
              <w:rPr>
                <w:rFonts w:eastAsia="Calibri"/>
                <w:b/>
                <w:color w:val="000000"/>
                <w:sz w:val="24"/>
                <w:szCs w:val="24"/>
              </w:rPr>
            </w:pPr>
            <w:r w:rsidRPr="00604BD4">
              <w:rPr>
                <w:rFonts w:eastAsia="Calibri"/>
                <w:b/>
                <w:color w:val="000000"/>
                <w:sz w:val="24"/>
                <w:szCs w:val="24"/>
              </w:rPr>
              <w:t>Раздел/Тема</w:t>
            </w:r>
          </w:p>
        </w:tc>
        <w:tc>
          <w:tcPr>
            <w:tcW w:w="2552" w:type="dxa"/>
          </w:tcPr>
          <w:p w14:paraId="34E2EF7C" w14:textId="77777777" w:rsidR="00604BD4" w:rsidRPr="00604BD4" w:rsidRDefault="00604BD4" w:rsidP="00604BD4">
            <w:pPr>
              <w:widowControl w:val="0"/>
              <w:autoSpaceDE w:val="0"/>
              <w:autoSpaceDN w:val="0"/>
              <w:ind w:right="398" w:hanging="2"/>
              <w:jc w:val="center"/>
              <w:rPr>
                <w:rFonts w:eastAsia="Calibri"/>
                <w:b/>
                <w:color w:val="000000"/>
                <w:sz w:val="24"/>
                <w:szCs w:val="24"/>
              </w:rPr>
            </w:pPr>
            <w:r w:rsidRPr="00604BD4">
              <w:rPr>
                <w:rFonts w:eastAsia="Calibri"/>
                <w:b/>
                <w:color w:val="000000"/>
                <w:sz w:val="24"/>
                <w:szCs w:val="24"/>
              </w:rPr>
              <w:t>Тип оценочных мероприятий</w:t>
            </w:r>
          </w:p>
        </w:tc>
      </w:tr>
      <w:tr w:rsidR="00604BD4" w:rsidRPr="00604BD4" w14:paraId="076BCAFC" w14:textId="77777777" w:rsidTr="00BF3AA8">
        <w:trPr>
          <w:trHeight w:val="585"/>
        </w:trPr>
        <w:tc>
          <w:tcPr>
            <w:tcW w:w="4973" w:type="dxa"/>
          </w:tcPr>
          <w:p w14:paraId="7E63D79A" w14:textId="77777777" w:rsidR="00604BD4" w:rsidRPr="00604BD4" w:rsidRDefault="00604BD4" w:rsidP="00604BD4">
            <w:pPr>
              <w:widowControl w:val="0"/>
              <w:autoSpaceDE w:val="0"/>
              <w:autoSpaceDN w:val="0"/>
              <w:spacing w:line="292" w:lineRule="exact"/>
              <w:ind w:right="274" w:hanging="2"/>
              <w:jc w:val="both"/>
              <w:rPr>
                <w:rFonts w:eastAsia="Calibri"/>
                <w:color w:val="000000"/>
                <w:sz w:val="24"/>
                <w:szCs w:val="24"/>
              </w:rPr>
            </w:pPr>
            <w:r w:rsidRPr="00604BD4">
              <w:rPr>
                <w:rFonts w:eastAsia="Calibri"/>
                <w:color w:val="000000"/>
                <w:sz w:val="24"/>
                <w:szCs w:val="24"/>
              </w:rPr>
              <w:t xml:space="preserve">ОК </w:t>
            </w:r>
            <w:proofErr w:type="gramStart"/>
            <w:r w:rsidRPr="00604BD4">
              <w:rPr>
                <w:rFonts w:eastAsia="Calibri"/>
                <w:color w:val="000000"/>
                <w:sz w:val="24"/>
                <w:szCs w:val="24"/>
              </w:rPr>
              <w:t>04..</w:t>
            </w:r>
            <w:proofErr w:type="gramEnd"/>
            <w:r w:rsidRPr="00604BD4">
              <w:rPr>
                <w:rFonts w:eastAsia="Calibri"/>
                <w:color w:val="000000"/>
                <w:sz w:val="24"/>
                <w:szCs w:val="24"/>
              </w:rPr>
              <w:t>Эффективно взаимодействовать и работать в коллективе и команде</w:t>
            </w:r>
          </w:p>
          <w:p w14:paraId="575339F0" w14:textId="77777777" w:rsidR="00604BD4" w:rsidRPr="00604BD4" w:rsidRDefault="00604BD4" w:rsidP="00604BD4">
            <w:pPr>
              <w:widowControl w:val="0"/>
              <w:autoSpaceDE w:val="0"/>
              <w:autoSpaceDN w:val="0"/>
              <w:spacing w:line="292" w:lineRule="exact"/>
              <w:ind w:right="274" w:hanging="2"/>
              <w:jc w:val="both"/>
              <w:rPr>
                <w:rFonts w:eastAsia="Calibri"/>
                <w:color w:val="000000"/>
                <w:sz w:val="24"/>
                <w:szCs w:val="24"/>
              </w:rPr>
            </w:pPr>
            <w:r w:rsidRPr="00604BD4">
              <w:rPr>
                <w:rFonts w:eastAsia="Calibri"/>
                <w:color w:val="000000"/>
                <w:sz w:val="24"/>
                <w:szCs w:val="24"/>
              </w:rPr>
              <w:t xml:space="preserve">ОК 05. Осуществлять устную и письменную </w:t>
            </w:r>
          </w:p>
          <w:p w14:paraId="2EE28F78" w14:textId="77777777" w:rsidR="00604BD4" w:rsidRPr="00604BD4" w:rsidRDefault="00604BD4" w:rsidP="00604BD4">
            <w:pPr>
              <w:widowControl w:val="0"/>
              <w:autoSpaceDE w:val="0"/>
              <w:autoSpaceDN w:val="0"/>
              <w:spacing w:line="292" w:lineRule="exact"/>
              <w:ind w:right="274" w:hanging="2"/>
              <w:jc w:val="both"/>
              <w:rPr>
                <w:rFonts w:eastAsia="Calibri"/>
                <w:color w:val="000000"/>
                <w:sz w:val="24"/>
                <w:szCs w:val="24"/>
              </w:rPr>
            </w:pPr>
            <w:r w:rsidRPr="00604BD4">
              <w:rPr>
                <w:rFonts w:eastAsia="Calibri"/>
                <w:color w:val="000000"/>
                <w:sz w:val="24"/>
                <w:szCs w:val="24"/>
              </w:rPr>
              <w:t xml:space="preserve">коммуникацию на государственном </w:t>
            </w:r>
          </w:p>
          <w:p w14:paraId="44A6BBEB" w14:textId="77777777" w:rsidR="00604BD4" w:rsidRPr="00604BD4" w:rsidRDefault="00604BD4" w:rsidP="00604BD4">
            <w:pPr>
              <w:widowControl w:val="0"/>
              <w:autoSpaceDE w:val="0"/>
              <w:autoSpaceDN w:val="0"/>
              <w:spacing w:line="292" w:lineRule="exact"/>
              <w:ind w:right="274" w:hanging="2"/>
              <w:jc w:val="both"/>
              <w:rPr>
                <w:rFonts w:eastAsia="Calibri"/>
                <w:color w:val="000000"/>
                <w:sz w:val="24"/>
                <w:szCs w:val="24"/>
              </w:rPr>
            </w:pPr>
            <w:r w:rsidRPr="00604BD4">
              <w:rPr>
                <w:rFonts w:eastAsia="Calibri"/>
                <w:color w:val="000000"/>
                <w:sz w:val="24"/>
                <w:szCs w:val="24"/>
              </w:rPr>
              <w:t xml:space="preserve">языке Российской Федерации с учетом </w:t>
            </w:r>
          </w:p>
          <w:p w14:paraId="4B841198" w14:textId="77777777" w:rsidR="00604BD4" w:rsidRPr="00604BD4" w:rsidRDefault="00604BD4" w:rsidP="00604BD4">
            <w:pPr>
              <w:widowControl w:val="0"/>
              <w:autoSpaceDE w:val="0"/>
              <w:autoSpaceDN w:val="0"/>
              <w:spacing w:line="292" w:lineRule="exact"/>
              <w:ind w:right="274" w:hanging="2"/>
              <w:jc w:val="both"/>
              <w:rPr>
                <w:rFonts w:eastAsia="Calibri"/>
                <w:color w:val="000000"/>
                <w:sz w:val="24"/>
                <w:szCs w:val="24"/>
              </w:rPr>
            </w:pPr>
            <w:r w:rsidRPr="00604BD4">
              <w:rPr>
                <w:rFonts w:eastAsia="Calibri"/>
                <w:color w:val="000000"/>
                <w:sz w:val="24"/>
                <w:szCs w:val="24"/>
              </w:rPr>
              <w:t xml:space="preserve">особенностей социального и культурного контекста </w:t>
            </w:r>
          </w:p>
          <w:p w14:paraId="24A3CB4A" w14:textId="77777777" w:rsidR="00604BD4" w:rsidRPr="00604BD4" w:rsidRDefault="00604BD4" w:rsidP="00604BD4">
            <w:pPr>
              <w:widowControl w:val="0"/>
              <w:autoSpaceDE w:val="0"/>
              <w:autoSpaceDN w:val="0"/>
              <w:spacing w:line="292" w:lineRule="exact"/>
              <w:ind w:right="274" w:hanging="2"/>
              <w:jc w:val="both"/>
              <w:rPr>
                <w:rFonts w:eastAsia="Calibri"/>
                <w:color w:val="000000"/>
                <w:sz w:val="24"/>
                <w:szCs w:val="24"/>
              </w:rPr>
            </w:pPr>
            <w:r w:rsidRPr="00604BD4">
              <w:rPr>
                <w:rFonts w:eastAsia="Calibri"/>
                <w:color w:val="000000"/>
                <w:sz w:val="24"/>
                <w:szCs w:val="24"/>
              </w:rPr>
              <w:t>ОК 09. Пользоваться профессиональной документацией на государственном и иностранном языках</w:t>
            </w:r>
          </w:p>
        </w:tc>
        <w:tc>
          <w:tcPr>
            <w:tcW w:w="2422" w:type="dxa"/>
          </w:tcPr>
          <w:p w14:paraId="3ABA8BE8" w14:textId="77777777" w:rsidR="00604BD4" w:rsidRPr="00604BD4" w:rsidRDefault="00604BD4" w:rsidP="00604BD4">
            <w:pPr>
              <w:widowControl w:val="0"/>
              <w:autoSpaceDE w:val="0"/>
              <w:autoSpaceDN w:val="0"/>
              <w:spacing w:line="292" w:lineRule="exact"/>
              <w:ind w:hanging="2"/>
              <w:jc w:val="center"/>
              <w:rPr>
                <w:rFonts w:eastAsia="Calibri"/>
                <w:b/>
                <w:color w:val="000000"/>
                <w:sz w:val="24"/>
                <w:szCs w:val="24"/>
              </w:rPr>
            </w:pPr>
            <w:r w:rsidRPr="00604BD4">
              <w:rPr>
                <w:rFonts w:eastAsia="Calibri"/>
                <w:b/>
                <w:color w:val="000000"/>
                <w:sz w:val="24"/>
                <w:szCs w:val="24"/>
              </w:rPr>
              <w:t>Раздел 1-14</w:t>
            </w:r>
          </w:p>
        </w:tc>
        <w:tc>
          <w:tcPr>
            <w:tcW w:w="2552" w:type="dxa"/>
          </w:tcPr>
          <w:p w14:paraId="21961BB3"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Устный опрос</w:t>
            </w:r>
          </w:p>
          <w:p w14:paraId="16B16265"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 xml:space="preserve">Тестирование, </w:t>
            </w:r>
          </w:p>
          <w:p w14:paraId="2E18714B"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 xml:space="preserve">Лингвистические задачи </w:t>
            </w:r>
          </w:p>
          <w:p w14:paraId="7ABF115A"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Практические работы</w:t>
            </w:r>
          </w:p>
          <w:p w14:paraId="0F099200"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Контрольные работы</w:t>
            </w:r>
          </w:p>
          <w:p w14:paraId="7D32B77A"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Диктанты</w:t>
            </w:r>
          </w:p>
          <w:p w14:paraId="1DB5CD57"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Разноуровневые задания</w:t>
            </w:r>
          </w:p>
          <w:p w14:paraId="62934C8F"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Сочинения/Изложения/Эссе</w:t>
            </w:r>
          </w:p>
          <w:p w14:paraId="47ECEE81"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Фронтальный опрос</w:t>
            </w:r>
          </w:p>
          <w:p w14:paraId="67869B8F"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Тезисы</w:t>
            </w:r>
          </w:p>
          <w:p w14:paraId="320AAED7"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Конспекты</w:t>
            </w:r>
          </w:p>
          <w:p w14:paraId="5EE24B8A"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Рефераты</w:t>
            </w:r>
          </w:p>
          <w:p w14:paraId="2A78DA61"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Сообщения</w:t>
            </w:r>
          </w:p>
          <w:p w14:paraId="795E8EA1" w14:textId="77777777" w:rsidR="00604BD4" w:rsidRPr="00604BD4" w:rsidRDefault="00604BD4" w:rsidP="00604BD4">
            <w:pPr>
              <w:widowControl w:val="0"/>
              <w:autoSpaceDE w:val="0"/>
              <w:autoSpaceDN w:val="0"/>
              <w:ind w:left="-1" w:right="398" w:hanging="1"/>
              <w:jc w:val="center"/>
              <w:rPr>
                <w:rFonts w:eastAsia="Calibri"/>
                <w:color w:val="000000"/>
                <w:sz w:val="24"/>
                <w:szCs w:val="24"/>
              </w:rPr>
            </w:pPr>
            <w:r w:rsidRPr="00604BD4">
              <w:rPr>
                <w:rFonts w:eastAsia="Calibri"/>
                <w:color w:val="000000"/>
                <w:sz w:val="24"/>
                <w:szCs w:val="24"/>
              </w:rPr>
              <w:t xml:space="preserve">Выполнение экзаменационного </w:t>
            </w:r>
          </w:p>
          <w:p w14:paraId="3B92BD0F" w14:textId="77777777" w:rsidR="00604BD4" w:rsidRPr="00604BD4" w:rsidRDefault="00604BD4" w:rsidP="00604BD4">
            <w:pPr>
              <w:widowControl w:val="0"/>
              <w:autoSpaceDE w:val="0"/>
              <w:autoSpaceDN w:val="0"/>
              <w:ind w:right="398" w:hanging="2"/>
              <w:jc w:val="center"/>
              <w:rPr>
                <w:rFonts w:eastAsia="Calibri"/>
                <w:b/>
                <w:color w:val="000000"/>
                <w:sz w:val="24"/>
                <w:szCs w:val="24"/>
              </w:rPr>
            </w:pPr>
            <w:r w:rsidRPr="00604BD4">
              <w:rPr>
                <w:rFonts w:eastAsia="Calibri"/>
                <w:color w:val="000000"/>
                <w:sz w:val="24"/>
                <w:szCs w:val="24"/>
              </w:rPr>
              <w:t>задания</w:t>
            </w:r>
          </w:p>
        </w:tc>
      </w:tr>
    </w:tbl>
    <w:p w14:paraId="4D56D38D" w14:textId="77777777" w:rsidR="00604BD4" w:rsidRPr="00604BD4" w:rsidRDefault="00604BD4" w:rsidP="00604BD4">
      <w:pPr>
        <w:pBdr>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16FEB64C" w14:textId="77777777" w:rsidR="00604BD4" w:rsidRPr="00604BD4" w:rsidRDefault="00604BD4" w:rsidP="00604BD4">
      <w:pPr>
        <w:pBdr>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82666A8" w14:textId="77777777" w:rsidR="00604BD4" w:rsidRPr="00604BD4" w:rsidRDefault="00604BD4" w:rsidP="00604BD4">
      <w:pPr>
        <w:pBdr>
          <w:between w:val="nil"/>
        </w:pBdr>
        <w:suppressAutoHyphens/>
        <w:spacing w:after="0" w:line="240" w:lineRule="auto"/>
        <w:ind w:right="175"/>
        <w:jc w:val="both"/>
        <w:textDirection w:val="btLr"/>
        <w:textAlignment w:val="top"/>
        <w:outlineLvl w:val="0"/>
        <w:rPr>
          <w:rFonts w:ascii="Times New Roman" w:eastAsia="Times New Roman" w:hAnsi="Times New Roman" w:cs="Times New Roman"/>
          <w:color w:val="000000"/>
          <w:position w:val="-1"/>
          <w:sz w:val="28"/>
          <w:szCs w:val="28"/>
          <w:lang w:eastAsia="ru-RU"/>
        </w:rPr>
      </w:pPr>
      <w:r w:rsidRPr="00604BD4">
        <w:rPr>
          <w:rFonts w:ascii="Times New Roman" w:eastAsia="Times New Roman" w:hAnsi="Times New Roman" w:cs="Times New Roman"/>
          <w:b/>
          <w:color w:val="000000"/>
          <w:position w:val="-1"/>
          <w:sz w:val="28"/>
          <w:szCs w:val="28"/>
          <w:lang w:eastAsia="ru-RU"/>
        </w:rPr>
        <w:t>6.УЧЕБНО-МЕТОДИЧЕСКОЕ И МАТЕРИАЛЬНО-ТЕХНИЧЕСКОЕ ОБЕСПЕЧЕНИЕ ПРОГРАММЫ УЧЕБНОГО ПРЕДМЕТА ОУП.01. РУССКИЙ ЯЗЫК</w:t>
      </w:r>
    </w:p>
    <w:p w14:paraId="043D206A" w14:textId="77777777" w:rsidR="00604BD4" w:rsidRPr="00604BD4" w:rsidRDefault="00604BD4" w:rsidP="00604BD4">
      <w:pPr>
        <w:pBdr>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32"/>
          <w:szCs w:val="32"/>
          <w:lang w:eastAsia="ru-RU"/>
        </w:rPr>
      </w:pPr>
    </w:p>
    <w:p w14:paraId="38112CC5" w14:textId="77777777" w:rsidR="00604BD4" w:rsidRPr="00604BD4" w:rsidRDefault="00604BD4" w:rsidP="00604BD4">
      <w:pPr>
        <w:suppressAutoHyphens/>
        <w:spacing w:after="0" w:line="240" w:lineRule="auto"/>
        <w:ind w:leftChars="-1" w:right="124" w:hangingChars="1" w:hanging="2"/>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604BD4">
        <w:rPr>
          <w:rFonts w:ascii="Times New Roman" w:eastAsia="Times New Roman" w:hAnsi="Times New Roman" w:cs="Times New Roman"/>
          <w:color w:val="000000"/>
          <w:position w:val="-1"/>
          <w:sz w:val="24"/>
          <w:szCs w:val="24"/>
          <w:lang w:eastAsia="ar-SA"/>
        </w:rPr>
        <w:t xml:space="preserve">      Помещение кабинета соответствует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05EF4621" w14:textId="77777777" w:rsidR="00604BD4" w:rsidRPr="00604BD4" w:rsidRDefault="00604BD4" w:rsidP="00604BD4">
      <w:pPr>
        <w:widowControl w:val="0"/>
        <w:pBdr>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      Реализация программы предмета требует наличия учебного кабинета «</w:t>
      </w:r>
      <w:proofErr w:type="gramStart"/>
      <w:r w:rsidRPr="00604BD4">
        <w:rPr>
          <w:rFonts w:ascii="Times New Roman" w:eastAsia="Times New Roman" w:hAnsi="Times New Roman" w:cs="Times New Roman"/>
          <w:color w:val="000000"/>
          <w:position w:val="-1"/>
          <w:sz w:val="24"/>
          <w:szCs w:val="24"/>
          <w:lang w:eastAsia="ru-RU"/>
        </w:rPr>
        <w:t>Русского  языка</w:t>
      </w:r>
      <w:proofErr w:type="gramEnd"/>
      <w:r w:rsidRPr="00604BD4">
        <w:rPr>
          <w:rFonts w:ascii="Times New Roman" w:eastAsia="Times New Roman" w:hAnsi="Times New Roman" w:cs="Times New Roman"/>
          <w:color w:val="000000"/>
          <w:position w:val="-1"/>
          <w:sz w:val="24"/>
          <w:szCs w:val="24"/>
          <w:lang w:eastAsia="ru-RU"/>
        </w:rPr>
        <w:t xml:space="preserve"> и литературы».</w:t>
      </w:r>
    </w:p>
    <w:p w14:paraId="47621B2E" w14:textId="77777777" w:rsidR="00604BD4" w:rsidRPr="00604BD4" w:rsidRDefault="00604BD4" w:rsidP="00604BD4">
      <w:pPr>
        <w:suppressAutoHyphens/>
        <w:spacing w:after="0" w:line="240" w:lineRule="auto"/>
        <w:ind w:leftChars="-1" w:right="123" w:hangingChars="1" w:hanging="2"/>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604BD4">
        <w:rPr>
          <w:rFonts w:ascii="Times New Roman" w:eastAsia="Times New Roman" w:hAnsi="Times New Roman" w:cs="Times New Roman"/>
          <w:color w:val="000000"/>
          <w:position w:val="-1"/>
          <w:sz w:val="24"/>
          <w:szCs w:val="24"/>
          <w:lang w:eastAsia="ar-SA"/>
        </w:rPr>
        <w:t>Кабинет «</w:t>
      </w:r>
      <w:proofErr w:type="gramStart"/>
      <w:r w:rsidRPr="00604BD4">
        <w:rPr>
          <w:rFonts w:ascii="Times New Roman" w:eastAsia="Times New Roman" w:hAnsi="Times New Roman" w:cs="Times New Roman"/>
          <w:color w:val="000000"/>
          <w:position w:val="-1"/>
          <w:sz w:val="24"/>
          <w:szCs w:val="24"/>
          <w:lang w:eastAsia="ar-SA"/>
        </w:rPr>
        <w:t>Русского  языка</w:t>
      </w:r>
      <w:proofErr w:type="gramEnd"/>
      <w:r w:rsidRPr="00604BD4">
        <w:rPr>
          <w:rFonts w:ascii="Times New Roman" w:eastAsia="Times New Roman" w:hAnsi="Times New Roman" w:cs="Times New Roman"/>
          <w:color w:val="000000"/>
          <w:position w:val="-1"/>
          <w:sz w:val="24"/>
          <w:szCs w:val="24"/>
          <w:lang w:eastAsia="ar-SA"/>
        </w:rPr>
        <w:t xml:space="preserve"> и литературы»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 визуализации, мультимедийным проектором).</w:t>
      </w:r>
    </w:p>
    <w:p w14:paraId="19B9A096" w14:textId="77777777" w:rsidR="00604BD4" w:rsidRPr="00604BD4" w:rsidRDefault="00604BD4" w:rsidP="00604BD4">
      <w:pPr>
        <w:suppressAutoHyphens/>
        <w:spacing w:after="0" w:line="240" w:lineRule="auto"/>
        <w:ind w:leftChars="-1" w:right="125" w:hangingChars="1" w:hanging="2"/>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604BD4">
        <w:rPr>
          <w:rFonts w:ascii="Times New Roman" w:eastAsia="Times New Roman" w:hAnsi="Times New Roman" w:cs="Times New Roman"/>
          <w:color w:val="000000"/>
          <w:position w:val="-1"/>
          <w:sz w:val="24"/>
          <w:szCs w:val="24"/>
          <w:lang w:eastAsia="ar-SA"/>
        </w:rPr>
        <w:t>В состав учебно-методического и материально-технического обеспечения программы учебной дисциплины «</w:t>
      </w:r>
      <w:proofErr w:type="gramStart"/>
      <w:r w:rsidRPr="00604BD4">
        <w:rPr>
          <w:rFonts w:ascii="Times New Roman" w:eastAsia="Times New Roman" w:hAnsi="Times New Roman" w:cs="Times New Roman"/>
          <w:color w:val="000000"/>
          <w:position w:val="-1"/>
          <w:sz w:val="24"/>
          <w:szCs w:val="24"/>
          <w:lang w:eastAsia="ar-SA"/>
        </w:rPr>
        <w:t>Русский  язык</w:t>
      </w:r>
      <w:proofErr w:type="gramEnd"/>
      <w:r w:rsidRPr="00604BD4">
        <w:rPr>
          <w:rFonts w:ascii="Times New Roman" w:eastAsia="Times New Roman" w:hAnsi="Times New Roman" w:cs="Times New Roman"/>
          <w:color w:val="000000"/>
          <w:position w:val="-1"/>
          <w:sz w:val="24"/>
          <w:szCs w:val="24"/>
          <w:lang w:eastAsia="ar-SA"/>
        </w:rPr>
        <w:t xml:space="preserve"> и литература» входят:</w:t>
      </w:r>
    </w:p>
    <w:p w14:paraId="01524B0D" w14:textId="77777777" w:rsidR="00604BD4" w:rsidRPr="00604BD4" w:rsidRDefault="00604BD4" w:rsidP="00604BD4">
      <w:pPr>
        <w:widowControl w:val="0"/>
        <w:tabs>
          <w:tab w:val="left" w:pos="-426"/>
        </w:tabs>
        <w:autoSpaceDE w:val="0"/>
        <w:autoSpaceDN w:val="0"/>
        <w:spacing w:after="0" w:line="240" w:lineRule="auto"/>
        <w:ind w:left="1"/>
        <w:jc w:val="both"/>
        <w:rPr>
          <w:rFonts w:ascii="Times New Roman" w:eastAsia="Calibri" w:hAnsi="Times New Roman" w:cs="Times New Roman"/>
          <w:color w:val="000000"/>
          <w:position w:val="-1"/>
          <w:sz w:val="24"/>
          <w:szCs w:val="24"/>
          <w:lang w:eastAsia="ar-SA"/>
        </w:rPr>
      </w:pPr>
      <w:r w:rsidRPr="00604BD4">
        <w:rPr>
          <w:rFonts w:ascii="Times New Roman" w:eastAsia="Calibri" w:hAnsi="Times New Roman" w:cs="Times New Roman"/>
          <w:color w:val="000000"/>
          <w:position w:val="-1"/>
          <w:sz w:val="24"/>
          <w:szCs w:val="24"/>
          <w:lang w:eastAsia="ar-SA"/>
        </w:rPr>
        <w:t>- Многофункциональный комплекс преподавателя;</w:t>
      </w:r>
    </w:p>
    <w:p w14:paraId="4D15D9CF" w14:textId="77777777" w:rsidR="00604BD4" w:rsidRPr="00604BD4" w:rsidRDefault="00604BD4" w:rsidP="00604BD4">
      <w:pPr>
        <w:widowControl w:val="0"/>
        <w:tabs>
          <w:tab w:val="left" w:pos="0"/>
        </w:tabs>
        <w:autoSpaceDE w:val="0"/>
        <w:autoSpaceDN w:val="0"/>
        <w:spacing w:after="0" w:line="240" w:lineRule="auto"/>
        <w:ind w:left="1" w:right="123"/>
        <w:jc w:val="both"/>
        <w:rPr>
          <w:rFonts w:ascii="Times New Roman" w:eastAsia="Calibri" w:hAnsi="Times New Roman" w:cs="Times New Roman"/>
          <w:color w:val="000000"/>
          <w:position w:val="-1"/>
          <w:sz w:val="24"/>
          <w:szCs w:val="24"/>
          <w:lang w:eastAsia="ar-SA"/>
        </w:rPr>
      </w:pPr>
      <w:r w:rsidRPr="00604BD4">
        <w:rPr>
          <w:rFonts w:ascii="Times New Roman" w:eastAsia="Calibri" w:hAnsi="Times New Roman" w:cs="Times New Roman"/>
          <w:color w:val="000000"/>
          <w:position w:val="-1"/>
          <w:sz w:val="24"/>
          <w:szCs w:val="24"/>
          <w:lang w:eastAsia="ar-SA"/>
        </w:rPr>
        <w:t>- наглядные пособия (комплекты учебных таблиц, плакатов, портретов выдающихся ученых, поэтов, писателей и др.);</w:t>
      </w:r>
    </w:p>
    <w:p w14:paraId="5A51BADB" w14:textId="77777777" w:rsidR="00604BD4" w:rsidRPr="00604BD4" w:rsidRDefault="00604BD4" w:rsidP="00604BD4">
      <w:pPr>
        <w:widowControl w:val="0"/>
        <w:tabs>
          <w:tab w:val="left" w:pos="1119"/>
        </w:tabs>
        <w:autoSpaceDE w:val="0"/>
        <w:autoSpaceDN w:val="0"/>
        <w:spacing w:after="0" w:line="240" w:lineRule="auto"/>
        <w:ind w:left="1"/>
        <w:jc w:val="both"/>
        <w:rPr>
          <w:rFonts w:ascii="Times New Roman" w:eastAsia="Calibri" w:hAnsi="Times New Roman" w:cs="Times New Roman"/>
          <w:color w:val="000000"/>
          <w:position w:val="-1"/>
          <w:sz w:val="24"/>
          <w:szCs w:val="24"/>
          <w:lang w:eastAsia="ar-SA"/>
        </w:rPr>
      </w:pPr>
      <w:r w:rsidRPr="00604BD4">
        <w:rPr>
          <w:rFonts w:ascii="Times New Roman" w:eastAsia="Calibri" w:hAnsi="Times New Roman" w:cs="Times New Roman"/>
          <w:color w:val="000000"/>
          <w:position w:val="-1"/>
          <w:sz w:val="24"/>
          <w:szCs w:val="24"/>
          <w:lang w:eastAsia="ar-SA"/>
        </w:rPr>
        <w:lastRenderedPageBreak/>
        <w:t>- информационно-коммуникативные средства;</w:t>
      </w:r>
    </w:p>
    <w:p w14:paraId="0C7A5501" w14:textId="77777777" w:rsidR="00604BD4" w:rsidRPr="00604BD4" w:rsidRDefault="00604BD4" w:rsidP="00604BD4">
      <w:pPr>
        <w:widowControl w:val="0"/>
        <w:tabs>
          <w:tab w:val="left" w:pos="1119"/>
        </w:tabs>
        <w:autoSpaceDE w:val="0"/>
        <w:autoSpaceDN w:val="0"/>
        <w:spacing w:after="0" w:line="240" w:lineRule="auto"/>
        <w:ind w:left="1"/>
        <w:jc w:val="both"/>
        <w:rPr>
          <w:rFonts w:ascii="Times New Roman" w:eastAsia="Calibri" w:hAnsi="Times New Roman" w:cs="Times New Roman"/>
          <w:color w:val="000000"/>
          <w:position w:val="-1"/>
          <w:sz w:val="24"/>
          <w:szCs w:val="24"/>
          <w:lang w:eastAsia="ar-SA"/>
        </w:rPr>
      </w:pPr>
      <w:r w:rsidRPr="00604BD4">
        <w:rPr>
          <w:rFonts w:ascii="Times New Roman" w:eastAsia="Calibri" w:hAnsi="Times New Roman" w:cs="Times New Roman"/>
          <w:color w:val="000000"/>
          <w:position w:val="-1"/>
          <w:sz w:val="24"/>
          <w:szCs w:val="24"/>
          <w:lang w:eastAsia="ar-SA"/>
        </w:rPr>
        <w:t>- библиотечный фонд.</w:t>
      </w:r>
    </w:p>
    <w:p w14:paraId="4C1BBAFD" w14:textId="77777777" w:rsidR="00604BD4" w:rsidRPr="00604BD4" w:rsidRDefault="00604BD4" w:rsidP="00604BD4">
      <w:pPr>
        <w:suppressAutoHyphens/>
        <w:spacing w:after="0" w:line="240" w:lineRule="auto"/>
        <w:ind w:leftChars="-1" w:right="123" w:hangingChars="1" w:hanging="2"/>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604BD4">
        <w:rPr>
          <w:rFonts w:ascii="Times New Roman" w:eastAsia="Times New Roman" w:hAnsi="Times New Roman" w:cs="Times New Roman"/>
          <w:color w:val="000000"/>
          <w:position w:val="-1"/>
          <w:sz w:val="24"/>
          <w:szCs w:val="24"/>
          <w:lang w:eastAsia="ar-SA"/>
        </w:rPr>
        <w:t xml:space="preserve">      В библиотечный фонд входят учебники и учебно-методические комплекты (УМК), обеспечивающие освоение учебной дисциплины «Русский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5EE15B84" w14:textId="77777777" w:rsidR="00604BD4" w:rsidRPr="00604BD4" w:rsidRDefault="00604BD4" w:rsidP="00604BD4">
      <w:pPr>
        <w:suppressAutoHyphens/>
        <w:spacing w:after="120" w:line="1" w:lineRule="atLeast"/>
        <w:ind w:leftChars="-1" w:right="121" w:hangingChars="1" w:hanging="2"/>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604BD4">
        <w:rPr>
          <w:rFonts w:ascii="Times New Roman" w:eastAsia="Times New Roman" w:hAnsi="Times New Roman" w:cs="Times New Roman"/>
          <w:color w:val="000000"/>
          <w:position w:val="-1"/>
          <w:sz w:val="24"/>
          <w:szCs w:val="24"/>
          <w:lang w:eastAsia="ar-SA"/>
        </w:rPr>
        <w:t>Библиотечный фонд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«Русский язык» студенты имеют возможность доступа к электронным учебным материалам по русскому языку, имеющимся в свободном доступе в сети Интернет (электронные книги, практикумы, тесты, материалы ЕГЭ и др.).</w:t>
      </w:r>
    </w:p>
    <w:p w14:paraId="0680CE78" w14:textId="77777777" w:rsidR="00604BD4" w:rsidRPr="00604BD4" w:rsidRDefault="00604BD4" w:rsidP="00604BD4">
      <w:pPr>
        <w:suppressAutoHyphens/>
        <w:spacing w:after="0" w:line="240" w:lineRule="auto"/>
        <w:ind w:leftChars="-1" w:right="124" w:hangingChars="1" w:hanging="2"/>
        <w:jc w:val="both"/>
        <w:textDirection w:val="btLr"/>
        <w:textAlignment w:val="top"/>
        <w:outlineLvl w:val="0"/>
        <w:rPr>
          <w:rFonts w:ascii="Times New Roman" w:eastAsia="Times New Roman" w:hAnsi="Times New Roman" w:cs="Times New Roman"/>
          <w:color w:val="000000"/>
          <w:position w:val="-1"/>
          <w:sz w:val="24"/>
          <w:szCs w:val="24"/>
          <w:lang w:eastAsia="ar-SA"/>
        </w:rPr>
      </w:pPr>
    </w:p>
    <w:p w14:paraId="167D7A35" w14:textId="77777777" w:rsidR="00604BD4" w:rsidRPr="00604BD4" w:rsidRDefault="00604BD4" w:rsidP="00604BD4">
      <w:pPr>
        <w:pBdr>
          <w:between w:val="nil"/>
        </w:pBdr>
        <w:suppressAutoHyphens/>
        <w:spacing w:after="0" w:line="240" w:lineRule="auto"/>
        <w:ind w:leftChars="-1" w:right="175"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65051F5" w14:textId="77777777" w:rsidR="00604BD4" w:rsidRPr="00604BD4" w:rsidRDefault="00604BD4" w:rsidP="00604BD4">
      <w:pPr>
        <w:pBdr>
          <w:between w:val="nil"/>
        </w:pBdr>
        <w:suppressAutoHyphens/>
        <w:spacing w:after="0" w:line="240" w:lineRule="auto"/>
        <w:ind w:leftChars="-1" w:right="175"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604BD4">
        <w:rPr>
          <w:rFonts w:ascii="Times New Roman" w:eastAsia="Times New Roman" w:hAnsi="Times New Roman" w:cs="Times New Roman"/>
          <w:b/>
          <w:color w:val="000000"/>
          <w:position w:val="-1"/>
          <w:sz w:val="24"/>
          <w:szCs w:val="24"/>
          <w:lang w:eastAsia="ru-RU"/>
        </w:rPr>
        <w:t>РЕКОМЕНДУЕМАЯ ЛИТЕРАТУРА</w:t>
      </w:r>
    </w:p>
    <w:p w14:paraId="6264F6F3"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1. Русский язык</w:t>
      </w:r>
      <w:r w:rsidRPr="00604BD4">
        <w:rPr>
          <w:rFonts w:ascii="Times New Roman" w:eastAsia="Times New Roman" w:hAnsi="Times New Roman" w:cs="Times New Roman"/>
          <w:color w:val="000000"/>
          <w:position w:val="-1"/>
          <w:sz w:val="24"/>
          <w:szCs w:val="24"/>
          <w:lang w:eastAsia="ru-RU"/>
        </w:rPr>
        <w:tab/>
      </w:r>
      <w:proofErr w:type="spellStart"/>
      <w:r w:rsidRPr="00604BD4">
        <w:rPr>
          <w:rFonts w:ascii="Times New Roman" w:eastAsia="Times New Roman" w:hAnsi="Times New Roman" w:cs="Times New Roman"/>
          <w:color w:val="000000"/>
          <w:position w:val="-1"/>
          <w:sz w:val="24"/>
          <w:szCs w:val="24"/>
          <w:lang w:eastAsia="ru-RU"/>
        </w:rPr>
        <w:t>Рыбченкова</w:t>
      </w:r>
      <w:proofErr w:type="spellEnd"/>
      <w:r w:rsidRPr="00604BD4">
        <w:rPr>
          <w:rFonts w:ascii="Times New Roman" w:eastAsia="Times New Roman" w:hAnsi="Times New Roman" w:cs="Times New Roman"/>
          <w:color w:val="000000"/>
          <w:position w:val="-1"/>
          <w:sz w:val="24"/>
          <w:szCs w:val="24"/>
          <w:lang w:eastAsia="ru-RU"/>
        </w:rPr>
        <w:t xml:space="preserve"> Л.М. Александрова О.М., </w:t>
      </w:r>
      <w:proofErr w:type="spellStart"/>
      <w:r w:rsidRPr="00604BD4">
        <w:rPr>
          <w:rFonts w:ascii="Times New Roman" w:eastAsia="Times New Roman" w:hAnsi="Times New Roman" w:cs="Times New Roman"/>
          <w:color w:val="000000"/>
          <w:position w:val="-1"/>
          <w:sz w:val="24"/>
          <w:szCs w:val="24"/>
          <w:lang w:eastAsia="ru-RU"/>
        </w:rPr>
        <w:t>Нарушевич</w:t>
      </w:r>
      <w:proofErr w:type="spellEnd"/>
      <w:r w:rsidRPr="00604BD4">
        <w:rPr>
          <w:rFonts w:ascii="Times New Roman" w:eastAsia="Times New Roman" w:hAnsi="Times New Roman" w:cs="Times New Roman"/>
          <w:color w:val="000000"/>
          <w:position w:val="-1"/>
          <w:sz w:val="24"/>
          <w:szCs w:val="24"/>
          <w:lang w:eastAsia="ru-RU"/>
        </w:rPr>
        <w:t xml:space="preserve"> А.Г. и другие Акционерное общество "Издательство "Просвещение"</w:t>
      </w:r>
      <w:r w:rsidRPr="00604BD4">
        <w:rPr>
          <w:rFonts w:ascii="Times New Roman" w:eastAsia="Times New Roman" w:hAnsi="Times New Roman" w:cs="Times New Roman"/>
          <w:color w:val="000000"/>
          <w:position w:val="-1"/>
          <w:sz w:val="24"/>
          <w:szCs w:val="24"/>
          <w:lang w:eastAsia="ru-RU"/>
        </w:rPr>
        <w:tab/>
      </w:r>
      <w:r w:rsidRPr="00604BD4">
        <w:rPr>
          <w:rFonts w:ascii="Times New Roman" w:eastAsia="Times New Roman" w:hAnsi="Times New Roman" w:cs="Times New Roman"/>
          <w:color w:val="000000"/>
          <w:position w:val="-1"/>
          <w:sz w:val="24"/>
          <w:szCs w:val="24"/>
          <w:lang w:eastAsia="ru-RU"/>
        </w:rPr>
        <w:tab/>
        <w:t xml:space="preserve">10 – 11 </w:t>
      </w:r>
      <w:r w:rsidRPr="00604BD4">
        <w:rPr>
          <w:rFonts w:ascii="Times New Roman" w:eastAsia="Times New Roman" w:hAnsi="Times New Roman" w:cs="Times New Roman"/>
          <w:color w:val="000000"/>
          <w:position w:val="-1"/>
          <w:sz w:val="24"/>
          <w:szCs w:val="24"/>
          <w:lang w:eastAsia="ru-RU"/>
        </w:rPr>
        <w:tab/>
        <w:t>(До 25 сентября 2030 года).</w:t>
      </w:r>
      <w:r w:rsidRPr="00604BD4">
        <w:rPr>
          <w:rFonts w:ascii="Times New Roman" w:eastAsia="Times New Roman" w:hAnsi="Times New Roman" w:cs="Times New Roman"/>
          <w:color w:val="000000"/>
          <w:position w:val="-1"/>
          <w:sz w:val="24"/>
          <w:szCs w:val="24"/>
          <w:lang w:eastAsia="ru-RU"/>
        </w:rPr>
        <w:tab/>
      </w:r>
    </w:p>
    <w:p w14:paraId="5662A50A"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2. Антонова Е.С., </w:t>
      </w:r>
      <w:proofErr w:type="spellStart"/>
      <w:r w:rsidRPr="00604BD4">
        <w:rPr>
          <w:rFonts w:ascii="Times New Roman" w:eastAsia="Times New Roman" w:hAnsi="Times New Roman" w:cs="Times New Roman"/>
          <w:color w:val="000000"/>
          <w:position w:val="-1"/>
          <w:sz w:val="24"/>
          <w:szCs w:val="24"/>
          <w:lang w:eastAsia="ru-RU"/>
        </w:rPr>
        <w:t>Воителева</w:t>
      </w:r>
      <w:proofErr w:type="spellEnd"/>
      <w:r w:rsidRPr="00604BD4">
        <w:rPr>
          <w:rFonts w:ascii="Times New Roman" w:eastAsia="Times New Roman" w:hAnsi="Times New Roman" w:cs="Times New Roman"/>
          <w:color w:val="000000"/>
          <w:position w:val="-1"/>
          <w:sz w:val="24"/>
          <w:szCs w:val="24"/>
          <w:lang w:eastAsia="ru-RU"/>
        </w:rPr>
        <w:t xml:space="preserve"> Т.М. Русский язык: учебник для студентов профессиональных образовательных организаций, осваивающих профессии и специальности СПО. – М.: 2018.</w:t>
      </w:r>
    </w:p>
    <w:p w14:paraId="21624587"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3. Антонова Е.С., </w:t>
      </w:r>
      <w:proofErr w:type="spellStart"/>
      <w:r w:rsidRPr="00604BD4">
        <w:rPr>
          <w:rFonts w:ascii="Times New Roman" w:eastAsia="Times New Roman" w:hAnsi="Times New Roman" w:cs="Times New Roman"/>
          <w:color w:val="000000"/>
          <w:position w:val="-1"/>
          <w:sz w:val="24"/>
          <w:szCs w:val="24"/>
          <w:lang w:eastAsia="ru-RU"/>
        </w:rPr>
        <w:t>Воителева</w:t>
      </w:r>
      <w:proofErr w:type="spellEnd"/>
      <w:r w:rsidRPr="00604BD4">
        <w:rPr>
          <w:rFonts w:ascii="Times New Roman" w:eastAsia="Times New Roman" w:hAnsi="Times New Roman" w:cs="Times New Roman"/>
          <w:color w:val="000000"/>
          <w:position w:val="-1"/>
          <w:sz w:val="24"/>
          <w:szCs w:val="24"/>
          <w:lang w:eastAsia="ru-RU"/>
        </w:rPr>
        <w:t xml:space="preserve"> Т.М. Русский </w:t>
      </w:r>
      <w:proofErr w:type="gramStart"/>
      <w:r w:rsidRPr="00604BD4">
        <w:rPr>
          <w:rFonts w:ascii="Times New Roman" w:eastAsia="Times New Roman" w:hAnsi="Times New Roman" w:cs="Times New Roman"/>
          <w:color w:val="000000"/>
          <w:position w:val="-1"/>
          <w:sz w:val="24"/>
          <w:szCs w:val="24"/>
          <w:lang w:eastAsia="ru-RU"/>
        </w:rPr>
        <w:t>язык :пособие</w:t>
      </w:r>
      <w:proofErr w:type="gramEnd"/>
      <w:r w:rsidRPr="00604BD4">
        <w:rPr>
          <w:rFonts w:ascii="Times New Roman" w:eastAsia="Times New Roman" w:hAnsi="Times New Roman" w:cs="Times New Roman"/>
          <w:color w:val="000000"/>
          <w:position w:val="-1"/>
          <w:sz w:val="24"/>
          <w:szCs w:val="24"/>
          <w:lang w:eastAsia="ru-RU"/>
        </w:rPr>
        <w:t xml:space="preserve"> для подготовки к ЕГЭ: учеб. Пособие для студентов профессиональных образовательных организаций, осваивающих профессии и специальности СПО. – М.: 2017.</w:t>
      </w:r>
    </w:p>
    <w:p w14:paraId="52121E2A"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4. Антонова Е.С., </w:t>
      </w:r>
      <w:proofErr w:type="spellStart"/>
      <w:r w:rsidRPr="00604BD4">
        <w:rPr>
          <w:rFonts w:ascii="Times New Roman" w:eastAsia="Times New Roman" w:hAnsi="Times New Roman" w:cs="Times New Roman"/>
          <w:color w:val="000000"/>
          <w:position w:val="-1"/>
          <w:sz w:val="24"/>
          <w:szCs w:val="24"/>
          <w:lang w:eastAsia="ru-RU"/>
        </w:rPr>
        <w:t>Воителева</w:t>
      </w:r>
      <w:proofErr w:type="spellEnd"/>
      <w:r w:rsidRPr="00604BD4">
        <w:rPr>
          <w:rFonts w:ascii="Times New Roman" w:eastAsia="Times New Roman" w:hAnsi="Times New Roman" w:cs="Times New Roman"/>
          <w:color w:val="000000"/>
          <w:position w:val="-1"/>
          <w:sz w:val="24"/>
          <w:szCs w:val="24"/>
          <w:lang w:eastAsia="ru-RU"/>
        </w:rPr>
        <w:t xml:space="preserve"> Т.М. Русский язык: электронный </w:t>
      </w:r>
      <w:proofErr w:type="spellStart"/>
      <w:r w:rsidRPr="00604BD4">
        <w:rPr>
          <w:rFonts w:ascii="Times New Roman" w:eastAsia="Times New Roman" w:hAnsi="Times New Roman" w:cs="Times New Roman"/>
          <w:color w:val="000000"/>
          <w:position w:val="-1"/>
          <w:sz w:val="24"/>
          <w:szCs w:val="24"/>
          <w:lang w:eastAsia="ru-RU"/>
        </w:rPr>
        <w:t>учебно</w:t>
      </w:r>
      <w:proofErr w:type="spellEnd"/>
      <w:r w:rsidRPr="00604BD4">
        <w:rPr>
          <w:rFonts w:ascii="Times New Roman" w:eastAsia="Times New Roman" w:hAnsi="Times New Roman" w:cs="Times New Roman"/>
          <w:color w:val="000000"/>
          <w:position w:val="-1"/>
          <w:sz w:val="24"/>
          <w:szCs w:val="24"/>
          <w:lang w:eastAsia="ru-RU"/>
        </w:rPr>
        <w:t xml:space="preserve"> – методический комплекс для студентов профессиональных образовательных организаций, осваивающих профессии и специальности СПО. – М.: 2017.</w:t>
      </w:r>
    </w:p>
    <w:p w14:paraId="1C1C0E19"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5. </w:t>
      </w:r>
      <w:proofErr w:type="spellStart"/>
      <w:r w:rsidRPr="00604BD4">
        <w:rPr>
          <w:rFonts w:ascii="Times New Roman" w:eastAsia="Times New Roman" w:hAnsi="Times New Roman" w:cs="Times New Roman"/>
          <w:color w:val="000000"/>
          <w:position w:val="-1"/>
          <w:sz w:val="24"/>
          <w:szCs w:val="24"/>
          <w:lang w:eastAsia="ru-RU"/>
        </w:rPr>
        <w:t>Воителева</w:t>
      </w:r>
      <w:proofErr w:type="spellEnd"/>
      <w:r w:rsidRPr="00604BD4">
        <w:rPr>
          <w:rFonts w:ascii="Times New Roman" w:eastAsia="Times New Roman" w:hAnsi="Times New Roman" w:cs="Times New Roman"/>
          <w:color w:val="000000"/>
          <w:position w:val="-1"/>
          <w:sz w:val="24"/>
          <w:szCs w:val="24"/>
          <w:lang w:eastAsia="ru-RU"/>
        </w:rPr>
        <w:t xml:space="preserve"> Т.М Русский язык: сборник упражнений: учеб. Пособие для студентов профессиональных образовательных организаций, осваивающих профессии и специальности СПО – М.: 2015.</w:t>
      </w:r>
    </w:p>
    <w:p w14:paraId="7B558A94"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6. Федеральный закон от 29.12.2012 № 27Э-ФЗ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изменениями, внесенными Федеральным законом от 04.06.2014 № 145-ФЗ, в ред. От 03.07.2016, с изм. От 19.12. 2016).</w:t>
      </w:r>
    </w:p>
    <w:p w14:paraId="1BB24422"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7. Концепция преподавания русского </w:t>
      </w:r>
      <w:proofErr w:type="gramStart"/>
      <w:r w:rsidRPr="00604BD4">
        <w:rPr>
          <w:rFonts w:ascii="Times New Roman" w:eastAsia="Times New Roman" w:hAnsi="Times New Roman" w:cs="Times New Roman"/>
          <w:color w:val="000000"/>
          <w:position w:val="-1"/>
          <w:sz w:val="24"/>
          <w:szCs w:val="24"/>
          <w:lang w:eastAsia="ru-RU"/>
        </w:rPr>
        <w:t>языка  и</w:t>
      </w:r>
      <w:proofErr w:type="gramEnd"/>
      <w:r w:rsidRPr="00604BD4">
        <w:rPr>
          <w:rFonts w:ascii="Times New Roman" w:eastAsia="Times New Roman" w:hAnsi="Times New Roman" w:cs="Times New Roman"/>
          <w:color w:val="000000"/>
          <w:position w:val="-1"/>
          <w:sz w:val="24"/>
          <w:szCs w:val="24"/>
          <w:lang w:eastAsia="ru-RU"/>
        </w:rPr>
        <w:t xml:space="preserve"> литературы в РФ, утвержденная распоряжением Правительства РФ от 9 апреля 2016 г. № 637-р.</w:t>
      </w:r>
    </w:p>
    <w:p w14:paraId="20EC8347"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18. </w:t>
      </w:r>
      <w:proofErr w:type="spellStart"/>
      <w:r w:rsidRPr="00604BD4">
        <w:rPr>
          <w:rFonts w:ascii="Times New Roman" w:eastAsia="Times New Roman" w:hAnsi="Times New Roman" w:cs="Times New Roman"/>
          <w:color w:val="000000"/>
          <w:position w:val="-1"/>
          <w:sz w:val="24"/>
          <w:szCs w:val="24"/>
          <w:lang w:eastAsia="ru-RU"/>
        </w:rPr>
        <w:t>Воителева</w:t>
      </w:r>
      <w:proofErr w:type="spellEnd"/>
      <w:r w:rsidRPr="00604BD4">
        <w:rPr>
          <w:rFonts w:ascii="Times New Roman" w:eastAsia="Times New Roman" w:hAnsi="Times New Roman" w:cs="Times New Roman"/>
          <w:color w:val="000000"/>
          <w:position w:val="-1"/>
          <w:sz w:val="24"/>
          <w:szCs w:val="24"/>
          <w:lang w:eastAsia="ru-RU"/>
        </w:rPr>
        <w:t xml:space="preserve"> Т.М. Русский язык: методические рекомендации: метод. пособие для </w:t>
      </w:r>
      <w:proofErr w:type="spellStart"/>
      <w:proofErr w:type="gramStart"/>
      <w:r w:rsidRPr="00604BD4">
        <w:rPr>
          <w:rFonts w:ascii="Times New Roman" w:eastAsia="Times New Roman" w:hAnsi="Times New Roman" w:cs="Times New Roman"/>
          <w:color w:val="000000"/>
          <w:position w:val="-1"/>
          <w:sz w:val="24"/>
          <w:szCs w:val="24"/>
          <w:lang w:eastAsia="ru-RU"/>
        </w:rPr>
        <w:t>учреж¬дений</w:t>
      </w:r>
      <w:proofErr w:type="spellEnd"/>
      <w:proofErr w:type="gramEnd"/>
      <w:r w:rsidRPr="00604BD4">
        <w:rPr>
          <w:rFonts w:ascii="Times New Roman" w:eastAsia="Times New Roman" w:hAnsi="Times New Roman" w:cs="Times New Roman"/>
          <w:color w:val="000000"/>
          <w:position w:val="-1"/>
          <w:sz w:val="24"/>
          <w:szCs w:val="24"/>
          <w:lang w:eastAsia="ru-RU"/>
        </w:rPr>
        <w:t xml:space="preserve"> сред. проф. образования. - М., 2014.</w:t>
      </w:r>
    </w:p>
    <w:p w14:paraId="2C74F3BD"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19. Львова С.И. Таблицы по русскому языку. - М., 2010.</w:t>
      </w:r>
    </w:p>
    <w:p w14:paraId="1DB7754D"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20. Словари</w:t>
      </w:r>
    </w:p>
    <w:p w14:paraId="221BC412"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21. </w:t>
      </w:r>
      <w:proofErr w:type="spellStart"/>
      <w:r w:rsidRPr="00604BD4">
        <w:rPr>
          <w:rFonts w:ascii="Times New Roman" w:eastAsia="Times New Roman" w:hAnsi="Times New Roman" w:cs="Times New Roman"/>
          <w:color w:val="000000"/>
          <w:position w:val="-1"/>
          <w:sz w:val="24"/>
          <w:szCs w:val="24"/>
          <w:lang w:eastAsia="ru-RU"/>
        </w:rPr>
        <w:t>Горбачевич</w:t>
      </w:r>
      <w:proofErr w:type="spellEnd"/>
      <w:r w:rsidRPr="00604BD4">
        <w:rPr>
          <w:rFonts w:ascii="Times New Roman" w:eastAsia="Times New Roman" w:hAnsi="Times New Roman" w:cs="Times New Roman"/>
          <w:color w:val="000000"/>
          <w:position w:val="-1"/>
          <w:sz w:val="24"/>
          <w:szCs w:val="24"/>
          <w:lang w:eastAsia="ru-RU"/>
        </w:rPr>
        <w:t xml:space="preserve"> К.С. Словарь трудностей современного русского языка. - СПб., 2003.</w:t>
      </w:r>
    </w:p>
    <w:p w14:paraId="1E3DA9C1"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22. Граудина Л.К., Ицкович В.А., </w:t>
      </w:r>
      <w:proofErr w:type="spellStart"/>
      <w:r w:rsidRPr="00604BD4">
        <w:rPr>
          <w:rFonts w:ascii="Times New Roman" w:eastAsia="Times New Roman" w:hAnsi="Times New Roman" w:cs="Times New Roman"/>
          <w:color w:val="000000"/>
          <w:position w:val="-1"/>
          <w:sz w:val="24"/>
          <w:szCs w:val="24"/>
          <w:lang w:eastAsia="ru-RU"/>
        </w:rPr>
        <w:t>Катлинская</w:t>
      </w:r>
      <w:proofErr w:type="spellEnd"/>
      <w:r w:rsidRPr="00604BD4">
        <w:rPr>
          <w:rFonts w:ascii="Times New Roman" w:eastAsia="Times New Roman" w:hAnsi="Times New Roman" w:cs="Times New Roman"/>
          <w:color w:val="000000"/>
          <w:position w:val="-1"/>
          <w:sz w:val="24"/>
          <w:szCs w:val="24"/>
          <w:lang w:eastAsia="ru-RU"/>
        </w:rPr>
        <w:t xml:space="preserve"> Л.П. Грамматическая правильность русской речи. Стилистический словарь вариантов. - 2-е изд., </w:t>
      </w:r>
      <w:proofErr w:type="spellStart"/>
      <w:r w:rsidRPr="00604BD4">
        <w:rPr>
          <w:rFonts w:ascii="Times New Roman" w:eastAsia="Times New Roman" w:hAnsi="Times New Roman" w:cs="Times New Roman"/>
          <w:color w:val="000000"/>
          <w:position w:val="-1"/>
          <w:sz w:val="24"/>
          <w:szCs w:val="24"/>
          <w:lang w:eastAsia="ru-RU"/>
        </w:rPr>
        <w:t>испр</w:t>
      </w:r>
      <w:proofErr w:type="spellEnd"/>
      <w:proofErr w:type="gramStart"/>
      <w:r w:rsidRPr="00604BD4">
        <w:rPr>
          <w:rFonts w:ascii="Times New Roman" w:eastAsia="Times New Roman" w:hAnsi="Times New Roman" w:cs="Times New Roman"/>
          <w:color w:val="000000"/>
          <w:position w:val="-1"/>
          <w:sz w:val="24"/>
          <w:szCs w:val="24"/>
          <w:lang w:eastAsia="ru-RU"/>
        </w:rPr>
        <w:t>.</w:t>
      </w:r>
      <w:proofErr w:type="gramEnd"/>
      <w:r w:rsidRPr="00604BD4">
        <w:rPr>
          <w:rFonts w:ascii="Times New Roman" w:eastAsia="Times New Roman" w:hAnsi="Times New Roman" w:cs="Times New Roman"/>
          <w:color w:val="000000"/>
          <w:position w:val="-1"/>
          <w:sz w:val="24"/>
          <w:szCs w:val="24"/>
          <w:lang w:eastAsia="ru-RU"/>
        </w:rPr>
        <w:t xml:space="preserve"> и доп. - М., 2001.</w:t>
      </w:r>
    </w:p>
    <w:p w14:paraId="3EA601F8"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23. Иванова О.Е., Лопатин В.В., Нечаева И.В., Чельцова Л.К. Русский орфографический словарь: около 180 000 слов / Российская академия наук. Институт русского языка им. В. </w:t>
      </w:r>
      <w:proofErr w:type="spellStart"/>
      <w:r w:rsidRPr="00604BD4">
        <w:rPr>
          <w:rFonts w:ascii="Times New Roman" w:eastAsia="Times New Roman" w:hAnsi="Times New Roman" w:cs="Times New Roman"/>
          <w:color w:val="000000"/>
          <w:position w:val="-1"/>
          <w:sz w:val="24"/>
          <w:szCs w:val="24"/>
          <w:lang w:eastAsia="ru-RU"/>
        </w:rPr>
        <w:t>В.Виноградова</w:t>
      </w:r>
      <w:proofErr w:type="spellEnd"/>
      <w:r w:rsidRPr="00604BD4">
        <w:rPr>
          <w:rFonts w:ascii="Times New Roman" w:eastAsia="Times New Roman" w:hAnsi="Times New Roman" w:cs="Times New Roman"/>
          <w:color w:val="000000"/>
          <w:position w:val="-1"/>
          <w:sz w:val="24"/>
          <w:szCs w:val="24"/>
          <w:lang w:eastAsia="ru-RU"/>
        </w:rPr>
        <w:t xml:space="preserve"> / под ред. В.В. Лопатина. - 2-е изд., </w:t>
      </w:r>
      <w:proofErr w:type="spellStart"/>
      <w:r w:rsidRPr="00604BD4">
        <w:rPr>
          <w:rFonts w:ascii="Times New Roman" w:eastAsia="Times New Roman" w:hAnsi="Times New Roman" w:cs="Times New Roman"/>
          <w:color w:val="000000"/>
          <w:position w:val="-1"/>
          <w:sz w:val="24"/>
          <w:szCs w:val="24"/>
          <w:lang w:eastAsia="ru-RU"/>
        </w:rPr>
        <w:t>испр</w:t>
      </w:r>
      <w:proofErr w:type="spellEnd"/>
      <w:proofErr w:type="gramStart"/>
      <w:r w:rsidRPr="00604BD4">
        <w:rPr>
          <w:rFonts w:ascii="Times New Roman" w:eastAsia="Times New Roman" w:hAnsi="Times New Roman" w:cs="Times New Roman"/>
          <w:color w:val="000000"/>
          <w:position w:val="-1"/>
          <w:sz w:val="24"/>
          <w:szCs w:val="24"/>
          <w:lang w:eastAsia="ru-RU"/>
        </w:rPr>
        <w:t>.</w:t>
      </w:r>
      <w:proofErr w:type="gramEnd"/>
      <w:r w:rsidRPr="00604BD4">
        <w:rPr>
          <w:rFonts w:ascii="Times New Roman" w:eastAsia="Times New Roman" w:hAnsi="Times New Roman" w:cs="Times New Roman"/>
          <w:color w:val="000000"/>
          <w:position w:val="-1"/>
          <w:sz w:val="24"/>
          <w:szCs w:val="24"/>
          <w:lang w:eastAsia="ru-RU"/>
        </w:rPr>
        <w:t xml:space="preserve"> и доп. - М., 2004.</w:t>
      </w:r>
    </w:p>
    <w:p w14:paraId="01A64B0F"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24. Крысин Л.П. Толковый словарь иноязычных слов. - М., 2008.</w:t>
      </w:r>
    </w:p>
    <w:p w14:paraId="639A2842"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25. </w:t>
      </w:r>
      <w:proofErr w:type="spellStart"/>
      <w:r w:rsidRPr="00604BD4">
        <w:rPr>
          <w:rFonts w:ascii="Times New Roman" w:eastAsia="Times New Roman" w:hAnsi="Times New Roman" w:cs="Times New Roman"/>
          <w:color w:val="000000"/>
          <w:position w:val="-1"/>
          <w:sz w:val="24"/>
          <w:szCs w:val="24"/>
          <w:lang w:eastAsia="ru-RU"/>
        </w:rPr>
        <w:t>Лекант</w:t>
      </w:r>
      <w:proofErr w:type="spellEnd"/>
      <w:r w:rsidRPr="00604BD4">
        <w:rPr>
          <w:rFonts w:ascii="Times New Roman" w:eastAsia="Times New Roman" w:hAnsi="Times New Roman" w:cs="Times New Roman"/>
          <w:color w:val="000000"/>
          <w:position w:val="-1"/>
          <w:sz w:val="24"/>
          <w:szCs w:val="24"/>
          <w:lang w:eastAsia="ru-RU"/>
        </w:rPr>
        <w:t xml:space="preserve"> П.А., Леденева В.В. Школьный орфоэпический словарь русского языка. - М., 2005.</w:t>
      </w:r>
    </w:p>
    <w:p w14:paraId="2C075375"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26. Львов В.В. Школьный орфоэпический словарь русского языка. - М., 2004.</w:t>
      </w:r>
    </w:p>
    <w:p w14:paraId="30196887"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lastRenderedPageBreak/>
        <w:t xml:space="preserve">27. Ожегов С.И. Словарь русского языка. Около 60 000 слов и фразеологических выражений. - 25-е изд., </w:t>
      </w:r>
      <w:proofErr w:type="spellStart"/>
      <w:r w:rsidRPr="00604BD4">
        <w:rPr>
          <w:rFonts w:ascii="Times New Roman" w:eastAsia="Times New Roman" w:hAnsi="Times New Roman" w:cs="Times New Roman"/>
          <w:color w:val="000000"/>
          <w:position w:val="-1"/>
          <w:sz w:val="24"/>
          <w:szCs w:val="24"/>
          <w:lang w:eastAsia="ru-RU"/>
        </w:rPr>
        <w:t>испр</w:t>
      </w:r>
      <w:proofErr w:type="spellEnd"/>
      <w:proofErr w:type="gramStart"/>
      <w:r w:rsidRPr="00604BD4">
        <w:rPr>
          <w:rFonts w:ascii="Times New Roman" w:eastAsia="Times New Roman" w:hAnsi="Times New Roman" w:cs="Times New Roman"/>
          <w:color w:val="000000"/>
          <w:position w:val="-1"/>
          <w:sz w:val="24"/>
          <w:szCs w:val="24"/>
          <w:lang w:eastAsia="ru-RU"/>
        </w:rPr>
        <w:t>.</w:t>
      </w:r>
      <w:proofErr w:type="gramEnd"/>
      <w:r w:rsidRPr="00604BD4">
        <w:rPr>
          <w:rFonts w:ascii="Times New Roman" w:eastAsia="Times New Roman" w:hAnsi="Times New Roman" w:cs="Times New Roman"/>
          <w:color w:val="000000"/>
          <w:position w:val="-1"/>
          <w:sz w:val="24"/>
          <w:szCs w:val="24"/>
          <w:lang w:eastAsia="ru-RU"/>
        </w:rPr>
        <w:t xml:space="preserve"> и доп. /под общ. ред. Л. </w:t>
      </w:r>
      <w:proofErr w:type="spellStart"/>
      <w:r w:rsidRPr="00604BD4">
        <w:rPr>
          <w:rFonts w:ascii="Times New Roman" w:eastAsia="Times New Roman" w:hAnsi="Times New Roman" w:cs="Times New Roman"/>
          <w:color w:val="000000"/>
          <w:position w:val="-1"/>
          <w:sz w:val="24"/>
          <w:szCs w:val="24"/>
          <w:lang w:eastAsia="ru-RU"/>
        </w:rPr>
        <w:t>И.Скворцова</w:t>
      </w:r>
      <w:proofErr w:type="spellEnd"/>
      <w:r w:rsidRPr="00604BD4">
        <w:rPr>
          <w:rFonts w:ascii="Times New Roman" w:eastAsia="Times New Roman" w:hAnsi="Times New Roman" w:cs="Times New Roman"/>
          <w:color w:val="000000"/>
          <w:position w:val="-1"/>
          <w:sz w:val="24"/>
          <w:szCs w:val="24"/>
          <w:lang w:eastAsia="ru-RU"/>
        </w:rPr>
        <w:t>. - М., 2006.</w:t>
      </w:r>
    </w:p>
    <w:p w14:paraId="59CBBF49" w14:textId="77777777" w:rsidR="00604BD4" w:rsidRPr="00604BD4" w:rsidRDefault="00604BD4" w:rsidP="00604BD4">
      <w:pPr>
        <w:pBdr>
          <w:between w:val="nil"/>
        </w:pBdr>
        <w:suppressAutoHyphens/>
        <w:spacing w:after="0" w:line="240" w:lineRule="auto"/>
        <w:ind w:leftChars="-1" w:right="175"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28. Розенталь Д.Э., Краснянский В.В. Фразеологический словарь русского языка. - М., 2011.</w:t>
      </w:r>
    </w:p>
    <w:p w14:paraId="78762EDB"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29. Скворцов Л.И. Большой толковый словарь правильной русской речи. - М., 2005. Ушаков Д.Н., Крючков С.Е. Орфографический словарь. - М., 2006.</w:t>
      </w:r>
    </w:p>
    <w:p w14:paraId="68F07181"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30. Интернет-ресурсы</w:t>
      </w:r>
    </w:p>
    <w:p w14:paraId="6B3F5C12"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www.еог.it.ru/еог (учебный портал по использованию ЭОР).</w:t>
      </w:r>
    </w:p>
    <w:p w14:paraId="78BC0231"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www.ruscorpora.ru (Национальный корпус русского языка - информационно-справочная система, основанная на собрании русских текстов в электронной форме). </w:t>
      </w:r>
    </w:p>
    <w:p w14:paraId="5FAD021E"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www.russkiyjazik.ru (энциклопедия «Языкознание»).</w:t>
      </w:r>
    </w:p>
    <w:p w14:paraId="0B371D88"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www.etymolog.russlang.ru (Этимология и история русского языка).</w:t>
      </w:r>
    </w:p>
    <w:p w14:paraId="5C749BB5"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www.rus.1september.ru (электронная версия газеты «Русский язык»). Сайт для учителей «Я иду на урок русского языка».</w:t>
      </w:r>
    </w:p>
    <w:p w14:paraId="00865C87"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3D985E7E"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www.Ucheba.com (Образовательный портал «Учеба»: «Уроки» (www.uroki.ru)</w:t>
      </w:r>
    </w:p>
    <w:p w14:paraId="196DCB23"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www.metodiki.ru (Методики).</w:t>
      </w:r>
    </w:p>
    <w:p w14:paraId="2416C7F9"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www.posobie.ru (Пособия).</w:t>
      </w:r>
    </w:p>
    <w:p w14:paraId="19024F29"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www.it-n.ru/communities.aspx?cat_no=2168&amp;tmpl=com (Сеть творческих учителей. </w:t>
      </w:r>
      <w:proofErr w:type="gramStart"/>
      <w:r w:rsidRPr="00604BD4">
        <w:rPr>
          <w:rFonts w:ascii="Times New Roman" w:eastAsia="Times New Roman" w:hAnsi="Times New Roman" w:cs="Times New Roman"/>
          <w:color w:val="000000"/>
          <w:position w:val="-1"/>
          <w:sz w:val="24"/>
          <w:szCs w:val="24"/>
          <w:lang w:eastAsia="ru-RU"/>
        </w:rPr>
        <w:t>Ин-формационные</w:t>
      </w:r>
      <w:proofErr w:type="gramEnd"/>
      <w:r w:rsidRPr="00604BD4">
        <w:rPr>
          <w:rFonts w:ascii="Times New Roman" w:eastAsia="Times New Roman" w:hAnsi="Times New Roman" w:cs="Times New Roman"/>
          <w:color w:val="000000"/>
          <w:position w:val="-1"/>
          <w:sz w:val="24"/>
          <w:szCs w:val="24"/>
          <w:lang w:eastAsia="ru-RU"/>
        </w:rPr>
        <w:t xml:space="preserve"> технологии на уроках русского языка и литературы).</w:t>
      </w:r>
    </w:p>
    <w:p w14:paraId="08A3981D"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www.prosv.ru/umk/konkurs/info.aspx?ob_no=12267 (Работы победителей конкурса «</w:t>
      </w:r>
      <w:proofErr w:type="spellStart"/>
      <w:r w:rsidRPr="00604BD4">
        <w:rPr>
          <w:rFonts w:ascii="Times New Roman" w:eastAsia="Times New Roman" w:hAnsi="Times New Roman" w:cs="Times New Roman"/>
          <w:color w:val="000000"/>
          <w:position w:val="-1"/>
          <w:sz w:val="24"/>
          <w:szCs w:val="24"/>
          <w:lang w:eastAsia="ru-RU"/>
        </w:rPr>
        <w:t>Учи¬тель</w:t>
      </w:r>
      <w:proofErr w:type="spellEnd"/>
      <w:r w:rsidRPr="00604BD4">
        <w:rPr>
          <w:rFonts w:ascii="Times New Roman" w:eastAsia="Times New Roman" w:hAnsi="Times New Roman" w:cs="Times New Roman"/>
          <w:color w:val="000000"/>
          <w:position w:val="-1"/>
          <w:sz w:val="24"/>
          <w:szCs w:val="24"/>
          <w:lang w:eastAsia="ru-RU"/>
        </w:rPr>
        <w:t xml:space="preserve"> - учителю» издательства «Просвещение»).</w:t>
      </w:r>
    </w:p>
    <w:p w14:paraId="070F3734"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www.spravka.gramota.ru (Справочная служба русского языка).</w:t>
      </w:r>
    </w:p>
    <w:p w14:paraId="6DC56EE0"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www.slovari.ru/distsearch (Словари. </w:t>
      </w:r>
      <w:proofErr w:type="spellStart"/>
      <w:r w:rsidRPr="00604BD4">
        <w:rPr>
          <w:rFonts w:ascii="Times New Roman" w:eastAsia="Times New Roman" w:hAnsi="Times New Roman" w:cs="Times New Roman"/>
          <w:color w:val="000000"/>
          <w:position w:val="-1"/>
          <w:sz w:val="24"/>
          <w:szCs w:val="24"/>
          <w:lang w:eastAsia="ru-RU"/>
        </w:rPr>
        <w:t>ру</w:t>
      </w:r>
      <w:proofErr w:type="spellEnd"/>
      <w:r w:rsidRPr="00604BD4">
        <w:rPr>
          <w:rFonts w:ascii="Times New Roman" w:eastAsia="Times New Roman" w:hAnsi="Times New Roman" w:cs="Times New Roman"/>
          <w:color w:val="000000"/>
          <w:position w:val="-1"/>
          <w:sz w:val="24"/>
          <w:szCs w:val="24"/>
          <w:lang w:eastAsia="ru-RU"/>
        </w:rPr>
        <w:t>).</w:t>
      </w:r>
    </w:p>
    <w:p w14:paraId="4A3B6EED"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 xml:space="preserve">www.gramota.ru/class/coach/tbgramota (Учебник грамоты). </w:t>
      </w:r>
    </w:p>
    <w:p w14:paraId="651B5522" w14:textId="77777777" w:rsidR="00604BD4" w:rsidRP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www.gramota.ru (Справочная служба).</w:t>
      </w:r>
    </w:p>
    <w:p w14:paraId="649DEDCA" w14:textId="6C02B989" w:rsidR="00604BD4" w:rsidRDefault="00604BD4"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604BD4">
        <w:rPr>
          <w:rFonts w:ascii="Times New Roman" w:eastAsia="Times New Roman" w:hAnsi="Times New Roman" w:cs="Times New Roman"/>
          <w:color w:val="000000"/>
          <w:position w:val="-1"/>
          <w:sz w:val="24"/>
          <w:szCs w:val="24"/>
          <w:lang w:eastAsia="ru-RU"/>
        </w:rPr>
        <w:t>www.gramma.ru/EXM (Экзамены. Нормативные документы).</w:t>
      </w:r>
    </w:p>
    <w:p w14:paraId="3F94AB10" w14:textId="45736D0A" w:rsidR="00980773"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782AE582" w14:textId="20B39401" w:rsidR="00980773"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441B3DF" w14:textId="079E2CC2" w:rsidR="00980773"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A27D189" w14:textId="449E646A" w:rsidR="00980773"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5E12C78"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4DDC789"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1B6AE58"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29CA7AA6"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152516D"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92E7A33"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CEF3CD8"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21BD99FA"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0D1D7B42"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24553A6B"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71CFF6C2"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26DF1683" w14:textId="77777777" w:rsidR="00F23DCB" w:rsidRDefault="00F23DCB"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3E21367F" w14:textId="523A6FC7" w:rsidR="00980773" w:rsidRPr="00980773" w:rsidRDefault="00980773"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980773">
        <w:rPr>
          <w:rFonts w:ascii="Times New Roman" w:eastAsia="Times New Roman" w:hAnsi="Times New Roman" w:cs="Times New Roman"/>
          <w:b/>
          <w:color w:val="000000"/>
          <w:position w:val="-1"/>
          <w:sz w:val="28"/>
          <w:szCs w:val="28"/>
          <w:lang w:eastAsia="ru-RU"/>
        </w:rPr>
        <w:lastRenderedPageBreak/>
        <w:t>РАБОЧАЯ ПРОГРАММА</w:t>
      </w:r>
    </w:p>
    <w:p w14:paraId="1B347AF5" w14:textId="77777777" w:rsidR="00980773" w:rsidRPr="00980773" w:rsidRDefault="00980773"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r w:rsidRPr="00980773">
        <w:rPr>
          <w:rFonts w:ascii="Times New Roman" w:eastAsia="Times New Roman" w:hAnsi="Times New Roman" w:cs="Times New Roman"/>
          <w:b/>
          <w:color w:val="000000"/>
          <w:position w:val="-1"/>
          <w:sz w:val="28"/>
          <w:szCs w:val="28"/>
          <w:lang w:eastAsia="ru-RU"/>
        </w:rPr>
        <w:t>УЧЕБНОГО ПРЕДМЕТА ОУП.02 ЛИТЕРАТУРА</w:t>
      </w:r>
    </w:p>
    <w:p w14:paraId="475DD428" w14:textId="77777777" w:rsidR="00980773" w:rsidRPr="00980773" w:rsidRDefault="00980773"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75A0E37C" w14:textId="77777777" w:rsidR="00980773" w:rsidRPr="00980773" w:rsidRDefault="00980773"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980773">
        <w:rPr>
          <w:rFonts w:ascii="Times New Roman" w:eastAsia="Times New Roman" w:hAnsi="Times New Roman" w:cs="Times New Roman"/>
          <w:color w:val="000000"/>
          <w:position w:val="-1"/>
          <w:sz w:val="28"/>
          <w:szCs w:val="28"/>
          <w:lang w:eastAsia="ru-RU"/>
        </w:rPr>
        <w:t xml:space="preserve">ППКРС по профессии </w:t>
      </w:r>
    </w:p>
    <w:p w14:paraId="38440DE6" w14:textId="77777777" w:rsidR="00980773" w:rsidRPr="00980773" w:rsidRDefault="00980773" w:rsidP="00980773">
      <w:pP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position w:val="-1"/>
          <w:sz w:val="28"/>
          <w:szCs w:val="28"/>
          <w:lang w:eastAsia="ru-RU"/>
        </w:rPr>
      </w:pPr>
      <w:r w:rsidRPr="00980773">
        <w:rPr>
          <w:rFonts w:ascii="Times New Roman" w:eastAsia="Times New Roman" w:hAnsi="Times New Roman" w:cs="Times New Roman"/>
          <w:position w:val="-1"/>
          <w:sz w:val="28"/>
          <w:szCs w:val="28"/>
          <w:lang w:eastAsia="ru-RU"/>
        </w:rPr>
        <w:t>15.01.05 Сварщик (ручной и частично механизированной сварки (наплавки)</w:t>
      </w:r>
    </w:p>
    <w:p w14:paraId="25D60227"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E1D6497"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68A8C733"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DEEE145"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044E391"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DDB00CD"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5BA8B1E"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077E527"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29EC82F"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07283B3"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4332E97"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A8F120D"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DB4433B"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7840559"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ECE1C26"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641A982C"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B4CBCEE"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9F8D458"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9F724BC"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949285E"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069EA9D2" w14:textId="576F64AC" w:rsid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7760674" w14:textId="35E28687"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E4FC295" w14:textId="64E8AA4A"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CD9C2C2" w14:textId="59115934"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0997F9BC" w14:textId="26544C9B"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0B0BAFB4" w14:textId="5A603440"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7C16D5E" w14:textId="128D7B21"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8B95B82" w14:textId="59F85EBF"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8579B08" w14:textId="43E34CFC"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020D398A" w14:textId="50651C61"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1FE8663" w14:textId="2C7669F2"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5CB248E" w14:textId="6D464BE7"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CDAC179" w14:textId="2F3D0FCE"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4942B4D" w14:textId="534DFE2A"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21C7F40" w14:textId="4A4AACF7"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DDA5D2B" w14:textId="2D350181" w:rsidR="00F23DCB"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5878542" w14:textId="77777777" w:rsidR="00F23DCB" w:rsidRPr="00980773" w:rsidRDefault="00F23DCB"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2829CCE" w14:textId="2D300572"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980773">
        <w:rPr>
          <w:rFonts w:ascii="Times New Roman" w:eastAsia="Times New Roman" w:hAnsi="Times New Roman" w:cs="Times New Roman"/>
          <w:color w:val="000000"/>
          <w:position w:val="-1"/>
          <w:sz w:val="28"/>
          <w:szCs w:val="28"/>
          <w:lang w:eastAsia="ru-RU"/>
        </w:rPr>
        <w:t>2025</w:t>
      </w:r>
    </w:p>
    <w:p w14:paraId="72A4FB34" w14:textId="4398C600" w:rsidR="00980773" w:rsidRPr="00980773" w:rsidRDefault="00980773" w:rsidP="0098077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 xml:space="preserve">      </w:t>
      </w:r>
    </w:p>
    <w:p w14:paraId="5891075F" w14:textId="4398C600" w:rsidR="00980773" w:rsidRPr="00980773" w:rsidRDefault="00980773" w:rsidP="00980773">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980773">
        <w:rPr>
          <w:rFonts w:ascii="Times New Roman" w:eastAsia="Times New Roman" w:hAnsi="Times New Roman" w:cs="Times New Roman"/>
          <w:b/>
          <w:color w:val="000000"/>
          <w:position w:val="-1"/>
          <w:sz w:val="24"/>
          <w:szCs w:val="24"/>
          <w:lang w:eastAsia="ru-RU"/>
        </w:rPr>
        <w:lastRenderedPageBreak/>
        <w:t>СОДЕРЖАНИЕ</w:t>
      </w:r>
    </w:p>
    <w:p w14:paraId="4ED4B49B" w14:textId="77777777" w:rsidR="00980773" w:rsidRPr="00980773" w:rsidRDefault="00980773" w:rsidP="00980773">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1218A21" w14:textId="77777777" w:rsidR="00980773" w:rsidRPr="00980773" w:rsidRDefault="00980773" w:rsidP="00980773">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980773">
        <w:rPr>
          <w:rFonts w:ascii="Times New Roman" w:eastAsia="Times New Roman" w:hAnsi="Times New Roman" w:cs="Times New Roman"/>
          <w:b/>
          <w:color w:val="000000"/>
          <w:position w:val="-1"/>
          <w:sz w:val="24"/>
          <w:szCs w:val="24"/>
          <w:lang w:eastAsia="ru-RU"/>
        </w:rPr>
        <w:t xml:space="preserve">                                                                                                                                                           Стр.</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8323"/>
        <w:gridCol w:w="804"/>
      </w:tblGrid>
      <w:tr w:rsidR="00980773" w:rsidRPr="00980773" w14:paraId="3D46E8BC" w14:textId="77777777" w:rsidTr="00BF3AA8">
        <w:tc>
          <w:tcPr>
            <w:tcW w:w="817" w:type="dxa"/>
          </w:tcPr>
          <w:p w14:paraId="0EBCFC71"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032D3679"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ПОЯСНИТЕЛЬНАЯ ЗАПИСКА</w:t>
            </w:r>
          </w:p>
          <w:p w14:paraId="788F7501" w14:textId="77777777" w:rsidR="00980773" w:rsidRPr="00980773" w:rsidRDefault="00980773" w:rsidP="00980773">
            <w:pPr>
              <w:spacing w:line="276" w:lineRule="auto"/>
              <w:ind w:left="0" w:hanging="2"/>
              <w:jc w:val="both"/>
              <w:rPr>
                <w:b/>
                <w:color w:val="000000"/>
                <w:sz w:val="24"/>
                <w:szCs w:val="24"/>
              </w:rPr>
            </w:pPr>
          </w:p>
        </w:tc>
        <w:tc>
          <w:tcPr>
            <w:tcW w:w="815" w:type="dxa"/>
          </w:tcPr>
          <w:p w14:paraId="32889849"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4</w:t>
            </w:r>
          </w:p>
        </w:tc>
      </w:tr>
      <w:tr w:rsidR="00980773" w:rsidRPr="00980773" w14:paraId="75C04E67" w14:textId="77777777" w:rsidTr="00BF3AA8">
        <w:tc>
          <w:tcPr>
            <w:tcW w:w="817" w:type="dxa"/>
          </w:tcPr>
          <w:p w14:paraId="645B4152"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1BE5DC81"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МЕСТО РАБОЧЕЙ ПРОГРАММЫ УЧЕБНОГО ПРЕДМЕТА</w:t>
            </w:r>
          </w:p>
          <w:p w14:paraId="5C49020D"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ОУП.02ЛИТЕРАТУРА В УЧЕБНОМ ПЛАНЕ</w:t>
            </w:r>
          </w:p>
          <w:p w14:paraId="77E0879C" w14:textId="77777777" w:rsidR="00980773" w:rsidRPr="00980773" w:rsidRDefault="00980773" w:rsidP="00980773">
            <w:pPr>
              <w:spacing w:line="276" w:lineRule="auto"/>
              <w:ind w:left="0" w:hanging="2"/>
              <w:jc w:val="both"/>
              <w:rPr>
                <w:b/>
                <w:color w:val="000000"/>
                <w:sz w:val="24"/>
                <w:szCs w:val="24"/>
              </w:rPr>
            </w:pPr>
          </w:p>
        </w:tc>
        <w:tc>
          <w:tcPr>
            <w:tcW w:w="815" w:type="dxa"/>
          </w:tcPr>
          <w:p w14:paraId="7BBF522C"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6</w:t>
            </w:r>
          </w:p>
        </w:tc>
      </w:tr>
      <w:tr w:rsidR="00980773" w:rsidRPr="00980773" w14:paraId="63F0AD9A" w14:textId="77777777" w:rsidTr="00BF3AA8">
        <w:tc>
          <w:tcPr>
            <w:tcW w:w="817" w:type="dxa"/>
          </w:tcPr>
          <w:p w14:paraId="6D8CBF53"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4B94C15F"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ПЛАНИРУЕМЫЕ РЕЗУЛЬТАТЫ ОСВОЕНИЯ РАБОЧЕЙ ПРОГРАММЫ УЧЕБНОГО ПРЕДМЕТА ОУП.02 ЛИТЕРАТУРА</w:t>
            </w:r>
          </w:p>
          <w:p w14:paraId="24CB3AD8" w14:textId="77777777" w:rsidR="00980773" w:rsidRPr="00980773" w:rsidRDefault="00980773" w:rsidP="00980773">
            <w:pPr>
              <w:spacing w:line="276" w:lineRule="auto"/>
              <w:ind w:left="0" w:hanging="2"/>
              <w:jc w:val="both"/>
              <w:rPr>
                <w:b/>
                <w:color w:val="000000"/>
                <w:sz w:val="24"/>
                <w:szCs w:val="24"/>
              </w:rPr>
            </w:pPr>
          </w:p>
        </w:tc>
        <w:tc>
          <w:tcPr>
            <w:tcW w:w="815" w:type="dxa"/>
          </w:tcPr>
          <w:p w14:paraId="239D4870"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7</w:t>
            </w:r>
          </w:p>
        </w:tc>
      </w:tr>
      <w:tr w:rsidR="00980773" w:rsidRPr="00980773" w14:paraId="7C93B618" w14:textId="77777777" w:rsidTr="00BF3AA8">
        <w:tc>
          <w:tcPr>
            <w:tcW w:w="817" w:type="dxa"/>
          </w:tcPr>
          <w:p w14:paraId="2340E0A3"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0AF69214"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СТРУКТУРА И СОДЕРЖАНИЕ РАБОЧЕЙ ПРОГРАММЫ УЧЕБНОГО ПРЕДМЕТА ОУП.02 ЛИТЕРАТУРА</w:t>
            </w:r>
          </w:p>
          <w:p w14:paraId="304EB9F8" w14:textId="77777777" w:rsidR="00980773" w:rsidRPr="00980773" w:rsidRDefault="00980773" w:rsidP="00980773">
            <w:pPr>
              <w:spacing w:line="276" w:lineRule="auto"/>
              <w:ind w:left="0" w:hanging="2"/>
              <w:jc w:val="both"/>
              <w:rPr>
                <w:b/>
                <w:color w:val="000000"/>
                <w:sz w:val="24"/>
                <w:szCs w:val="24"/>
              </w:rPr>
            </w:pPr>
          </w:p>
        </w:tc>
        <w:tc>
          <w:tcPr>
            <w:tcW w:w="815" w:type="dxa"/>
          </w:tcPr>
          <w:p w14:paraId="57413B7B"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12</w:t>
            </w:r>
          </w:p>
        </w:tc>
      </w:tr>
      <w:tr w:rsidR="00980773" w:rsidRPr="00980773" w14:paraId="13AC9D1E" w14:textId="77777777" w:rsidTr="00BF3AA8">
        <w:tc>
          <w:tcPr>
            <w:tcW w:w="817" w:type="dxa"/>
          </w:tcPr>
          <w:p w14:paraId="49BDC3CF"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100DB73E"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КОНТРОЛЬ И ОЦЕНКА РЕЗУЛЬТАТОВ ОСВОЕНИЯ РАБОЧЕЙ ПРОГРАММЫ УЧЕБНОГО ПРЕДМЕТА ОУП.02 ЛИТЕРАТУРА</w:t>
            </w:r>
          </w:p>
          <w:p w14:paraId="793B6D3B" w14:textId="77777777" w:rsidR="00980773" w:rsidRPr="00980773" w:rsidRDefault="00980773" w:rsidP="00980773">
            <w:pPr>
              <w:spacing w:line="276" w:lineRule="auto"/>
              <w:ind w:left="0" w:hanging="2"/>
              <w:jc w:val="both"/>
              <w:rPr>
                <w:b/>
                <w:color w:val="000000"/>
                <w:sz w:val="24"/>
                <w:szCs w:val="24"/>
              </w:rPr>
            </w:pPr>
          </w:p>
        </w:tc>
        <w:tc>
          <w:tcPr>
            <w:tcW w:w="815" w:type="dxa"/>
          </w:tcPr>
          <w:p w14:paraId="77DA7AF9"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31</w:t>
            </w:r>
          </w:p>
        </w:tc>
      </w:tr>
      <w:tr w:rsidR="00980773" w:rsidRPr="00980773" w14:paraId="6C9227C0" w14:textId="77777777" w:rsidTr="00BF3AA8">
        <w:tc>
          <w:tcPr>
            <w:tcW w:w="817" w:type="dxa"/>
          </w:tcPr>
          <w:p w14:paraId="601448B6"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05364C88"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 xml:space="preserve">УЧЕБНО-МЕТОДИЧЕСКОЕ И МАТЕРИАЛЬНО-ТЕХНИЧЕСКОЕ </w:t>
            </w:r>
            <w:proofErr w:type="gramStart"/>
            <w:r w:rsidRPr="00980773">
              <w:rPr>
                <w:b/>
                <w:color w:val="000000"/>
                <w:sz w:val="24"/>
                <w:szCs w:val="24"/>
              </w:rPr>
              <w:t>ОБЕСПЕЧЕНИЕ  РАБОЧЕЙ</w:t>
            </w:r>
            <w:proofErr w:type="gramEnd"/>
            <w:r w:rsidRPr="00980773">
              <w:rPr>
                <w:b/>
                <w:color w:val="000000"/>
                <w:sz w:val="24"/>
                <w:szCs w:val="24"/>
              </w:rPr>
              <w:t xml:space="preserve"> ПРОГРАММЫ УЧЕБНОГО ПРЕДМЕТА </w:t>
            </w:r>
          </w:p>
          <w:p w14:paraId="0F22ABCA"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ОУП.02 ЛИТЕРАТУРА</w:t>
            </w:r>
          </w:p>
        </w:tc>
        <w:tc>
          <w:tcPr>
            <w:tcW w:w="815" w:type="dxa"/>
          </w:tcPr>
          <w:p w14:paraId="40252891"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33</w:t>
            </w:r>
          </w:p>
        </w:tc>
      </w:tr>
      <w:tr w:rsidR="00980773" w:rsidRPr="00980773" w14:paraId="7F3A3EE9" w14:textId="77777777" w:rsidTr="00BF3AA8">
        <w:tc>
          <w:tcPr>
            <w:tcW w:w="817" w:type="dxa"/>
          </w:tcPr>
          <w:p w14:paraId="3E0BF23A" w14:textId="77777777" w:rsidR="00980773" w:rsidRPr="00980773" w:rsidRDefault="00980773" w:rsidP="00980773">
            <w:pPr>
              <w:numPr>
                <w:ilvl w:val="0"/>
                <w:numId w:val="2"/>
              </w:numPr>
              <w:spacing w:line="276" w:lineRule="auto"/>
              <w:ind w:left="0" w:hanging="2"/>
              <w:rPr>
                <w:rFonts w:eastAsia="Calibri"/>
                <w:b/>
                <w:color w:val="000000"/>
                <w:sz w:val="24"/>
                <w:szCs w:val="24"/>
                <w:lang w:eastAsia="ar-SA"/>
              </w:rPr>
            </w:pPr>
          </w:p>
        </w:tc>
        <w:tc>
          <w:tcPr>
            <w:tcW w:w="8505" w:type="dxa"/>
          </w:tcPr>
          <w:p w14:paraId="6B58701D"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СПИСОК ИСПОЛЬЗОВАННЫХ ИСТОЧНИКОВ</w:t>
            </w:r>
          </w:p>
          <w:p w14:paraId="3AD1E898" w14:textId="77777777" w:rsidR="00980773" w:rsidRPr="00980773" w:rsidRDefault="00980773" w:rsidP="00980773">
            <w:pPr>
              <w:spacing w:line="276" w:lineRule="auto"/>
              <w:ind w:left="0" w:hanging="2"/>
              <w:jc w:val="both"/>
              <w:rPr>
                <w:b/>
                <w:color w:val="000000"/>
                <w:sz w:val="24"/>
                <w:szCs w:val="24"/>
              </w:rPr>
            </w:pPr>
          </w:p>
        </w:tc>
        <w:tc>
          <w:tcPr>
            <w:tcW w:w="815" w:type="dxa"/>
          </w:tcPr>
          <w:p w14:paraId="21D4E3F7" w14:textId="77777777" w:rsidR="00980773" w:rsidRPr="00980773" w:rsidRDefault="00980773" w:rsidP="00980773">
            <w:pPr>
              <w:spacing w:line="276" w:lineRule="auto"/>
              <w:ind w:left="0" w:hanging="2"/>
              <w:jc w:val="both"/>
              <w:rPr>
                <w:b/>
                <w:color w:val="000000"/>
                <w:sz w:val="24"/>
                <w:szCs w:val="24"/>
              </w:rPr>
            </w:pPr>
            <w:r w:rsidRPr="00980773">
              <w:rPr>
                <w:b/>
                <w:color w:val="000000"/>
                <w:sz w:val="24"/>
                <w:szCs w:val="24"/>
              </w:rPr>
              <w:t>34</w:t>
            </w:r>
          </w:p>
        </w:tc>
      </w:tr>
    </w:tbl>
    <w:p w14:paraId="788C7C15" w14:textId="77777777" w:rsidR="00980773" w:rsidRPr="00980773" w:rsidRDefault="00980773" w:rsidP="00980773">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4081332E" w14:textId="77777777" w:rsidR="00980773" w:rsidRPr="00980773" w:rsidRDefault="00980773" w:rsidP="00980773">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379547CC"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4F04003"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FD4AA4D"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32"/>
          <w:szCs w:val="32"/>
          <w:lang w:eastAsia="ru-RU"/>
        </w:rPr>
      </w:pPr>
    </w:p>
    <w:p w14:paraId="5C962583"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729EEC1"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EB9259F"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FE537DA"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79C8009"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9E8AAF1"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DF2B8F1"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3ADC3C6"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C3C750C"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6631956"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2CFD91F"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AC97525"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D9FE215"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9B13111"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DB459AE"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AE12F78"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BE6DE78"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2F16D33"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02F6FB92"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581DD2CD"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0B2CED3F" w14:textId="77777777" w:rsidR="00980773" w:rsidRPr="00980773" w:rsidRDefault="00980773" w:rsidP="00980773">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4"/>
          <w:szCs w:val="24"/>
          <w:lang w:eastAsia="ru-RU"/>
        </w:rPr>
      </w:pPr>
    </w:p>
    <w:p w14:paraId="55962F80" w14:textId="77777777" w:rsidR="00980773" w:rsidRPr="00980773" w:rsidRDefault="00980773" w:rsidP="00980773">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980773">
        <w:rPr>
          <w:rFonts w:ascii="Times New Roman" w:eastAsia="Times New Roman" w:hAnsi="Times New Roman" w:cs="Times New Roman"/>
          <w:b/>
          <w:color w:val="000000"/>
          <w:position w:val="-1"/>
          <w:sz w:val="28"/>
          <w:szCs w:val="24"/>
          <w:lang w:eastAsia="ru-RU"/>
        </w:rPr>
        <w:lastRenderedPageBreak/>
        <w:t>1.</w:t>
      </w:r>
      <w:r w:rsidRPr="00980773">
        <w:rPr>
          <w:rFonts w:ascii="Times New Roman" w:eastAsia="Times New Roman" w:hAnsi="Times New Roman" w:cs="Times New Roman"/>
          <w:b/>
          <w:color w:val="000000"/>
          <w:position w:val="-1"/>
          <w:sz w:val="28"/>
          <w:szCs w:val="28"/>
          <w:lang w:eastAsia="ru-RU"/>
        </w:rPr>
        <w:t>ПОЯСНИТЕЛЬНАЯ ЗАПИСКА</w:t>
      </w:r>
    </w:p>
    <w:p w14:paraId="7DA92261" w14:textId="77777777" w:rsidR="00980773" w:rsidRPr="00980773" w:rsidRDefault="00980773" w:rsidP="00980773">
      <w:pPr>
        <w:pBdr>
          <w:top w:val="nil"/>
          <w:left w:val="nil"/>
          <w:bottom w:val="nil"/>
          <w:right w:val="nil"/>
          <w:between w:val="nil"/>
        </w:pBdr>
        <w:suppressAutoHyphens/>
        <w:spacing w:after="0" w:line="240" w:lineRule="auto"/>
        <w:ind w:firstLineChars="300"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Программа общеобразовательного учебно</w:t>
      </w:r>
      <w:r w:rsidRPr="00980773">
        <w:rPr>
          <w:rFonts w:ascii="Times New Roman" w:eastAsia="Times New Roman" w:hAnsi="Times New Roman" w:cs="Times New Roman"/>
          <w:position w:val="-1"/>
          <w:sz w:val="24"/>
          <w:szCs w:val="24"/>
          <w:lang w:eastAsia="ru-RU"/>
        </w:rPr>
        <w:t>го предметаОУП.02 .</w:t>
      </w:r>
      <w:r w:rsidRPr="00980773">
        <w:rPr>
          <w:rFonts w:ascii="Times New Roman" w:eastAsia="Times New Roman" w:hAnsi="Times New Roman" w:cs="Times New Roman"/>
          <w:color w:val="000000"/>
          <w:position w:val="-1"/>
          <w:sz w:val="24"/>
          <w:szCs w:val="24"/>
          <w:lang w:eastAsia="ru-RU"/>
        </w:rPr>
        <w:t>ЛИТЕРАТУРА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15.01.05 Сварщик (ручной и частично механизированной сварки (наплавки)</w:t>
      </w:r>
    </w:p>
    <w:p w14:paraId="5C98DE1F"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ОБЩАЯ ХАРАКТЕРИСТИКА УЧЕБНОГО ПРЕДМЕТА «ЛИТЕРАТУРА»</w:t>
      </w:r>
    </w:p>
    <w:p w14:paraId="6F8E20E7"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A912F5C"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Основу содержания литературного образования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6ED2B68F"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4B2797F" w14:textId="77777777" w:rsidR="00980773" w:rsidRPr="00980773" w:rsidRDefault="00980773" w:rsidP="00980773">
      <w:pPr>
        <w:shd w:val="clear" w:color="auto" w:fill="FFFFFF"/>
        <w:suppressAutoHyphens/>
        <w:spacing w:after="0" w:line="240" w:lineRule="auto"/>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литературы народов России и зарубежной литературы.</w:t>
      </w:r>
    </w:p>
    <w:p w14:paraId="6DEBC630"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091F2377"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0AA041CF"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ЦЕЛИ ИЗУЧЕНИЯ УЧЕБНОГО ПРЕДМЕТА «ЛИТЕРАТУРА»</w:t>
      </w:r>
    </w:p>
    <w:p w14:paraId="410950CE"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Цели изучения предмета «Литература» состоят:</w:t>
      </w:r>
    </w:p>
    <w:p w14:paraId="1D6DC7EE"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179BA7D1"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в развитии ценностно-смысловой сферы личности на основе высоких этических идеалов;</w:t>
      </w:r>
    </w:p>
    <w:p w14:paraId="4981B2CD"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lastRenderedPageBreak/>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0FB52CF4"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 </w:t>
      </w:r>
    </w:p>
    <w:p w14:paraId="348A553F"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39F52C1A"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DA9AF99"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41C2455E" w14:textId="77777777" w:rsidR="00980773" w:rsidRPr="00980773" w:rsidRDefault="00980773" w:rsidP="00980773">
      <w:pPr>
        <w:shd w:val="clear" w:color="auto" w:fill="FFFFFF"/>
        <w:suppressAutoHyphens/>
        <w:spacing w:after="0" w:line="240" w:lineRule="auto"/>
        <w:ind w:firstLine="680"/>
        <w:contextualSpacing/>
        <w:jc w:val="both"/>
        <w:textDirection w:val="btLr"/>
        <w:textAlignment w:val="baseline"/>
        <w:outlineLvl w:val="0"/>
        <w:rPr>
          <w:rFonts w:ascii="Times New Roman" w:eastAsia="Times New Roman" w:hAnsi="Times New Roman" w:cs="Times New Roman"/>
          <w:spacing w:val="2"/>
          <w:position w:val="-1"/>
          <w:sz w:val="24"/>
          <w:szCs w:val="24"/>
          <w:lang w:eastAsia="ru-RU"/>
        </w:rPr>
      </w:pPr>
      <w:r w:rsidRPr="00980773">
        <w:rPr>
          <w:rFonts w:ascii="Times New Roman" w:eastAsia="Times New Roman" w:hAnsi="Times New Roman" w:cs="Times New Roman"/>
          <w:spacing w:val="2"/>
          <w:position w:val="-1"/>
          <w:sz w:val="24"/>
          <w:szCs w:val="24"/>
          <w:lang w:eastAsia="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w:t>
      </w:r>
      <w:proofErr w:type="spellStart"/>
      <w:r w:rsidRPr="00980773">
        <w:rPr>
          <w:rFonts w:ascii="Times New Roman" w:eastAsia="Times New Roman" w:hAnsi="Times New Roman" w:cs="Times New Roman"/>
          <w:spacing w:val="2"/>
          <w:position w:val="-1"/>
          <w:sz w:val="24"/>
          <w:szCs w:val="24"/>
          <w:lang w:eastAsia="ru-RU"/>
        </w:rPr>
        <w:t>вИнтернете</w:t>
      </w:r>
      <w:proofErr w:type="spellEnd"/>
      <w:r w:rsidRPr="00980773">
        <w:rPr>
          <w:rFonts w:ascii="Times New Roman" w:eastAsia="Times New Roman" w:hAnsi="Times New Roman" w:cs="Times New Roman"/>
          <w:spacing w:val="2"/>
          <w:position w:val="-1"/>
          <w:sz w:val="24"/>
          <w:szCs w:val="24"/>
          <w:lang w:eastAsia="ru-RU"/>
        </w:rPr>
        <w:t>.</w:t>
      </w:r>
    </w:p>
    <w:p w14:paraId="54EBF73F" w14:textId="77777777" w:rsidR="00980773" w:rsidRPr="00980773" w:rsidRDefault="00980773" w:rsidP="00980773">
      <w:pPr>
        <w:widowControl w:val="0"/>
        <w:autoSpaceDE w:val="0"/>
        <w:autoSpaceDN w:val="0"/>
        <w:spacing w:after="0" w:line="240" w:lineRule="auto"/>
        <w:ind w:left="-2" w:firstLine="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В результате освоения образовательной программы у выпускника должны быть сформированы </w:t>
      </w:r>
      <w:proofErr w:type="gramStart"/>
      <w:r w:rsidRPr="00980773">
        <w:rPr>
          <w:rFonts w:ascii="Times New Roman" w:eastAsia="Times New Roman" w:hAnsi="Times New Roman" w:cs="Times New Roman"/>
          <w:b/>
          <w:sz w:val="24"/>
          <w:szCs w:val="24"/>
          <w:lang w:eastAsia="ru-RU"/>
        </w:rPr>
        <w:t>общие  компетенции</w:t>
      </w:r>
      <w:proofErr w:type="gramEnd"/>
      <w:r w:rsidRPr="00980773">
        <w:rPr>
          <w:rFonts w:ascii="Times New Roman" w:eastAsia="Times New Roman" w:hAnsi="Times New Roman" w:cs="Times New Roman"/>
          <w:sz w:val="24"/>
          <w:szCs w:val="24"/>
          <w:lang w:eastAsia="ru-RU"/>
        </w:rPr>
        <w:t>.</w:t>
      </w:r>
    </w:p>
    <w:p w14:paraId="7B790C64" w14:textId="77777777" w:rsidR="00980773" w:rsidRPr="00980773" w:rsidRDefault="00980773" w:rsidP="00980773">
      <w:pPr>
        <w:widowControl w:val="0"/>
        <w:autoSpaceDE w:val="0"/>
        <w:autoSpaceDN w:val="0"/>
        <w:spacing w:after="0" w:line="240" w:lineRule="auto"/>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ОК 01. Выбирать способы решения задач профессиональной деятельности применительно </w:t>
      </w:r>
    </w:p>
    <w:p w14:paraId="6DDD56BB"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к различным контекстам</w:t>
      </w:r>
    </w:p>
    <w:p w14:paraId="5F552E41"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1DC6A39"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FE3FB26"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ОК 04. Эффективно взаимодействовать и работать в коллективе и команде</w:t>
      </w:r>
    </w:p>
    <w:p w14:paraId="4826D6F7"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511ACBB"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21C4418" w14:textId="77777777" w:rsidR="00980773" w:rsidRPr="00980773" w:rsidRDefault="00980773" w:rsidP="00980773">
      <w:pPr>
        <w:widowControl w:val="0"/>
        <w:autoSpaceDE w:val="0"/>
        <w:autoSpaceDN w:val="0"/>
        <w:spacing w:after="0" w:line="240" w:lineRule="auto"/>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p w14:paraId="716D3577" w14:textId="77777777" w:rsidR="00980773" w:rsidRPr="00980773" w:rsidRDefault="00980773" w:rsidP="00980773">
      <w:pPr>
        <w:pBdr>
          <w:top w:val="nil"/>
          <w:left w:val="nil"/>
          <w:bottom w:val="nil"/>
          <w:right w:val="nil"/>
          <w:between w:val="nil"/>
        </w:pBdr>
        <w:suppressAutoHyphens/>
        <w:spacing w:after="0" w:line="240" w:lineRule="auto"/>
        <w:ind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Количество часов на освоение рабочей программы учебного предмета:</w:t>
      </w:r>
    </w:p>
    <w:p w14:paraId="05A913E4" w14:textId="77777777" w:rsidR="00980773" w:rsidRPr="00980773" w:rsidRDefault="00980773" w:rsidP="00980773">
      <w:pPr>
        <w:pBdr>
          <w:top w:val="nil"/>
          <w:left w:val="nil"/>
          <w:bottom w:val="nil"/>
          <w:right w:val="nil"/>
          <w:between w:val="nil"/>
        </w:pBdr>
        <w:suppressAutoHyphens/>
        <w:spacing w:after="0" w:line="240" w:lineRule="auto"/>
        <w:ind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 xml:space="preserve">Максимальная учебная нагрузка на студента - </w:t>
      </w:r>
      <w:proofErr w:type="gramStart"/>
      <w:r w:rsidRPr="00980773">
        <w:rPr>
          <w:rFonts w:ascii="Times New Roman" w:eastAsia="Times New Roman" w:hAnsi="Times New Roman" w:cs="Times New Roman"/>
          <w:color w:val="000000"/>
          <w:position w:val="-1"/>
          <w:sz w:val="24"/>
          <w:szCs w:val="24"/>
          <w:lang w:eastAsia="ru-RU"/>
        </w:rPr>
        <w:t>108  часов</w:t>
      </w:r>
      <w:proofErr w:type="gramEnd"/>
      <w:r w:rsidRPr="00980773">
        <w:rPr>
          <w:rFonts w:ascii="Times New Roman" w:eastAsia="Times New Roman" w:hAnsi="Times New Roman" w:cs="Times New Roman"/>
          <w:color w:val="000000"/>
          <w:position w:val="-1"/>
          <w:sz w:val="24"/>
          <w:szCs w:val="24"/>
          <w:lang w:eastAsia="ru-RU"/>
        </w:rPr>
        <w:t>, в том числе:</w:t>
      </w:r>
    </w:p>
    <w:p w14:paraId="426CB678" w14:textId="77777777" w:rsidR="00980773" w:rsidRPr="00980773" w:rsidRDefault="00980773" w:rsidP="00980773">
      <w:pPr>
        <w:pBdr>
          <w:top w:val="nil"/>
          <w:left w:val="nil"/>
          <w:bottom w:val="nil"/>
          <w:right w:val="nil"/>
          <w:between w:val="nil"/>
        </w:pBdr>
        <w:suppressAutoHyphens/>
        <w:spacing w:after="0" w:line="240" w:lineRule="auto"/>
        <w:ind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 xml:space="preserve">обязательной аудиторной учебной нагрузки студента, включая практические занятия - 108 часа. </w:t>
      </w:r>
    </w:p>
    <w:p w14:paraId="5FA0EC9D" w14:textId="77777777" w:rsidR="00980773" w:rsidRPr="00980773" w:rsidRDefault="00980773" w:rsidP="00980773">
      <w:pPr>
        <w:pBdr>
          <w:top w:val="nil"/>
          <w:left w:val="nil"/>
          <w:bottom w:val="nil"/>
          <w:right w:val="nil"/>
          <w:between w:val="nil"/>
        </w:pBdr>
        <w:suppressAutoHyphens/>
        <w:spacing w:after="0" w:line="240" w:lineRule="auto"/>
        <w:ind w:firstLine="720"/>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 xml:space="preserve">Форма промежуточной аттестации: </w:t>
      </w:r>
      <w:r w:rsidRPr="00980773">
        <w:rPr>
          <w:rFonts w:ascii="Times New Roman" w:eastAsia="Times New Roman" w:hAnsi="Times New Roman" w:cs="Times New Roman"/>
          <w:position w:val="-1"/>
          <w:sz w:val="24"/>
          <w:szCs w:val="24"/>
          <w:lang w:eastAsia="ru-RU"/>
        </w:rPr>
        <w:t>дифференцированный зачет.</w:t>
      </w:r>
    </w:p>
    <w:p w14:paraId="3BA226C4" w14:textId="77777777" w:rsidR="00980773" w:rsidRPr="00980773" w:rsidRDefault="00980773" w:rsidP="00980773">
      <w:pPr>
        <w:widowControl w:val="0"/>
        <w:autoSpaceDE w:val="0"/>
        <w:autoSpaceDN w:val="0"/>
        <w:spacing w:after="0" w:line="240" w:lineRule="auto"/>
        <w:ind w:hanging="2"/>
        <w:jc w:val="both"/>
        <w:rPr>
          <w:rFonts w:ascii="Times New Roman" w:eastAsia="Times New Roman" w:hAnsi="Times New Roman" w:cs="Times New Roman"/>
          <w:sz w:val="24"/>
          <w:szCs w:val="24"/>
          <w:lang w:eastAsia="ru-RU"/>
        </w:rPr>
      </w:pPr>
    </w:p>
    <w:p w14:paraId="56B5FDFA" w14:textId="77777777" w:rsidR="00980773" w:rsidRPr="00980773" w:rsidRDefault="00980773" w:rsidP="0098077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0773">
        <w:rPr>
          <w:rFonts w:ascii="Times New Roman" w:eastAsia="Times New Roman" w:hAnsi="Times New Roman" w:cs="Times New Roman"/>
          <w:b/>
          <w:sz w:val="24"/>
          <w:szCs w:val="24"/>
          <w:lang w:eastAsia="ru-RU"/>
        </w:rPr>
        <w:t>2. МЕСТО РАБОЧЕЙ ПРОГРАММЫ ПО УЧЕБНОМУ ПРЕДМЕТУ 02. ЛИТЕРАТУРА В УЧЕБНОМ ПЛАНЕ</w:t>
      </w:r>
    </w:p>
    <w:p w14:paraId="1EDD3252"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6E026BE" w14:textId="77777777" w:rsidR="00980773" w:rsidRPr="00980773" w:rsidRDefault="00980773" w:rsidP="009807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Рабочая программа по учебному предмету ОУП.02 Литература (базовый уровень) является обязательной частью общеобразовательного цикла учебного плана ОПОП 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w:t>
      </w:r>
      <w:r w:rsidRPr="00980773">
        <w:rPr>
          <w:rFonts w:ascii="Times New Roman" w:eastAsia="Times New Roman" w:hAnsi="Times New Roman" w:cs="Times New Roman"/>
          <w:color w:val="000000"/>
          <w:sz w:val="24"/>
          <w:szCs w:val="24"/>
          <w:lang w:eastAsia="ru-RU"/>
        </w:rPr>
        <w:t>15.01.05 Сварщик (ручной и частично механизированной сварки (наплавки)</w:t>
      </w:r>
    </w:p>
    <w:p w14:paraId="003B0E49" w14:textId="77777777" w:rsidR="00980773" w:rsidRPr="00980773" w:rsidRDefault="00980773" w:rsidP="00980773">
      <w:pPr>
        <w:spacing w:after="0" w:line="240" w:lineRule="auto"/>
        <w:rPr>
          <w:rFonts w:ascii="Times New Roman" w:eastAsia="Times New Roman" w:hAnsi="Times New Roman" w:cs="Times New Roman"/>
          <w:position w:val="-1"/>
          <w:sz w:val="28"/>
          <w:szCs w:val="24"/>
          <w:lang w:eastAsia="ru-RU"/>
        </w:rPr>
        <w:sectPr w:rsidR="00980773" w:rsidRPr="00980773">
          <w:headerReference w:type="even" r:id="rId17"/>
          <w:headerReference w:type="default" r:id="rId18"/>
          <w:footerReference w:type="even" r:id="rId19"/>
          <w:footerReference w:type="default" r:id="rId20"/>
          <w:headerReference w:type="first" r:id="rId21"/>
          <w:footerReference w:type="first" r:id="rId22"/>
          <w:pgSz w:w="11906" w:h="16838"/>
          <w:pgMar w:top="1138" w:right="563" w:bottom="1138" w:left="1418" w:header="706" w:footer="706" w:gutter="0"/>
          <w:pgNumType w:start="1"/>
          <w:cols w:space="720"/>
          <w:titlePg/>
        </w:sectPr>
      </w:pPr>
      <w:r w:rsidRPr="00980773">
        <w:rPr>
          <w:rFonts w:ascii="Times New Roman" w:eastAsia="Times New Roman" w:hAnsi="Times New Roman" w:cs="Times New Roman"/>
          <w:position w:val="-1"/>
          <w:sz w:val="24"/>
          <w:szCs w:val="24"/>
          <w:lang w:eastAsia="ru-RU"/>
        </w:rPr>
        <w:br w:type="page"/>
      </w:r>
    </w:p>
    <w:p w14:paraId="749FB007" w14:textId="77777777" w:rsidR="00980773" w:rsidRPr="00980773" w:rsidRDefault="00980773" w:rsidP="00980773">
      <w:pPr>
        <w:spacing w:after="200" w:line="276" w:lineRule="auto"/>
        <w:ind w:firstLine="709"/>
        <w:jc w:val="both"/>
        <w:rPr>
          <w:rFonts w:ascii="Times New Roman" w:eastAsia="Calibri" w:hAnsi="Times New Roman" w:cs="Times New Roman"/>
          <w:b/>
          <w:sz w:val="24"/>
          <w:szCs w:val="24"/>
        </w:rPr>
      </w:pPr>
      <w:r w:rsidRPr="00980773">
        <w:rPr>
          <w:rFonts w:ascii="Times New Roman" w:eastAsia="Calibri" w:hAnsi="Times New Roman" w:cs="Times New Roman"/>
          <w:b/>
          <w:sz w:val="24"/>
          <w:szCs w:val="24"/>
        </w:rPr>
        <w:lastRenderedPageBreak/>
        <w:t>3.ПЛАНИРУЕМЫЕ РЕЗУЛЬТАТЫ ОСВОЕНИЯ РАБОЧЕЙ ПРОГРАММЫ УЧЕБНОГО ПРЕДМЕТА 02. ЛИТЕРАТУРА</w:t>
      </w:r>
    </w:p>
    <w:tbl>
      <w:tblPr>
        <w:tblStyle w:val="210"/>
        <w:tblW w:w="14917" w:type="dxa"/>
        <w:tblLayout w:type="fixed"/>
        <w:tblLook w:val="04A0" w:firstRow="1" w:lastRow="0" w:firstColumn="1" w:lastColumn="0" w:noHBand="0" w:noVBand="1"/>
      </w:tblPr>
      <w:tblGrid>
        <w:gridCol w:w="3794"/>
        <w:gridCol w:w="5953"/>
        <w:gridCol w:w="5170"/>
      </w:tblGrid>
      <w:tr w:rsidR="00980773" w:rsidRPr="00980773" w14:paraId="7376B1B3" w14:textId="77777777" w:rsidTr="00BF3AA8">
        <w:tc>
          <w:tcPr>
            <w:tcW w:w="3794" w:type="dxa"/>
            <w:vMerge w:val="restart"/>
          </w:tcPr>
          <w:p w14:paraId="2D30EE83" w14:textId="77777777" w:rsidR="00980773" w:rsidRPr="00980773" w:rsidRDefault="00980773" w:rsidP="00980773">
            <w:pPr>
              <w:jc w:val="both"/>
              <w:rPr>
                <w:rFonts w:ascii="Times New Roman" w:hAnsi="Times New Roman"/>
              </w:rPr>
            </w:pPr>
            <w:bookmarkStart w:id="9" w:name="_Hlk200465149"/>
            <w:r w:rsidRPr="00980773">
              <w:rPr>
                <w:rFonts w:ascii="Times New Roman" w:hAnsi="Times New Roman"/>
              </w:rPr>
              <w:t xml:space="preserve">Код и наименование </w:t>
            </w:r>
          </w:p>
          <w:p w14:paraId="493AE417" w14:textId="77777777" w:rsidR="00980773" w:rsidRPr="00980773" w:rsidRDefault="00980773" w:rsidP="00980773">
            <w:pPr>
              <w:jc w:val="both"/>
              <w:rPr>
                <w:rFonts w:ascii="Times New Roman" w:hAnsi="Times New Roman"/>
                <w:color w:val="333333"/>
              </w:rPr>
            </w:pPr>
            <w:r w:rsidRPr="00980773">
              <w:rPr>
                <w:rFonts w:ascii="Times New Roman" w:hAnsi="Times New Roman"/>
              </w:rPr>
              <w:t>формируемых компетенций</w:t>
            </w:r>
          </w:p>
        </w:tc>
        <w:tc>
          <w:tcPr>
            <w:tcW w:w="11123" w:type="dxa"/>
            <w:gridSpan w:val="2"/>
          </w:tcPr>
          <w:p w14:paraId="734D31A6" w14:textId="77777777" w:rsidR="00980773" w:rsidRPr="00980773" w:rsidRDefault="00980773" w:rsidP="00980773">
            <w:pPr>
              <w:jc w:val="center"/>
              <w:rPr>
                <w:rFonts w:ascii="Times New Roman" w:hAnsi="Times New Roman"/>
                <w:color w:val="333333"/>
              </w:rPr>
            </w:pPr>
            <w:r w:rsidRPr="00980773">
              <w:rPr>
                <w:rFonts w:ascii="Times New Roman" w:hAnsi="Times New Roman"/>
              </w:rPr>
              <w:t>Планируемые результаты освоения учебного предмета «Литература»</w:t>
            </w:r>
          </w:p>
        </w:tc>
      </w:tr>
      <w:tr w:rsidR="00980773" w:rsidRPr="00980773" w14:paraId="2A091A97" w14:textId="77777777" w:rsidTr="00BF3AA8">
        <w:tc>
          <w:tcPr>
            <w:tcW w:w="3794" w:type="dxa"/>
            <w:vMerge/>
          </w:tcPr>
          <w:p w14:paraId="2B8C1EBC" w14:textId="77777777" w:rsidR="00980773" w:rsidRPr="00980773" w:rsidRDefault="00980773" w:rsidP="00980773">
            <w:pPr>
              <w:jc w:val="both"/>
              <w:rPr>
                <w:rFonts w:ascii="Times New Roman" w:hAnsi="Times New Roman"/>
                <w:color w:val="333333"/>
              </w:rPr>
            </w:pPr>
          </w:p>
        </w:tc>
        <w:tc>
          <w:tcPr>
            <w:tcW w:w="5953" w:type="dxa"/>
          </w:tcPr>
          <w:p w14:paraId="3983CBC5" w14:textId="77777777" w:rsidR="00980773" w:rsidRPr="00980773" w:rsidRDefault="00980773" w:rsidP="00980773">
            <w:pPr>
              <w:jc w:val="center"/>
              <w:rPr>
                <w:rFonts w:ascii="Times New Roman" w:hAnsi="Times New Roman"/>
                <w:color w:val="333333"/>
              </w:rPr>
            </w:pPr>
            <w:r w:rsidRPr="00980773">
              <w:rPr>
                <w:rFonts w:ascii="Times New Roman" w:hAnsi="Times New Roman"/>
              </w:rPr>
              <w:t>Личностные результаты. Метапредметные результаты</w:t>
            </w:r>
          </w:p>
        </w:tc>
        <w:tc>
          <w:tcPr>
            <w:tcW w:w="5170" w:type="dxa"/>
          </w:tcPr>
          <w:p w14:paraId="102D0442" w14:textId="77777777" w:rsidR="00980773" w:rsidRPr="00980773" w:rsidRDefault="00980773" w:rsidP="00980773">
            <w:pPr>
              <w:jc w:val="center"/>
              <w:rPr>
                <w:rFonts w:ascii="Times New Roman" w:hAnsi="Times New Roman"/>
                <w:color w:val="333333"/>
              </w:rPr>
            </w:pPr>
            <w:r w:rsidRPr="00980773">
              <w:rPr>
                <w:rFonts w:ascii="Times New Roman" w:hAnsi="Times New Roman"/>
              </w:rPr>
              <w:t>Предметные результаты</w:t>
            </w:r>
          </w:p>
        </w:tc>
      </w:tr>
      <w:tr w:rsidR="00980773" w:rsidRPr="00980773" w14:paraId="25571294" w14:textId="77777777" w:rsidTr="00BF3AA8">
        <w:tc>
          <w:tcPr>
            <w:tcW w:w="3794" w:type="dxa"/>
          </w:tcPr>
          <w:p w14:paraId="3A4DD8B0" w14:textId="77777777" w:rsidR="00980773" w:rsidRPr="00980773" w:rsidRDefault="00980773" w:rsidP="00980773">
            <w:pPr>
              <w:widowControl w:val="0"/>
              <w:autoSpaceDE w:val="0"/>
              <w:autoSpaceDN w:val="0"/>
              <w:ind w:hanging="2"/>
              <w:jc w:val="both"/>
              <w:rPr>
                <w:rFonts w:ascii="Times New Roman" w:eastAsia="Times New Roman" w:hAnsi="Times New Roman"/>
              </w:rPr>
            </w:pPr>
            <w:r w:rsidRPr="00980773">
              <w:rPr>
                <w:rFonts w:ascii="Times New Roman" w:eastAsia="Times New Roman" w:hAnsi="Times New Roman"/>
              </w:rPr>
              <w:t xml:space="preserve">ОК 01. Выбирать способы решения задач профессиональной деятельности применительно </w:t>
            </w:r>
          </w:p>
          <w:p w14:paraId="577EBCDD" w14:textId="77777777" w:rsidR="00980773" w:rsidRPr="00980773" w:rsidRDefault="00980773" w:rsidP="00980773">
            <w:pPr>
              <w:widowControl w:val="0"/>
              <w:autoSpaceDE w:val="0"/>
              <w:autoSpaceDN w:val="0"/>
              <w:jc w:val="both"/>
              <w:rPr>
                <w:rFonts w:ascii="Times New Roman" w:eastAsia="Times New Roman" w:hAnsi="Times New Roman"/>
              </w:rPr>
            </w:pPr>
            <w:r w:rsidRPr="00980773">
              <w:rPr>
                <w:rFonts w:ascii="Times New Roman" w:eastAsia="Times New Roman" w:hAnsi="Times New Roman"/>
              </w:rPr>
              <w:t>к различным контекстам</w:t>
            </w:r>
          </w:p>
          <w:p w14:paraId="34205DD3" w14:textId="77777777" w:rsidR="00980773" w:rsidRPr="00980773" w:rsidRDefault="00980773" w:rsidP="00980773">
            <w:pPr>
              <w:widowControl w:val="0"/>
              <w:autoSpaceDE w:val="0"/>
              <w:autoSpaceDN w:val="0"/>
              <w:jc w:val="both"/>
              <w:rPr>
                <w:rFonts w:ascii="Times New Roman" w:eastAsia="Times New Roman" w:hAnsi="Times New Roman"/>
              </w:rPr>
            </w:pPr>
            <w:r w:rsidRPr="00980773">
              <w:rPr>
                <w:rFonts w:ascii="Times New Roman" w:eastAsia="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8BC44F0" w14:textId="77777777" w:rsidR="00980773" w:rsidRPr="00980773" w:rsidRDefault="00980773" w:rsidP="00980773">
            <w:pPr>
              <w:widowControl w:val="0"/>
              <w:autoSpaceDE w:val="0"/>
              <w:autoSpaceDN w:val="0"/>
              <w:jc w:val="both"/>
              <w:rPr>
                <w:rFonts w:ascii="Times New Roman" w:eastAsia="Times New Roman" w:hAnsi="Times New Roman"/>
              </w:rPr>
            </w:pPr>
            <w:r w:rsidRPr="00980773">
              <w:rPr>
                <w:rFonts w:ascii="Times New Roman" w:eastAsia="Times New Roman" w:hAnsi="Times New Roman"/>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9AD8A7F" w14:textId="77777777" w:rsidR="00980773" w:rsidRPr="00980773" w:rsidRDefault="00980773" w:rsidP="00980773">
            <w:pPr>
              <w:widowControl w:val="0"/>
              <w:autoSpaceDE w:val="0"/>
              <w:autoSpaceDN w:val="0"/>
              <w:jc w:val="both"/>
              <w:rPr>
                <w:rFonts w:ascii="Times New Roman" w:eastAsia="Times New Roman" w:hAnsi="Times New Roman"/>
              </w:rPr>
            </w:pPr>
            <w:r w:rsidRPr="00980773">
              <w:rPr>
                <w:rFonts w:ascii="Times New Roman" w:eastAsia="Times New Roman" w:hAnsi="Times New Roman"/>
              </w:rPr>
              <w:t>ОК 04. Эффективно взаимодействовать и работать в коллективе и команде</w:t>
            </w:r>
          </w:p>
          <w:p w14:paraId="21A705C7" w14:textId="77777777" w:rsidR="00980773" w:rsidRPr="00980773" w:rsidRDefault="00980773" w:rsidP="00980773">
            <w:pPr>
              <w:widowControl w:val="0"/>
              <w:autoSpaceDE w:val="0"/>
              <w:autoSpaceDN w:val="0"/>
              <w:jc w:val="both"/>
              <w:rPr>
                <w:rFonts w:ascii="Times New Roman" w:eastAsia="Times New Roman" w:hAnsi="Times New Roman"/>
              </w:rPr>
            </w:pPr>
            <w:r w:rsidRPr="00980773">
              <w:rPr>
                <w:rFonts w:ascii="Times New Roman" w:eastAsia="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F955C64" w14:textId="77777777" w:rsidR="00980773" w:rsidRPr="00980773" w:rsidRDefault="00980773" w:rsidP="00980773">
            <w:pPr>
              <w:widowControl w:val="0"/>
              <w:autoSpaceDE w:val="0"/>
              <w:autoSpaceDN w:val="0"/>
              <w:jc w:val="both"/>
              <w:rPr>
                <w:rFonts w:ascii="Times New Roman" w:eastAsia="Times New Roman" w:hAnsi="Times New Roman"/>
              </w:rPr>
            </w:pPr>
            <w:r w:rsidRPr="00980773">
              <w:rPr>
                <w:rFonts w:ascii="Times New Roman" w:eastAsia="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w:t>
            </w:r>
            <w:r w:rsidRPr="00980773">
              <w:rPr>
                <w:rFonts w:ascii="Times New Roman" w:eastAsia="Times New Roman" w:hAnsi="Times New Roman"/>
              </w:rPr>
              <w:lastRenderedPageBreak/>
              <w:t>отношений, применять стандарты антикоррупционного поведения</w:t>
            </w:r>
          </w:p>
          <w:p w14:paraId="40062B8A" w14:textId="77777777" w:rsidR="00980773" w:rsidRPr="00980773" w:rsidRDefault="00980773" w:rsidP="00980773">
            <w:pPr>
              <w:widowControl w:val="0"/>
              <w:autoSpaceDE w:val="0"/>
              <w:autoSpaceDN w:val="0"/>
              <w:ind w:hanging="2"/>
              <w:jc w:val="both"/>
              <w:rPr>
                <w:rFonts w:ascii="Times New Roman" w:eastAsia="Times New Roman" w:hAnsi="Times New Roman"/>
              </w:rPr>
            </w:pPr>
            <w:r w:rsidRPr="00980773">
              <w:rPr>
                <w:rFonts w:ascii="Times New Roman" w:eastAsia="Times New Roman" w:hAnsi="Times New Roman"/>
              </w:rPr>
              <w:t>ОК 09. Пользоваться профессиональной документацией на государственном и иностранном языках</w:t>
            </w:r>
          </w:p>
          <w:p w14:paraId="47C12459" w14:textId="77777777" w:rsidR="00980773" w:rsidRPr="00980773" w:rsidRDefault="00980773" w:rsidP="00980773">
            <w:pPr>
              <w:widowControl w:val="0"/>
              <w:autoSpaceDE w:val="0"/>
              <w:autoSpaceDN w:val="0"/>
              <w:rPr>
                <w:rFonts w:ascii="Times New Roman" w:hAnsi="Times New Roman"/>
                <w:color w:val="333333"/>
              </w:rPr>
            </w:pPr>
          </w:p>
        </w:tc>
        <w:tc>
          <w:tcPr>
            <w:tcW w:w="5953" w:type="dxa"/>
          </w:tcPr>
          <w:p w14:paraId="579C54A7" w14:textId="77777777" w:rsidR="00980773" w:rsidRPr="00980773" w:rsidRDefault="00980773" w:rsidP="00980773">
            <w:pPr>
              <w:shd w:val="clear" w:color="auto" w:fill="FFFFFF"/>
              <w:spacing w:line="288" w:lineRule="atLeast"/>
              <w:ind w:hanging="2"/>
              <w:jc w:val="both"/>
              <w:rPr>
                <w:rFonts w:ascii="Times New Roman" w:hAnsi="Times New Roman"/>
              </w:rPr>
            </w:pPr>
            <w:r w:rsidRPr="00980773">
              <w:rPr>
                <w:rFonts w:ascii="Times New Roman" w:hAnsi="Times New Roman"/>
              </w:rPr>
              <w:lastRenderedPageBreak/>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688135" w14:textId="77777777" w:rsidR="00980773" w:rsidRPr="00980773" w:rsidRDefault="00980773" w:rsidP="00980773">
            <w:pPr>
              <w:shd w:val="clear" w:color="auto" w:fill="FFFFFF"/>
              <w:spacing w:line="288" w:lineRule="atLeast"/>
              <w:ind w:hanging="2"/>
              <w:jc w:val="both"/>
              <w:rPr>
                <w:rFonts w:ascii="Times New Roman" w:hAnsi="Times New Roman"/>
              </w:rPr>
            </w:pPr>
            <w:r w:rsidRPr="00980773">
              <w:rPr>
                <w:rFonts w:ascii="Times New Roman" w:hAnsi="Times New Roman"/>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7B318F5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 гражданского воспитания: </w:t>
            </w:r>
          </w:p>
          <w:p w14:paraId="3755DD1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сформированность гражданской позиции обучающегося как активного и ответственного члена российского общества; </w:t>
            </w:r>
          </w:p>
          <w:p w14:paraId="740EBFC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осознание своих конституционных прав и обязанностей, уважение закона и правопорядка; </w:t>
            </w:r>
          </w:p>
          <w:p w14:paraId="74E0E127"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722A92A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6649B3E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3487F359"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умение взаимодействовать с социальными институтами в соответствии с их функциями и назначением; </w:t>
            </w:r>
          </w:p>
          <w:p w14:paraId="5E8F60E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готовность к гуманитарной деятельности; </w:t>
            </w:r>
          </w:p>
          <w:p w14:paraId="3D85EB1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2) патриотического воспитания: </w:t>
            </w:r>
          </w:p>
          <w:p w14:paraId="5597C0E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39CFE33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774D710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14:paraId="70F5F98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3) духовно-нравственного воспитания: </w:t>
            </w:r>
          </w:p>
          <w:p w14:paraId="27727DB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осознание духовных ценностей российского народа; </w:t>
            </w:r>
          </w:p>
          <w:p w14:paraId="6E4EC9C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сформированность нравственного сознания, этического поведения; </w:t>
            </w:r>
          </w:p>
          <w:p w14:paraId="5FA086E7"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2C64260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осознание личного вклада в построение устойчивого будущего; </w:t>
            </w:r>
          </w:p>
          <w:p w14:paraId="1914D4A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4F2E13C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4) эстетического воспитания: </w:t>
            </w:r>
          </w:p>
          <w:p w14:paraId="35B8C93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эстетическое отношение к миру, включая эстетику быта, научного и технического творчества, спорта, труда, общественных отношений; </w:t>
            </w:r>
          </w:p>
          <w:p w14:paraId="0D0B8D8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0F426D3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026558D0"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050CD80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5) физического воспитания, формирования культуры здоровья и эмоционального благополучия: </w:t>
            </w:r>
          </w:p>
          <w:p w14:paraId="58C7CAA0"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сформированность здорового и безопасного образа жизни, ответственного отношения к своему здоровью; </w:t>
            </w:r>
          </w:p>
          <w:p w14:paraId="03B53D4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потребность в физическом совершенствовании, занятиях спортивно-оздоровительной деятельностью; </w:t>
            </w:r>
          </w:p>
          <w:p w14:paraId="5AFD6DB7"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4766EEE8"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6) трудового воспитания: </w:t>
            </w:r>
          </w:p>
          <w:p w14:paraId="52E8038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29DD778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303ED26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5199B6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готовность и способность к образованию и самообразованию, к продуктивной читательской деятельности на протяжении всей жизни; </w:t>
            </w:r>
          </w:p>
          <w:p w14:paraId="726B487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7) экологического воспитания: </w:t>
            </w:r>
          </w:p>
          <w:p w14:paraId="18C79788"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C0D0CF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планирование и осуществление действий в окружающей среде на основе знания целей устойчивого </w:t>
            </w:r>
            <w:r w:rsidRPr="00980773">
              <w:rPr>
                <w:rFonts w:ascii="Times New Roman" w:hAnsi="Times New Roman"/>
              </w:rPr>
              <w:lastRenderedPageBreak/>
              <w:t xml:space="preserve">развития человечества, с учетом осмысления опыта литературных героев; </w:t>
            </w:r>
          </w:p>
          <w:p w14:paraId="5BB6D098"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14:paraId="0F6D3CE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6CC609A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8) ценности научного познания: </w:t>
            </w:r>
          </w:p>
          <w:p w14:paraId="046E7F6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E19690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4FDE311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1A0F190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14:paraId="503EEB5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18D665D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740E5DD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632244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CA642F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01638D52" w14:textId="77777777" w:rsidR="00980773" w:rsidRPr="00980773" w:rsidRDefault="00980773" w:rsidP="00980773">
            <w:pPr>
              <w:spacing w:line="288" w:lineRule="atLeast"/>
              <w:jc w:val="both"/>
              <w:rPr>
                <w:rFonts w:ascii="Times New Roman" w:hAnsi="Times New Roman"/>
              </w:rPr>
            </w:pPr>
            <w:r w:rsidRPr="00980773">
              <w:rPr>
                <w:rFonts w:ascii="Times New Roman" w:hAnsi="Times New Roman"/>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312DDF" w14:textId="77777777" w:rsidR="00980773" w:rsidRPr="00980773" w:rsidRDefault="00980773" w:rsidP="00980773">
            <w:pPr>
              <w:spacing w:line="288" w:lineRule="atLeast"/>
              <w:jc w:val="both"/>
              <w:rPr>
                <w:rFonts w:ascii="Times New Roman" w:hAnsi="Times New Roman"/>
              </w:rPr>
            </w:pPr>
            <w:r w:rsidRPr="00980773">
              <w:rPr>
                <w:rFonts w:ascii="Times New Roman" w:hAnsi="Times New Roman"/>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70B9AED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1E7613F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32E9209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определять цели деятельности, задавать параметры и критерии их достижения; </w:t>
            </w:r>
          </w:p>
          <w:p w14:paraId="3493C7E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24689F3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разрабатывать план решения проблемы с учетом анализа имеющихся материальных и нематериальных ресурсов; </w:t>
            </w:r>
          </w:p>
          <w:p w14:paraId="5CB1DB73"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14:paraId="2E3CA10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66FA1947"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развивать креативное мышление при решении жизненных проблем с использованием собственного читательского опыта. </w:t>
            </w:r>
          </w:p>
          <w:p w14:paraId="23A8982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5E2D8F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w:t>
            </w:r>
            <w:r w:rsidRPr="00980773">
              <w:rPr>
                <w:rFonts w:ascii="Times New Roman" w:hAnsi="Times New Roman"/>
              </w:rPr>
              <w:lastRenderedPageBreak/>
              <w:t xml:space="preserve">практических задач, применению различных методов познания; </w:t>
            </w:r>
          </w:p>
          <w:p w14:paraId="3AA9E3F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229BD7C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4FB17443"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65C6040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7896857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18C2F0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давать оценку новым ситуациям, оценивать приобретенный опыт, в том числе читательский; </w:t>
            </w:r>
          </w:p>
          <w:p w14:paraId="39F4197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осуществлять целенаправленный поиск переноса средств и способов действия в профессиональную среду; </w:t>
            </w:r>
          </w:p>
          <w:p w14:paraId="6482F8B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0F8BC38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уметь интегрировать знания из разных предметных областей; </w:t>
            </w:r>
          </w:p>
          <w:p w14:paraId="7FD88CA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выдвигать новые идеи, предлагать оригинальные подходы и решения; ставить проблемы и задачи, допускающие альтернативные решения. </w:t>
            </w:r>
          </w:p>
          <w:p w14:paraId="3198932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 обучающегося будут сформированы умения работать с информацией как часть познавательных универсальных учебных действий: </w:t>
            </w:r>
          </w:p>
          <w:p w14:paraId="4551E05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7119152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6A4DF41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оценивать достоверность, легитимность литературной и другой информации, ее соответствие правовым и морально-этическим нормам; </w:t>
            </w:r>
          </w:p>
          <w:p w14:paraId="4B9A6F6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EB1643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владеть навыками распознавания и защиты литературной и другой информации, информационной безопасности личности. </w:t>
            </w:r>
          </w:p>
          <w:p w14:paraId="765F687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 обучающегося будут сформированы умения общения как часть коммуникативных универсальных учебных действий: </w:t>
            </w:r>
          </w:p>
          <w:p w14:paraId="4537F4F3"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осуществлять коммуникации во всех сферах жизни, в том числе на уроке литературы и во внеурочной деятельности по предмету "Литература"; </w:t>
            </w:r>
          </w:p>
          <w:p w14:paraId="0EBCE60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7FD11C30"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14:paraId="14335D7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11966E9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 обучающегося будут сформированы умения самоорганизации как части регулятивных универсальных учебных действий: </w:t>
            </w:r>
          </w:p>
          <w:p w14:paraId="531D32B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14:paraId="222FF94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257B5F0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давать оценку новым ситуациям, в том числе изображенным в художественной литературе; </w:t>
            </w:r>
          </w:p>
          <w:p w14:paraId="08FA676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расширять рамки учебного предмета на основе личных предпочтений с использованием читательского опыта; </w:t>
            </w:r>
          </w:p>
          <w:p w14:paraId="095D2FD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делать осознанный выбор, аргументировать его, брать ответственность за решение; </w:t>
            </w:r>
          </w:p>
          <w:p w14:paraId="5701DE2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оценивать приобретенный опыт с учетом литературных знаний; </w:t>
            </w:r>
          </w:p>
          <w:p w14:paraId="7DB4E9E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207DBA9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14:paraId="126C79A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14:paraId="66835E4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14:paraId="58C55BA8"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оценивать риски и своевременно принимать решения по их снижению; </w:t>
            </w:r>
          </w:p>
          <w:p w14:paraId="265A11E7"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принимать себя, понимая свои недостатки и достоинства; </w:t>
            </w:r>
          </w:p>
          <w:p w14:paraId="686D8489"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4C826FC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признавать свое право и право других людей на ошибку в дискуссиях на литературные темы; </w:t>
            </w:r>
          </w:p>
          <w:p w14:paraId="4306463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развивать способность понимать мир с позиции другого человека, используя знания по литературе. </w:t>
            </w:r>
          </w:p>
          <w:p w14:paraId="62C04C33" w14:textId="77777777" w:rsidR="00980773" w:rsidRPr="00980773" w:rsidRDefault="00980773" w:rsidP="00980773">
            <w:pPr>
              <w:spacing w:line="288" w:lineRule="atLeast"/>
              <w:jc w:val="both"/>
              <w:rPr>
                <w:rFonts w:ascii="Times New Roman" w:hAnsi="Times New Roman"/>
              </w:rPr>
            </w:pPr>
            <w:r w:rsidRPr="00980773">
              <w:rPr>
                <w:rFonts w:ascii="Times New Roman" w:hAnsi="Times New Roman"/>
              </w:rPr>
              <w:t xml:space="preserve">У обучающегося будут сформированы умения совместной деятельности: </w:t>
            </w:r>
          </w:p>
          <w:p w14:paraId="06381E6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понимать и использовать преимущества командной и индивидуальной работы на уроке и во внеурочной деятельности по литературе; </w:t>
            </w:r>
          </w:p>
          <w:p w14:paraId="31F392D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выбирать тематику и методы совместных действий с учетом общих интересов и возможностей каждого члена коллектива; </w:t>
            </w:r>
          </w:p>
          <w:p w14:paraId="6854FCC6"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1F721A63"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оценивать качество своего вклада и каждого участника команды в общий результат по разработанным критериям; </w:t>
            </w:r>
          </w:p>
          <w:p w14:paraId="776B155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предлагать новые проекты, в том числе литературные, оценивать идеи с позиции новизны, оригинальности, практической значимости; </w:t>
            </w:r>
          </w:p>
          <w:p w14:paraId="621F82F9" w14:textId="77777777" w:rsidR="00980773" w:rsidRPr="00980773" w:rsidRDefault="00980773" w:rsidP="00980773">
            <w:pPr>
              <w:spacing w:line="288" w:lineRule="atLeast"/>
              <w:ind w:hanging="2"/>
              <w:jc w:val="both"/>
              <w:rPr>
                <w:rFonts w:ascii="Times New Roman" w:hAnsi="Times New Roman"/>
              </w:rPr>
            </w:pPr>
            <w:r w:rsidRPr="00980773">
              <w:rPr>
                <w:rFonts w:ascii="Times New Roman" w:hAnsi="Times New Roman"/>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6DF083C3" w14:textId="77777777" w:rsidR="00980773" w:rsidRPr="00980773" w:rsidRDefault="00980773" w:rsidP="00980773">
            <w:pPr>
              <w:ind w:firstLine="720"/>
              <w:jc w:val="both"/>
              <w:rPr>
                <w:rFonts w:ascii="Times New Roman" w:hAnsi="Times New Roman"/>
                <w:color w:val="333333"/>
              </w:rPr>
            </w:pPr>
          </w:p>
          <w:p w14:paraId="3EFBD2F7" w14:textId="77777777" w:rsidR="00980773" w:rsidRPr="00980773" w:rsidRDefault="00980773" w:rsidP="00980773">
            <w:pPr>
              <w:jc w:val="both"/>
              <w:rPr>
                <w:rFonts w:ascii="Times New Roman" w:hAnsi="Times New Roman"/>
                <w:color w:val="333333"/>
              </w:rPr>
            </w:pPr>
          </w:p>
        </w:tc>
        <w:tc>
          <w:tcPr>
            <w:tcW w:w="5170" w:type="dxa"/>
          </w:tcPr>
          <w:p w14:paraId="5DD922C6" w14:textId="77777777" w:rsidR="00980773" w:rsidRPr="00980773" w:rsidRDefault="00980773" w:rsidP="00980773">
            <w:pPr>
              <w:spacing w:line="288" w:lineRule="atLeast"/>
              <w:jc w:val="both"/>
              <w:rPr>
                <w:rFonts w:ascii="Times New Roman" w:hAnsi="Times New Roman"/>
              </w:rPr>
            </w:pPr>
            <w:r w:rsidRPr="00980773">
              <w:rPr>
                <w:rFonts w:ascii="Times New Roman" w:hAnsi="Times New Roman"/>
              </w:rPr>
              <w:lastRenderedPageBreak/>
              <w:t>Предметные результаты освоения программы по литературе на уровне среднего общего образования должны обеспечивать:</w:t>
            </w:r>
          </w:p>
          <w:p w14:paraId="6E17E5F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25DEEF8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2) осознание взаимосвязи между языковым, литературным, интеллектуальным, духовно-нравственным развитием личности; </w:t>
            </w:r>
          </w:p>
          <w:p w14:paraId="7497048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6096632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w:t>
            </w:r>
            <w:r w:rsidRPr="00980773">
              <w:rPr>
                <w:rFonts w:ascii="Times New Roman" w:hAnsi="Times New Roman"/>
              </w:rPr>
              <w:lastRenderedPageBreak/>
              <w:t xml:space="preserve">(избранные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w:t>
            </w:r>
            <w:r w:rsidRPr="00980773">
              <w:rPr>
                <w:rFonts w:ascii="Times New Roman" w:hAnsi="Times New Roman"/>
              </w:rPr>
              <w:lastRenderedPageBreak/>
              <w:t xml:space="preserve">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w:t>
            </w:r>
            <w:proofErr w:type="spellStart"/>
            <w:r w:rsidRPr="00980773">
              <w:rPr>
                <w:rFonts w:ascii="Times New Roman" w:hAnsi="Times New Roman"/>
              </w:rPr>
              <w:t>Айги</w:t>
            </w:r>
            <w:proofErr w:type="spellEnd"/>
            <w:r w:rsidRPr="00980773">
              <w:rPr>
                <w:rFonts w:ascii="Times New Roman" w:hAnsi="Times New Roman"/>
              </w:rPr>
              <w:t xml:space="preserve">, Р. Гамзатова, М. </w:t>
            </w:r>
            <w:proofErr w:type="spellStart"/>
            <w:r w:rsidRPr="00980773">
              <w:rPr>
                <w:rFonts w:ascii="Times New Roman" w:hAnsi="Times New Roman"/>
              </w:rPr>
              <w:t>Джалиля</w:t>
            </w:r>
            <w:proofErr w:type="spellEnd"/>
            <w:r w:rsidRPr="00980773">
              <w:rPr>
                <w:rFonts w:ascii="Times New Roman" w:hAnsi="Times New Roman"/>
              </w:rPr>
              <w:t xml:space="preserve">, М. Карима, Д. Кугультинова, К. Кулиева, Ю. </w:t>
            </w:r>
            <w:proofErr w:type="spellStart"/>
            <w:r w:rsidRPr="00980773">
              <w:rPr>
                <w:rFonts w:ascii="Times New Roman" w:hAnsi="Times New Roman"/>
              </w:rPr>
              <w:t>Рытхэу</w:t>
            </w:r>
            <w:proofErr w:type="spellEnd"/>
            <w:r w:rsidRPr="00980773">
              <w:rPr>
                <w:rFonts w:ascii="Times New Roman" w:hAnsi="Times New Roman"/>
              </w:rPr>
              <w:t xml:space="preserve">, Г. Тукая, К. Хетагурова, Ю. </w:t>
            </w:r>
            <w:proofErr w:type="spellStart"/>
            <w:r w:rsidRPr="00980773">
              <w:rPr>
                <w:rFonts w:ascii="Times New Roman" w:hAnsi="Times New Roman"/>
              </w:rPr>
              <w:t>Шесталова</w:t>
            </w:r>
            <w:proofErr w:type="spellEnd"/>
            <w:r w:rsidRPr="00980773">
              <w:rPr>
                <w:rFonts w:ascii="Times New Roman" w:hAnsi="Times New Roman"/>
              </w:rPr>
              <w:t xml:space="preserve"> и других); </w:t>
            </w:r>
          </w:p>
          <w:p w14:paraId="04667F0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6B24CBD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7DAC16A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DEEA72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578FD8A3"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4476D203"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1D638D0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0F268B35"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54B72A2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11D9C37D" w14:textId="77777777" w:rsidR="00980773" w:rsidRPr="00980773" w:rsidRDefault="00980773" w:rsidP="00980773">
            <w:pPr>
              <w:spacing w:line="288" w:lineRule="atLeast"/>
              <w:jc w:val="both"/>
              <w:rPr>
                <w:rFonts w:ascii="Times New Roman" w:hAnsi="Times New Roman"/>
              </w:rPr>
            </w:pPr>
            <w:r w:rsidRPr="00980773">
              <w:rPr>
                <w:rFonts w:ascii="Times New Roman" w:hAnsi="Times New Roman"/>
              </w:rPr>
              <w:t xml:space="preserve">Предметные результаты освоения программы по литературе должны обеспечивать: </w:t>
            </w:r>
          </w:p>
          <w:p w14:paraId="6A2D3C4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980773">
              <w:rPr>
                <w:rFonts w:ascii="Times New Roman" w:hAnsi="Times New Roman"/>
              </w:rPr>
              <w:lastRenderedPageBreak/>
              <w:t xml:space="preserve">культурного развития страны в конкретную историческую эпоху (вторая половина XIX века); </w:t>
            </w:r>
          </w:p>
          <w:p w14:paraId="646EF7B0"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021111A"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14:paraId="5F99D71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 </w:t>
            </w:r>
          </w:p>
          <w:p w14:paraId="2BDD02C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58C0E822"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6) способность выявлять в произведениях художественной литературы XIX века образы, темы, </w:t>
            </w:r>
            <w:r w:rsidRPr="00980773">
              <w:rPr>
                <w:rFonts w:ascii="Times New Roman" w:hAnsi="Times New Roman"/>
              </w:rPr>
              <w:lastRenderedPageBreak/>
              <w:t xml:space="preserve">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7B9637A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14:paraId="4CE17FDF"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01F35A1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w:t>
            </w:r>
            <w:r w:rsidRPr="00980773">
              <w:rPr>
                <w:rFonts w:ascii="Times New Roman" w:hAnsi="Times New Roman"/>
              </w:rPr>
              <w:lastRenderedPageBreak/>
              <w:t xml:space="preserve">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6FD2FFA9"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14:paraId="0CA6ED29"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14:paraId="7AE5048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w:t>
            </w:r>
            <w:r w:rsidRPr="00980773">
              <w:rPr>
                <w:rFonts w:ascii="Times New Roman" w:hAnsi="Times New Roman"/>
              </w:rPr>
              <w:lastRenderedPageBreak/>
              <w:t xml:space="preserve">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3EEC7A1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111417A0" w14:textId="77777777" w:rsidR="00980773" w:rsidRPr="00980773" w:rsidRDefault="00980773" w:rsidP="00980773">
            <w:pPr>
              <w:spacing w:line="288" w:lineRule="atLeast"/>
              <w:jc w:val="both"/>
              <w:rPr>
                <w:rFonts w:ascii="Times New Roman" w:hAnsi="Times New Roman"/>
              </w:rPr>
            </w:pPr>
            <w:r w:rsidRPr="00980773">
              <w:rPr>
                <w:rFonts w:ascii="Times New Roman" w:hAnsi="Times New Roman"/>
              </w:rPr>
              <w:t xml:space="preserve">Предметные результаты освоения программы по литературе должны обеспечивать: </w:t>
            </w:r>
          </w:p>
          <w:p w14:paraId="4ADB1E1B"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531EC880"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 </w:t>
            </w:r>
          </w:p>
          <w:p w14:paraId="5EFEB668"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lastRenderedPageBreak/>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6CA8A0CD"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14:paraId="1C2DBD5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14:paraId="21C505E0"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14:paraId="1E7F2B5C"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7) самостоятельное осмысление художественной картины жизни, созданной автором </w:t>
            </w:r>
            <w:r w:rsidRPr="00980773">
              <w:rPr>
                <w:rFonts w:ascii="Times New Roman" w:hAnsi="Times New Roman"/>
              </w:rPr>
              <w:lastRenderedPageBreak/>
              <w:t xml:space="preserve">в литературном произведении, в единстве эмоционального личностного восприятия и интеллектуального понимания; </w:t>
            </w:r>
          </w:p>
          <w:p w14:paraId="0FAF18C1"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B555DA8"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w:t>
            </w:r>
            <w:r w:rsidRPr="00980773">
              <w:rPr>
                <w:rFonts w:ascii="Times New Roman" w:hAnsi="Times New Roman"/>
              </w:rPr>
              <w:lastRenderedPageBreak/>
              <w:t xml:space="preserve">и взаимовлияние национальных литератур; художественный перевод; литературная критика; </w:t>
            </w:r>
          </w:p>
          <w:p w14:paraId="24F6E30E"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2E714E94"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4BE049F9" w14:textId="77777777" w:rsidR="00980773" w:rsidRPr="00980773" w:rsidRDefault="00980773" w:rsidP="00980773">
            <w:pPr>
              <w:spacing w:line="288" w:lineRule="atLeast"/>
              <w:ind w:firstLine="540"/>
              <w:jc w:val="both"/>
              <w:rPr>
                <w:rFonts w:ascii="Times New Roman" w:hAnsi="Times New Roman"/>
              </w:rPr>
            </w:pPr>
            <w:r w:rsidRPr="00980773">
              <w:rPr>
                <w:rFonts w:ascii="Times New Roman" w:hAnsi="Times New Roman"/>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7682B6DC" w14:textId="77777777" w:rsidR="00980773" w:rsidRPr="00980773" w:rsidRDefault="00980773" w:rsidP="00980773">
            <w:pPr>
              <w:spacing w:line="288" w:lineRule="atLeast"/>
              <w:ind w:hanging="2"/>
              <w:jc w:val="both"/>
              <w:rPr>
                <w:rFonts w:ascii="Times New Roman" w:hAnsi="Times New Roman"/>
              </w:rPr>
            </w:pPr>
            <w:r w:rsidRPr="00980773">
              <w:rPr>
                <w:rFonts w:ascii="Times New Roman" w:hAnsi="Times New Roman"/>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14:paraId="0FAE1B39" w14:textId="77777777" w:rsidR="00980773" w:rsidRPr="00980773" w:rsidRDefault="00980773" w:rsidP="00980773">
            <w:pPr>
              <w:widowControl w:val="0"/>
              <w:kinsoku w:val="0"/>
              <w:autoSpaceDE w:val="0"/>
              <w:autoSpaceDN w:val="0"/>
              <w:adjustRightInd w:val="0"/>
              <w:contextualSpacing/>
              <w:jc w:val="both"/>
              <w:rPr>
                <w:rFonts w:ascii="Times New Roman" w:hAnsi="Times New Roman"/>
                <w:color w:val="333333"/>
              </w:rPr>
            </w:pPr>
          </w:p>
        </w:tc>
      </w:tr>
      <w:bookmarkEnd w:id="9"/>
    </w:tbl>
    <w:p w14:paraId="18708C70" w14:textId="77777777" w:rsidR="00980773" w:rsidRPr="00980773" w:rsidRDefault="00980773" w:rsidP="00980773">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lang w:eastAsia="ru-RU"/>
        </w:rPr>
        <w:sectPr w:rsidR="00980773" w:rsidRPr="00980773" w:rsidSect="00BF3AA8">
          <w:pgSz w:w="16838" w:h="11906" w:orient="landscape"/>
          <w:pgMar w:top="1418" w:right="1138" w:bottom="563" w:left="1138" w:header="706" w:footer="706" w:gutter="0"/>
          <w:pgNumType w:start="1"/>
          <w:cols w:space="720"/>
          <w:titlePg/>
          <w:docGrid w:linePitch="326"/>
        </w:sectPr>
      </w:pPr>
    </w:p>
    <w:p w14:paraId="30C861E8" w14:textId="77777777" w:rsidR="00980773" w:rsidRPr="00980773" w:rsidRDefault="00980773" w:rsidP="00980773">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b/>
          <w:color w:val="000000"/>
          <w:position w:val="-1"/>
          <w:sz w:val="28"/>
          <w:szCs w:val="28"/>
          <w:lang w:eastAsia="ru-RU"/>
        </w:rPr>
        <w:lastRenderedPageBreak/>
        <w:t>4.  СОДЕРЖАНИЕ УЧЕБНО</w:t>
      </w:r>
      <w:r w:rsidRPr="00980773">
        <w:rPr>
          <w:rFonts w:ascii="Times New Roman" w:eastAsia="Times New Roman" w:hAnsi="Times New Roman" w:cs="Times New Roman"/>
          <w:b/>
          <w:position w:val="-1"/>
          <w:sz w:val="28"/>
          <w:szCs w:val="28"/>
          <w:lang w:eastAsia="ru-RU"/>
        </w:rPr>
        <w:t>ГО ПРЕДМЕТА</w:t>
      </w:r>
    </w:p>
    <w:p w14:paraId="1260C41F" w14:textId="77777777" w:rsidR="00980773" w:rsidRPr="00980773" w:rsidRDefault="00980773" w:rsidP="00980773">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25508DA3" w14:textId="77777777" w:rsidR="00980773" w:rsidRPr="00980773" w:rsidRDefault="00980773" w:rsidP="00980773">
      <w:pPr>
        <w:pBdr>
          <w:top w:val="nil"/>
          <w:left w:val="nil"/>
          <w:bottom w:val="nil"/>
          <w:right w:val="nil"/>
          <w:between w:val="nil"/>
        </w:pBdr>
        <w:suppressAutoHyphens/>
        <w:spacing w:after="0" w:line="240" w:lineRule="auto"/>
        <w:ind w:leftChars="-1" w:left="-2" w:firstLine="72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 xml:space="preserve">4.1 </w:t>
      </w:r>
      <w:bookmarkStart w:id="10" w:name="_Hlk200465251"/>
      <w:r w:rsidRPr="00980773">
        <w:rPr>
          <w:rFonts w:ascii="Times New Roman" w:eastAsia="Times New Roman" w:hAnsi="Times New Roman" w:cs="Times New Roman"/>
          <w:b/>
          <w:position w:val="-1"/>
          <w:sz w:val="24"/>
          <w:szCs w:val="24"/>
          <w:lang w:eastAsia="ru-RU"/>
        </w:rPr>
        <w:t>ОБЪЕМ УЧЕБНОГО ПРЕДМЕТА И ВИДЫ УЧЕБНОЙ РАБОТЫ</w:t>
      </w:r>
    </w:p>
    <w:p w14:paraId="1E567EC8"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3"/>
        <w:gridCol w:w="2606"/>
      </w:tblGrid>
      <w:tr w:rsidR="00980773" w:rsidRPr="00980773" w14:paraId="7D61586C" w14:textId="77777777" w:rsidTr="00BF3AA8">
        <w:trPr>
          <w:trHeight w:val="490"/>
        </w:trPr>
        <w:tc>
          <w:tcPr>
            <w:tcW w:w="3685" w:type="pct"/>
            <w:vAlign w:val="center"/>
          </w:tcPr>
          <w:p w14:paraId="774A8CF4" w14:textId="77777777" w:rsidR="00980773" w:rsidRPr="00980773" w:rsidRDefault="00980773" w:rsidP="00980773">
            <w:pPr>
              <w:suppressAutoHyphens/>
              <w:spacing w:after="20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Вид учебной работы</w:t>
            </w:r>
          </w:p>
        </w:tc>
        <w:tc>
          <w:tcPr>
            <w:tcW w:w="1315" w:type="pct"/>
            <w:vAlign w:val="center"/>
          </w:tcPr>
          <w:p w14:paraId="020E65BB" w14:textId="77777777" w:rsidR="00980773" w:rsidRPr="00980773" w:rsidRDefault="00980773" w:rsidP="00980773">
            <w:pPr>
              <w:suppressAutoHyphens/>
              <w:spacing w:after="20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b/>
                <w:iCs/>
                <w:position w:val="-1"/>
                <w:sz w:val="24"/>
                <w:szCs w:val="24"/>
                <w:lang w:eastAsia="ru-RU"/>
              </w:rPr>
              <w:t>Объем в часах</w:t>
            </w:r>
          </w:p>
        </w:tc>
      </w:tr>
      <w:tr w:rsidR="00980773" w:rsidRPr="00980773" w14:paraId="70AB7F27" w14:textId="77777777" w:rsidTr="00BF3AA8">
        <w:trPr>
          <w:trHeight w:val="490"/>
        </w:trPr>
        <w:tc>
          <w:tcPr>
            <w:tcW w:w="3685" w:type="pct"/>
            <w:vAlign w:val="center"/>
          </w:tcPr>
          <w:p w14:paraId="1A8A2EDC"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Объем образовательной программы учебного предмета</w:t>
            </w:r>
          </w:p>
        </w:tc>
        <w:tc>
          <w:tcPr>
            <w:tcW w:w="1315" w:type="pct"/>
            <w:vAlign w:val="center"/>
          </w:tcPr>
          <w:p w14:paraId="42346FA2"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b/>
                <w:iCs/>
                <w:position w:val="-1"/>
                <w:sz w:val="24"/>
                <w:szCs w:val="24"/>
                <w:lang w:eastAsia="ru-RU"/>
              </w:rPr>
              <w:t>108</w:t>
            </w:r>
          </w:p>
        </w:tc>
      </w:tr>
      <w:tr w:rsidR="00980773" w:rsidRPr="00980773" w14:paraId="1B6A9507" w14:textId="77777777" w:rsidTr="00BF3AA8">
        <w:trPr>
          <w:trHeight w:val="490"/>
        </w:trPr>
        <w:tc>
          <w:tcPr>
            <w:tcW w:w="3685" w:type="pct"/>
            <w:vAlign w:val="center"/>
          </w:tcPr>
          <w:p w14:paraId="7E39EB2F"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в т.ч.</w:t>
            </w:r>
          </w:p>
        </w:tc>
        <w:tc>
          <w:tcPr>
            <w:tcW w:w="1315" w:type="pct"/>
            <w:vAlign w:val="center"/>
          </w:tcPr>
          <w:p w14:paraId="0F005932"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980773" w:rsidRPr="00980773" w14:paraId="3ADA23BC" w14:textId="77777777" w:rsidTr="00BF3AA8">
        <w:trPr>
          <w:trHeight w:val="490"/>
        </w:trPr>
        <w:tc>
          <w:tcPr>
            <w:tcW w:w="3685" w:type="pct"/>
            <w:vAlign w:val="center"/>
          </w:tcPr>
          <w:p w14:paraId="62E3FA6B" w14:textId="77777777" w:rsidR="00980773" w:rsidRPr="00980773" w:rsidRDefault="00980773" w:rsidP="00980773">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Основное содержание</w:t>
            </w:r>
          </w:p>
        </w:tc>
        <w:tc>
          <w:tcPr>
            <w:tcW w:w="1315" w:type="pct"/>
            <w:vAlign w:val="center"/>
          </w:tcPr>
          <w:p w14:paraId="5F0AC2A5"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b/>
                <w:iCs/>
                <w:position w:val="-1"/>
                <w:sz w:val="24"/>
                <w:szCs w:val="24"/>
                <w:lang w:eastAsia="ru-RU"/>
              </w:rPr>
              <w:t>106</w:t>
            </w:r>
          </w:p>
        </w:tc>
      </w:tr>
      <w:tr w:rsidR="00980773" w:rsidRPr="00980773" w14:paraId="6E0538DE" w14:textId="77777777" w:rsidTr="00BF3AA8">
        <w:trPr>
          <w:trHeight w:val="336"/>
        </w:trPr>
        <w:tc>
          <w:tcPr>
            <w:tcW w:w="5000" w:type="pct"/>
            <w:gridSpan w:val="2"/>
            <w:vAlign w:val="center"/>
          </w:tcPr>
          <w:p w14:paraId="5D99BD6F"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iCs/>
                <w:position w:val="-1"/>
                <w:sz w:val="24"/>
                <w:szCs w:val="24"/>
                <w:lang w:eastAsia="ru-RU"/>
              </w:rPr>
            </w:pPr>
            <w:r w:rsidRPr="00980773">
              <w:rPr>
                <w:rFonts w:ascii="Times New Roman" w:eastAsia="Times New Roman" w:hAnsi="Times New Roman" w:cs="Times New Roman"/>
                <w:position w:val="-1"/>
                <w:sz w:val="24"/>
                <w:szCs w:val="24"/>
                <w:lang w:eastAsia="ru-RU"/>
              </w:rPr>
              <w:t>в т. ч.:</w:t>
            </w:r>
          </w:p>
        </w:tc>
      </w:tr>
      <w:tr w:rsidR="00980773" w:rsidRPr="00980773" w14:paraId="7E570A9D" w14:textId="77777777" w:rsidTr="00BF3AA8">
        <w:trPr>
          <w:trHeight w:val="490"/>
        </w:trPr>
        <w:tc>
          <w:tcPr>
            <w:tcW w:w="3685" w:type="pct"/>
            <w:vAlign w:val="center"/>
          </w:tcPr>
          <w:p w14:paraId="59638BEA"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5AFB862B"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b/>
                <w:iCs/>
                <w:position w:val="-1"/>
                <w:sz w:val="24"/>
                <w:szCs w:val="24"/>
                <w:lang w:eastAsia="ru-RU"/>
              </w:rPr>
              <w:t>106</w:t>
            </w:r>
          </w:p>
        </w:tc>
      </w:tr>
      <w:tr w:rsidR="00980773" w:rsidRPr="00980773" w14:paraId="584CE948" w14:textId="77777777" w:rsidTr="00BF3AA8">
        <w:trPr>
          <w:trHeight w:val="490"/>
        </w:trPr>
        <w:tc>
          <w:tcPr>
            <w:tcW w:w="3685" w:type="pct"/>
            <w:vAlign w:val="center"/>
          </w:tcPr>
          <w:p w14:paraId="6C3F37EC"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bCs/>
                <w:position w:val="-1"/>
                <w:sz w:val="24"/>
                <w:szCs w:val="24"/>
                <w:lang w:eastAsia="ru-RU"/>
              </w:rPr>
            </w:pPr>
            <w:r w:rsidRPr="00980773">
              <w:rPr>
                <w:rFonts w:ascii="Times New Roman" w:eastAsia="Times New Roman" w:hAnsi="Times New Roman" w:cs="Times New Roman"/>
                <w:bCs/>
                <w:position w:val="-1"/>
                <w:sz w:val="24"/>
                <w:szCs w:val="24"/>
                <w:lang w:eastAsia="ru-RU"/>
              </w:rPr>
              <w:t>практические занятия</w:t>
            </w:r>
          </w:p>
        </w:tc>
        <w:tc>
          <w:tcPr>
            <w:tcW w:w="1315" w:type="pct"/>
            <w:vAlign w:val="center"/>
          </w:tcPr>
          <w:p w14:paraId="5051418F"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980773" w:rsidRPr="00980773" w14:paraId="72CC4FB5" w14:textId="77777777" w:rsidTr="00BF3AA8">
        <w:trPr>
          <w:trHeight w:val="490"/>
        </w:trPr>
        <w:tc>
          <w:tcPr>
            <w:tcW w:w="3685" w:type="pct"/>
            <w:vAlign w:val="center"/>
          </w:tcPr>
          <w:p w14:paraId="199E634C" w14:textId="77777777" w:rsidR="00980773" w:rsidRPr="00980773" w:rsidRDefault="00980773" w:rsidP="00980773">
            <w:pPr>
              <w:tabs>
                <w:tab w:val="left" w:pos="447"/>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Профессионально-ориентированное содержание (содержание прикладного модуля)</w:t>
            </w:r>
          </w:p>
        </w:tc>
        <w:tc>
          <w:tcPr>
            <w:tcW w:w="1315" w:type="pct"/>
            <w:vAlign w:val="center"/>
          </w:tcPr>
          <w:p w14:paraId="6C5422EA" w14:textId="77777777" w:rsidR="00980773" w:rsidRPr="00980773" w:rsidRDefault="00980773" w:rsidP="00980773">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w:t>
            </w:r>
          </w:p>
        </w:tc>
      </w:tr>
      <w:tr w:rsidR="00980773" w:rsidRPr="00980773" w14:paraId="730B691C" w14:textId="77777777" w:rsidTr="00BF3AA8">
        <w:trPr>
          <w:trHeight w:val="490"/>
        </w:trPr>
        <w:tc>
          <w:tcPr>
            <w:tcW w:w="3685" w:type="pct"/>
            <w:vAlign w:val="center"/>
          </w:tcPr>
          <w:p w14:paraId="231AD7C1" w14:textId="77777777" w:rsidR="00980773" w:rsidRPr="00980773" w:rsidRDefault="00980773" w:rsidP="00980773">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position w:val="-1"/>
                <w:sz w:val="24"/>
                <w:szCs w:val="24"/>
                <w:lang w:eastAsia="ru-RU"/>
              </w:rPr>
              <w:t>в т. Ч.:</w:t>
            </w:r>
          </w:p>
        </w:tc>
        <w:tc>
          <w:tcPr>
            <w:tcW w:w="1315" w:type="pct"/>
            <w:vAlign w:val="center"/>
          </w:tcPr>
          <w:p w14:paraId="57D3CA79" w14:textId="77777777" w:rsidR="00980773" w:rsidRPr="00980773" w:rsidRDefault="00980773" w:rsidP="00980773">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w:t>
            </w:r>
          </w:p>
        </w:tc>
      </w:tr>
      <w:tr w:rsidR="00980773" w:rsidRPr="00980773" w14:paraId="47D79F13" w14:textId="77777777" w:rsidTr="00BF3AA8">
        <w:trPr>
          <w:trHeight w:val="490"/>
        </w:trPr>
        <w:tc>
          <w:tcPr>
            <w:tcW w:w="3685" w:type="pct"/>
            <w:vAlign w:val="center"/>
          </w:tcPr>
          <w:p w14:paraId="17CC3941" w14:textId="77777777" w:rsidR="00980773" w:rsidRPr="00980773" w:rsidRDefault="00980773" w:rsidP="00980773">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10BD439D" w14:textId="77777777" w:rsidR="00980773" w:rsidRPr="00980773" w:rsidRDefault="00980773" w:rsidP="00980773">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tc>
      </w:tr>
      <w:tr w:rsidR="00980773" w:rsidRPr="00980773" w14:paraId="0EFF1FDD" w14:textId="77777777" w:rsidTr="00BF3AA8">
        <w:trPr>
          <w:trHeight w:val="490"/>
        </w:trPr>
        <w:tc>
          <w:tcPr>
            <w:tcW w:w="3685" w:type="pct"/>
            <w:vAlign w:val="center"/>
          </w:tcPr>
          <w:p w14:paraId="35FE68DB"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практические занятия</w:t>
            </w:r>
          </w:p>
        </w:tc>
        <w:tc>
          <w:tcPr>
            <w:tcW w:w="1315" w:type="pct"/>
            <w:vAlign w:val="center"/>
          </w:tcPr>
          <w:p w14:paraId="7C0961F0"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980773" w:rsidRPr="00980773" w14:paraId="471BF3E3" w14:textId="77777777" w:rsidTr="00BF3AA8">
        <w:trPr>
          <w:trHeight w:val="490"/>
        </w:trPr>
        <w:tc>
          <w:tcPr>
            <w:tcW w:w="3685" w:type="pct"/>
            <w:vAlign w:val="center"/>
          </w:tcPr>
          <w:p w14:paraId="6C761582"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t>Самостоятельная работа</w:t>
            </w:r>
          </w:p>
        </w:tc>
        <w:tc>
          <w:tcPr>
            <w:tcW w:w="1315" w:type="pct"/>
            <w:vAlign w:val="center"/>
          </w:tcPr>
          <w:p w14:paraId="09240D39"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b/>
                <w:iCs/>
                <w:position w:val="-1"/>
                <w:sz w:val="24"/>
                <w:szCs w:val="24"/>
                <w:lang w:eastAsia="ru-RU"/>
              </w:rPr>
              <w:t>-</w:t>
            </w:r>
          </w:p>
        </w:tc>
      </w:tr>
      <w:tr w:rsidR="00980773" w:rsidRPr="00980773" w14:paraId="7174FE98" w14:textId="77777777" w:rsidTr="00BF3AA8">
        <w:trPr>
          <w:trHeight w:val="331"/>
        </w:trPr>
        <w:tc>
          <w:tcPr>
            <w:tcW w:w="3685" w:type="pct"/>
            <w:vAlign w:val="center"/>
          </w:tcPr>
          <w:p w14:paraId="16681D70"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i/>
                <w:position w:val="-1"/>
                <w:sz w:val="24"/>
                <w:szCs w:val="24"/>
                <w:lang w:eastAsia="ru-RU"/>
              </w:rPr>
            </w:pPr>
            <w:r w:rsidRPr="00980773">
              <w:rPr>
                <w:rFonts w:ascii="Times New Roman" w:eastAsia="Times New Roman" w:hAnsi="Times New Roman" w:cs="Times New Roman"/>
                <w:b/>
                <w:iCs/>
                <w:position w:val="-1"/>
                <w:sz w:val="24"/>
                <w:szCs w:val="24"/>
                <w:lang w:eastAsia="ru-RU"/>
              </w:rPr>
              <w:t>Промежуточная аттестация</w:t>
            </w:r>
          </w:p>
        </w:tc>
        <w:tc>
          <w:tcPr>
            <w:tcW w:w="1315" w:type="pct"/>
            <w:vAlign w:val="center"/>
          </w:tcPr>
          <w:p w14:paraId="333E2097" w14:textId="77777777" w:rsidR="00980773" w:rsidRPr="00980773" w:rsidRDefault="00980773" w:rsidP="00980773">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b/>
                <w:iCs/>
                <w:position w:val="-1"/>
                <w:sz w:val="24"/>
                <w:szCs w:val="24"/>
                <w:lang w:eastAsia="ru-RU"/>
              </w:rPr>
              <w:t>2</w:t>
            </w:r>
          </w:p>
        </w:tc>
      </w:tr>
      <w:tr w:rsidR="00980773" w:rsidRPr="00980773" w14:paraId="3B24CFB5" w14:textId="77777777" w:rsidTr="00BF3AA8">
        <w:trPr>
          <w:trHeight w:val="331"/>
        </w:trPr>
        <w:tc>
          <w:tcPr>
            <w:tcW w:w="5000" w:type="pct"/>
            <w:gridSpan w:val="2"/>
            <w:vAlign w:val="center"/>
          </w:tcPr>
          <w:p w14:paraId="305800D6" w14:textId="77777777" w:rsidR="00980773" w:rsidRPr="00980773" w:rsidRDefault="00980773" w:rsidP="00980773">
            <w:pPr>
              <w:suppressAutoHyphens/>
              <w:spacing w:after="0" w:line="276" w:lineRule="auto"/>
              <w:ind w:leftChars="-1" w:hangingChars="1" w:hanging="2"/>
              <w:textDirection w:val="btLr"/>
              <w:textAlignment w:val="top"/>
              <w:outlineLvl w:val="0"/>
              <w:rPr>
                <w:rFonts w:ascii="Times New Roman" w:eastAsia="Times New Roman" w:hAnsi="Times New Roman" w:cs="Times New Roman"/>
                <w:b/>
                <w:iCs/>
                <w:position w:val="-1"/>
                <w:sz w:val="24"/>
                <w:szCs w:val="24"/>
                <w:lang w:eastAsia="ru-RU"/>
              </w:rPr>
            </w:pPr>
            <w:r w:rsidRPr="00980773">
              <w:rPr>
                <w:rFonts w:ascii="Times New Roman" w:eastAsia="Times New Roman" w:hAnsi="Times New Roman" w:cs="Times New Roman"/>
                <w:color w:val="000000"/>
                <w:position w:val="-1"/>
                <w:sz w:val="24"/>
                <w:szCs w:val="24"/>
                <w:lang w:eastAsia="ru-RU"/>
              </w:rPr>
              <w:t>Итоговой формой аттестации по учебно</w:t>
            </w:r>
            <w:r w:rsidRPr="00980773">
              <w:rPr>
                <w:rFonts w:ascii="Times New Roman" w:eastAsia="Times New Roman" w:hAnsi="Times New Roman" w:cs="Times New Roman"/>
                <w:position w:val="-1"/>
                <w:sz w:val="24"/>
                <w:szCs w:val="24"/>
                <w:lang w:eastAsia="ru-RU"/>
              </w:rPr>
              <w:t>му предмету</w:t>
            </w:r>
            <w:r w:rsidRPr="00980773">
              <w:rPr>
                <w:rFonts w:ascii="Times New Roman" w:eastAsia="Times New Roman" w:hAnsi="Times New Roman" w:cs="Times New Roman"/>
                <w:color w:val="000000"/>
                <w:position w:val="-1"/>
                <w:sz w:val="24"/>
                <w:szCs w:val="24"/>
                <w:lang w:eastAsia="ru-RU"/>
              </w:rPr>
              <w:t xml:space="preserve"> является – дифференцированный зачет</w:t>
            </w:r>
          </w:p>
        </w:tc>
      </w:tr>
    </w:tbl>
    <w:p w14:paraId="0E4134EA"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7697A688"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32DCB215"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bookmarkEnd w:id="10"/>
    <w:p w14:paraId="57A8A113"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7B3840BF"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3818E057"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2D63344F"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51DA9835"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4A0E1D78"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1A8D53DF"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3AD74C3B"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70945271"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052B9F2F"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7586715D"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41B7EBD4"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47DF0559"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51DCFF4C"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263AE9E4"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3D2B9D28"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4D38CC64"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1705EF66" w14:textId="77777777" w:rsidR="00980773" w:rsidRPr="00980773" w:rsidRDefault="00980773" w:rsidP="00980773">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roofErr w:type="gramStart"/>
      <w:r w:rsidRPr="00980773">
        <w:rPr>
          <w:rFonts w:ascii="Times New Roman" w:eastAsia="Times New Roman" w:hAnsi="Times New Roman" w:cs="Times New Roman"/>
          <w:b/>
          <w:position w:val="-1"/>
          <w:sz w:val="28"/>
          <w:szCs w:val="28"/>
          <w:lang w:eastAsia="ru-RU"/>
        </w:rPr>
        <w:lastRenderedPageBreak/>
        <w:t>4.2  СОДЕРЖАНИЕ</w:t>
      </w:r>
      <w:proofErr w:type="gramEnd"/>
      <w:r w:rsidRPr="00980773">
        <w:rPr>
          <w:rFonts w:ascii="Times New Roman" w:eastAsia="Times New Roman" w:hAnsi="Times New Roman" w:cs="Times New Roman"/>
          <w:b/>
          <w:position w:val="-1"/>
          <w:sz w:val="28"/>
          <w:szCs w:val="28"/>
          <w:lang w:eastAsia="ru-RU"/>
        </w:rPr>
        <w:t xml:space="preserve"> РАБОЧЕЙ ПРОГРАММЫ ПО ЛИТЕРАТУРЕ</w:t>
      </w:r>
    </w:p>
    <w:p w14:paraId="59BDD214"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623121AE"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Литература второй половины XIX века.</w:t>
      </w:r>
    </w:p>
    <w:p w14:paraId="11E5F6F1"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А.Н. Островский. Драма "Гроза". </w:t>
      </w:r>
    </w:p>
    <w:p w14:paraId="3E3F3027"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И.А. Гончаров. Роман "Обломов". </w:t>
      </w:r>
    </w:p>
    <w:p w14:paraId="19270F47"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И.С. Тургенев. Роман "Отцы и дети". </w:t>
      </w:r>
    </w:p>
    <w:p w14:paraId="0A81D8BC"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Ф.И. Тютчев. Стихотворения (не менее трех по выбору). Например, "</w:t>
      </w:r>
      <w:proofErr w:type="spellStart"/>
      <w:r w:rsidRPr="00980773">
        <w:rPr>
          <w:rFonts w:ascii="Times New Roman" w:eastAsia="Times New Roman" w:hAnsi="Times New Roman" w:cs="Times New Roman"/>
          <w:sz w:val="24"/>
          <w:szCs w:val="24"/>
          <w:lang w:eastAsia="ru-RU"/>
        </w:rPr>
        <w:t>Silentium</w:t>
      </w:r>
      <w:proofErr w:type="spellEnd"/>
      <w:r w:rsidRPr="00980773">
        <w:rPr>
          <w:rFonts w:ascii="Times New Roman" w:eastAsia="Times New Roman" w:hAnsi="Times New Roman" w:cs="Times New Roman"/>
          <w:sz w:val="24"/>
          <w:szCs w:val="24"/>
          <w:lang w:eastAsia="ru-RU"/>
        </w:rPr>
        <w:t xml:space="preserve">!", "Не то, что мните вы, природа...", "Умом Россию не понять...", "О, как убийственно мы любим...", "Нам не дано предугадать...", "К. Б." ("Я встретил вас - и все былое...") и другие. </w:t>
      </w:r>
    </w:p>
    <w:p w14:paraId="326451C8"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w:t>
      </w:r>
    </w:p>
    <w:p w14:paraId="4DA222F2"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 </w:t>
      </w:r>
    </w:p>
    <w:p w14:paraId="60238E14"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М.Е. Салтыков-Щедрин. Роман-хроника "История одного города" (не менее двух глав по выбору). Например, главы "О </w:t>
      </w:r>
      <w:proofErr w:type="spellStart"/>
      <w:r w:rsidRPr="00980773">
        <w:rPr>
          <w:rFonts w:ascii="Times New Roman" w:eastAsia="Times New Roman" w:hAnsi="Times New Roman" w:cs="Times New Roman"/>
          <w:sz w:val="24"/>
          <w:szCs w:val="24"/>
          <w:lang w:eastAsia="ru-RU"/>
        </w:rPr>
        <w:t>корени</w:t>
      </w:r>
      <w:proofErr w:type="spellEnd"/>
      <w:r w:rsidRPr="00980773">
        <w:rPr>
          <w:rFonts w:ascii="Times New Roman" w:eastAsia="Times New Roman" w:hAnsi="Times New Roman" w:cs="Times New Roman"/>
          <w:sz w:val="24"/>
          <w:szCs w:val="24"/>
          <w:lang w:eastAsia="ru-RU"/>
        </w:rPr>
        <w:t xml:space="preserve"> происхождения </w:t>
      </w:r>
      <w:proofErr w:type="spellStart"/>
      <w:r w:rsidRPr="00980773">
        <w:rPr>
          <w:rFonts w:ascii="Times New Roman" w:eastAsia="Times New Roman" w:hAnsi="Times New Roman" w:cs="Times New Roman"/>
          <w:sz w:val="24"/>
          <w:szCs w:val="24"/>
          <w:lang w:eastAsia="ru-RU"/>
        </w:rPr>
        <w:t>глуповцев</w:t>
      </w:r>
      <w:proofErr w:type="spellEnd"/>
      <w:r w:rsidRPr="00980773">
        <w:rPr>
          <w:rFonts w:ascii="Times New Roman" w:eastAsia="Times New Roman" w:hAnsi="Times New Roman" w:cs="Times New Roman"/>
          <w:sz w:val="24"/>
          <w:szCs w:val="24"/>
          <w:lang w:eastAsia="ru-RU"/>
        </w:rPr>
        <w:t xml:space="preserve">", "Опись градоначальникам", "Органчик", "Подтверждение покаяния" и другие. </w:t>
      </w:r>
    </w:p>
    <w:p w14:paraId="4F0E923F"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Ф.М. Достоевский. Роман "Преступление и наказание". </w:t>
      </w:r>
    </w:p>
    <w:p w14:paraId="7D0D53D3"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Л.Н. Толстой. Роман-эпопея "Война и мир". </w:t>
      </w:r>
    </w:p>
    <w:p w14:paraId="0355B6CC"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Н.С. Лесков. Рассказы и повести (одно произведение по выбору). Например, "Очарованный странник", "Однодум" и другие. </w:t>
      </w:r>
    </w:p>
    <w:p w14:paraId="0A526E61"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А.П. Чехов. Рассказы (не менее трех по выбору). Например, "Студент", "</w:t>
      </w:r>
      <w:proofErr w:type="spellStart"/>
      <w:r w:rsidRPr="00980773">
        <w:rPr>
          <w:rFonts w:ascii="Times New Roman" w:eastAsia="Times New Roman" w:hAnsi="Times New Roman" w:cs="Times New Roman"/>
          <w:sz w:val="24"/>
          <w:szCs w:val="24"/>
          <w:lang w:eastAsia="ru-RU"/>
        </w:rPr>
        <w:t>Ионыч</w:t>
      </w:r>
      <w:proofErr w:type="spellEnd"/>
      <w:r w:rsidRPr="00980773">
        <w:rPr>
          <w:rFonts w:ascii="Times New Roman" w:eastAsia="Times New Roman" w:hAnsi="Times New Roman" w:cs="Times New Roman"/>
          <w:sz w:val="24"/>
          <w:szCs w:val="24"/>
          <w:lang w:eastAsia="ru-RU"/>
        </w:rPr>
        <w:t xml:space="preserve">", "Дама с собачкой", "Человек в футляре" и другие. Комедия "Вишневый сад". </w:t>
      </w:r>
    </w:p>
    <w:p w14:paraId="1761308B" w14:textId="77777777" w:rsidR="00980773" w:rsidRPr="00980773" w:rsidRDefault="00980773" w:rsidP="00980773">
      <w:pPr>
        <w:spacing w:after="0" w:line="240" w:lineRule="auto"/>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Литературная критика второй половины XIX века.</w:t>
      </w:r>
    </w:p>
    <w:p w14:paraId="06900BE8"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14:paraId="5F257ABA"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Литература народов России.</w:t>
      </w:r>
    </w:p>
    <w:p w14:paraId="3BE21B4B"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Стихотворения (одно по выбору). Например, Г. Тукая, К. Хетагурова и др.</w:t>
      </w:r>
    </w:p>
    <w:p w14:paraId="6C3DF166"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Зарубежная литература</w:t>
      </w:r>
    </w:p>
    <w:p w14:paraId="1F62B823"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w:t>
      </w:r>
      <w:proofErr w:type="spellStart"/>
      <w:r w:rsidRPr="00980773">
        <w:rPr>
          <w:rFonts w:ascii="Times New Roman" w:eastAsia="Times New Roman" w:hAnsi="Times New Roman" w:cs="Times New Roman"/>
          <w:position w:val="-1"/>
          <w:sz w:val="24"/>
          <w:szCs w:val="24"/>
          <w:lang w:eastAsia="ru-RU"/>
        </w:rPr>
        <w:t>Бовари</w:t>
      </w:r>
      <w:proofErr w:type="spellEnd"/>
      <w:r w:rsidRPr="00980773">
        <w:rPr>
          <w:rFonts w:ascii="Times New Roman" w:eastAsia="Times New Roman" w:hAnsi="Times New Roman" w:cs="Times New Roman"/>
          <w:position w:val="-1"/>
          <w:sz w:val="24"/>
          <w:szCs w:val="24"/>
          <w:lang w:eastAsia="ru-RU"/>
        </w:rPr>
        <w:t>» и др.</w:t>
      </w:r>
    </w:p>
    <w:p w14:paraId="293EE7B7"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6D4C1884"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Зарубежная драматургия второй половины XIX века (одно произведение по выбору). Например, пьесы Г. </w:t>
      </w:r>
      <w:proofErr w:type="spellStart"/>
      <w:r w:rsidRPr="00980773">
        <w:rPr>
          <w:rFonts w:ascii="Times New Roman" w:eastAsia="Times New Roman" w:hAnsi="Times New Roman" w:cs="Times New Roman"/>
          <w:position w:val="-1"/>
          <w:sz w:val="24"/>
          <w:szCs w:val="24"/>
          <w:lang w:eastAsia="ru-RU"/>
        </w:rPr>
        <w:t>Гауптмана</w:t>
      </w:r>
      <w:proofErr w:type="spellEnd"/>
      <w:r w:rsidRPr="00980773">
        <w:rPr>
          <w:rFonts w:ascii="Times New Roman" w:eastAsia="Times New Roman" w:hAnsi="Times New Roman" w:cs="Times New Roman"/>
          <w:position w:val="-1"/>
          <w:sz w:val="24"/>
          <w:szCs w:val="24"/>
          <w:lang w:eastAsia="ru-RU"/>
        </w:rPr>
        <w:t xml:space="preserve"> «Перед восходом солнца», </w:t>
      </w:r>
      <w:proofErr w:type="spellStart"/>
      <w:r w:rsidRPr="00980773">
        <w:rPr>
          <w:rFonts w:ascii="Times New Roman" w:eastAsia="Times New Roman" w:hAnsi="Times New Roman" w:cs="Times New Roman"/>
          <w:position w:val="-1"/>
          <w:sz w:val="24"/>
          <w:szCs w:val="24"/>
          <w:lang w:eastAsia="ru-RU"/>
        </w:rPr>
        <w:t>пьесаГ</w:t>
      </w:r>
      <w:proofErr w:type="spellEnd"/>
      <w:r w:rsidRPr="00980773">
        <w:rPr>
          <w:rFonts w:ascii="Times New Roman" w:eastAsia="Times New Roman" w:hAnsi="Times New Roman" w:cs="Times New Roman"/>
          <w:position w:val="-1"/>
          <w:sz w:val="24"/>
          <w:szCs w:val="24"/>
          <w:lang w:eastAsia="ru-RU"/>
        </w:rPr>
        <w:t>. Ибсена «Кукольный дом» и др.</w:t>
      </w:r>
    </w:p>
    <w:p w14:paraId="1B557345"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Литература конца XIX – начала ХХ вв.</w:t>
      </w:r>
    </w:p>
    <w:p w14:paraId="3833E686"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А. И. Куприн. Рассказы и повести (одно произведение по выбору). Например, «Гранатовый браслет», «Олеся» и другие.</w:t>
      </w:r>
    </w:p>
    <w:p w14:paraId="3A1F6EF5"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lastRenderedPageBreak/>
        <w:t>Л. Н. Андреев. Рассказы и повести (одно произведение по выбору). Например, «Иуда Искариот», «Большой шлем» и др.</w:t>
      </w:r>
    </w:p>
    <w:p w14:paraId="62F08365"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М. Горький. Рассказы (один по выбору). Например, «Старуха Изергиль», «Макар </w:t>
      </w:r>
      <w:proofErr w:type="spellStart"/>
      <w:r w:rsidRPr="00980773">
        <w:rPr>
          <w:rFonts w:ascii="Times New Roman" w:eastAsia="Times New Roman" w:hAnsi="Times New Roman" w:cs="Times New Roman"/>
          <w:position w:val="-1"/>
          <w:sz w:val="24"/>
          <w:szCs w:val="24"/>
          <w:lang w:eastAsia="ru-RU"/>
        </w:rPr>
        <w:t>Чудра</w:t>
      </w:r>
      <w:proofErr w:type="spellEnd"/>
      <w:r w:rsidRPr="00980773">
        <w:rPr>
          <w:rFonts w:ascii="Times New Roman" w:eastAsia="Times New Roman" w:hAnsi="Times New Roman" w:cs="Times New Roman"/>
          <w:position w:val="-1"/>
          <w:sz w:val="24"/>
          <w:szCs w:val="24"/>
          <w:lang w:eastAsia="ru-RU"/>
        </w:rPr>
        <w:t>», «Коновалов» и др.</w:t>
      </w:r>
    </w:p>
    <w:p w14:paraId="3FEDA417"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Пьеса «На дне».</w:t>
      </w:r>
    </w:p>
    <w:p w14:paraId="1ABCDD80"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Стихотворения поэтов Серебряного века (не менее двух стихотворений одного поэта по выбору). Например, стихотворения К. Д. Бальмонта, М. А. Волошина, Н. С. Гумилёва и других.</w:t>
      </w:r>
    </w:p>
    <w:p w14:paraId="5A8A347E" w14:textId="77777777" w:rsidR="00980773" w:rsidRPr="00980773" w:rsidRDefault="00980773" w:rsidP="00980773">
      <w:pPr>
        <w:spacing w:after="0" w:line="240" w:lineRule="auto"/>
        <w:ind w:firstLine="720"/>
        <w:jc w:val="both"/>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Литература ХХ века</w:t>
      </w:r>
    </w:p>
    <w:p w14:paraId="030C9A12"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И.А. Бунин. Рассказы (два по выбору). Например, "Антоновские яблоки", "Чистый понедельник", "Господин из Сан-Франциско" и другие.</w:t>
      </w:r>
    </w:p>
    <w:p w14:paraId="157F6548"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14:paraId="535D2C3C"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В.В. Маяковский. Стихотворения (не менее трех по выбору). Например, "А вы могли бы?", "Нате!", "Послушайте!", "</w:t>
      </w:r>
      <w:proofErr w:type="spellStart"/>
      <w:r w:rsidRPr="00980773">
        <w:rPr>
          <w:rFonts w:ascii="Times New Roman" w:eastAsia="Times New Roman" w:hAnsi="Times New Roman" w:cs="Times New Roman"/>
          <w:sz w:val="24"/>
          <w:szCs w:val="24"/>
          <w:lang w:eastAsia="ru-RU"/>
        </w:rPr>
        <w:t>Лиличка</w:t>
      </w:r>
      <w:proofErr w:type="spellEnd"/>
      <w:r w:rsidRPr="00980773">
        <w:rPr>
          <w:rFonts w:ascii="Times New Roman" w:eastAsia="Times New Roman" w:hAnsi="Times New Roman" w:cs="Times New Roman"/>
          <w:sz w:val="24"/>
          <w:szCs w:val="24"/>
          <w:lang w:eastAsia="ru-RU"/>
        </w:rPr>
        <w:t xml:space="preserve">!", "Юбилейное", "Прозаседавшиеся", "Письмо Татьяне Яковлевой" и другие. Поэма "Облако в штанах". </w:t>
      </w:r>
    </w:p>
    <w:p w14:paraId="3876E9AA"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4EEFFDD"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980773">
        <w:rPr>
          <w:rFonts w:ascii="Times New Roman" w:eastAsia="Times New Roman" w:hAnsi="Times New Roman" w:cs="Times New Roman"/>
          <w:sz w:val="24"/>
          <w:szCs w:val="24"/>
          <w:lang w:eastAsia="ru-RU"/>
        </w:rPr>
        <w:t>собою</w:t>
      </w:r>
      <w:proofErr w:type="gramEnd"/>
      <w:r w:rsidRPr="00980773">
        <w:rPr>
          <w:rFonts w:ascii="Times New Roman" w:eastAsia="Times New Roman" w:hAnsi="Times New Roman" w:cs="Times New Roman"/>
          <w:sz w:val="24"/>
          <w:szCs w:val="24"/>
          <w:lang w:eastAsia="ru-RU"/>
        </w:rPr>
        <w:t xml:space="preserve"> не чуя страны..." и другие. </w:t>
      </w:r>
    </w:p>
    <w:p w14:paraId="1FDAAAB6"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w:t>
      </w:r>
    </w:p>
    <w:p w14:paraId="22D3D166"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980773">
        <w:rPr>
          <w:rFonts w:ascii="Times New Roman" w:eastAsia="Times New Roman" w:hAnsi="Times New Roman" w:cs="Times New Roman"/>
          <w:sz w:val="24"/>
          <w:szCs w:val="24"/>
          <w:lang w:eastAsia="ru-RU"/>
        </w:rPr>
        <w:t>утешно</w:t>
      </w:r>
      <w:proofErr w:type="spellEnd"/>
      <w:r w:rsidRPr="00980773">
        <w:rPr>
          <w:rFonts w:ascii="Times New Roman" w:eastAsia="Times New Roman" w:hAnsi="Times New Roman" w:cs="Times New Roman"/>
          <w:sz w:val="24"/>
          <w:szCs w:val="24"/>
          <w:lang w:eastAsia="ru-RU"/>
        </w:rPr>
        <w:t xml:space="preserve">...", "Не с теми я, кто бросил землю...", "Мужество", "Приморский сонет", "Родная земля" и другие. Поэма "Реквием". </w:t>
      </w:r>
    </w:p>
    <w:p w14:paraId="33150242"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Н.А. Островский. Роман "Как закалялась сталь" (избранные главы). </w:t>
      </w:r>
    </w:p>
    <w:p w14:paraId="48046D66"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М.А. Шолохов. Роман-эпопея "Тихий Дон" (избранные главы). </w:t>
      </w:r>
    </w:p>
    <w:p w14:paraId="6CE5D092"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М.А. Булгаков. Романы "Белая гвардия", "Мастер и Маргарита" (один роман по выбору). </w:t>
      </w:r>
    </w:p>
    <w:p w14:paraId="477F6E2B"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EB24EA5"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14:paraId="198006C8"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5F90DD6D"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А.А. Фадеев "Молодая гвардия". </w:t>
      </w:r>
    </w:p>
    <w:p w14:paraId="538B9655"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В.О. Богомолов "В августе сорок четвертого".</w:t>
      </w:r>
    </w:p>
    <w:p w14:paraId="2D131EC3"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lastRenderedPageBreak/>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14:paraId="518FD72F"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Драматургия о Великой Отечественной войне. Пьесы (одно произведение по выбору). Например, В.С. Розов "Вечно живые" и другие. </w:t>
      </w:r>
    </w:p>
    <w:p w14:paraId="163F16B2"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w:t>
      </w:r>
    </w:p>
    <w:p w14:paraId="0D565E5E"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456EFC5D"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В.М. Шукшин. Рассказы (не менее двух по выбору). Например, "Срезал", "Обида", "Микроскоп", "Мастер", "Крепкий мужик", "Сапожки" и другие. </w:t>
      </w:r>
    </w:p>
    <w:p w14:paraId="4DD448D0"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В.Г. Распутин. Рассказы и повести (одно произведение по выбору). Например, "Живи и помни", "Прощание с Матерой" и другие. </w:t>
      </w:r>
    </w:p>
    <w:p w14:paraId="63FA22E9"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w:t>
      </w:r>
    </w:p>
    <w:p w14:paraId="0E1A2C33"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D1E550E"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Литература второй половины XX - начала XXI вв.</w:t>
      </w:r>
    </w:p>
    <w:p w14:paraId="2FB1BA3A"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980773">
        <w:rPr>
          <w:rFonts w:ascii="Times New Roman" w:eastAsia="Times New Roman" w:hAnsi="Times New Roman" w:cs="Times New Roman"/>
          <w:sz w:val="24"/>
          <w:szCs w:val="24"/>
          <w:lang w:eastAsia="ru-RU"/>
        </w:rPr>
        <w:t>Бобришныйугор</w:t>
      </w:r>
      <w:proofErr w:type="spellEnd"/>
      <w:r w:rsidRPr="00980773">
        <w:rPr>
          <w:rFonts w:ascii="Times New Roman" w:eastAsia="Times New Roman" w:hAnsi="Times New Roman" w:cs="Times New Roman"/>
          <w:sz w:val="24"/>
          <w:szCs w:val="24"/>
          <w:lang w:eastAsia="ru-RU"/>
        </w:rPr>
        <w:t xml:space="preserve">"); Ф.А. Искандер (роман в рассказах "Сандро из Чегема" (фрагменты); Ю.П. Казаков (рассказы "Северный дневник", "Поморка"); З. </w:t>
      </w:r>
      <w:proofErr w:type="spellStart"/>
      <w:r w:rsidRPr="00980773">
        <w:rPr>
          <w:rFonts w:ascii="Times New Roman" w:eastAsia="Times New Roman" w:hAnsi="Times New Roman" w:cs="Times New Roman"/>
          <w:sz w:val="24"/>
          <w:szCs w:val="24"/>
          <w:lang w:eastAsia="ru-RU"/>
        </w:rPr>
        <w:t>Прилепин</w:t>
      </w:r>
      <w:proofErr w:type="spellEnd"/>
      <w:r w:rsidRPr="00980773">
        <w:rPr>
          <w:rFonts w:ascii="Times New Roman" w:eastAsia="Times New Roman" w:hAnsi="Times New Roman" w:cs="Times New Roman"/>
          <w:sz w:val="24"/>
          <w:szCs w:val="24"/>
          <w:lang w:eastAsia="ru-RU"/>
        </w:rPr>
        <w:t xml:space="preserve"> (рассказы из сборника "Собаки и другие люди"); А.Н. и Б.Н. Стругацкие (повесть "Понедельник начинается в субботу"); Ю.В. Трифонов (повесть "Обмен") и другие. </w:t>
      </w:r>
    </w:p>
    <w:p w14:paraId="50420921"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rsidRPr="00980773">
        <w:rPr>
          <w:rFonts w:ascii="Times New Roman" w:eastAsia="Times New Roman" w:hAnsi="Times New Roman" w:cs="Times New Roman"/>
          <w:sz w:val="24"/>
          <w:szCs w:val="24"/>
          <w:lang w:eastAsia="ru-RU"/>
        </w:rPr>
        <w:t>Чухонцева</w:t>
      </w:r>
      <w:proofErr w:type="spellEnd"/>
      <w:r w:rsidRPr="00980773">
        <w:rPr>
          <w:rFonts w:ascii="Times New Roman" w:eastAsia="Times New Roman" w:hAnsi="Times New Roman" w:cs="Times New Roman"/>
          <w:sz w:val="24"/>
          <w:szCs w:val="24"/>
          <w:lang w:eastAsia="ru-RU"/>
        </w:rPr>
        <w:t xml:space="preserve"> и других. </w:t>
      </w:r>
    </w:p>
    <w:p w14:paraId="10650A76"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0F4F11AF"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Литература народов России. </w:t>
      </w:r>
    </w:p>
    <w:p w14:paraId="67661E9E"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Рассказы, повести, стихотворения (одно произведение по выбору). Например, рассказ Ю. </w:t>
      </w:r>
      <w:proofErr w:type="spellStart"/>
      <w:r w:rsidRPr="00980773">
        <w:rPr>
          <w:rFonts w:ascii="Times New Roman" w:eastAsia="Times New Roman" w:hAnsi="Times New Roman" w:cs="Times New Roman"/>
          <w:sz w:val="24"/>
          <w:szCs w:val="24"/>
          <w:lang w:eastAsia="ru-RU"/>
        </w:rPr>
        <w:t>Рытхэу</w:t>
      </w:r>
      <w:proofErr w:type="spellEnd"/>
      <w:r w:rsidRPr="00980773">
        <w:rPr>
          <w:rFonts w:ascii="Times New Roman" w:eastAsia="Times New Roman" w:hAnsi="Times New Roman" w:cs="Times New Roman"/>
          <w:sz w:val="24"/>
          <w:szCs w:val="24"/>
          <w:lang w:eastAsia="ru-RU"/>
        </w:rPr>
        <w:t xml:space="preserve"> "Хранитель огня"; повесть Ю. </w:t>
      </w:r>
      <w:proofErr w:type="spellStart"/>
      <w:r w:rsidRPr="00980773">
        <w:rPr>
          <w:rFonts w:ascii="Times New Roman" w:eastAsia="Times New Roman" w:hAnsi="Times New Roman" w:cs="Times New Roman"/>
          <w:sz w:val="24"/>
          <w:szCs w:val="24"/>
          <w:lang w:eastAsia="ru-RU"/>
        </w:rPr>
        <w:t>Шесталова</w:t>
      </w:r>
      <w:proofErr w:type="spellEnd"/>
      <w:r w:rsidRPr="00980773">
        <w:rPr>
          <w:rFonts w:ascii="Times New Roman" w:eastAsia="Times New Roman" w:hAnsi="Times New Roman" w:cs="Times New Roman"/>
          <w:sz w:val="24"/>
          <w:szCs w:val="24"/>
          <w:lang w:eastAsia="ru-RU"/>
        </w:rPr>
        <w:t xml:space="preserve"> "Синий ветер </w:t>
      </w:r>
      <w:proofErr w:type="spellStart"/>
      <w:r w:rsidRPr="00980773">
        <w:rPr>
          <w:rFonts w:ascii="Times New Roman" w:eastAsia="Times New Roman" w:hAnsi="Times New Roman" w:cs="Times New Roman"/>
          <w:sz w:val="24"/>
          <w:szCs w:val="24"/>
          <w:lang w:eastAsia="ru-RU"/>
        </w:rPr>
        <w:t>каслания</w:t>
      </w:r>
      <w:proofErr w:type="spellEnd"/>
      <w:r w:rsidRPr="00980773">
        <w:rPr>
          <w:rFonts w:ascii="Times New Roman" w:eastAsia="Times New Roman" w:hAnsi="Times New Roman" w:cs="Times New Roman"/>
          <w:sz w:val="24"/>
          <w:szCs w:val="24"/>
          <w:lang w:eastAsia="ru-RU"/>
        </w:rPr>
        <w:t xml:space="preserve">" и другие; стихотворения Г. </w:t>
      </w:r>
      <w:proofErr w:type="spellStart"/>
      <w:r w:rsidRPr="00980773">
        <w:rPr>
          <w:rFonts w:ascii="Times New Roman" w:eastAsia="Times New Roman" w:hAnsi="Times New Roman" w:cs="Times New Roman"/>
          <w:sz w:val="24"/>
          <w:szCs w:val="24"/>
          <w:lang w:eastAsia="ru-RU"/>
        </w:rPr>
        <w:t>Айги</w:t>
      </w:r>
      <w:proofErr w:type="spellEnd"/>
      <w:r w:rsidRPr="00980773">
        <w:rPr>
          <w:rFonts w:ascii="Times New Roman" w:eastAsia="Times New Roman" w:hAnsi="Times New Roman" w:cs="Times New Roman"/>
          <w:sz w:val="24"/>
          <w:szCs w:val="24"/>
          <w:lang w:eastAsia="ru-RU"/>
        </w:rPr>
        <w:t xml:space="preserve">, Р. Гамзатова, М. </w:t>
      </w:r>
      <w:proofErr w:type="spellStart"/>
      <w:r w:rsidRPr="00980773">
        <w:rPr>
          <w:rFonts w:ascii="Times New Roman" w:eastAsia="Times New Roman" w:hAnsi="Times New Roman" w:cs="Times New Roman"/>
          <w:sz w:val="24"/>
          <w:szCs w:val="24"/>
          <w:lang w:eastAsia="ru-RU"/>
        </w:rPr>
        <w:t>Джалиля</w:t>
      </w:r>
      <w:proofErr w:type="spellEnd"/>
      <w:r w:rsidRPr="00980773">
        <w:rPr>
          <w:rFonts w:ascii="Times New Roman" w:eastAsia="Times New Roman" w:hAnsi="Times New Roman" w:cs="Times New Roman"/>
          <w:sz w:val="24"/>
          <w:szCs w:val="24"/>
          <w:lang w:eastAsia="ru-RU"/>
        </w:rPr>
        <w:t xml:space="preserve">, М. Карима, Д. Кугультинова, К. Кулиева и других. </w:t>
      </w:r>
    </w:p>
    <w:p w14:paraId="53B18E81"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20.4.5. Зарубежная литература. </w:t>
      </w:r>
    </w:p>
    <w:p w14:paraId="5DB4D569"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7D6C0238" w14:textId="77777777" w:rsidR="00980773" w:rsidRPr="00980773" w:rsidRDefault="00980773" w:rsidP="00980773">
      <w:pPr>
        <w:spacing w:after="0" w:line="288" w:lineRule="atLeast"/>
        <w:ind w:firstLine="540"/>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lastRenderedPageBreak/>
        <w:t xml:space="preserve">Зарубежная поэзия XX века (не менее двух стихотворений одного из поэтов по выбору). Например, стихотворения Г. Аполлинера, Т.С. Элиота и другие. </w:t>
      </w:r>
    </w:p>
    <w:p w14:paraId="339E1FD2"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r w:rsidRPr="00980773">
        <w:rPr>
          <w:rFonts w:ascii="Times New Roman" w:eastAsia="Times New Roman" w:hAnsi="Times New Roman" w:cs="Times New Roman"/>
          <w:sz w:val="24"/>
          <w:szCs w:val="24"/>
          <w:lang w:eastAsia="ru-RU"/>
        </w:rP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14:paraId="54379055"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72A8ECEF"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559687C8"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0AE3E059"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63225DE4"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3878F06F"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12ACAECA"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05BA3468"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53793606" w14:textId="77777777" w:rsidR="00980773" w:rsidRPr="00980773" w:rsidRDefault="00980773" w:rsidP="00980773">
      <w:pPr>
        <w:spacing w:after="0" w:line="288" w:lineRule="atLeast"/>
        <w:ind w:hanging="2"/>
        <w:jc w:val="both"/>
        <w:rPr>
          <w:rFonts w:ascii="Times New Roman" w:eastAsia="Times New Roman" w:hAnsi="Times New Roman" w:cs="Times New Roman"/>
          <w:sz w:val="24"/>
          <w:szCs w:val="24"/>
          <w:lang w:eastAsia="ru-RU"/>
        </w:rPr>
      </w:pPr>
    </w:p>
    <w:p w14:paraId="6C1A5F84" w14:textId="77777777" w:rsidR="00980773" w:rsidRPr="00980773" w:rsidRDefault="00980773" w:rsidP="00980773">
      <w:pPr>
        <w:spacing w:after="0" w:line="240" w:lineRule="auto"/>
        <w:ind w:firstLine="720"/>
        <w:jc w:val="both"/>
        <w:rPr>
          <w:rFonts w:ascii="Times New Roman" w:eastAsia="Times New Roman" w:hAnsi="Times New Roman" w:cs="Times New Roman"/>
          <w:b/>
          <w:position w:val="-1"/>
          <w:sz w:val="28"/>
          <w:szCs w:val="28"/>
          <w:lang w:eastAsia="ru-RU"/>
        </w:rPr>
        <w:sectPr w:rsidR="00980773" w:rsidRPr="00980773" w:rsidSect="00BF3AA8">
          <w:pgSz w:w="11906" w:h="16838"/>
          <w:pgMar w:top="1138" w:right="563" w:bottom="1138" w:left="1418" w:header="706" w:footer="706" w:gutter="0"/>
          <w:pgNumType w:start="1"/>
          <w:cols w:space="720"/>
          <w:titlePg/>
          <w:docGrid w:linePitch="326"/>
        </w:sectPr>
      </w:pPr>
      <w:r w:rsidRPr="00980773">
        <w:rPr>
          <w:rFonts w:ascii="Times New Roman" w:eastAsia="Times New Roman" w:hAnsi="Times New Roman" w:cs="Times New Roman"/>
          <w:b/>
          <w:position w:val="-1"/>
          <w:sz w:val="28"/>
          <w:szCs w:val="28"/>
          <w:lang w:eastAsia="ru-RU"/>
        </w:rPr>
        <w:br w:type="page"/>
      </w:r>
    </w:p>
    <w:p w14:paraId="4ACF34E7" w14:textId="77777777" w:rsidR="00980773" w:rsidRPr="00980773" w:rsidRDefault="00980773" w:rsidP="00980773">
      <w:pPr>
        <w:pBdr>
          <w:top w:val="nil"/>
          <w:left w:val="nil"/>
          <w:bottom w:val="nil"/>
          <w:right w:val="nil"/>
          <w:between w:val="nil"/>
        </w:pBdr>
        <w:suppressAutoHyphens/>
        <w:spacing w:after="0" w:line="240" w:lineRule="auto"/>
        <w:ind w:leftChars="-1" w:left="-2" w:firstLine="722"/>
        <w:jc w:val="both"/>
        <w:textDirection w:val="btLr"/>
        <w:textAlignment w:val="top"/>
        <w:outlineLvl w:val="0"/>
        <w:rPr>
          <w:rFonts w:ascii="Times New Roman" w:eastAsia="Times New Roman" w:hAnsi="Times New Roman" w:cs="Times New Roman"/>
          <w:b/>
          <w:position w:val="-1"/>
          <w:sz w:val="24"/>
          <w:szCs w:val="24"/>
          <w:lang w:eastAsia="ru-RU"/>
        </w:rPr>
      </w:pPr>
      <w:r w:rsidRPr="00980773">
        <w:rPr>
          <w:rFonts w:ascii="Times New Roman" w:eastAsia="Times New Roman" w:hAnsi="Times New Roman" w:cs="Times New Roman"/>
          <w:b/>
          <w:position w:val="-1"/>
          <w:sz w:val="24"/>
          <w:szCs w:val="24"/>
          <w:lang w:eastAsia="ru-RU"/>
        </w:rPr>
        <w:lastRenderedPageBreak/>
        <w:t xml:space="preserve">4.2 </w:t>
      </w:r>
      <w:bookmarkStart w:id="11" w:name="_Hlk200465327"/>
      <w:r w:rsidRPr="00980773">
        <w:rPr>
          <w:rFonts w:ascii="Times New Roman" w:eastAsia="Times New Roman" w:hAnsi="Times New Roman" w:cs="Times New Roman"/>
          <w:b/>
          <w:position w:val="-1"/>
          <w:sz w:val="24"/>
          <w:szCs w:val="24"/>
          <w:lang w:eastAsia="ru-RU"/>
        </w:rPr>
        <w:t>ТЕМАТИЧЕСКИЙ ПЛАН И СОДЕРЖАНИЕ УЧЕБНОГО ПРЕДМЕТА ОУП.02 ЛИТЕРАТУРА</w:t>
      </w:r>
    </w:p>
    <w:p w14:paraId="0A2D55C4" w14:textId="77777777" w:rsidR="00980773" w:rsidRPr="00980773" w:rsidRDefault="00980773" w:rsidP="00980773">
      <w:pPr>
        <w:pBdr>
          <w:top w:val="nil"/>
          <w:left w:val="nil"/>
          <w:bottom w:val="nil"/>
          <w:right w:val="nil"/>
          <w:between w:val="nil"/>
        </w:pBdr>
        <w:suppressAutoHyphens/>
        <w:spacing w:after="0" w:line="240" w:lineRule="auto"/>
        <w:ind w:leftChars="-1" w:left="-2" w:firstLine="722"/>
        <w:jc w:val="both"/>
        <w:textDirection w:val="btLr"/>
        <w:textAlignment w:val="top"/>
        <w:outlineLvl w:val="0"/>
        <w:rPr>
          <w:rFonts w:ascii="Times New Roman" w:eastAsia="Times New Roman" w:hAnsi="Times New Roman" w:cs="Times New Roman"/>
          <w:b/>
          <w:position w:val="-1"/>
          <w:sz w:val="24"/>
          <w:szCs w:val="24"/>
          <w:lang w:eastAsia="ru-RU"/>
        </w:rPr>
      </w:pPr>
    </w:p>
    <w:tbl>
      <w:tblPr>
        <w:tblpPr w:leftFromText="180" w:rightFromText="180" w:vertAnchor="text" w:tblpY="1"/>
        <w:tblOverlap w:val="neve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1"/>
        <w:gridCol w:w="8391"/>
        <w:gridCol w:w="768"/>
        <w:gridCol w:w="1516"/>
      </w:tblGrid>
      <w:tr w:rsidR="00980773" w:rsidRPr="00980773" w14:paraId="18A37718" w14:textId="77777777" w:rsidTr="00BF3AA8">
        <w:trPr>
          <w:trHeight w:val="20"/>
        </w:trPr>
        <w:tc>
          <w:tcPr>
            <w:tcW w:w="1443" w:type="pct"/>
            <w:vAlign w:val="center"/>
          </w:tcPr>
          <w:p w14:paraId="083FFD80"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textAlignment w:val="top"/>
              <w:outlineLvl w:val="0"/>
              <w:rPr>
                <w:rFonts w:ascii="Times New Roman" w:eastAsia="Times New Roman" w:hAnsi="Times New Roman" w:cs="Times New Roman"/>
                <w:b/>
                <w:bCs/>
                <w:position w:val="-1"/>
                <w:lang w:eastAsia="ru-RU"/>
              </w:rPr>
            </w:pPr>
            <w:bookmarkStart w:id="12" w:name="_Hlk109219056"/>
            <w:r w:rsidRPr="00980773">
              <w:rPr>
                <w:rFonts w:ascii="Times New Roman" w:eastAsia="Times New Roman" w:hAnsi="Times New Roman" w:cs="Times New Roman"/>
                <w:b/>
                <w:bCs/>
                <w:position w:val="-1"/>
                <w:lang w:eastAsia="ru-RU"/>
              </w:rPr>
              <w:t>Наименование разделов и тем</w:t>
            </w:r>
          </w:p>
        </w:tc>
        <w:tc>
          <w:tcPr>
            <w:tcW w:w="2796" w:type="pct"/>
            <w:vAlign w:val="center"/>
          </w:tcPr>
          <w:p w14:paraId="19ECBAF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256" w:type="pct"/>
            <w:vAlign w:val="center"/>
          </w:tcPr>
          <w:p w14:paraId="29CC862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Объем часов</w:t>
            </w:r>
          </w:p>
        </w:tc>
        <w:tc>
          <w:tcPr>
            <w:tcW w:w="505" w:type="pct"/>
            <w:vAlign w:val="center"/>
          </w:tcPr>
          <w:p w14:paraId="2643F890"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Формируемые компетенции</w:t>
            </w:r>
          </w:p>
        </w:tc>
      </w:tr>
      <w:tr w:rsidR="00980773" w:rsidRPr="00980773" w14:paraId="007B42EB" w14:textId="77777777" w:rsidTr="00BF3AA8">
        <w:trPr>
          <w:trHeight w:val="20"/>
        </w:trPr>
        <w:tc>
          <w:tcPr>
            <w:tcW w:w="1443" w:type="pct"/>
          </w:tcPr>
          <w:p w14:paraId="521C91D5"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1</w:t>
            </w:r>
          </w:p>
        </w:tc>
        <w:tc>
          <w:tcPr>
            <w:tcW w:w="2796" w:type="pct"/>
          </w:tcPr>
          <w:p w14:paraId="2D138879"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256" w:type="pct"/>
          </w:tcPr>
          <w:p w14:paraId="6167599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3</w:t>
            </w:r>
          </w:p>
        </w:tc>
        <w:tc>
          <w:tcPr>
            <w:tcW w:w="505" w:type="pct"/>
          </w:tcPr>
          <w:p w14:paraId="54E56C5E"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4</w:t>
            </w:r>
          </w:p>
        </w:tc>
      </w:tr>
      <w:tr w:rsidR="00980773" w:rsidRPr="00980773" w14:paraId="101A81E2" w14:textId="77777777" w:rsidTr="00980773">
        <w:trPr>
          <w:trHeight w:val="20"/>
        </w:trPr>
        <w:tc>
          <w:tcPr>
            <w:tcW w:w="1443" w:type="pct"/>
          </w:tcPr>
          <w:p w14:paraId="13C2F303"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p>
        </w:tc>
        <w:tc>
          <w:tcPr>
            <w:tcW w:w="2796" w:type="pct"/>
            <w:shd w:val="clear" w:color="auto" w:fill="FFFFFF"/>
          </w:tcPr>
          <w:p w14:paraId="38F17210"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Раздел 1. Обобщающее повторение</w:t>
            </w:r>
          </w:p>
        </w:tc>
        <w:tc>
          <w:tcPr>
            <w:tcW w:w="256" w:type="pct"/>
          </w:tcPr>
          <w:p w14:paraId="21B1A917"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37B0AE46"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52DDB01B" w14:textId="77777777" w:rsidTr="00980773">
        <w:trPr>
          <w:trHeight w:val="20"/>
        </w:trPr>
        <w:tc>
          <w:tcPr>
            <w:tcW w:w="1443" w:type="pct"/>
          </w:tcPr>
          <w:p w14:paraId="63F57565" w14:textId="77777777" w:rsidR="00980773" w:rsidRPr="00980773" w:rsidRDefault="00980773" w:rsidP="00980773">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0" w:hangingChars="1" w:hanging="2"/>
              <w:textAlignment w:val="top"/>
              <w:outlineLvl w:val="0"/>
              <w:rPr>
                <w:rFonts w:ascii="Times New Roman" w:eastAsia="Calibri" w:hAnsi="Times New Roman" w:cs="Times New Roman"/>
                <w:b/>
                <w:bCs/>
                <w:position w:val="-1"/>
                <w:lang w:eastAsia="ar-SA"/>
              </w:rPr>
            </w:pPr>
            <w:r w:rsidRPr="00980773">
              <w:rPr>
                <w:rFonts w:ascii="Times New Roman" w:eastAsia="Calibri" w:hAnsi="Times New Roman" w:cs="Times New Roman"/>
                <w:b/>
                <w:bCs/>
                <w:position w:val="-1"/>
                <w:lang w:eastAsia="ar-SA"/>
              </w:rPr>
              <w:t xml:space="preserve"> Обобщающее повторение</w:t>
            </w:r>
          </w:p>
        </w:tc>
        <w:tc>
          <w:tcPr>
            <w:tcW w:w="2796" w:type="pct"/>
            <w:shd w:val="clear" w:color="auto" w:fill="FFFFFF"/>
          </w:tcPr>
          <w:p w14:paraId="5AA589AB" w14:textId="77777777" w:rsidR="00980773" w:rsidRPr="00980773" w:rsidRDefault="00980773" w:rsidP="00980773">
            <w:pPr>
              <w:spacing w:after="0" w:line="240" w:lineRule="auto"/>
              <w:jc w:val="both"/>
              <w:rPr>
                <w:rFonts w:ascii="Times New Roman" w:eastAsia="Times New Roman" w:hAnsi="Times New Roman" w:cs="Times New Roman"/>
                <w:lang w:eastAsia="ru-RU"/>
              </w:rPr>
            </w:pPr>
            <w:r w:rsidRPr="00980773">
              <w:rPr>
                <w:rFonts w:ascii="Times New Roman" w:eastAsia="Times New Roman" w:hAnsi="Times New Roman" w:cs="Times New Roman"/>
                <w:lang w:eastAsia="ru-RU"/>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256" w:type="pct"/>
          </w:tcPr>
          <w:p w14:paraId="1B9F4721"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487886F1"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p>
        </w:tc>
      </w:tr>
      <w:tr w:rsidR="00980773" w:rsidRPr="00980773" w14:paraId="191DC227" w14:textId="77777777" w:rsidTr="00980773">
        <w:trPr>
          <w:trHeight w:val="20"/>
        </w:trPr>
        <w:tc>
          <w:tcPr>
            <w:tcW w:w="1443" w:type="pct"/>
          </w:tcPr>
          <w:p w14:paraId="1DB9CC8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top"/>
              <w:outlineLvl w:val="0"/>
              <w:rPr>
                <w:rFonts w:ascii="Times New Roman" w:eastAsia="Times New Roman" w:hAnsi="Times New Roman" w:cs="Times New Roman"/>
                <w:b/>
                <w:bCs/>
                <w:position w:val="-1"/>
                <w:lang w:eastAsia="ru-RU"/>
              </w:rPr>
            </w:pPr>
          </w:p>
        </w:tc>
        <w:tc>
          <w:tcPr>
            <w:tcW w:w="2796" w:type="pct"/>
            <w:shd w:val="clear" w:color="auto" w:fill="FFFFFF"/>
          </w:tcPr>
          <w:p w14:paraId="7BE762C0" w14:textId="77777777" w:rsidR="00980773" w:rsidRPr="00980773" w:rsidRDefault="00980773" w:rsidP="00980773">
            <w:pPr>
              <w:spacing w:after="0" w:line="240" w:lineRule="auto"/>
              <w:jc w:val="center"/>
              <w:rPr>
                <w:rFonts w:ascii="Times New Roman" w:eastAsia="Times New Roman" w:hAnsi="Times New Roman" w:cs="Times New Roman"/>
                <w:b/>
                <w:lang w:eastAsia="ru-RU"/>
              </w:rPr>
            </w:pPr>
            <w:r w:rsidRPr="00980773">
              <w:rPr>
                <w:rFonts w:ascii="Times New Roman" w:eastAsia="Times New Roman" w:hAnsi="Times New Roman" w:cs="Times New Roman"/>
                <w:b/>
                <w:lang w:eastAsia="ru-RU"/>
              </w:rPr>
              <w:t>Раздел 2. Литература второй половины XIX.</w:t>
            </w:r>
          </w:p>
        </w:tc>
        <w:tc>
          <w:tcPr>
            <w:tcW w:w="256" w:type="pct"/>
          </w:tcPr>
          <w:p w14:paraId="76C4638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38</w:t>
            </w:r>
          </w:p>
        </w:tc>
        <w:tc>
          <w:tcPr>
            <w:tcW w:w="505" w:type="pct"/>
          </w:tcPr>
          <w:p w14:paraId="672BDF2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0FE48067" w14:textId="77777777" w:rsidTr="00BF3AA8">
        <w:trPr>
          <w:trHeight w:val="20"/>
        </w:trPr>
        <w:tc>
          <w:tcPr>
            <w:tcW w:w="1443" w:type="pct"/>
          </w:tcPr>
          <w:p w14:paraId="25AE0EDD"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bCs/>
                <w:position w:val="-1"/>
                <w:lang w:eastAsia="ru-RU"/>
              </w:rPr>
              <w:t xml:space="preserve">Тема 2.1. </w:t>
            </w:r>
            <w:r w:rsidRPr="00980773">
              <w:rPr>
                <w:rFonts w:ascii="Times New Roman" w:eastAsia="Times New Roman" w:hAnsi="Times New Roman" w:cs="Times New Roman"/>
                <w:b/>
                <w:position w:val="-1"/>
                <w:lang w:eastAsia="ru-RU"/>
              </w:rPr>
              <w:t>А. Н. Островский. Драма «Гроза».</w:t>
            </w:r>
          </w:p>
          <w:p w14:paraId="217CECB5"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top"/>
              <w:outlineLvl w:val="0"/>
              <w:rPr>
                <w:rFonts w:ascii="Times New Roman" w:eastAsia="Times New Roman" w:hAnsi="Times New Roman" w:cs="Times New Roman"/>
                <w:b/>
                <w:bCs/>
                <w:position w:val="-1"/>
                <w:lang w:eastAsia="ru-RU"/>
              </w:rPr>
            </w:pPr>
          </w:p>
        </w:tc>
        <w:tc>
          <w:tcPr>
            <w:tcW w:w="2796" w:type="pct"/>
          </w:tcPr>
          <w:p w14:paraId="5091ACF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 Драма «Гроза»</w:t>
            </w:r>
          </w:p>
        </w:tc>
        <w:tc>
          <w:tcPr>
            <w:tcW w:w="256" w:type="pct"/>
          </w:tcPr>
          <w:p w14:paraId="7FA5C8C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1613C7C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Cs/>
                <w:position w:val="-1"/>
                <w:lang w:eastAsia="ru-RU"/>
              </w:rPr>
            </w:pPr>
          </w:p>
        </w:tc>
      </w:tr>
      <w:tr w:rsidR="00980773" w:rsidRPr="00980773" w14:paraId="3B0AE588" w14:textId="77777777" w:rsidTr="00BF3AA8">
        <w:trPr>
          <w:trHeight w:val="20"/>
        </w:trPr>
        <w:tc>
          <w:tcPr>
            <w:tcW w:w="1443" w:type="pct"/>
          </w:tcPr>
          <w:p w14:paraId="4C1EB81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2.2. И. А. Гончаров. Роман «Обломов»</w:t>
            </w:r>
          </w:p>
          <w:p w14:paraId="51897843"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textAlignment w:val="top"/>
              <w:outlineLvl w:val="0"/>
              <w:rPr>
                <w:rFonts w:ascii="Times New Roman" w:eastAsia="Times New Roman" w:hAnsi="Times New Roman" w:cs="Times New Roman"/>
                <w:b/>
                <w:bCs/>
                <w:position w:val="-1"/>
                <w:lang w:eastAsia="ru-RU"/>
              </w:rPr>
            </w:pPr>
          </w:p>
        </w:tc>
        <w:tc>
          <w:tcPr>
            <w:tcW w:w="2796" w:type="pct"/>
          </w:tcPr>
          <w:p w14:paraId="21D792B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Роман «Обломов»</w:t>
            </w:r>
          </w:p>
        </w:tc>
        <w:tc>
          <w:tcPr>
            <w:tcW w:w="256" w:type="pct"/>
          </w:tcPr>
          <w:p w14:paraId="6624FB74"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3</w:t>
            </w:r>
          </w:p>
        </w:tc>
        <w:tc>
          <w:tcPr>
            <w:tcW w:w="505" w:type="pct"/>
          </w:tcPr>
          <w:p w14:paraId="33CF8415"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p>
        </w:tc>
      </w:tr>
      <w:tr w:rsidR="00980773" w:rsidRPr="00980773" w14:paraId="6A8EDE93" w14:textId="77777777" w:rsidTr="00BF3AA8">
        <w:trPr>
          <w:trHeight w:val="20"/>
        </w:trPr>
        <w:tc>
          <w:tcPr>
            <w:tcW w:w="1443" w:type="pct"/>
          </w:tcPr>
          <w:p w14:paraId="2C146C5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 xml:space="preserve">Тема 2.3. </w:t>
            </w:r>
            <w:r w:rsidRPr="00980773">
              <w:rPr>
                <w:rFonts w:ascii="Times New Roman" w:eastAsia="Times New Roman" w:hAnsi="Times New Roman" w:cs="Times New Roman"/>
                <w:b/>
                <w:position w:val="-1"/>
                <w:lang w:eastAsia="ru-RU"/>
              </w:rPr>
              <w:t>И.С. Тургенев. Роман «Отцы и дети»</w:t>
            </w:r>
          </w:p>
        </w:tc>
        <w:tc>
          <w:tcPr>
            <w:tcW w:w="2796" w:type="pct"/>
          </w:tcPr>
          <w:p w14:paraId="268C5E6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Роман «Отцы и дети»</w:t>
            </w:r>
          </w:p>
        </w:tc>
        <w:tc>
          <w:tcPr>
            <w:tcW w:w="256" w:type="pct"/>
          </w:tcPr>
          <w:p w14:paraId="720F773A"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3</w:t>
            </w:r>
          </w:p>
        </w:tc>
        <w:tc>
          <w:tcPr>
            <w:tcW w:w="505" w:type="pct"/>
          </w:tcPr>
          <w:p w14:paraId="565DE108"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p>
        </w:tc>
      </w:tr>
      <w:tr w:rsidR="00980773" w:rsidRPr="00980773" w14:paraId="1D996690" w14:textId="77777777" w:rsidTr="00BF3AA8">
        <w:trPr>
          <w:trHeight w:val="20"/>
        </w:trPr>
        <w:tc>
          <w:tcPr>
            <w:tcW w:w="1443" w:type="pct"/>
            <w:vAlign w:val="center"/>
          </w:tcPr>
          <w:p w14:paraId="05FD921C" w14:textId="77777777" w:rsidR="00980773" w:rsidRPr="00980773" w:rsidRDefault="00980773" w:rsidP="00980773">
            <w:pPr>
              <w:suppressAutoHyphens/>
              <w:spacing w:after="0" w:line="240" w:lineRule="auto"/>
              <w:jc w:val="both"/>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2.4. Ф.И. Тютчев.</w:t>
            </w:r>
          </w:p>
        </w:tc>
        <w:tc>
          <w:tcPr>
            <w:tcW w:w="2796" w:type="pct"/>
          </w:tcPr>
          <w:p w14:paraId="6BDAF47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Стихотворения (не менее трёх по выбору). Например, «</w:t>
            </w:r>
            <w:proofErr w:type="spellStart"/>
            <w:r w:rsidRPr="00980773">
              <w:rPr>
                <w:rFonts w:ascii="Times New Roman" w:eastAsia="Times New Roman" w:hAnsi="Times New Roman" w:cs="Times New Roman"/>
                <w:position w:val="-1"/>
                <w:lang w:eastAsia="ru-RU"/>
              </w:rPr>
              <w:t>Silentium</w:t>
            </w:r>
            <w:proofErr w:type="spellEnd"/>
            <w:r w:rsidRPr="00980773">
              <w:rPr>
                <w:rFonts w:ascii="Times New Roman" w:eastAsia="Times New Roman" w:hAnsi="Times New Roman" w:cs="Times New Roman"/>
                <w:position w:val="-1"/>
                <w:lang w:eastAsia="ru-RU"/>
              </w:rPr>
              <w:t>!», «Не то, что мните вы, природа...», «Умом Россию не понять…», «О, как убийственно мы любим...», «Нам не дано предугадать…», «К. Б.» («Я встретил вас — и всё былое...») и др.</w:t>
            </w:r>
          </w:p>
        </w:tc>
        <w:tc>
          <w:tcPr>
            <w:tcW w:w="256" w:type="pct"/>
          </w:tcPr>
          <w:p w14:paraId="49E07CB3"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441CBD5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p>
        </w:tc>
      </w:tr>
      <w:tr w:rsidR="00980773" w:rsidRPr="00980773" w14:paraId="75087F31" w14:textId="77777777" w:rsidTr="00BF3AA8">
        <w:trPr>
          <w:trHeight w:val="20"/>
        </w:trPr>
        <w:tc>
          <w:tcPr>
            <w:tcW w:w="1443" w:type="pct"/>
            <w:vAlign w:val="center"/>
          </w:tcPr>
          <w:p w14:paraId="21006A9F" w14:textId="77777777" w:rsidR="00980773" w:rsidRPr="00980773" w:rsidRDefault="00980773" w:rsidP="00980773">
            <w:pPr>
              <w:suppressAutoHyphens/>
              <w:spacing w:after="0" w:line="240" w:lineRule="auto"/>
              <w:jc w:val="both"/>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 xml:space="preserve">Тема 2.5. </w:t>
            </w:r>
            <w:r w:rsidRPr="00980773">
              <w:rPr>
                <w:rFonts w:ascii="Times New Roman" w:eastAsia="Times New Roman" w:hAnsi="Times New Roman" w:cs="Times New Roman"/>
                <w:b/>
                <w:position w:val="-1"/>
                <w:lang w:eastAsia="ru-RU"/>
              </w:rPr>
              <w:t>Н.А. Некрасов.</w:t>
            </w:r>
          </w:p>
        </w:tc>
        <w:tc>
          <w:tcPr>
            <w:tcW w:w="2796" w:type="pct"/>
          </w:tcPr>
          <w:p w14:paraId="2807141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Стихотворения (не менее трёх по выбору). Например, «Тройка», «Я не люблю иронии твоей...», «Вчерашний день, часу в шестом…», «Мы с тобой бестолковые люди...», </w:t>
            </w:r>
            <w:r w:rsidRPr="00980773">
              <w:rPr>
                <w:rFonts w:ascii="Times New Roman" w:eastAsia="Times New Roman" w:hAnsi="Times New Roman" w:cs="Times New Roman"/>
                <w:position w:val="-1"/>
                <w:lang w:eastAsia="ru-RU"/>
              </w:rPr>
              <w:lastRenderedPageBreak/>
              <w:t>«Поэт и Гражданин», «Элегия» («Пускай нам говорит изменчивая мода...») и др. Поэма «Кому на Руси жить хорошо»</w:t>
            </w:r>
          </w:p>
        </w:tc>
        <w:tc>
          <w:tcPr>
            <w:tcW w:w="256" w:type="pct"/>
            <w:vAlign w:val="center"/>
          </w:tcPr>
          <w:p w14:paraId="329B0815"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lastRenderedPageBreak/>
              <w:t>3</w:t>
            </w:r>
          </w:p>
        </w:tc>
        <w:tc>
          <w:tcPr>
            <w:tcW w:w="505" w:type="pct"/>
          </w:tcPr>
          <w:p w14:paraId="0091D0E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6BFE73C5" w14:textId="77777777" w:rsidTr="00BF3AA8">
        <w:trPr>
          <w:trHeight w:val="20"/>
        </w:trPr>
        <w:tc>
          <w:tcPr>
            <w:tcW w:w="1443" w:type="pct"/>
            <w:vAlign w:val="center"/>
          </w:tcPr>
          <w:p w14:paraId="62046101" w14:textId="77777777" w:rsidR="00980773" w:rsidRPr="00980773" w:rsidRDefault="00980773" w:rsidP="00980773">
            <w:pPr>
              <w:suppressAutoHyphens/>
              <w:spacing w:after="0" w:line="240" w:lineRule="auto"/>
              <w:jc w:val="both"/>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 xml:space="preserve">Тема 2.6. </w:t>
            </w:r>
            <w:r w:rsidRPr="00980773">
              <w:rPr>
                <w:rFonts w:ascii="Times New Roman" w:eastAsia="Times New Roman" w:hAnsi="Times New Roman" w:cs="Times New Roman"/>
                <w:b/>
                <w:position w:val="-1"/>
                <w:lang w:eastAsia="ru-RU"/>
              </w:rPr>
              <w:t>А.А. Фет.</w:t>
            </w:r>
          </w:p>
        </w:tc>
        <w:tc>
          <w:tcPr>
            <w:tcW w:w="2796" w:type="pct"/>
          </w:tcPr>
          <w:p w14:paraId="5D0A3F73"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256" w:type="pct"/>
            <w:vAlign w:val="center"/>
          </w:tcPr>
          <w:p w14:paraId="6D3101AE"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2</w:t>
            </w:r>
          </w:p>
        </w:tc>
        <w:tc>
          <w:tcPr>
            <w:tcW w:w="505" w:type="pct"/>
          </w:tcPr>
          <w:p w14:paraId="0C1A676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5214F360" w14:textId="77777777" w:rsidTr="00BF3AA8">
        <w:trPr>
          <w:trHeight w:val="20"/>
        </w:trPr>
        <w:tc>
          <w:tcPr>
            <w:tcW w:w="1443" w:type="pct"/>
            <w:vAlign w:val="center"/>
          </w:tcPr>
          <w:p w14:paraId="1BAC4F18" w14:textId="77777777" w:rsidR="00980773" w:rsidRPr="00980773" w:rsidRDefault="00980773" w:rsidP="00980773">
            <w:pPr>
              <w:suppressAutoHyphens/>
              <w:spacing w:after="0" w:line="240" w:lineRule="auto"/>
              <w:jc w:val="both"/>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 xml:space="preserve">Тема 2.7. </w:t>
            </w:r>
            <w:r w:rsidRPr="00980773">
              <w:rPr>
                <w:rFonts w:ascii="Times New Roman" w:eastAsia="Times New Roman" w:hAnsi="Times New Roman" w:cs="Times New Roman"/>
                <w:b/>
                <w:position w:val="-1"/>
                <w:lang w:eastAsia="ru-RU"/>
              </w:rPr>
              <w:t>М.Е. Салтыков-Щедрин.</w:t>
            </w:r>
          </w:p>
        </w:tc>
        <w:tc>
          <w:tcPr>
            <w:tcW w:w="2796" w:type="pct"/>
          </w:tcPr>
          <w:p w14:paraId="3C630F6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Роман-хроника «История одного города» (не менее двух глав по выбору). Например, главы «О </w:t>
            </w:r>
            <w:proofErr w:type="spellStart"/>
            <w:r w:rsidRPr="00980773">
              <w:rPr>
                <w:rFonts w:ascii="Times New Roman" w:eastAsia="Times New Roman" w:hAnsi="Times New Roman" w:cs="Times New Roman"/>
                <w:position w:val="-1"/>
                <w:lang w:eastAsia="ru-RU"/>
              </w:rPr>
              <w:t>корени</w:t>
            </w:r>
            <w:proofErr w:type="spellEnd"/>
            <w:r w:rsidRPr="00980773">
              <w:rPr>
                <w:rFonts w:ascii="Times New Roman" w:eastAsia="Times New Roman" w:hAnsi="Times New Roman" w:cs="Times New Roman"/>
                <w:position w:val="-1"/>
                <w:lang w:eastAsia="ru-RU"/>
              </w:rPr>
              <w:t xml:space="preserve"> происхождения </w:t>
            </w:r>
            <w:proofErr w:type="spellStart"/>
            <w:r w:rsidRPr="00980773">
              <w:rPr>
                <w:rFonts w:ascii="Times New Roman" w:eastAsia="Times New Roman" w:hAnsi="Times New Roman" w:cs="Times New Roman"/>
                <w:position w:val="-1"/>
                <w:lang w:eastAsia="ru-RU"/>
              </w:rPr>
              <w:t>глуповцев</w:t>
            </w:r>
            <w:proofErr w:type="spellEnd"/>
            <w:r w:rsidRPr="00980773">
              <w:rPr>
                <w:rFonts w:ascii="Times New Roman" w:eastAsia="Times New Roman" w:hAnsi="Times New Roman" w:cs="Times New Roman"/>
                <w:position w:val="-1"/>
                <w:lang w:eastAsia="ru-RU"/>
              </w:rPr>
              <w:t>», «Опись градоначальникам», «Органчик», «Подтверждение покаяния» и др.</w:t>
            </w:r>
          </w:p>
        </w:tc>
        <w:tc>
          <w:tcPr>
            <w:tcW w:w="256" w:type="pct"/>
            <w:vAlign w:val="center"/>
          </w:tcPr>
          <w:p w14:paraId="3F51D6E7"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41AE2D84"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4635733" w14:textId="77777777" w:rsidTr="00BF3AA8">
        <w:trPr>
          <w:trHeight w:val="20"/>
        </w:trPr>
        <w:tc>
          <w:tcPr>
            <w:tcW w:w="1443" w:type="pct"/>
          </w:tcPr>
          <w:p w14:paraId="08C97C3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color w:val="000000"/>
                <w:position w:val="-1"/>
                <w:lang w:eastAsia="ru-RU"/>
              </w:rPr>
              <w:t xml:space="preserve">Тема 2.8. </w:t>
            </w:r>
            <w:r w:rsidRPr="00980773">
              <w:rPr>
                <w:rFonts w:ascii="Times New Roman" w:eastAsia="Times New Roman" w:hAnsi="Times New Roman" w:cs="Times New Roman"/>
                <w:b/>
                <w:position w:val="-1"/>
                <w:lang w:eastAsia="ru-RU"/>
              </w:rPr>
              <w:t>Ф.М. Достоевский.</w:t>
            </w:r>
          </w:p>
        </w:tc>
        <w:tc>
          <w:tcPr>
            <w:tcW w:w="2796" w:type="pct"/>
          </w:tcPr>
          <w:p w14:paraId="34AF621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Ф.М. Достоевский. Роман «Преступление и наказание»</w:t>
            </w:r>
          </w:p>
        </w:tc>
        <w:tc>
          <w:tcPr>
            <w:tcW w:w="256" w:type="pct"/>
          </w:tcPr>
          <w:p w14:paraId="4752B57E"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6</w:t>
            </w:r>
          </w:p>
        </w:tc>
        <w:tc>
          <w:tcPr>
            <w:tcW w:w="505" w:type="pct"/>
          </w:tcPr>
          <w:p w14:paraId="4B0971E6"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DF96D7D" w14:textId="77777777" w:rsidTr="00BF3AA8">
        <w:trPr>
          <w:trHeight w:val="20"/>
        </w:trPr>
        <w:tc>
          <w:tcPr>
            <w:tcW w:w="1443" w:type="pct"/>
          </w:tcPr>
          <w:p w14:paraId="321526C8"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color w:val="000000"/>
                <w:position w:val="-1"/>
                <w:lang w:eastAsia="ru-RU"/>
              </w:rPr>
              <w:t xml:space="preserve">Тема 2.9. </w:t>
            </w:r>
            <w:r w:rsidRPr="00980773">
              <w:rPr>
                <w:rFonts w:ascii="Times New Roman" w:eastAsia="Times New Roman" w:hAnsi="Times New Roman" w:cs="Times New Roman"/>
                <w:b/>
                <w:position w:val="-1"/>
                <w:lang w:eastAsia="ru-RU"/>
              </w:rPr>
              <w:t>Л. Н. Толстой.</w:t>
            </w:r>
          </w:p>
        </w:tc>
        <w:tc>
          <w:tcPr>
            <w:tcW w:w="2796" w:type="pct"/>
          </w:tcPr>
          <w:p w14:paraId="707D85A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Л.Н. Толстой. Роман-эпопея «Война и мир»</w:t>
            </w:r>
          </w:p>
        </w:tc>
        <w:tc>
          <w:tcPr>
            <w:tcW w:w="256" w:type="pct"/>
          </w:tcPr>
          <w:p w14:paraId="1A7DE81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10</w:t>
            </w:r>
          </w:p>
        </w:tc>
        <w:tc>
          <w:tcPr>
            <w:tcW w:w="505" w:type="pct"/>
          </w:tcPr>
          <w:p w14:paraId="6B3E3EB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1840331" w14:textId="77777777" w:rsidTr="00BF3AA8">
        <w:trPr>
          <w:trHeight w:val="20"/>
        </w:trPr>
        <w:tc>
          <w:tcPr>
            <w:tcW w:w="1443" w:type="pct"/>
          </w:tcPr>
          <w:p w14:paraId="74EA416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color w:val="000000"/>
                <w:position w:val="-1"/>
                <w:lang w:eastAsia="ru-RU"/>
              </w:rPr>
              <w:t xml:space="preserve">Тема 2.10. </w:t>
            </w:r>
            <w:r w:rsidRPr="00980773">
              <w:rPr>
                <w:rFonts w:ascii="Times New Roman" w:eastAsia="Times New Roman" w:hAnsi="Times New Roman" w:cs="Times New Roman"/>
                <w:b/>
                <w:position w:val="-1"/>
                <w:lang w:eastAsia="ru-RU"/>
              </w:rPr>
              <w:t>Н.С. Лесков.</w:t>
            </w:r>
          </w:p>
        </w:tc>
        <w:tc>
          <w:tcPr>
            <w:tcW w:w="2796" w:type="pct"/>
          </w:tcPr>
          <w:p w14:paraId="59DCFDD0"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Рассказы и повести. «Очарованный странник».</w:t>
            </w:r>
          </w:p>
        </w:tc>
        <w:tc>
          <w:tcPr>
            <w:tcW w:w="256" w:type="pct"/>
          </w:tcPr>
          <w:p w14:paraId="0E020149"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7DF8167F"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53994D9" w14:textId="77777777" w:rsidTr="00BF3AA8">
        <w:trPr>
          <w:trHeight w:val="20"/>
        </w:trPr>
        <w:tc>
          <w:tcPr>
            <w:tcW w:w="1443" w:type="pct"/>
          </w:tcPr>
          <w:p w14:paraId="307B4EC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color w:val="000000"/>
                <w:position w:val="-1"/>
                <w:lang w:eastAsia="ru-RU"/>
              </w:rPr>
              <w:t xml:space="preserve">Тема 2.11. </w:t>
            </w:r>
            <w:r w:rsidRPr="00980773">
              <w:rPr>
                <w:rFonts w:ascii="Times New Roman" w:eastAsia="Times New Roman" w:hAnsi="Times New Roman" w:cs="Times New Roman"/>
                <w:b/>
                <w:position w:val="-1"/>
                <w:lang w:eastAsia="ru-RU"/>
              </w:rPr>
              <w:t>А.П. Чехов.</w:t>
            </w:r>
          </w:p>
        </w:tc>
        <w:tc>
          <w:tcPr>
            <w:tcW w:w="2796" w:type="pct"/>
          </w:tcPr>
          <w:p w14:paraId="058A42A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Рассказы.  «</w:t>
            </w:r>
            <w:proofErr w:type="spellStart"/>
            <w:r w:rsidRPr="00980773">
              <w:rPr>
                <w:rFonts w:ascii="Times New Roman" w:eastAsia="Times New Roman" w:hAnsi="Times New Roman" w:cs="Times New Roman"/>
                <w:position w:val="-1"/>
                <w:lang w:eastAsia="ru-RU"/>
              </w:rPr>
              <w:t>Ионыч</w:t>
            </w:r>
            <w:proofErr w:type="spellEnd"/>
            <w:r w:rsidRPr="00980773">
              <w:rPr>
                <w:rFonts w:ascii="Times New Roman" w:eastAsia="Times New Roman" w:hAnsi="Times New Roman" w:cs="Times New Roman"/>
                <w:position w:val="-1"/>
                <w:lang w:eastAsia="ru-RU"/>
              </w:rPr>
              <w:t>», «Дама с собачкой», «Человек в футляре». Комедия «Вишнёвый сад»</w:t>
            </w:r>
          </w:p>
        </w:tc>
        <w:tc>
          <w:tcPr>
            <w:tcW w:w="256" w:type="pct"/>
          </w:tcPr>
          <w:p w14:paraId="242B94A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4</w:t>
            </w:r>
          </w:p>
        </w:tc>
        <w:tc>
          <w:tcPr>
            <w:tcW w:w="505" w:type="pct"/>
          </w:tcPr>
          <w:p w14:paraId="36F3776E"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162EF581" w14:textId="77777777" w:rsidTr="00BF3AA8">
        <w:trPr>
          <w:trHeight w:val="20"/>
        </w:trPr>
        <w:tc>
          <w:tcPr>
            <w:tcW w:w="1443" w:type="pct"/>
          </w:tcPr>
          <w:p w14:paraId="7D101328"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p>
        </w:tc>
        <w:tc>
          <w:tcPr>
            <w:tcW w:w="2796" w:type="pct"/>
            <w:vAlign w:val="center"/>
          </w:tcPr>
          <w:p w14:paraId="6CBBECED"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b/>
                <w:color w:val="000000"/>
                <w:position w:val="-1"/>
                <w:lang w:eastAsia="ru-RU"/>
              </w:rPr>
              <w:t>Раздел 3. Литература народов России.</w:t>
            </w:r>
          </w:p>
        </w:tc>
        <w:tc>
          <w:tcPr>
            <w:tcW w:w="256" w:type="pct"/>
          </w:tcPr>
          <w:p w14:paraId="007D22A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1</w:t>
            </w:r>
          </w:p>
        </w:tc>
        <w:tc>
          <w:tcPr>
            <w:tcW w:w="505" w:type="pct"/>
          </w:tcPr>
          <w:p w14:paraId="5BA64EEE"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79533E63" w14:textId="77777777" w:rsidTr="00BF3AA8">
        <w:trPr>
          <w:trHeight w:val="20"/>
        </w:trPr>
        <w:tc>
          <w:tcPr>
            <w:tcW w:w="1443" w:type="pct"/>
          </w:tcPr>
          <w:p w14:paraId="228D0A2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color w:val="000000"/>
                <w:position w:val="-1"/>
                <w:lang w:eastAsia="ru-RU"/>
              </w:rPr>
              <w:t>Тема 3.1 Поэзия</w:t>
            </w:r>
            <w:r w:rsidRPr="00980773">
              <w:rPr>
                <w:rFonts w:ascii="Times New Roman" w:eastAsia="Times New Roman" w:hAnsi="Times New Roman" w:cs="Times New Roman"/>
                <w:b/>
                <w:position w:val="-1"/>
                <w:lang w:eastAsia="ru-RU"/>
              </w:rPr>
              <w:t xml:space="preserve"> народов России.</w:t>
            </w:r>
          </w:p>
          <w:p w14:paraId="17CBBED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7E65A9F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Поэзия народов России. Стихотворения К. Хетагурова.</w:t>
            </w:r>
          </w:p>
        </w:tc>
        <w:tc>
          <w:tcPr>
            <w:tcW w:w="256" w:type="pct"/>
            <w:vAlign w:val="center"/>
          </w:tcPr>
          <w:p w14:paraId="1D36D488"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5B8430D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1CACF4B6" w14:textId="77777777" w:rsidTr="00BF3AA8">
        <w:trPr>
          <w:trHeight w:val="20"/>
        </w:trPr>
        <w:tc>
          <w:tcPr>
            <w:tcW w:w="1443" w:type="pct"/>
          </w:tcPr>
          <w:p w14:paraId="098D4D5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p>
          <w:p w14:paraId="0CDC88F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037FA329"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Раздел 4. Зарубежная литература</w:t>
            </w:r>
          </w:p>
        </w:tc>
        <w:tc>
          <w:tcPr>
            <w:tcW w:w="256" w:type="pct"/>
            <w:vAlign w:val="center"/>
          </w:tcPr>
          <w:p w14:paraId="52A3022F"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3</w:t>
            </w:r>
          </w:p>
        </w:tc>
        <w:tc>
          <w:tcPr>
            <w:tcW w:w="505" w:type="pct"/>
          </w:tcPr>
          <w:p w14:paraId="529797F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3EC7DEBC" w14:textId="77777777" w:rsidTr="00BF3AA8">
        <w:trPr>
          <w:trHeight w:val="20"/>
        </w:trPr>
        <w:tc>
          <w:tcPr>
            <w:tcW w:w="1443" w:type="pct"/>
          </w:tcPr>
          <w:p w14:paraId="32349CC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color w:val="000000"/>
                <w:position w:val="-1"/>
                <w:lang w:eastAsia="ru-RU"/>
              </w:rPr>
              <w:t xml:space="preserve">Тема 4.1. </w:t>
            </w:r>
            <w:r w:rsidRPr="00980773">
              <w:rPr>
                <w:rFonts w:ascii="Times New Roman" w:eastAsia="Times New Roman" w:hAnsi="Times New Roman" w:cs="Times New Roman"/>
                <w:b/>
                <w:position w:val="-1"/>
                <w:lang w:eastAsia="ru-RU"/>
              </w:rPr>
              <w:t>Зарубежная проза второй половины XIX века.</w:t>
            </w:r>
          </w:p>
        </w:tc>
        <w:tc>
          <w:tcPr>
            <w:tcW w:w="2796" w:type="pct"/>
            <w:vAlign w:val="center"/>
          </w:tcPr>
          <w:p w14:paraId="276F035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 xml:space="preserve">Зарубежная проза второй половины XIX века. Ч. </w:t>
            </w:r>
            <w:proofErr w:type="gramStart"/>
            <w:r w:rsidRPr="00980773">
              <w:rPr>
                <w:rFonts w:ascii="Times New Roman" w:eastAsia="Times New Roman" w:hAnsi="Times New Roman" w:cs="Times New Roman"/>
                <w:color w:val="000000"/>
                <w:position w:val="-1"/>
                <w:lang w:eastAsia="ru-RU"/>
              </w:rPr>
              <w:t>Диккенс  «</w:t>
            </w:r>
            <w:proofErr w:type="gramEnd"/>
            <w:r w:rsidRPr="00980773">
              <w:rPr>
                <w:rFonts w:ascii="Times New Roman" w:eastAsia="Times New Roman" w:hAnsi="Times New Roman" w:cs="Times New Roman"/>
                <w:color w:val="000000"/>
                <w:position w:val="-1"/>
                <w:lang w:eastAsia="ru-RU"/>
              </w:rPr>
              <w:t>Большие надежды».</w:t>
            </w:r>
          </w:p>
        </w:tc>
        <w:tc>
          <w:tcPr>
            <w:tcW w:w="256" w:type="pct"/>
            <w:vAlign w:val="center"/>
          </w:tcPr>
          <w:p w14:paraId="68DEF46B"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4C539D57"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477BEAB" w14:textId="77777777" w:rsidTr="00BF3AA8">
        <w:trPr>
          <w:trHeight w:val="20"/>
        </w:trPr>
        <w:tc>
          <w:tcPr>
            <w:tcW w:w="1443" w:type="pct"/>
            <w:vAlign w:val="center"/>
          </w:tcPr>
          <w:p w14:paraId="14B89AC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 xml:space="preserve">Тема 4.2. Зарубежная поэзия второй половины XIX </w:t>
            </w:r>
            <w:proofErr w:type="gramStart"/>
            <w:r w:rsidRPr="00980773">
              <w:rPr>
                <w:rFonts w:ascii="Times New Roman" w:eastAsia="Times New Roman" w:hAnsi="Times New Roman" w:cs="Times New Roman"/>
                <w:b/>
                <w:position w:val="-1"/>
                <w:lang w:eastAsia="ru-RU"/>
              </w:rPr>
              <w:t>века..</w:t>
            </w:r>
            <w:proofErr w:type="gramEnd"/>
          </w:p>
        </w:tc>
        <w:tc>
          <w:tcPr>
            <w:tcW w:w="2796" w:type="pct"/>
            <w:vAlign w:val="center"/>
          </w:tcPr>
          <w:p w14:paraId="0915AA6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Зарубежная поэзия второй половины XIX века. Стихотворения А. Рембо.</w:t>
            </w:r>
          </w:p>
        </w:tc>
        <w:tc>
          <w:tcPr>
            <w:tcW w:w="256" w:type="pct"/>
            <w:vAlign w:val="center"/>
          </w:tcPr>
          <w:p w14:paraId="1F3694B9"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0BF4413F"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C55455D" w14:textId="77777777" w:rsidTr="00BF3AA8">
        <w:trPr>
          <w:trHeight w:val="20"/>
        </w:trPr>
        <w:tc>
          <w:tcPr>
            <w:tcW w:w="1443" w:type="pct"/>
            <w:vAlign w:val="center"/>
          </w:tcPr>
          <w:p w14:paraId="70DA631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 xml:space="preserve">Тема 4.3. Зарубежная драматургия второй половины XIX века. </w:t>
            </w:r>
          </w:p>
        </w:tc>
        <w:tc>
          <w:tcPr>
            <w:tcW w:w="2796" w:type="pct"/>
            <w:vAlign w:val="center"/>
          </w:tcPr>
          <w:p w14:paraId="051923D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Зарубежная драматургия второй половины XIX века. Пьеса Г. Ибсена «Кукольный дом».</w:t>
            </w:r>
          </w:p>
        </w:tc>
        <w:tc>
          <w:tcPr>
            <w:tcW w:w="256" w:type="pct"/>
            <w:vAlign w:val="center"/>
          </w:tcPr>
          <w:p w14:paraId="30806331"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486A2D36"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05EC532C" w14:textId="77777777" w:rsidTr="00BF3AA8">
        <w:trPr>
          <w:trHeight w:val="20"/>
        </w:trPr>
        <w:tc>
          <w:tcPr>
            <w:tcW w:w="1443" w:type="pct"/>
            <w:vAlign w:val="center"/>
          </w:tcPr>
          <w:p w14:paraId="5E52C4F8"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285B432C"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Раздел 5. Литература конца XIX – начала ХХ вв.</w:t>
            </w:r>
          </w:p>
          <w:p w14:paraId="502CCA1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56" w:type="pct"/>
            <w:vAlign w:val="center"/>
          </w:tcPr>
          <w:p w14:paraId="6151F620"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9</w:t>
            </w:r>
          </w:p>
        </w:tc>
        <w:tc>
          <w:tcPr>
            <w:tcW w:w="505" w:type="pct"/>
          </w:tcPr>
          <w:p w14:paraId="205C09AF"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202D5BB0" w14:textId="77777777" w:rsidTr="00BF3AA8">
        <w:trPr>
          <w:trHeight w:val="20"/>
        </w:trPr>
        <w:tc>
          <w:tcPr>
            <w:tcW w:w="1443" w:type="pct"/>
          </w:tcPr>
          <w:p w14:paraId="563F753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5.1. А.И. Куприн.</w:t>
            </w:r>
          </w:p>
        </w:tc>
        <w:tc>
          <w:tcPr>
            <w:tcW w:w="2796" w:type="pct"/>
            <w:vAlign w:val="center"/>
          </w:tcPr>
          <w:p w14:paraId="5B8145C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color w:val="000000"/>
                <w:position w:val="-1"/>
                <w:lang w:eastAsia="ru-RU"/>
              </w:rPr>
              <w:t>А.И. Куприн. Рассказы и повести. «Гранатовый браслет»</w:t>
            </w:r>
          </w:p>
        </w:tc>
        <w:tc>
          <w:tcPr>
            <w:tcW w:w="256" w:type="pct"/>
            <w:vAlign w:val="center"/>
          </w:tcPr>
          <w:p w14:paraId="095DD77B"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2</w:t>
            </w:r>
          </w:p>
        </w:tc>
        <w:tc>
          <w:tcPr>
            <w:tcW w:w="505" w:type="pct"/>
          </w:tcPr>
          <w:p w14:paraId="70203F68"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F68B5D5" w14:textId="77777777" w:rsidTr="00BF3AA8">
        <w:trPr>
          <w:trHeight w:val="20"/>
        </w:trPr>
        <w:tc>
          <w:tcPr>
            <w:tcW w:w="1443" w:type="pct"/>
          </w:tcPr>
          <w:p w14:paraId="07233FC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5.2.Л. Н. Андреев.</w:t>
            </w:r>
          </w:p>
        </w:tc>
        <w:tc>
          <w:tcPr>
            <w:tcW w:w="2796" w:type="pct"/>
            <w:vAlign w:val="center"/>
          </w:tcPr>
          <w:p w14:paraId="6E52DB7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Л.Н. Андреев. Рассказы и повести.  «Большой шлем».</w:t>
            </w:r>
          </w:p>
        </w:tc>
        <w:tc>
          <w:tcPr>
            <w:tcW w:w="256" w:type="pct"/>
            <w:vAlign w:val="center"/>
          </w:tcPr>
          <w:p w14:paraId="7BBAF93D"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4EF8873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16CF2FEF" w14:textId="77777777" w:rsidTr="00BF3AA8">
        <w:trPr>
          <w:trHeight w:val="20"/>
        </w:trPr>
        <w:tc>
          <w:tcPr>
            <w:tcW w:w="1443" w:type="pct"/>
            <w:vAlign w:val="center"/>
          </w:tcPr>
          <w:p w14:paraId="5F14663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lastRenderedPageBreak/>
              <w:t>Тема 6.3.М. Горький.</w:t>
            </w:r>
          </w:p>
        </w:tc>
        <w:tc>
          <w:tcPr>
            <w:tcW w:w="2796" w:type="pct"/>
            <w:vAlign w:val="center"/>
          </w:tcPr>
          <w:p w14:paraId="2CA27B3D"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М. Горький. Рассказ «Старуха Изергиль».  Пьеса «На дне».</w:t>
            </w:r>
          </w:p>
        </w:tc>
        <w:tc>
          <w:tcPr>
            <w:tcW w:w="256" w:type="pct"/>
            <w:vAlign w:val="center"/>
          </w:tcPr>
          <w:p w14:paraId="705EA787"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5</w:t>
            </w:r>
          </w:p>
        </w:tc>
        <w:tc>
          <w:tcPr>
            <w:tcW w:w="505" w:type="pct"/>
          </w:tcPr>
          <w:p w14:paraId="7A4DD41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0A6294C" w14:textId="77777777" w:rsidTr="00BF3AA8">
        <w:trPr>
          <w:trHeight w:val="20"/>
        </w:trPr>
        <w:tc>
          <w:tcPr>
            <w:tcW w:w="1443" w:type="pct"/>
            <w:vAlign w:val="center"/>
          </w:tcPr>
          <w:p w14:paraId="256E9DBF"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6.4. Стихотворения поэтов Серебряного века.</w:t>
            </w:r>
          </w:p>
        </w:tc>
        <w:tc>
          <w:tcPr>
            <w:tcW w:w="2796" w:type="pct"/>
            <w:vAlign w:val="center"/>
          </w:tcPr>
          <w:p w14:paraId="1FA66B8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Стихотворения поэтов Серебряного века.  Стихотворения (не менее двух по выбору) К.Д. Бальмонта, М.А. Волошина, Н.С. Гумилёва и др.</w:t>
            </w:r>
          </w:p>
        </w:tc>
        <w:tc>
          <w:tcPr>
            <w:tcW w:w="256" w:type="pct"/>
            <w:vAlign w:val="center"/>
          </w:tcPr>
          <w:p w14:paraId="4E77C3ED"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1</w:t>
            </w:r>
          </w:p>
        </w:tc>
        <w:tc>
          <w:tcPr>
            <w:tcW w:w="505" w:type="pct"/>
          </w:tcPr>
          <w:p w14:paraId="63A4498A"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E28110B" w14:textId="77777777" w:rsidTr="00BF3AA8">
        <w:trPr>
          <w:trHeight w:val="20"/>
        </w:trPr>
        <w:tc>
          <w:tcPr>
            <w:tcW w:w="1443" w:type="pct"/>
            <w:vAlign w:val="center"/>
          </w:tcPr>
          <w:p w14:paraId="718B0D3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7E87EC0B"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Раздел 6. Литература ХХ века</w:t>
            </w:r>
          </w:p>
          <w:p w14:paraId="3F77712F"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position w:val="-1"/>
                <w:lang w:eastAsia="ru-RU"/>
              </w:rPr>
            </w:pPr>
          </w:p>
        </w:tc>
        <w:tc>
          <w:tcPr>
            <w:tcW w:w="256" w:type="pct"/>
            <w:vAlign w:val="center"/>
          </w:tcPr>
          <w:p w14:paraId="643DF668"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44</w:t>
            </w:r>
          </w:p>
        </w:tc>
        <w:tc>
          <w:tcPr>
            <w:tcW w:w="505" w:type="pct"/>
          </w:tcPr>
          <w:p w14:paraId="3822E7E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3758C310" w14:textId="77777777" w:rsidTr="00BF3AA8">
        <w:trPr>
          <w:trHeight w:val="20"/>
        </w:trPr>
        <w:tc>
          <w:tcPr>
            <w:tcW w:w="1443" w:type="pct"/>
            <w:vAlign w:val="center"/>
          </w:tcPr>
          <w:p w14:paraId="5222915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 И. А. Бунин.</w:t>
            </w:r>
          </w:p>
        </w:tc>
        <w:tc>
          <w:tcPr>
            <w:tcW w:w="2796" w:type="pct"/>
            <w:vAlign w:val="center"/>
          </w:tcPr>
          <w:p w14:paraId="132E6EE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color w:val="000000"/>
                <w:position w:val="-1"/>
                <w:lang w:eastAsia="ru-RU"/>
              </w:rPr>
              <w:t>Рассказы «Антоновские яблоки</w:t>
            </w:r>
            <w:proofErr w:type="gramStart"/>
            <w:r w:rsidRPr="00980773">
              <w:rPr>
                <w:rFonts w:ascii="Times New Roman" w:eastAsia="Times New Roman" w:hAnsi="Times New Roman" w:cs="Times New Roman"/>
                <w:color w:val="000000"/>
                <w:position w:val="-1"/>
                <w:lang w:eastAsia="ru-RU"/>
              </w:rPr>
              <w:t>»,  «</w:t>
            </w:r>
            <w:proofErr w:type="gramEnd"/>
            <w:r w:rsidRPr="00980773">
              <w:rPr>
                <w:rFonts w:ascii="Times New Roman" w:eastAsia="Times New Roman" w:hAnsi="Times New Roman" w:cs="Times New Roman"/>
                <w:color w:val="000000"/>
                <w:position w:val="-1"/>
                <w:lang w:eastAsia="ru-RU"/>
              </w:rPr>
              <w:t>Господин из Сан-Франциско».</w:t>
            </w:r>
          </w:p>
        </w:tc>
        <w:tc>
          <w:tcPr>
            <w:tcW w:w="256" w:type="pct"/>
            <w:vAlign w:val="center"/>
          </w:tcPr>
          <w:p w14:paraId="77607105"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2</w:t>
            </w:r>
          </w:p>
        </w:tc>
        <w:tc>
          <w:tcPr>
            <w:tcW w:w="505" w:type="pct"/>
          </w:tcPr>
          <w:p w14:paraId="49DCD15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73A9E999" w14:textId="77777777" w:rsidTr="00BF3AA8">
        <w:trPr>
          <w:trHeight w:val="20"/>
        </w:trPr>
        <w:tc>
          <w:tcPr>
            <w:tcW w:w="1443" w:type="pct"/>
          </w:tcPr>
          <w:p w14:paraId="63401454"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6.2. А. А. Блок.</w:t>
            </w:r>
          </w:p>
        </w:tc>
        <w:tc>
          <w:tcPr>
            <w:tcW w:w="2796" w:type="pct"/>
            <w:vAlign w:val="center"/>
          </w:tcPr>
          <w:p w14:paraId="2C58BA5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256" w:type="pct"/>
          </w:tcPr>
          <w:p w14:paraId="62F1CE6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71876E93"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02F819B0" w14:textId="77777777" w:rsidTr="00BF3AA8">
        <w:trPr>
          <w:trHeight w:val="20"/>
        </w:trPr>
        <w:tc>
          <w:tcPr>
            <w:tcW w:w="1443" w:type="pct"/>
          </w:tcPr>
          <w:p w14:paraId="58737782"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6.3. В. В. Маяковский.</w:t>
            </w:r>
          </w:p>
        </w:tc>
        <w:tc>
          <w:tcPr>
            <w:tcW w:w="2796" w:type="pct"/>
            <w:vAlign w:val="center"/>
          </w:tcPr>
          <w:p w14:paraId="60BCA9D7"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Стихотворения (не менее трёх по выбору). Например, «А вы могли бы?», «Нате!», «Послушайте!», «</w:t>
            </w:r>
            <w:proofErr w:type="spellStart"/>
            <w:r w:rsidRPr="00980773">
              <w:rPr>
                <w:rFonts w:ascii="Times New Roman" w:eastAsia="Times New Roman" w:hAnsi="Times New Roman" w:cs="Times New Roman"/>
                <w:color w:val="000000"/>
                <w:position w:val="-1"/>
                <w:lang w:eastAsia="ru-RU"/>
              </w:rPr>
              <w:t>Лиличка</w:t>
            </w:r>
            <w:proofErr w:type="spellEnd"/>
            <w:r w:rsidRPr="00980773">
              <w:rPr>
                <w:rFonts w:ascii="Times New Roman" w:eastAsia="Times New Roman" w:hAnsi="Times New Roman" w:cs="Times New Roman"/>
                <w:color w:val="000000"/>
                <w:position w:val="-1"/>
                <w:lang w:eastAsia="ru-RU"/>
              </w:rPr>
              <w:t>!», «Юбилейное», «Прозаседавшиеся», «Письмо Татьяне Яковлевой» и др. Поэма «Облако в штанах».</w:t>
            </w:r>
          </w:p>
        </w:tc>
        <w:tc>
          <w:tcPr>
            <w:tcW w:w="256" w:type="pct"/>
          </w:tcPr>
          <w:p w14:paraId="40CC815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008B819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989ED62" w14:textId="77777777" w:rsidTr="00BF3AA8">
        <w:trPr>
          <w:trHeight w:val="20"/>
        </w:trPr>
        <w:tc>
          <w:tcPr>
            <w:tcW w:w="1443" w:type="pct"/>
          </w:tcPr>
          <w:p w14:paraId="02FE2A84"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6.4. С. А. Есенин.</w:t>
            </w:r>
          </w:p>
        </w:tc>
        <w:tc>
          <w:tcPr>
            <w:tcW w:w="2796" w:type="pct"/>
            <w:vAlign w:val="center"/>
          </w:tcPr>
          <w:p w14:paraId="6BB1C40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color w:val="000000"/>
                <w:position w:val="-1"/>
                <w:lang w:eastAsia="ru-RU"/>
              </w:rPr>
              <w:t>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256" w:type="pct"/>
          </w:tcPr>
          <w:p w14:paraId="1DBB443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3433FD51"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5B4DC5F0" w14:textId="77777777" w:rsidTr="00BF3AA8">
        <w:trPr>
          <w:trHeight w:val="20"/>
        </w:trPr>
        <w:tc>
          <w:tcPr>
            <w:tcW w:w="1443" w:type="pct"/>
          </w:tcPr>
          <w:p w14:paraId="4B64A417"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6.5. О. Э. Мандельштам.</w:t>
            </w:r>
          </w:p>
        </w:tc>
        <w:tc>
          <w:tcPr>
            <w:tcW w:w="2796" w:type="pct"/>
            <w:vAlign w:val="center"/>
          </w:tcPr>
          <w:p w14:paraId="6EF7D7E0"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color w:val="000000"/>
                <w:position w:val="-1"/>
                <w:lang w:eastAsia="ru-RU"/>
              </w:rPr>
              <w:t xml:space="preserve">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Pr="00980773">
              <w:rPr>
                <w:rFonts w:ascii="Times New Roman" w:eastAsia="Times New Roman" w:hAnsi="Times New Roman" w:cs="Times New Roman"/>
                <w:color w:val="000000"/>
                <w:position w:val="-1"/>
                <w:lang w:eastAsia="ru-RU"/>
              </w:rPr>
              <w:t>собою</w:t>
            </w:r>
            <w:proofErr w:type="gramEnd"/>
            <w:r w:rsidRPr="00980773">
              <w:rPr>
                <w:rFonts w:ascii="Times New Roman" w:eastAsia="Times New Roman" w:hAnsi="Times New Roman" w:cs="Times New Roman"/>
                <w:color w:val="000000"/>
                <w:position w:val="-1"/>
                <w:lang w:eastAsia="ru-RU"/>
              </w:rPr>
              <w:t xml:space="preserve"> не чуя страны…» и другие</w:t>
            </w:r>
          </w:p>
        </w:tc>
        <w:tc>
          <w:tcPr>
            <w:tcW w:w="256" w:type="pct"/>
          </w:tcPr>
          <w:p w14:paraId="35219E31"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65BE9457"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7481077" w14:textId="77777777" w:rsidTr="00BF3AA8">
        <w:trPr>
          <w:trHeight w:val="20"/>
        </w:trPr>
        <w:tc>
          <w:tcPr>
            <w:tcW w:w="1443" w:type="pct"/>
          </w:tcPr>
          <w:p w14:paraId="51AF7D73"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6.6. М. И. Цветаева.</w:t>
            </w:r>
          </w:p>
        </w:tc>
        <w:tc>
          <w:tcPr>
            <w:tcW w:w="2796" w:type="pct"/>
          </w:tcPr>
          <w:p w14:paraId="546C88E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256" w:type="pct"/>
          </w:tcPr>
          <w:p w14:paraId="62CC135A"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4A0F47F3"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1C0B018" w14:textId="77777777" w:rsidTr="00BF3AA8">
        <w:trPr>
          <w:trHeight w:val="20"/>
        </w:trPr>
        <w:tc>
          <w:tcPr>
            <w:tcW w:w="1443" w:type="pct"/>
          </w:tcPr>
          <w:p w14:paraId="32AC813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6.7. А. А. Ахматова.</w:t>
            </w:r>
          </w:p>
        </w:tc>
        <w:tc>
          <w:tcPr>
            <w:tcW w:w="2796" w:type="pct"/>
          </w:tcPr>
          <w:p w14:paraId="1EE7037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980773">
              <w:rPr>
                <w:rFonts w:ascii="Times New Roman" w:eastAsia="Times New Roman" w:hAnsi="Times New Roman" w:cs="Times New Roman"/>
                <w:position w:val="-1"/>
                <w:lang w:eastAsia="ru-RU"/>
              </w:rPr>
              <w:t>утешно</w:t>
            </w:r>
            <w:proofErr w:type="spellEnd"/>
            <w:r w:rsidRPr="00980773">
              <w:rPr>
                <w:rFonts w:ascii="Times New Roman" w:eastAsia="Times New Roman" w:hAnsi="Times New Roman" w:cs="Times New Roman"/>
                <w:position w:val="-1"/>
                <w:lang w:eastAsia="ru-RU"/>
              </w:rPr>
              <w:t>…», «Не с теми я, кто бросил землю...», «Мужество», «Приморский сонет», «Родная земля» и др. Поэма «Реквием».</w:t>
            </w:r>
          </w:p>
        </w:tc>
        <w:tc>
          <w:tcPr>
            <w:tcW w:w="256" w:type="pct"/>
          </w:tcPr>
          <w:p w14:paraId="1F7C9AD7"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b/>
                <w:bCs/>
                <w:position w:val="-1"/>
                <w:lang w:eastAsia="ru-RU"/>
              </w:rPr>
            </w:pPr>
            <w:r w:rsidRPr="00980773">
              <w:rPr>
                <w:rFonts w:ascii="Times New Roman" w:eastAsia="Times New Roman" w:hAnsi="Times New Roman" w:cs="Times New Roman"/>
                <w:b/>
                <w:bCs/>
                <w:position w:val="-1"/>
                <w:lang w:eastAsia="ru-RU"/>
              </w:rPr>
              <w:t>2</w:t>
            </w:r>
          </w:p>
        </w:tc>
        <w:tc>
          <w:tcPr>
            <w:tcW w:w="505" w:type="pct"/>
          </w:tcPr>
          <w:p w14:paraId="0A4CDCD6"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CF73A41" w14:textId="77777777" w:rsidTr="00BF3AA8">
        <w:trPr>
          <w:trHeight w:val="20"/>
        </w:trPr>
        <w:tc>
          <w:tcPr>
            <w:tcW w:w="1443" w:type="pct"/>
          </w:tcPr>
          <w:p w14:paraId="183064F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 xml:space="preserve">Тема </w:t>
            </w:r>
            <w:proofErr w:type="gramStart"/>
            <w:r w:rsidRPr="00980773">
              <w:rPr>
                <w:rFonts w:ascii="Times New Roman" w:eastAsia="Times New Roman" w:hAnsi="Times New Roman" w:cs="Times New Roman"/>
                <w:b/>
                <w:position w:val="-1"/>
                <w:lang w:eastAsia="ru-RU"/>
              </w:rPr>
              <w:t>6.8. .</w:t>
            </w:r>
            <w:proofErr w:type="gramEnd"/>
            <w:r w:rsidRPr="00980773">
              <w:rPr>
                <w:rFonts w:ascii="Times New Roman" w:eastAsia="Times New Roman" w:hAnsi="Times New Roman" w:cs="Times New Roman"/>
                <w:b/>
                <w:position w:val="-1"/>
                <w:lang w:eastAsia="ru-RU"/>
              </w:rPr>
              <w:t xml:space="preserve"> Н.А. Островский.</w:t>
            </w:r>
          </w:p>
        </w:tc>
        <w:tc>
          <w:tcPr>
            <w:tcW w:w="2796" w:type="pct"/>
          </w:tcPr>
          <w:p w14:paraId="139DD57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Роман «Как закалялась сталь» (избранные главы)</w:t>
            </w:r>
          </w:p>
        </w:tc>
        <w:tc>
          <w:tcPr>
            <w:tcW w:w="256" w:type="pct"/>
            <w:vAlign w:val="center"/>
          </w:tcPr>
          <w:p w14:paraId="2913BEA7"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7585E6E1"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8C2C315" w14:textId="77777777" w:rsidTr="00BF3AA8">
        <w:trPr>
          <w:trHeight w:val="20"/>
        </w:trPr>
        <w:tc>
          <w:tcPr>
            <w:tcW w:w="1443" w:type="pct"/>
          </w:tcPr>
          <w:p w14:paraId="2382947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6.9.  М. А. Шолохов.</w:t>
            </w:r>
          </w:p>
        </w:tc>
        <w:tc>
          <w:tcPr>
            <w:tcW w:w="2796" w:type="pct"/>
          </w:tcPr>
          <w:p w14:paraId="6386BD0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Роман-эпопея «Тихий Дон» (избранные главы)</w:t>
            </w:r>
          </w:p>
        </w:tc>
        <w:tc>
          <w:tcPr>
            <w:tcW w:w="256" w:type="pct"/>
            <w:vAlign w:val="center"/>
          </w:tcPr>
          <w:p w14:paraId="430E6B91"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4</w:t>
            </w:r>
          </w:p>
        </w:tc>
        <w:tc>
          <w:tcPr>
            <w:tcW w:w="505" w:type="pct"/>
          </w:tcPr>
          <w:p w14:paraId="1B417218"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141C4D34" w14:textId="77777777" w:rsidTr="00BF3AA8">
        <w:trPr>
          <w:trHeight w:val="20"/>
        </w:trPr>
        <w:tc>
          <w:tcPr>
            <w:tcW w:w="1443" w:type="pct"/>
          </w:tcPr>
          <w:p w14:paraId="22C2D798"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6.10.  М. А. Булгаков.</w:t>
            </w:r>
          </w:p>
        </w:tc>
        <w:tc>
          <w:tcPr>
            <w:tcW w:w="2796" w:type="pct"/>
            <w:vAlign w:val="center"/>
          </w:tcPr>
          <w:p w14:paraId="27D5A954"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color w:val="000000"/>
                <w:position w:val="-1"/>
                <w:lang w:eastAsia="ru-RU"/>
              </w:rPr>
              <w:t xml:space="preserve">Роман «Мастер и Маргарита». </w:t>
            </w:r>
          </w:p>
        </w:tc>
        <w:tc>
          <w:tcPr>
            <w:tcW w:w="256" w:type="pct"/>
            <w:vAlign w:val="center"/>
          </w:tcPr>
          <w:p w14:paraId="4ACDBD74"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6</w:t>
            </w:r>
          </w:p>
        </w:tc>
        <w:tc>
          <w:tcPr>
            <w:tcW w:w="505" w:type="pct"/>
          </w:tcPr>
          <w:p w14:paraId="51E9DEF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9A14867" w14:textId="77777777" w:rsidTr="00BF3AA8">
        <w:trPr>
          <w:trHeight w:val="20"/>
        </w:trPr>
        <w:tc>
          <w:tcPr>
            <w:tcW w:w="1443" w:type="pct"/>
          </w:tcPr>
          <w:p w14:paraId="1CCA8DB3"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6.11.  А. П. Платонов.</w:t>
            </w:r>
          </w:p>
        </w:tc>
        <w:tc>
          <w:tcPr>
            <w:tcW w:w="2796" w:type="pct"/>
          </w:tcPr>
          <w:p w14:paraId="21AABC4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roofErr w:type="gramStart"/>
            <w:r w:rsidRPr="00980773">
              <w:rPr>
                <w:rFonts w:ascii="Times New Roman" w:eastAsia="Times New Roman" w:hAnsi="Times New Roman" w:cs="Times New Roman"/>
                <w:position w:val="-1"/>
                <w:lang w:eastAsia="ru-RU"/>
              </w:rPr>
              <w:t>Рассказ  «</w:t>
            </w:r>
            <w:proofErr w:type="gramEnd"/>
            <w:r w:rsidRPr="00980773">
              <w:rPr>
                <w:rFonts w:ascii="Times New Roman" w:eastAsia="Times New Roman" w:hAnsi="Times New Roman" w:cs="Times New Roman"/>
                <w:position w:val="-1"/>
                <w:lang w:eastAsia="ru-RU"/>
              </w:rPr>
              <w:t>В прекрасном и яростном мире».</w:t>
            </w:r>
          </w:p>
        </w:tc>
        <w:tc>
          <w:tcPr>
            <w:tcW w:w="256" w:type="pct"/>
            <w:vAlign w:val="center"/>
          </w:tcPr>
          <w:p w14:paraId="2E05EF19"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34B25CD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586DD23" w14:textId="77777777" w:rsidTr="00BF3AA8">
        <w:trPr>
          <w:trHeight w:val="20"/>
        </w:trPr>
        <w:tc>
          <w:tcPr>
            <w:tcW w:w="1443" w:type="pct"/>
          </w:tcPr>
          <w:p w14:paraId="7B63612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lastRenderedPageBreak/>
              <w:t>Тема 6.12.  А. Т. Твардовский.</w:t>
            </w:r>
          </w:p>
        </w:tc>
        <w:tc>
          <w:tcPr>
            <w:tcW w:w="2796" w:type="pct"/>
          </w:tcPr>
          <w:p w14:paraId="2E92BE74"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roofErr w:type="gramStart"/>
            <w:r w:rsidRPr="00980773">
              <w:rPr>
                <w:rFonts w:ascii="Times New Roman" w:eastAsia="Times New Roman" w:hAnsi="Times New Roman" w:cs="Times New Roman"/>
                <w:position w:val="-1"/>
                <w:lang w:eastAsia="ru-RU"/>
              </w:rPr>
              <w:t>Стихотворения  «</w:t>
            </w:r>
            <w:proofErr w:type="gramEnd"/>
            <w:r w:rsidRPr="00980773">
              <w:rPr>
                <w:rFonts w:ascii="Times New Roman" w:eastAsia="Times New Roman" w:hAnsi="Times New Roman" w:cs="Times New Roman"/>
                <w:position w:val="-1"/>
                <w:lang w:eastAsia="ru-RU"/>
              </w:rPr>
              <w:t>Вся суть в одном-единственном завете…», «Памяти матери» («В краю, куда их вывезли гуртом…»), «Я знаю, никакой моей вины…».</w:t>
            </w:r>
          </w:p>
        </w:tc>
        <w:tc>
          <w:tcPr>
            <w:tcW w:w="256" w:type="pct"/>
            <w:vAlign w:val="center"/>
          </w:tcPr>
          <w:p w14:paraId="4EA14547"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1BEB862B"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7B8C49D" w14:textId="77777777" w:rsidTr="00BF3AA8">
        <w:trPr>
          <w:trHeight w:val="20"/>
        </w:trPr>
        <w:tc>
          <w:tcPr>
            <w:tcW w:w="1443" w:type="pct"/>
          </w:tcPr>
          <w:p w14:paraId="11DE666D"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6.13.  Проза о Великой Отечественной войне</w:t>
            </w:r>
          </w:p>
        </w:tc>
        <w:tc>
          <w:tcPr>
            <w:tcW w:w="2796" w:type="pct"/>
          </w:tcPr>
          <w:p w14:paraId="1C0C2DD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Проза о Великой Отечественной войне.  Ю.В. Бондарев «Горячий снег»; В.В. </w:t>
            </w:r>
            <w:proofErr w:type="gramStart"/>
            <w:r w:rsidRPr="00980773">
              <w:rPr>
                <w:rFonts w:ascii="Times New Roman" w:eastAsia="Times New Roman" w:hAnsi="Times New Roman" w:cs="Times New Roman"/>
                <w:position w:val="-1"/>
                <w:lang w:eastAsia="ru-RU"/>
              </w:rPr>
              <w:t>Быков  «</w:t>
            </w:r>
            <w:proofErr w:type="gramEnd"/>
            <w:r w:rsidRPr="00980773">
              <w:rPr>
                <w:rFonts w:ascii="Times New Roman" w:eastAsia="Times New Roman" w:hAnsi="Times New Roman" w:cs="Times New Roman"/>
                <w:position w:val="-1"/>
                <w:lang w:eastAsia="ru-RU"/>
              </w:rPr>
              <w:t>Сотников»; Б.Л. Васильев «Завтра была война».</w:t>
            </w:r>
          </w:p>
        </w:tc>
        <w:tc>
          <w:tcPr>
            <w:tcW w:w="256" w:type="pct"/>
            <w:vAlign w:val="center"/>
          </w:tcPr>
          <w:p w14:paraId="1A47DE43"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3</w:t>
            </w:r>
          </w:p>
        </w:tc>
        <w:tc>
          <w:tcPr>
            <w:tcW w:w="505" w:type="pct"/>
          </w:tcPr>
          <w:p w14:paraId="5226708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629605B1" w14:textId="77777777" w:rsidTr="00BF3AA8">
        <w:trPr>
          <w:trHeight w:val="20"/>
        </w:trPr>
        <w:tc>
          <w:tcPr>
            <w:tcW w:w="1443" w:type="pct"/>
          </w:tcPr>
          <w:p w14:paraId="765B8A62"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6.14.  А.А. Фадеев.</w:t>
            </w:r>
          </w:p>
        </w:tc>
        <w:tc>
          <w:tcPr>
            <w:tcW w:w="2796" w:type="pct"/>
          </w:tcPr>
          <w:p w14:paraId="30D8B927"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А.А. Фадеев. Роман «Молодая гвардия».</w:t>
            </w:r>
          </w:p>
        </w:tc>
        <w:tc>
          <w:tcPr>
            <w:tcW w:w="256" w:type="pct"/>
            <w:vAlign w:val="center"/>
          </w:tcPr>
          <w:p w14:paraId="0543E836"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19300755"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0C68D57" w14:textId="77777777" w:rsidTr="00BF3AA8">
        <w:trPr>
          <w:trHeight w:val="20"/>
        </w:trPr>
        <w:tc>
          <w:tcPr>
            <w:tcW w:w="1443" w:type="pct"/>
          </w:tcPr>
          <w:p w14:paraId="306551E2"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 xml:space="preserve">Тема 6.15.  </w:t>
            </w:r>
            <w:proofErr w:type="spellStart"/>
            <w:r w:rsidRPr="00980773">
              <w:rPr>
                <w:rFonts w:ascii="Times New Roman" w:eastAsia="Times New Roman" w:hAnsi="Times New Roman" w:cs="Times New Roman"/>
                <w:b/>
                <w:color w:val="000000"/>
                <w:position w:val="-1"/>
                <w:lang w:eastAsia="ru-RU"/>
              </w:rPr>
              <w:t>В.О.Богомолов</w:t>
            </w:r>
            <w:proofErr w:type="spellEnd"/>
          </w:p>
        </w:tc>
        <w:tc>
          <w:tcPr>
            <w:tcW w:w="2796" w:type="pct"/>
          </w:tcPr>
          <w:p w14:paraId="3A032B3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В.О. Богомолов. Роман "В августе сорок четвертого"</w:t>
            </w:r>
          </w:p>
        </w:tc>
        <w:tc>
          <w:tcPr>
            <w:tcW w:w="256" w:type="pct"/>
            <w:vAlign w:val="center"/>
          </w:tcPr>
          <w:p w14:paraId="269E785C"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287C39EA"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16779EE2" w14:textId="77777777" w:rsidTr="00BF3AA8">
        <w:trPr>
          <w:trHeight w:val="20"/>
        </w:trPr>
        <w:tc>
          <w:tcPr>
            <w:tcW w:w="1443" w:type="pct"/>
          </w:tcPr>
          <w:p w14:paraId="1C291973"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6.16.  Поэзия о Великой Отечественной войне.</w:t>
            </w:r>
          </w:p>
        </w:tc>
        <w:tc>
          <w:tcPr>
            <w:tcW w:w="2796" w:type="pct"/>
          </w:tcPr>
          <w:p w14:paraId="6FC21842"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256" w:type="pct"/>
            <w:vAlign w:val="center"/>
          </w:tcPr>
          <w:p w14:paraId="042980C2"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473D51CA"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837B57B" w14:textId="77777777" w:rsidTr="00BF3AA8">
        <w:trPr>
          <w:trHeight w:val="20"/>
        </w:trPr>
        <w:tc>
          <w:tcPr>
            <w:tcW w:w="1443" w:type="pct"/>
          </w:tcPr>
          <w:p w14:paraId="0616F82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6.17.  Драматургия о Великой Отечественной войне.</w:t>
            </w:r>
          </w:p>
        </w:tc>
        <w:tc>
          <w:tcPr>
            <w:tcW w:w="2796" w:type="pct"/>
            <w:vAlign w:val="center"/>
          </w:tcPr>
          <w:p w14:paraId="3A3BB967"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color w:val="000000"/>
                <w:position w:val="-1"/>
                <w:lang w:eastAsia="ru-RU"/>
              </w:rPr>
            </w:pPr>
            <w:r w:rsidRPr="00980773">
              <w:rPr>
                <w:rFonts w:ascii="Times New Roman" w:eastAsia="Times New Roman" w:hAnsi="Times New Roman" w:cs="Times New Roman"/>
                <w:color w:val="000000"/>
                <w:position w:val="-1"/>
                <w:lang w:eastAsia="ru-RU"/>
              </w:rPr>
              <w:t>В.С. Розов «Вечно живые».</w:t>
            </w:r>
          </w:p>
        </w:tc>
        <w:tc>
          <w:tcPr>
            <w:tcW w:w="256" w:type="pct"/>
            <w:vAlign w:val="center"/>
          </w:tcPr>
          <w:p w14:paraId="20448334"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7F6A331C"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12BD26E6" w14:textId="77777777" w:rsidTr="00BF3AA8">
        <w:trPr>
          <w:trHeight w:val="20"/>
        </w:trPr>
        <w:tc>
          <w:tcPr>
            <w:tcW w:w="1443" w:type="pct"/>
          </w:tcPr>
          <w:p w14:paraId="7C39F058"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6.18.   Б. Л. Пастернак.</w:t>
            </w:r>
          </w:p>
        </w:tc>
        <w:tc>
          <w:tcPr>
            <w:tcW w:w="2796" w:type="pct"/>
          </w:tcPr>
          <w:p w14:paraId="55C656C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256" w:type="pct"/>
            <w:vAlign w:val="center"/>
          </w:tcPr>
          <w:p w14:paraId="34FCF9F9"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680E96D4"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347EF1B" w14:textId="77777777" w:rsidTr="00BF3AA8">
        <w:trPr>
          <w:trHeight w:val="20"/>
        </w:trPr>
        <w:tc>
          <w:tcPr>
            <w:tcW w:w="1443" w:type="pct"/>
          </w:tcPr>
          <w:p w14:paraId="7D89FDE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6.19.   А. И. Солженицын.</w:t>
            </w:r>
          </w:p>
        </w:tc>
        <w:tc>
          <w:tcPr>
            <w:tcW w:w="2796" w:type="pct"/>
          </w:tcPr>
          <w:p w14:paraId="31DE512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Произведения «Один день Ивана Денисовича», «Архипелаг ГУЛАГ» (фрагменты книги по выбору, например, глава «Поэзия под плитой, правда под камнем» и другие)</w:t>
            </w:r>
          </w:p>
        </w:tc>
        <w:tc>
          <w:tcPr>
            <w:tcW w:w="256" w:type="pct"/>
            <w:vAlign w:val="center"/>
          </w:tcPr>
          <w:p w14:paraId="38DCDF20"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0C6895CF"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0D904569" w14:textId="77777777" w:rsidTr="00BF3AA8">
        <w:trPr>
          <w:trHeight w:val="20"/>
        </w:trPr>
        <w:tc>
          <w:tcPr>
            <w:tcW w:w="1443" w:type="pct"/>
          </w:tcPr>
          <w:p w14:paraId="19ACAE8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6.20.   В. М. Шукшин.</w:t>
            </w:r>
          </w:p>
        </w:tc>
        <w:tc>
          <w:tcPr>
            <w:tcW w:w="2796" w:type="pct"/>
          </w:tcPr>
          <w:p w14:paraId="10B07B70"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Рассказы «Обида», «Микроскоп».</w:t>
            </w:r>
          </w:p>
        </w:tc>
        <w:tc>
          <w:tcPr>
            <w:tcW w:w="256" w:type="pct"/>
            <w:vAlign w:val="center"/>
          </w:tcPr>
          <w:p w14:paraId="5D7C3DF8"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02623B79"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09AD1B1" w14:textId="77777777" w:rsidTr="00BF3AA8">
        <w:trPr>
          <w:trHeight w:val="20"/>
        </w:trPr>
        <w:tc>
          <w:tcPr>
            <w:tcW w:w="1443" w:type="pct"/>
          </w:tcPr>
          <w:p w14:paraId="72C38650"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6.21.   В. Г. Распутин.</w:t>
            </w:r>
          </w:p>
        </w:tc>
        <w:tc>
          <w:tcPr>
            <w:tcW w:w="2796" w:type="pct"/>
          </w:tcPr>
          <w:p w14:paraId="5204B29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Повесть «Прощание с Матёрой</w:t>
            </w:r>
            <w:proofErr w:type="gramStart"/>
            <w:r w:rsidRPr="00980773">
              <w:rPr>
                <w:rFonts w:ascii="Times New Roman" w:eastAsia="Times New Roman" w:hAnsi="Times New Roman" w:cs="Times New Roman"/>
                <w:position w:val="-1"/>
                <w:lang w:eastAsia="ru-RU"/>
              </w:rPr>
              <w:t>»..</w:t>
            </w:r>
            <w:proofErr w:type="gramEnd"/>
          </w:p>
        </w:tc>
        <w:tc>
          <w:tcPr>
            <w:tcW w:w="256" w:type="pct"/>
            <w:vAlign w:val="center"/>
          </w:tcPr>
          <w:p w14:paraId="1944D4C7"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00A3A26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86B3543" w14:textId="77777777" w:rsidTr="00BF3AA8">
        <w:trPr>
          <w:trHeight w:val="20"/>
        </w:trPr>
        <w:tc>
          <w:tcPr>
            <w:tcW w:w="1443" w:type="pct"/>
          </w:tcPr>
          <w:p w14:paraId="6E6B3F94"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6.22.    Н. М. Рубцов.</w:t>
            </w:r>
          </w:p>
        </w:tc>
        <w:tc>
          <w:tcPr>
            <w:tcW w:w="2796" w:type="pct"/>
          </w:tcPr>
          <w:p w14:paraId="2372F2A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tc>
        <w:tc>
          <w:tcPr>
            <w:tcW w:w="256" w:type="pct"/>
            <w:vAlign w:val="center"/>
          </w:tcPr>
          <w:p w14:paraId="0BD41032"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617DF6A0"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6FC01A8E" w14:textId="77777777" w:rsidTr="00BF3AA8">
        <w:trPr>
          <w:trHeight w:val="20"/>
        </w:trPr>
        <w:tc>
          <w:tcPr>
            <w:tcW w:w="1443" w:type="pct"/>
          </w:tcPr>
          <w:p w14:paraId="03E71CB7"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Тема 6.23.    И. А. Бродский.</w:t>
            </w:r>
          </w:p>
        </w:tc>
        <w:tc>
          <w:tcPr>
            <w:tcW w:w="2796" w:type="pct"/>
          </w:tcPr>
          <w:p w14:paraId="544555FF"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Стихотворения (не менее трёх по выбору). Например, «На смерть Жукова», «Осенний крик ястреба», «Пилигримы», «Стансы» («Ни страны, ни погоста…»</w:t>
            </w:r>
            <w:proofErr w:type="gramStart"/>
            <w:r w:rsidRPr="00980773">
              <w:rPr>
                <w:rFonts w:ascii="Times New Roman" w:eastAsia="Times New Roman" w:hAnsi="Times New Roman" w:cs="Times New Roman"/>
                <w:position w:val="-1"/>
                <w:lang w:eastAsia="ru-RU"/>
              </w:rPr>
              <w:t>) ,</w:t>
            </w:r>
            <w:proofErr w:type="gramEnd"/>
            <w:r w:rsidRPr="00980773">
              <w:rPr>
                <w:rFonts w:ascii="Times New Roman" w:eastAsia="Times New Roman" w:hAnsi="Times New Roman" w:cs="Times New Roman"/>
                <w:position w:val="-1"/>
                <w:lang w:eastAsia="ru-RU"/>
              </w:rPr>
              <w:t xml:space="preserve"> «На столетие Анны Ахматовой», «Рождественский романс», «Я входил вместо дикого зверя в клетку…» и другие.</w:t>
            </w:r>
          </w:p>
        </w:tc>
        <w:tc>
          <w:tcPr>
            <w:tcW w:w="256" w:type="pct"/>
            <w:vAlign w:val="center"/>
          </w:tcPr>
          <w:p w14:paraId="0300F65A"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56F77E96"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2C65D0B3" w14:textId="77777777" w:rsidTr="00BF3AA8">
        <w:trPr>
          <w:trHeight w:val="20"/>
        </w:trPr>
        <w:tc>
          <w:tcPr>
            <w:tcW w:w="1443" w:type="pct"/>
          </w:tcPr>
          <w:p w14:paraId="37C7B72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p>
        </w:tc>
        <w:tc>
          <w:tcPr>
            <w:tcW w:w="2796" w:type="pct"/>
          </w:tcPr>
          <w:p w14:paraId="03CAB096"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 xml:space="preserve">Раздел 7. Литература второй половины XX — начала XXI </w:t>
            </w:r>
            <w:proofErr w:type="spellStart"/>
            <w:r w:rsidRPr="00980773">
              <w:rPr>
                <w:rFonts w:ascii="Times New Roman" w:eastAsia="Times New Roman" w:hAnsi="Times New Roman" w:cs="Times New Roman"/>
                <w:b/>
                <w:position w:val="-1"/>
                <w:lang w:eastAsia="ru-RU"/>
              </w:rPr>
              <w:t>вв</w:t>
            </w:r>
            <w:proofErr w:type="spellEnd"/>
          </w:p>
        </w:tc>
        <w:tc>
          <w:tcPr>
            <w:tcW w:w="256" w:type="pct"/>
            <w:vAlign w:val="center"/>
          </w:tcPr>
          <w:p w14:paraId="11E5144E"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4</w:t>
            </w:r>
          </w:p>
        </w:tc>
        <w:tc>
          <w:tcPr>
            <w:tcW w:w="505" w:type="pct"/>
          </w:tcPr>
          <w:p w14:paraId="1C48B573"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671507AB" w14:textId="77777777" w:rsidTr="00BF3AA8">
        <w:trPr>
          <w:trHeight w:val="20"/>
        </w:trPr>
        <w:tc>
          <w:tcPr>
            <w:tcW w:w="1443" w:type="pct"/>
            <w:vAlign w:val="center"/>
          </w:tcPr>
          <w:p w14:paraId="5904274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7.1. Проза второй половины XX – начала XXI вв.</w:t>
            </w:r>
          </w:p>
        </w:tc>
        <w:tc>
          <w:tcPr>
            <w:tcW w:w="2796" w:type="pct"/>
            <w:vAlign w:val="center"/>
          </w:tcPr>
          <w:p w14:paraId="0F640792"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color w:val="000000"/>
                <w:position w:val="-1"/>
                <w:lang w:eastAsia="ru-RU"/>
              </w:rPr>
              <w:t xml:space="preserve">Проза второй половины XX – начала XXI вв. Ч.Т. Айтматов (повесть «Белый пароход»); В.П. Астафьев (повествование в рассказах «Царь-рыба» (фрагменты). </w:t>
            </w:r>
          </w:p>
        </w:tc>
        <w:tc>
          <w:tcPr>
            <w:tcW w:w="256" w:type="pct"/>
            <w:vAlign w:val="center"/>
          </w:tcPr>
          <w:p w14:paraId="0B831CAC"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3FEFA18A"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0417D429" w14:textId="77777777" w:rsidTr="00BF3AA8">
        <w:trPr>
          <w:trHeight w:val="20"/>
        </w:trPr>
        <w:tc>
          <w:tcPr>
            <w:tcW w:w="1443" w:type="pct"/>
            <w:vAlign w:val="center"/>
          </w:tcPr>
          <w:p w14:paraId="2CD4117A"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7.2. Поэзия второй половины XX – начала XXI вв.</w:t>
            </w:r>
          </w:p>
        </w:tc>
        <w:tc>
          <w:tcPr>
            <w:tcW w:w="2796" w:type="pct"/>
            <w:vAlign w:val="center"/>
          </w:tcPr>
          <w:p w14:paraId="5EAF2D7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roofErr w:type="gramStart"/>
            <w:r w:rsidRPr="00980773">
              <w:rPr>
                <w:rFonts w:ascii="Times New Roman" w:eastAsia="Times New Roman" w:hAnsi="Times New Roman" w:cs="Times New Roman"/>
                <w:position w:val="-1"/>
                <w:lang w:eastAsia="ru-RU"/>
              </w:rPr>
              <w:t>Стихотворения ,</w:t>
            </w:r>
            <w:proofErr w:type="gramEnd"/>
            <w:r w:rsidRPr="00980773">
              <w:rPr>
                <w:rFonts w:ascii="Times New Roman" w:eastAsia="Times New Roman" w:hAnsi="Times New Roman" w:cs="Times New Roman"/>
                <w:position w:val="-1"/>
                <w:lang w:eastAsia="ru-RU"/>
              </w:rPr>
              <w:t xml:space="preserve"> Е.А. Евтушенко, .А. Вознесенского,  Р.И. Рождественского.</w:t>
            </w:r>
          </w:p>
        </w:tc>
        <w:tc>
          <w:tcPr>
            <w:tcW w:w="256" w:type="pct"/>
            <w:vAlign w:val="center"/>
          </w:tcPr>
          <w:p w14:paraId="016F23C4"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1FBBD645"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077DC76B" w14:textId="77777777" w:rsidTr="00BF3AA8">
        <w:trPr>
          <w:trHeight w:val="20"/>
        </w:trPr>
        <w:tc>
          <w:tcPr>
            <w:tcW w:w="1443" w:type="pct"/>
          </w:tcPr>
          <w:p w14:paraId="2132E5A0"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7.3.    Драматургия второй половины ХХ – начала XXI вв.</w:t>
            </w:r>
          </w:p>
        </w:tc>
        <w:tc>
          <w:tcPr>
            <w:tcW w:w="2796" w:type="pct"/>
            <w:vAlign w:val="center"/>
          </w:tcPr>
          <w:p w14:paraId="389FFA3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Пьесы. А.В. Вампилов «Старший сын».</w:t>
            </w:r>
          </w:p>
        </w:tc>
        <w:tc>
          <w:tcPr>
            <w:tcW w:w="256" w:type="pct"/>
            <w:vAlign w:val="center"/>
          </w:tcPr>
          <w:p w14:paraId="6C4ECBF5"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25F37289"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64AAB6D" w14:textId="77777777" w:rsidTr="00BF3AA8">
        <w:trPr>
          <w:trHeight w:val="20"/>
        </w:trPr>
        <w:tc>
          <w:tcPr>
            <w:tcW w:w="1443" w:type="pct"/>
          </w:tcPr>
          <w:p w14:paraId="7F57F89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p>
        </w:tc>
        <w:tc>
          <w:tcPr>
            <w:tcW w:w="2796" w:type="pct"/>
            <w:vAlign w:val="center"/>
          </w:tcPr>
          <w:p w14:paraId="6CE86C7B"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Раздел 8. Литература народов России</w:t>
            </w:r>
          </w:p>
        </w:tc>
        <w:tc>
          <w:tcPr>
            <w:tcW w:w="256" w:type="pct"/>
            <w:vAlign w:val="center"/>
          </w:tcPr>
          <w:p w14:paraId="2B968A5E"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49471057"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5B78DDDA" w14:textId="77777777" w:rsidTr="00BF3AA8">
        <w:trPr>
          <w:trHeight w:val="20"/>
        </w:trPr>
        <w:tc>
          <w:tcPr>
            <w:tcW w:w="1443" w:type="pct"/>
            <w:vAlign w:val="center"/>
          </w:tcPr>
          <w:p w14:paraId="399F5BED"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 xml:space="preserve">Тема 8.1. Литература народов России </w:t>
            </w:r>
          </w:p>
          <w:p w14:paraId="31965915"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6FE44721"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Рассказ Ю. </w:t>
            </w:r>
            <w:proofErr w:type="spellStart"/>
            <w:r w:rsidRPr="00980773">
              <w:rPr>
                <w:rFonts w:ascii="Times New Roman" w:eastAsia="Times New Roman" w:hAnsi="Times New Roman" w:cs="Times New Roman"/>
                <w:position w:val="-1"/>
                <w:lang w:eastAsia="ru-RU"/>
              </w:rPr>
              <w:t>Рытхэу</w:t>
            </w:r>
            <w:proofErr w:type="spellEnd"/>
            <w:r w:rsidRPr="00980773">
              <w:rPr>
                <w:rFonts w:ascii="Times New Roman" w:eastAsia="Times New Roman" w:hAnsi="Times New Roman" w:cs="Times New Roman"/>
                <w:position w:val="-1"/>
                <w:lang w:eastAsia="ru-RU"/>
              </w:rPr>
              <w:t xml:space="preserve"> «Хранитель огня».</w:t>
            </w:r>
          </w:p>
        </w:tc>
        <w:tc>
          <w:tcPr>
            <w:tcW w:w="256" w:type="pct"/>
            <w:vAlign w:val="center"/>
          </w:tcPr>
          <w:p w14:paraId="2389A84A"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7309D68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37E32C76" w14:textId="77777777" w:rsidTr="00BF3AA8">
        <w:trPr>
          <w:trHeight w:val="20"/>
        </w:trPr>
        <w:tc>
          <w:tcPr>
            <w:tcW w:w="1443" w:type="pct"/>
            <w:vAlign w:val="center"/>
          </w:tcPr>
          <w:p w14:paraId="46E3CD23"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2C41827F"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position w:val="-1"/>
                <w:lang w:eastAsia="ru-RU"/>
              </w:rPr>
            </w:pPr>
            <w:r w:rsidRPr="00980773">
              <w:rPr>
                <w:rFonts w:ascii="Times New Roman" w:eastAsia="Times New Roman" w:hAnsi="Times New Roman" w:cs="Times New Roman"/>
                <w:b/>
                <w:position w:val="-1"/>
                <w:lang w:eastAsia="ru-RU"/>
              </w:rPr>
              <w:t xml:space="preserve">Раздел </w:t>
            </w:r>
            <w:proofErr w:type="gramStart"/>
            <w:r w:rsidRPr="00980773">
              <w:rPr>
                <w:rFonts w:ascii="Times New Roman" w:eastAsia="Times New Roman" w:hAnsi="Times New Roman" w:cs="Times New Roman"/>
                <w:b/>
                <w:position w:val="-1"/>
                <w:lang w:eastAsia="ru-RU"/>
              </w:rPr>
              <w:t>9.Зарубежная</w:t>
            </w:r>
            <w:proofErr w:type="gramEnd"/>
            <w:r w:rsidRPr="00980773">
              <w:rPr>
                <w:rFonts w:ascii="Times New Roman" w:eastAsia="Times New Roman" w:hAnsi="Times New Roman" w:cs="Times New Roman"/>
                <w:b/>
                <w:position w:val="-1"/>
                <w:lang w:eastAsia="ru-RU"/>
              </w:rPr>
              <w:t xml:space="preserve"> литература</w:t>
            </w:r>
          </w:p>
          <w:p w14:paraId="68380040"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56" w:type="pct"/>
            <w:vAlign w:val="center"/>
          </w:tcPr>
          <w:p w14:paraId="476E8758"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3</w:t>
            </w:r>
          </w:p>
        </w:tc>
        <w:tc>
          <w:tcPr>
            <w:tcW w:w="505" w:type="pct"/>
          </w:tcPr>
          <w:p w14:paraId="764B0A9D"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r w:rsidRPr="00980773">
              <w:rPr>
                <w:rFonts w:ascii="Times New Roman" w:eastAsia="Times New Roman" w:hAnsi="Times New Roman" w:cs="Times New Roman"/>
                <w:iCs/>
                <w:position w:val="-1"/>
                <w:lang w:eastAsia="ru-RU"/>
              </w:rPr>
              <w:t>ОК 01, ОК 02, ОК 03, ОК 04, ОК 05, ОК 06, ОК 09</w:t>
            </w:r>
          </w:p>
        </w:tc>
      </w:tr>
      <w:tr w:rsidR="00980773" w:rsidRPr="00980773" w14:paraId="27D6DA32" w14:textId="77777777" w:rsidTr="00BF3AA8">
        <w:trPr>
          <w:trHeight w:val="20"/>
        </w:trPr>
        <w:tc>
          <w:tcPr>
            <w:tcW w:w="1443" w:type="pct"/>
            <w:vAlign w:val="center"/>
          </w:tcPr>
          <w:p w14:paraId="212D756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9.1. Зарубежная проза XX века</w:t>
            </w:r>
          </w:p>
        </w:tc>
        <w:tc>
          <w:tcPr>
            <w:tcW w:w="2796" w:type="pct"/>
            <w:vAlign w:val="center"/>
          </w:tcPr>
          <w:p w14:paraId="67FE7FCE"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Р. Брэдбери «451 градус по Фаренгейту».</w:t>
            </w:r>
          </w:p>
        </w:tc>
        <w:tc>
          <w:tcPr>
            <w:tcW w:w="256" w:type="pct"/>
            <w:vAlign w:val="center"/>
          </w:tcPr>
          <w:p w14:paraId="2979FE4B"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481D51C5"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BCCF1D5" w14:textId="77777777" w:rsidTr="00BF3AA8">
        <w:trPr>
          <w:trHeight w:val="20"/>
        </w:trPr>
        <w:tc>
          <w:tcPr>
            <w:tcW w:w="1443" w:type="pct"/>
            <w:vAlign w:val="center"/>
          </w:tcPr>
          <w:p w14:paraId="787D6BA7"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9.2. Зарубежная поэзия XX века</w:t>
            </w:r>
          </w:p>
        </w:tc>
        <w:tc>
          <w:tcPr>
            <w:tcW w:w="2796" w:type="pct"/>
            <w:vAlign w:val="center"/>
          </w:tcPr>
          <w:p w14:paraId="7E97EE69"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 xml:space="preserve"> Стихотворения Г. Аполлинера, </w:t>
            </w:r>
          </w:p>
        </w:tc>
        <w:tc>
          <w:tcPr>
            <w:tcW w:w="256" w:type="pct"/>
            <w:vAlign w:val="center"/>
          </w:tcPr>
          <w:p w14:paraId="25A21F04"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578CB372"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0903FB3" w14:textId="77777777" w:rsidTr="00BF3AA8">
        <w:trPr>
          <w:trHeight w:val="20"/>
        </w:trPr>
        <w:tc>
          <w:tcPr>
            <w:tcW w:w="1443" w:type="pct"/>
            <w:vAlign w:val="center"/>
          </w:tcPr>
          <w:p w14:paraId="106654EB"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b/>
                <w:position w:val="-1"/>
                <w:lang w:eastAsia="ru-RU"/>
              </w:rPr>
              <w:t>Тема 9.3. Зарубежная драматургия XX века</w:t>
            </w:r>
          </w:p>
        </w:tc>
        <w:tc>
          <w:tcPr>
            <w:tcW w:w="2796" w:type="pct"/>
            <w:vAlign w:val="center"/>
          </w:tcPr>
          <w:p w14:paraId="40D47B5C"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Пьеса Б. Брехта «Мамаша Кураж и ее дети».</w:t>
            </w:r>
          </w:p>
        </w:tc>
        <w:tc>
          <w:tcPr>
            <w:tcW w:w="256" w:type="pct"/>
            <w:vAlign w:val="center"/>
          </w:tcPr>
          <w:p w14:paraId="328D56E8"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w:t>
            </w:r>
          </w:p>
        </w:tc>
        <w:tc>
          <w:tcPr>
            <w:tcW w:w="505" w:type="pct"/>
          </w:tcPr>
          <w:p w14:paraId="734BDDFE"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0964264A" w14:textId="77777777" w:rsidTr="00BF3AA8">
        <w:trPr>
          <w:trHeight w:val="20"/>
        </w:trPr>
        <w:tc>
          <w:tcPr>
            <w:tcW w:w="1443" w:type="pct"/>
            <w:vAlign w:val="center"/>
          </w:tcPr>
          <w:p w14:paraId="78E89B8D"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0EA4752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Дифференцированный зачет</w:t>
            </w:r>
          </w:p>
        </w:tc>
        <w:tc>
          <w:tcPr>
            <w:tcW w:w="256" w:type="pct"/>
            <w:vAlign w:val="center"/>
          </w:tcPr>
          <w:p w14:paraId="562EEF45"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2</w:t>
            </w:r>
          </w:p>
        </w:tc>
        <w:tc>
          <w:tcPr>
            <w:tcW w:w="505" w:type="pct"/>
          </w:tcPr>
          <w:p w14:paraId="619E1A4F"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tr w:rsidR="00980773" w:rsidRPr="00980773" w14:paraId="40325816" w14:textId="77777777" w:rsidTr="00BF3AA8">
        <w:trPr>
          <w:trHeight w:val="20"/>
        </w:trPr>
        <w:tc>
          <w:tcPr>
            <w:tcW w:w="1443" w:type="pct"/>
            <w:vAlign w:val="center"/>
          </w:tcPr>
          <w:p w14:paraId="621D9356"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p>
        </w:tc>
        <w:tc>
          <w:tcPr>
            <w:tcW w:w="2796" w:type="pct"/>
            <w:vAlign w:val="center"/>
          </w:tcPr>
          <w:p w14:paraId="23AA3BC3" w14:textId="77777777" w:rsidR="00980773" w:rsidRPr="00980773" w:rsidRDefault="00980773" w:rsidP="00980773">
            <w:pPr>
              <w:suppressAutoHyphens/>
              <w:spacing w:after="0" w:line="240" w:lineRule="auto"/>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lang w:eastAsia="ru-RU"/>
              </w:rPr>
              <w:t>Итого:</w:t>
            </w:r>
          </w:p>
        </w:tc>
        <w:tc>
          <w:tcPr>
            <w:tcW w:w="256" w:type="pct"/>
            <w:vAlign w:val="center"/>
          </w:tcPr>
          <w:p w14:paraId="54C3626F" w14:textId="77777777" w:rsidR="00980773" w:rsidRPr="00980773" w:rsidRDefault="00980773" w:rsidP="00980773">
            <w:pPr>
              <w:suppressAutoHyphens/>
              <w:spacing w:after="0" w:line="240" w:lineRule="auto"/>
              <w:jc w:val="center"/>
              <w:textAlignment w:val="top"/>
              <w:outlineLvl w:val="0"/>
              <w:rPr>
                <w:rFonts w:ascii="Times New Roman" w:eastAsia="Times New Roman" w:hAnsi="Times New Roman" w:cs="Times New Roman"/>
                <w:b/>
                <w:color w:val="000000"/>
                <w:position w:val="-1"/>
                <w:lang w:eastAsia="ru-RU"/>
              </w:rPr>
            </w:pPr>
            <w:r w:rsidRPr="00980773">
              <w:rPr>
                <w:rFonts w:ascii="Times New Roman" w:eastAsia="Times New Roman" w:hAnsi="Times New Roman" w:cs="Times New Roman"/>
                <w:b/>
                <w:color w:val="000000"/>
                <w:position w:val="-1"/>
                <w:lang w:eastAsia="ru-RU"/>
              </w:rPr>
              <w:t>108</w:t>
            </w:r>
          </w:p>
        </w:tc>
        <w:tc>
          <w:tcPr>
            <w:tcW w:w="505" w:type="pct"/>
          </w:tcPr>
          <w:p w14:paraId="66A417CF" w14:textId="77777777" w:rsidR="00980773" w:rsidRPr="00980773" w:rsidRDefault="00980773" w:rsidP="0098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top"/>
              <w:outlineLvl w:val="0"/>
              <w:rPr>
                <w:rFonts w:ascii="Times New Roman" w:eastAsia="Times New Roman" w:hAnsi="Times New Roman" w:cs="Times New Roman"/>
                <w:iCs/>
                <w:position w:val="-1"/>
                <w:lang w:eastAsia="ru-RU"/>
              </w:rPr>
            </w:pPr>
          </w:p>
        </w:tc>
      </w:tr>
      <w:bookmarkEnd w:id="12"/>
    </w:tbl>
    <w:p w14:paraId="666A0F71" w14:textId="77777777" w:rsidR="00980773" w:rsidRPr="00980773" w:rsidRDefault="00980773" w:rsidP="00980773">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p w14:paraId="0DDF5EE2" w14:textId="77777777" w:rsidR="00980773" w:rsidRPr="00980773" w:rsidRDefault="00980773" w:rsidP="00980773">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br w:type="textWrapping" w:clear="all"/>
      </w:r>
    </w:p>
    <w:p w14:paraId="4D47CF1B" w14:textId="77777777" w:rsidR="00980773" w:rsidRPr="00980773" w:rsidRDefault="00980773" w:rsidP="00980773">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p w14:paraId="56E111D4" w14:textId="77777777" w:rsidR="00980773" w:rsidRPr="00980773" w:rsidRDefault="00980773" w:rsidP="00980773">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p w14:paraId="1375D5C0" w14:textId="77777777" w:rsidR="00980773" w:rsidRPr="00980773" w:rsidRDefault="00980773" w:rsidP="00980773">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lang w:eastAsia="ru-RU"/>
        </w:rPr>
      </w:pPr>
      <w:r w:rsidRPr="00980773">
        <w:rPr>
          <w:rFonts w:ascii="Times New Roman" w:eastAsia="Times New Roman" w:hAnsi="Times New Roman" w:cs="Times New Roman"/>
          <w:position w:val="-1"/>
          <w:sz w:val="24"/>
          <w:szCs w:val="24"/>
          <w:lang w:eastAsia="ru-RU"/>
        </w:rPr>
        <w:tab/>
      </w:r>
    </w:p>
    <w:p w14:paraId="2A95D129" w14:textId="77777777" w:rsidR="00980773" w:rsidRPr="00980773" w:rsidRDefault="00980773" w:rsidP="00980773">
      <w:pPr>
        <w:tabs>
          <w:tab w:val="left" w:pos="555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lang w:eastAsia="ru-RU"/>
        </w:rPr>
      </w:pPr>
    </w:p>
    <w:p w14:paraId="5085E464" w14:textId="77777777" w:rsidR="00980773" w:rsidRPr="00980773" w:rsidRDefault="00980773" w:rsidP="00980773">
      <w:pPr>
        <w:tabs>
          <w:tab w:val="left" w:pos="555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lang w:eastAsia="ru-RU"/>
        </w:rPr>
        <w:sectPr w:rsidR="00980773" w:rsidRPr="00980773">
          <w:footerReference w:type="default" r:id="rId23"/>
          <w:pgSz w:w="16840" w:h="11910" w:orient="landscape"/>
          <w:pgMar w:top="820" w:right="400" w:bottom="1120" w:left="760" w:header="0" w:footer="922" w:gutter="0"/>
          <w:cols w:space="720"/>
        </w:sectPr>
      </w:pPr>
      <w:r w:rsidRPr="00980773">
        <w:rPr>
          <w:rFonts w:ascii="Times New Roman" w:eastAsia="Times New Roman" w:hAnsi="Times New Roman" w:cs="Times New Roman"/>
          <w:position w:val="-1"/>
          <w:sz w:val="24"/>
          <w:szCs w:val="24"/>
          <w:lang w:eastAsia="ru-RU"/>
        </w:rPr>
        <w:tab/>
      </w:r>
      <w:bookmarkEnd w:id="11"/>
    </w:p>
    <w:p w14:paraId="4453E633" w14:textId="77777777" w:rsidR="00980773" w:rsidRPr="00980773" w:rsidRDefault="00980773" w:rsidP="00980773">
      <w:pPr>
        <w:tabs>
          <w:tab w:val="left" w:pos="2865"/>
        </w:tabs>
        <w:suppressAutoHyphens/>
        <w:spacing w:after="0" w:line="1" w:lineRule="atLeast"/>
        <w:ind w:leftChars="-1" w:hangingChars="1" w:hanging="2"/>
        <w:textDirection w:val="btLr"/>
        <w:textAlignment w:val="top"/>
        <w:outlineLvl w:val="0"/>
        <w:rPr>
          <w:rFonts w:ascii="Times New Roman" w:eastAsia="Times New Roman" w:hAnsi="Times New Roman" w:cs="Times New Roman"/>
          <w:b/>
          <w:position w:val="-1"/>
          <w:sz w:val="28"/>
          <w:szCs w:val="28"/>
          <w:lang w:eastAsia="ru-RU"/>
        </w:rPr>
      </w:pPr>
      <w:r w:rsidRPr="00980773">
        <w:rPr>
          <w:rFonts w:ascii="Times New Roman" w:eastAsia="Times New Roman" w:hAnsi="Times New Roman" w:cs="Times New Roman"/>
          <w:position w:val="-1"/>
          <w:sz w:val="24"/>
          <w:szCs w:val="24"/>
          <w:lang w:eastAsia="ru-RU"/>
        </w:rPr>
        <w:lastRenderedPageBreak/>
        <w:tab/>
      </w:r>
      <w:r w:rsidRPr="00980773">
        <w:rPr>
          <w:rFonts w:ascii="Times New Roman" w:eastAsia="Times New Roman" w:hAnsi="Times New Roman" w:cs="Times New Roman"/>
          <w:b/>
          <w:color w:val="000000"/>
          <w:position w:val="-1"/>
          <w:sz w:val="28"/>
          <w:szCs w:val="28"/>
          <w:lang w:eastAsia="ru-RU"/>
        </w:rPr>
        <w:t>5.КОНТРОЛЬ И ОЦЕНКА РЕЗУЛЬТАТОВ ОСВОЕНИЯ УЧЕБНО</w:t>
      </w:r>
      <w:r w:rsidRPr="00980773">
        <w:rPr>
          <w:rFonts w:ascii="Times New Roman" w:eastAsia="Times New Roman" w:hAnsi="Times New Roman" w:cs="Times New Roman"/>
          <w:b/>
          <w:position w:val="-1"/>
          <w:sz w:val="28"/>
          <w:szCs w:val="28"/>
          <w:lang w:eastAsia="ru-RU"/>
        </w:rPr>
        <w:t>ГО ПРЕДМЕТА</w:t>
      </w:r>
    </w:p>
    <w:p w14:paraId="61B30266" w14:textId="77777777" w:rsidR="00980773" w:rsidRPr="00980773" w:rsidRDefault="00980773" w:rsidP="00980773">
      <w:pPr>
        <w:suppressAutoHyphens/>
        <w:spacing w:after="120" w:line="1" w:lineRule="atLeast"/>
        <w:ind w:right="123" w:firstLine="720"/>
        <w:jc w:val="both"/>
        <w:textDirection w:val="btLr"/>
        <w:textAlignment w:val="top"/>
        <w:outlineLvl w:val="0"/>
        <w:rPr>
          <w:rFonts w:ascii="Times New Roman" w:eastAsia="Times New Roman" w:hAnsi="Times New Roman" w:cs="Times New Roman"/>
          <w:position w:val="-1"/>
          <w:sz w:val="24"/>
          <w:szCs w:val="24"/>
          <w:lang w:eastAsia="ar-SA"/>
        </w:rPr>
      </w:pPr>
      <w:r w:rsidRPr="00980773">
        <w:rPr>
          <w:rFonts w:ascii="Times New Roman" w:eastAsia="Times New Roman" w:hAnsi="Times New Roman" w:cs="Times New Roman"/>
          <w:b/>
          <w:position w:val="-1"/>
          <w:sz w:val="24"/>
          <w:szCs w:val="24"/>
          <w:lang w:eastAsia="ar-SA"/>
        </w:rPr>
        <w:t xml:space="preserve">     Контроль и оценка </w:t>
      </w:r>
      <w:r w:rsidRPr="00980773">
        <w:rPr>
          <w:rFonts w:ascii="Times New Roman" w:eastAsia="Times New Roman" w:hAnsi="Times New Roman" w:cs="Times New Roman"/>
          <w:position w:val="-1"/>
          <w:sz w:val="24"/>
          <w:szCs w:val="24"/>
          <w:lang w:eastAsia="ar-SA"/>
        </w:rPr>
        <w:t xml:space="preserve">раскрываются через усвоенные знания и </w:t>
      </w:r>
      <w:proofErr w:type="gramStart"/>
      <w:r w:rsidRPr="00980773">
        <w:rPr>
          <w:rFonts w:ascii="Times New Roman" w:eastAsia="Times New Roman" w:hAnsi="Times New Roman" w:cs="Times New Roman"/>
          <w:position w:val="-1"/>
          <w:sz w:val="24"/>
          <w:szCs w:val="24"/>
          <w:lang w:eastAsia="ar-SA"/>
        </w:rPr>
        <w:t>приобретенныестудентамиумения,направленныенаформированиеобщихкомпетенций</w:t>
      </w:r>
      <w:proofErr w:type="gramEnd"/>
      <w:r w:rsidRPr="00980773">
        <w:rPr>
          <w:rFonts w:ascii="Times New Roman" w:eastAsia="Times New Roman" w:hAnsi="Times New Roman" w:cs="Times New Roman"/>
          <w:position w:val="-1"/>
          <w:sz w:val="24"/>
          <w:szCs w:val="24"/>
          <w:lang w:eastAsia="ar-SA"/>
        </w:rPr>
        <w:t>.</w:t>
      </w:r>
    </w:p>
    <w:tbl>
      <w:tblPr>
        <w:tblStyle w:val="31"/>
        <w:tblW w:w="9515" w:type="dxa"/>
        <w:tblLook w:val="04A0" w:firstRow="1" w:lastRow="0" w:firstColumn="1" w:lastColumn="0" w:noHBand="0" w:noVBand="1"/>
      </w:tblPr>
      <w:tblGrid>
        <w:gridCol w:w="3086"/>
        <w:gridCol w:w="3856"/>
        <w:gridCol w:w="2573"/>
      </w:tblGrid>
      <w:tr w:rsidR="00980773" w:rsidRPr="00980773" w14:paraId="06AB555E" w14:textId="77777777" w:rsidTr="00BF3AA8">
        <w:tc>
          <w:tcPr>
            <w:tcW w:w="3086" w:type="dxa"/>
          </w:tcPr>
          <w:p w14:paraId="2B6FF506" w14:textId="77777777" w:rsidR="00980773" w:rsidRPr="00980773" w:rsidRDefault="00980773" w:rsidP="00980773">
            <w:pPr>
              <w:spacing w:line="240" w:lineRule="auto"/>
              <w:ind w:left="0" w:hanging="2"/>
              <w:jc w:val="both"/>
              <w:rPr>
                <w:b/>
                <w:sz w:val="24"/>
                <w:szCs w:val="24"/>
                <w:lang w:eastAsia="ar-SA"/>
              </w:rPr>
            </w:pPr>
            <w:r w:rsidRPr="00980773">
              <w:rPr>
                <w:b/>
                <w:sz w:val="24"/>
                <w:szCs w:val="24"/>
                <w:lang w:eastAsia="ar-SA"/>
              </w:rPr>
              <w:t>Общая/профессиональная компетенция</w:t>
            </w:r>
          </w:p>
        </w:tc>
        <w:tc>
          <w:tcPr>
            <w:tcW w:w="3856" w:type="dxa"/>
          </w:tcPr>
          <w:p w14:paraId="0117A539" w14:textId="77777777" w:rsidR="00980773" w:rsidRPr="00980773" w:rsidRDefault="00980773" w:rsidP="00980773">
            <w:pPr>
              <w:spacing w:line="240" w:lineRule="auto"/>
              <w:ind w:left="0" w:hanging="2"/>
              <w:jc w:val="both"/>
              <w:rPr>
                <w:sz w:val="24"/>
                <w:szCs w:val="24"/>
                <w:lang w:eastAsia="ar-SA"/>
              </w:rPr>
            </w:pPr>
            <w:r w:rsidRPr="00980773">
              <w:rPr>
                <w:b/>
                <w:sz w:val="24"/>
                <w:szCs w:val="24"/>
                <w:lang w:eastAsia="ar-SA"/>
              </w:rPr>
              <w:t>Раздел/Тема</w:t>
            </w:r>
          </w:p>
        </w:tc>
        <w:tc>
          <w:tcPr>
            <w:tcW w:w="2573" w:type="dxa"/>
          </w:tcPr>
          <w:p w14:paraId="032A3E79" w14:textId="77777777" w:rsidR="00980773" w:rsidRPr="00980773" w:rsidRDefault="00980773" w:rsidP="00980773">
            <w:pPr>
              <w:spacing w:line="240" w:lineRule="auto"/>
              <w:ind w:left="0" w:hanging="2"/>
              <w:jc w:val="both"/>
              <w:rPr>
                <w:sz w:val="24"/>
                <w:szCs w:val="24"/>
                <w:lang w:eastAsia="ar-SA"/>
              </w:rPr>
            </w:pPr>
            <w:r w:rsidRPr="00980773">
              <w:rPr>
                <w:b/>
                <w:sz w:val="24"/>
                <w:szCs w:val="24"/>
                <w:lang w:eastAsia="ar-SA"/>
              </w:rPr>
              <w:t>Тип оценочных мероприятия</w:t>
            </w:r>
          </w:p>
        </w:tc>
      </w:tr>
      <w:tr w:rsidR="00980773" w:rsidRPr="00980773" w14:paraId="235B45EE" w14:textId="77777777" w:rsidTr="00BF3AA8">
        <w:tc>
          <w:tcPr>
            <w:tcW w:w="3086" w:type="dxa"/>
          </w:tcPr>
          <w:p w14:paraId="75F6B8F8" w14:textId="77777777" w:rsidR="00980773" w:rsidRPr="00980773" w:rsidRDefault="00980773" w:rsidP="00980773">
            <w:pPr>
              <w:spacing w:line="240" w:lineRule="auto"/>
              <w:ind w:left="0" w:hanging="2"/>
              <w:jc w:val="both"/>
              <w:rPr>
                <w:bCs/>
                <w:sz w:val="24"/>
                <w:szCs w:val="24"/>
                <w:lang w:eastAsia="ar-SA"/>
              </w:rPr>
            </w:pPr>
            <w:r w:rsidRPr="00980773">
              <w:rPr>
                <w:iCs/>
                <w:sz w:val="24"/>
                <w:szCs w:val="24"/>
                <w:lang w:eastAsia="ar-SA"/>
              </w:rPr>
              <w:t>ОК 01. Выбирать способы решения задач профессиональной деятельности применительно к различным контекстам</w:t>
            </w:r>
          </w:p>
        </w:tc>
        <w:tc>
          <w:tcPr>
            <w:tcW w:w="3856" w:type="dxa"/>
          </w:tcPr>
          <w:p w14:paraId="1522EE0A"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Р.1-Р. 9</w:t>
            </w:r>
          </w:p>
          <w:p w14:paraId="7812BE63" w14:textId="77777777" w:rsidR="00980773" w:rsidRPr="00980773" w:rsidRDefault="00980773" w:rsidP="00980773">
            <w:pPr>
              <w:spacing w:line="240" w:lineRule="auto"/>
              <w:ind w:left="0" w:hanging="2"/>
              <w:jc w:val="both"/>
              <w:rPr>
                <w:iCs/>
                <w:sz w:val="24"/>
                <w:szCs w:val="24"/>
                <w:lang w:eastAsia="ar-SA"/>
              </w:rPr>
            </w:pPr>
          </w:p>
        </w:tc>
        <w:tc>
          <w:tcPr>
            <w:tcW w:w="2573" w:type="dxa"/>
            <w:vMerge w:val="restart"/>
          </w:tcPr>
          <w:p w14:paraId="021EC41F"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наблюдение за выполнением мотивационных заданий;</w:t>
            </w:r>
          </w:p>
          <w:p w14:paraId="715678F4"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наблюдение за выполнением практической работы;</w:t>
            </w:r>
          </w:p>
          <w:p w14:paraId="1D6B227B"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самостоятельной работы; написание сочинений</w:t>
            </w:r>
          </w:p>
          <w:p w14:paraId="32167A36"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выполнение заданий на дифференцированном зачете</w:t>
            </w:r>
          </w:p>
        </w:tc>
      </w:tr>
      <w:tr w:rsidR="00980773" w:rsidRPr="00980773" w14:paraId="5EA4C803" w14:textId="77777777" w:rsidTr="00BF3AA8">
        <w:tc>
          <w:tcPr>
            <w:tcW w:w="3086" w:type="dxa"/>
          </w:tcPr>
          <w:p w14:paraId="7F968CE8"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56" w:type="dxa"/>
          </w:tcPr>
          <w:p w14:paraId="4DA88B21" w14:textId="77777777" w:rsidR="00980773" w:rsidRPr="00980773" w:rsidRDefault="00980773" w:rsidP="00980773">
            <w:pPr>
              <w:ind w:left="0" w:hanging="2"/>
              <w:rPr>
                <w:iCs/>
                <w:sz w:val="24"/>
                <w:szCs w:val="24"/>
                <w:lang w:eastAsia="ar-SA"/>
              </w:rPr>
            </w:pPr>
            <w:r w:rsidRPr="00980773">
              <w:rPr>
                <w:iCs/>
                <w:sz w:val="24"/>
                <w:szCs w:val="24"/>
                <w:lang w:eastAsia="ar-SA"/>
              </w:rPr>
              <w:t>Р.1-Р. 9</w:t>
            </w:r>
          </w:p>
          <w:p w14:paraId="55EE4BBA" w14:textId="77777777" w:rsidR="00980773" w:rsidRPr="00980773" w:rsidRDefault="00980773" w:rsidP="00980773">
            <w:pPr>
              <w:spacing w:line="240" w:lineRule="auto"/>
              <w:ind w:left="0" w:hanging="2"/>
              <w:jc w:val="both"/>
              <w:rPr>
                <w:iCs/>
                <w:sz w:val="24"/>
                <w:szCs w:val="24"/>
                <w:lang w:eastAsia="ar-SA"/>
              </w:rPr>
            </w:pPr>
          </w:p>
        </w:tc>
        <w:tc>
          <w:tcPr>
            <w:tcW w:w="2573" w:type="dxa"/>
            <w:vMerge/>
          </w:tcPr>
          <w:p w14:paraId="31DBF723" w14:textId="77777777" w:rsidR="00980773" w:rsidRPr="00980773" w:rsidRDefault="00980773" w:rsidP="00980773">
            <w:pPr>
              <w:spacing w:line="240" w:lineRule="auto"/>
              <w:ind w:left="0" w:hanging="2"/>
              <w:jc w:val="both"/>
              <w:rPr>
                <w:iCs/>
                <w:sz w:val="24"/>
                <w:szCs w:val="24"/>
                <w:lang w:eastAsia="ar-SA"/>
              </w:rPr>
            </w:pPr>
          </w:p>
        </w:tc>
      </w:tr>
      <w:tr w:rsidR="00980773" w:rsidRPr="00980773" w14:paraId="409641EA" w14:textId="77777777" w:rsidTr="00BF3AA8">
        <w:tc>
          <w:tcPr>
            <w:tcW w:w="3086" w:type="dxa"/>
          </w:tcPr>
          <w:p w14:paraId="729A142C"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56" w:type="dxa"/>
          </w:tcPr>
          <w:p w14:paraId="1C04CA35" w14:textId="77777777" w:rsidR="00980773" w:rsidRPr="00980773" w:rsidRDefault="00980773" w:rsidP="00980773">
            <w:pPr>
              <w:ind w:left="0" w:hanging="2"/>
              <w:rPr>
                <w:iCs/>
                <w:sz w:val="24"/>
                <w:szCs w:val="24"/>
                <w:lang w:eastAsia="ar-SA"/>
              </w:rPr>
            </w:pPr>
            <w:r w:rsidRPr="00980773">
              <w:rPr>
                <w:iCs/>
                <w:sz w:val="24"/>
                <w:szCs w:val="24"/>
                <w:lang w:eastAsia="ar-SA"/>
              </w:rPr>
              <w:t>Р.1-Р. 9</w:t>
            </w:r>
          </w:p>
          <w:p w14:paraId="7ECE0E38" w14:textId="77777777" w:rsidR="00980773" w:rsidRPr="00980773" w:rsidRDefault="00980773" w:rsidP="00980773">
            <w:pPr>
              <w:spacing w:line="240" w:lineRule="auto"/>
              <w:ind w:left="0" w:hanging="2"/>
              <w:jc w:val="both"/>
              <w:rPr>
                <w:iCs/>
                <w:sz w:val="24"/>
                <w:szCs w:val="24"/>
                <w:lang w:eastAsia="ar-SA"/>
              </w:rPr>
            </w:pPr>
          </w:p>
        </w:tc>
        <w:tc>
          <w:tcPr>
            <w:tcW w:w="2573" w:type="dxa"/>
            <w:vMerge/>
          </w:tcPr>
          <w:p w14:paraId="420478AC" w14:textId="77777777" w:rsidR="00980773" w:rsidRPr="00980773" w:rsidRDefault="00980773" w:rsidP="00980773">
            <w:pPr>
              <w:spacing w:line="240" w:lineRule="auto"/>
              <w:ind w:left="0" w:hanging="2"/>
              <w:jc w:val="both"/>
              <w:rPr>
                <w:iCs/>
                <w:sz w:val="24"/>
                <w:szCs w:val="24"/>
                <w:lang w:eastAsia="ar-SA"/>
              </w:rPr>
            </w:pPr>
          </w:p>
        </w:tc>
      </w:tr>
      <w:tr w:rsidR="00980773" w:rsidRPr="00980773" w14:paraId="085681F3" w14:textId="77777777" w:rsidTr="00BF3AA8">
        <w:tc>
          <w:tcPr>
            <w:tcW w:w="3086" w:type="dxa"/>
          </w:tcPr>
          <w:p w14:paraId="5F6B8945"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ОК 04. Эффективно взаимодействовать и работать в коллективе и команде</w:t>
            </w:r>
          </w:p>
        </w:tc>
        <w:tc>
          <w:tcPr>
            <w:tcW w:w="3856" w:type="dxa"/>
          </w:tcPr>
          <w:p w14:paraId="3B7DFF0C" w14:textId="77777777" w:rsidR="00980773" w:rsidRPr="00980773" w:rsidRDefault="00980773" w:rsidP="00980773">
            <w:pPr>
              <w:ind w:left="0" w:hanging="2"/>
              <w:rPr>
                <w:iCs/>
                <w:sz w:val="24"/>
                <w:szCs w:val="24"/>
                <w:lang w:eastAsia="ar-SA"/>
              </w:rPr>
            </w:pPr>
            <w:r w:rsidRPr="00980773">
              <w:rPr>
                <w:iCs/>
                <w:sz w:val="24"/>
                <w:szCs w:val="24"/>
                <w:lang w:eastAsia="ar-SA"/>
              </w:rPr>
              <w:t>Р.1-Р. 9</w:t>
            </w:r>
          </w:p>
          <w:p w14:paraId="6BAE472C" w14:textId="77777777" w:rsidR="00980773" w:rsidRPr="00980773" w:rsidRDefault="00980773" w:rsidP="00980773">
            <w:pPr>
              <w:spacing w:line="240" w:lineRule="auto"/>
              <w:ind w:left="0" w:hanging="2"/>
              <w:jc w:val="both"/>
              <w:rPr>
                <w:iCs/>
                <w:sz w:val="24"/>
                <w:szCs w:val="24"/>
                <w:lang w:eastAsia="ar-SA"/>
              </w:rPr>
            </w:pPr>
          </w:p>
        </w:tc>
        <w:tc>
          <w:tcPr>
            <w:tcW w:w="2573" w:type="dxa"/>
            <w:vMerge/>
          </w:tcPr>
          <w:p w14:paraId="17ED5EB2" w14:textId="77777777" w:rsidR="00980773" w:rsidRPr="00980773" w:rsidRDefault="00980773" w:rsidP="00980773">
            <w:pPr>
              <w:spacing w:line="240" w:lineRule="auto"/>
              <w:ind w:left="0" w:hanging="2"/>
              <w:jc w:val="both"/>
              <w:rPr>
                <w:iCs/>
                <w:sz w:val="24"/>
                <w:szCs w:val="24"/>
                <w:lang w:eastAsia="ar-SA"/>
              </w:rPr>
            </w:pPr>
          </w:p>
        </w:tc>
      </w:tr>
      <w:tr w:rsidR="00980773" w:rsidRPr="00980773" w14:paraId="085B3B56" w14:textId="77777777" w:rsidTr="00BF3AA8">
        <w:tc>
          <w:tcPr>
            <w:tcW w:w="3086" w:type="dxa"/>
          </w:tcPr>
          <w:p w14:paraId="79C3EBFD" w14:textId="77777777" w:rsidR="00980773" w:rsidRPr="00980773" w:rsidRDefault="00980773" w:rsidP="00980773">
            <w:pPr>
              <w:spacing w:line="240" w:lineRule="auto"/>
              <w:ind w:left="0" w:hanging="2"/>
              <w:jc w:val="both"/>
              <w:rPr>
                <w:b/>
                <w:i/>
                <w:iCs/>
                <w:sz w:val="24"/>
                <w:szCs w:val="24"/>
                <w:lang w:eastAsia="ar-SA"/>
              </w:rPr>
            </w:pPr>
            <w:r w:rsidRPr="00980773">
              <w:rPr>
                <w:bCs/>
                <w:iCs/>
                <w:sz w:val="24"/>
                <w:szCs w:val="24"/>
                <w:lang w:eastAsia="ar-SA"/>
              </w:rPr>
              <w:t>ОК 05.</w:t>
            </w:r>
            <w:r w:rsidRPr="00980773">
              <w:rPr>
                <w:iCs/>
                <w:sz w:val="24"/>
                <w:szCs w:val="24"/>
                <w:lang w:eastAsia="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856" w:type="dxa"/>
          </w:tcPr>
          <w:p w14:paraId="6C414943" w14:textId="77777777" w:rsidR="00980773" w:rsidRPr="00980773" w:rsidRDefault="00980773" w:rsidP="00980773">
            <w:pPr>
              <w:ind w:left="0" w:hanging="2"/>
              <w:rPr>
                <w:iCs/>
                <w:sz w:val="24"/>
                <w:szCs w:val="24"/>
                <w:lang w:eastAsia="ar-SA"/>
              </w:rPr>
            </w:pPr>
            <w:r w:rsidRPr="00980773">
              <w:rPr>
                <w:iCs/>
                <w:sz w:val="24"/>
                <w:szCs w:val="24"/>
                <w:lang w:eastAsia="ar-SA"/>
              </w:rPr>
              <w:t>Р.1-Р. 9</w:t>
            </w:r>
          </w:p>
          <w:p w14:paraId="1FA46F07" w14:textId="77777777" w:rsidR="00980773" w:rsidRPr="00980773" w:rsidRDefault="00980773" w:rsidP="00980773">
            <w:pPr>
              <w:spacing w:line="240" w:lineRule="auto"/>
              <w:ind w:left="0" w:hanging="2"/>
              <w:jc w:val="both"/>
              <w:rPr>
                <w:iCs/>
                <w:sz w:val="24"/>
                <w:szCs w:val="24"/>
                <w:lang w:eastAsia="ar-SA"/>
              </w:rPr>
            </w:pPr>
          </w:p>
        </w:tc>
        <w:tc>
          <w:tcPr>
            <w:tcW w:w="2573" w:type="dxa"/>
            <w:vMerge/>
          </w:tcPr>
          <w:p w14:paraId="02441160" w14:textId="77777777" w:rsidR="00980773" w:rsidRPr="00980773" w:rsidRDefault="00980773" w:rsidP="00980773">
            <w:pPr>
              <w:spacing w:line="240" w:lineRule="auto"/>
              <w:ind w:left="0" w:hanging="2"/>
              <w:jc w:val="both"/>
              <w:rPr>
                <w:iCs/>
                <w:sz w:val="24"/>
                <w:szCs w:val="24"/>
                <w:lang w:eastAsia="ar-SA"/>
              </w:rPr>
            </w:pPr>
          </w:p>
        </w:tc>
      </w:tr>
      <w:tr w:rsidR="00980773" w:rsidRPr="00980773" w14:paraId="2FA0E1CC" w14:textId="77777777" w:rsidTr="00BF3AA8">
        <w:tc>
          <w:tcPr>
            <w:tcW w:w="3086" w:type="dxa"/>
          </w:tcPr>
          <w:p w14:paraId="2F001335" w14:textId="77777777" w:rsidR="00980773" w:rsidRPr="00980773" w:rsidRDefault="00980773" w:rsidP="00980773">
            <w:pPr>
              <w:spacing w:line="240" w:lineRule="auto"/>
              <w:ind w:left="0" w:hanging="2"/>
              <w:jc w:val="both"/>
              <w:rPr>
                <w:iCs/>
                <w:sz w:val="24"/>
                <w:szCs w:val="24"/>
                <w:lang w:eastAsia="ar-SA"/>
              </w:rPr>
            </w:pPr>
            <w:r w:rsidRPr="00980773">
              <w:rPr>
                <w:iCs/>
                <w:sz w:val="24"/>
                <w:szCs w:val="24"/>
                <w:lang w:eastAsia="ar-SA"/>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w:t>
            </w:r>
            <w:r w:rsidRPr="00980773">
              <w:rPr>
                <w:iCs/>
                <w:sz w:val="24"/>
                <w:szCs w:val="24"/>
                <w:lang w:eastAsia="ar-SA"/>
              </w:rPr>
              <w:lastRenderedPageBreak/>
              <w:t>отношений, применять стандарты антикоррупционного поведения</w:t>
            </w:r>
          </w:p>
        </w:tc>
        <w:tc>
          <w:tcPr>
            <w:tcW w:w="3856" w:type="dxa"/>
          </w:tcPr>
          <w:p w14:paraId="30EDB53B" w14:textId="77777777" w:rsidR="00980773" w:rsidRPr="00980773" w:rsidRDefault="00980773" w:rsidP="00980773">
            <w:pPr>
              <w:ind w:left="0" w:hanging="2"/>
              <w:rPr>
                <w:iCs/>
                <w:sz w:val="24"/>
                <w:szCs w:val="24"/>
                <w:lang w:eastAsia="ar-SA"/>
              </w:rPr>
            </w:pPr>
            <w:r w:rsidRPr="00980773">
              <w:rPr>
                <w:iCs/>
                <w:sz w:val="24"/>
                <w:szCs w:val="24"/>
                <w:lang w:eastAsia="ar-SA"/>
              </w:rPr>
              <w:lastRenderedPageBreak/>
              <w:t>Р.1-Р. 9</w:t>
            </w:r>
          </w:p>
          <w:p w14:paraId="2A4E72FC" w14:textId="77777777" w:rsidR="00980773" w:rsidRPr="00980773" w:rsidRDefault="00980773" w:rsidP="00980773">
            <w:pPr>
              <w:spacing w:line="240" w:lineRule="auto"/>
              <w:ind w:left="0" w:hanging="2"/>
              <w:jc w:val="both"/>
              <w:rPr>
                <w:iCs/>
                <w:sz w:val="24"/>
                <w:szCs w:val="24"/>
                <w:lang w:eastAsia="ar-SA"/>
              </w:rPr>
            </w:pPr>
          </w:p>
        </w:tc>
        <w:tc>
          <w:tcPr>
            <w:tcW w:w="2573" w:type="dxa"/>
            <w:vMerge/>
          </w:tcPr>
          <w:p w14:paraId="1E9E07E0" w14:textId="77777777" w:rsidR="00980773" w:rsidRPr="00980773" w:rsidRDefault="00980773" w:rsidP="00980773">
            <w:pPr>
              <w:spacing w:line="240" w:lineRule="auto"/>
              <w:ind w:left="0" w:hanging="2"/>
              <w:jc w:val="both"/>
              <w:rPr>
                <w:iCs/>
                <w:sz w:val="24"/>
                <w:szCs w:val="24"/>
                <w:lang w:eastAsia="ar-SA"/>
              </w:rPr>
            </w:pPr>
          </w:p>
        </w:tc>
      </w:tr>
      <w:tr w:rsidR="00980773" w:rsidRPr="00980773" w14:paraId="20E1069B" w14:textId="77777777" w:rsidTr="00BF3AA8">
        <w:tc>
          <w:tcPr>
            <w:tcW w:w="3086" w:type="dxa"/>
          </w:tcPr>
          <w:p w14:paraId="4A0320E5" w14:textId="77777777" w:rsidR="00980773" w:rsidRPr="00980773" w:rsidRDefault="00980773" w:rsidP="00980773">
            <w:pPr>
              <w:spacing w:line="240" w:lineRule="auto"/>
              <w:ind w:left="0" w:hanging="2"/>
              <w:jc w:val="both"/>
              <w:rPr>
                <w:b/>
                <w:i/>
                <w:iCs/>
                <w:sz w:val="24"/>
                <w:szCs w:val="24"/>
                <w:lang w:eastAsia="ar-SA"/>
              </w:rPr>
            </w:pPr>
            <w:r w:rsidRPr="00980773">
              <w:rPr>
                <w:iCs/>
                <w:sz w:val="24"/>
                <w:szCs w:val="24"/>
                <w:lang w:eastAsia="ar-SA"/>
              </w:rPr>
              <w:t>ОК 09. Пользоваться профессиональной документацией на государственном и иностранном языках</w:t>
            </w:r>
          </w:p>
        </w:tc>
        <w:tc>
          <w:tcPr>
            <w:tcW w:w="3856" w:type="dxa"/>
          </w:tcPr>
          <w:p w14:paraId="7511C1D9" w14:textId="77777777" w:rsidR="00980773" w:rsidRPr="00980773" w:rsidRDefault="00980773" w:rsidP="00980773">
            <w:pPr>
              <w:ind w:left="0" w:hanging="2"/>
              <w:rPr>
                <w:iCs/>
                <w:sz w:val="24"/>
                <w:szCs w:val="24"/>
                <w:lang w:eastAsia="ar-SA"/>
              </w:rPr>
            </w:pPr>
            <w:r w:rsidRPr="00980773">
              <w:rPr>
                <w:iCs/>
                <w:sz w:val="24"/>
                <w:szCs w:val="24"/>
                <w:lang w:eastAsia="ar-SA"/>
              </w:rPr>
              <w:t>Р.1-Р. 9</w:t>
            </w:r>
          </w:p>
          <w:p w14:paraId="4546A375" w14:textId="77777777" w:rsidR="00980773" w:rsidRPr="00980773" w:rsidRDefault="00980773" w:rsidP="00980773">
            <w:pPr>
              <w:spacing w:line="240" w:lineRule="auto"/>
              <w:ind w:left="0" w:hanging="2"/>
              <w:jc w:val="both"/>
              <w:rPr>
                <w:iCs/>
                <w:sz w:val="24"/>
                <w:szCs w:val="24"/>
                <w:lang w:eastAsia="ar-SA"/>
              </w:rPr>
            </w:pPr>
          </w:p>
        </w:tc>
        <w:tc>
          <w:tcPr>
            <w:tcW w:w="2573" w:type="dxa"/>
            <w:vMerge/>
          </w:tcPr>
          <w:p w14:paraId="41F9A2A2" w14:textId="77777777" w:rsidR="00980773" w:rsidRPr="00980773" w:rsidRDefault="00980773" w:rsidP="00980773">
            <w:pPr>
              <w:spacing w:line="240" w:lineRule="auto"/>
              <w:ind w:left="0" w:hanging="2"/>
              <w:jc w:val="both"/>
              <w:rPr>
                <w:iCs/>
                <w:sz w:val="24"/>
                <w:szCs w:val="24"/>
                <w:lang w:eastAsia="ar-SA"/>
              </w:rPr>
            </w:pPr>
          </w:p>
        </w:tc>
      </w:tr>
    </w:tbl>
    <w:p w14:paraId="73C73568" w14:textId="77777777" w:rsidR="00980773" w:rsidRPr="00980773" w:rsidRDefault="00980773" w:rsidP="00980773">
      <w:pPr>
        <w:suppressAutoHyphens/>
        <w:spacing w:after="120" w:line="1" w:lineRule="atLeast"/>
        <w:ind w:right="123" w:firstLine="720"/>
        <w:jc w:val="both"/>
        <w:textDirection w:val="btLr"/>
        <w:textAlignment w:val="top"/>
        <w:outlineLvl w:val="0"/>
        <w:rPr>
          <w:rFonts w:ascii="Times New Roman" w:eastAsia="Times New Roman" w:hAnsi="Times New Roman" w:cs="Times New Roman"/>
          <w:position w:val="-1"/>
          <w:sz w:val="24"/>
          <w:szCs w:val="24"/>
          <w:lang w:eastAsia="ar-SA"/>
        </w:rPr>
      </w:pPr>
    </w:p>
    <w:p w14:paraId="124008A8" w14:textId="77777777" w:rsidR="00980773" w:rsidRPr="00980773" w:rsidRDefault="00980773" w:rsidP="00980773">
      <w:pPr>
        <w:pBdr>
          <w:top w:val="nil"/>
          <w:left w:val="nil"/>
          <w:bottom w:val="nil"/>
          <w:right w:val="nil"/>
          <w:between w:val="nil"/>
        </w:pBdr>
        <w:suppressAutoHyphens/>
        <w:spacing w:after="0" w:line="240" w:lineRule="auto"/>
        <w:ind w:leftChars="-1" w:left="-2" w:right="175" w:firstLine="722"/>
        <w:jc w:val="both"/>
        <w:textDirection w:val="btLr"/>
        <w:textAlignment w:val="top"/>
        <w:outlineLvl w:val="0"/>
        <w:rPr>
          <w:rFonts w:ascii="Times New Roman" w:eastAsia="Times New Roman" w:hAnsi="Times New Roman" w:cs="Times New Roman"/>
          <w:color w:val="000000"/>
          <w:position w:val="-1"/>
          <w:sz w:val="24"/>
          <w:szCs w:val="28"/>
          <w:lang w:eastAsia="ru-RU"/>
        </w:rPr>
      </w:pPr>
      <w:r w:rsidRPr="00980773">
        <w:rPr>
          <w:rFonts w:ascii="Times New Roman" w:eastAsia="Times New Roman" w:hAnsi="Times New Roman" w:cs="Times New Roman"/>
          <w:b/>
          <w:color w:val="000000"/>
          <w:position w:val="-1"/>
          <w:sz w:val="24"/>
          <w:szCs w:val="28"/>
          <w:lang w:eastAsia="ru-RU"/>
        </w:rPr>
        <w:t>6.УЧЕБНО-МЕТОДИЧЕСКОЕ И МАТЕРИАЛЬНО-ТЕХНИЧЕСКОЕ ОБЕСПЕЧЕНИЕ ПРОГРАММЫ УЧЕБНО</w:t>
      </w:r>
      <w:r w:rsidRPr="00980773">
        <w:rPr>
          <w:rFonts w:ascii="Times New Roman" w:eastAsia="Times New Roman" w:hAnsi="Times New Roman" w:cs="Times New Roman"/>
          <w:b/>
          <w:position w:val="-1"/>
          <w:sz w:val="24"/>
          <w:szCs w:val="28"/>
          <w:lang w:eastAsia="ru-RU"/>
        </w:rPr>
        <w:t>ГО ПРЕДМЕТА</w:t>
      </w:r>
    </w:p>
    <w:p w14:paraId="3D98BEEB" w14:textId="77777777" w:rsidR="00980773" w:rsidRPr="00980773" w:rsidRDefault="00980773" w:rsidP="00980773">
      <w:pPr>
        <w:pBdr>
          <w:top w:val="nil"/>
          <w:left w:val="nil"/>
          <w:bottom w:val="nil"/>
          <w:right w:val="nil"/>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32"/>
          <w:szCs w:val="32"/>
          <w:lang w:eastAsia="ru-RU"/>
        </w:rPr>
      </w:pPr>
    </w:p>
    <w:p w14:paraId="27E10574" w14:textId="77777777" w:rsidR="00980773" w:rsidRPr="00980773" w:rsidRDefault="00980773" w:rsidP="00980773">
      <w:pPr>
        <w:suppressAutoHyphens/>
        <w:spacing w:after="0" w:line="240" w:lineRule="auto"/>
        <w:ind w:leftChars="-1" w:right="124"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980773">
        <w:rPr>
          <w:rFonts w:ascii="Times New Roman" w:eastAsia="Times New Roman" w:hAnsi="Times New Roman" w:cs="Times New Roman"/>
          <w:position w:val="-1"/>
          <w:sz w:val="24"/>
          <w:szCs w:val="24"/>
          <w:lang w:eastAsia="ar-SA"/>
        </w:rPr>
        <w:t xml:space="preserve">             Помещение кабинета соответствует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E9B02F0" w14:textId="77777777" w:rsidR="00980773" w:rsidRPr="00980773" w:rsidRDefault="00980773" w:rsidP="00980773">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80773">
        <w:rPr>
          <w:rFonts w:ascii="Times New Roman" w:eastAsia="Times New Roman" w:hAnsi="Times New Roman" w:cs="Times New Roman"/>
          <w:color w:val="000000"/>
          <w:position w:val="-1"/>
          <w:sz w:val="24"/>
          <w:szCs w:val="24"/>
          <w:lang w:eastAsia="ru-RU"/>
        </w:rPr>
        <w:t xml:space="preserve">Реализация программы </w:t>
      </w:r>
      <w:r w:rsidRPr="00980773">
        <w:rPr>
          <w:rFonts w:ascii="Times New Roman" w:eastAsia="Times New Roman" w:hAnsi="Times New Roman" w:cs="Times New Roman"/>
          <w:position w:val="-1"/>
          <w:sz w:val="24"/>
          <w:szCs w:val="24"/>
          <w:lang w:eastAsia="ru-RU"/>
        </w:rPr>
        <w:t>предмета</w:t>
      </w:r>
      <w:r w:rsidRPr="00980773">
        <w:rPr>
          <w:rFonts w:ascii="Times New Roman" w:eastAsia="Times New Roman" w:hAnsi="Times New Roman" w:cs="Times New Roman"/>
          <w:color w:val="000000"/>
          <w:position w:val="-1"/>
          <w:sz w:val="24"/>
          <w:szCs w:val="24"/>
          <w:lang w:eastAsia="ru-RU"/>
        </w:rPr>
        <w:t xml:space="preserve"> требует наличия учебного кабинета «</w:t>
      </w:r>
      <w:proofErr w:type="gramStart"/>
      <w:r w:rsidRPr="00980773">
        <w:rPr>
          <w:rFonts w:ascii="Times New Roman" w:eastAsia="Times New Roman" w:hAnsi="Times New Roman" w:cs="Times New Roman"/>
          <w:color w:val="000000"/>
          <w:position w:val="-1"/>
          <w:sz w:val="24"/>
          <w:szCs w:val="24"/>
          <w:lang w:eastAsia="ru-RU"/>
        </w:rPr>
        <w:t>Русского  языка</w:t>
      </w:r>
      <w:proofErr w:type="gramEnd"/>
      <w:r w:rsidRPr="00980773">
        <w:rPr>
          <w:rFonts w:ascii="Times New Roman" w:eastAsia="Times New Roman" w:hAnsi="Times New Roman" w:cs="Times New Roman"/>
          <w:color w:val="000000"/>
          <w:position w:val="-1"/>
          <w:sz w:val="24"/>
          <w:szCs w:val="24"/>
          <w:lang w:eastAsia="ru-RU"/>
        </w:rPr>
        <w:t xml:space="preserve"> и литературы».</w:t>
      </w:r>
    </w:p>
    <w:p w14:paraId="1BCC9C30" w14:textId="77777777" w:rsidR="00980773" w:rsidRPr="00980773" w:rsidRDefault="00980773" w:rsidP="00980773">
      <w:pPr>
        <w:suppressAutoHyphens/>
        <w:spacing w:after="0" w:line="240" w:lineRule="auto"/>
        <w:ind w:leftChars="-1" w:right="123"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980773">
        <w:rPr>
          <w:rFonts w:ascii="Times New Roman" w:eastAsia="Times New Roman" w:hAnsi="Times New Roman" w:cs="Times New Roman"/>
          <w:position w:val="-1"/>
          <w:sz w:val="24"/>
          <w:szCs w:val="24"/>
          <w:lang w:eastAsia="ar-SA"/>
        </w:rPr>
        <w:t xml:space="preserve">             Кабинет «</w:t>
      </w:r>
      <w:proofErr w:type="gramStart"/>
      <w:r w:rsidRPr="00980773">
        <w:rPr>
          <w:rFonts w:ascii="Times New Roman" w:eastAsia="Times New Roman" w:hAnsi="Times New Roman" w:cs="Times New Roman"/>
          <w:position w:val="-1"/>
          <w:sz w:val="24"/>
          <w:szCs w:val="24"/>
          <w:lang w:eastAsia="ar-SA"/>
        </w:rPr>
        <w:t>Русского  языка</w:t>
      </w:r>
      <w:proofErr w:type="gramEnd"/>
      <w:r w:rsidRPr="00980773">
        <w:rPr>
          <w:rFonts w:ascii="Times New Roman" w:eastAsia="Times New Roman" w:hAnsi="Times New Roman" w:cs="Times New Roman"/>
          <w:position w:val="-1"/>
          <w:sz w:val="24"/>
          <w:szCs w:val="24"/>
          <w:lang w:eastAsia="ar-SA"/>
        </w:rPr>
        <w:t xml:space="preserve"> и литературы»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w:t>
      </w:r>
      <w:proofErr w:type="spellStart"/>
      <w:r w:rsidRPr="00980773">
        <w:rPr>
          <w:rFonts w:ascii="Times New Roman" w:eastAsia="Times New Roman" w:hAnsi="Times New Roman" w:cs="Times New Roman"/>
          <w:position w:val="-1"/>
          <w:sz w:val="24"/>
          <w:szCs w:val="24"/>
          <w:lang w:eastAsia="ar-SA"/>
        </w:rPr>
        <w:t>аудиовизуализации</w:t>
      </w:r>
      <w:proofErr w:type="spellEnd"/>
      <w:r w:rsidRPr="00980773">
        <w:rPr>
          <w:rFonts w:ascii="Times New Roman" w:eastAsia="Times New Roman" w:hAnsi="Times New Roman" w:cs="Times New Roman"/>
          <w:position w:val="-1"/>
          <w:sz w:val="24"/>
          <w:szCs w:val="24"/>
          <w:lang w:eastAsia="ar-SA"/>
        </w:rPr>
        <w:t>, мультимедийным проектором).</w:t>
      </w:r>
    </w:p>
    <w:p w14:paraId="13909F9A" w14:textId="77777777" w:rsidR="00980773" w:rsidRPr="00980773" w:rsidRDefault="00980773" w:rsidP="00980773">
      <w:pPr>
        <w:suppressAutoHyphens/>
        <w:spacing w:after="0" w:line="240" w:lineRule="auto"/>
        <w:ind w:leftChars="-1" w:right="125"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980773">
        <w:rPr>
          <w:rFonts w:ascii="Times New Roman" w:eastAsia="Times New Roman" w:hAnsi="Times New Roman" w:cs="Times New Roman"/>
          <w:position w:val="-1"/>
          <w:sz w:val="24"/>
          <w:szCs w:val="24"/>
          <w:lang w:eastAsia="ar-SA"/>
        </w:rPr>
        <w:t xml:space="preserve">             В состав учебно-методического и материально-технического обеспечения программы учебной дисциплины «</w:t>
      </w:r>
      <w:proofErr w:type="gramStart"/>
      <w:r w:rsidRPr="00980773">
        <w:rPr>
          <w:rFonts w:ascii="Times New Roman" w:eastAsia="Times New Roman" w:hAnsi="Times New Roman" w:cs="Times New Roman"/>
          <w:position w:val="-1"/>
          <w:sz w:val="24"/>
          <w:szCs w:val="24"/>
          <w:lang w:eastAsia="ar-SA"/>
        </w:rPr>
        <w:t>Русского  языка</w:t>
      </w:r>
      <w:proofErr w:type="gramEnd"/>
      <w:r w:rsidRPr="00980773">
        <w:rPr>
          <w:rFonts w:ascii="Times New Roman" w:eastAsia="Times New Roman" w:hAnsi="Times New Roman" w:cs="Times New Roman"/>
          <w:position w:val="-1"/>
          <w:sz w:val="24"/>
          <w:szCs w:val="24"/>
          <w:lang w:eastAsia="ar-SA"/>
        </w:rPr>
        <w:t xml:space="preserve"> и литературы» входят:</w:t>
      </w:r>
    </w:p>
    <w:p w14:paraId="2E479955" w14:textId="77777777" w:rsidR="00980773" w:rsidRPr="00980773" w:rsidRDefault="00980773" w:rsidP="00980773">
      <w:pPr>
        <w:widowControl w:val="0"/>
        <w:numPr>
          <w:ilvl w:val="0"/>
          <w:numId w:val="1"/>
        </w:numPr>
        <w:tabs>
          <w:tab w:val="left" w:pos="1119"/>
        </w:tabs>
        <w:suppressAutoHyphens/>
        <w:autoSpaceDE w:val="0"/>
        <w:autoSpaceDN w:val="0"/>
        <w:spacing w:after="0" w:line="240" w:lineRule="auto"/>
        <w:ind w:leftChars="-1" w:left="0" w:hangingChars="1" w:hanging="2"/>
        <w:jc w:val="both"/>
        <w:textDirection w:val="btLr"/>
        <w:textAlignment w:val="top"/>
        <w:outlineLvl w:val="0"/>
        <w:rPr>
          <w:rFonts w:ascii="Times New Roman" w:eastAsia="Calibri" w:hAnsi="Times New Roman" w:cs="Times New Roman"/>
          <w:position w:val="-1"/>
          <w:sz w:val="24"/>
          <w:szCs w:val="24"/>
          <w:lang w:eastAsia="ar-SA"/>
        </w:rPr>
      </w:pPr>
      <w:proofErr w:type="spellStart"/>
      <w:r w:rsidRPr="00980773">
        <w:rPr>
          <w:rFonts w:ascii="Times New Roman" w:eastAsia="Calibri" w:hAnsi="Times New Roman" w:cs="Times New Roman"/>
          <w:position w:val="-1"/>
          <w:sz w:val="24"/>
          <w:szCs w:val="24"/>
          <w:lang w:eastAsia="ar-SA"/>
        </w:rPr>
        <w:t>Многофункциональныйкомплекспреподавателя</w:t>
      </w:r>
      <w:proofErr w:type="spellEnd"/>
      <w:r w:rsidRPr="00980773">
        <w:rPr>
          <w:rFonts w:ascii="Times New Roman" w:eastAsia="Calibri" w:hAnsi="Times New Roman" w:cs="Times New Roman"/>
          <w:position w:val="-1"/>
          <w:sz w:val="24"/>
          <w:szCs w:val="24"/>
          <w:lang w:eastAsia="ar-SA"/>
        </w:rPr>
        <w:t>;</w:t>
      </w:r>
    </w:p>
    <w:p w14:paraId="0BD2292D" w14:textId="77777777" w:rsidR="00980773" w:rsidRPr="00980773" w:rsidRDefault="00980773" w:rsidP="00980773">
      <w:pPr>
        <w:widowControl w:val="0"/>
        <w:numPr>
          <w:ilvl w:val="0"/>
          <w:numId w:val="1"/>
        </w:numPr>
        <w:tabs>
          <w:tab w:val="left" w:pos="1141"/>
        </w:tabs>
        <w:suppressAutoHyphens/>
        <w:autoSpaceDE w:val="0"/>
        <w:autoSpaceDN w:val="0"/>
        <w:spacing w:after="0" w:line="240" w:lineRule="auto"/>
        <w:ind w:leftChars="-1" w:left="0" w:right="123" w:hangingChars="1" w:hanging="2"/>
        <w:jc w:val="both"/>
        <w:textDirection w:val="btLr"/>
        <w:textAlignment w:val="top"/>
        <w:outlineLvl w:val="0"/>
        <w:rPr>
          <w:rFonts w:ascii="Times New Roman" w:eastAsia="Calibri" w:hAnsi="Times New Roman" w:cs="Times New Roman"/>
          <w:position w:val="-1"/>
          <w:sz w:val="24"/>
          <w:szCs w:val="24"/>
          <w:lang w:eastAsia="ar-SA"/>
        </w:rPr>
      </w:pPr>
      <w:r w:rsidRPr="00980773">
        <w:rPr>
          <w:rFonts w:ascii="Times New Roman" w:eastAsia="Calibri" w:hAnsi="Times New Roman" w:cs="Times New Roman"/>
          <w:position w:val="-1"/>
          <w:sz w:val="24"/>
          <w:szCs w:val="24"/>
          <w:lang w:eastAsia="ar-SA"/>
        </w:rPr>
        <w:t>наглядные пособия (комплекты учебных таблиц, плакатов, портретов выдающихся ученых, поэтов, писателей и др.);</w:t>
      </w:r>
    </w:p>
    <w:p w14:paraId="188247EA" w14:textId="77777777" w:rsidR="00980773" w:rsidRPr="00980773" w:rsidRDefault="00980773" w:rsidP="00980773">
      <w:pPr>
        <w:widowControl w:val="0"/>
        <w:numPr>
          <w:ilvl w:val="0"/>
          <w:numId w:val="1"/>
        </w:numPr>
        <w:tabs>
          <w:tab w:val="left" w:pos="1119"/>
        </w:tabs>
        <w:suppressAutoHyphens/>
        <w:autoSpaceDE w:val="0"/>
        <w:autoSpaceDN w:val="0"/>
        <w:spacing w:after="0" w:line="240" w:lineRule="auto"/>
        <w:ind w:leftChars="-1" w:left="0" w:hangingChars="1" w:hanging="2"/>
        <w:jc w:val="both"/>
        <w:textDirection w:val="btLr"/>
        <w:textAlignment w:val="top"/>
        <w:outlineLvl w:val="0"/>
        <w:rPr>
          <w:rFonts w:ascii="Times New Roman" w:eastAsia="Calibri" w:hAnsi="Times New Roman" w:cs="Times New Roman"/>
          <w:position w:val="-1"/>
          <w:sz w:val="24"/>
          <w:szCs w:val="24"/>
          <w:lang w:eastAsia="ar-SA"/>
        </w:rPr>
      </w:pPr>
      <w:r w:rsidRPr="00980773">
        <w:rPr>
          <w:rFonts w:ascii="Times New Roman" w:eastAsia="Calibri" w:hAnsi="Times New Roman" w:cs="Times New Roman"/>
          <w:position w:val="-1"/>
          <w:sz w:val="24"/>
          <w:szCs w:val="24"/>
          <w:lang w:eastAsia="ar-SA"/>
        </w:rPr>
        <w:t>информационно-коммуникативные средства;</w:t>
      </w:r>
    </w:p>
    <w:p w14:paraId="590DA80F" w14:textId="77777777" w:rsidR="00980773" w:rsidRPr="00980773" w:rsidRDefault="00980773" w:rsidP="00980773">
      <w:pPr>
        <w:widowControl w:val="0"/>
        <w:numPr>
          <w:ilvl w:val="0"/>
          <w:numId w:val="1"/>
        </w:numPr>
        <w:tabs>
          <w:tab w:val="left" w:pos="1119"/>
        </w:tabs>
        <w:suppressAutoHyphens/>
        <w:autoSpaceDE w:val="0"/>
        <w:autoSpaceDN w:val="0"/>
        <w:spacing w:after="0" w:line="240" w:lineRule="auto"/>
        <w:ind w:leftChars="-1" w:left="0" w:hangingChars="1" w:hanging="2"/>
        <w:jc w:val="both"/>
        <w:textDirection w:val="btLr"/>
        <w:textAlignment w:val="top"/>
        <w:outlineLvl w:val="0"/>
        <w:rPr>
          <w:rFonts w:ascii="Times New Roman" w:eastAsia="Calibri" w:hAnsi="Times New Roman" w:cs="Times New Roman"/>
          <w:position w:val="-1"/>
          <w:sz w:val="24"/>
          <w:szCs w:val="24"/>
          <w:lang w:eastAsia="ar-SA"/>
        </w:rPr>
      </w:pPr>
      <w:r w:rsidRPr="00980773">
        <w:rPr>
          <w:rFonts w:ascii="Times New Roman" w:eastAsia="Calibri" w:hAnsi="Times New Roman" w:cs="Times New Roman"/>
          <w:position w:val="-1"/>
          <w:sz w:val="24"/>
          <w:szCs w:val="24"/>
          <w:lang w:eastAsia="ar-SA"/>
        </w:rPr>
        <w:t>библиотечный фонд.</w:t>
      </w:r>
    </w:p>
    <w:p w14:paraId="7BF52F4C" w14:textId="77777777" w:rsidR="00980773" w:rsidRPr="00980773" w:rsidRDefault="00980773" w:rsidP="00980773">
      <w:pPr>
        <w:suppressAutoHyphens/>
        <w:spacing w:after="0" w:line="240" w:lineRule="auto"/>
        <w:ind w:leftChars="-1" w:right="123"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980773">
        <w:rPr>
          <w:rFonts w:ascii="Times New Roman" w:eastAsia="Times New Roman" w:hAnsi="Times New Roman" w:cs="Times New Roman"/>
          <w:position w:val="-1"/>
          <w:sz w:val="24"/>
          <w:szCs w:val="24"/>
          <w:lang w:eastAsia="ar-SA"/>
        </w:rPr>
        <w:t xml:space="preserve">             В библиотечный фонд входят учебники и учебно-методические комплекты (УМК), обеспечивающие освоение учебной дисциплины «Литература»,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08246D60" w14:textId="77777777" w:rsidR="00980773" w:rsidRPr="00980773" w:rsidRDefault="00980773" w:rsidP="00980773">
      <w:pPr>
        <w:suppressAutoHyphens/>
        <w:spacing w:after="120" w:line="1" w:lineRule="atLeast"/>
        <w:ind w:leftChars="-1" w:right="121"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980773">
        <w:rPr>
          <w:rFonts w:ascii="Times New Roman" w:eastAsia="Times New Roman" w:hAnsi="Times New Roman" w:cs="Times New Roman"/>
          <w:position w:val="-1"/>
          <w:sz w:val="24"/>
          <w:szCs w:val="24"/>
          <w:lang w:eastAsia="ar-SA"/>
        </w:rPr>
        <w:t xml:space="preserve">           Библиотечный фонд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«Литература» студенты имеют возможность доступа к электронным учебным материалам по литературе, имеющимся в свободном доступе в сети Интернет (электронные книги, практикумы, тесты, материалы и др.).</w:t>
      </w:r>
    </w:p>
    <w:p w14:paraId="7884AB9A" w14:textId="77777777" w:rsidR="00980773" w:rsidRPr="00980773" w:rsidRDefault="00980773" w:rsidP="00980773">
      <w:pPr>
        <w:suppressAutoHyphens/>
        <w:spacing w:after="0" w:line="240" w:lineRule="auto"/>
        <w:ind w:leftChars="-1" w:right="124" w:hangingChars="1" w:hanging="2"/>
        <w:jc w:val="both"/>
        <w:textDirection w:val="btLr"/>
        <w:textAlignment w:val="top"/>
        <w:outlineLvl w:val="0"/>
        <w:rPr>
          <w:rFonts w:ascii="Times New Roman" w:eastAsia="Times New Roman" w:hAnsi="Times New Roman" w:cs="Times New Roman"/>
          <w:position w:val="-1"/>
          <w:sz w:val="24"/>
          <w:szCs w:val="24"/>
          <w:lang w:eastAsia="ar-SA"/>
        </w:rPr>
      </w:pPr>
    </w:p>
    <w:p w14:paraId="103E2B33" w14:textId="72574DE5" w:rsidR="00980773" w:rsidRPr="00980773" w:rsidRDefault="00980773" w:rsidP="00980773">
      <w:pPr>
        <w:pBdr>
          <w:top w:val="nil"/>
          <w:left w:val="nil"/>
          <w:bottom w:val="nil"/>
          <w:right w:val="nil"/>
          <w:between w:val="nil"/>
        </w:pBdr>
        <w:suppressAutoHyphens/>
        <w:spacing w:after="0" w:line="240" w:lineRule="auto"/>
        <w:ind w:right="175"/>
        <w:jc w:val="center"/>
        <w:textDirection w:val="btLr"/>
        <w:textAlignment w:val="top"/>
        <w:outlineLvl w:val="0"/>
        <w:rPr>
          <w:rFonts w:ascii="Times New Roman" w:eastAsia="Times New Roman" w:hAnsi="Times New Roman" w:cs="Times New Roman"/>
          <w:b/>
          <w:color w:val="000000"/>
          <w:position w:val="-1"/>
          <w:sz w:val="24"/>
          <w:szCs w:val="28"/>
          <w:lang w:eastAsia="ru-RU"/>
        </w:rPr>
      </w:pPr>
      <w:r w:rsidRPr="00980773">
        <w:rPr>
          <w:rFonts w:ascii="Times New Roman" w:eastAsia="Times New Roman" w:hAnsi="Times New Roman" w:cs="Times New Roman"/>
          <w:b/>
          <w:color w:val="000000"/>
          <w:position w:val="-1"/>
          <w:sz w:val="24"/>
          <w:szCs w:val="32"/>
          <w:lang w:eastAsia="ru-RU"/>
        </w:rPr>
        <w:t>7.</w:t>
      </w:r>
      <w:r w:rsidRPr="00980773">
        <w:rPr>
          <w:rFonts w:ascii="Times New Roman" w:eastAsia="Times New Roman" w:hAnsi="Times New Roman" w:cs="Times New Roman"/>
          <w:b/>
          <w:color w:val="000000"/>
          <w:position w:val="-1"/>
          <w:sz w:val="24"/>
          <w:szCs w:val="28"/>
          <w:lang w:eastAsia="ru-RU"/>
        </w:rPr>
        <w:t>СПИСОК ИСПОЛЬЗОВАННЫХ ИСТОЧНИКОВ</w:t>
      </w:r>
    </w:p>
    <w:p w14:paraId="3C0BF85A" w14:textId="77777777" w:rsidR="00980773" w:rsidRPr="00980773" w:rsidRDefault="00980773" w:rsidP="00980773">
      <w:pPr>
        <w:widowControl w:val="0"/>
        <w:suppressAutoHyphens/>
        <w:spacing w:after="0" w:line="240" w:lineRule="atLeast"/>
        <w:ind w:leftChars="-1" w:right="-2" w:hangingChars="1" w:hanging="2"/>
        <w:contextualSpacing/>
        <w:jc w:val="center"/>
        <w:textDirection w:val="btLr"/>
        <w:textAlignment w:val="top"/>
        <w:outlineLvl w:val="2"/>
        <w:rPr>
          <w:rFonts w:ascii="Times New Roman" w:eastAsia="Times New Roman" w:hAnsi="Times New Roman" w:cs="Times New Roman"/>
          <w:b/>
          <w:bCs/>
          <w:color w:val="000000"/>
          <w:position w:val="-1"/>
          <w:sz w:val="24"/>
          <w:szCs w:val="24"/>
          <w:lang w:eastAsia="ru-RU"/>
        </w:rPr>
      </w:pPr>
    </w:p>
    <w:p w14:paraId="324370B5"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Источники информации</w:t>
      </w:r>
    </w:p>
    <w:p w14:paraId="6047ABB0"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Для студентов</w:t>
      </w:r>
    </w:p>
    <w:p w14:paraId="38927A45"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Литература (в 2 частях)</w:t>
      </w:r>
      <w:r w:rsidRPr="00980773">
        <w:rPr>
          <w:rFonts w:ascii="Times New Roman" w:eastAsia="Times New Roman" w:hAnsi="Times New Roman" w:cs="Times New Roman"/>
          <w:position w:val="-1"/>
          <w:sz w:val="24"/>
          <w:szCs w:val="24"/>
          <w:lang w:eastAsia="ru-RU"/>
        </w:rPr>
        <w:tab/>
        <w:t>Лебедев Ю.В.</w:t>
      </w:r>
      <w:r w:rsidRPr="00980773">
        <w:rPr>
          <w:rFonts w:ascii="Times New Roman" w:eastAsia="Times New Roman" w:hAnsi="Times New Roman" w:cs="Times New Roman"/>
          <w:position w:val="-1"/>
          <w:sz w:val="24"/>
          <w:szCs w:val="24"/>
          <w:lang w:eastAsia="ru-RU"/>
        </w:rPr>
        <w:tab/>
        <w:t>Акционерное общество "Издательство "Просвещение"</w:t>
      </w:r>
      <w:r w:rsidRPr="00980773">
        <w:rPr>
          <w:rFonts w:ascii="Times New Roman" w:eastAsia="Times New Roman" w:hAnsi="Times New Roman" w:cs="Times New Roman"/>
          <w:position w:val="-1"/>
          <w:sz w:val="24"/>
          <w:szCs w:val="24"/>
          <w:lang w:eastAsia="ru-RU"/>
        </w:rPr>
        <w:tab/>
      </w:r>
      <w:r w:rsidRPr="00980773">
        <w:rPr>
          <w:rFonts w:ascii="Times New Roman" w:eastAsia="Times New Roman" w:hAnsi="Times New Roman" w:cs="Times New Roman"/>
          <w:position w:val="-1"/>
          <w:sz w:val="24"/>
          <w:szCs w:val="24"/>
          <w:lang w:eastAsia="ru-RU"/>
        </w:rPr>
        <w:tab/>
        <w:t>10-11 (До 25 сентября 2030 года)</w:t>
      </w:r>
    </w:p>
    <w:p w14:paraId="66698227"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Антонова Е.С., </w:t>
      </w: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Литература: учебник для студентов профессиональных образовательных организаций, осваивающих профессии и специальности СПО. – М.: 2018.</w:t>
      </w:r>
    </w:p>
    <w:p w14:paraId="78B3113E"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Антонова Е.С., </w:t>
      </w: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w:t>
      </w:r>
      <w:proofErr w:type="gramStart"/>
      <w:r w:rsidRPr="00980773">
        <w:rPr>
          <w:rFonts w:ascii="Times New Roman" w:eastAsia="Times New Roman" w:hAnsi="Times New Roman" w:cs="Times New Roman"/>
          <w:position w:val="-1"/>
          <w:sz w:val="24"/>
          <w:szCs w:val="24"/>
          <w:lang w:eastAsia="ru-RU"/>
        </w:rPr>
        <w:t>Литература :пособие</w:t>
      </w:r>
      <w:proofErr w:type="gramEnd"/>
      <w:r w:rsidRPr="00980773">
        <w:rPr>
          <w:rFonts w:ascii="Times New Roman" w:eastAsia="Times New Roman" w:hAnsi="Times New Roman" w:cs="Times New Roman"/>
          <w:position w:val="-1"/>
          <w:sz w:val="24"/>
          <w:szCs w:val="24"/>
          <w:lang w:eastAsia="ru-RU"/>
        </w:rPr>
        <w:t xml:space="preserve"> для подготовки к ЕГЭ: учеб. Пособие для студентов профессиональных образовательных организаций, осваивающих профессии и специальности СПО. – М.: 2017.</w:t>
      </w:r>
    </w:p>
    <w:p w14:paraId="08A97A21"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lastRenderedPageBreak/>
        <w:t xml:space="preserve">Антонова Е.С., </w:t>
      </w: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Литература: электронный </w:t>
      </w:r>
      <w:proofErr w:type="spellStart"/>
      <w:r w:rsidRPr="00980773">
        <w:rPr>
          <w:rFonts w:ascii="Times New Roman" w:eastAsia="Times New Roman" w:hAnsi="Times New Roman" w:cs="Times New Roman"/>
          <w:position w:val="-1"/>
          <w:sz w:val="24"/>
          <w:szCs w:val="24"/>
          <w:lang w:eastAsia="ru-RU"/>
        </w:rPr>
        <w:t>учебно</w:t>
      </w:r>
      <w:proofErr w:type="spellEnd"/>
      <w:r w:rsidRPr="00980773">
        <w:rPr>
          <w:rFonts w:ascii="Times New Roman" w:eastAsia="Times New Roman" w:hAnsi="Times New Roman" w:cs="Times New Roman"/>
          <w:position w:val="-1"/>
          <w:sz w:val="24"/>
          <w:szCs w:val="24"/>
          <w:lang w:eastAsia="ru-RU"/>
        </w:rPr>
        <w:t xml:space="preserve"> – методический комплекс для студентов профессиональных образовательных организаций, осваивающих профессии и специальности СПО. – М.: 2017.</w:t>
      </w:r>
    </w:p>
    <w:p w14:paraId="68BEE82D"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Литература: сборник упражнений: учеб. Пособие для студентов профессиональных образовательных организаций, осваивающих профессии и специальности СПО – М.: 2015.</w:t>
      </w:r>
    </w:p>
    <w:p w14:paraId="7EDDFC48"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Бабайцева</w:t>
      </w:r>
      <w:proofErr w:type="spellEnd"/>
      <w:r w:rsidRPr="00980773">
        <w:rPr>
          <w:rFonts w:ascii="Times New Roman" w:eastAsia="Times New Roman" w:hAnsi="Times New Roman" w:cs="Times New Roman"/>
          <w:position w:val="-1"/>
          <w:sz w:val="24"/>
          <w:szCs w:val="24"/>
          <w:lang w:eastAsia="ru-RU"/>
        </w:rPr>
        <w:t xml:space="preserve"> В.В. Литература. 10-11 </w:t>
      </w:r>
      <w:proofErr w:type="spellStart"/>
      <w:r w:rsidRPr="00980773">
        <w:rPr>
          <w:rFonts w:ascii="Times New Roman" w:eastAsia="Times New Roman" w:hAnsi="Times New Roman" w:cs="Times New Roman"/>
          <w:position w:val="-1"/>
          <w:sz w:val="24"/>
          <w:szCs w:val="24"/>
          <w:lang w:eastAsia="ru-RU"/>
        </w:rPr>
        <w:t>кл</w:t>
      </w:r>
      <w:proofErr w:type="spellEnd"/>
      <w:r w:rsidRPr="00980773">
        <w:rPr>
          <w:rFonts w:ascii="Times New Roman" w:eastAsia="Times New Roman" w:hAnsi="Times New Roman" w:cs="Times New Roman"/>
          <w:position w:val="-1"/>
          <w:sz w:val="24"/>
          <w:szCs w:val="24"/>
          <w:lang w:eastAsia="ru-RU"/>
        </w:rPr>
        <w:t>. – М., 2010.</w:t>
      </w:r>
    </w:p>
    <w:p w14:paraId="2524529D"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Власенков А.И., </w:t>
      </w:r>
      <w:proofErr w:type="spellStart"/>
      <w:r w:rsidRPr="00980773">
        <w:rPr>
          <w:rFonts w:ascii="Times New Roman" w:eastAsia="Times New Roman" w:hAnsi="Times New Roman" w:cs="Times New Roman"/>
          <w:position w:val="-1"/>
          <w:sz w:val="24"/>
          <w:szCs w:val="24"/>
          <w:lang w:eastAsia="ru-RU"/>
        </w:rPr>
        <w:t>Рыбченкова</w:t>
      </w:r>
      <w:proofErr w:type="spellEnd"/>
      <w:r w:rsidRPr="00980773">
        <w:rPr>
          <w:rFonts w:ascii="Times New Roman" w:eastAsia="Times New Roman" w:hAnsi="Times New Roman" w:cs="Times New Roman"/>
          <w:position w:val="-1"/>
          <w:sz w:val="24"/>
          <w:szCs w:val="24"/>
          <w:lang w:eastAsia="ru-RU"/>
        </w:rPr>
        <w:t xml:space="preserve"> Л.М. Литература: Грамматика. Текст. Стили речи. Учебник для 10-11 </w:t>
      </w:r>
      <w:proofErr w:type="spellStart"/>
      <w:r w:rsidRPr="00980773">
        <w:rPr>
          <w:rFonts w:ascii="Times New Roman" w:eastAsia="Times New Roman" w:hAnsi="Times New Roman" w:cs="Times New Roman"/>
          <w:position w:val="-1"/>
          <w:sz w:val="24"/>
          <w:szCs w:val="24"/>
          <w:lang w:eastAsia="ru-RU"/>
        </w:rPr>
        <w:t>кл</w:t>
      </w:r>
      <w:proofErr w:type="spellEnd"/>
      <w:r w:rsidRPr="00980773">
        <w:rPr>
          <w:rFonts w:ascii="Times New Roman" w:eastAsia="Times New Roman" w:hAnsi="Times New Roman" w:cs="Times New Roman"/>
          <w:position w:val="-1"/>
          <w:sz w:val="24"/>
          <w:szCs w:val="24"/>
          <w:lang w:eastAsia="ru-RU"/>
        </w:rPr>
        <w:t xml:space="preserve">. </w:t>
      </w:r>
      <w:proofErr w:type="spellStart"/>
      <w:r w:rsidRPr="00980773">
        <w:rPr>
          <w:rFonts w:ascii="Times New Roman" w:eastAsia="Times New Roman" w:hAnsi="Times New Roman" w:cs="Times New Roman"/>
          <w:position w:val="-1"/>
          <w:sz w:val="24"/>
          <w:szCs w:val="24"/>
          <w:lang w:eastAsia="ru-RU"/>
        </w:rPr>
        <w:t>общеобразов</w:t>
      </w:r>
      <w:proofErr w:type="spellEnd"/>
      <w:r w:rsidRPr="00980773">
        <w:rPr>
          <w:rFonts w:ascii="Times New Roman" w:eastAsia="Times New Roman" w:hAnsi="Times New Roman" w:cs="Times New Roman"/>
          <w:position w:val="-1"/>
          <w:sz w:val="24"/>
          <w:szCs w:val="24"/>
          <w:lang w:eastAsia="ru-RU"/>
        </w:rPr>
        <w:t xml:space="preserve">. </w:t>
      </w:r>
      <w:proofErr w:type="spellStart"/>
      <w:r w:rsidRPr="00980773">
        <w:rPr>
          <w:rFonts w:ascii="Times New Roman" w:eastAsia="Times New Roman" w:hAnsi="Times New Roman" w:cs="Times New Roman"/>
          <w:position w:val="-1"/>
          <w:sz w:val="24"/>
          <w:szCs w:val="24"/>
          <w:lang w:eastAsia="ru-RU"/>
        </w:rPr>
        <w:t>учрежд</w:t>
      </w:r>
      <w:proofErr w:type="spellEnd"/>
      <w:r w:rsidRPr="00980773">
        <w:rPr>
          <w:rFonts w:ascii="Times New Roman" w:eastAsia="Times New Roman" w:hAnsi="Times New Roman" w:cs="Times New Roman"/>
          <w:position w:val="-1"/>
          <w:sz w:val="24"/>
          <w:szCs w:val="24"/>
          <w:lang w:eastAsia="ru-RU"/>
        </w:rPr>
        <w:t>. – М., 2010.</w:t>
      </w:r>
    </w:p>
    <w:p w14:paraId="7D821FA2"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Литература и культура речи: дидактические материалы: учеб. </w:t>
      </w:r>
      <w:proofErr w:type="spellStart"/>
      <w:r w:rsidRPr="00980773">
        <w:rPr>
          <w:rFonts w:ascii="Times New Roman" w:eastAsia="Times New Roman" w:hAnsi="Times New Roman" w:cs="Times New Roman"/>
          <w:position w:val="-1"/>
          <w:sz w:val="24"/>
          <w:szCs w:val="24"/>
          <w:lang w:eastAsia="ru-RU"/>
        </w:rPr>
        <w:t>пособ</w:t>
      </w:r>
      <w:proofErr w:type="spellEnd"/>
      <w:r w:rsidRPr="00980773">
        <w:rPr>
          <w:rFonts w:ascii="Times New Roman" w:eastAsia="Times New Roman" w:hAnsi="Times New Roman" w:cs="Times New Roman"/>
          <w:position w:val="-1"/>
          <w:sz w:val="24"/>
          <w:szCs w:val="24"/>
          <w:lang w:eastAsia="ru-RU"/>
        </w:rPr>
        <w:t>. для студ. сред. проф. учеб. заведений. – М., 2013.</w:t>
      </w:r>
    </w:p>
    <w:p w14:paraId="04047873"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Теория и методика обучения русскому языку. – М., 2012.</w:t>
      </w:r>
    </w:p>
    <w:p w14:paraId="3A8D8B26"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Розенталь Д.Э. Справочник по русскому языку. Практическая стилистика. – М., 2011.</w:t>
      </w:r>
    </w:p>
    <w:p w14:paraId="6320138F"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Для преподавателей</w:t>
      </w:r>
    </w:p>
    <w:p w14:paraId="609B3E39"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Федеральный закон от 29.12.2012 № 27Э-ФЗ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изменениями, внесенными Федеральным законом от 04.06.2014 № 145-ФЗ, в ред. От 03.07.2016, с изм. От 19.12. 2016).</w:t>
      </w:r>
    </w:p>
    <w:p w14:paraId="3EAEF26A"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Приказ Министерства образования и науки РФ от 31 декабря 2015 г. № 1578 «О внесении изменений в федеральный государственный образовательный стандарт среднего общего образования, утвержденный приказом </w:t>
      </w:r>
      <w:proofErr w:type="spellStart"/>
      <w:r w:rsidRPr="00980773">
        <w:rPr>
          <w:rFonts w:ascii="Times New Roman" w:eastAsia="Times New Roman" w:hAnsi="Times New Roman" w:cs="Times New Roman"/>
          <w:position w:val="-1"/>
          <w:sz w:val="24"/>
          <w:szCs w:val="24"/>
          <w:lang w:eastAsia="ru-RU"/>
        </w:rPr>
        <w:t>Министертсва</w:t>
      </w:r>
      <w:proofErr w:type="spellEnd"/>
      <w:r w:rsidRPr="00980773">
        <w:rPr>
          <w:rFonts w:ascii="Times New Roman" w:eastAsia="Times New Roman" w:hAnsi="Times New Roman" w:cs="Times New Roman"/>
          <w:position w:val="-1"/>
          <w:sz w:val="24"/>
          <w:szCs w:val="24"/>
          <w:lang w:eastAsia="ru-RU"/>
        </w:rPr>
        <w:t xml:space="preserve"> образования и науки РФ от 17 мая 2012 г. № 413»</w:t>
      </w:r>
    </w:p>
    <w:p w14:paraId="5896A0F3"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Концепция преподавания русского </w:t>
      </w:r>
      <w:proofErr w:type="gramStart"/>
      <w:r w:rsidRPr="00980773">
        <w:rPr>
          <w:rFonts w:ascii="Times New Roman" w:eastAsia="Times New Roman" w:hAnsi="Times New Roman" w:cs="Times New Roman"/>
          <w:position w:val="-1"/>
          <w:sz w:val="24"/>
          <w:szCs w:val="24"/>
          <w:lang w:eastAsia="ru-RU"/>
        </w:rPr>
        <w:t>языка  и</w:t>
      </w:r>
      <w:proofErr w:type="gramEnd"/>
      <w:r w:rsidRPr="00980773">
        <w:rPr>
          <w:rFonts w:ascii="Times New Roman" w:eastAsia="Times New Roman" w:hAnsi="Times New Roman" w:cs="Times New Roman"/>
          <w:position w:val="-1"/>
          <w:sz w:val="24"/>
          <w:szCs w:val="24"/>
          <w:lang w:eastAsia="ru-RU"/>
        </w:rPr>
        <w:t xml:space="preserve"> литературы в РФ, утвержденная распоряжением Правительства РФ от 9 апреля 2016 г. № 637-р.</w:t>
      </w:r>
    </w:p>
    <w:p w14:paraId="25A97F51"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Примерная основная образовательная программа среднего общего образования, одобренная решением федерального </w:t>
      </w:r>
      <w:proofErr w:type="spellStart"/>
      <w:r w:rsidRPr="00980773">
        <w:rPr>
          <w:rFonts w:ascii="Times New Roman" w:eastAsia="Times New Roman" w:hAnsi="Times New Roman" w:cs="Times New Roman"/>
          <w:position w:val="-1"/>
          <w:sz w:val="24"/>
          <w:szCs w:val="24"/>
          <w:lang w:eastAsia="ru-RU"/>
        </w:rPr>
        <w:t>учебно</w:t>
      </w:r>
      <w:proofErr w:type="spellEnd"/>
      <w:r w:rsidRPr="00980773">
        <w:rPr>
          <w:rFonts w:ascii="Times New Roman" w:eastAsia="Times New Roman" w:hAnsi="Times New Roman" w:cs="Times New Roman"/>
          <w:position w:val="-1"/>
          <w:sz w:val="24"/>
          <w:szCs w:val="24"/>
          <w:lang w:eastAsia="ru-RU"/>
        </w:rPr>
        <w:t xml:space="preserve"> – методического объединения по общему образованию (протокол от 28 июня 2016 г. № 2/16-з).</w:t>
      </w:r>
    </w:p>
    <w:p w14:paraId="7286159F"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14:paraId="1CF874BE"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14:paraId="02A359CB"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w:t>
      </w:r>
      <w:proofErr w:type="spellStart"/>
      <w:r w:rsidRPr="00980773">
        <w:rPr>
          <w:rFonts w:ascii="Times New Roman" w:eastAsia="Times New Roman" w:hAnsi="Times New Roman" w:cs="Times New Roman"/>
          <w:position w:val="-1"/>
          <w:sz w:val="24"/>
          <w:szCs w:val="24"/>
          <w:lang w:eastAsia="ru-RU"/>
        </w:rPr>
        <w:t>получе¬ния</w:t>
      </w:r>
      <w:proofErr w:type="spellEnd"/>
      <w:r w:rsidRPr="00980773">
        <w:rPr>
          <w:rFonts w:ascii="Times New Roman" w:eastAsia="Times New Roman" w:hAnsi="Times New Roman" w:cs="Times New Roman"/>
          <w:position w:val="-1"/>
          <w:sz w:val="24"/>
          <w:szCs w:val="24"/>
          <w:lang w:eastAsia="ru-RU"/>
        </w:rPr>
        <w:t xml:space="preserve">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4FB88023"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Воителева</w:t>
      </w:r>
      <w:proofErr w:type="spellEnd"/>
      <w:r w:rsidRPr="00980773">
        <w:rPr>
          <w:rFonts w:ascii="Times New Roman" w:eastAsia="Times New Roman" w:hAnsi="Times New Roman" w:cs="Times New Roman"/>
          <w:position w:val="-1"/>
          <w:sz w:val="24"/>
          <w:szCs w:val="24"/>
          <w:lang w:eastAsia="ru-RU"/>
        </w:rPr>
        <w:t xml:space="preserve"> Т.М. Литература: методические рекомендации: метод. пособие для учреждений сред. проф. образования. - М., 2014.</w:t>
      </w:r>
    </w:p>
    <w:p w14:paraId="74188BD1"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Львова С.И. Таблицы по русскому языку. - М., 2010.</w:t>
      </w:r>
    </w:p>
    <w:p w14:paraId="6CB8BE3E"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Словари</w:t>
      </w:r>
    </w:p>
    <w:p w14:paraId="06675154"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Горбачевич</w:t>
      </w:r>
      <w:proofErr w:type="spellEnd"/>
      <w:r w:rsidRPr="00980773">
        <w:rPr>
          <w:rFonts w:ascii="Times New Roman" w:eastAsia="Times New Roman" w:hAnsi="Times New Roman" w:cs="Times New Roman"/>
          <w:position w:val="-1"/>
          <w:sz w:val="24"/>
          <w:szCs w:val="24"/>
          <w:lang w:eastAsia="ru-RU"/>
        </w:rPr>
        <w:t xml:space="preserve"> К.С. Словарь трудностей современного русского языка. - СПб., 2003.</w:t>
      </w:r>
    </w:p>
    <w:p w14:paraId="44A7C048"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Граудина Л.К., Ицкович В.А., </w:t>
      </w:r>
      <w:proofErr w:type="spellStart"/>
      <w:r w:rsidRPr="00980773">
        <w:rPr>
          <w:rFonts w:ascii="Times New Roman" w:eastAsia="Times New Roman" w:hAnsi="Times New Roman" w:cs="Times New Roman"/>
          <w:position w:val="-1"/>
          <w:sz w:val="24"/>
          <w:szCs w:val="24"/>
          <w:lang w:eastAsia="ru-RU"/>
        </w:rPr>
        <w:t>Катлинская</w:t>
      </w:r>
      <w:proofErr w:type="spellEnd"/>
      <w:r w:rsidRPr="00980773">
        <w:rPr>
          <w:rFonts w:ascii="Times New Roman" w:eastAsia="Times New Roman" w:hAnsi="Times New Roman" w:cs="Times New Roman"/>
          <w:position w:val="-1"/>
          <w:sz w:val="24"/>
          <w:szCs w:val="24"/>
          <w:lang w:eastAsia="ru-RU"/>
        </w:rPr>
        <w:t xml:space="preserve"> Л.П. Грамматическая правильность русской речи. Стилистический словарь вариантов. - 2-е изд., </w:t>
      </w:r>
      <w:proofErr w:type="spellStart"/>
      <w:r w:rsidRPr="00980773">
        <w:rPr>
          <w:rFonts w:ascii="Times New Roman" w:eastAsia="Times New Roman" w:hAnsi="Times New Roman" w:cs="Times New Roman"/>
          <w:position w:val="-1"/>
          <w:sz w:val="24"/>
          <w:szCs w:val="24"/>
          <w:lang w:eastAsia="ru-RU"/>
        </w:rPr>
        <w:t>испр</w:t>
      </w:r>
      <w:proofErr w:type="spellEnd"/>
      <w:proofErr w:type="gramStart"/>
      <w:r w:rsidRPr="00980773">
        <w:rPr>
          <w:rFonts w:ascii="Times New Roman" w:eastAsia="Times New Roman" w:hAnsi="Times New Roman" w:cs="Times New Roman"/>
          <w:position w:val="-1"/>
          <w:sz w:val="24"/>
          <w:szCs w:val="24"/>
          <w:lang w:eastAsia="ru-RU"/>
        </w:rPr>
        <w:t>.</w:t>
      </w:r>
      <w:proofErr w:type="gramEnd"/>
      <w:r w:rsidRPr="00980773">
        <w:rPr>
          <w:rFonts w:ascii="Times New Roman" w:eastAsia="Times New Roman" w:hAnsi="Times New Roman" w:cs="Times New Roman"/>
          <w:position w:val="-1"/>
          <w:sz w:val="24"/>
          <w:szCs w:val="24"/>
          <w:lang w:eastAsia="ru-RU"/>
        </w:rPr>
        <w:t xml:space="preserve"> и доп. - М., 2001.</w:t>
      </w:r>
    </w:p>
    <w:p w14:paraId="72886FE8"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Иванова О.Е., Лопатин В.В., Нечаева И.В., Чельцова Л.К. Русский орфографический словарь: около 180 000 слов / Российская академия наук. Институт русского языка им. В. </w:t>
      </w:r>
      <w:proofErr w:type="spellStart"/>
      <w:r w:rsidRPr="00980773">
        <w:rPr>
          <w:rFonts w:ascii="Times New Roman" w:eastAsia="Times New Roman" w:hAnsi="Times New Roman" w:cs="Times New Roman"/>
          <w:position w:val="-1"/>
          <w:sz w:val="24"/>
          <w:szCs w:val="24"/>
          <w:lang w:eastAsia="ru-RU"/>
        </w:rPr>
        <w:t>В.Виноградова</w:t>
      </w:r>
      <w:proofErr w:type="spellEnd"/>
      <w:r w:rsidRPr="00980773">
        <w:rPr>
          <w:rFonts w:ascii="Times New Roman" w:eastAsia="Times New Roman" w:hAnsi="Times New Roman" w:cs="Times New Roman"/>
          <w:position w:val="-1"/>
          <w:sz w:val="24"/>
          <w:szCs w:val="24"/>
          <w:lang w:eastAsia="ru-RU"/>
        </w:rPr>
        <w:t xml:space="preserve"> / под ред. В.В. Лопатина. - 2-е изд., </w:t>
      </w:r>
      <w:proofErr w:type="spellStart"/>
      <w:r w:rsidRPr="00980773">
        <w:rPr>
          <w:rFonts w:ascii="Times New Roman" w:eastAsia="Times New Roman" w:hAnsi="Times New Roman" w:cs="Times New Roman"/>
          <w:position w:val="-1"/>
          <w:sz w:val="24"/>
          <w:szCs w:val="24"/>
          <w:lang w:eastAsia="ru-RU"/>
        </w:rPr>
        <w:t>испр</w:t>
      </w:r>
      <w:proofErr w:type="spellEnd"/>
      <w:proofErr w:type="gramStart"/>
      <w:r w:rsidRPr="00980773">
        <w:rPr>
          <w:rFonts w:ascii="Times New Roman" w:eastAsia="Times New Roman" w:hAnsi="Times New Roman" w:cs="Times New Roman"/>
          <w:position w:val="-1"/>
          <w:sz w:val="24"/>
          <w:szCs w:val="24"/>
          <w:lang w:eastAsia="ru-RU"/>
        </w:rPr>
        <w:t>.</w:t>
      </w:r>
      <w:proofErr w:type="gramEnd"/>
      <w:r w:rsidRPr="00980773">
        <w:rPr>
          <w:rFonts w:ascii="Times New Roman" w:eastAsia="Times New Roman" w:hAnsi="Times New Roman" w:cs="Times New Roman"/>
          <w:position w:val="-1"/>
          <w:sz w:val="24"/>
          <w:szCs w:val="24"/>
          <w:lang w:eastAsia="ru-RU"/>
        </w:rPr>
        <w:t xml:space="preserve"> и доп. - М., 2004.</w:t>
      </w:r>
    </w:p>
    <w:p w14:paraId="773A0ABE"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Крысин Л.П. Толковый словарь иноязычных слов. - М., 2008.</w:t>
      </w:r>
    </w:p>
    <w:p w14:paraId="08BB17C8"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proofErr w:type="spellStart"/>
      <w:r w:rsidRPr="00980773">
        <w:rPr>
          <w:rFonts w:ascii="Times New Roman" w:eastAsia="Times New Roman" w:hAnsi="Times New Roman" w:cs="Times New Roman"/>
          <w:position w:val="-1"/>
          <w:sz w:val="24"/>
          <w:szCs w:val="24"/>
          <w:lang w:eastAsia="ru-RU"/>
        </w:rPr>
        <w:t>Лекант</w:t>
      </w:r>
      <w:proofErr w:type="spellEnd"/>
      <w:r w:rsidRPr="00980773">
        <w:rPr>
          <w:rFonts w:ascii="Times New Roman" w:eastAsia="Times New Roman" w:hAnsi="Times New Roman" w:cs="Times New Roman"/>
          <w:position w:val="-1"/>
          <w:sz w:val="24"/>
          <w:szCs w:val="24"/>
          <w:lang w:eastAsia="ru-RU"/>
        </w:rPr>
        <w:t xml:space="preserve"> П.А., Леденева В.В. Школьный орфоэпический словарь русского языка. - М., 2005.</w:t>
      </w:r>
    </w:p>
    <w:p w14:paraId="0C8C17C5"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Львов В.В. Школьный орфоэпический словарь русского языка. - М., 2004.</w:t>
      </w:r>
    </w:p>
    <w:p w14:paraId="7578984F"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lastRenderedPageBreak/>
        <w:t xml:space="preserve">Ожегов С.И. Словарь русского языка. Около 60 000 слов и фразеологических выражений. - 25-е изд., </w:t>
      </w:r>
      <w:proofErr w:type="spellStart"/>
      <w:r w:rsidRPr="00980773">
        <w:rPr>
          <w:rFonts w:ascii="Times New Roman" w:eastAsia="Times New Roman" w:hAnsi="Times New Roman" w:cs="Times New Roman"/>
          <w:position w:val="-1"/>
          <w:sz w:val="24"/>
          <w:szCs w:val="24"/>
          <w:lang w:eastAsia="ru-RU"/>
        </w:rPr>
        <w:t>испр</w:t>
      </w:r>
      <w:proofErr w:type="spellEnd"/>
      <w:proofErr w:type="gramStart"/>
      <w:r w:rsidRPr="00980773">
        <w:rPr>
          <w:rFonts w:ascii="Times New Roman" w:eastAsia="Times New Roman" w:hAnsi="Times New Roman" w:cs="Times New Roman"/>
          <w:position w:val="-1"/>
          <w:sz w:val="24"/>
          <w:szCs w:val="24"/>
          <w:lang w:eastAsia="ru-RU"/>
        </w:rPr>
        <w:t>.</w:t>
      </w:r>
      <w:proofErr w:type="gramEnd"/>
      <w:r w:rsidRPr="00980773">
        <w:rPr>
          <w:rFonts w:ascii="Times New Roman" w:eastAsia="Times New Roman" w:hAnsi="Times New Roman" w:cs="Times New Roman"/>
          <w:position w:val="-1"/>
          <w:sz w:val="24"/>
          <w:szCs w:val="24"/>
          <w:lang w:eastAsia="ru-RU"/>
        </w:rPr>
        <w:t xml:space="preserve"> и доп. /под общ. ред. Л. </w:t>
      </w:r>
      <w:proofErr w:type="spellStart"/>
      <w:r w:rsidRPr="00980773">
        <w:rPr>
          <w:rFonts w:ascii="Times New Roman" w:eastAsia="Times New Roman" w:hAnsi="Times New Roman" w:cs="Times New Roman"/>
          <w:position w:val="-1"/>
          <w:sz w:val="24"/>
          <w:szCs w:val="24"/>
          <w:lang w:eastAsia="ru-RU"/>
        </w:rPr>
        <w:t>И.Скворцова</w:t>
      </w:r>
      <w:proofErr w:type="spellEnd"/>
      <w:r w:rsidRPr="00980773">
        <w:rPr>
          <w:rFonts w:ascii="Times New Roman" w:eastAsia="Times New Roman" w:hAnsi="Times New Roman" w:cs="Times New Roman"/>
          <w:position w:val="-1"/>
          <w:sz w:val="24"/>
          <w:szCs w:val="24"/>
          <w:lang w:eastAsia="ru-RU"/>
        </w:rPr>
        <w:t>. - М., 2006.</w:t>
      </w:r>
    </w:p>
    <w:p w14:paraId="2E78144C"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Розенталь Д.Э., Краснянский В.В. Фразеологический словарь русского языка. - М., 2011.</w:t>
      </w:r>
    </w:p>
    <w:p w14:paraId="4FAF7C5A"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Скворцов Л.И. Большой толковый словарь правильной русской речи. - М., 2005. Ушаков Д.Н., Крючков С.Е. Орфографический словарь. - М., 2006.</w:t>
      </w:r>
    </w:p>
    <w:p w14:paraId="1A42733F"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Через дефис, слитно или </w:t>
      </w:r>
      <w:proofErr w:type="gramStart"/>
      <w:r w:rsidRPr="00980773">
        <w:rPr>
          <w:rFonts w:ascii="Times New Roman" w:eastAsia="Times New Roman" w:hAnsi="Times New Roman" w:cs="Times New Roman"/>
          <w:position w:val="-1"/>
          <w:sz w:val="24"/>
          <w:szCs w:val="24"/>
          <w:lang w:eastAsia="ru-RU"/>
        </w:rPr>
        <w:t>раздельно?:</w:t>
      </w:r>
      <w:proofErr w:type="gramEnd"/>
      <w:r w:rsidRPr="00980773">
        <w:rPr>
          <w:rFonts w:ascii="Times New Roman" w:eastAsia="Times New Roman" w:hAnsi="Times New Roman" w:cs="Times New Roman"/>
          <w:position w:val="-1"/>
          <w:sz w:val="24"/>
          <w:szCs w:val="24"/>
          <w:lang w:eastAsia="ru-RU"/>
        </w:rPr>
        <w:t xml:space="preserve"> словарь-справочник русского языка / сост. В. В. Бурцева. - М., 2006.</w:t>
      </w:r>
    </w:p>
    <w:p w14:paraId="024BF69B"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Интернет-ресурсы</w:t>
      </w:r>
    </w:p>
    <w:p w14:paraId="37404D0F"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www.еог.it.ru/еог (учебный портал по использованию ЭОР).</w:t>
      </w:r>
    </w:p>
    <w:p w14:paraId="38D90D7F"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www.ruscorpora.ru (Национальный корпус русского языка - информационно-справочная система, основанная на собрании русских текстов в электронной форме). </w:t>
      </w:r>
    </w:p>
    <w:p w14:paraId="79E791D5"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www.russkiyjazik.ru (энциклопедия «Языкознание»).</w:t>
      </w:r>
    </w:p>
    <w:p w14:paraId="43D28A45"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www.etymolog.russlang.ru (Этимология и история русского языка).</w:t>
      </w:r>
    </w:p>
    <w:p w14:paraId="7F0F5680"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www.rus.1september.ru (электронная версия газеты «Литература»). Сайт для учителей «Я иду на урок русского языка».</w:t>
      </w:r>
    </w:p>
    <w:p w14:paraId="0A7659C0"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795DC7EE"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www.Ucheba.com (Образовательный портал «Учеба»: «Уроки» (www.uroki.ru)</w:t>
      </w:r>
    </w:p>
    <w:p w14:paraId="1DCBE39C"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www.metodiki.ru (Методики).</w:t>
      </w:r>
    </w:p>
    <w:p w14:paraId="31E78BC0"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www.posobie.ru (Пособия).</w:t>
      </w:r>
    </w:p>
    <w:p w14:paraId="1AE90172"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www.it-n.ru/communities.aspx?cat_no=2168&amp;tmpl=com (Сеть творческих учителей. </w:t>
      </w:r>
      <w:proofErr w:type="gramStart"/>
      <w:r w:rsidRPr="00980773">
        <w:rPr>
          <w:rFonts w:ascii="Times New Roman" w:eastAsia="Times New Roman" w:hAnsi="Times New Roman" w:cs="Times New Roman"/>
          <w:position w:val="-1"/>
          <w:sz w:val="24"/>
          <w:szCs w:val="24"/>
          <w:lang w:eastAsia="ru-RU"/>
        </w:rPr>
        <w:t>Ин-формационные</w:t>
      </w:r>
      <w:proofErr w:type="gramEnd"/>
      <w:r w:rsidRPr="00980773">
        <w:rPr>
          <w:rFonts w:ascii="Times New Roman" w:eastAsia="Times New Roman" w:hAnsi="Times New Roman" w:cs="Times New Roman"/>
          <w:position w:val="-1"/>
          <w:sz w:val="24"/>
          <w:szCs w:val="24"/>
          <w:lang w:eastAsia="ru-RU"/>
        </w:rPr>
        <w:t xml:space="preserve"> технологии на уроках русского языка и литературы).</w:t>
      </w:r>
    </w:p>
    <w:p w14:paraId="77E92AD5" w14:textId="1A542DEC"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www.prosv.ru/umk/konkurs/info.aspx?ob_no=12267 (Работы победителей конкурса «Учитель - учителю» издательства «Просвещение»).</w:t>
      </w:r>
    </w:p>
    <w:p w14:paraId="471D24F7"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www.spravka.gramota.ru (Справочная служба русского языка).</w:t>
      </w:r>
    </w:p>
    <w:p w14:paraId="441FEDAC"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www.slovari.ru/distsearch (Словари. </w:t>
      </w:r>
      <w:proofErr w:type="spellStart"/>
      <w:r w:rsidRPr="00980773">
        <w:rPr>
          <w:rFonts w:ascii="Times New Roman" w:eastAsia="Times New Roman" w:hAnsi="Times New Roman" w:cs="Times New Roman"/>
          <w:position w:val="-1"/>
          <w:sz w:val="24"/>
          <w:szCs w:val="24"/>
          <w:lang w:eastAsia="ru-RU"/>
        </w:rPr>
        <w:t>ру</w:t>
      </w:r>
      <w:proofErr w:type="spellEnd"/>
      <w:r w:rsidRPr="00980773">
        <w:rPr>
          <w:rFonts w:ascii="Times New Roman" w:eastAsia="Times New Roman" w:hAnsi="Times New Roman" w:cs="Times New Roman"/>
          <w:position w:val="-1"/>
          <w:sz w:val="24"/>
          <w:szCs w:val="24"/>
          <w:lang w:eastAsia="ru-RU"/>
        </w:rPr>
        <w:t>).</w:t>
      </w:r>
    </w:p>
    <w:p w14:paraId="17EDC670"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 xml:space="preserve">www.gramota.ru/class/coach/tbgramota (Учебник грамоты). </w:t>
      </w:r>
    </w:p>
    <w:p w14:paraId="17E28032"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www.gramota.ru (Справочная служба).</w:t>
      </w:r>
    </w:p>
    <w:p w14:paraId="675CB8E8" w14:textId="77777777" w:rsidR="00980773" w:rsidRPr="00980773" w:rsidRDefault="00980773" w:rsidP="00980773">
      <w:pPr>
        <w:pBdr>
          <w:top w:val="nil"/>
          <w:left w:val="nil"/>
          <w:bottom w:val="nil"/>
          <w:right w:val="nil"/>
          <w:between w:val="nil"/>
        </w:pBdr>
        <w:suppressAutoHyphens/>
        <w:spacing w:after="0" w:line="240" w:lineRule="auto"/>
        <w:ind w:left="-1" w:right="175"/>
        <w:jc w:val="both"/>
        <w:textDirection w:val="btLr"/>
        <w:textAlignment w:val="top"/>
        <w:outlineLvl w:val="0"/>
        <w:rPr>
          <w:rFonts w:ascii="Times New Roman" w:eastAsia="Times New Roman" w:hAnsi="Times New Roman" w:cs="Times New Roman"/>
          <w:position w:val="-1"/>
          <w:sz w:val="24"/>
          <w:szCs w:val="24"/>
          <w:lang w:eastAsia="ru-RU"/>
        </w:rPr>
      </w:pPr>
      <w:r w:rsidRPr="00980773">
        <w:rPr>
          <w:rFonts w:ascii="Times New Roman" w:eastAsia="Times New Roman" w:hAnsi="Times New Roman" w:cs="Times New Roman"/>
          <w:position w:val="-1"/>
          <w:sz w:val="24"/>
          <w:szCs w:val="24"/>
          <w:lang w:eastAsia="ru-RU"/>
        </w:rPr>
        <w:t>www.gramma.ru/EXM (Экзамены. Нормативные документы).</w:t>
      </w:r>
    </w:p>
    <w:p w14:paraId="6B2E85B4" w14:textId="77777777" w:rsidR="00980773" w:rsidRPr="00980773" w:rsidRDefault="00980773" w:rsidP="00980773">
      <w:pPr>
        <w:pBdr>
          <w:top w:val="nil"/>
          <w:left w:val="nil"/>
          <w:bottom w:val="nil"/>
          <w:right w:val="nil"/>
          <w:between w:val="nil"/>
        </w:pBdr>
        <w:suppressAutoHyphens/>
        <w:spacing w:after="0" w:line="240" w:lineRule="auto"/>
        <w:ind w:right="175"/>
        <w:jc w:val="both"/>
        <w:textDirection w:val="btLr"/>
        <w:textAlignment w:val="top"/>
        <w:outlineLvl w:val="0"/>
        <w:rPr>
          <w:rFonts w:ascii="Times New Roman" w:eastAsia="Times New Roman" w:hAnsi="Times New Roman" w:cs="Times New Roman"/>
          <w:color w:val="000000"/>
          <w:position w:val="-1"/>
          <w:sz w:val="32"/>
          <w:szCs w:val="32"/>
          <w:lang w:eastAsia="ru-RU"/>
        </w:rPr>
      </w:pPr>
    </w:p>
    <w:p w14:paraId="3595C93D"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5A0FE74"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0DC00A9F"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EBF619C"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7BC1C954"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71B9E561"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EDEEE58"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091CF2D7"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389B13BC"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2A197B3C"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1BAF94D"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10172152"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7FCE36E3"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3B3AD3C" w14:textId="77777777" w:rsid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DC4209F" w14:textId="251C8F56" w:rsidR="001E5519" w:rsidRP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1E5519">
        <w:rPr>
          <w:rFonts w:ascii="Times New Roman" w:eastAsia="Times New Roman" w:hAnsi="Times New Roman" w:cs="Times New Roman"/>
          <w:b/>
          <w:color w:val="000000"/>
          <w:position w:val="-1"/>
          <w:sz w:val="28"/>
          <w:szCs w:val="28"/>
          <w:lang w:eastAsia="ru-RU"/>
        </w:rPr>
        <w:lastRenderedPageBreak/>
        <w:t>РАБОЧАЯ ПРОГРАММА</w:t>
      </w:r>
    </w:p>
    <w:p w14:paraId="482450E6" w14:textId="77777777" w:rsidR="001E5519" w:rsidRP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bookmarkStart w:id="13" w:name="_Hlk198885626"/>
      <w:r w:rsidRPr="001E5519">
        <w:rPr>
          <w:rFonts w:ascii="Times New Roman" w:eastAsia="Times New Roman" w:hAnsi="Times New Roman" w:cs="Times New Roman"/>
          <w:b/>
          <w:color w:val="000000"/>
          <w:position w:val="-1"/>
          <w:sz w:val="28"/>
          <w:szCs w:val="28"/>
          <w:lang w:eastAsia="ru-RU"/>
        </w:rPr>
        <w:t>УЧЕБНОГО ПРЕДМЕТА ОУП.03 ИНОСТРАННЫЙ ЯЗЫК (АНГЛИЙСКИЙ)</w:t>
      </w:r>
    </w:p>
    <w:p w14:paraId="344058EE" w14:textId="77777777" w:rsidR="001E5519" w:rsidRP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1E5519">
        <w:rPr>
          <w:rFonts w:ascii="Times New Roman" w:eastAsia="Calibri" w:hAnsi="Times New Roman" w:cs="Times New Roman"/>
          <w:sz w:val="28"/>
          <w:szCs w:val="28"/>
        </w:rPr>
        <w:t>ППКРС по профессии</w:t>
      </w:r>
    </w:p>
    <w:p w14:paraId="23A05FFB" w14:textId="77777777" w:rsidR="001E5519" w:rsidRPr="001E5519" w:rsidRDefault="001E5519" w:rsidP="001E5519">
      <w:pPr>
        <w:spacing w:after="0" w:line="360" w:lineRule="auto"/>
        <w:jc w:val="center"/>
        <w:rPr>
          <w:rFonts w:ascii="Times New Roman" w:eastAsia="Times New Roman" w:hAnsi="Times New Roman" w:cs="Times New Roman"/>
          <w:sz w:val="28"/>
          <w:szCs w:val="28"/>
          <w:lang w:eastAsia="ru-RU"/>
        </w:rPr>
      </w:pPr>
      <w:r w:rsidRPr="001E5519">
        <w:rPr>
          <w:rFonts w:ascii="Times New Roman" w:eastAsia="Times New Roman" w:hAnsi="Times New Roman" w:cs="Times New Roman"/>
          <w:sz w:val="28"/>
          <w:szCs w:val="28"/>
          <w:lang w:eastAsia="ru-RU"/>
        </w:rPr>
        <w:t>15.01.05 Сварщик (ручной и частично механизированной сварки (наплавки)</w:t>
      </w:r>
    </w:p>
    <w:bookmarkEnd w:id="13"/>
    <w:p w14:paraId="5A8ED887" w14:textId="77777777" w:rsidR="001E5519" w:rsidRPr="001E5519" w:rsidRDefault="001E5519" w:rsidP="001E5519">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515A3A9"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1A346476"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6FEC314"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68EC9A7"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EDB0161"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2D0CDC9"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F739945"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0CBD2A5"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65CD0F8"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1C98971"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BAA9B9A"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B203DFC"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EF6BA9F" w14:textId="77777777" w:rsidR="001E5519" w:rsidRPr="001E5519" w:rsidRDefault="001E5519" w:rsidP="001E5519">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3A6249F1"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7BB76C5"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1DC843B4"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6DA0597"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15154A59"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CD1FFA9"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F49F399"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3132280" w14:textId="2F09AC37" w:rsid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1209685" w14:textId="7A3B2C4D" w:rsid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B1F8AD2" w14:textId="141D7614" w:rsid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947A44C" w14:textId="5C76D8F1" w:rsid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66D6D84" w14:textId="3F0F443C" w:rsid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7B97F1F" w14:textId="324EB37C" w:rsid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1048731E"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701F743F" w14:textId="77777777"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01BB765F" w14:textId="7A42A118" w:rsidR="001E5519" w:rsidRPr="001E5519" w:rsidRDefault="001E5519" w:rsidP="001E5519">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1E5519">
        <w:rPr>
          <w:rFonts w:ascii="Times New Roman" w:eastAsia="Times New Roman" w:hAnsi="Times New Roman" w:cs="Times New Roman"/>
          <w:color w:val="000000"/>
          <w:position w:val="-1"/>
          <w:sz w:val="28"/>
          <w:szCs w:val="28"/>
          <w:lang w:eastAsia="ru-RU"/>
        </w:rPr>
        <w:t>2025</w:t>
      </w:r>
    </w:p>
    <w:tbl>
      <w:tblPr>
        <w:tblW w:w="10137" w:type="dxa"/>
        <w:tblLayout w:type="fixed"/>
        <w:tblLook w:val="04A0" w:firstRow="1" w:lastRow="0" w:firstColumn="1" w:lastColumn="0" w:noHBand="0" w:noVBand="1"/>
      </w:tblPr>
      <w:tblGrid>
        <w:gridCol w:w="1252"/>
        <w:gridCol w:w="8070"/>
        <w:gridCol w:w="489"/>
        <w:gridCol w:w="326"/>
      </w:tblGrid>
      <w:tr w:rsidR="001E5519" w:rsidRPr="001E5519" w14:paraId="0357D1EB" w14:textId="77777777" w:rsidTr="001E5519">
        <w:trPr>
          <w:gridAfter w:val="1"/>
          <w:wAfter w:w="326" w:type="dxa"/>
        </w:trPr>
        <w:tc>
          <w:tcPr>
            <w:tcW w:w="9811" w:type="dxa"/>
            <w:gridSpan w:val="3"/>
            <w:shd w:val="clear" w:color="auto" w:fill="auto"/>
          </w:tcPr>
          <w:p w14:paraId="58B3C34A" w14:textId="77777777" w:rsidR="001E5519" w:rsidRPr="001E5519" w:rsidRDefault="001E5519" w:rsidP="001E5519">
            <w:pPr>
              <w:rPr>
                <w:rFonts w:ascii="Times New Roman" w:eastAsia="Calibri" w:hAnsi="Times New Roman" w:cs="Times New Roman"/>
                <w:sz w:val="24"/>
                <w:szCs w:val="24"/>
              </w:rPr>
            </w:pPr>
          </w:p>
        </w:tc>
      </w:tr>
      <w:tr w:rsidR="001E5519" w:rsidRPr="001E5519" w14:paraId="3658198D" w14:textId="77777777" w:rsidTr="001E5519">
        <w:trPr>
          <w:gridAfter w:val="1"/>
          <w:wAfter w:w="326" w:type="dxa"/>
        </w:trPr>
        <w:tc>
          <w:tcPr>
            <w:tcW w:w="9811" w:type="dxa"/>
            <w:gridSpan w:val="3"/>
            <w:shd w:val="clear" w:color="auto" w:fill="auto"/>
          </w:tcPr>
          <w:p w14:paraId="5B1CC44A" w14:textId="77777777" w:rsidR="001E5519" w:rsidRPr="001E5519" w:rsidRDefault="001E5519" w:rsidP="001E5519">
            <w:pPr>
              <w:spacing w:after="0" w:line="276" w:lineRule="auto"/>
              <w:rPr>
                <w:rFonts w:ascii="Times New Roman" w:eastAsia="Calibri" w:hAnsi="Times New Roman" w:cs="Times New Roman"/>
                <w:sz w:val="24"/>
                <w:szCs w:val="24"/>
                <w:lang w:val="en-US"/>
              </w:rPr>
            </w:pPr>
          </w:p>
          <w:p w14:paraId="79A33341" w14:textId="77777777" w:rsidR="001E5519" w:rsidRPr="001E5519" w:rsidRDefault="001E5519" w:rsidP="001E5519">
            <w:pPr>
              <w:spacing w:after="0" w:line="276" w:lineRule="auto"/>
              <w:rPr>
                <w:rFonts w:ascii="Times New Roman" w:eastAsia="Calibri" w:hAnsi="Times New Roman" w:cs="Times New Roman"/>
                <w:sz w:val="24"/>
                <w:szCs w:val="24"/>
                <w:lang w:val="en-US"/>
              </w:rPr>
            </w:pPr>
          </w:p>
          <w:p w14:paraId="04F245CB" w14:textId="77777777" w:rsidR="001E5519" w:rsidRPr="001E5519" w:rsidRDefault="001E5519" w:rsidP="001E5519">
            <w:pPr>
              <w:spacing w:after="0" w:line="276" w:lineRule="auto"/>
              <w:rPr>
                <w:rFonts w:ascii="Times New Roman" w:eastAsia="Calibri" w:hAnsi="Times New Roman" w:cs="Times New Roman"/>
                <w:sz w:val="24"/>
                <w:szCs w:val="24"/>
              </w:rPr>
            </w:pPr>
          </w:p>
          <w:p w14:paraId="5D6C35EA" w14:textId="77777777" w:rsidR="001E5519" w:rsidRPr="001E5519" w:rsidRDefault="001E5519" w:rsidP="001E5519">
            <w:pPr>
              <w:spacing w:after="0" w:line="276" w:lineRule="auto"/>
              <w:rPr>
                <w:rFonts w:ascii="Times New Roman" w:eastAsia="Calibri" w:hAnsi="Times New Roman" w:cs="Times New Roman"/>
                <w:sz w:val="24"/>
                <w:szCs w:val="24"/>
              </w:rPr>
            </w:pPr>
          </w:p>
          <w:p w14:paraId="1B5D428D" w14:textId="77777777" w:rsidR="001E5519" w:rsidRPr="001E5519" w:rsidRDefault="001E5519" w:rsidP="001E5519">
            <w:pPr>
              <w:spacing w:after="0" w:line="276" w:lineRule="auto"/>
              <w:rPr>
                <w:rFonts w:ascii="Times New Roman" w:eastAsia="Calibri" w:hAnsi="Times New Roman" w:cs="Times New Roman"/>
                <w:sz w:val="24"/>
                <w:szCs w:val="24"/>
              </w:rPr>
            </w:pPr>
          </w:p>
          <w:p w14:paraId="63CEEE51" w14:textId="77777777" w:rsidR="001E5519" w:rsidRPr="001E5519" w:rsidRDefault="001E5519" w:rsidP="001E5519">
            <w:pPr>
              <w:spacing w:after="0" w:line="276" w:lineRule="auto"/>
              <w:rPr>
                <w:rFonts w:ascii="Times New Roman" w:eastAsia="Calibri" w:hAnsi="Times New Roman" w:cs="Times New Roman"/>
                <w:sz w:val="24"/>
                <w:szCs w:val="24"/>
              </w:rPr>
            </w:pPr>
          </w:p>
          <w:p w14:paraId="14998420" w14:textId="77777777" w:rsidR="001E5519" w:rsidRPr="001E5519" w:rsidRDefault="001E5519" w:rsidP="001E5519">
            <w:pPr>
              <w:spacing w:after="0" w:line="276" w:lineRule="auto"/>
              <w:rPr>
                <w:rFonts w:ascii="Times New Roman" w:eastAsia="Calibri" w:hAnsi="Times New Roman" w:cs="Times New Roman"/>
                <w:sz w:val="24"/>
                <w:szCs w:val="24"/>
              </w:rPr>
            </w:pPr>
          </w:p>
          <w:p w14:paraId="606E8C46" w14:textId="77777777" w:rsidR="001E5519" w:rsidRPr="001E5519" w:rsidRDefault="001E5519" w:rsidP="001E5519">
            <w:pPr>
              <w:spacing w:after="0" w:line="276" w:lineRule="auto"/>
              <w:rPr>
                <w:rFonts w:ascii="Times New Roman" w:eastAsia="Calibri" w:hAnsi="Times New Roman" w:cs="Times New Roman"/>
                <w:sz w:val="24"/>
                <w:szCs w:val="24"/>
              </w:rPr>
            </w:pPr>
          </w:p>
          <w:p w14:paraId="0C0852AB" w14:textId="77777777" w:rsidR="001E5519" w:rsidRPr="001E5519" w:rsidRDefault="001E5519" w:rsidP="001E5519">
            <w:pPr>
              <w:spacing w:after="0" w:line="276" w:lineRule="auto"/>
              <w:jc w:val="center"/>
              <w:rPr>
                <w:rFonts w:ascii="Times New Roman" w:eastAsia="Calibri" w:hAnsi="Times New Roman" w:cs="Times New Roman"/>
                <w:sz w:val="24"/>
                <w:szCs w:val="24"/>
              </w:rPr>
            </w:pPr>
            <w:r w:rsidRPr="001E5519">
              <w:rPr>
                <w:rFonts w:ascii="Times New Roman" w:eastAsia="Times New Roman" w:hAnsi="Times New Roman" w:cs="Times New Roman"/>
                <w:b/>
                <w:position w:val="-1"/>
                <w:sz w:val="24"/>
                <w:szCs w:val="24"/>
                <w:lang w:eastAsia="ru-RU"/>
              </w:rPr>
              <w:lastRenderedPageBreak/>
              <w:t>СОДЕРЖАНИЕ</w:t>
            </w:r>
          </w:p>
        </w:tc>
      </w:tr>
      <w:tr w:rsidR="001E5519" w:rsidRPr="001E5519" w14:paraId="1C076CB7" w14:textId="77777777" w:rsidTr="001E5519">
        <w:tc>
          <w:tcPr>
            <w:tcW w:w="9811" w:type="dxa"/>
            <w:gridSpan w:val="3"/>
            <w:shd w:val="clear" w:color="auto" w:fill="auto"/>
          </w:tcPr>
          <w:p w14:paraId="6CD90F3C" w14:textId="77777777" w:rsidR="001E5519" w:rsidRPr="001E5519" w:rsidRDefault="001E5519" w:rsidP="001E5519">
            <w:pPr>
              <w:spacing w:after="0" w:line="276" w:lineRule="auto"/>
              <w:rPr>
                <w:rFonts w:ascii="Times New Roman" w:eastAsia="Calibri" w:hAnsi="Times New Roman" w:cs="Times New Roman"/>
                <w:sz w:val="24"/>
                <w:szCs w:val="24"/>
              </w:rPr>
            </w:pPr>
          </w:p>
        </w:tc>
        <w:tc>
          <w:tcPr>
            <w:tcW w:w="326" w:type="dxa"/>
            <w:shd w:val="clear" w:color="auto" w:fill="auto"/>
          </w:tcPr>
          <w:p w14:paraId="5E2A68E8" w14:textId="77777777" w:rsidR="001E5519" w:rsidRPr="001E5519" w:rsidRDefault="001E5519" w:rsidP="001E5519">
            <w:pPr>
              <w:spacing w:after="0" w:line="276" w:lineRule="auto"/>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                                                            </w:t>
            </w:r>
          </w:p>
        </w:tc>
      </w:tr>
      <w:tr w:rsidR="001E5519" w:rsidRPr="001E5519" w14:paraId="7F1F2F7A"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63E2798D"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1.</w:t>
            </w:r>
          </w:p>
        </w:tc>
        <w:tc>
          <w:tcPr>
            <w:tcW w:w="8070" w:type="dxa"/>
            <w:tcBorders>
              <w:top w:val="nil"/>
              <w:left w:val="nil"/>
              <w:bottom w:val="nil"/>
              <w:right w:val="nil"/>
            </w:tcBorders>
            <w:shd w:val="clear" w:color="auto" w:fill="auto"/>
          </w:tcPr>
          <w:p w14:paraId="025E0499" w14:textId="77777777" w:rsidR="001E5519" w:rsidRPr="001E5519" w:rsidRDefault="001E5519" w:rsidP="001E5519">
            <w:pPr>
              <w:spacing w:after="200" w:line="276" w:lineRule="auto"/>
              <w:rPr>
                <w:rFonts w:ascii="Times New Roman" w:eastAsia="Calibri" w:hAnsi="Times New Roman" w:cs="Times New Roman"/>
                <w:sz w:val="24"/>
                <w:szCs w:val="24"/>
              </w:rPr>
            </w:pPr>
            <w:r w:rsidRPr="001E5519">
              <w:rPr>
                <w:rFonts w:ascii="Times New Roman" w:eastAsia="Calibri" w:hAnsi="Times New Roman" w:cs="Times New Roman"/>
                <w:sz w:val="24"/>
                <w:szCs w:val="24"/>
              </w:rPr>
              <w:t>ПОЯСНИТЕЛЬНАЯ ЗАПИСКА</w:t>
            </w:r>
          </w:p>
        </w:tc>
        <w:tc>
          <w:tcPr>
            <w:tcW w:w="815" w:type="dxa"/>
            <w:gridSpan w:val="2"/>
            <w:tcBorders>
              <w:top w:val="nil"/>
              <w:left w:val="nil"/>
              <w:bottom w:val="nil"/>
              <w:right w:val="nil"/>
            </w:tcBorders>
            <w:shd w:val="clear" w:color="auto" w:fill="auto"/>
          </w:tcPr>
          <w:p w14:paraId="6BE3040C"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4</w:t>
            </w:r>
          </w:p>
        </w:tc>
      </w:tr>
      <w:tr w:rsidR="001E5519" w:rsidRPr="001E5519" w14:paraId="515CBC45"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6A6D5A79"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2.</w:t>
            </w:r>
          </w:p>
        </w:tc>
        <w:tc>
          <w:tcPr>
            <w:tcW w:w="8070" w:type="dxa"/>
            <w:tcBorders>
              <w:top w:val="nil"/>
              <w:left w:val="nil"/>
              <w:bottom w:val="nil"/>
              <w:right w:val="nil"/>
            </w:tcBorders>
            <w:shd w:val="clear" w:color="auto" w:fill="auto"/>
          </w:tcPr>
          <w:p w14:paraId="0034B73E" w14:textId="77777777" w:rsidR="001E5519" w:rsidRPr="001E5519" w:rsidRDefault="001E5519" w:rsidP="001E5519">
            <w:pPr>
              <w:spacing w:after="200" w:line="276" w:lineRule="auto"/>
              <w:rPr>
                <w:rFonts w:ascii="Times New Roman" w:eastAsia="Calibri" w:hAnsi="Times New Roman" w:cs="Times New Roman"/>
                <w:sz w:val="24"/>
                <w:szCs w:val="24"/>
              </w:rPr>
            </w:pPr>
            <w:r w:rsidRPr="001E5519">
              <w:rPr>
                <w:rFonts w:ascii="Times New Roman" w:eastAsia="Calibri" w:hAnsi="Times New Roman" w:cs="Times New Roman"/>
                <w:sz w:val="24"/>
                <w:szCs w:val="24"/>
              </w:rPr>
              <w:t>МЕСТО РАБОЧЕЙ ПРОГРАММЫ УЧЕБНОГО ПРЕДМЕТА</w:t>
            </w:r>
            <w:r w:rsidRPr="001E5519">
              <w:rPr>
                <w:rFonts w:ascii="Times New Roman" w:eastAsia="Times New Roman" w:hAnsi="Times New Roman" w:cs="Times New Roman"/>
                <w:position w:val="-1"/>
                <w:sz w:val="24"/>
                <w:szCs w:val="24"/>
                <w:lang w:eastAsia="ru-RU"/>
              </w:rPr>
              <w:t xml:space="preserve"> ОУП.03 ИНОСТРАННЫЙ ЯЗЫК (АНГЛИЙСКИЙ)</w:t>
            </w:r>
            <w:r w:rsidRPr="001E5519">
              <w:rPr>
                <w:rFonts w:ascii="Times New Roman" w:eastAsia="Calibri" w:hAnsi="Times New Roman" w:cs="Times New Roman"/>
                <w:sz w:val="24"/>
                <w:szCs w:val="24"/>
              </w:rPr>
              <w:t xml:space="preserve"> В УЧЕБНОМ ПЛАНЕ</w:t>
            </w:r>
          </w:p>
        </w:tc>
        <w:tc>
          <w:tcPr>
            <w:tcW w:w="815" w:type="dxa"/>
            <w:gridSpan w:val="2"/>
            <w:tcBorders>
              <w:top w:val="nil"/>
              <w:left w:val="nil"/>
              <w:bottom w:val="nil"/>
              <w:right w:val="nil"/>
            </w:tcBorders>
            <w:shd w:val="clear" w:color="auto" w:fill="auto"/>
          </w:tcPr>
          <w:p w14:paraId="01666C7E"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7</w:t>
            </w:r>
          </w:p>
        </w:tc>
      </w:tr>
      <w:tr w:rsidR="001E5519" w:rsidRPr="001E5519" w14:paraId="465523FE"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6DAF8881"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3.</w:t>
            </w:r>
          </w:p>
        </w:tc>
        <w:tc>
          <w:tcPr>
            <w:tcW w:w="8070" w:type="dxa"/>
            <w:tcBorders>
              <w:top w:val="nil"/>
              <w:left w:val="nil"/>
              <w:bottom w:val="nil"/>
              <w:right w:val="nil"/>
            </w:tcBorders>
            <w:shd w:val="clear" w:color="auto" w:fill="auto"/>
          </w:tcPr>
          <w:p w14:paraId="0214AF6F" w14:textId="77777777" w:rsidR="001E5519" w:rsidRPr="001E5519" w:rsidRDefault="001E5519" w:rsidP="001E5519">
            <w:pPr>
              <w:spacing w:after="200" w:line="276" w:lineRule="auto"/>
              <w:rPr>
                <w:rFonts w:ascii="Times New Roman" w:eastAsia="Calibri" w:hAnsi="Times New Roman" w:cs="Times New Roman"/>
                <w:sz w:val="24"/>
                <w:szCs w:val="24"/>
              </w:rPr>
            </w:pPr>
            <w:r w:rsidRPr="001E5519">
              <w:rPr>
                <w:rFonts w:ascii="Times New Roman" w:eastAsia="Calibri" w:hAnsi="Times New Roman" w:cs="Times New Roman"/>
                <w:sz w:val="24"/>
                <w:szCs w:val="24"/>
              </w:rPr>
              <w:t>СОДЕРЖАНИЕ ОБУЧЕНИЯ</w:t>
            </w:r>
          </w:p>
        </w:tc>
        <w:tc>
          <w:tcPr>
            <w:tcW w:w="815" w:type="dxa"/>
            <w:gridSpan w:val="2"/>
            <w:tcBorders>
              <w:top w:val="nil"/>
              <w:left w:val="nil"/>
              <w:bottom w:val="nil"/>
              <w:right w:val="nil"/>
            </w:tcBorders>
            <w:shd w:val="clear" w:color="auto" w:fill="auto"/>
          </w:tcPr>
          <w:p w14:paraId="6E9ADE75"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7</w:t>
            </w:r>
          </w:p>
        </w:tc>
      </w:tr>
      <w:tr w:rsidR="001E5519" w:rsidRPr="001E5519" w14:paraId="3EC27427"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4B52B0FF"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4.</w:t>
            </w:r>
          </w:p>
        </w:tc>
        <w:tc>
          <w:tcPr>
            <w:tcW w:w="8070" w:type="dxa"/>
            <w:tcBorders>
              <w:top w:val="nil"/>
              <w:left w:val="nil"/>
              <w:bottom w:val="nil"/>
              <w:right w:val="nil"/>
            </w:tcBorders>
            <w:shd w:val="clear" w:color="auto" w:fill="auto"/>
          </w:tcPr>
          <w:p w14:paraId="53098E9B" w14:textId="77777777" w:rsidR="001E5519" w:rsidRDefault="001E5519" w:rsidP="00F23DCB">
            <w:pPr>
              <w:suppressAutoHyphens/>
              <w:spacing w:after="0" w:line="240" w:lineRule="auto"/>
              <w:jc w:val="both"/>
              <w:textDirection w:val="btLr"/>
              <w:textAlignment w:val="top"/>
              <w:outlineLvl w:val="0"/>
              <w:rPr>
                <w:rFonts w:ascii="Times New Roman" w:eastAsia="Times New Roman" w:hAnsi="Times New Roman" w:cs="Times New Roman"/>
                <w:position w:val="-1"/>
                <w:sz w:val="24"/>
                <w:szCs w:val="24"/>
                <w:lang w:eastAsia="ru-RU"/>
              </w:rPr>
            </w:pPr>
            <w:r w:rsidRPr="001E5519">
              <w:rPr>
                <w:rFonts w:ascii="Times New Roman" w:eastAsia="Times New Roman" w:hAnsi="Times New Roman" w:cs="Times New Roman"/>
                <w:position w:val="-1"/>
                <w:sz w:val="24"/>
                <w:szCs w:val="24"/>
                <w:lang w:eastAsia="ru-RU"/>
              </w:rPr>
              <w:t xml:space="preserve">ПЛАНИРУЕМЫЕ РЕЗУЛЬТАТЫ ОСВОЕНИЯ ПРОГРАММЫ </w:t>
            </w:r>
            <w:proofErr w:type="gramStart"/>
            <w:r w:rsidRPr="001E5519">
              <w:rPr>
                <w:rFonts w:ascii="Times New Roman" w:eastAsia="Times New Roman" w:hAnsi="Times New Roman" w:cs="Times New Roman"/>
                <w:position w:val="-1"/>
                <w:sz w:val="24"/>
                <w:szCs w:val="24"/>
                <w:lang w:eastAsia="ru-RU"/>
              </w:rPr>
              <w:t>ПО ИНОСТРАННОМУ</w:t>
            </w:r>
            <w:proofErr w:type="gramEnd"/>
            <w:r w:rsidRPr="001E5519">
              <w:rPr>
                <w:rFonts w:ascii="Times New Roman" w:eastAsia="Times New Roman" w:hAnsi="Times New Roman" w:cs="Times New Roman"/>
                <w:position w:val="-1"/>
                <w:sz w:val="24"/>
                <w:szCs w:val="24"/>
                <w:lang w:eastAsia="ru-RU"/>
              </w:rPr>
              <w:t xml:space="preserve"> (АНГЛИЙСКОМУ) ЯЗЫКУ НА УРОВНЕ СРЕДНЕГО ОБЩЕГО ОБРАЗОВАНИЯ</w:t>
            </w:r>
          </w:p>
          <w:p w14:paraId="3E5D0BCA" w14:textId="1B101530" w:rsidR="00F23DCB" w:rsidRPr="001E5519" w:rsidRDefault="00F23DCB" w:rsidP="00F23DCB">
            <w:pPr>
              <w:suppressAutoHyphens/>
              <w:spacing w:after="0" w:line="240" w:lineRule="auto"/>
              <w:jc w:val="both"/>
              <w:textDirection w:val="btLr"/>
              <w:textAlignment w:val="top"/>
              <w:outlineLvl w:val="0"/>
              <w:rPr>
                <w:rFonts w:ascii="Times New Roman" w:eastAsia="Times New Roman" w:hAnsi="Times New Roman" w:cs="Times New Roman"/>
                <w:position w:val="-1"/>
                <w:sz w:val="24"/>
                <w:szCs w:val="24"/>
                <w:lang w:eastAsia="ru-RU"/>
              </w:rPr>
            </w:pPr>
          </w:p>
        </w:tc>
        <w:tc>
          <w:tcPr>
            <w:tcW w:w="815" w:type="dxa"/>
            <w:gridSpan w:val="2"/>
            <w:tcBorders>
              <w:top w:val="nil"/>
              <w:left w:val="nil"/>
              <w:bottom w:val="nil"/>
              <w:right w:val="nil"/>
            </w:tcBorders>
            <w:shd w:val="clear" w:color="auto" w:fill="auto"/>
          </w:tcPr>
          <w:p w14:paraId="129A2678"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19</w:t>
            </w:r>
          </w:p>
        </w:tc>
      </w:tr>
      <w:tr w:rsidR="001E5519" w:rsidRPr="001E5519" w14:paraId="37F5DCCE"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44EEDC9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5.</w:t>
            </w:r>
          </w:p>
        </w:tc>
        <w:tc>
          <w:tcPr>
            <w:tcW w:w="8070" w:type="dxa"/>
            <w:tcBorders>
              <w:top w:val="nil"/>
              <w:left w:val="nil"/>
              <w:bottom w:val="nil"/>
              <w:right w:val="nil"/>
            </w:tcBorders>
            <w:shd w:val="clear" w:color="auto" w:fill="auto"/>
          </w:tcPr>
          <w:p w14:paraId="1A91D105" w14:textId="77777777" w:rsidR="001E5519" w:rsidRPr="001E5519" w:rsidRDefault="001E5519" w:rsidP="001E5519">
            <w:pPr>
              <w:spacing w:after="0" w:line="276" w:lineRule="auto"/>
              <w:rPr>
                <w:rFonts w:ascii="Times New Roman" w:eastAsia="Times New Roman" w:hAnsi="Times New Roman" w:cs="Times New Roman"/>
                <w:position w:val="-1"/>
                <w:sz w:val="24"/>
                <w:szCs w:val="24"/>
                <w:lang w:eastAsia="ru-RU"/>
              </w:rPr>
            </w:pPr>
            <w:r w:rsidRPr="001E5519">
              <w:rPr>
                <w:rFonts w:ascii="Times New Roman" w:eastAsia="Calibri" w:hAnsi="Times New Roman" w:cs="Times New Roman"/>
                <w:sz w:val="24"/>
                <w:szCs w:val="24"/>
              </w:rPr>
              <w:t xml:space="preserve">СТРУКТУРА И СОДЕРЖАНИЕ РАБОЧЕЙ ПРОГРАММЫ УЧЕБНОГО ПРЕДМЕТА </w:t>
            </w:r>
            <w:r w:rsidRPr="001E5519">
              <w:rPr>
                <w:rFonts w:ascii="Times New Roman" w:eastAsia="Times New Roman" w:hAnsi="Times New Roman" w:cs="Times New Roman"/>
                <w:position w:val="-1"/>
                <w:sz w:val="24"/>
                <w:szCs w:val="24"/>
                <w:lang w:eastAsia="ru-RU"/>
              </w:rPr>
              <w:t>ОУП.03 ИНОСТРАННЫЙ ЯЗЫК</w:t>
            </w:r>
          </w:p>
        </w:tc>
        <w:tc>
          <w:tcPr>
            <w:tcW w:w="815" w:type="dxa"/>
            <w:gridSpan w:val="2"/>
            <w:tcBorders>
              <w:top w:val="nil"/>
              <w:left w:val="nil"/>
              <w:bottom w:val="nil"/>
              <w:right w:val="nil"/>
            </w:tcBorders>
            <w:shd w:val="clear" w:color="auto" w:fill="auto"/>
          </w:tcPr>
          <w:p w14:paraId="670C74D2"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28</w:t>
            </w:r>
          </w:p>
          <w:p w14:paraId="63EA8B7B" w14:textId="77777777" w:rsidR="001E5519" w:rsidRPr="001E5519" w:rsidRDefault="001E5519" w:rsidP="001E5519">
            <w:pPr>
              <w:suppressAutoHyphens/>
              <w:spacing w:after="0" w:line="240" w:lineRule="auto"/>
              <w:textDirection w:val="btLr"/>
              <w:textAlignment w:val="top"/>
              <w:outlineLvl w:val="0"/>
              <w:rPr>
                <w:rFonts w:ascii="Times New Roman" w:eastAsia="Times New Roman" w:hAnsi="Times New Roman" w:cs="Times New Roman"/>
                <w:b/>
                <w:position w:val="-1"/>
                <w:sz w:val="24"/>
                <w:szCs w:val="24"/>
                <w:lang w:eastAsia="ru-RU"/>
              </w:rPr>
            </w:pPr>
          </w:p>
        </w:tc>
      </w:tr>
      <w:tr w:rsidR="001E5519" w:rsidRPr="001E5519" w14:paraId="5174E9C3"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6E248C9F"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5.1</w:t>
            </w:r>
          </w:p>
        </w:tc>
        <w:tc>
          <w:tcPr>
            <w:tcW w:w="8070" w:type="dxa"/>
            <w:tcBorders>
              <w:top w:val="nil"/>
              <w:left w:val="nil"/>
              <w:bottom w:val="nil"/>
              <w:right w:val="nil"/>
            </w:tcBorders>
            <w:shd w:val="clear" w:color="auto" w:fill="auto"/>
          </w:tcPr>
          <w:p w14:paraId="0B339C09" w14:textId="77777777" w:rsidR="001E5519" w:rsidRPr="001E5519" w:rsidRDefault="001E5519" w:rsidP="001E5519">
            <w:pPr>
              <w:spacing w:after="0" w:line="276" w:lineRule="auto"/>
              <w:rPr>
                <w:rFonts w:ascii="Times New Roman" w:eastAsia="Calibri" w:hAnsi="Times New Roman" w:cs="Times New Roman"/>
                <w:sz w:val="24"/>
                <w:szCs w:val="24"/>
              </w:rPr>
            </w:pPr>
            <w:r w:rsidRPr="001E5519">
              <w:rPr>
                <w:rFonts w:ascii="Times New Roman" w:eastAsia="Times New Roman" w:hAnsi="Times New Roman" w:cs="Times New Roman"/>
                <w:position w:val="-1"/>
                <w:sz w:val="24"/>
                <w:szCs w:val="24"/>
                <w:lang w:eastAsia="ru-RU"/>
              </w:rPr>
              <w:t>ОБЪЕМ УЧЕБНОГО ПРЕДМЕТА И ВИДЫ УЧЕБНОЙ РАБОТЫ</w:t>
            </w:r>
          </w:p>
        </w:tc>
        <w:tc>
          <w:tcPr>
            <w:tcW w:w="815" w:type="dxa"/>
            <w:gridSpan w:val="2"/>
            <w:tcBorders>
              <w:top w:val="nil"/>
              <w:left w:val="nil"/>
              <w:bottom w:val="nil"/>
              <w:right w:val="nil"/>
            </w:tcBorders>
            <w:shd w:val="clear" w:color="auto" w:fill="auto"/>
          </w:tcPr>
          <w:p w14:paraId="55F5CAE0"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35</w:t>
            </w:r>
          </w:p>
        </w:tc>
      </w:tr>
      <w:tr w:rsidR="001E5519" w:rsidRPr="001E5519" w14:paraId="6701812F"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0D38B762"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5.2</w:t>
            </w:r>
          </w:p>
        </w:tc>
        <w:tc>
          <w:tcPr>
            <w:tcW w:w="8070" w:type="dxa"/>
            <w:tcBorders>
              <w:top w:val="nil"/>
              <w:left w:val="nil"/>
              <w:bottom w:val="nil"/>
              <w:right w:val="nil"/>
            </w:tcBorders>
            <w:shd w:val="clear" w:color="auto" w:fill="auto"/>
          </w:tcPr>
          <w:p w14:paraId="03AA6EEC" w14:textId="77777777" w:rsidR="001E5519" w:rsidRDefault="001E5519" w:rsidP="001E5519">
            <w:pPr>
              <w:spacing w:after="0" w:line="276" w:lineRule="auto"/>
              <w:rPr>
                <w:rFonts w:ascii="Times New Roman" w:eastAsia="Times New Roman" w:hAnsi="Times New Roman" w:cs="Times New Roman"/>
                <w:position w:val="-1"/>
                <w:sz w:val="24"/>
                <w:szCs w:val="24"/>
                <w:lang w:eastAsia="ru-RU"/>
              </w:rPr>
            </w:pPr>
            <w:r w:rsidRPr="001E5519">
              <w:rPr>
                <w:rFonts w:ascii="Times New Roman" w:eastAsia="Times New Roman" w:hAnsi="Times New Roman" w:cs="Times New Roman"/>
                <w:position w:val="-1"/>
                <w:sz w:val="24"/>
                <w:szCs w:val="24"/>
                <w:lang w:eastAsia="ru-RU"/>
              </w:rPr>
              <w:t>ТЕМАТИЧЕСКОЕ ПЛАНИРОВАНИЕ</w:t>
            </w:r>
          </w:p>
          <w:p w14:paraId="53DFE066" w14:textId="30B0A4AE" w:rsidR="00F23DCB" w:rsidRPr="001E5519" w:rsidRDefault="00F23DCB" w:rsidP="001E5519">
            <w:pPr>
              <w:spacing w:after="0" w:line="276" w:lineRule="auto"/>
              <w:rPr>
                <w:rFonts w:ascii="Times New Roman" w:eastAsia="Times New Roman" w:hAnsi="Times New Roman" w:cs="Times New Roman"/>
                <w:position w:val="-1"/>
                <w:sz w:val="24"/>
                <w:szCs w:val="24"/>
                <w:lang w:eastAsia="ru-RU"/>
              </w:rPr>
            </w:pPr>
          </w:p>
        </w:tc>
        <w:tc>
          <w:tcPr>
            <w:tcW w:w="815" w:type="dxa"/>
            <w:gridSpan w:val="2"/>
            <w:tcBorders>
              <w:top w:val="nil"/>
              <w:left w:val="nil"/>
              <w:bottom w:val="nil"/>
              <w:right w:val="nil"/>
            </w:tcBorders>
            <w:shd w:val="clear" w:color="auto" w:fill="auto"/>
          </w:tcPr>
          <w:p w14:paraId="4EB092EE"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36</w:t>
            </w:r>
          </w:p>
        </w:tc>
      </w:tr>
      <w:tr w:rsidR="001E5519" w:rsidRPr="001E5519" w14:paraId="79073CFC"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3FC5E847"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6.</w:t>
            </w:r>
          </w:p>
        </w:tc>
        <w:tc>
          <w:tcPr>
            <w:tcW w:w="8070" w:type="dxa"/>
            <w:tcBorders>
              <w:top w:val="nil"/>
              <w:left w:val="nil"/>
              <w:bottom w:val="nil"/>
              <w:right w:val="nil"/>
            </w:tcBorders>
            <w:shd w:val="clear" w:color="auto" w:fill="auto"/>
          </w:tcPr>
          <w:p w14:paraId="266CBD77" w14:textId="77777777" w:rsidR="001E5519" w:rsidRPr="001E5519" w:rsidRDefault="001E5519" w:rsidP="001E5519">
            <w:pPr>
              <w:keepNext/>
              <w:autoSpaceDE w:val="0"/>
              <w:autoSpaceDN w:val="0"/>
              <w:spacing w:after="200" w:line="276" w:lineRule="auto"/>
              <w:outlineLvl w:val="0"/>
              <w:rPr>
                <w:rFonts w:ascii="Times New Roman" w:eastAsia="Calibri" w:hAnsi="Times New Roman" w:cs="Times New Roman"/>
                <w:caps/>
                <w:sz w:val="24"/>
                <w:szCs w:val="24"/>
              </w:rPr>
            </w:pPr>
            <w:r w:rsidRPr="001E5519">
              <w:rPr>
                <w:rFonts w:ascii="Times New Roman" w:eastAsia="Calibri" w:hAnsi="Times New Roman" w:cs="Times New Roman"/>
                <w:caps/>
                <w:sz w:val="24"/>
                <w:szCs w:val="24"/>
              </w:rPr>
              <w:t>Контроль и оценка результатов освоения учебной ДИСЦИПЛИНЫ «Иностранный язык»</w:t>
            </w:r>
          </w:p>
        </w:tc>
        <w:tc>
          <w:tcPr>
            <w:tcW w:w="815" w:type="dxa"/>
            <w:gridSpan w:val="2"/>
            <w:tcBorders>
              <w:top w:val="nil"/>
              <w:left w:val="nil"/>
              <w:bottom w:val="nil"/>
              <w:right w:val="nil"/>
            </w:tcBorders>
            <w:shd w:val="clear" w:color="auto" w:fill="auto"/>
          </w:tcPr>
          <w:p w14:paraId="34AD579F"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42</w:t>
            </w:r>
          </w:p>
        </w:tc>
      </w:tr>
      <w:tr w:rsidR="001E5519" w:rsidRPr="001E5519" w14:paraId="18A08E20" w14:textId="77777777" w:rsidTr="001E55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2" w:type="dxa"/>
            <w:tcBorders>
              <w:top w:val="nil"/>
              <w:left w:val="nil"/>
              <w:bottom w:val="nil"/>
              <w:right w:val="nil"/>
            </w:tcBorders>
            <w:shd w:val="clear" w:color="auto" w:fill="auto"/>
          </w:tcPr>
          <w:p w14:paraId="25BB81A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7.</w:t>
            </w:r>
          </w:p>
        </w:tc>
        <w:tc>
          <w:tcPr>
            <w:tcW w:w="8070" w:type="dxa"/>
            <w:tcBorders>
              <w:top w:val="nil"/>
              <w:left w:val="nil"/>
              <w:bottom w:val="nil"/>
              <w:right w:val="nil"/>
            </w:tcBorders>
            <w:shd w:val="clear" w:color="auto" w:fill="auto"/>
          </w:tcPr>
          <w:p w14:paraId="256A22D0" w14:textId="77777777" w:rsidR="001E5519" w:rsidRPr="001E5519" w:rsidRDefault="001E5519" w:rsidP="001E5519">
            <w:pPr>
              <w:autoSpaceDE w:val="0"/>
              <w:autoSpaceDN w:val="0"/>
              <w:adjustRightInd w:val="0"/>
              <w:spacing w:after="200" w:line="276" w:lineRule="auto"/>
              <w:rPr>
                <w:rFonts w:ascii="Times New Roman" w:eastAsia="Calibri" w:hAnsi="Times New Roman" w:cs="Times New Roman"/>
                <w:bCs/>
                <w:iCs/>
                <w:sz w:val="24"/>
                <w:szCs w:val="24"/>
              </w:rPr>
            </w:pPr>
            <w:r w:rsidRPr="001E5519">
              <w:rPr>
                <w:rFonts w:ascii="Times New Roman" w:eastAsia="Calibri" w:hAnsi="Times New Roman" w:cs="Times New Roman"/>
                <w:caps/>
                <w:sz w:val="24"/>
                <w:szCs w:val="24"/>
              </w:rPr>
              <w:t>Учебно – методическое и материально – техническое обеспечение</w:t>
            </w:r>
          </w:p>
        </w:tc>
        <w:tc>
          <w:tcPr>
            <w:tcW w:w="815" w:type="dxa"/>
            <w:gridSpan w:val="2"/>
            <w:tcBorders>
              <w:top w:val="nil"/>
              <w:left w:val="nil"/>
              <w:bottom w:val="nil"/>
              <w:right w:val="nil"/>
            </w:tcBorders>
            <w:shd w:val="clear" w:color="auto" w:fill="auto"/>
          </w:tcPr>
          <w:p w14:paraId="73C6470C"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45</w:t>
            </w:r>
          </w:p>
        </w:tc>
      </w:tr>
    </w:tbl>
    <w:p w14:paraId="6279115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p>
    <w:p w14:paraId="599B9E95"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21FA1C1"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28D4AF8"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1181EE7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0A684C1"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F3FB010"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9522862"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3FE417E2"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2C75229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24BD3E32"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B07CC40"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5335CAF"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1E5519">
        <w:rPr>
          <w:rFonts w:ascii="Times New Roman" w:eastAsia="Times New Roman" w:hAnsi="Times New Roman" w:cs="Times New Roman"/>
          <w:b/>
          <w:color w:val="000000"/>
          <w:position w:val="-1"/>
          <w:sz w:val="24"/>
          <w:szCs w:val="24"/>
          <w:lang w:eastAsia="ru-RU"/>
        </w:rPr>
        <w:br/>
      </w:r>
    </w:p>
    <w:p w14:paraId="5E779092"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2BF21991"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1CB9211"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79AF471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447A1BD"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B14B2CA"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41BD523"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7ACC6CD0"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F77643F"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724D81F3" w14:textId="03A2F6FD" w:rsid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1DE9F2C1"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227F48E8" w14:textId="77777777" w:rsidR="001E5519" w:rsidRPr="001E5519" w:rsidRDefault="001E5519" w:rsidP="001E5519">
      <w:pPr>
        <w:suppressAutoHyphens/>
        <w:spacing w:after="0" w:line="240" w:lineRule="auto"/>
        <w:textDirection w:val="btLr"/>
        <w:textAlignment w:val="top"/>
        <w:outlineLvl w:val="0"/>
        <w:rPr>
          <w:rFonts w:ascii="Times New Roman" w:eastAsia="Times New Roman" w:hAnsi="Times New Roman" w:cs="Times New Roman"/>
          <w:b/>
          <w:color w:val="000000"/>
          <w:position w:val="-1"/>
          <w:sz w:val="24"/>
          <w:szCs w:val="24"/>
          <w:lang w:val="en-US" w:eastAsia="ru-RU"/>
        </w:rPr>
      </w:pPr>
    </w:p>
    <w:p w14:paraId="081CA90D" w14:textId="77777777" w:rsidR="001E5519" w:rsidRPr="001E5519" w:rsidRDefault="001E5519" w:rsidP="001E5519">
      <w:pPr>
        <w:suppressAutoHyphens/>
        <w:spacing w:after="0" w:line="240" w:lineRule="auto"/>
        <w:textDirection w:val="btLr"/>
        <w:textAlignment w:val="top"/>
        <w:outlineLvl w:val="0"/>
        <w:rPr>
          <w:rFonts w:ascii="Times New Roman" w:eastAsia="Times New Roman" w:hAnsi="Times New Roman" w:cs="Times New Roman"/>
          <w:b/>
          <w:color w:val="000000"/>
          <w:position w:val="-1"/>
          <w:sz w:val="24"/>
          <w:szCs w:val="24"/>
          <w:lang w:eastAsia="ru-RU"/>
        </w:rPr>
      </w:pPr>
    </w:p>
    <w:p w14:paraId="4E8E171D" w14:textId="77777777" w:rsidR="001E5519" w:rsidRPr="001E5519" w:rsidRDefault="001E5519" w:rsidP="001E5519">
      <w:pPr>
        <w:suppressAutoHyphens/>
        <w:spacing w:after="0" w:line="240" w:lineRule="auto"/>
        <w:textDirection w:val="btLr"/>
        <w:textAlignment w:val="top"/>
        <w:outlineLvl w:val="0"/>
        <w:rPr>
          <w:rFonts w:ascii="Times New Roman" w:eastAsia="Times New Roman" w:hAnsi="Times New Roman" w:cs="Times New Roman"/>
          <w:b/>
          <w:color w:val="000000"/>
          <w:position w:val="-1"/>
          <w:sz w:val="24"/>
          <w:szCs w:val="24"/>
          <w:lang w:eastAsia="ru-RU"/>
        </w:rPr>
      </w:pPr>
    </w:p>
    <w:p w14:paraId="3C1980A3"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3968C388" w14:textId="77777777" w:rsidR="001E5519" w:rsidRPr="001E5519" w:rsidRDefault="001E5519" w:rsidP="001E5519">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6E435558" w14:textId="77777777" w:rsidR="001E5519" w:rsidRPr="001E5519" w:rsidRDefault="001E5519" w:rsidP="00232D53">
      <w:pPr>
        <w:numPr>
          <w:ilvl w:val="0"/>
          <w:numId w:val="5"/>
        </w:numPr>
        <w:spacing w:after="0" w:line="240" w:lineRule="auto"/>
        <w:contextualSpacing/>
        <w:rPr>
          <w:rFonts w:ascii="Times New Roman" w:eastAsia="Times New Roman" w:hAnsi="Times New Roman" w:cs="Times New Roman"/>
          <w:b/>
          <w:sz w:val="24"/>
          <w:szCs w:val="24"/>
          <w:lang w:eastAsia="ru-RU"/>
        </w:rPr>
      </w:pPr>
      <w:r w:rsidRPr="001E5519">
        <w:rPr>
          <w:rFonts w:ascii="Times New Roman" w:eastAsia="Times New Roman" w:hAnsi="Times New Roman" w:cs="Times New Roman"/>
          <w:b/>
          <w:sz w:val="24"/>
          <w:szCs w:val="24"/>
          <w:lang w:eastAsia="ru-RU"/>
        </w:rPr>
        <w:lastRenderedPageBreak/>
        <w:t>ПОЯСНИТЕЛЬНАЯ ЗАПИСКА</w:t>
      </w:r>
    </w:p>
    <w:p w14:paraId="282DFFCA" w14:textId="77777777" w:rsidR="001E5519" w:rsidRPr="001E5519" w:rsidRDefault="001E5519" w:rsidP="001E5519">
      <w:pPr>
        <w:spacing w:after="0" w:line="276" w:lineRule="auto"/>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color w:val="000000"/>
          <w:sz w:val="24"/>
          <w:szCs w:val="24"/>
          <w:lang w:eastAsia="ru-RU"/>
        </w:rPr>
        <w:t xml:space="preserve">        Программа учебной дисциплины «Иностранный язык (английский)» предназначена для изучения английского языка в КГБПОУ «Благовещенский профессиональный лицей», реализующего образовательную программу среднего общего образования в пределах освоения основной профессиональной программы СПО на базе основного общего образования и ориентирована на подготовку студентов </w:t>
      </w:r>
      <w:r w:rsidRPr="001E5519">
        <w:rPr>
          <w:rFonts w:ascii="Times New Roman" w:eastAsia="Times New Roman" w:hAnsi="Times New Roman" w:cs="Times New Roman"/>
          <w:sz w:val="24"/>
          <w:szCs w:val="24"/>
          <w:lang w:eastAsia="ru-RU"/>
        </w:rPr>
        <w:t xml:space="preserve">по </w:t>
      </w:r>
      <w:r w:rsidRPr="001E5519">
        <w:rPr>
          <w:rFonts w:ascii="Times New Roman" w:eastAsia="Calibri" w:hAnsi="Times New Roman" w:cs="Times New Roman"/>
          <w:sz w:val="24"/>
          <w:szCs w:val="24"/>
        </w:rPr>
        <w:t xml:space="preserve">профессии </w:t>
      </w:r>
      <w:r w:rsidRPr="001E5519">
        <w:rPr>
          <w:rFonts w:ascii="Times New Roman" w:eastAsia="Times New Roman" w:hAnsi="Times New Roman" w:cs="Times New Roman"/>
          <w:sz w:val="24"/>
          <w:szCs w:val="24"/>
          <w:lang w:eastAsia="ru-RU"/>
        </w:rPr>
        <w:t xml:space="preserve">15.01.05 Сварщик ручной и частично механизированной сварки (наплавки). </w:t>
      </w:r>
    </w:p>
    <w:p w14:paraId="07BAB4BD"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Программа по английскому языку (базовый уровень) на уровне среднего общего образования разработана на основе </w:t>
      </w:r>
      <w:hyperlink r:id="rId24" w:history="1">
        <w:r w:rsidRPr="001E5519">
          <w:rPr>
            <w:rFonts w:ascii="Times New Roman" w:eastAsia="Times New Roman" w:hAnsi="Times New Roman" w:cs="Times New Roman"/>
            <w:color w:val="000000"/>
            <w:sz w:val="24"/>
            <w:szCs w:val="24"/>
            <w:lang w:eastAsia="ru-RU"/>
          </w:rPr>
          <w:t>ФГОС СОО</w:t>
        </w:r>
      </w:hyperlink>
      <w:r w:rsidRPr="001E5519">
        <w:rPr>
          <w:rFonts w:ascii="Times New Roman" w:eastAsia="Times New Roman" w:hAnsi="Times New Roman" w:cs="Times New Roman"/>
          <w:color w:val="000000"/>
          <w:sz w:val="24"/>
          <w:szCs w:val="24"/>
          <w:lang w:eastAsia="ru-RU"/>
        </w:rPr>
        <w:t>.</w:t>
      </w:r>
    </w:p>
    <w:p w14:paraId="20B46DA9"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 </w:t>
      </w:r>
    </w:p>
    <w:p w14:paraId="44DFAC4F"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 </w:t>
      </w:r>
    </w:p>
    <w:p w14:paraId="53E22A37"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14:paraId="267A5FD1"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14:paraId="3FBA949D"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14:paraId="73E43402"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14:paraId="14AC1CED"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lastRenderedPageBreak/>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1E5519">
        <w:rPr>
          <w:rFonts w:ascii="Times New Roman" w:eastAsia="Times New Roman" w:hAnsi="Times New Roman" w:cs="Times New Roman"/>
          <w:color w:val="000000"/>
          <w:sz w:val="24"/>
          <w:szCs w:val="24"/>
          <w:lang w:eastAsia="ru-RU"/>
        </w:rPr>
        <w:t>постглобализации</w:t>
      </w:r>
      <w:proofErr w:type="spellEnd"/>
      <w:r w:rsidRPr="001E5519">
        <w:rPr>
          <w:rFonts w:ascii="Times New Roman" w:eastAsia="Times New Roman" w:hAnsi="Times New Roman" w:cs="Times New Roman"/>
          <w:color w:val="000000"/>
          <w:sz w:val="24"/>
          <w:szCs w:val="24"/>
          <w:lang w:eastAsia="ru-RU"/>
        </w:rPr>
        <w:t xml:space="preserve">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w:t>
      </w:r>
    </w:p>
    <w:p w14:paraId="29DE6EAA"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Возрастание значимости владения иностранными языками приводит к переосмыслению целей и содержания обучения предмету. </w:t>
      </w:r>
    </w:p>
    <w:p w14:paraId="55483CEF"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14:paraId="4F567A1C"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 </w:t>
      </w:r>
    </w:p>
    <w:p w14:paraId="4397637B"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 </w:t>
      </w:r>
    </w:p>
    <w:p w14:paraId="21D04153"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w:t>
      </w:r>
    </w:p>
    <w:p w14:paraId="4D66C63F"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 </w:t>
      </w:r>
    </w:p>
    <w:p w14:paraId="7AD04875"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w:t>
      </w:r>
    </w:p>
    <w:p w14:paraId="2378AE16"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14:paraId="67BB45F3"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167771D1"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14:paraId="7F562009"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Требования к предметным результатам для среднего общего образования констатируют необходимость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2617F38E" w14:textId="77777777" w:rsidR="001E5519" w:rsidRPr="001E5519" w:rsidRDefault="001E5519" w:rsidP="001E5519">
      <w:pPr>
        <w:spacing w:after="0" w:line="288" w:lineRule="atLeast"/>
        <w:ind w:firstLine="540"/>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lastRenderedPageBreak/>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7FE752D8" w14:textId="77777777" w:rsidR="001E5519" w:rsidRPr="001E5519" w:rsidRDefault="001E5519" w:rsidP="001E551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8621483" w14:textId="77777777" w:rsidR="001E5519" w:rsidRPr="001E5519" w:rsidRDefault="001E5519" w:rsidP="001E5519">
      <w:pPr>
        <w:spacing w:after="0" w:line="276" w:lineRule="auto"/>
        <w:jc w:val="both"/>
        <w:rPr>
          <w:rFonts w:ascii="Times New Roman" w:eastAsia="Calibri" w:hAnsi="Times New Roman" w:cs="Times New Roman"/>
          <w:b/>
          <w:sz w:val="24"/>
          <w:szCs w:val="24"/>
        </w:rPr>
      </w:pPr>
      <w:r w:rsidRPr="001E5519">
        <w:rPr>
          <w:rFonts w:ascii="Times New Roman" w:eastAsia="Calibri" w:hAnsi="Times New Roman" w:cs="Times New Roman"/>
          <w:b/>
          <w:sz w:val="24"/>
          <w:szCs w:val="24"/>
        </w:rPr>
        <w:t>Количество часов на освоение рабочей программы учебного предмета:</w:t>
      </w:r>
    </w:p>
    <w:p w14:paraId="15B9E319" w14:textId="77777777" w:rsidR="001E5519" w:rsidRPr="001E5519" w:rsidRDefault="001E5519" w:rsidP="001E5519">
      <w:pPr>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Максимальная учебная нагрузка на студента - 72 часа, в том числе: обязательной аудиторной учебной нагрузки студента – 72 часа</w:t>
      </w:r>
    </w:p>
    <w:p w14:paraId="1749F314" w14:textId="77777777" w:rsidR="001E5519" w:rsidRPr="001E5519" w:rsidRDefault="001E5519" w:rsidP="001E5519">
      <w:pPr>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Форма промежуточной аттестации: дифференцированный зачет </w:t>
      </w:r>
    </w:p>
    <w:p w14:paraId="0AFEF433" w14:textId="77777777" w:rsidR="001E5519" w:rsidRPr="001E5519" w:rsidRDefault="001E5519" w:rsidP="001E5519">
      <w:pPr>
        <w:spacing w:after="0" w:line="276" w:lineRule="auto"/>
        <w:ind w:firstLine="709"/>
        <w:jc w:val="both"/>
        <w:rPr>
          <w:rFonts w:ascii="Times New Roman" w:eastAsia="Calibri" w:hAnsi="Times New Roman" w:cs="Times New Roman"/>
          <w:sz w:val="24"/>
          <w:szCs w:val="24"/>
        </w:rPr>
      </w:pPr>
    </w:p>
    <w:p w14:paraId="55CB1A86" w14:textId="77777777" w:rsidR="001E5519" w:rsidRPr="001E5519" w:rsidRDefault="001E5519" w:rsidP="001E5519">
      <w:pPr>
        <w:spacing w:after="200" w:line="276" w:lineRule="auto"/>
        <w:jc w:val="center"/>
        <w:rPr>
          <w:rFonts w:ascii="Times New Roman" w:eastAsia="Calibri" w:hAnsi="Times New Roman" w:cs="Times New Roman"/>
          <w:b/>
          <w:sz w:val="24"/>
          <w:szCs w:val="24"/>
        </w:rPr>
      </w:pPr>
      <w:r w:rsidRPr="001E5519">
        <w:rPr>
          <w:rFonts w:ascii="Times New Roman" w:eastAsia="Calibri" w:hAnsi="Times New Roman" w:cs="Times New Roman"/>
          <w:b/>
          <w:sz w:val="24"/>
          <w:szCs w:val="24"/>
        </w:rPr>
        <w:t>2. МЕСТО РАБОЧЕЙ ПРОГРАММЫ ПО УЧЕБНОМУ ПРЕДМЕТУ ОУП.03</w:t>
      </w: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b/>
          <w:sz w:val="24"/>
          <w:szCs w:val="24"/>
        </w:rPr>
        <w:t>ИНОСТРАННЫЙ ЯЗЫК</w:t>
      </w: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b/>
          <w:sz w:val="24"/>
          <w:szCs w:val="24"/>
        </w:rPr>
        <w:t>АНГЛИЙСКИЙ) В УЧЕБНОМ ПЛАНЕ</w:t>
      </w:r>
    </w:p>
    <w:p w14:paraId="6BC55FD8" w14:textId="77777777" w:rsidR="001E5519" w:rsidRPr="001E5519" w:rsidRDefault="001E5519" w:rsidP="001E5519">
      <w:pPr>
        <w:spacing w:after="0" w:line="276" w:lineRule="auto"/>
        <w:jc w:val="both"/>
        <w:rPr>
          <w:rFonts w:ascii="Times New Roman" w:eastAsia="Times New Roman" w:hAnsi="Times New Roman" w:cs="Times New Roman"/>
          <w:sz w:val="24"/>
          <w:szCs w:val="24"/>
          <w:lang w:eastAsia="ru-RU"/>
        </w:rPr>
      </w:pPr>
      <w:r w:rsidRPr="001E5519">
        <w:rPr>
          <w:rFonts w:ascii="Times New Roman" w:eastAsia="Calibri" w:hAnsi="Times New Roman" w:cs="Times New Roman"/>
          <w:sz w:val="24"/>
          <w:szCs w:val="24"/>
        </w:rPr>
        <w:t xml:space="preserve">      Рабочая программа по учебному предмету ОУП.03 Иностранный</w:t>
      </w:r>
      <w:r w:rsidRPr="001E5519">
        <w:rPr>
          <w:rFonts w:ascii="Times New Roman" w:eastAsia="Times New Roman" w:hAnsi="Times New Roman" w:cs="Times New Roman"/>
          <w:color w:val="000000"/>
          <w:position w:val="-1"/>
          <w:sz w:val="24"/>
          <w:szCs w:val="24"/>
          <w:lang w:eastAsia="ru-RU"/>
        </w:rPr>
        <w:t xml:space="preserve"> язык</w:t>
      </w:r>
      <w:r w:rsidRPr="001E5519">
        <w:rPr>
          <w:rFonts w:ascii="Times New Roman" w:eastAsia="Calibri" w:hAnsi="Times New Roman" w:cs="Times New Roman"/>
          <w:sz w:val="24"/>
          <w:szCs w:val="24"/>
        </w:rPr>
        <w:t xml:space="preserve"> (базовый уровень) является обязательной частью общеобразовательного цикла учебного плана ОПОП 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w:t>
      </w:r>
      <w:r w:rsidRPr="001E5519">
        <w:rPr>
          <w:rFonts w:ascii="Times New Roman" w:eastAsia="Times New Roman" w:hAnsi="Times New Roman" w:cs="Times New Roman"/>
          <w:sz w:val="24"/>
          <w:szCs w:val="24"/>
          <w:lang w:eastAsia="ru-RU"/>
        </w:rPr>
        <w:t>профессии 15.01.05 Сварщик ручной и частично механизированной сварки (наплавки)</w:t>
      </w:r>
    </w:p>
    <w:p w14:paraId="0DFAC128" w14:textId="77777777" w:rsidR="001E5519" w:rsidRPr="001E5519" w:rsidRDefault="001E5519" w:rsidP="001E5519">
      <w:pPr>
        <w:spacing w:after="0" w:line="276" w:lineRule="auto"/>
        <w:jc w:val="both"/>
        <w:rPr>
          <w:rFonts w:ascii="Times New Roman" w:eastAsia="Times New Roman" w:hAnsi="Times New Roman" w:cs="Times New Roman"/>
          <w:sz w:val="24"/>
          <w:szCs w:val="24"/>
          <w:lang w:eastAsia="ru-RU"/>
        </w:rPr>
      </w:pPr>
    </w:p>
    <w:p w14:paraId="67D0CD5B" w14:textId="77777777" w:rsidR="001E5519" w:rsidRPr="001E5519" w:rsidRDefault="001E5519" w:rsidP="001E5519">
      <w:pPr>
        <w:spacing w:after="0" w:line="276" w:lineRule="auto"/>
        <w:jc w:val="both"/>
        <w:rPr>
          <w:rFonts w:ascii="Times New Roman" w:eastAsia="Times New Roman" w:hAnsi="Times New Roman" w:cs="Times New Roman"/>
          <w:sz w:val="24"/>
          <w:szCs w:val="24"/>
          <w:lang w:eastAsia="ru-RU"/>
        </w:rPr>
      </w:pPr>
    </w:p>
    <w:p w14:paraId="5063143E" w14:textId="77777777" w:rsidR="001E5519" w:rsidRPr="001E5519" w:rsidRDefault="001E5519" w:rsidP="001E5519">
      <w:pPr>
        <w:spacing w:after="0" w:line="276" w:lineRule="auto"/>
        <w:ind w:firstLine="709"/>
        <w:jc w:val="center"/>
        <w:rPr>
          <w:rFonts w:ascii="Times New Roman" w:eastAsia="Calibri" w:hAnsi="Times New Roman" w:cs="Times New Roman"/>
          <w:b/>
          <w:color w:val="000000"/>
          <w:sz w:val="24"/>
          <w:szCs w:val="24"/>
        </w:rPr>
      </w:pPr>
      <w:r w:rsidRPr="001E5519">
        <w:rPr>
          <w:rFonts w:ascii="Times New Roman" w:eastAsia="Calibri" w:hAnsi="Times New Roman" w:cs="Times New Roman"/>
          <w:b/>
          <w:color w:val="000000"/>
          <w:sz w:val="24"/>
          <w:szCs w:val="24"/>
        </w:rPr>
        <w:t>3. СОДЕРЖАНИЕ ОБУЧЕНИЯ</w:t>
      </w:r>
    </w:p>
    <w:p w14:paraId="040C75D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Коммуникативные умения.</w:t>
      </w:r>
    </w:p>
    <w:p w14:paraId="6D11F22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64849B3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4E4351F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Внешность и характеристика человека, литературного персонажа. </w:t>
      </w:r>
    </w:p>
    <w:p w14:paraId="07AD3BE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1BE0542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0809355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644FDD8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Молодежь в современном обществе. Досуг молодежи: чтение, кино, театр, музыка, музеи, Интернет, компьютерные игры. Любовь и дружба. </w:t>
      </w:r>
    </w:p>
    <w:p w14:paraId="66F3B56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Покупки: одежда, обувь и продукты питания. Карманные деньги. Молодежная мода. </w:t>
      </w:r>
    </w:p>
    <w:p w14:paraId="2E8407D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Туризм. Виды отдыха. Путешествия по России и зарубежным странам. </w:t>
      </w:r>
    </w:p>
    <w:p w14:paraId="1A2CA20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Проблемы экологии. Защита окружающей среды. Стихийные бедствия. </w:t>
      </w:r>
    </w:p>
    <w:p w14:paraId="3D5012B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Условия проживания в городской/сельской местности. </w:t>
      </w:r>
    </w:p>
    <w:p w14:paraId="43EA2D0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Технический прогресс: перспективы и последствия. Современные средства связи (мобильные телефоны, смартфоны, планшеты, компьютеры). </w:t>
      </w:r>
    </w:p>
    <w:p w14:paraId="09CF254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6AD5578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 </w:t>
      </w:r>
    </w:p>
    <w:p w14:paraId="158AB36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Говорение. </w:t>
      </w:r>
    </w:p>
    <w:p w14:paraId="051036A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5A0E6BA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7644D99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A5C02E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6E7D60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70B4F7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17F38E0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диалога - 8 реплик со стороны каждого собеседника. </w:t>
      </w:r>
    </w:p>
    <w:p w14:paraId="759C4C3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коммуникативных умений монологической речи на базе умений, сформированных на уровне основного общего образования: </w:t>
      </w:r>
    </w:p>
    <w:p w14:paraId="0824406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14:paraId="71C8983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783A70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повествование/сообщение; </w:t>
      </w:r>
    </w:p>
    <w:p w14:paraId="50AAC07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рассуждение; </w:t>
      </w:r>
    </w:p>
    <w:p w14:paraId="41A716D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пересказ основного содержания, прочитанного/прослушанного текста с выражением своего отношения к событиям и фактам, изложенным в тексте; </w:t>
      </w:r>
    </w:p>
    <w:p w14:paraId="4223D5A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устное представление (презентация) результатов выполненной проектной работы. </w:t>
      </w:r>
    </w:p>
    <w:p w14:paraId="73C82D3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их использования. </w:t>
      </w:r>
    </w:p>
    <w:p w14:paraId="617AECF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монологического высказывания - до 14 фраз. </w:t>
      </w:r>
    </w:p>
    <w:p w14:paraId="43E0DDA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w:t>
      </w:r>
    </w:p>
    <w:p w14:paraId="24A40C1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w:t>
      </w:r>
      <w:r w:rsidRPr="001E5519">
        <w:rPr>
          <w:rFonts w:ascii="Times New Roman" w:eastAsia="Times New Roman" w:hAnsi="Times New Roman" w:cs="Times New Roman"/>
          <w:sz w:val="24"/>
          <w:szCs w:val="24"/>
          <w:lang w:eastAsia="ru-RU"/>
        </w:rPr>
        <w:lastRenderedPageBreak/>
        <w:t xml:space="preserve">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46F84B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05438EE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14:paraId="0BCE7B7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14:paraId="0B62DFD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Время звучания текста/текстов для аудирования - до 2,5 минуты. </w:t>
      </w:r>
    </w:p>
    <w:p w14:paraId="6B31241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Смысловое чтение. </w:t>
      </w:r>
    </w:p>
    <w:p w14:paraId="5743B93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5C263C4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1E3C8A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w:t>
      </w:r>
    </w:p>
    <w:p w14:paraId="5A94E25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BB13B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w:t>
      </w:r>
      <w:proofErr w:type="spellStart"/>
      <w:r w:rsidRPr="001E5519">
        <w:rPr>
          <w:rFonts w:ascii="Times New Roman" w:eastAsia="Times New Roman" w:hAnsi="Times New Roman" w:cs="Times New Roman"/>
          <w:sz w:val="24"/>
          <w:szCs w:val="24"/>
          <w:lang w:eastAsia="ru-RU"/>
        </w:rPr>
        <w:t>несплошных</w:t>
      </w:r>
      <w:proofErr w:type="spellEnd"/>
      <w:r w:rsidRPr="001E5519">
        <w:rPr>
          <w:rFonts w:ascii="Times New Roman" w:eastAsia="Times New Roman" w:hAnsi="Times New Roman" w:cs="Times New Roman"/>
          <w:sz w:val="24"/>
          <w:szCs w:val="24"/>
          <w:lang w:eastAsia="ru-RU"/>
        </w:rPr>
        <w:t xml:space="preserve"> текстов (таблиц, диаграмм, графиков и другие) и понимание представленной в них информации. </w:t>
      </w:r>
    </w:p>
    <w:p w14:paraId="4FF1437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w:t>
      </w:r>
    </w:p>
    <w:p w14:paraId="75B5946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текста/текстов для чтения - 500 - 700 слов. </w:t>
      </w:r>
    </w:p>
    <w:p w14:paraId="520B166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Письменная речь. </w:t>
      </w:r>
    </w:p>
    <w:p w14:paraId="0E671EF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умений письменной речи на базе умений, сформированных на уровне основного общего образования: </w:t>
      </w:r>
    </w:p>
    <w:p w14:paraId="251B063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заполнение анкет и формуляров в соответствии с нормами, принятыми в стране/странах изучаемого языка; </w:t>
      </w:r>
    </w:p>
    <w:p w14:paraId="18CAB08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32E2A2C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 </w:t>
      </w:r>
    </w:p>
    <w:p w14:paraId="3B8C6D1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 </w:t>
      </w:r>
    </w:p>
    <w:p w14:paraId="1540C97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717CCA9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письменное предоставление результатов выполненной проектной работы, в том числе в форме презентации, объем - до 150 слов. </w:t>
      </w:r>
    </w:p>
    <w:p w14:paraId="5B74FB3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Языковые знания и навыки. </w:t>
      </w:r>
    </w:p>
    <w:p w14:paraId="31D555D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Фонетическая сторона речи. </w:t>
      </w:r>
    </w:p>
    <w:p w14:paraId="604B57D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4576F16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7F17219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 </w:t>
      </w:r>
    </w:p>
    <w:p w14:paraId="35710B7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Орфография и пунктуация. </w:t>
      </w:r>
    </w:p>
    <w:p w14:paraId="4CD13A6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Правильное написание изученных слов. </w:t>
      </w:r>
    </w:p>
    <w:p w14:paraId="11B981E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4B8DBD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14:paraId="12D5F8E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14:paraId="35B9B7A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Лексическая сторона речи. </w:t>
      </w:r>
    </w:p>
    <w:p w14:paraId="30C7CC2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7BEEB98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14:paraId="1050119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Основные способы словообразования: </w:t>
      </w:r>
    </w:p>
    <w:p w14:paraId="6AC075E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аффиксация: </w:t>
      </w:r>
    </w:p>
    <w:p w14:paraId="7477C56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глаголов при помощи префиксов </w:t>
      </w:r>
      <w:proofErr w:type="spellStart"/>
      <w:r w:rsidRPr="001E5519">
        <w:rPr>
          <w:rFonts w:ascii="Times New Roman" w:eastAsia="Times New Roman" w:hAnsi="Times New Roman" w:cs="Times New Roman"/>
          <w:sz w:val="24"/>
          <w:szCs w:val="24"/>
          <w:lang w:eastAsia="ru-RU"/>
        </w:rPr>
        <w:t>dis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mis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under</w:t>
      </w:r>
      <w:proofErr w:type="spellEnd"/>
      <w:r w:rsidRPr="001E5519">
        <w:rPr>
          <w:rFonts w:ascii="Times New Roman" w:eastAsia="Times New Roman" w:hAnsi="Times New Roman" w:cs="Times New Roman"/>
          <w:sz w:val="24"/>
          <w:szCs w:val="24"/>
          <w:lang w:eastAsia="ru-RU"/>
        </w:rPr>
        <w:t>- и суффикса -</w:t>
      </w:r>
      <w:proofErr w:type="spellStart"/>
      <w:r w:rsidRPr="001E5519">
        <w:rPr>
          <w:rFonts w:ascii="Times New Roman" w:eastAsia="Times New Roman" w:hAnsi="Times New Roman" w:cs="Times New Roman"/>
          <w:sz w:val="24"/>
          <w:szCs w:val="24"/>
          <w:lang w:eastAsia="ru-RU"/>
        </w:rPr>
        <w:t>ise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ize</w:t>
      </w:r>
      <w:proofErr w:type="spellEnd"/>
      <w:r w:rsidRPr="001E5519">
        <w:rPr>
          <w:rFonts w:ascii="Times New Roman" w:eastAsia="Times New Roman" w:hAnsi="Times New Roman" w:cs="Times New Roman"/>
          <w:sz w:val="24"/>
          <w:szCs w:val="24"/>
          <w:lang w:eastAsia="ru-RU"/>
        </w:rPr>
        <w:t xml:space="preserve">; </w:t>
      </w:r>
    </w:p>
    <w:p w14:paraId="31DDF4B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имен существительных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ance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ence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er</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or</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ist</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ity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ment</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ness</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sion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tion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ship</w:t>
      </w:r>
      <w:proofErr w:type="spellEnd"/>
      <w:r w:rsidRPr="001E5519">
        <w:rPr>
          <w:rFonts w:ascii="Times New Roman" w:eastAsia="Times New Roman" w:hAnsi="Times New Roman" w:cs="Times New Roman"/>
          <w:sz w:val="24"/>
          <w:szCs w:val="24"/>
          <w:lang w:eastAsia="ru-RU"/>
        </w:rPr>
        <w:t xml:space="preserve">; </w:t>
      </w:r>
    </w:p>
    <w:p w14:paraId="2B02C02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имен прилагательных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inter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non</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able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ible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al</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ese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ful</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ian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an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ish</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ive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less</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ly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ous</w:t>
      </w:r>
      <w:proofErr w:type="spellEnd"/>
      <w:r w:rsidRPr="001E5519">
        <w:rPr>
          <w:rFonts w:ascii="Times New Roman" w:eastAsia="Times New Roman" w:hAnsi="Times New Roman" w:cs="Times New Roman"/>
          <w:sz w:val="24"/>
          <w:szCs w:val="24"/>
          <w:lang w:eastAsia="ru-RU"/>
        </w:rPr>
        <w:t xml:space="preserve">, -y; </w:t>
      </w:r>
    </w:p>
    <w:p w14:paraId="2392EC5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наречий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и суффикса -</w:t>
      </w:r>
      <w:proofErr w:type="spellStart"/>
      <w:r w:rsidRPr="001E5519">
        <w:rPr>
          <w:rFonts w:ascii="Times New Roman" w:eastAsia="Times New Roman" w:hAnsi="Times New Roman" w:cs="Times New Roman"/>
          <w:sz w:val="24"/>
          <w:szCs w:val="24"/>
          <w:lang w:eastAsia="ru-RU"/>
        </w:rPr>
        <w:t>ly</w:t>
      </w:r>
      <w:proofErr w:type="spellEnd"/>
      <w:r w:rsidRPr="001E5519">
        <w:rPr>
          <w:rFonts w:ascii="Times New Roman" w:eastAsia="Times New Roman" w:hAnsi="Times New Roman" w:cs="Times New Roman"/>
          <w:sz w:val="24"/>
          <w:szCs w:val="24"/>
          <w:lang w:eastAsia="ru-RU"/>
        </w:rPr>
        <w:t xml:space="preserve">; </w:t>
      </w:r>
    </w:p>
    <w:p w14:paraId="5682953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числительных при помощи суффиксов -</w:t>
      </w:r>
      <w:proofErr w:type="spellStart"/>
      <w:r w:rsidRPr="001E5519">
        <w:rPr>
          <w:rFonts w:ascii="Times New Roman" w:eastAsia="Times New Roman" w:hAnsi="Times New Roman" w:cs="Times New Roman"/>
          <w:sz w:val="24"/>
          <w:szCs w:val="24"/>
          <w:lang w:eastAsia="ru-RU"/>
        </w:rPr>
        <w:t>teen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th</w:t>
      </w:r>
      <w:proofErr w:type="spellEnd"/>
      <w:r w:rsidRPr="001E5519">
        <w:rPr>
          <w:rFonts w:ascii="Times New Roman" w:eastAsia="Times New Roman" w:hAnsi="Times New Roman" w:cs="Times New Roman"/>
          <w:sz w:val="24"/>
          <w:szCs w:val="24"/>
          <w:lang w:eastAsia="ru-RU"/>
        </w:rPr>
        <w:t xml:space="preserve">; </w:t>
      </w:r>
    </w:p>
    <w:p w14:paraId="6AA301E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словосложение: </w:t>
      </w:r>
    </w:p>
    <w:p w14:paraId="0A8CA0C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существительных путем соединения основ существительных (</w:t>
      </w:r>
      <w:proofErr w:type="spellStart"/>
      <w:r w:rsidRPr="001E5519">
        <w:rPr>
          <w:rFonts w:ascii="Times New Roman" w:eastAsia="Times New Roman" w:hAnsi="Times New Roman" w:cs="Times New Roman"/>
          <w:sz w:val="24"/>
          <w:szCs w:val="24"/>
          <w:lang w:eastAsia="ru-RU"/>
        </w:rPr>
        <w:t>football</w:t>
      </w:r>
      <w:proofErr w:type="spellEnd"/>
      <w:r w:rsidRPr="001E5519">
        <w:rPr>
          <w:rFonts w:ascii="Times New Roman" w:eastAsia="Times New Roman" w:hAnsi="Times New Roman" w:cs="Times New Roman"/>
          <w:sz w:val="24"/>
          <w:szCs w:val="24"/>
          <w:lang w:eastAsia="ru-RU"/>
        </w:rPr>
        <w:t xml:space="preserve">); </w:t>
      </w:r>
    </w:p>
    <w:p w14:paraId="500001E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образование сложных существительных путем соединения основы прилагательного с основой существительного (</w:t>
      </w:r>
      <w:proofErr w:type="spellStart"/>
      <w:r w:rsidRPr="001E5519">
        <w:rPr>
          <w:rFonts w:ascii="Times New Roman" w:eastAsia="Times New Roman" w:hAnsi="Times New Roman" w:cs="Times New Roman"/>
          <w:sz w:val="24"/>
          <w:szCs w:val="24"/>
          <w:lang w:eastAsia="ru-RU"/>
        </w:rPr>
        <w:t>blackboard</w:t>
      </w:r>
      <w:proofErr w:type="spellEnd"/>
      <w:r w:rsidRPr="001E5519">
        <w:rPr>
          <w:rFonts w:ascii="Times New Roman" w:eastAsia="Times New Roman" w:hAnsi="Times New Roman" w:cs="Times New Roman"/>
          <w:sz w:val="24"/>
          <w:szCs w:val="24"/>
          <w:lang w:eastAsia="ru-RU"/>
        </w:rPr>
        <w:t xml:space="preserve">); </w:t>
      </w:r>
    </w:p>
    <w:p w14:paraId="2B55C31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существительных путем соединения основ существительных с предлогом (</w:t>
      </w:r>
      <w:proofErr w:type="spellStart"/>
      <w:r w:rsidRPr="001E5519">
        <w:rPr>
          <w:rFonts w:ascii="Times New Roman" w:eastAsia="Times New Roman" w:hAnsi="Times New Roman" w:cs="Times New Roman"/>
          <w:sz w:val="24"/>
          <w:szCs w:val="24"/>
          <w:lang w:eastAsia="ru-RU"/>
        </w:rPr>
        <w:t>father-in-law</w:t>
      </w:r>
      <w:proofErr w:type="spellEnd"/>
      <w:r w:rsidRPr="001E5519">
        <w:rPr>
          <w:rFonts w:ascii="Times New Roman" w:eastAsia="Times New Roman" w:hAnsi="Times New Roman" w:cs="Times New Roman"/>
          <w:sz w:val="24"/>
          <w:szCs w:val="24"/>
          <w:lang w:eastAsia="ru-RU"/>
        </w:rPr>
        <w:t xml:space="preserve">); </w:t>
      </w:r>
    </w:p>
    <w:p w14:paraId="142986A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blue-eyed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eight-legged</w:t>
      </w:r>
      <w:proofErr w:type="spellEnd"/>
      <w:r w:rsidRPr="001E5519">
        <w:rPr>
          <w:rFonts w:ascii="Times New Roman" w:eastAsia="Times New Roman" w:hAnsi="Times New Roman" w:cs="Times New Roman"/>
          <w:sz w:val="24"/>
          <w:szCs w:val="24"/>
          <w:lang w:eastAsia="ru-RU"/>
        </w:rPr>
        <w:t xml:space="preserve">); </w:t>
      </w:r>
    </w:p>
    <w:p w14:paraId="1820350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прилагательных путем соединения наречия с основой причастия II (</w:t>
      </w:r>
      <w:proofErr w:type="spellStart"/>
      <w:r w:rsidRPr="001E5519">
        <w:rPr>
          <w:rFonts w:ascii="Times New Roman" w:eastAsia="Times New Roman" w:hAnsi="Times New Roman" w:cs="Times New Roman"/>
          <w:sz w:val="24"/>
          <w:szCs w:val="24"/>
          <w:lang w:eastAsia="ru-RU"/>
        </w:rPr>
        <w:t>well-behaved</w:t>
      </w:r>
      <w:proofErr w:type="spellEnd"/>
      <w:r w:rsidRPr="001E5519">
        <w:rPr>
          <w:rFonts w:ascii="Times New Roman" w:eastAsia="Times New Roman" w:hAnsi="Times New Roman" w:cs="Times New Roman"/>
          <w:sz w:val="24"/>
          <w:szCs w:val="24"/>
          <w:lang w:eastAsia="ru-RU"/>
        </w:rPr>
        <w:t xml:space="preserve">); </w:t>
      </w:r>
    </w:p>
    <w:p w14:paraId="269E038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прилагательных путем соединения основы прилагательного с основой причастия I (</w:t>
      </w:r>
      <w:proofErr w:type="spellStart"/>
      <w:r w:rsidRPr="001E5519">
        <w:rPr>
          <w:rFonts w:ascii="Times New Roman" w:eastAsia="Times New Roman" w:hAnsi="Times New Roman" w:cs="Times New Roman"/>
          <w:sz w:val="24"/>
          <w:szCs w:val="24"/>
          <w:lang w:eastAsia="ru-RU"/>
        </w:rPr>
        <w:t>nice-looking</w:t>
      </w:r>
      <w:proofErr w:type="spellEnd"/>
      <w:r w:rsidRPr="001E5519">
        <w:rPr>
          <w:rFonts w:ascii="Times New Roman" w:eastAsia="Times New Roman" w:hAnsi="Times New Roman" w:cs="Times New Roman"/>
          <w:sz w:val="24"/>
          <w:szCs w:val="24"/>
          <w:lang w:eastAsia="ru-RU"/>
        </w:rPr>
        <w:t xml:space="preserve">); </w:t>
      </w:r>
    </w:p>
    <w:p w14:paraId="16FA840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конверсия: </w:t>
      </w:r>
    </w:p>
    <w:p w14:paraId="23A6B6B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имен существительных от неопределенной формы глаголов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 a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w:t>
      </w:r>
    </w:p>
    <w:p w14:paraId="4DBB4AB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имен существительных от имен прилагательных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people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the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
    <w:p w14:paraId="252F157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глаголов от имен существительных (a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w:t>
      </w:r>
    </w:p>
    <w:p w14:paraId="1A576A2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глаголов от имен прилагательных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w:t>
      </w:r>
    </w:p>
    <w:p w14:paraId="268FE73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Имена прилагательные на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и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excited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exciting</w:t>
      </w:r>
      <w:proofErr w:type="spellEnd"/>
      <w:r w:rsidRPr="001E5519">
        <w:rPr>
          <w:rFonts w:ascii="Times New Roman" w:eastAsia="Times New Roman" w:hAnsi="Times New Roman" w:cs="Times New Roman"/>
          <w:sz w:val="24"/>
          <w:szCs w:val="24"/>
          <w:lang w:eastAsia="ru-RU"/>
        </w:rPr>
        <w:t xml:space="preserve">). </w:t>
      </w:r>
    </w:p>
    <w:p w14:paraId="79A5A6F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6302E28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14:paraId="00B8AFC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Грамматическая сторона речи. </w:t>
      </w:r>
    </w:p>
    <w:p w14:paraId="483D411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0F7AFC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91E699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rsidRPr="001E5519">
        <w:rPr>
          <w:rFonts w:ascii="Times New Roman" w:eastAsia="Times New Roman" w:hAnsi="Times New Roman" w:cs="Times New Roman"/>
          <w:sz w:val="24"/>
          <w:szCs w:val="24"/>
          <w:lang w:eastAsia="ru-RU"/>
        </w:rPr>
        <w:t>We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moved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a </w:t>
      </w:r>
      <w:proofErr w:type="spellStart"/>
      <w:r w:rsidRPr="001E5519">
        <w:rPr>
          <w:rFonts w:ascii="Times New Roman" w:eastAsia="Times New Roman" w:hAnsi="Times New Roman" w:cs="Times New Roman"/>
          <w:sz w:val="24"/>
          <w:szCs w:val="24"/>
          <w:lang w:eastAsia="ru-RU"/>
        </w:rPr>
        <w:t>new</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house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year</w:t>
      </w:r>
      <w:proofErr w:type="spellEnd"/>
      <w:r w:rsidRPr="001E5519">
        <w:rPr>
          <w:rFonts w:ascii="Times New Roman" w:eastAsia="Times New Roman" w:hAnsi="Times New Roman" w:cs="Times New Roman"/>
          <w:sz w:val="24"/>
          <w:szCs w:val="24"/>
          <w:lang w:eastAsia="ru-RU"/>
        </w:rPr>
        <w:t xml:space="preserve">.). </w:t>
      </w:r>
    </w:p>
    <w:p w14:paraId="4EC57DA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It</w:t>
      </w:r>
      <w:proofErr w:type="spellEnd"/>
      <w:r w:rsidRPr="001E5519">
        <w:rPr>
          <w:rFonts w:ascii="Times New Roman" w:eastAsia="Times New Roman" w:hAnsi="Times New Roman" w:cs="Times New Roman"/>
          <w:sz w:val="24"/>
          <w:szCs w:val="24"/>
          <w:lang w:eastAsia="ru-RU"/>
        </w:rPr>
        <w:t xml:space="preserve">. </w:t>
      </w:r>
    </w:p>
    <w:p w14:paraId="09733C0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There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be</w:t>
      </w:r>
      <w:proofErr w:type="spellEnd"/>
      <w:r w:rsidRPr="001E5519">
        <w:rPr>
          <w:rFonts w:ascii="Times New Roman" w:eastAsia="Times New Roman" w:hAnsi="Times New Roman" w:cs="Times New Roman"/>
          <w:sz w:val="24"/>
          <w:szCs w:val="24"/>
          <w:lang w:eastAsia="ru-RU"/>
        </w:rPr>
        <w:t xml:space="preserve">. </w:t>
      </w:r>
    </w:p>
    <w:p w14:paraId="24D38F4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глагольными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конструкциями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содержащими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глаголы</w:t>
      </w:r>
      <w:r w:rsidRPr="001E5519">
        <w:rPr>
          <w:rFonts w:ascii="Times New Roman" w:eastAsia="Times New Roman" w:hAnsi="Times New Roman" w:cs="Times New Roman"/>
          <w:sz w:val="24"/>
          <w:szCs w:val="24"/>
          <w:lang w:val="en-US" w:eastAsia="ru-RU"/>
        </w:rPr>
        <w:t>-</w:t>
      </w:r>
      <w:r w:rsidRPr="001E5519">
        <w:rPr>
          <w:rFonts w:ascii="Times New Roman" w:eastAsia="Times New Roman" w:hAnsi="Times New Roman" w:cs="Times New Roman"/>
          <w:sz w:val="24"/>
          <w:szCs w:val="24"/>
          <w:lang w:eastAsia="ru-RU"/>
        </w:rPr>
        <w:t>связки</w:t>
      </w:r>
      <w:r w:rsidRPr="001E5519">
        <w:rPr>
          <w:rFonts w:ascii="Times New Roman" w:eastAsia="Times New Roman" w:hAnsi="Times New Roman" w:cs="Times New Roman"/>
          <w:sz w:val="24"/>
          <w:szCs w:val="24"/>
          <w:lang w:val="en-US" w:eastAsia="ru-RU"/>
        </w:rPr>
        <w:t xml:space="preserve"> to be, to look, to seem, to feel (He looks/seems/feels happy.). </w:t>
      </w:r>
    </w:p>
    <w:p w14:paraId="632C2E0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сложным</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дополнением</w:t>
      </w:r>
      <w:r w:rsidRPr="001E5519">
        <w:rPr>
          <w:rFonts w:ascii="Times New Roman" w:eastAsia="Times New Roman" w:hAnsi="Times New Roman" w:cs="Times New Roman"/>
          <w:sz w:val="24"/>
          <w:szCs w:val="24"/>
          <w:lang w:val="en-US" w:eastAsia="ru-RU"/>
        </w:rPr>
        <w:t xml:space="preserve"> - Complex Object (I want you to help me. I saw her cross/crossing the road. I want to have my hair cut.). </w:t>
      </w:r>
    </w:p>
    <w:p w14:paraId="30EE5B7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Сложносочиненные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сочинительными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союзами</w:t>
      </w:r>
      <w:r w:rsidRPr="001E5519">
        <w:rPr>
          <w:rFonts w:ascii="Times New Roman" w:eastAsia="Times New Roman" w:hAnsi="Times New Roman" w:cs="Times New Roman"/>
          <w:sz w:val="24"/>
          <w:szCs w:val="24"/>
          <w:lang w:val="en-US" w:eastAsia="ru-RU"/>
        </w:rPr>
        <w:t xml:space="preserve"> and, but, or. </w:t>
      </w:r>
    </w:p>
    <w:p w14:paraId="4338DD4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Сложноподчиненные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союзами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союзными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словами</w:t>
      </w:r>
      <w:r w:rsidRPr="001E5519">
        <w:rPr>
          <w:rFonts w:ascii="Times New Roman" w:eastAsia="Times New Roman" w:hAnsi="Times New Roman" w:cs="Times New Roman"/>
          <w:sz w:val="24"/>
          <w:szCs w:val="24"/>
          <w:lang w:val="en-US" w:eastAsia="ru-RU"/>
        </w:rPr>
        <w:t xml:space="preserve"> because, if, when, where, what, why, how. </w:t>
      </w:r>
    </w:p>
    <w:p w14:paraId="778D7A8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определительными придаточными с союзными словами </w:t>
      </w:r>
      <w:proofErr w:type="spellStart"/>
      <w:r w:rsidRPr="001E5519">
        <w:rPr>
          <w:rFonts w:ascii="Times New Roman" w:eastAsia="Times New Roman" w:hAnsi="Times New Roman" w:cs="Times New Roman"/>
          <w:sz w:val="24"/>
          <w:szCs w:val="24"/>
          <w:lang w:eastAsia="ru-RU"/>
        </w:rPr>
        <w:t>who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that</w:t>
      </w:r>
      <w:proofErr w:type="spellEnd"/>
      <w:r w:rsidRPr="001E5519">
        <w:rPr>
          <w:rFonts w:ascii="Times New Roman" w:eastAsia="Times New Roman" w:hAnsi="Times New Roman" w:cs="Times New Roman"/>
          <w:sz w:val="24"/>
          <w:szCs w:val="24"/>
          <w:lang w:eastAsia="ru-RU"/>
        </w:rPr>
        <w:t xml:space="preserve">. </w:t>
      </w:r>
    </w:p>
    <w:p w14:paraId="09A189E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союзными словами </w:t>
      </w:r>
      <w:proofErr w:type="spellStart"/>
      <w:r w:rsidRPr="001E5519">
        <w:rPr>
          <w:rFonts w:ascii="Times New Roman" w:eastAsia="Times New Roman" w:hAnsi="Times New Roman" w:cs="Times New Roman"/>
          <w:sz w:val="24"/>
          <w:szCs w:val="24"/>
          <w:lang w:eastAsia="ru-RU"/>
        </w:rPr>
        <w:t>whoever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whatever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however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whenever</w:t>
      </w:r>
      <w:proofErr w:type="spellEnd"/>
      <w:r w:rsidRPr="001E5519">
        <w:rPr>
          <w:rFonts w:ascii="Times New Roman" w:eastAsia="Times New Roman" w:hAnsi="Times New Roman" w:cs="Times New Roman"/>
          <w:sz w:val="24"/>
          <w:szCs w:val="24"/>
          <w:lang w:eastAsia="ru-RU"/>
        </w:rPr>
        <w:t xml:space="preserve">. </w:t>
      </w:r>
    </w:p>
    <w:p w14:paraId="1534DB4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Условные предложения с глаголами в изъявительном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0,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 и с глаголами в сослагательном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II). </w:t>
      </w:r>
    </w:p>
    <w:p w14:paraId="27CE1E7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Все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типы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вопросительных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общий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специальный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альтернативный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разделительный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Present/Past/Future Simple Tense, Present/Past Continuous Tense, Present/Past Perfect Tense, Present Perfect Continuous Tense). </w:t>
      </w:r>
    </w:p>
    <w:p w14:paraId="2974BBD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w:t>
      </w:r>
    </w:p>
    <w:p w14:paraId="7E56E87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Модальные глаголы в косвенной речи в настоящем и прошедшем времени. </w:t>
      </w:r>
    </w:p>
    <w:p w14:paraId="67201FE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конструкциями</w:t>
      </w:r>
      <w:r w:rsidRPr="001E5519">
        <w:rPr>
          <w:rFonts w:ascii="Times New Roman" w:eastAsia="Times New Roman" w:hAnsi="Times New Roman" w:cs="Times New Roman"/>
          <w:sz w:val="24"/>
          <w:szCs w:val="24"/>
          <w:lang w:val="en-US" w:eastAsia="ru-RU"/>
        </w:rPr>
        <w:t xml:space="preserve"> as ... as, not so ... as, both ... and ..., either ... or, neither ... nor. </w:t>
      </w:r>
    </w:p>
    <w:p w14:paraId="5673B2B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I </w:t>
      </w:r>
      <w:proofErr w:type="spellStart"/>
      <w:r w:rsidRPr="001E5519">
        <w:rPr>
          <w:rFonts w:ascii="Times New Roman" w:eastAsia="Times New Roman" w:hAnsi="Times New Roman" w:cs="Times New Roman"/>
          <w:sz w:val="24"/>
          <w:szCs w:val="24"/>
          <w:lang w:eastAsia="ru-RU"/>
        </w:rPr>
        <w:t>wish</w:t>
      </w:r>
      <w:proofErr w:type="spellEnd"/>
      <w:r w:rsidRPr="001E5519">
        <w:rPr>
          <w:rFonts w:ascii="Times New Roman" w:eastAsia="Times New Roman" w:hAnsi="Times New Roman" w:cs="Times New Roman"/>
          <w:sz w:val="24"/>
          <w:szCs w:val="24"/>
          <w:lang w:eastAsia="ru-RU"/>
        </w:rPr>
        <w:t xml:space="preserve">... </w:t>
      </w:r>
    </w:p>
    <w:p w14:paraId="2F9BBDE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Конструкции с глаголами на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love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hate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doing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smth</w:t>
      </w:r>
      <w:proofErr w:type="spellEnd"/>
      <w:r w:rsidRPr="001E5519">
        <w:rPr>
          <w:rFonts w:ascii="Times New Roman" w:eastAsia="Times New Roman" w:hAnsi="Times New Roman" w:cs="Times New Roman"/>
          <w:sz w:val="24"/>
          <w:szCs w:val="24"/>
          <w:lang w:eastAsia="ru-RU"/>
        </w:rPr>
        <w:t xml:space="preserve">. </w:t>
      </w:r>
    </w:p>
    <w:p w14:paraId="04D0C28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глаголами</w:t>
      </w:r>
      <w:r w:rsidRPr="001E5519">
        <w:rPr>
          <w:rFonts w:ascii="Times New Roman" w:eastAsia="Times New Roman" w:hAnsi="Times New Roman" w:cs="Times New Roman"/>
          <w:sz w:val="24"/>
          <w:szCs w:val="24"/>
          <w:lang w:val="en-US" w:eastAsia="ru-RU"/>
        </w:rPr>
        <w:t xml:space="preserve"> to stop, to remember, to forget (</w:t>
      </w:r>
      <w:r w:rsidRPr="001E5519">
        <w:rPr>
          <w:rFonts w:ascii="Times New Roman" w:eastAsia="Times New Roman" w:hAnsi="Times New Roman" w:cs="Times New Roman"/>
          <w:sz w:val="24"/>
          <w:szCs w:val="24"/>
          <w:lang w:eastAsia="ru-RU"/>
        </w:rPr>
        <w:t>разница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значении</w:t>
      </w:r>
      <w:r w:rsidRPr="001E5519">
        <w:rPr>
          <w:rFonts w:ascii="Times New Roman" w:eastAsia="Times New Roman" w:hAnsi="Times New Roman" w:cs="Times New Roman"/>
          <w:sz w:val="24"/>
          <w:szCs w:val="24"/>
          <w:lang w:val="en-US" w:eastAsia="ru-RU"/>
        </w:rPr>
        <w:t xml:space="preserve"> to stop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to stop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57C266D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It takes me ...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57F024B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Конструкция </w:t>
      </w:r>
      <w:proofErr w:type="spellStart"/>
      <w:r w:rsidRPr="001E5519">
        <w:rPr>
          <w:rFonts w:ascii="Times New Roman" w:eastAsia="Times New Roman" w:hAnsi="Times New Roman" w:cs="Times New Roman"/>
          <w:sz w:val="24"/>
          <w:szCs w:val="24"/>
          <w:lang w:eastAsia="ru-RU"/>
        </w:rPr>
        <w:t>used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 инфинитив глагола. </w:t>
      </w:r>
    </w:p>
    <w:p w14:paraId="32BE504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be</w:t>
      </w:r>
      <w:proofErr w:type="spellEnd"/>
      <w:r w:rsidRPr="001E5519">
        <w:rPr>
          <w:rFonts w:ascii="Times New Roman" w:eastAsia="Times New Roman" w:hAnsi="Times New Roman" w:cs="Times New Roman"/>
          <w:sz w:val="24"/>
          <w:szCs w:val="24"/>
          <w:lang w:val="en-US" w:eastAsia="ru-RU"/>
        </w:rPr>
        <w:t xml:space="preserve">/get used to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be/get used to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4A1BC4E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I prefer, I'd prefer, I'd rather prefer,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предпочтение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также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I'd rather, You'd better. </w:t>
      </w:r>
    </w:p>
    <w:p w14:paraId="265CF84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Подлежащее, выраженное собирательным существительным (</w:t>
      </w:r>
      <w:proofErr w:type="spellStart"/>
      <w:r w:rsidRPr="001E5519">
        <w:rPr>
          <w:rFonts w:ascii="Times New Roman" w:eastAsia="Times New Roman" w:hAnsi="Times New Roman" w:cs="Times New Roman"/>
          <w:sz w:val="24"/>
          <w:szCs w:val="24"/>
          <w:lang w:eastAsia="ru-RU"/>
        </w:rPr>
        <w:t>family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police</w:t>
      </w:r>
      <w:proofErr w:type="spellEnd"/>
      <w:r w:rsidRPr="001E5519">
        <w:rPr>
          <w:rFonts w:ascii="Times New Roman" w:eastAsia="Times New Roman" w:hAnsi="Times New Roman" w:cs="Times New Roman"/>
          <w:sz w:val="24"/>
          <w:szCs w:val="24"/>
          <w:lang w:eastAsia="ru-RU"/>
        </w:rPr>
        <w:t xml:space="preserve">), и его согласование со сказуемым. </w:t>
      </w:r>
    </w:p>
    <w:p w14:paraId="57AE98E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Глаголы (правильные и неправильные) в видовременных формах действительного залога в изъявительном наклонении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Future-in-the-Past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и наиболее употребительных формах страдательного залога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
    <w:p w14:paraId="602BFA0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to be going to,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Future Simple Tense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Present Continuous Tense </w:t>
      </w:r>
      <w:r w:rsidRPr="001E5519">
        <w:rPr>
          <w:rFonts w:ascii="Times New Roman" w:eastAsia="Times New Roman" w:hAnsi="Times New Roman" w:cs="Times New Roman"/>
          <w:sz w:val="24"/>
          <w:szCs w:val="24"/>
          <w:lang w:eastAsia="ru-RU"/>
        </w:rPr>
        <w:t>для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будущего</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действия</w:t>
      </w:r>
      <w:r w:rsidRPr="001E5519">
        <w:rPr>
          <w:rFonts w:ascii="Times New Roman" w:eastAsia="Times New Roman" w:hAnsi="Times New Roman" w:cs="Times New Roman"/>
          <w:sz w:val="24"/>
          <w:szCs w:val="24"/>
          <w:lang w:val="en-US" w:eastAsia="ru-RU"/>
        </w:rPr>
        <w:t xml:space="preserve">. </w:t>
      </w:r>
    </w:p>
    <w:p w14:paraId="1224D0C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Модальные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эквиваленты</w:t>
      </w:r>
      <w:r w:rsidRPr="001E5519">
        <w:rPr>
          <w:rFonts w:ascii="Times New Roman" w:eastAsia="Times New Roman" w:hAnsi="Times New Roman" w:cs="Times New Roman"/>
          <w:sz w:val="24"/>
          <w:szCs w:val="24"/>
          <w:lang w:val="en-US" w:eastAsia="ru-RU"/>
        </w:rPr>
        <w:t xml:space="preserve"> (can/be able to, could, must/have to, may, might, should, shall, would, will, need). </w:t>
      </w:r>
    </w:p>
    <w:p w14:paraId="2969B55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Неличные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w:t>
      </w:r>
      <w:r w:rsidRPr="001E5519">
        <w:rPr>
          <w:rFonts w:ascii="Times New Roman" w:eastAsia="Times New Roman" w:hAnsi="Times New Roman" w:cs="Times New Roman"/>
          <w:sz w:val="24"/>
          <w:szCs w:val="24"/>
          <w:lang w:val="en-US" w:eastAsia="ru-RU"/>
        </w:rPr>
        <w:t xml:space="preserve"> - </w:t>
      </w:r>
      <w:r w:rsidRPr="001E5519">
        <w:rPr>
          <w:rFonts w:ascii="Times New Roman" w:eastAsia="Times New Roman" w:hAnsi="Times New Roman" w:cs="Times New Roman"/>
          <w:sz w:val="24"/>
          <w:szCs w:val="24"/>
          <w:lang w:eastAsia="ru-RU"/>
        </w:rPr>
        <w:t>инфинитив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герундий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причастие</w:t>
      </w:r>
      <w:r w:rsidRPr="001E5519">
        <w:rPr>
          <w:rFonts w:ascii="Times New Roman" w:eastAsia="Times New Roman" w:hAnsi="Times New Roman" w:cs="Times New Roman"/>
          <w:sz w:val="24"/>
          <w:szCs w:val="24"/>
          <w:lang w:val="en-US" w:eastAsia="ru-RU"/>
        </w:rPr>
        <w:t xml:space="preserve"> (Participle I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Participle II), </w:t>
      </w:r>
      <w:r w:rsidRPr="001E5519">
        <w:rPr>
          <w:rFonts w:ascii="Times New Roman" w:eastAsia="Times New Roman" w:hAnsi="Times New Roman" w:cs="Times New Roman"/>
          <w:sz w:val="24"/>
          <w:szCs w:val="24"/>
          <w:lang w:eastAsia="ru-RU"/>
        </w:rPr>
        <w:t>причастия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функции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определения</w:t>
      </w:r>
      <w:r w:rsidRPr="001E5519">
        <w:rPr>
          <w:rFonts w:ascii="Times New Roman" w:eastAsia="Times New Roman" w:hAnsi="Times New Roman" w:cs="Times New Roman"/>
          <w:sz w:val="24"/>
          <w:szCs w:val="24"/>
          <w:lang w:val="en-US" w:eastAsia="ru-RU"/>
        </w:rPr>
        <w:t xml:space="preserve"> (Participle I - a playing child, Participle II - a written text). </w:t>
      </w:r>
    </w:p>
    <w:p w14:paraId="575E7EA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Определенный, неопределенный и нулевой артикли. </w:t>
      </w:r>
    </w:p>
    <w:p w14:paraId="5F2EBC4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существительные во множественном числе, образованные по правилу, и исключения. </w:t>
      </w:r>
    </w:p>
    <w:p w14:paraId="1EF95B7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Неисчисляемые имена существительные, имеющие форму только множественного числа. </w:t>
      </w:r>
    </w:p>
    <w:p w14:paraId="5F379BA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Притяжательный падеж имен существительных. </w:t>
      </w:r>
    </w:p>
    <w:p w14:paraId="735A6BC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прилагательные и наречия в положительной, сравнительной и превосходной степенях, образованные по правилу, и исключения. </w:t>
      </w:r>
    </w:p>
    <w:p w14:paraId="6EE631B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Порядок следования нескольких прилагательных (мнение - размер - возраст - цвет - происхождение). </w:t>
      </w:r>
    </w:p>
    <w:p w14:paraId="100D69A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Слова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количество</w:t>
      </w:r>
      <w:r w:rsidRPr="001E5519">
        <w:rPr>
          <w:rFonts w:ascii="Times New Roman" w:eastAsia="Times New Roman" w:hAnsi="Times New Roman" w:cs="Times New Roman"/>
          <w:sz w:val="24"/>
          <w:szCs w:val="24"/>
          <w:lang w:val="en-US" w:eastAsia="ru-RU"/>
        </w:rPr>
        <w:t xml:space="preserve"> (many/much, little/a little, few/a few, a lot of). </w:t>
      </w:r>
    </w:p>
    <w:p w14:paraId="6D9C275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1E5519">
        <w:rPr>
          <w:rFonts w:ascii="Times New Roman" w:eastAsia="Times New Roman" w:hAnsi="Times New Roman" w:cs="Times New Roman"/>
          <w:sz w:val="24"/>
          <w:szCs w:val="24"/>
          <w:lang w:eastAsia="ru-RU"/>
        </w:rPr>
        <w:t>none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w:t>
      </w:r>
      <w:proofErr w:type="spellEnd"/>
      <w:r w:rsidRPr="001E5519">
        <w:rPr>
          <w:rFonts w:ascii="Times New Roman" w:eastAsia="Times New Roman" w:hAnsi="Times New Roman" w:cs="Times New Roman"/>
          <w:sz w:val="24"/>
          <w:szCs w:val="24"/>
          <w:lang w:eastAsia="ru-RU"/>
        </w:rPr>
        <w:t xml:space="preserve"> и производные последнего (</w:t>
      </w:r>
      <w:proofErr w:type="spellStart"/>
      <w:r w:rsidRPr="001E5519">
        <w:rPr>
          <w:rFonts w:ascii="Times New Roman" w:eastAsia="Times New Roman" w:hAnsi="Times New Roman" w:cs="Times New Roman"/>
          <w:sz w:val="24"/>
          <w:szCs w:val="24"/>
          <w:lang w:eastAsia="ru-RU"/>
        </w:rPr>
        <w:t>nobody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nothing</w:t>
      </w:r>
      <w:proofErr w:type="spellEnd"/>
      <w:r w:rsidRPr="001E5519">
        <w:rPr>
          <w:rFonts w:ascii="Times New Roman" w:eastAsia="Times New Roman" w:hAnsi="Times New Roman" w:cs="Times New Roman"/>
          <w:sz w:val="24"/>
          <w:szCs w:val="24"/>
          <w:lang w:eastAsia="ru-RU"/>
        </w:rPr>
        <w:t xml:space="preserve"> и другие). </w:t>
      </w:r>
    </w:p>
    <w:p w14:paraId="1A9DA9A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Количественные и порядковые числительные. </w:t>
      </w:r>
    </w:p>
    <w:p w14:paraId="2D82CB2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0DB9772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Социокультурные знания и умения. </w:t>
      </w:r>
    </w:p>
    <w:p w14:paraId="1F1E06E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p>
    <w:p w14:paraId="5DFB10D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14:paraId="03C3361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14:paraId="7300077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w:t>
      </w:r>
    </w:p>
    <w:p w14:paraId="632A857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 </w:t>
      </w:r>
    </w:p>
    <w:p w14:paraId="71500DF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Компенсаторные умения. </w:t>
      </w:r>
    </w:p>
    <w:p w14:paraId="2734726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214CF2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135CC65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Коммуникативные умения. </w:t>
      </w:r>
    </w:p>
    <w:p w14:paraId="6930EA8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4A1A2A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17EA565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Внешность и характеристика человека, литературного персонажа. </w:t>
      </w:r>
    </w:p>
    <w:p w14:paraId="13FFD1E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5824538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14:paraId="04A515E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Место иностранного языка в повседневной жизни и профессиональной деятельности в современном мире. </w:t>
      </w:r>
    </w:p>
    <w:p w14:paraId="4C45C05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 </w:t>
      </w:r>
    </w:p>
    <w:p w14:paraId="2AF0B4C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Роль спорта в современной жизни: виды спорта, экстремальный спорт, спортивные соревнования, Олимпийские игры. </w:t>
      </w:r>
    </w:p>
    <w:p w14:paraId="6F53203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Туризм. Виды отдыха. Экотуризм. Путешествия по России и зарубежным странам. </w:t>
      </w:r>
    </w:p>
    <w:p w14:paraId="6307981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Вселенная и человек. Природа. Проблемы экологии. Защита окружающей среды. Проживание в городской/сельской местности. </w:t>
      </w:r>
    </w:p>
    <w:p w14:paraId="3563DBA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w:t>
      </w:r>
    </w:p>
    <w:p w14:paraId="52EEF30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33ED5CE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 </w:t>
      </w:r>
    </w:p>
    <w:p w14:paraId="3413020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Говорение. </w:t>
      </w:r>
    </w:p>
    <w:p w14:paraId="5842CCF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15BF1A6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5F65552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rsidRPr="001E5519">
        <w:rPr>
          <w:rFonts w:ascii="Times New Roman" w:eastAsia="Times New Roman" w:hAnsi="Times New Roman" w:cs="Times New Roman"/>
          <w:sz w:val="24"/>
          <w:szCs w:val="24"/>
          <w:lang w:eastAsia="ru-RU"/>
        </w:rP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p>
    <w:p w14:paraId="4D80DB0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14:paraId="635EE91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B21F45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70A8BD7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диалога - до 9 реплик со стороны каждого собеседника. </w:t>
      </w:r>
    </w:p>
    <w:p w14:paraId="147A9AF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коммуникативных умений монологической речи: </w:t>
      </w:r>
    </w:p>
    <w:p w14:paraId="3E96AEF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14:paraId="35C257E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7BB1FDA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повествование/сообщение; </w:t>
      </w:r>
    </w:p>
    <w:p w14:paraId="765D8C6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рассуждение; </w:t>
      </w:r>
    </w:p>
    <w:p w14:paraId="7DDFE18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w:t>
      </w:r>
    </w:p>
    <w:p w14:paraId="10DB9BA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устное представление (презентация) результатов выполненной проектной работы. </w:t>
      </w:r>
    </w:p>
    <w:p w14:paraId="53EE7A7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 </w:t>
      </w:r>
    </w:p>
    <w:p w14:paraId="7EDD985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монологического высказывания - 14 - 15 фраз. </w:t>
      </w:r>
    </w:p>
    <w:p w14:paraId="162A7C1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w:t>
      </w:r>
    </w:p>
    <w:p w14:paraId="76E7CF5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3609BA3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2E39644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14:paraId="6AC926F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14:paraId="41E9123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Языковая сложность текстов для аудирования должна соответствовать пороговому уровню (B1 - пороговый уровень по общеевропейской шкале). </w:t>
      </w:r>
    </w:p>
    <w:p w14:paraId="256CE09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Время звучания текста/текстов для аудирования - до 2,5 минуты. </w:t>
      </w:r>
    </w:p>
    <w:p w14:paraId="5CF19A9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Смысловое чтение. </w:t>
      </w:r>
    </w:p>
    <w:p w14:paraId="3BC4452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39CFE9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8E0E85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w:t>
      </w:r>
    </w:p>
    <w:p w14:paraId="173F001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6F3570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w:t>
      </w:r>
      <w:proofErr w:type="spellStart"/>
      <w:r w:rsidRPr="001E5519">
        <w:rPr>
          <w:rFonts w:ascii="Times New Roman" w:eastAsia="Times New Roman" w:hAnsi="Times New Roman" w:cs="Times New Roman"/>
          <w:sz w:val="24"/>
          <w:szCs w:val="24"/>
          <w:lang w:eastAsia="ru-RU"/>
        </w:rPr>
        <w:t>несплошных</w:t>
      </w:r>
      <w:proofErr w:type="spellEnd"/>
      <w:r w:rsidRPr="001E5519">
        <w:rPr>
          <w:rFonts w:ascii="Times New Roman" w:eastAsia="Times New Roman" w:hAnsi="Times New Roman" w:cs="Times New Roman"/>
          <w:sz w:val="24"/>
          <w:szCs w:val="24"/>
          <w:lang w:eastAsia="ru-RU"/>
        </w:rPr>
        <w:t xml:space="preserve"> текстов (таблиц, диаграмм, графиков и других) и понимание представленной в них информации. </w:t>
      </w:r>
    </w:p>
    <w:p w14:paraId="205FB91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14:paraId="134C444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Языковая сложность текстов для чтения должна соответствовать пороговому уровню (B1 - пороговый уровень по общеевропейской шкале). </w:t>
      </w:r>
    </w:p>
    <w:p w14:paraId="6FE435F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текста/текстов для чтения - до 600 - 800 слов. </w:t>
      </w:r>
    </w:p>
    <w:p w14:paraId="20F79E0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Письменная речь. </w:t>
      </w:r>
    </w:p>
    <w:p w14:paraId="56761CB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умений письменной речи: </w:t>
      </w:r>
    </w:p>
    <w:p w14:paraId="0C38EF8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заполнение анкет и формуляров в соответствии с нормами, принятыми в стране/странах изучаемого языка; </w:t>
      </w:r>
    </w:p>
    <w:p w14:paraId="7F49CD5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4D58088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 </w:t>
      </w:r>
    </w:p>
    <w:p w14:paraId="454D0A0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w:t>
      </w:r>
    </w:p>
    <w:p w14:paraId="37866B3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3ACCBB9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письменное предоставление результатов выполненной проектной работы, в том числе в форме презентации, объем - до 180 слов. </w:t>
      </w:r>
    </w:p>
    <w:p w14:paraId="5B45145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Языковые знания и навыки. </w:t>
      </w:r>
    </w:p>
    <w:p w14:paraId="042A96A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Фонетическая сторона речи. </w:t>
      </w:r>
    </w:p>
    <w:p w14:paraId="70E1D22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2248852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5327FDCE"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 </w:t>
      </w:r>
    </w:p>
    <w:p w14:paraId="4040B83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Орфография и пунктуация. </w:t>
      </w:r>
    </w:p>
    <w:p w14:paraId="0DE8749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Правильное написание изученных слов. </w:t>
      </w:r>
    </w:p>
    <w:p w14:paraId="29CDB7C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410D90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14:paraId="2562220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14:paraId="40BF590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Лексическая сторона речи. </w:t>
      </w:r>
    </w:p>
    <w:p w14:paraId="07C650A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E10257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14:paraId="2C799B5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Основные способы словообразования: </w:t>
      </w:r>
    </w:p>
    <w:p w14:paraId="504A693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аффиксация: </w:t>
      </w:r>
    </w:p>
    <w:p w14:paraId="51B478A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глаголов при помощи префиксов </w:t>
      </w:r>
      <w:proofErr w:type="spellStart"/>
      <w:r w:rsidRPr="001E5519">
        <w:rPr>
          <w:rFonts w:ascii="Times New Roman" w:eastAsia="Times New Roman" w:hAnsi="Times New Roman" w:cs="Times New Roman"/>
          <w:sz w:val="24"/>
          <w:szCs w:val="24"/>
          <w:lang w:eastAsia="ru-RU"/>
        </w:rPr>
        <w:t>dis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mis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under</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ise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ize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en</w:t>
      </w:r>
      <w:proofErr w:type="spellEnd"/>
      <w:r w:rsidRPr="001E5519">
        <w:rPr>
          <w:rFonts w:ascii="Times New Roman" w:eastAsia="Times New Roman" w:hAnsi="Times New Roman" w:cs="Times New Roman"/>
          <w:sz w:val="24"/>
          <w:szCs w:val="24"/>
          <w:lang w:eastAsia="ru-RU"/>
        </w:rPr>
        <w:t xml:space="preserve">; </w:t>
      </w:r>
    </w:p>
    <w:p w14:paraId="138514D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имен существительных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il</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ir</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ance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ence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er</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or</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ist</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ity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ment</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ness</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sion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tion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ship</w:t>
      </w:r>
      <w:proofErr w:type="spellEnd"/>
      <w:r w:rsidRPr="001E5519">
        <w:rPr>
          <w:rFonts w:ascii="Times New Roman" w:eastAsia="Times New Roman" w:hAnsi="Times New Roman" w:cs="Times New Roman"/>
          <w:sz w:val="24"/>
          <w:szCs w:val="24"/>
          <w:lang w:eastAsia="ru-RU"/>
        </w:rPr>
        <w:t xml:space="preserve">; </w:t>
      </w:r>
    </w:p>
    <w:p w14:paraId="737DD0E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имен прилагательных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il</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inter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post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able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ible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al</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ese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ful</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ian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an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ical</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ish</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ive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less</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ly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ous</w:t>
      </w:r>
      <w:proofErr w:type="spellEnd"/>
      <w:r w:rsidRPr="001E5519">
        <w:rPr>
          <w:rFonts w:ascii="Times New Roman" w:eastAsia="Times New Roman" w:hAnsi="Times New Roman" w:cs="Times New Roman"/>
          <w:sz w:val="24"/>
          <w:szCs w:val="24"/>
          <w:lang w:eastAsia="ru-RU"/>
        </w:rPr>
        <w:t xml:space="preserve">, -y; </w:t>
      </w:r>
    </w:p>
    <w:p w14:paraId="3CC4025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наречий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il</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ir</w:t>
      </w:r>
      <w:proofErr w:type="spellEnd"/>
      <w:r w:rsidRPr="001E5519">
        <w:rPr>
          <w:rFonts w:ascii="Times New Roman" w:eastAsia="Times New Roman" w:hAnsi="Times New Roman" w:cs="Times New Roman"/>
          <w:sz w:val="24"/>
          <w:szCs w:val="24"/>
          <w:lang w:eastAsia="ru-RU"/>
        </w:rPr>
        <w:t>- и суффикса -</w:t>
      </w:r>
      <w:proofErr w:type="spellStart"/>
      <w:r w:rsidRPr="001E5519">
        <w:rPr>
          <w:rFonts w:ascii="Times New Roman" w:eastAsia="Times New Roman" w:hAnsi="Times New Roman" w:cs="Times New Roman"/>
          <w:sz w:val="24"/>
          <w:szCs w:val="24"/>
          <w:lang w:eastAsia="ru-RU"/>
        </w:rPr>
        <w:t>ly</w:t>
      </w:r>
      <w:proofErr w:type="spellEnd"/>
      <w:r w:rsidRPr="001E5519">
        <w:rPr>
          <w:rFonts w:ascii="Times New Roman" w:eastAsia="Times New Roman" w:hAnsi="Times New Roman" w:cs="Times New Roman"/>
          <w:sz w:val="24"/>
          <w:szCs w:val="24"/>
          <w:lang w:eastAsia="ru-RU"/>
        </w:rPr>
        <w:t xml:space="preserve">; </w:t>
      </w:r>
    </w:p>
    <w:p w14:paraId="469B788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числительных при помощи суффиксов -</w:t>
      </w:r>
      <w:proofErr w:type="spellStart"/>
      <w:r w:rsidRPr="001E5519">
        <w:rPr>
          <w:rFonts w:ascii="Times New Roman" w:eastAsia="Times New Roman" w:hAnsi="Times New Roman" w:cs="Times New Roman"/>
          <w:sz w:val="24"/>
          <w:szCs w:val="24"/>
          <w:lang w:eastAsia="ru-RU"/>
        </w:rPr>
        <w:t>teen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th</w:t>
      </w:r>
      <w:proofErr w:type="spellEnd"/>
      <w:r w:rsidRPr="001E5519">
        <w:rPr>
          <w:rFonts w:ascii="Times New Roman" w:eastAsia="Times New Roman" w:hAnsi="Times New Roman" w:cs="Times New Roman"/>
          <w:sz w:val="24"/>
          <w:szCs w:val="24"/>
          <w:lang w:eastAsia="ru-RU"/>
        </w:rPr>
        <w:t xml:space="preserve">; </w:t>
      </w:r>
    </w:p>
    <w:p w14:paraId="556BF5F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словосложение: </w:t>
      </w:r>
    </w:p>
    <w:p w14:paraId="29C6CDA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существительных путем соединения основ существительных (</w:t>
      </w:r>
      <w:proofErr w:type="spellStart"/>
      <w:r w:rsidRPr="001E5519">
        <w:rPr>
          <w:rFonts w:ascii="Times New Roman" w:eastAsia="Times New Roman" w:hAnsi="Times New Roman" w:cs="Times New Roman"/>
          <w:sz w:val="24"/>
          <w:szCs w:val="24"/>
          <w:lang w:eastAsia="ru-RU"/>
        </w:rPr>
        <w:t>football</w:t>
      </w:r>
      <w:proofErr w:type="spellEnd"/>
      <w:r w:rsidRPr="001E5519">
        <w:rPr>
          <w:rFonts w:ascii="Times New Roman" w:eastAsia="Times New Roman" w:hAnsi="Times New Roman" w:cs="Times New Roman"/>
          <w:sz w:val="24"/>
          <w:szCs w:val="24"/>
          <w:lang w:eastAsia="ru-RU"/>
        </w:rPr>
        <w:t xml:space="preserve">); </w:t>
      </w:r>
    </w:p>
    <w:p w14:paraId="4ACD6FB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существительных путем соединения основы прилагательного с основой существительного (</w:t>
      </w:r>
      <w:proofErr w:type="spellStart"/>
      <w:r w:rsidRPr="001E5519">
        <w:rPr>
          <w:rFonts w:ascii="Times New Roman" w:eastAsia="Times New Roman" w:hAnsi="Times New Roman" w:cs="Times New Roman"/>
          <w:sz w:val="24"/>
          <w:szCs w:val="24"/>
          <w:lang w:eastAsia="ru-RU"/>
        </w:rPr>
        <w:t>blue-bell</w:t>
      </w:r>
      <w:proofErr w:type="spellEnd"/>
      <w:r w:rsidRPr="001E5519">
        <w:rPr>
          <w:rFonts w:ascii="Times New Roman" w:eastAsia="Times New Roman" w:hAnsi="Times New Roman" w:cs="Times New Roman"/>
          <w:sz w:val="24"/>
          <w:szCs w:val="24"/>
          <w:lang w:eastAsia="ru-RU"/>
        </w:rPr>
        <w:t xml:space="preserve">); </w:t>
      </w:r>
    </w:p>
    <w:p w14:paraId="4643A1B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существительных путем соединения основ существительных с предлогом (</w:t>
      </w:r>
      <w:proofErr w:type="spellStart"/>
      <w:r w:rsidRPr="001E5519">
        <w:rPr>
          <w:rFonts w:ascii="Times New Roman" w:eastAsia="Times New Roman" w:hAnsi="Times New Roman" w:cs="Times New Roman"/>
          <w:sz w:val="24"/>
          <w:szCs w:val="24"/>
          <w:lang w:eastAsia="ru-RU"/>
        </w:rPr>
        <w:t>father-in-law</w:t>
      </w:r>
      <w:proofErr w:type="spellEnd"/>
      <w:r w:rsidRPr="001E5519">
        <w:rPr>
          <w:rFonts w:ascii="Times New Roman" w:eastAsia="Times New Roman" w:hAnsi="Times New Roman" w:cs="Times New Roman"/>
          <w:sz w:val="24"/>
          <w:szCs w:val="24"/>
          <w:lang w:eastAsia="ru-RU"/>
        </w:rPr>
        <w:t xml:space="preserve">); </w:t>
      </w:r>
    </w:p>
    <w:p w14:paraId="2B9FA1F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blue-eyed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eight-legged</w:t>
      </w:r>
      <w:proofErr w:type="spellEnd"/>
      <w:r w:rsidRPr="001E5519">
        <w:rPr>
          <w:rFonts w:ascii="Times New Roman" w:eastAsia="Times New Roman" w:hAnsi="Times New Roman" w:cs="Times New Roman"/>
          <w:sz w:val="24"/>
          <w:szCs w:val="24"/>
          <w:lang w:eastAsia="ru-RU"/>
        </w:rPr>
        <w:t xml:space="preserve">); </w:t>
      </w:r>
    </w:p>
    <w:p w14:paraId="2615CC0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прилагательных путем соединения наречия с основой причастия II (</w:t>
      </w:r>
      <w:proofErr w:type="spellStart"/>
      <w:r w:rsidRPr="001E5519">
        <w:rPr>
          <w:rFonts w:ascii="Times New Roman" w:eastAsia="Times New Roman" w:hAnsi="Times New Roman" w:cs="Times New Roman"/>
          <w:sz w:val="24"/>
          <w:szCs w:val="24"/>
          <w:lang w:eastAsia="ru-RU"/>
        </w:rPr>
        <w:t>well-behaved</w:t>
      </w:r>
      <w:proofErr w:type="spellEnd"/>
      <w:r w:rsidRPr="001E5519">
        <w:rPr>
          <w:rFonts w:ascii="Times New Roman" w:eastAsia="Times New Roman" w:hAnsi="Times New Roman" w:cs="Times New Roman"/>
          <w:sz w:val="24"/>
          <w:szCs w:val="24"/>
          <w:lang w:eastAsia="ru-RU"/>
        </w:rPr>
        <w:t xml:space="preserve">); </w:t>
      </w:r>
    </w:p>
    <w:p w14:paraId="2D4060E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сложных прилагательных путем соединения основы прилагательного с основой причастия I (</w:t>
      </w:r>
      <w:proofErr w:type="spellStart"/>
      <w:r w:rsidRPr="001E5519">
        <w:rPr>
          <w:rFonts w:ascii="Times New Roman" w:eastAsia="Times New Roman" w:hAnsi="Times New Roman" w:cs="Times New Roman"/>
          <w:sz w:val="24"/>
          <w:szCs w:val="24"/>
          <w:lang w:eastAsia="ru-RU"/>
        </w:rPr>
        <w:t>nice-looking</w:t>
      </w:r>
      <w:proofErr w:type="spellEnd"/>
      <w:r w:rsidRPr="001E5519">
        <w:rPr>
          <w:rFonts w:ascii="Times New Roman" w:eastAsia="Times New Roman" w:hAnsi="Times New Roman" w:cs="Times New Roman"/>
          <w:sz w:val="24"/>
          <w:szCs w:val="24"/>
          <w:lang w:eastAsia="ru-RU"/>
        </w:rPr>
        <w:t xml:space="preserve">); </w:t>
      </w:r>
    </w:p>
    <w:p w14:paraId="19D2B1F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конверсия: </w:t>
      </w:r>
    </w:p>
    <w:p w14:paraId="4302637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имен существительных от неопределенной формы глаголов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 a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w:t>
      </w:r>
    </w:p>
    <w:p w14:paraId="4DADB28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имен существительных от прилагательных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people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the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
    <w:p w14:paraId="1BA7B68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образование глаголов от имен существительных (a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w:t>
      </w:r>
    </w:p>
    <w:p w14:paraId="0C11EA5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глаголов от имен прилагательных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w:t>
      </w:r>
    </w:p>
    <w:p w14:paraId="265856F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Имена прилагательные на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и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excited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exciting</w:t>
      </w:r>
      <w:proofErr w:type="spellEnd"/>
      <w:r w:rsidRPr="001E5519">
        <w:rPr>
          <w:rFonts w:ascii="Times New Roman" w:eastAsia="Times New Roman" w:hAnsi="Times New Roman" w:cs="Times New Roman"/>
          <w:sz w:val="24"/>
          <w:szCs w:val="24"/>
          <w:lang w:eastAsia="ru-RU"/>
        </w:rPr>
        <w:t xml:space="preserve">). </w:t>
      </w:r>
    </w:p>
    <w:p w14:paraId="260CF42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59FF85B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14:paraId="3ABA6A0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Грамматическая сторона речи. </w:t>
      </w:r>
    </w:p>
    <w:p w14:paraId="1C820AC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3E50AC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44DC3A6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rsidRPr="001E5519">
        <w:rPr>
          <w:rFonts w:ascii="Times New Roman" w:eastAsia="Times New Roman" w:hAnsi="Times New Roman" w:cs="Times New Roman"/>
          <w:sz w:val="24"/>
          <w:szCs w:val="24"/>
          <w:lang w:eastAsia="ru-RU"/>
        </w:rPr>
        <w:t>We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moved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a </w:t>
      </w:r>
      <w:proofErr w:type="spellStart"/>
      <w:r w:rsidRPr="001E5519">
        <w:rPr>
          <w:rFonts w:ascii="Times New Roman" w:eastAsia="Times New Roman" w:hAnsi="Times New Roman" w:cs="Times New Roman"/>
          <w:sz w:val="24"/>
          <w:szCs w:val="24"/>
          <w:lang w:eastAsia="ru-RU"/>
        </w:rPr>
        <w:t>new</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house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year</w:t>
      </w:r>
      <w:proofErr w:type="spellEnd"/>
      <w:r w:rsidRPr="001E5519">
        <w:rPr>
          <w:rFonts w:ascii="Times New Roman" w:eastAsia="Times New Roman" w:hAnsi="Times New Roman" w:cs="Times New Roman"/>
          <w:sz w:val="24"/>
          <w:szCs w:val="24"/>
          <w:lang w:eastAsia="ru-RU"/>
        </w:rPr>
        <w:t xml:space="preserve">.). </w:t>
      </w:r>
    </w:p>
    <w:p w14:paraId="4FB8884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It</w:t>
      </w:r>
      <w:proofErr w:type="spellEnd"/>
      <w:r w:rsidRPr="001E5519">
        <w:rPr>
          <w:rFonts w:ascii="Times New Roman" w:eastAsia="Times New Roman" w:hAnsi="Times New Roman" w:cs="Times New Roman"/>
          <w:sz w:val="24"/>
          <w:szCs w:val="24"/>
          <w:lang w:eastAsia="ru-RU"/>
        </w:rPr>
        <w:t xml:space="preserve">. </w:t>
      </w:r>
    </w:p>
    <w:p w14:paraId="755030D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There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be</w:t>
      </w:r>
      <w:proofErr w:type="spellEnd"/>
      <w:r w:rsidRPr="001E5519">
        <w:rPr>
          <w:rFonts w:ascii="Times New Roman" w:eastAsia="Times New Roman" w:hAnsi="Times New Roman" w:cs="Times New Roman"/>
          <w:sz w:val="24"/>
          <w:szCs w:val="24"/>
          <w:lang w:eastAsia="ru-RU"/>
        </w:rPr>
        <w:t xml:space="preserve">. </w:t>
      </w:r>
    </w:p>
    <w:p w14:paraId="206E2197"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глагольными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конструкциями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содержащими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глаголы</w:t>
      </w:r>
      <w:r w:rsidRPr="001E5519">
        <w:rPr>
          <w:rFonts w:ascii="Times New Roman" w:eastAsia="Times New Roman" w:hAnsi="Times New Roman" w:cs="Times New Roman"/>
          <w:sz w:val="24"/>
          <w:szCs w:val="24"/>
          <w:lang w:val="en-US" w:eastAsia="ru-RU"/>
        </w:rPr>
        <w:t>-</w:t>
      </w:r>
      <w:r w:rsidRPr="001E5519">
        <w:rPr>
          <w:rFonts w:ascii="Times New Roman" w:eastAsia="Times New Roman" w:hAnsi="Times New Roman" w:cs="Times New Roman"/>
          <w:sz w:val="24"/>
          <w:szCs w:val="24"/>
          <w:lang w:eastAsia="ru-RU"/>
        </w:rPr>
        <w:t>связки</w:t>
      </w:r>
      <w:r w:rsidRPr="001E5519">
        <w:rPr>
          <w:rFonts w:ascii="Times New Roman" w:eastAsia="Times New Roman" w:hAnsi="Times New Roman" w:cs="Times New Roman"/>
          <w:sz w:val="24"/>
          <w:szCs w:val="24"/>
          <w:lang w:val="en-US" w:eastAsia="ru-RU"/>
        </w:rPr>
        <w:t xml:space="preserve"> to be, to look, to seem, to feel (He looks/seems/feels happy.). </w:t>
      </w:r>
    </w:p>
    <w:p w14:paraId="3C0B58F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со сложным подлежащим - </w:t>
      </w:r>
      <w:proofErr w:type="spellStart"/>
      <w:r w:rsidRPr="001E5519">
        <w:rPr>
          <w:rFonts w:ascii="Times New Roman" w:eastAsia="Times New Roman" w:hAnsi="Times New Roman" w:cs="Times New Roman"/>
          <w:sz w:val="24"/>
          <w:szCs w:val="24"/>
          <w:lang w:eastAsia="ru-RU"/>
        </w:rPr>
        <w:t>Complex</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Subject</w:t>
      </w:r>
      <w:proofErr w:type="spellEnd"/>
      <w:r w:rsidRPr="001E5519">
        <w:rPr>
          <w:rFonts w:ascii="Times New Roman" w:eastAsia="Times New Roman" w:hAnsi="Times New Roman" w:cs="Times New Roman"/>
          <w:sz w:val="24"/>
          <w:szCs w:val="24"/>
          <w:lang w:eastAsia="ru-RU"/>
        </w:rPr>
        <w:t xml:space="preserve">. </w:t>
      </w:r>
    </w:p>
    <w:p w14:paraId="1A612E5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сложным</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дополнением</w:t>
      </w:r>
      <w:r w:rsidRPr="001E5519">
        <w:rPr>
          <w:rFonts w:ascii="Times New Roman" w:eastAsia="Times New Roman" w:hAnsi="Times New Roman" w:cs="Times New Roman"/>
          <w:sz w:val="24"/>
          <w:szCs w:val="24"/>
          <w:lang w:val="en-US" w:eastAsia="ru-RU"/>
        </w:rPr>
        <w:t xml:space="preserve"> - Complex Object (I want you to help me. I saw her cross/crossing the road. I want to have my hair cut.). </w:t>
      </w:r>
    </w:p>
    <w:p w14:paraId="1D3C5A7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Сложносочиненные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сочинительными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союзами</w:t>
      </w:r>
      <w:r w:rsidRPr="001E5519">
        <w:rPr>
          <w:rFonts w:ascii="Times New Roman" w:eastAsia="Times New Roman" w:hAnsi="Times New Roman" w:cs="Times New Roman"/>
          <w:sz w:val="24"/>
          <w:szCs w:val="24"/>
          <w:lang w:val="en-US" w:eastAsia="ru-RU"/>
        </w:rPr>
        <w:t xml:space="preserve"> and, but, or. </w:t>
      </w:r>
    </w:p>
    <w:p w14:paraId="2F672EF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Сложноподчиненные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союзами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союзными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словами</w:t>
      </w:r>
      <w:r w:rsidRPr="001E5519">
        <w:rPr>
          <w:rFonts w:ascii="Times New Roman" w:eastAsia="Times New Roman" w:hAnsi="Times New Roman" w:cs="Times New Roman"/>
          <w:sz w:val="24"/>
          <w:szCs w:val="24"/>
          <w:lang w:val="en-US" w:eastAsia="ru-RU"/>
        </w:rPr>
        <w:t xml:space="preserve"> because, if, when, where, what, why, how. </w:t>
      </w:r>
    </w:p>
    <w:p w14:paraId="2480B7B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определительными придаточными с союзными словами </w:t>
      </w:r>
      <w:proofErr w:type="spellStart"/>
      <w:r w:rsidRPr="001E5519">
        <w:rPr>
          <w:rFonts w:ascii="Times New Roman" w:eastAsia="Times New Roman" w:hAnsi="Times New Roman" w:cs="Times New Roman"/>
          <w:sz w:val="24"/>
          <w:szCs w:val="24"/>
          <w:lang w:eastAsia="ru-RU"/>
        </w:rPr>
        <w:t>who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that</w:t>
      </w:r>
      <w:proofErr w:type="spellEnd"/>
      <w:r w:rsidRPr="001E5519">
        <w:rPr>
          <w:rFonts w:ascii="Times New Roman" w:eastAsia="Times New Roman" w:hAnsi="Times New Roman" w:cs="Times New Roman"/>
          <w:sz w:val="24"/>
          <w:szCs w:val="24"/>
          <w:lang w:eastAsia="ru-RU"/>
        </w:rPr>
        <w:t xml:space="preserve">. </w:t>
      </w:r>
    </w:p>
    <w:p w14:paraId="7915552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союзными словами </w:t>
      </w:r>
      <w:proofErr w:type="spellStart"/>
      <w:r w:rsidRPr="001E5519">
        <w:rPr>
          <w:rFonts w:ascii="Times New Roman" w:eastAsia="Times New Roman" w:hAnsi="Times New Roman" w:cs="Times New Roman"/>
          <w:sz w:val="24"/>
          <w:szCs w:val="24"/>
          <w:lang w:eastAsia="ru-RU"/>
        </w:rPr>
        <w:t>whoever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whatever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however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whenever</w:t>
      </w:r>
      <w:proofErr w:type="spellEnd"/>
      <w:r w:rsidRPr="001E5519">
        <w:rPr>
          <w:rFonts w:ascii="Times New Roman" w:eastAsia="Times New Roman" w:hAnsi="Times New Roman" w:cs="Times New Roman"/>
          <w:sz w:val="24"/>
          <w:szCs w:val="24"/>
          <w:lang w:eastAsia="ru-RU"/>
        </w:rPr>
        <w:t xml:space="preserve">. </w:t>
      </w:r>
    </w:p>
    <w:p w14:paraId="4270994D"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Условные предложения с глаголами в изъявительном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0,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 и с глаголами в сослагательном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II). </w:t>
      </w:r>
    </w:p>
    <w:p w14:paraId="74B5FA9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Все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типы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вопросительных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общий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специальный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альтернативный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разделительный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Present/Past/Future Simple Tense, Present/Past Continuous Tense, Present/Past Perfect Tense, Present Perfect Continuous Tense). </w:t>
      </w:r>
    </w:p>
    <w:p w14:paraId="045C122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w:t>
      </w:r>
    </w:p>
    <w:p w14:paraId="5B3065B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Модальные глаголы в косвенной речи в настоящем и прошедшем времени. </w:t>
      </w:r>
    </w:p>
    <w:p w14:paraId="6ABADC4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конструкциями</w:t>
      </w:r>
      <w:r w:rsidRPr="001E5519">
        <w:rPr>
          <w:rFonts w:ascii="Times New Roman" w:eastAsia="Times New Roman" w:hAnsi="Times New Roman" w:cs="Times New Roman"/>
          <w:sz w:val="24"/>
          <w:szCs w:val="24"/>
          <w:lang w:val="en-US" w:eastAsia="ru-RU"/>
        </w:rPr>
        <w:t xml:space="preserve"> as ... as, not so ... as, both ... and ..., either ... or, neither ... nor. </w:t>
      </w:r>
    </w:p>
    <w:p w14:paraId="1DA1252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I </w:t>
      </w:r>
      <w:proofErr w:type="spellStart"/>
      <w:r w:rsidRPr="001E5519">
        <w:rPr>
          <w:rFonts w:ascii="Times New Roman" w:eastAsia="Times New Roman" w:hAnsi="Times New Roman" w:cs="Times New Roman"/>
          <w:sz w:val="24"/>
          <w:szCs w:val="24"/>
          <w:lang w:eastAsia="ru-RU"/>
        </w:rPr>
        <w:t>wish</w:t>
      </w:r>
      <w:proofErr w:type="spellEnd"/>
      <w:r w:rsidRPr="001E5519">
        <w:rPr>
          <w:rFonts w:ascii="Times New Roman" w:eastAsia="Times New Roman" w:hAnsi="Times New Roman" w:cs="Times New Roman"/>
          <w:sz w:val="24"/>
          <w:szCs w:val="24"/>
          <w:lang w:eastAsia="ru-RU"/>
        </w:rPr>
        <w:t xml:space="preserve">... </w:t>
      </w:r>
    </w:p>
    <w:p w14:paraId="4A1AF3B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Конструкции с глаголами на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love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hate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doing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smth</w:t>
      </w:r>
      <w:proofErr w:type="spellEnd"/>
      <w:r w:rsidRPr="001E5519">
        <w:rPr>
          <w:rFonts w:ascii="Times New Roman" w:eastAsia="Times New Roman" w:hAnsi="Times New Roman" w:cs="Times New Roman"/>
          <w:sz w:val="24"/>
          <w:szCs w:val="24"/>
          <w:lang w:eastAsia="ru-RU"/>
        </w:rPr>
        <w:t xml:space="preserve">. </w:t>
      </w:r>
    </w:p>
    <w:p w14:paraId="0705070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глаголами</w:t>
      </w:r>
      <w:r w:rsidRPr="001E5519">
        <w:rPr>
          <w:rFonts w:ascii="Times New Roman" w:eastAsia="Times New Roman" w:hAnsi="Times New Roman" w:cs="Times New Roman"/>
          <w:sz w:val="24"/>
          <w:szCs w:val="24"/>
          <w:lang w:val="en-US" w:eastAsia="ru-RU"/>
        </w:rPr>
        <w:t xml:space="preserve"> to stop, to remember, to forget (</w:t>
      </w:r>
      <w:r w:rsidRPr="001E5519">
        <w:rPr>
          <w:rFonts w:ascii="Times New Roman" w:eastAsia="Times New Roman" w:hAnsi="Times New Roman" w:cs="Times New Roman"/>
          <w:sz w:val="24"/>
          <w:szCs w:val="24"/>
          <w:lang w:eastAsia="ru-RU"/>
        </w:rPr>
        <w:t>разница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значении</w:t>
      </w:r>
      <w:r w:rsidRPr="001E5519">
        <w:rPr>
          <w:rFonts w:ascii="Times New Roman" w:eastAsia="Times New Roman" w:hAnsi="Times New Roman" w:cs="Times New Roman"/>
          <w:sz w:val="24"/>
          <w:szCs w:val="24"/>
          <w:lang w:val="en-US" w:eastAsia="ru-RU"/>
        </w:rPr>
        <w:t xml:space="preserve"> to stop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to stop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66EA826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It takes me ...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4D9ACAB1"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Конструкция </w:t>
      </w:r>
      <w:proofErr w:type="spellStart"/>
      <w:r w:rsidRPr="001E5519">
        <w:rPr>
          <w:rFonts w:ascii="Times New Roman" w:eastAsia="Times New Roman" w:hAnsi="Times New Roman" w:cs="Times New Roman"/>
          <w:sz w:val="24"/>
          <w:szCs w:val="24"/>
          <w:lang w:eastAsia="ru-RU"/>
        </w:rPr>
        <w:t>used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 инфинитив глагола. </w:t>
      </w:r>
    </w:p>
    <w:p w14:paraId="465ED77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be</w:t>
      </w:r>
      <w:proofErr w:type="spellEnd"/>
      <w:r w:rsidRPr="001E5519">
        <w:rPr>
          <w:rFonts w:ascii="Times New Roman" w:eastAsia="Times New Roman" w:hAnsi="Times New Roman" w:cs="Times New Roman"/>
          <w:sz w:val="24"/>
          <w:szCs w:val="24"/>
          <w:lang w:val="en-US" w:eastAsia="ru-RU"/>
        </w:rPr>
        <w:t xml:space="preserve">/get used to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be/get used to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3F7DEBE4"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I prefer, I'd prefer, I'd rather prefer,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предпочтение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также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I'd rather, You'd better. </w:t>
      </w:r>
    </w:p>
    <w:p w14:paraId="5CCF71F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Подлежащее, выраженное собирательным существительным (</w:t>
      </w:r>
      <w:proofErr w:type="spellStart"/>
      <w:r w:rsidRPr="001E5519">
        <w:rPr>
          <w:rFonts w:ascii="Times New Roman" w:eastAsia="Times New Roman" w:hAnsi="Times New Roman" w:cs="Times New Roman"/>
          <w:sz w:val="24"/>
          <w:szCs w:val="24"/>
          <w:lang w:eastAsia="ru-RU"/>
        </w:rPr>
        <w:t>family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police</w:t>
      </w:r>
      <w:proofErr w:type="spellEnd"/>
      <w:r w:rsidRPr="001E5519">
        <w:rPr>
          <w:rFonts w:ascii="Times New Roman" w:eastAsia="Times New Roman" w:hAnsi="Times New Roman" w:cs="Times New Roman"/>
          <w:sz w:val="24"/>
          <w:szCs w:val="24"/>
          <w:lang w:eastAsia="ru-RU"/>
        </w:rPr>
        <w:t xml:space="preserve">), и его согласование со сказуемым. </w:t>
      </w:r>
    </w:p>
    <w:p w14:paraId="1D54701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Глаголы (правильные и неправильные) в видовременных формах действительного залога в изъявительном наклонении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Future-in-the-Past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и наиболее употребительных формах страдательного залога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
    <w:p w14:paraId="4B5D0E40"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lastRenderedPageBreak/>
        <w:t>Конструкция</w:t>
      </w:r>
      <w:r w:rsidRPr="001E5519">
        <w:rPr>
          <w:rFonts w:ascii="Times New Roman" w:eastAsia="Times New Roman" w:hAnsi="Times New Roman" w:cs="Times New Roman"/>
          <w:sz w:val="24"/>
          <w:szCs w:val="24"/>
          <w:lang w:val="en-US" w:eastAsia="ru-RU"/>
        </w:rPr>
        <w:t xml:space="preserve"> to be going to,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Future Simple Tense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Present Continuous Tense </w:t>
      </w:r>
      <w:r w:rsidRPr="001E5519">
        <w:rPr>
          <w:rFonts w:ascii="Times New Roman" w:eastAsia="Times New Roman" w:hAnsi="Times New Roman" w:cs="Times New Roman"/>
          <w:sz w:val="24"/>
          <w:szCs w:val="24"/>
          <w:lang w:eastAsia="ru-RU"/>
        </w:rPr>
        <w:t>для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будущего</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действия</w:t>
      </w:r>
      <w:r w:rsidRPr="001E5519">
        <w:rPr>
          <w:rFonts w:ascii="Times New Roman" w:eastAsia="Times New Roman" w:hAnsi="Times New Roman" w:cs="Times New Roman"/>
          <w:sz w:val="24"/>
          <w:szCs w:val="24"/>
          <w:lang w:val="en-US" w:eastAsia="ru-RU"/>
        </w:rPr>
        <w:t xml:space="preserve">. </w:t>
      </w:r>
    </w:p>
    <w:p w14:paraId="4BF89CA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Модальные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эквиваленты</w:t>
      </w:r>
      <w:r w:rsidRPr="001E5519">
        <w:rPr>
          <w:rFonts w:ascii="Times New Roman" w:eastAsia="Times New Roman" w:hAnsi="Times New Roman" w:cs="Times New Roman"/>
          <w:sz w:val="24"/>
          <w:szCs w:val="24"/>
          <w:lang w:val="en-US" w:eastAsia="ru-RU"/>
        </w:rPr>
        <w:t xml:space="preserve"> (can/be able to, could, must/have to, may, might, should, shall, would, will, need). </w:t>
      </w:r>
    </w:p>
    <w:p w14:paraId="1B9F29C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Неличные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w:t>
      </w:r>
      <w:r w:rsidRPr="001E5519">
        <w:rPr>
          <w:rFonts w:ascii="Times New Roman" w:eastAsia="Times New Roman" w:hAnsi="Times New Roman" w:cs="Times New Roman"/>
          <w:sz w:val="24"/>
          <w:szCs w:val="24"/>
          <w:lang w:val="en-US" w:eastAsia="ru-RU"/>
        </w:rPr>
        <w:t xml:space="preserve"> - </w:t>
      </w:r>
      <w:r w:rsidRPr="001E5519">
        <w:rPr>
          <w:rFonts w:ascii="Times New Roman" w:eastAsia="Times New Roman" w:hAnsi="Times New Roman" w:cs="Times New Roman"/>
          <w:sz w:val="24"/>
          <w:szCs w:val="24"/>
          <w:lang w:eastAsia="ru-RU"/>
        </w:rPr>
        <w:t>инфинитив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герундий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причастие</w:t>
      </w:r>
      <w:r w:rsidRPr="001E5519">
        <w:rPr>
          <w:rFonts w:ascii="Times New Roman" w:eastAsia="Times New Roman" w:hAnsi="Times New Roman" w:cs="Times New Roman"/>
          <w:sz w:val="24"/>
          <w:szCs w:val="24"/>
          <w:lang w:val="en-US" w:eastAsia="ru-RU"/>
        </w:rPr>
        <w:t xml:space="preserve"> (Participle I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Participle II), </w:t>
      </w:r>
      <w:r w:rsidRPr="001E5519">
        <w:rPr>
          <w:rFonts w:ascii="Times New Roman" w:eastAsia="Times New Roman" w:hAnsi="Times New Roman" w:cs="Times New Roman"/>
          <w:sz w:val="24"/>
          <w:szCs w:val="24"/>
          <w:lang w:eastAsia="ru-RU"/>
        </w:rPr>
        <w:t>причастия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функции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определения</w:t>
      </w:r>
      <w:r w:rsidRPr="001E5519">
        <w:rPr>
          <w:rFonts w:ascii="Times New Roman" w:eastAsia="Times New Roman" w:hAnsi="Times New Roman" w:cs="Times New Roman"/>
          <w:sz w:val="24"/>
          <w:szCs w:val="24"/>
          <w:lang w:val="en-US" w:eastAsia="ru-RU"/>
        </w:rPr>
        <w:t xml:space="preserve"> (Participle I - a playing child, Participle II - a written text). </w:t>
      </w:r>
    </w:p>
    <w:p w14:paraId="4412B97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Определенный, неопределенный и нулевой артикли. </w:t>
      </w:r>
    </w:p>
    <w:p w14:paraId="1D611173"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существительные во множественном числе, образованных по правилу, и исключения. </w:t>
      </w:r>
    </w:p>
    <w:p w14:paraId="2FE723B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Неисчисляемые имена существительные, имеющие форму только множественного числа. </w:t>
      </w:r>
    </w:p>
    <w:p w14:paraId="51532E5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Притяжательный падеж имен существительных. </w:t>
      </w:r>
    </w:p>
    <w:p w14:paraId="7F2615F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14:paraId="7325E525"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Порядок следования нескольких прилагательных (мнение - размер - возраст - цвет - происхождение). </w:t>
      </w:r>
    </w:p>
    <w:p w14:paraId="0FD4A7AB"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Слова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количество</w:t>
      </w:r>
      <w:r w:rsidRPr="001E5519">
        <w:rPr>
          <w:rFonts w:ascii="Times New Roman" w:eastAsia="Times New Roman" w:hAnsi="Times New Roman" w:cs="Times New Roman"/>
          <w:sz w:val="24"/>
          <w:szCs w:val="24"/>
          <w:lang w:val="en-US" w:eastAsia="ru-RU"/>
        </w:rPr>
        <w:t xml:space="preserve"> (many/much, little/a little, few/a few, a lot of). </w:t>
      </w:r>
    </w:p>
    <w:p w14:paraId="6C30FBE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1E5519">
        <w:rPr>
          <w:rFonts w:ascii="Times New Roman" w:eastAsia="Times New Roman" w:hAnsi="Times New Roman" w:cs="Times New Roman"/>
          <w:sz w:val="24"/>
          <w:szCs w:val="24"/>
          <w:lang w:eastAsia="ru-RU"/>
        </w:rPr>
        <w:t>none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w:t>
      </w:r>
      <w:proofErr w:type="spellEnd"/>
      <w:r w:rsidRPr="001E5519">
        <w:rPr>
          <w:rFonts w:ascii="Times New Roman" w:eastAsia="Times New Roman" w:hAnsi="Times New Roman" w:cs="Times New Roman"/>
          <w:sz w:val="24"/>
          <w:szCs w:val="24"/>
          <w:lang w:eastAsia="ru-RU"/>
        </w:rPr>
        <w:t xml:space="preserve"> и производные последнего (</w:t>
      </w:r>
      <w:proofErr w:type="spellStart"/>
      <w:r w:rsidRPr="001E5519">
        <w:rPr>
          <w:rFonts w:ascii="Times New Roman" w:eastAsia="Times New Roman" w:hAnsi="Times New Roman" w:cs="Times New Roman"/>
          <w:sz w:val="24"/>
          <w:szCs w:val="24"/>
          <w:lang w:eastAsia="ru-RU"/>
        </w:rPr>
        <w:t>nobody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nothing</w:t>
      </w:r>
      <w:proofErr w:type="spellEnd"/>
      <w:r w:rsidRPr="001E5519">
        <w:rPr>
          <w:rFonts w:ascii="Times New Roman" w:eastAsia="Times New Roman" w:hAnsi="Times New Roman" w:cs="Times New Roman"/>
          <w:sz w:val="24"/>
          <w:szCs w:val="24"/>
          <w:lang w:eastAsia="ru-RU"/>
        </w:rPr>
        <w:t xml:space="preserve"> и другие). </w:t>
      </w:r>
    </w:p>
    <w:p w14:paraId="2E3C89E9"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Количественные и порядковые числительные. </w:t>
      </w:r>
    </w:p>
    <w:p w14:paraId="63838416"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476F3508"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Социокультурные знания и умения. </w:t>
      </w:r>
    </w:p>
    <w:p w14:paraId="1052431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p>
    <w:p w14:paraId="3EE53C6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14:paraId="7B4BDE5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14:paraId="289E7B8A"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w:t>
      </w:r>
    </w:p>
    <w:p w14:paraId="62F62A62"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 </w:t>
      </w:r>
    </w:p>
    <w:p w14:paraId="18C4D5DC"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Компенсаторные умения. </w:t>
      </w:r>
    </w:p>
    <w:p w14:paraId="524D0DBF" w14:textId="77777777" w:rsidR="001E5519" w:rsidRPr="001E5519" w:rsidRDefault="001E5519" w:rsidP="001E5519">
      <w:pPr>
        <w:spacing w:after="0" w:line="288" w:lineRule="atLeast"/>
        <w:ind w:firstLine="54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1153465" w14:textId="77777777" w:rsidR="001E5519" w:rsidRPr="001E5519" w:rsidRDefault="001E5519" w:rsidP="001E5519">
      <w:pPr>
        <w:spacing w:after="0" w:line="288" w:lineRule="atLeast"/>
        <w:ind w:firstLine="540"/>
        <w:rPr>
          <w:rFonts w:ascii="Times New Roman" w:eastAsia="Times New Roman" w:hAnsi="Times New Roman" w:cs="Times New Roman"/>
          <w:sz w:val="24"/>
          <w:szCs w:val="24"/>
          <w:lang w:eastAsia="ru-RU"/>
        </w:rPr>
        <w:sectPr w:rsidR="001E5519" w:rsidRPr="001E5519" w:rsidSect="00BF3AA8">
          <w:footerReference w:type="default" r:id="rId25"/>
          <w:pgSz w:w="11906" w:h="16838"/>
          <w:pgMar w:top="709" w:right="851" w:bottom="284" w:left="1134" w:header="709" w:footer="0" w:gutter="0"/>
          <w:pgNumType w:start="0"/>
          <w:cols w:space="708"/>
          <w:titlePg/>
          <w:docGrid w:linePitch="360"/>
        </w:sectPr>
      </w:pPr>
      <w:r w:rsidRPr="001E5519">
        <w:rPr>
          <w:rFonts w:ascii="Times New Roman" w:eastAsia="Times New Roman" w:hAnsi="Times New Roman" w:cs="Times New Roman"/>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808FE" w14:textId="77777777" w:rsidR="001E5519" w:rsidRPr="001E5519" w:rsidRDefault="001E5519" w:rsidP="001E5519">
      <w:pPr>
        <w:spacing w:after="0" w:line="264" w:lineRule="auto"/>
        <w:jc w:val="center"/>
        <w:rPr>
          <w:rFonts w:ascii="Times New Roman" w:eastAsia="Times New Roman" w:hAnsi="Times New Roman" w:cs="Times New Roman"/>
          <w:b/>
          <w:color w:val="000000"/>
          <w:position w:val="-1"/>
          <w:sz w:val="24"/>
          <w:szCs w:val="24"/>
          <w:lang w:eastAsia="ru-RU"/>
        </w:rPr>
      </w:pPr>
      <w:r w:rsidRPr="001E5519">
        <w:rPr>
          <w:rFonts w:ascii="Times New Roman" w:eastAsia="Times New Roman" w:hAnsi="Times New Roman" w:cs="Times New Roman"/>
          <w:b/>
          <w:color w:val="000000"/>
          <w:position w:val="-1"/>
          <w:sz w:val="24"/>
          <w:szCs w:val="24"/>
          <w:lang w:eastAsia="ru-RU"/>
        </w:rPr>
        <w:lastRenderedPageBreak/>
        <w:t>4. ПЛАНИРУЕМЫЕ РЕЗУЛЬТАТЫ ОСВОЕНИЯ ПРОГРАММЫ ПО ОУП.03 ИНОСТРАННОМУ ЯЗЫКУ (</w:t>
      </w:r>
      <w:proofErr w:type="gramStart"/>
      <w:r w:rsidRPr="001E5519">
        <w:rPr>
          <w:rFonts w:ascii="Times New Roman" w:eastAsia="Times New Roman" w:hAnsi="Times New Roman" w:cs="Times New Roman"/>
          <w:b/>
          <w:color w:val="000000"/>
          <w:position w:val="-1"/>
          <w:sz w:val="24"/>
          <w:szCs w:val="24"/>
          <w:lang w:eastAsia="ru-RU"/>
        </w:rPr>
        <w:t>АНГЛИЙСКОМУ)  НА</w:t>
      </w:r>
      <w:proofErr w:type="gramEnd"/>
      <w:r w:rsidRPr="001E5519">
        <w:rPr>
          <w:rFonts w:ascii="Times New Roman" w:eastAsia="Times New Roman" w:hAnsi="Times New Roman" w:cs="Times New Roman"/>
          <w:b/>
          <w:color w:val="000000"/>
          <w:position w:val="-1"/>
          <w:sz w:val="24"/>
          <w:szCs w:val="24"/>
          <w:lang w:eastAsia="ru-RU"/>
        </w:rPr>
        <w:t xml:space="preserve"> УРОВНЕ СРЕДНЕГО ОБЩЕГО ОБРАЗОВАНИЯ</w:t>
      </w:r>
    </w:p>
    <w:tbl>
      <w:tblPr>
        <w:tblW w:w="14917"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129"/>
        <w:gridCol w:w="5994"/>
      </w:tblGrid>
      <w:tr w:rsidR="001E5519" w:rsidRPr="001E5519" w14:paraId="332BF131" w14:textId="77777777" w:rsidTr="00BF3AA8">
        <w:tc>
          <w:tcPr>
            <w:tcW w:w="3794" w:type="dxa"/>
            <w:vMerge w:val="restart"/>
            <w:shd w:val="clear" w:color="auto" w:fill="auto"/>
          </w:tcPr>
          <w:p w14:paraId="5ECDCD51" w14:textId="77777777" w:rsidR="001E5519" w:rsidRPr="001E5519" w:rsidRDefault="001E5519" w:rsidP="001E5519">
            <w:pPr>
              <w:spacing w:after="0" w:line="240" w:lineRule="auto"/>
              <w:jc w:val="both"/>
              <w:rPr>
                <w:rFonts w:ascii="Times New Roman" w:eastAsia="Calibri" w:hAnsi="Times New Roman" w:cs="Times New Roman"/>
                <w:color w:val="000000"/>
                <w:sz w:val="24"/>
                <w:szCs w:val="24"/>
              </w:rPr>
            </w:pPr>
            <w:r w:rsidRPr="001E5519">
              <w:rPr>
                <w:rFonts w:ascii="Times New Roman" w:eastAsia="Calibri" w:hAnsi="Times New Roman" w:cs="Times New Roman"/>
                <w:color w:val="000000"/>
                <w:sz w:val="24"/>
                <w:szCs w:val="24"/>
              </w:rPr>
              <w:t xml:space="preserve">Код и наименование </w:t>
            </w:r>
          </w:p>
          <w:p w14:paraId="184A7C7D" w14:textId="77777777" w:rsidR="001E5519" w:rsidRPr="001E5519" w:rsidRDefault="001E5519" w:rsidP="001E5519">
            <w:pPr>
              <w:spacing w:after="0" w:line="240" w:lineRule="auto"/>
              <w:jc w:val="both"/>
              <w:rPr>
                <w:rFonts w:ascii="Times New Roman" w:eastAsia="Calibri" w:hAnsi="Times New Roman" w:cs="Times New Roman"/>
                <w:color w:val="000000"/>
                <w:sz w:val="24"/>
                <w:szCs w:val="24"/>
              </w:rPr>
            </w:pPr>
            <w:r w:rsidRPr="001E5519">
              <w:rPr>
                <w:rFonts w:ascii="Times New Roman" w:eastAsia="Calibri" w:hAnsi="Times New Roman" w:cs="Times New Roman"/>
                <w:color w:val="000000"/>
                <w:sz w:val="24"/>
                <w:szCs w:val="24"/>
              </w:rPr>
              <w:t>формируемых компетенций</w:t>
            </w:r>
          </w:p>
        </w:tc>
        <w:tc>
          <w:tcPr>
            <w:tcW w:w="11123" w:type="dxa"/>
            <w:gridSpan w:val="2"/>
            <w:shd w:val="clear" w:color="auto" w:fill="auto"/>
          </w:tcPr>
          <w:p w14:paraId="7C9675A3" w14:textId="77777777" w:rsidR="001E5519" w:rsidRPr="001E5519" w:rsidRDefault="001E5519" w:rsidP="001E5519">
            <w:pPr>
              <w:spacing w:after="0" w:line="240" w:lineRule="auto"/>
              <w:jc w:val="center"/>
              <w:rPr>
                <w:rFonts w:ascii="Times New Roman" w:eastAsia="Calibri" w:hAnsi="Times New Roman" w:cs="Times New Roman"/>
                <w:color w:val="000000"/>
                <w:sz w:val="24"/>
                <w:szCs w:val="24"/>
              </w:rPr>
            </w:pPr>
            <w:r w:rsidRPr="001E5519">
              <w:rPr>
                <w:rFonts w:ascii="Times New Roman" w:eastAsia="Calibri" w:hAnsi="Times New Roman" w:cs="Times New Roman"/>
                <w:color w:val="000000"/>
                <w:sz w:val="24"/>
                <w:szCs w:val="24"/>
              </w:rPr>
              <w:t>Планируемые результаты освоения учебного предмета ОУП.03 «Иностранный язык (английский)»</w:t>
            </w:r>
          </w:p>
        </w:tc>
      </w:tr>
      <w:tr w:rsidR="001E5519" w:rsidRPr="001E5519" w14:paraId="143E21B6" w14:textId="77777777" w:rsidTr="00BF3AA8">
        <w:tc>
          <w:tcPr>
            <w:tcW w:w="3794" w:type="dxa"/>
            <w:vMerge/>
            <w:shd w:val="clear" w:color="auto" w:fill="auto"/>
          </w:tcPr>
          <w:p w14:paraId="37D0ABC2" w14:textId="77777777" w:rsidR="001E5519" w:rsidRPr="001E5519" w:rsidRDefault="001E5519" w:rsidP="001E5519">
            <w:pPr>
              <w:spacing w:after="0" w:line="240" w:lineRule="auto"/>
              <w:jc w:val="both"/>
              <w:rPr>
                <w:rFonts w:ascii="Times New Roman" w:eastAsia="Calibri" w:hAnsi="Times New Roman" w:cs="Times New Roman"/>
                <w:color w:val="000000"/>
                <w:sz w:val="24"/>
                <w:szCs w:val="24"/>
              </w:rPr>
            </w:pPr>
          </w:p>
        </w:tc>
        <w:tc>
          <w:tcPr>
            <w:tcW w:w="5129" w:type="dxa"/>
            <w:shd w:val="clear" w:color="auto" w:fill="auto"/>
          </w:tcPr>
          <w:p w14:paraId="5B5A0BD7" w14:textId="77777777" w:rsidR="001E5519" w:rsidRPr="001E5519" w:rsidRDefault="001E5519" w:rsidP="001E5519">
            <w:pPr>
              <w:spacing w:after="0" w:line="240" w:lineRule="auto"/>
              <w:jc w:val="center"/>
              <w:rPr>
                <w:rFonts w:ascii="Times New Roman" w:eastAsia="Calibri" w:hAnsi="Times New Roman" w:cs="Times New Roman"/>
                <w:color w:val="000000"/>
                <w:sz w:val="24"/>
                <w:szCs w:val="24"/>
              </w:rPr>
            </w:pPr>
            <w:r w:rsidRPr="001E5519">
              <w:rPr>
                <w:rFonts w:ascii="Times New Roman" w:eastAsia="Calibri" w:hAnsi="Times New Roman" w:cs="Times New Roman"/>
                <w:color w:val="000000"/>
                <w:sz w:val="24"/>
                <w:szCs w:val="24"/>
              </w:rPr>
              <w:t xml:space="preserve">Личностные результаты. </w:t>
            </w:r>
            <w:proofErr w:type="spellStart"/>
            <w:r w:rsidRPr="001E5519">
              <w:rPr>
                <w:rFonts w:ascii="Times New Roman" w:eastAsia="Calibri" w:hAnsi="Times New Roman" w:cs="Times New Roman"/>
                <w:color w:val="000000"/>
                <w:sz w:val="24"/>
                <w:szCs w:val="24"/>
              </w:rPr>
              <w:t>Метапредметые</w:t>
            </w:r>
            <w:proofErr w:type="spellEnd"/>
            <w:r w:rsidRPr="001E5519">
              <w:rPr>
                <w:rFonts w:ascii="Times New Roman" w:eastAsia="Calibri" w:hAnsi="Times New Roman" w:cs="Times New Roman"/>
                <w:color w:val="000000"/>
                <w:sz w:val="24"/>
                <w:szCs w:val="24"/>
              </w:rPr>
              <w:t xml:space="preserve"> результаты.</w:t>
            </w:r>
          </w:p>
        </w:tc>
        <w:tc>
          <w:tcPr>
            <w:tcW w:w="5994" w:type="dxa"/>
            <w:shd w:val="clear" w:color="auto" w:fill="auto"/>
          </w:tcPr>
          <w:p w14:paraId="28851332" w14:textId="77777777" w:rsidR="001E5519" w:rsidRPr="001E5519" w:rsidRDefault="001E5519" w:rsidP="001E5519">
            <w:pPr>
              <w:spacing w:after="0" w:line="240" w:lineRule="auto"/>
              <w:jc w:val="center"/>
              <w:rPr>
                <w:rFonts w:ascii="Times New Roman" w:eastAsia="Calibri" w:hAnsi="Times New Roman" w:cs="Times New Roman"/>
                <w:color w:val="000000"/>
                <w:sz w:val="24"/>
                <w:szCs w:val="24"/>
              </w:rPr>
            </w:pPr>
            <w:r w:rsidRPr="001E5519">
              <w:rPr>
                <w:rFonts w:ascii="Times New Roman" w:eastAsia="Calibri" w:hAnsi="Times New Roman" w:cs="Times New Roman"/>
                <w:color w:val="000000"/>
                <w:sz w:val="24"/>
                <w:szCs w:val="24"/>
              </w:rPr>
              <w:t>Предметные результаты</w:t>
            </w:r>
          </w:p>
        </w:tc>
      </w:tr>
      <w:tr w:rsidR="001E5519" w:rsidRPr="001E5519" w14:paraId="4803192B" w14:textId="77777777" w:rsidTr="00BF3AA8">
        <w:tc>
          <w:tcPr>
            <w:tcW w:w="3794" w:type="dxa"/>
            <w:shd w:val="clear" w:color="auto" w:fill="auto"/>
          </w:tcPr>
          <w:p w14:paraId="2E9FED9A" w14:textId="77777777" w:rsidR="001E5519" w:rsidRPr="001E5519" w:rsidRDefault="001E5519" w:rsidP="001E5519">
            <w:pPr>
              <w:widowControl w:val="0"/>
              <w:autoSpaceDE w:val="0"/>
              <w:autoSpaceDN w:val="0"/>
              <w:spacing w:after="0" w:line="240" w:lineRule="auto"/>
              <w:rPr>
                <w:rFonts w:ascii="Times New Roman" w:eastAsia="Calibri" w:hAnsi="Times New Roman" w:cs="Times New Roman"/>
                <w:color w:val="000000"/>
                <w:sz w:val="24"/>
                <w:szCs w:val="24"/>
              </w:rPr>
            </w:pPr>
          </w:p>
          <w:p w14:paraId="486B0669"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ОК 01. Выбирать</w:t>
            </w:r>
          </w:p>
          <w:p w14:paraId="4CE1BF56"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способы решения</w:t>
            </w:r>
          </w:p>
          <w:p w14:paraId="0B76343E"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задач</w:t>
            </w:r>
          </w:p>
          <w:p w14:paraId="50BED483"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профессиональной</w:t>
            </w:r>
          </w:p>
          <w:p w14:paraId="43EB82F3"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деятельности</w:t>
            </w:r>
          </w:p>
          <w:p w14:paraId="3D0B8A8E"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применительно к</w:t>
            </w:r>
          </w:p>
          <w:p w14:paraId="7ECF4119"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различным</w:t>
            </w:r>
          </w:p>
          <w:p w14:paraId="70016247"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контекстам</w:t>
            </w:r>
          </w:p>
          <w:p w14:paraId="002423ED" w14:textId="77777777" w:rsidR="001E5519" w:rsidRPr="001E5519" w:rsidRDefault="001E5519" w:rsidP="001E5519">
            <w:pPr>
              <w:widowControl w:val="0"/>
              <w:autoSpaceDE w:val="0"/>
              <w:autoSpaceDN w:val="0"/>
              <w:spacing w:after="0" w:line="240" w:lineRule="auto"/>
              <w:rPr>
                <w:rFonts w:ascii="Times New Roman" w:eastAsia="Calibri" w:hAnsi="Times New Roman" w:cs="Times New Roman"/>
                <w:color w:val="000000"/>
                <w:sz w:val="24"/>
                <w:szCs w:val="24"/>
              </w:rPr>
            </w:pPr>
          </w:p>
          <w:p w14:paraId="0582DE65" w14:textId="77777777" w:rsidR="001E5519" w:rsidRPr="001E5519" w:rsidRDefault="001E5519" w:rsidP="001E5519">
            <w:pPr>
              <w:widowControl w:val="0"/>
              <w:suppressAutoHyphens/>
              <w:spacing w:after="0" w:line="240" w:lineRule="auto"/>
              <w:ind w:left="1" w:hanging="3"/>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pacing w:val="10"/>
                <w:sz w:val="24"/>
                <w:szCs w:val="24"/>
                <w:lang w:eastAsia="zh-CN" w:bidi="hi-IN"/>
              </w:rPr>
              <w:t>ОК 02.</w:t>
            </w:r>
            <w:r w:rsidRPr="001E5519">
              <w:rPr>
                <w:rFonts w:ascii="Times New Roman" w:eastAsia="Liberation Mono" w:hAnsi="Times New Roman" w:cs="Times New Roman"/>
                <w:sz w:val="24"/>
                <w:szCs w:val="24"/>
                <w:lang w:eastAsia="zh-CN" w:bidi="hi-IN"/>
              </w:rPr>
              <w:t xml:space="preserve"> Использовать</w:t>
            </w:r>
          </w:p>
          <w:p w14:paraId="089A6B04"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современные</w:t>
            </w:r>
          </w:p>
          <w:p w14:paraId="27081B48"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средства поиска,</w:t>
            </w:r>
          </w:p>
          <w:p w14:paraId="7D0B6DDC"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анализа и</w:t>
            </w:r>
          </w:p>
          <w:p w14:paraId="3A828B2B"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интерпретации</w:t>
            </w:r>
          </w:p>
          <w:p w14:paraId="3D21C49E"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информации, и</w:t>
            </w:r>
          </w:p>
          <w:p w14:paraId="5380ACA0"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информационные</w:t>
            </w:r>
          </w:p>
          <w:p w14:paraId="0A6B5E0E"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технологии для</w:t>
            </w:r>
          </w:p>
          <w:p w14:paraId="5403F017"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выполнения задач</w:t>
            </w:r>
          </w:p>
          <w:p w14:paraId="361E7441"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профессиональной</w:t>
            </w:r>
          </w:p>
          <w:p w14:paraId="495EA98B"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деятельности</w:t>
            </w:r>
          </w:p>
          <w:p w14:paraId="4F9B21B9"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p>
          <w:p w14:paraId="0D698316" w14:textId="77777777" w:rsidR="001E5519" w:rsidRPr="001E5519" w:rsidRDefault="001E5519" w:rsidP="001E5519">
            <w:pPr>
              <w:widowControl w:val="0"/>
              <w:suppressAutoHyphens/>
              <w:spacing w:after="0" w:line="240" w:lineRule="auto"/>
              <w:ind w:left="1" w:hanging="3"/>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pacing w:val="10"/>
                <w:sz w:val="24"/>
                <w:szCs w:val="24"/>
                <w:lang w:eastAsia="zh-CN" w:bidi="hi-IN"/>
              </w:rPr>
              <w:t xml:space="preserve">ОК 04. </w:t>
            </w:r>
            <w:r w:rsidRPr="001E5519">
              <w:rPr>
                <w:rFonts w:ascii="Times New Roman" w:eastAsia="Liberation Mono" w:hAnsi="Times New Roman" w:cs="Times New Roman"/>
                <w:sz w:val="24"/>
                <w:szCs w:val="24"/>
                <w:lang w:eastAsia="zh-CN" w:bidi="hi-IN"/>
              </w:rPr>
              <w:t>Эффективно</w:t>
            </w:r>
          </w:p>
          <w:p w14:paraId="23D6A468"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взаимодействовать и</w:t>
            </w:r>
          </w:p>
          <w:p w14:paraId="7C6DF335"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работать в</w:t>
            </w:r>
          </w:p>
          <w:p w14:paraId="211838C2"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коллективе и</w:t>
            </w:r>
          </w:p>
          <w:p w14:paraId="394631BC"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команде</w:t>
            </w:r>
          </w:p>
          <w:p w14:paraId="54EEC92B" w14:textId="77777777" w:rsidR="001E5519" w:rsidRPr="001E5519" w:rsidRDefault="001E5519" w:rsidP="001E5519">
            <w:pPr>
              <w:widowControl w:val="0"/>
              <w:suppressAutoHyphens/>
              <w:spacing w:after="0" w:line="240" w:lineRule="auto"/>
              <w:ind w:left="1" w:hanging="3"/>
              <w:rPr>
                <w:rFonts w:ascii="Times New Roman" w:eastAsia="Liberation Mono" w:hAnsi="Times New Roman" w:cs="Times New Roman"/>
                <w:spacing w:val="10"/>
                <w:sz w:val="24"/>
                <w:szCs w:val="24"/>
                <w:lang w:eastAsia="zh-CN" w:bidi="hi-IN"/>
              </w:rPr>
            </w:pPr>
          </w:p>
          <w:p w14:paraId="67A86896" w14:textId="77777777" w:rsidR="001E5519" w:rsidRPr="001E5519" w:rsidRDefault="001E5519" w:rsidP="001E5519">
            <w:pPr>
              <w:widowControl w:val="0"/>
              <w:suppressAutoHyphens/>
              <w:spacing w:after="0" w:line="240" w:lineRule="auto"/>
              <w:ind w:left="1" w:hanging="3"/>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pacing w:val="10"/>
                <w:sz w:val="24"/>
                <w:szCs w:val="24"/>
                <w:lang w:eastAsia="zh-CN" w:bidi="hi-IN"/>
              </w:rPr>
              <w:t>ОК 09.</w:t>
            </w:r>
            <w:r w:rsidRPr="001E5519">
              <w:rPr>
                <w:rFonts w:ascii="Times New Roman" w:eastAsia="Liberation Mono" w:hAnsi="Times New Roman" w:cs="Times New Roman"/>
                <w:sz w:val="24"/>
                <w:szCs w:val="24"/>
                <w:lang w:eastAsia="zh-CN" w:bidi="hi-IN"/>
              </w:rPr>
              <w:t xml:space="preserve"> Пользоваться</w:t>
            </w:r>
          </w:p>
          <w:p w14:paraId="42C126E5"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профессиональной</w:t>
            </w:r>
          </w:p>
          <w:p w14:paraId="06FE0852"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lastRenderedPageBreak/>
              <w:t>документацией на</w:t>
            </w:r>
          </w:p>
          <w:p w14:paraId="5A91DF32"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государственном и</w:t>
            </w:r>
          </w:p>
          <w:p w14:paraId="292C5DDA" w14:textId="77777777" w:rsidR="001E5519" w:rsidRPr="001E5519" w:rsidRDefault="001E5519" w:rsidP="001E5519">
            <w:pPr>
              <w:widowControl w:val="0"/>
              <w:suppressAutoHyphens/>
              <w:spacing w:after="0" w:line="240" w:lineRule="auto"/>
              <w:ind w:hanging="2"/>
              <w:rPr>
                <w:rFonts w:ascii="Times New Roman" w:eastAsia="Liberation Mono" w:hAnsi="Times New Roman" w:cs="Times New Roman"/>
                <w:sz w:val="24"/>
                <w:szCs w:val="24"/>
                <w:lang w:eastAsia="zh-CN" w:bidi="hi-IN"/>
              </w:rPr>
            </w:pPr>
            <w:r w:rsidRPr="001E5519">
              <w:rPr>
                <w:rFonts w:ascii="Times New Roman" w:eastAsia="Liberation Mono" w:hAnsi="Times New Roman" w:cs="Times New Roman"/>
                <w:sz w:val="24"/>
                <w:szCs w:val="24"/>
                <w:lang w:eastAsia="zh-CN" w:bidi="hi-IN"/>
              </w:rPr>
              <w:t>иностранном языках</w:t>
            </w:r>
          </w:p>
          <w:p w14:paraId="2619421F" w14:textId="77777777" w:rsidR="001E5519" w:rsidRPr="001E5519" w:rsidRDefault="001E5519" w:rsidP="001E5519">
            <w:pPr>
              <w:widowControl w:val="0"/>
              <w:autoSpaceDE w:val="0"/>
              <w:autoSpaceDN w:val="0"/>
              <w:spacing w:after="0" w:line="240" w:lineRule="auto"/>
              <w:rPr>
                <w:rFonts w:ascii="Times New Roman" w:eastAsia="Calibri" w:hAnsi="Times New Roman" w:cs="Times New Roman"/>
                <w:color w:val="FF0000"/>
                <w:sz w:val="24"/>
                <w:szCs w:val="24"/>
              </w:rPr>
            </w:pPr>
          </w:p>
        </w:tc>
        <w:tc>
          <w:tcPr>
            <w:tcW w:w="5129" w:type="dxa"/>
            <w:shd w:val="clear" w:color="auto" w:fill="auto"/>
          </w:tcPr>
          <w:p w14:paraId="320A758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64AB25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sidRPr="001E5519">
              <w:rPr>
                <w:rFonts w:ascii="Times New Roman" w:eastAsia="Times New Roman" w:hAnsi="Times New Roman" w:cs="Times New Roman"/>
                <w:sz w:val="24"/>
                <w:szCs w:val="24"/>
                <w:lang w:eastAsia="ru-RU"/>
              </w:rPr>
              <w:lastRenderedPageBreak/>
              <w:t xml:space="preserve">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14:paraId="0AA7F98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91CDF5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1) гражданского воспитания: </w:t>
            </w:r>
          </w:p>
          <w:p w14:paraId="13B2413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сформированность гражданской позиции обучающегося как активного и ответственного члена российского общества; </w:t>
            </w:r>
          </w:p>
          <w:p w14:paraId="387C9E9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осознание своих конституционных прав и обязанностей, уважение закона и правопорядка; </w:t>
            </w:r>
          </w:p>
          <w:p w14:paraId="1FDBF45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принятие традиционных национальных, общечеловеческих гуманистических и демократических ценностей; </w:t>
            </w:r>
          </w:p>
          <w:p w14:paraId="543AB63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6B6DC77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6D8A8F8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умение взаимодействовать с социальными институтами в соответствии с их функциями и назначением; </w:t>
            </w:r>
          </w:p>
          <w:p w14:paraId="77B1F45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к гуманитарной и волонтерской деятельности; </w:t>
            </w:r>
          </w:p>
          <w:p w14:paraId="00F822B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2) патриотического воспитания: </w:t>
            </w:r>
          </w:p>
          <w:p w14:paraId="4A57E63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w:t>
            </w:r>
            <w:r w:rsidRPr="001E5519">
              <w:rPr>
                <w:rFonts w:ascii="Times New Roman" w:eastAsia="Times New Roman" w:hAnsi="Times New Roman" w:cs="Times New Roman"/>
                <w:sz w:val="24"/>
                <w:szCs w:val="24"/>
                <w:lang w:eastAsia="ru-RU"/>
              </w:rPr>
              <w:lastRenderedPageBreak/>
              <w:t xml:space="preserve">Родиной, гордости за свой край, свою Родину, свой язык и культуру, прошлое и настоящее многонационального народа России; </w:t>
            </w:r>
          </w:p>
          <w:p w14:paraId="2926FCB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57B98A5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идейная убежденность, готовность к служению и защите Отечества, ответственность за его судьбу; </w:t>
            </w:r>
          </w:p>
          <w:p w14:paraId="03FC01B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3) духовно-нравственного воспитания: </w:t>
            </w:r>
          </w:p>
          <w:p w14:paraId="75DBB85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осознание духовных ценностей российского народа; </w:t>
            </w:r>
          </w:p>
          <w:p w14:paraId="093B545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сформированность нравственного сознания, этического поведения; </w:t>
            </w:r>
          </w:p>
          <w:p w14:paraId="441F881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способность оценивать ситуацию и принимать осознанные решения, ориентируясь на морально-нравственные нормы и ценности; </w:t>
            </w:r>
          </w:p>
          <w:p w14:paraId="08B599B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осознание личного вклада в построение устойчивого будущего; </w:t>
            </w:r>
          </w:p>
          <w:p w14:paraId="39D647B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6C89E93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4) эстетического воспитания: </w:t>
            </w:r>
          </w:p>
          <w:p w14:paraId="01C56DA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эстетическое отношение к миру, включая эстетику быта, научного и технического творчества, спорта, труда, общественных отношений; </w:t>
            </w:r>
          </w:p>
          <w:p w14:paraId="0E0C64D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способность воспринимать различные виды искусства, традиции и творчество своего и </w:t>
            </w:r>
            <w:r w:rsidRPr="001E5519">
              <w:rPr>
                <w:rFonts w:ascii="Times New Roman" w:eastAsia="Times New Roman" w:hAnsi="Times New Roman" w:cs="Times New Roman"/>
                <w:sz w:val="24"/>
                <w:szCs w:val="24"/>
                <w:lang w:eastAsia="ru-RU"/>
              </w:rPr>
              <w:lastRenderedPageBreak/>
              <w:t xml:space="preserve">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w:t>
            </w:r>
          </w:p>
          <w:p w14:paraId="0C84E59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6168DB1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стремление к лучшему осознанию культуры своего народа и готовность содействовать ознакомлению с ней представителей других стран; </w:t>
            </w:r>
          </w:p>
          <w:p w14:paraId="0EAB2B7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к самовыражению в разных видах искусства, стремление проявлять качества творческой личности; </w:t>
            </w:r>
          </w:p>
          <w:p w14:paraId="57AF9A6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5) физического воспитания: </w:t>
            </w:r>
          </w:p>
          <w:p w14:paraId="06C3F66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сформированность здорового и безопасного образа жизни, ответственного отношения к своему здоровью; </w:t>
            </w:r>
          </w:p>
          <w:p w14:paraId="26D1A19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потребность в физическом совершенствовании, занятиях спортивно-оздоровительной деятельностью; </w:t>
            </w:r>
          </w:p>
          <w:p w14:paraId="5331109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активное неприятие вредных привычек и иных форм причинения вреда физическому и психическому здоровью; </w:t>
            </w:r>
          </w:p>
          <w:p w14:paraId="1C558E6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6) трудового воспитания: </w:t>
            </w:r>
          </w:p>
          <w:p w14:paraId="1944C55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к труду, осознание ценности мастерства, трудолюбие; </w:t>
            </w:r>
          </w:p>
          <w:p w14:paraId="7E53256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6CE738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w:t>
            </w:r>
          </w:p>
          <w:p w14:paraId="4932C1C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 </w:t>
            </w:r>
          </w:p>
          <w:p w14:paraId="3B41EBC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7) экологического воспитания: </w:t>
            </w:r>
          </w:p>
          <w:p w14:paraId="6AFF195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77D107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планирование и осуществление действий в окружающей среде на основе знания целей устойчивого развития человечества; </w:t>
            </w:r>
          </w:p>
          <w:p w14:paraId="73ECFBC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активное неприятие действий, приносящих вред окружающей среде; </w:t>
            </w:r>
          </w:p>
          <w:p w14:paraId="658489C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умение прогнозировать неблагоприятные экологические последствия предпринимаемых действий, предотвращать их; </w:t>
            </w:r>
          </w:p>
          <w:p w14:paraId="28A6EBB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расширение опыта деятельности экологической направленности; </w:t>
            </w:r>
          </w:p>
          <w:p w14:paraId="26ADA37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8) ценности научного познания: </w:t>
            </w:r>
          </w:p>
          <w:p w14:paraId="6E642FB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4868CF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совершенствование языковой и читательской культуры как средства взаимодействия между людьми и познания мира; </w:t>
            </w:r>
          </w:p>
          <w:p w14:paraId="08DBB12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6F273C6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w:t>
            </w:r>
          </w:p>
          <w:p w14:paraId="4F45B14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3FAE097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12AE07E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972E5F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7EC160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социальных навыков, включающих способность выстраивать отношения с другими людьми, в том числе с представителями </w:t>
            </w:r>
            <w:r w:rsidRPr="001E5519">
              <w:rPr>
                <w:rFonts w:ascii="Times New Roman" w:eastAsia="Times New Roman" w:hAnsi="Times New Roman" w:cs="Times New Roman"/>
                <w:sz w:val="24"/>
                <w:szCs w:val="24"/>
                <w:lang w:eastAsia="ru-RU"/>
              </w:rPr>
              <w:lastRenderedPageBreak/>
              <w:t xml:space="preserve">страны/стран изучаемого языка, заботиться, проявлять интерес и разрешать конфликты. </w:t>
            </w:r>
          </w:p>
          <w:p w14:paraId="071615B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4AC02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14:paraId="4FBB63E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самостоятельно формулировать и актуализировать проблему, рассматривать ее всесторонне; </w:t>
            </w:r>
          </w:p>
          <w:p w14:paraId="62F3670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w:t>
            </w:r>
          </w:p>
          <w:p w14:paraId="2EC3A16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определять цели деятельности, задавать параметры и критерии их достижения; </w:t>
            </w:r>
          </w:p>
          <w:p w14:paraId="2212BE1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выявлять закономерности в языковых явлениях изучаемого иностранного (английского) языка; </w:t>
            </w:r>
          </w:p>
          <w:p w14:paraId="44122BA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разрабатывать план решения проблемы с учетом анализа имеющихся материальных и нематериальных ресурсов; </w:t>
            </w:r>
          </w:p>
          <w:p w14:paraId="0821763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06C0FFF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14:paraId="3527598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развивать креативное мышление при решении жизненных проблем. </w:t>
            </w:r>
          </w:p>
          <w:p w14:paraId="41A16FF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14:paraId="6952641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8D60FF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72F08C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научной лингвистической терминологией и ключевыми понятиями; </w:t>
            </w:r>
          </w:p>
          <w:p w14:paraId="1270FE9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ставить и формулировать собственные задачи в образовательной деятельности и жизненных ситуациях; </w:t>
            </w:r>
          </w:p>
          <w:p w14:paraId="13E4564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9CDBC3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4B9E06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давать оценку новым ситуациям, оценивать приобретенный опыт; </w:t>
            </w:r>
          </w:p>
          <w:p w14:paraId="09E263C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осуществлять целенаправленный поиск переноса средств и способов действия в профессиональную среду; </w:t>
            </w:r>
          </w:p>
          <w:p w14:paraId="4D1B728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уметь переносить знания в познавательную и практическую области жизнедеятельности; </w:t>
            </w:r>
          </w:p>
          <w:p w14:paraId="3105BB0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уметь интегрировать знания из разных предметных областей; </w:t>
            </w:r>
          </w:p>
          <w:p w14:paraId="43E5ADE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выдвигать новые идеи, предлагать оригинальные подходы и решения; </w:t>
            </w:r>
          </w:p>
          <w:p w14:paraId="5D4E2C8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ставить проблемы и задачи, допускающие альтернативные решения. </w:t>
            </w:r>
          </w:p>
          <w:p w14:paraId="1B0ED8D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 обучающегося будут сформированы умения работать с информацией как часть познавательных универсальных учебных действий: </w:t>
            </w:r>
          </w:p>
          <w:p w14:paraId="23A1608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w:t>
            </w:r>
          </w:p>
          <w:p w14:paraId="0100421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 </w:t>
            </w:r>
          </w:p>
          <w:p w14:paraId="01F4C85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оценивать достоверность информации, ее соответствие морально-этическим нормам; </w:t>
            </w:r>
          </w:p>
          <w:p w14:paraId="26B6BD3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1E5519">
              <w:rPr>
                <w:rFonts w:ascii="Times New Roman" w:eastAsia="Times New Roman" w:hAnsi="Times New Roman" w:cs="Times New Roman"/>
                <w:sz w:val="24"/>
                <w:szCs w:val="24"/>
                <w:lang w:eastAsia="ru-RU"/>
              </w:rPr>
              <w:lastRenderedPageBreak/>
              <w:t xml:space="preserve">гигиены, ресурсосбережения, правовых и этических норм, норм информационной безопасности; </w:t>
            </w:r>
          </w:p>
          <w:p w14:paraId="4B851BB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навыками распознавания и защиты информации, информационной безопасности личности. </w:t>
            </w:r>
          </w:p>
          <w:p w14:paraId="4C84FFE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 обучающегося будут сформированы умения общения как часть коммуникативных универсальных учебных действий: </w:t>
            </w:r>
          </w:p>
          <w:p w14:paraId="255B115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осуществлять коммуникации во всех сферах жизни; </w:t>
            </w:r>
          </w:p>
          <w:p w14:paraId="31B54C8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3460F5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w:t>
            </w:r>
          </w:p>
          <w:p w14:paraId="01C85CB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развернуто и логично излагать свою точку зрения с использованием языковых средств. </w:t>
            </w:r>
          </w:p>
          <w:p w14:paraId="7E98E07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У обучающегося будут сформированы умения самоорганизации как часть регулятивных универсальных учебных действий: </w:t>
            </w:r>
          </w:p>
          <w:p w14:paraId="49E74FB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49E9988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самостоятельно составлять план решения проблемы с учетом имеющихся ресурсов, собственных возможностей и предпочтений; </w:t>
            </w:r>
          </w:p>
          <w:p w14:paraId="218CB78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давать оценку новым ситуациям; </w:t>
            </w:r>
          </w:p>
          <w:p w14:paraId="2E6A6D8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делать осознанный выбор, аргументировать его, брать ответственность за решение; </w:t>
            </w:r>
          </w:p>
          <w:p w14:paraId="43F8643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оценивать приобретенный опыт; </w:t>
            </w:r>
          </w:p>
          <w:p w14:paraId="2B29E7E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1B252C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У обучающегося будут сформированы умения самоконтроля, принятия себя и других как часть регулятивных универсальных учебных действий: </w:t>
            </w:r>
          </w:p>
          <w:p w14:paraId="311F39B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давать оценку новым ситуациям; </w:t>
            </w:r>
          </w:p>
          <w:p w14:paraId="15F5367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B38153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использовать приемы рефлексии для оценки ситуации, выбора верного решения; </w:t>
            </w:r>
          </w:p>
          <w:p w14:paraId="319243C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533F2C0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вносить коррективы в созданный речевой продукт в случае необходимости; </w:t>
            </w:r>
          </w:p>
          <w:p w14:paraId="39897A6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оценивать риски и своевременно принимать решения по их снижению; </w:t>
            </w:r>
          </w:p>
          <w:p w14:paraId="6A29F4D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принимать мотивы и аргументы других при анализе результатов деятельности; </w:t>
            </w:r>
          </w:p>
          <w:p w14:paraId="66A3E9F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принимать себя, понимая свои недостатки и достоинства; </w:t>
            </w:r>
          </w:p>
          <w:p w14:paraId="3953E2E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принимать мотивы и аргументы других при анализе результатов деятельности; </w:t>
            </w:r>
          </w:p>
          <w:p w14:paraId="6235866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признавать свое право и право других на ошибку; </w:t>
            </w:r>
          </w:p>
          <w:p w14:paraId="3A71CAE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развивать способность понимать мир с позиции другого человека. </w:t>
            </w:r>
          </w:p>
          <w:p w14:paraId="3A81BD3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У обучающегося будут сформированы умения совместной деятельности: </w:t>
            </w:r>
          </w:p>
          <w:p w14:paraId="1E448A6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w:t>
            </w:r>
          </w:p>
          <w:p w14:paraId="467F27D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выбирать тематику и методы совместных действий с учетом общих интересов и возможностей каждого члена коллектива; </w:t>
            </w:r>
          </w:p>
          <w:p w14:paraId="1728AF2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0ED39C7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14:paraId="6727724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14:paraId="6F56F157" w14:textId="77777777" w:rsidR="001E5519" w:rsidRPr="001E5519" w:rsidRDefault="001E5519" w:rsidP="001E5519">
            <w:pPr>
              <w:pBdr>
                <w:top w:val="nil"/>
                <w:left w:val="nil"/>
                <w:bottom w:val="nil"/>
                <w:right w:val="nil"/>
                <w:between w:val="nil"/>
              </w:pBdr>
              <w:spacing w:after="200" w:line="240" w:lineRule="auto"/>
              <w:jc w:val="both"/>
              <w:rPr>
                <w:rFonts w:ascii="Times New Roman" w:eastAsia="Calibri" w:hAnsi="Times New Roman" w:cs="Times New Roman"/>
                <w:color w:val="000000"/>
                <w:sz w:val="24"/>
                <w:szCs w:val="24"/>
              </w:rPr>
            </w:pPr>
          </w:p>
        </w:tc>
        <w:tc>
          <w:tcPr>
            <w:tcW w:w="5994" w:type="dxa"/>
            <w:shd w:val="clear" w:color="auto" w:fill="auto"/>
          </w:tcPr>
          <w:p w14:paraId="75758C9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Calibri" w:hAnsi="Times New Roman" w:cs="Times New Roman"/>
                <w:color w:val="000000"/>
                <w:sz w:val="24"/>
                <w:szCs w:val="24"/>
              </w:rPr>
              <w:lastRenderedPageBreak/>
              <w:t xml:space="preserve">  </w:t>
            </w:r>
            <w:r w:rsidRPr="001E5519">
              <w:rPr>
                <w:rFonts w:ascii="Times New Roman" w:eastAsia="Times New Roman" w:hAnsi="Times New Roman" w:cs="Times New Roman"/>
                <w:sz w:val="24"/>
                <w:szCs w:val="24"/>
                <w:lang w:eastAsia="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14:paraId="39A0668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Предметные результаты освоения программы по английскому языку. К концу обучения обучающийся научится: </w:t>
            </w:r>
          </w:p>
          <w:p w14:paraId="598A673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основными видами речевой деятельности: говорение: </w:t>
            </w:r>
          </w:p>
          <w:p w14:paraId="2DA693D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14:paraId="6A82069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94432F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излагать основное содержание прочитанного/прослушанного текста с выражением своего отношения (объем монологического высказывания - до 14 фраз); </w:t>
            </w:r>
          </w:p>
          <w:p w14:paraId="6862F7B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устно излагать результаты выполненной проектной работы (объем - до 14 фраз); </w:t>
            </w:r>
          </w:p>
          <w:p w14:paraId="37C692E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w:t>
            </w:r>
          </w:p>
          <w:p w14:paraId="57FE9D2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5DE0D1D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смысловое чтение: </w:t>
            </w:r>
          </w:p>
          <w:p w14:paraId="14DE0C2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w:t>
            </w:r>
          </w:p>
          <w:p w14:paraId="2585FE9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читать про себя и устанавливать причинно-следственную взаимосвязь изложенных в тексте фактов и событий; </w:t>
            </w:r>
          </w:p>
          <w:p w14:paraId="2085352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читать про себя </w:t>
            </w:r>
            <w:proofErr w:type="spellStart"/>
            <w:r w:rsidRPr="001E5519">
              <w:rPr>
                <w:rFonts w:ascii="Times New Roman" w:eastAsia="Times New Roman" w:hAnsi="Times New Roman" w:cs="Times New Roman"/>
                <w:sz w:val="24"/>
                <w:szCs w:val="24"/>
                <w:lang w:eastAsia="ru-RU"/>
              </w:rPr>
              <w:t>несплошные</w:t>
            </w:r>
            <w:proofErr w:type="spellEnd"/>
            <w:r w:rsidRPr="001E5519">
              <w:rPr>
                <w:rFonts w:ascii="Times New Roman" w:eastAsia="Times New Roman" w:hAnsi="Times New Roman" w:cs="Times New Roman"/>
                <w:sz w:val="24"/>
                <w:szCs w:val="24"/>
                <w:lang w:eastAsia="ru-RU"/>
              </w:rPr>
              <w:t xml:space="preserve"> тексты (таблицы, диаграммы, графики и другие) и понимать представленную в них информацию; </w:t>
            </w:r>
          </w:p>
          <w:p w14:paraId="3154355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письменная речь: </w:t>
            </w:r>
          </w:p>
          <w:p w14:paraId="06900CB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5F44EA2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писать резюме (CV) с сообщением основных сведений о себе в соответствии с нормами, принятыми в стране/странах изучаемого языка; </w:t>
            </w:r>
          </w:p>
          <w:p w14:paraId="71D8996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 </w:t>
            </w:r>
          </w:p>
          <w:p w14:paraId="1D83366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 </w:t>
            </w:r>
          </w:p>
          <w:p w14:paraId="4DCAE9A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 </w:t>
            </w:r>
          </w:p>
          <w:p w14:paraId="7C729C8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фонетическими навыками: </w:t>
            </w:r>
          </w:p>
          <w:p w14:paraId="53EB163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CBF567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5364754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орфографическими навыками: правильно писать изученные слова; </w:t>
            </w:r>
          </w:p>
          <w:p w14:paraId="4FF34C0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пунктуационными навыками: </w:t>
            </w:r>
          </w:p>
          <w:p w14:paraId="43B792D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w:t>
            </w:r>
            <w:r w:rsidRPr="001E5519">
              <w:rPr>
                <w:rFonts w:ascii="Times New Roman" w:eastAsia="Times New Roman" w:hAnsi="Times New Roman" w:cs="Times New Roman"/>
                <w:sz w:val="24"/>
                <w:szCs w:val="24"/>
                <w:lang w:eastAsia="ru-RU"/>
              </w:rPr>
              <w:lastRenderedPageBreak/>
              <w:t xml:space="preserve">оформлять прямую речь; пунктуационно правильно оформлять электронное сообщение личного характера; </w:t>
            </w:r>
          </w:p>
          <w:p w14:paraId="7488F8B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45BAE15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w:t>
            </w:r>
          </w:p>
          <w:p w14:paraId="2D64BF4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родственные слова, образованные с использованием аффиксации: </w:t>
            </w:r>
          </w:p>
          <w:p w14:paraId="0D0A980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глаголы при помощи префиксов </w:t>
            </w:r>
            <w:proofErr w:type="spellStart"/>
            <w:r w:rsidRPr="001E5519">
              <w:rPr>
                <w:rFonts w:ascii="Times New Roman" w:eastAsia="Times New Roman" w:hAnsi="Times New Roman" w:cs="Times New Roman"/>
                <w:sz w:val="24"/>
                <w:szCs w:val="24"/>
                <w:lang w:eastAsia="ru-RU"/>
              </w:rPr>
              <w:t>dis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mis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under</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ise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ize</w:t>
            </w:r>
            <w:proofErr w:type="spellEnd"/>
            <w:r w:rsidRPr="001E5519">
              <w:rPr>
                <w:rFonts w:ascii="Times New Roman" w:eastAsia="Times New Roman" w:hAnsi="Times New Roman" w:cs="Times New Roman"/>
                <w:sz w:val="24"/>
                <w:szCs w:val="24"/>
                <w:lang w:eastAsia="ru-RU"/>
              </w:rPr>
              <w:t xml:space="preserve">; </w:t>
            </w:r>
          </w:p>
          <w:p w14:paraId="6A7715D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имена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существительные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помощи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префиксов</w:t>
            </w:r>
            <w:r w:rsidRPr="001E5519">
              <w:rPr>
                <w:rFonts w:ascii="Times New Roman" w:eastAsia="Times New Roman" w:hAnsi="Times New Roman" w:cs="Times New Roman"/>
                <w:sz w:val="24"/>
                <w:szCs w:val="24"/>
                <w:lang w:val="en-US" w:eastAsia="ru-RU"/>
              </w:rPr>
              <w:t xml:space="preserve"> un-, in-/</w:t>
            </w:r>
            <w:proofErr w:type="spellStart"/>
            <w:r w:rsidRPr="001E5519">
              <w:rPr>
                <w:rFonts w:ascii="Times New Roman" w:eastAsia="Times New Roman" w:hAnsi="Times New Roman" w:cs="Times New Roman"/>
                <w:sz w:val="24"/>
                <w:szCs w:val="24"/>
                <w:lang w:val="en-US" w:eastAsia="ru-RU"/>
              </w:rPr>
              <w:t>im</w:t>
            </w:r>
            <w:proofErr w:type="spellEnd"/>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суффиксов</w:t>
            </w:r>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ance</w:t>
            </w:r>
            <w:proofErr w:type="spellEnd"/>
            <w:r w:rsidRPr="001E5519">
              <w:rPr>
                <w:rFonts w:ascii="Times New Roman" w:eastAsia="Times New Roman" w:hAnsi="Times New Roman" w:cs="Times New Roman"/>
                <w:sz w:val="24"/>
                <w:szCs w:val="24"/>
                <w:lang w:val="en-US" w:eastAsia="ru-RU"/>
              </w:rPr>
              <w:t>/-</w:t>
            </w:r>
            <w:proofErr w:type="spellStart"/>
            <w:r w:rsidRPr="001E5519">
              <w:rPr>
                <w:rFonts w:ascii="Times New Roman" w:eastAsia="Times New Roman" w:hAnsi="Times New Roman" w:cs="Times New Roman"/>
                <w:sz w:val="24"/>
                <w:szCs w:val="24"/>
                <w:lang w:val="en-US" w:eastAsia="ru-RU"/>
              </w:rPr>
              <w:t>ence</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er</w:t>
            </w:r>
            <w:proofErr w:type="spellEnd"/>
            <w:r w:rsidRPr="001E5519">
              <w:rPr>
                <w:rFonts w:ascii="Times New Roman" w:eastAsia="Times New Roman" w:hAnsi="Times New Roman" w:cs="Times New Roman"/>
                <w:sz w:val="24"/>
                <w:szCs w:val="24"/>
                <w:lang w:val="en-US" w:eastAsia="ru-RU"/>
              </w:rPr>
              <w:t>/-or, -</w:t>
            </w:r>
            <w:proofErr w:type="spellStart"/>
            <w:r w:rsidRPr="001E5519">
              <w:rPr>
                <w:rFonts w:ascii="Times New Roman" w:eastAsia="Times New Roman" w:hAnsi="Times New Roman" w:cs="Times New Roman"/>
                <w:sz w:val="24"/>
                <w:szCs w:val="24"/>
                <w:lang w:val="en-US" w:eastAsia="ru-RU"/>
              </w:rPr>
              <w:t>ing</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ist</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ity</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ment</w:t>
            </w:r>
            <w:proofErr w:type="spellEnd"/>
            <w:r w:rsidRPr="001E5519">
              <w:rPr>
                <w:rFonts w:ascii="Times New Roman" w:eastAsia="Times New Roman" w:hAnsi="Times New Roman" w:cs="Times New Roman"/>
                <w:sz w:val="24"/>
                <w:szCs w:val="24"/>
                <w:lang w:val="en-US" w:eastAsia="ru-RU"/>
              </w:rPr>
              <w:t>, -ness, -</w:t>
            </w:r>
            <w:proofErr w:type="spellStart"/>
            <w:r w:rsidRPr="001E5519">
              <w:rPr>
                <w:rFonts w:ascii="Times New Roman" w:eastAsia="Times New Roman" w:hAnsi="Times New Roman" w:cs="Times New Roman"/>
                <w:sz w:val="24"/>
                <w:szCs w:val="24"/>
                <w:lang w:val="en-US" w:eastAsia="ru-RU"/>
              </w:rPr>
              <w:t>sion</w:t>
            </w:r>
            <w:proofErr w:type="spellEnd"/>
            <w:r w:rsidRPr="001E5519">
              <w:rPr>
                <w:rFonts w:ascii="Times New Roman" w:eastAsia="Times New Roman" w:hAnsi="Times New Roman" w:cs="Times New Roman"/>
                <w:sz w:val="24"/>
                <w:szCs w:val="24"/>
                <w:lang w:val="en-US" w:eastAsia="ru-RU"/>
              </w:rPr>
              <w:t>/-</w:t>
            </w:r>
            <w:proofErr w:type="spellStart"/>
            <w:r w:rsidRPr="001E5519">
              <w:rPr>
                <w:rFonts w:ascii="Times New Roman" w:eastAsia="Times New Roman" w:hAnsi="Times New Roman" w:cs="Times New Roman"/>
                <w:sz w:val="24"/>
                <w:szCs w:val="24"/>
                <w:lang w:val="en-US" w:eastAsia="ru-RU"/>
              </w:rPr>
              <w:t>tion</w:t>
            </w:r>
            <w:proofErr w:type="spellEnd"/>
            <w:r w:rsidRPr="001E5519">
              <w:rPr>
                <w:rFonts w:ascii="Times New Roman" w:eastAsia="Times New Roman" w:hAnsi="Times New Roman" w:cs="Times New Roman"/>
                <w:sz w:val="24"/>
                <w:szCs w:val="24"/>
                <w:lang w:val="en-US" w:eastAsia="ru-RU"/>
              </w:rPr>
              <w:t xml:space="preserve">, -ship; </w:t>
            </w:r>
          </w:p>
          <w:p w14:paraId="758DB60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имена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прилагательные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помощи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префиксов</w:t>
            </w:r>
            <w:r w:rsidRPr="001E5519">
              <w:rPr>
                <w:rFonts w:ascii="Times New Roman" w:eastAsia="Times New Roman" w:hAnsi="Times New Roman" w:cs="Times New Roman"/>
                <w:sz w:val="24"/>
                <w:szCs w:val="24"/>
                <w:lang w:val="en-US" w:eastAsia="ru-RU"/>
              </w:rPr>
              <w:t xml:space="preserve"> un-, in-/</w:t>
            </w:r>
            <w:proofErr w:type="spellStart"/>
            <w:r w:rsidRPr="001E5519">
              <w:rPr>
                <w:rFonts w:ascii="Times New Roman" w:eastAsia="Times New Roman" w:hAnsi="Times New Roman" w:cs="Times New Roman"/>
                <w:sz w:val="24"/>
                <w:szCs w:val="24"/>
                <w:lang w:val="en-US" w:eastAsia="ru-RU"/>
              </w:rPr>
              <w:t>im</w:t>
            </w:r>
            <w:proofErr w:type="spellEnd"/>
            <w:r w:rsidRPr="001E5519">
              <w:rPr>
                <w:rFonts w:ascii="Times New Roman" w:eastAsia="Times New Roman" w:hAnsi="Times New Roman" w:cs="Times New Roman"/>
                <w:sz w:val="24"/>
                <w:szCs w:val="24"/>
                <w:lang w:val="en-US" w:eastAsia="ru-RU"/>
              </w:rPr>
              <w:t xml:space="preserve">-, inter-, non-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суффиксов</w:t>
            </w:r>
            <w:r w:rsidRPr="001E5519">
              <w:rPr>
                <w:rFonts w:ascii="Times New Roman" w:eastAsia="Times New Roman" w:hAnsi="Times New Roman" w:cs="Times New Roman"/>
                <w:sz w:val="24"/>
                <w:szCs w:val="24"/>
                <w:lang w:val="en-US" w:eastAsia="ru-RU"/>
              </w:rPr>
              <w:t xml:space="preserve"> -able/-</w:t>
            </w:r>
            <w:proofErr w:type="spellStart"/>
            <w:r w:rsidRPr="001E5519">
              <w:rPr>
                <w:rFonts w:ascii="Times New Roman" w:eastAsia="Times New Roman" w:hAnsi="Times New Roman" w:cs="Times New Roman"/>
                <w:sz w:val="24"/>
                <w:szCs w:val="24"/>
                <w:lang w:val="en-US" w:eastAsia="ru-RU"/>
              </w:rPr>
              <w:t>ible</w:t>
            </w:r>
            <w:proofErr w:type="spellEnd"/>
            <w:r w:rsidRPr="001E5519">
              <w:rPr>
                <w:rFonts w:ascii="Times New Roman" w:eastAsia="Times New Roman" w:hAnsi="Times New Roman" w:cs="Times New Roman"/>
                <w:sz w:val="24"/>
                <w:szCs w:val="24"/>
                <w:lang w:val="en-US" w:eastAsia="ru-RU"/>
              </w:rPr>
              <w:t>, -al, -ed, -ese, -</w:t>
            </w:r>
            <w:proofErr w:type="spellStart"/>
            <w:r w:rsidRPr="001E5519">
              <w:rPr>
                <w:rFonts w:ascii="Times New Roman" w:eastAsia="Times New Roman" w:hAnsi="Times New Roman" w:cs="Times New Roman"/>
                <w:sz w:val="24"/>
                <w:szCs w:val="24"/>
                <w:lang w:val="en-US" w:eastAsia="ru-RU"/>
              </w:rPr>
              <w:t>ful</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ian</w:t>
            </w:r>
            <w:proofErr w:type="spellEnd"/>
            <w:r w:rsidRPr="001E5519">
              <w:rPr>
                <w:rFonts w:ascii="Times New Roman" w:eastAsia="Times New Roman" w:hAnsi="Times New Roman" w:cs="Times New Roman"/>
                <w:sz w:val="24"/>
                <w:szCs w:val="24"/>
                <w:lang w:val="en-US" w:eastAsia="ru-RU"/>
              </w:rPr>
              <w:t>/-an, -</w:t>
            </w:r>
            <w:proofErr w:type="spellStart"/>
            <w:r w:rsidRPr="001E5519">
              <w:rPr>
                <w:rFonts w:ascii="Times New Roman" w:eastAsia="Times New Roman" w:hAnsi="Times New Roman" w:cs="Times New Roman"/>
                <w:sz w:val="24"/>
                <w:szCs w:val="24"/>
                <w:lang w:val="en-US" w:eastAsia="ru-RU"/>
              </w:rPr>
              <w:t>ing</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ish</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ive</w:t>
            </w:r>
            <w:proofErr w:type="spellEnd"/>
            <w:r w:rsidRPr="001E5519">
              <w:rPr>
                <w:rFonts w:ascii="Times New Roman" w:eastAsia="Times New Roman" w:hAnsi="Times New Roman" w:cs="Times New Roman"/>
                <w:sz w:val="24"/>
                <w:szCs w:val="24"/>
                <w:lang w:val="en-US" w:eastAsia="ru-RU"/>
              </w:rPr>
              <w:t>, -less, -</w:t>
            </w:r>
            <w:proofErr w:type="spellStart"/>
            <w:r w:rsidRPr="001E5519">
              <w:rPr>
                <w:rFonts w:ascii="Times New Roman" w:eastAsia="Times New Roman" w:hAnsi="Times New Roman" w:cs="Times New Roman"/>
                <w:sz w:val="24"/>
                <w:szCs w:val="24"/>
                <w:lang w:val="en-US" w:eastAsia="ru-RU"/>
              </w:rPr>
              <w:t>ly</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ous</w:t>
            </w:r>
            <w:proofErr w:type="spellEnd"/>
            <w:r w:rsidRPr="001E5519">
              <w:rPr>
                <w:rFonts w:ascii="Times New Roman" w:eastAsia="Times New Roman" w:hAnsi="Times New Roman" w:cs="Times New Roman"/>
                <w:sz w:val="24"/>
                <w:szCs w:val="24"/>
                <w:lang w:val="en-US" w:eastAsia="ru-RU"/>
              </w:rPr>
              <w:t xml:space="preserve">, -y; </w:t>
            </w:r>
          </w:p>
          <w:p w14:paraId="588C9A4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наречия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и суффикса -</w:t>
            </w:r>
            <w:proofErr w:type="spellStart"/>
            <w:r w:rsidRPr="001E5519">
              <w:rPr>
                <w:rFonts w:ascii="Times New Roman" w:eastAsia="Times New Roman" w:hAnsi="Times New Roman" w:cs="Times New Roman"/>
                <w:sz w:val="24"/>
                <w:szCs w:val="24"/>
                <w:lang w:eastAsia="ru-RU"/>
              </w:rPr>
              <w:t>ly</w:t>
            </w:r>
            <w:proofErr w:type="spellEnd"/>
            <w:r w:rsidRPr="001E5519">
              <w:rPr>
                <w:rFonts w:ascii="Times New Roman" w:eastAsia="Times New Roman" w:hAnsi="Times New Roman" w:cs="Times New Roman"/>
                <w:sz w:val="24"/>
                <w:szCs w:val="24"/>
                <w:lang w:eastAsia="ru-RU"/>
              </w:rPr>
              <w:t xml:space="preserve">; </w:t>
            </w:r>
          </w:p>
          <w:p w14:paraId="2507AC7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числительные при помощи суффиксов -</w:t>
            </w:r>
            <w:proofErr w:type="spellStart"/>
            <w:r w:rsidRPr="001E5519">
              <w:rPr>
                <w:rFonts w:ascii="Times New Roman" w:eastAsia="Times New Roman" w:hAnsi="Times New Roman" w:cs="Times New Roman"/>
                <w:sz w:val="24"/>
                <w:szCs w:val="24"/>
                <w:lang w:eastAsia="ru-RU"/>
              </w:rPr>
              <w:t>teen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th</w:t>
            </w:r>
            <w:proofErr w:type="spellEnd"/>
            <w:r w:rsidRPr="001E5519">
              <w:rPr>
                <w:rFonts w:ascii="Times New Roman" w:eastAsia="Times New Roman" w:hAnsi="Times New Roman" w:cs="Times New Roman"/>
                <w:sz w:val="24"/>
                <w:szCs w:val="24"/>
                <w:lang w:eastAsia="ru-RU"/>
              </w:rPr>
              <w:t xml:space="preserve">; </w:t>
            </w:r>
          </w:p>
          <w:p w14:paraId="3270828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 использованием словосложения: </w:t>
            </w:r>
          </w:p>
          <w:p w14:paraId="214BAC4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существительные путем соединения основ существительных (</w:t>
            </w:r>
            <w:proofErr w:type="spellStart"/>
            <w:r w:rsidRPr="001E5519">
              <w:rPr>
                <w:rFonts w:ascii="Times New Roman" w:eastAsia="Times New Roman" w:hAnsi="Times New Roman" w:cs="Times New Roman"/>
                <w:sz w:val="24"/>
                <w:szCs w:val="24"/>
                <w:lang w:eastAsia="ru-RU"/>
              </w:rPr>
              <w:t>football</w:t>
            </w:r>
            <w:proofErr w:type="spellEnd"/>
            <w:r w:rsidRPr="001E5519">
              <w:rPr>
                <w:rFonts w:ascii="Times New Roman" w:eastAsia="Times New Roman" w:hAnsi="Times New Roman" w:cs="Times New Roman"/>
                <w:sz w:val="24"/>
                <w:szCs w:val="24"/>
                <w:lang w:eastAsia="ru-RU"/>
              </w:rPr>
              <w:t xml:space="preserve">); </w:t>
            </w:r>
          </w:p>
          <w:p w14:paraId="6F1D5E6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существительные путем соединения основы прилагательного с основой существительного (</w:t>
            </w:r>
            <w:proofErr w:type="spellStart"/>
            <w:r w:rsidRPr="001E5519">
              <w:rPr>
                <w:rFonts w:ascii="Times New Roman" w:eastAsia="Times New Roman" w:hAnsi="Times New Roman" w:cs="Times New Roman"/>
                <w:sz w:val="24"/>
                <w:szCs w:val="24"/>
                <w:lang w:eastAsia="ru-RU"/>
              </w:rPr>
              <w:t>bluebell</w:t>
            </w:r>
            <w:proofErr w:type="spellEnd"/>
            <w:r w:rsidRPr="001E5519">
              <w:rPr>
                <w:rFonts w:ascii="Times New Roman" w:eastAsia="Times New Roman" w:hAnsi="Times New Roman" w:cs="Times New Roman"/>
                <w:sz w:val="24"/>
                <w:szCs w:val="24"/>
                <w:lang w:eastAsia="ru-RU"/>
              </w:rPr>
              <w:t xml:space="preserve">); </w:t>
            </w:r>
          </w:p>
          <w:p w14:paraId="54BBBF9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существительные путем соединения основ существительных с предлогом (</w:t>
            </w:r>
            <w:proofErr w:type="spellStart"/>
            <w:r w:rsidRPr="001E5519">
              <w:rPr>
                <w:rFonts w:ascii="Times New Roman" w:eastAsia="Times New Roman" w:hAnsi="Times New Roman" w:cs="Times New Roman"/>
                <w:sz w:val="24"/>
                <w:szCs w:val="24"/>
                <w:lang w:eastAsia="ru-RU"/>
              </w:rPr>
              <w:t>father-in-law</w:t>
            </w:r>
            <w:proofErr w:type="spellEnd"/>
            <w:r w:rsidRPr="001E5519">
              <w:rPr>
                <w:rFonts w:ascii="Times New Roman" w:eastAsia="Times New Roman" w:hAnsi="Times New Roman" w:cs="Times New Roman"/>
                <w:sz w:val="24"/>
                <w:szCs w:val="24"/>
                <w:lang w:eastAsia="ru-RU"/>
              </w:rPr>
              <w:t xml:space="preserve">); </w:t>
            </w:r>
          </w:p>
          <w:p w14:paraId="41B17E1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сложные прилагательные путем соединения основы прилагательного/числительного с основой </w:t>
            </w:r>
            <w:r w:rsidRPr="001E5519">
              <w:rPr>
                <w:rFonts w:ascii="Times New Roman" w:eastAsia="Times New Roman" w:hAnsi="Times New Roman" w:cs="Times New Roman"/>
                <w:sz w:val="24"/>
                <w:szCs w:val="24"/>
                <w:lang w:eastAsia="ru-RU"/>
              </w:rPr>
              <w:lastRenderedPageBreak/>
              <w:t>существительного с добавлением суффикса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blue-eyed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eight-legged</w:t>
            </w:r>
            <w:proofErr w:type="spellEnd"/>
            <w:r w:rsidRPr="001E5519">
              <w:rPr>
                <w:rFonts w:ascii="Times New Roman" w:eastAsia="Times New Roman" w:hAnsi="Times New Roman" w:cs="Times New Roman"/>
                <w:sz w:val="24"/>
                <w:szCs w:val="24"/>
                <w:lang w:eastAsia="ru-RU"/>
              </w:rPr>
              <w:t xml:space="preserve">); </w:t>
            </w:r>
          </w:p>
          <w:p w14:paraId="513EEC5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сложных прилагательные путем соединения наречия с основой причастия II (</w:t>
            </w:r>
            <w:proofErr w:type="spellStart"/>
            <w:r w:rsidRPr="001E5519">
              <w:rPr>
                <w:rFonts w:ascii="Times New Roman" w:eastAsia="Times New Roman" w:hAnsi="Times New Roman" w:cs="Times New Roman"/>
                <w:sz w:val="24"/>
                <w:szCs w:val="24"/>
                <w:lang w:eastAsia="ru-RU"/>
              </w:rPr>
              <w:t>well-behaved</w:t>
            </w:r>
            <w:proofErr w:type="spellEnd"/>
            <w:r w:rsidRPr="001E5519">
              <w:rPr>
                <w:rFonts w:ascii="Times New Roman" w:eastAsia="Times New Roman" w:hAnsi="Times New Roman" w:cs="Times New Roman"/>
                <w:sz w:val="24"/>
                <w:szCs w:val="24"/>
                <w:lang w:eastAsia="ru-RU"/>
              </w:rPr>
              <w:t xml:space="preserve">); </w:t>
            </w:r>
          </w:p>
          <w:p w14:paraId="75FE3B2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прилагательные путем соединения основы прилагательного с основой причастия I (</w:t>
            </w:r>
            <w:proofErr w:type="spellStart"/>
            <w:r w:rsidRPr="001E5519">
              <w:rPr>
                <w:rFonts w:ascii="Times New Roman" w:eastAsia="Times New Roman" w:hAnsi="Times New Roman" w:cs="Times New Roman"/>
                <w:sz w:val="24"/>
                <w:szCs w:val="24"/>
                <w:lang w:eastAsia="ru-RU"/>
              </w:rPr>
              <w:t>nice-looking</w:t>
            </w:r>
            <w:proofErr w:type="spellEnd"/>
            <w:r w:rsidRPr="001E5519">
              <w:rPr>
                <w:rFonts w:ascii="Times New Roman" w:eastAsia="Times New Roman" w:hAnsi="Times New Roman" w:cs="Times New Roman"/>
                <w:sz w:val="24"/>
                <w:szCs w:val="24"/>
                <w:lang w:eastAsia="ru-RU"/>
              </w:rPr>
              <w:t xml:space="preserve">); </w:t>
            </w:r>
          </w:p>
          <w:p w14:paraId="352FDD5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 использованием конверсии: </w:t>
            </w:r>
          </w:p>
          <w:p w14:paraId="084B702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имен существительных от неопределенных форм глаголов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 a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w:t>
            </w:r>
          </w:p>
          <w:p w14:paraId="511B6E2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имен существительных от прилагательных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people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the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
          <w:p w14:paraId="245E898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глаголов от имен существительных (a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w:t>
            </w:r>
          </w:p>
          <w:p w14:paraId="59CF612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глаголов от имен прилагательных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w:t>
            </w:r>
          </w:p>
          <w:p w14:paraId="03CDFB5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распознавать и употреблять в устной и письменной речи имена прилагательные на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и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excited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exciting</w:t>
            </w:r>
            <w:proofErr w:type="spellEnd"/>
            <w:r w:rsidRPr="001E5519">
              <w:rPr>
                <w:rFonts w:ascii="Times New Roman" w:eastAsia="Times New Roman" w:hAnsi="Times New Roman" w:cs="Times New Roman"/>
                <w:sz w:val="24"/>
                <w:szCs w:val="24"/>
                <w:lang w:eastAsia="ru-RU"/>
              </w:rPr>
              <w:t xml:space="preserve">); </w:t>
            </w:r>
          </w:p>
          <w:p w14:paraId="103015F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1FC78B0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14:paraId="452CA33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14:paraId="5C7F615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w:t>
            </w:r>
          </w:p>
          <w:p w14:paraId="1DC6C61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в том числе с несколькими обстоятельствами, следующими в определенном порядке; </w:t>
            </w:r>
          </w:p>
          <w:p w14:paraId="6DAB092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It</w:t>
            </w:r>
            <w:proofErr w:type="spellEnd"/>
            <w:r w:rsidRPr="001E5519">
              <w:rPr>
                <w:rFonts w:ascii="Times New Roman" w:eastAsia="Times New Roman" w:hAnsi="Times New Roman" w:cs="Times New Roman"/>
                <w:sz w:val="24"/>
                <w:szCs w:val="24"/>
                <w:lang w:eastAsia="ru-RU"/>
              </w:rPr>
              <w:t xml:space="preserve">; </w:t>
            </w:r>
          </w:p>
          <w:p w14:paraId="558ABCA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There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be</w:t>
            </w:r>
            <w:proofErr w:type="spellEnd"/>
            <w:r w:rsidRPr="001E5519">
              <w:rPr>
                <w:rFonts w:ascii="Times New Roman" w:eastAsia="Times New Roman" w:hAnsi="Times New Roman" w:cs="Times New Roman"/>
                <w:sz w:val="24"/>
                <w:szCs w:val="24"/>
                <w:lang w:eastAsia="ru-RU"/>
              </w:rPr>
              <w:t xml:space="preserve">; </w:t>
            </w:r>
          </w:p>
          <w:p w14:paraId="46739E2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предложения с глагольными конструкциями, содержащими глаголы-связки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look</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seem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feel</w:t>
            </w:r>
            <w:proofErr w:type="spellEnd"/>
            <w:r w:rsidRPr="001E5519">
              <w:rPr>
                <w:rFonts w:ascii="Times New Roman" w:eastAsia="Times New Roman" w:hAnsi="Times New Roman" w:cs="Times New Roman"/>
                <w:sz w:val="24"/>
                <w:szCs w:val="24"/>
                <w:lang w:eastAsia="ru-RU"/>
              </w:rPr>
              <w:t xml:space="preserve">; </w:t>
            </w:r>
          </w:p>
          <w:p w14:paraId="5C86BE9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со сложным дополнением - </w:t>
            </w:r>
            <w:proofErr w:type="spellStart"/>
            <w:r w:rsidRPr="001E5519">
              <w:rPr>
                <w:rFonts w:ascii="Times New Roman" w:eastAsia="Times New Roman" w:hAnsi="Times New Roman" w:cs="Times New Roman"/>
                <w:sz w:val="24"/>
                <w:szCs w:val="24"/>
                <w:lang w:eastAsia="ru-RU"/>
              </w:rPr>
              <w:t>Complex</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Object</w:t>
            </w:r>
            <w:proofErr w:type="spellEnd"/>
            <w:r w:rsidRPr="001E5519">
              <w:rPr>
                <w:rFonts w:ascii="Times New Roman" w:eastAsia="Times New Roman" w:hAnsi="Times New Roman" w:cs="Times New Roman"/>
                <w:sz w:val="24"/>
                <w:szCs w:val="24"/>
                <w:lang w:eastAsia="ru-RU"/>
              </w:rPr>
              <w:t xml:space="preserve">; </w:t>
            </w:r>
          </w:p>
          <w:p w14:paraId="384B90A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сложносочиненные предложения с сочинительными союзами </w:t>
            </w:r>
            <w:proofErr w:type="spellStart"/>
            <w:r w:rsidRPr="001E5519">
              <w:rPr>
                <w:rFonts w:ascii="Times New Roman" w:eastAsia="Times New Roman" w:hAnsi="Times New Roman" w:cs="Times New Roman"/>
                <w:sz w:val="24"/>
                <w:szCs w:val="24"/>
                <w:lang w:eastAsia="ru-RU"/>
              </w:rPr>
              <w:t>and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but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or</w:t>
            </w:r>
            <w:proofErr w:type="spellEnd"/>
            <w:r w:rsidRPr="001E5519">
              <w:rPr>
                <w:rFonts w:ascii="Times New Roman" w:eastAsia="Times New Roman" w:hAnsi="Times New Roman" w:cs="Times New Roman"/>
                <w:sz w:val="24"/>
                <w:szCs w:val="24"/>
                <w:lang w:eastAsia="ru-RU"/>
              </w:rPr>
              <w:t xml:space="preserve">; </w:t>
            </w:r>
          </w:p>
          <w:p w14:paraId="45FA68E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союзами и союзными словами </w:t>
            </w:r>
            <w:proofErr w:type="spellStart"/>
            <w:r w:rsidRPr="001E5519">
              <w:rPr>
                <w:rFonts w:ascii="Times New Roman" w:eastAsia="Times New Roman" w:hAnsi="Times New Roman" w:cs="Times New Roman"/>
                <w:sz w:val="24"/>
                <w:szCs w:val="24"/>
                <w:lang w:eastAsia="ru-RU"/>
              </w:rPr>
              <w:t>because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if</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what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how</w:t>
            </w:r>
            <w:proofErr w:type="spellEnd"/>
            <w:r w:rsidRPr="001E5519">
              <w:rPr>
                <w:rFonts w:ascii="Times New Roman" w:eastAsia="Times New Roman" w:hAnsi="Times New Roman" w:cs="Times New Roman"/>
                <w:sz w:val="24"/>
                <w:szCs w:val="24"/>
                <w:lang w:eastAsia="ru-RU"/>
              </w:rPr>
              <w:t xml:space="preserve">; </w:t>
            </w:r>
          </w:p>
          <w:p w14:paraId="329681B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определительными придаточными с союзными словами </w:t>
            </w:r>
            <w:proofErr w:type="spellStart"/>
            <w:r w:rsidRPr="001E5519">
              <w:rPr>
                <w:rFonts w:ascii="Times New Roman" w:eastAsia="Times New Roman" w:hAnsi="Times New Roman" w:cs="Times New Roman"/>
                <w:sz w:val="24"/>
                <w:szCs w:val="24"/>
                <w:lang w:eastAsia="ru-RU"/>
              </w:rPr>
              <w:t>who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that</w:t>
            </w:r>
            <w:proofErr w:type="spellEnd"/>
            <w:r w:rsidRPr="001E5519">
              <w:rPr>
                <w:rFonts w:ascii="Times New Roman" w:eastAsia="Times New Roman" w:hAnsi="Times New Roman" w:cs="Times New Roman"/>
                <w:sz w:val="24"/>
                <w:szCs w:val="24"/>
                <w:lang w:eastAsia="ru-RU"/>
              </w:rPr>
              <w:t xml:space="preserve">; </w:t>
            </w:r>
          </w:p>
          <w:p w14:paraId="52FC0F1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союзными словами </w:t>
            </w:r>
            <w:proofErr w:type="spellStart"/>
            <w:r w:rsidRPr="001E5519">
              <w:rPr>
                <w:rFonts w:ascii="Times New Roman" w:eastAsia="Times New Roman" w:hAnsi="Times New Roman" w:cs="Times New Roman"/>
                <w:sz w:val="24"/>
                <w:szCs w:val="24"/>
                <w:lang w:eastAsia="ru-RU"/>
              </w:rPr>
              <w:t>whoever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whatever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however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whenever</w:t>
            </w:r>
            <w:proofErr w:type="spellEnd"/>
            <w:r w:rsidRPr="001E5519">
              <w:rPr>
                <w:rFonts w:ascii="Times New Roman" w:eastAsia="Times New Roman" w:hAnsi="Times New Roman" w:cs="Times New Roman"/>
                <w:sz w:val="24"/>
                <w:szCs w:val="24"/>
                <w:lang w:eastAsia="ru-RU"/>
              </w:rPr>
              <w:t xml:space="preserve">; </w:t>
            </w:r>
          </w:p>
          <w:p w14:paraId="2ADCDB7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условные предложения с глаголами в изъявительном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0,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 и с глаголами в сослагательном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II); </w:t>
            </w:r>
          </w:p>
          <w:p w14:paraId="75DC882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все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типы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вопросительных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общий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специальный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альтернативный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разделительный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Present/Past/Future Simple Tense, Present/Past Continuous Tense, Present/Past Perfect Tense, Present Perfect Continuous Tense); </w:t>
            </w:r>
          </w:p>
          <w:p w14:paraId="2860EA4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w:t>
            </w:r>
          </w:p>
          <w:p w14:paraId="2909A8F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модальные глаголы в косвенной речи в настоящем и прошедшем времени; </w:t>
            </w:r>
          </w:p>
          <w:p w14:paraId="72A33A5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конструкциями</w:t>
            </w:r>
            <w:r w:rsidRPr="001E5519">
              <w:rPr>
                <w:rFonts w:ascii="Times New Roman" w:eastAsia="Times New Roman" w:hAnsi="Times New Roman" w:cs="Times New Roman"/>
                <w:sz w:val="24"/>
                <w:szCs w:val="24"/>
                <w:lang w:val="en-US" w:eastAsia="ru-RU"/>
              </w:rPr>
              <w:t xml:space="preserve"> as ... as, not so ... as, both ... and ..., either ... or, neither ... nor; </w:t>
            </w:r>
          </w:p>
          <w:p w14:paraId="7B02AB3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I </w:t>
            </w:r>
            <w:proofErr w:type="spellStart"/>
            <w:r w:rsidRPr="001E5519">
              <w:rPr>
                <w:rFonts w:ascii="Times New Roman" w:eastAsia="Times New Roman" w:hAnsi="Times New Roman" w:cs="Times New Roman"/>
                <w:sz w:val="24"/>
                <w:szCs w:val="24"/>
                <w:lang w:eastAsia="ru-RU"/>
              </w:rPr>
              <w:t>wish</w:t>
            </w:r>
            <w:proofErr w:type="spellEnd"/>
            <w:r w:rsidRPr="001E5519">
              <w:rPr>
                <w:rFonts w:ascii="Times New Roman" w:eastAsia="Times New Roman" w:hAnsi="Times New Roman" w:cs="Times New Roman"/>
                <w:sz w:val="24"/>
                <w:szCs w:val="24"/>
                <w:lang w:eastAsia="ru-RU"/>
              </w:rPr>
              <w:t xml:space="preserve">; </w:t>
            </w:r>
          </w:p>
          <w:p w14:paraId="306F6E6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конструкции с глаголами на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love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hate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doing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smth</w:t>
            </w:r>
            <w:proofErr w:type="spellEnd"/>
            <w:r w:rsidRPr="001E5519">
              <w:rPr>
                <w:rFonts w:ascii="Times New Roman" w:eastAsia="Times New Roman" w:hAnsi="Times New Roman" w:cs="Times New Roman"/>
                <w:sz w:val="24"/>
                <w:szCs w:val="24"/>
                <w:lang w:eastAsia="ru-RU"/>
              </w:rPr>
              <w:t xml:space="preserve">; </w:t>
            </w:r>
          </w:p>
          <w:p w14:paraId="3DEBC814"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lastRenderedPageBreak/>
              <w:t>конструкции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глаголами</w:t>
            </w:r>
            <w:r w:rsidRPr="001E5519">
              <w:rPr>
                <w:rFonts w:ascii="Times New Roman" w:eastAsia="Times New Roman" w:hAnsi="Times New Roman" w:cs="Times New Roman"/>
                <w:sz w:val="24"/>
                <w:szCs w:val="24"/>
                <w:lang w:val="en-US" w:eastAsia="ru-RU"/>
              </w:rPr>
              <w:t xml:space="preserve"> to stop, to remember, to forget (</w:t>
            </w:r>
            <w:r w:rsidRPr="001E5519">
              <w:rPr>
                <w:rFonts w:ascii="Times New Roman" w:eastAsia="Times New Roman" w:hAnsi="Times New Roman" w:cs="Times New Roman"/>
                <w:sz w:val="24"/>
                <w:szCs w:val="24"/>
                <w:lang w:eastAsia="ru-RU"/>
              </w:rPr>
              <w:t>разница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значении</w:t>
            </w:r>
            <w:r w:rsidRPr="001E5519">
              <w:rPr>
                <w:rFonts w:ascii="Times New Roman" w:eastAsia="Times New Roman" w:hAnsi="Times New Roman" w:cs="Times New Roman"/>
                <w:sz w:val="24"/>
                <w:szCs w:val="24"/>
                <w:lang w:val="en-US" w:eastAsia="ru-RU"/>
              </w:rPr>
              <w:t xml:space="preserve"> to stop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to stop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19676C8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It takes me ...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2FBA3E0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конструкция </w:t>
            </w:r>
            <w:proofErr w:type="spellStart"/>
            <w:r w:rsidRPr="001E5519">
              <w:rPr>
                <w:rFonts w:ascii="Times New Roman" w:eastAsia="Times New Roman" w:hAnsi="Times New Roman" w:cs="Times New Roman"/>
                <w:sz w:val="24"/>
                <w:szCs w:val="24"/>
                <w:lang w:eastAsia="ru-RU"/>
              </w:rPr>
              <w:t>used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 инфинитив глагола; </w:t>
            </w:r>
          </w:p>
          <w:p w14:paraId="16EB1A2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be</w:t>
            </w:r>
            <w:proofErr w:type="spellEnd"/>
            <w:r w:rsidRPr="001E5519">
              <w:rPr>
                <w:rFonts w:ascii="Times New Roman" w:eastAsia="Times New Roman" w:hAnsi="Times New Roman" w:cs="Times New Roman"/>
                <w:sz w:val="24"/>
                <w:szCs w:val="24"/>
                <w:lang w:val="en-US" w:eastAsia="ru-RU"/>
              </w:rPr>
              <w:t xml:space="preserve">/get used to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be/get used to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5456B15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I prefer, I'd prefer, I'd rather prefer,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предпочтение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также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конструкций</w:t>
            </w:r>
            <w:r w:rsidRPr="001E5519">
              <w:rPr>
                <w:rFonts w:ascii="Times New Roman" w:eastAsia="Times New Roman" w:hAnsi="Times New Roman" w:cs="Times New Roman"/>
                <w:sz w:val="24"/>
                <w:szCs w:val="24"/>
                <w:lang w:val="en-US" w:eastAsia="ru-RU"/>
              </w:rPr>
              <w:t xml:space="preserve"> I'd rather, You'd better; </w:t>
            </w:r>
          </w:p>
          <w:p w14:paraId="1CDF384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подлежащее, выраженное собирательным существительным (</w:t>
            </w:r>
            <w:proofErr w:type="spellStart"/>
            <w:r w:rsidRPr="001E5519">
              <w:rPr>
                <w:rFonts w:ascii="Times New Roman" w:eastAsia="Times New Roman" w:hAnsi="Times New Roman" w:cs="Times New Roman"/>
                <w:sz w:val="24"/>
                <w:szCs w:val="24"/>
                <w:lang w:eastAsia="ru-RU"/>
              </w:rPr>
              <w:t>family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police</w:t>
            </w:r>
            <w:proofErr w:type="spellEnd"/>
            <w:r w:rsidRPr="001E5519">
              <w:rPr>
                <w:rFonts w:ascii="Times New Roman" w:eastAsia="Times New Roman" w:hAnsi="Times New Roman" w:cs="Times New Roman"/>
                <w:sz w:val="24"/>
                <w:szCs w:val="24"/>
                <w:lang w:eastAsia="ru-RU"/>
              </w:rPr>
              <w:t xml:space="preserve">), и его согласование со сказуемым; </w:t>
            </w:r>
          </w:p>
          <w:p w14:paraId="3A7E6FB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глаголы (правильные и неправильные) в видовременных формах действительного залога в изъявительном наклонении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Future-in-the-Past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и наиболее употребительных формах страдательного залога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
          <w:p w14:paraId="1F91296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to be going to,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Future Simple Tense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Present Continuous Tense </w:t>
            </w:r>
            <w:r w:rsidRPr="001E5519">
              <w:rPr>
                <w:rFonts w:ascii="Times New Roman" w:eastAsia="Times New Roman" w:hAnsi="Times New Roman" w:cs="Times New Roman"/>
                <w:sz w:val="24"/>
                <w:szCs w:val="24"/>
                <w:lang w:eastAsia="ru-RU"/>
              </w:rPr>
              <w:t>для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будущего</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действия</w:t>
            </w:r>
            <w:r w:rsidRPr="001E5519">
              <w:rPr>
                <w:rFonts w:ascii="Times New Roman" w:eastAsia="Times New Roman" w:hAnsi="Times New Roman" w:cs="Times New Roman"/>
                <w:sz w:val="24"/>
                <w:szCs w:val="24"/>
                <w:lang w:val="en-US" w:eastAsia="ru-RU"/>
              </w:rPr>
              <w:t xml:space="preserve">; </w:t>
            </w:r>
          </w:p>
          <w:p w14:paraId="1EEE57C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модальные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эквиваленты</w:t>
            </w:r>
            <w:r w:rsidRPr="001E5519">
              <w:rPr>
                <w:rFonts w:ascii="Times New Roman" w:eastAsia="Times New Roman" w:hAnsi="Times New Roman" w:cs="Times New Roman"/>
                <w:sz w:val="24"/>
                <w:szCs w:val="24"/>
                <w:lang w:val="en-US" w:eastAsia="ru-RU"/>
              </w:rPr>
              <w:t xml:space="preserve"> (can/be able to, could, must/have to, may, might, should, shall, would, will, need); </w:t>
            </w:r>
          </w:p>
          <w:p w14:paraId="38A9E40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неличные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w:t>
            </w:r>
            <w:r w:rsidRPr="001E5519">
              <w:rPr>
                <w:rFonts w:ascii="Times New Roman" w:eastAsia="Times New Roman" w:hAnsi="Times New Roman" w:cs="Times New Roman"/>
                <w:sz w:val="24"/>
                <w:szCs w:val="24"/>
                <w:lang w:val="en-US" w:eastAsia="ru-RU"/>
              </w:rPr>
              <w:t xml:space="preserve"> - </w:t>
            </w:r>
            <w:r w:rsidRPr="001E5519">
              <w:rPr>
                <w:rFonts w:ascii="Times New Roman" w:eastAsia="Times New Roman" w:hAnsi="Times New Roman" w:cs="Times New Roman"/>
                <w:sz w:val="24"/>
                <w:szCs w:val="24"/>
                <w:lang w:eastAsia="ru-RU"/>
              </w:rPr>
              <w:t>инфинитив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герундий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причастие</w:t>
            </w:r>
            <w:r w:rsidRPr="001E5519">
              <w:rPr>
                <w:rFonts w:ascii="Times New Roman" w:eastAsia="Times New Roman" w:hAnsi="Times New Roman" w:cs="Times New Roman"/>
                <w:sz w:val="24"/>
                <w:szCs w:val="24"/>
                <w:lang w:val="en-US" w:eastAsia="ru-RU"/>
              </w:rPr>
              <w:t xml:space="preserve"> (Participle I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Participle II), </w:t>
            </w:r>
            <w:r w:rsidRPr="001E5519">
              <w:rPr>
                <w:rFonts w:ascii="Times New Roman" w:eastAsia="Times New Roman" w:hAnsi="Times New Roman" w:cs="Times New Roman"/>
                <w:sz w:val="24"/>
                <w:szCs w:val="24"/>
                <w:lang w:eastAsia="ru-RU"/>
              </w:rPr>
              <w:t>причастия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функции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определения</w:t>
            </w:r>
            <w:r w:rsidRPr="001E5519">
              <w:rPr>
                <w:rFonts w:ascii="Times New Roman" w:eastAsia="Times New Roman" w:hAnsi="Times New Roman" w:cs="Times New Roman"/>
                <w:sz w:val="24"/>
                <w:szCs w:val="24"/>
                <w:lang w:val="en-US" w:eastAsia="ru-RU"/>
              </w:rPr>
              <w:t xml:space="preserve"> (Participle I - a playing child, Participle II - a written text); </w:t>
            </w:r>
          </w:p>
          <w:p w14:paraId="689CC01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определенный, неопределенный и нулевой артикли; </w:t>
            </w:r>
          </w:p>
          <w:p w14:paraId="6083433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существительные во множественном числе, образованных по правилу, и исключения; </w:t>
            </w:r>
          </w:p>
          <w:p w14:paraId="26B6B30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неисчисляемые имена существительные, имеющие форму только множественного числа; </w:t>
            </w:r>
          </w:p>
          <w:p w14:paraId="49FE0A4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притяжательный падеж имен существительных; </w:t>
            </w:r>
          </w:p>
          <w:p w14:paraId="31DD024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14:paraId="06AC8E3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порядок следования нескольких прилагательных (мнение - размер - возраст - цвет - происхождение); </w:t>
            </w:r>
          </w:p>
          <w:p w14:paraId="24D8D7E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слова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количество</w:t>
            </w:r>
            <w:r w:rsidRPr="001E5519">
              <w:rPr>
                <w:rFonts w:ascii="Times New Roman" w:eastAsia="Times New Roman" w:hAnsi="Times New Roman" w:cs="Times New Roman"/>
                <w:sz w:val="24"/>
                <w:szCs w:val="24"/>
                <w:lang w:val="en-US" w:eastAsia="ru-RU"/>
              </w:rPr>
              <w:t xml:space="preserve"> (many/much, little/a little, few/a few, a lot of); </w:t>
            </w:r>
          </w:p>
          <w:p w14:paraId="2DE09A4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1C8B875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неопределенные местоимения и их производные, отрицательные местоимения </w:t>
            </w:r>
            <w:proofErr w:type="spellStart"/>
            <w:r w:rsidRPr="001E5519">
              <w:rPr>
                <w:rFonts w:ascii="Times New Roman" w:eastAsia="Times New Roman" w:hAnsi="Times New Roman" w:cs="Times New Roman"/>
                <w:sz w:val="24"/>
                <w:szCs w:val="24"/>
                <w:lang w:eastAsia="ru-RU"/>
              </w:rPr>
              <w:t>none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w:t>
            </w:r>
            <w:proofErr w:type="spellEnd"/>
            <w:r w:rsidRPr="001E5519">
              <w:rPr>
                <w:rFonts w:ascii="Times New Roman" w:eastAsia="Times New Roman" w:hAnsi="Times New Roman" w:cs="Times New Roman"/>
                <w:sz w:val="24"/>
                <w:szCs w:val="24"/>
                <w:lang w:eastAsia="ru-RU"/>
              </w:rPr>
              <w:t xml:space="preserve"> и производные последнего (</w:t>
            </w:r>
            <w:proofErr w:type="spellStart"/>
            <w:r w:rsidRPr="001E5519">
              <w:rPr>
                <w:rFonts w:ascii="Times New Roman" w:eastAsia="Times New Roman" w:hAnsi="Times New Roman" w:cs="Times New Roman"/>
                <w:sz w:val="24"/>
                <w:szCs w:val="24"/>
                <w:lang w:eastAsia="ru-RU"/>
              </w:rPr>
              <w:t>nobody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nothing</w:t>
            </w:r>
            <w:proofErr w:type="spellEnd"/>
            <w:r w:rsidRPr="001E5519">
              <w:rPr>
                <w:rFonts w:ascii="Times New Roman" w:eastAsia="Times New Roman" w:hAnsi="Times New Roman" w:cs="Times New Roman"/>
                <w:sz w:val="24"/>
                <w:szCs w:val="24"/>
                <w:lang w:eastAsia="ru-RU"/>
              </w:rPr>
              <w:t xml:space="preserve">, и другие); </w:t>
            </w:r>
          </w:p>
          <w:p w14:paraId="2FD2C2A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количественные и порядковые числительные; </w:t>
            </w:r>
          </w:p>
          <w:p w14:paraId="4382828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00D5F9D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социокультурными знаниями и умениями: </w:t>
            </w:r>
          </w:p>
          <w:p w14:paraId="2BDE788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10C3DC6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44EBCB60"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иметь базовые знания о социокультурном портрете и культурном наследии родной страны и страны/стран изучаемого языка; </w:t>
            </w:r>
          </w:p>
          <w:p w14:paraId="24E6038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представлять родную страну и ее культуру на иностранном языке; </w:t>
            </w:r>
          </w:p>
          <w:p w14:paraId="2722CF9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проявлять уважение к иной культуре, соблюдать нормы вежливости в межкультурном общении; </w:t>
            </w:r>
          </w:p>
          <w:p w14:paraId="7D83143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компенсаторными умениями, позволяющими в случае сбоя коммуникации, а также в условиях дефицита языковых средств: </w:t>
            </w:r>
          </w:p>
          <w:p w14:paraId="28AAA66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5BF323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метапредметными умениями, позволяющими: </w:t>
            </w:r>
          </w:p>
          <w:p w14:paraId="02F6053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совершенствовать учебную деятельность по овладению иностранным языком; </w:t>
            </w:r>
          </w:p>
          <w:p w14:paraId="33326F9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0EFA33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использовать иноязычные словари и справочники, в том числе информационно-справочные системы в электронной форме; </w:t>
            </w:r>
          </w:p>
          <w:p w14:paraId="745537A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44567E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соблюдать правила информационной безопасности в ситуациях повседневной жизни и при работе в сети Интернет. </w:t>
            </w:r>
          </w:p>
          <w:p w14:paraId="75B0A99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Предметные результаты освоения программы по английскому языку. К концу 11 класса обучающийся научится: </w:t>
            </w:r>
          </w:p>
          <w:p w14:paraId="1567E6E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владеть основными видами речевой деятельности: </w:t>
            </w:r>
          </w:p>
          <w:p w14:paraId="4E129B0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говорение: </w:t>
            </w:r>
          </w:p>
          <w:p w14:paraId="3AD1B38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14:paraId="19E1426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1BCFC4C"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w:t>
            </w:r>
          </w:p>
          <w:p w14:paraId="7A27E71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устно излагать результаты выполненной проектной работы (объем - 14 - 15 фраз); </w:t>
            </w:r>
          </w:p>
          <w:p w14:paraId="67DA5F4F"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аудирование: </w:t>
            </w:r>
          </w:p>
          <w:p w14:paraId="3F874BD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44745CE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смысловое чтение: </w:t>
            </w:r>
          </w:p>
          <w:p w14:paraId="3F1CEAC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читать про себя и понимать несложные аутентичные тексты разного вида, жанра и стиля, содержащие </w:t>
            </w:r>
            <w:r w:rsidRPr="001E5519">
              <w:rPr>
                <w:rFonts w:ascii="Times New Roman" w:eastAsia="Times New Roman" w:hAnsi="Times New Roman" w:cs="Times New Roman"/>
                <w:sz w:val="24"/>
                <w:szCs w:val="24"/>
                <w:lang w:eastAsia="ru-RU"/>
              </w:rPr>
              <w:lastRenderedPageBreak/>
              <w:t xml:space="preserve">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 </w:t>
            </w:r>
          </w:p>
          <w:p w14:paraId="53688EF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читать про себя </w:t>
            </w:r>
            <w:proofErr w:type="spellStart"/>
            <w:r w:rsidRPr="001E5519">
              <w:rPr>
                <w:rFonts w:ascii="Times New Roman" w:eastAsia="Times New Roman" w:hAnsi="Times New Roman" w:cs="Times New Roman"/>
                <w:sz w:val="24"/>
                <w:szCs w:val="24"/>
                <w:lang w:eastAsia="ru-RU"/>
              </w:rPr>
              <w:t>несплошные</w:t>
            </w:r>
            <w:proofErr w:type="spellEnd"/>
            <w:r w:rsidRPr="001E5519">
              <w:rPr>
                <w:rFonts w:ascii="Times New Roman" w:eastAsia="Times New Roman" w:hAnsi="Times New Roman" w:cs="Times New Roman"/>
                <w:sz w:val="24"/>
                <w:szCs w:val="24"/>
                <w:lang w:eastAsia="ru-RU"/>
              </w:rPr>
              <w:t xml:space="preserve"> тексты (таблицы, диаграммы, графики) и понимать представленную в них информацию; </w:t>
            </w:r>
          </w:p>
          <w:p w14:paraId="6D427BE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письменная речь: </w:t>
            </w:r>
          </w:p>
          <w:p w14:paraId="2A98B17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EDC62E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писать резюме (CV) с сообщением основных сведений о себе в соответствии с нормами, принятыми в стране/странах изучаемого языка; </w:t>
            </w:r>
          </w:p>
          <w:p w14:paraId="27CB988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 </w:t>
            </w:r>
          </w:p>
          <w:p w14:paraId="48A8487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w:t>
            </w:r>
          </w:p>
          <w:p w14:paraId="7AF1D97E"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 </w:t>
            </w:r>
          </w:p>
          <w:p w14:paraId="2B31C12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фонетическими навыками: </w:t>
            </w:r>
          </w:p>
          <w:p w14:paraId="2ECC54F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w:t>
            </w:r>
            <w:r w:rsidRPr="001E5519">
              <w:rPr>
                <w:rFonts w:ascii="Times New Roman" w:eastAsia="Times New Roman" w:hAnsi="Times New Roman" w:cs="Times New Roman"/>
                <w:sz w:val="24"/>
                <w:szCs w:val="24"/>
                <w:lang w:eastAsia="ru-RU"/>
              </w:rPr>
              <w:lastRenderedPageBreak/>
              <w:t xml:space="preserve">правило отсутствия фразового ударения на служебных словах; </w:t>
            </w:r>
          </w:p>
          <w:p w14:paraId="6FE4EA2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BF823F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орфографическими навыками: правильно писать изученные слова; </w:t>
            </w:r>
          </w:p>
          <w:p w14:paraId="3988014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пунктуационными навыками: использовать запятую при перечислении, обращении и при выделении вводных слов; </w:t>
            </w:r>
          </w:p>
          <w:p w14:paraId="31A534F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апостроф, точку, вопросительный и восклицательный знаки; </w:t>
            </w:r>
          </w:p>
          <w:p w14:paraId="29EDC87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23043D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0A6607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w:t>
            </w:r>
          </w:p>
          <w:p w14:paraId="79CEE61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родственные слова, образованные с использованием аффиксации: </w:t>
            </w:r>
          </w:p>
          <w:p w14:paraId="115E7AD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глаголы при помощи префиксов </w:t>
            </w:r>
            <w:proofErr w:type="spellStart"/>
            <w:r w:rsidRPr="001E5519">
              <w:rPr>
                <w:rFonts w:ascii="Times New Roman" w:eastAsia="Times New Roman" w:hAnsi="Times New Roman" w:cs="Times New Roman"/>
                <w:sz w:val="24"/>
                <w:szCs w:val="24"/>
                <w:lang w:eastAsia="ru-RU"/>
              </w:rPr>
              <w:t>dis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mis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under</w:t>
            </w:r>
            <w:proofErr w:type="spellEnd"/>
            <w:r w:rsidRPr="001E5519">
              <w:rPr>
                <w:rFonts w:ascii="Times New Roman" w:eastAsia="Times New Roman" w:hAnsi="Times New Roman" w:cs="Times New Roman"/>
                <w:sz w:val="24"/>
                <w:szCs w:val="24"/>
                <w:lang w:eastAsia="ru-RU"/>
              </w:rPr>
              <w:t>- и суффиксов -</w:t>
            </w:r>
            <w:proofErr w:type="spellStart"/>
            <w:r w:rsidRPr="001E5519">
              <w:rPr>
                <w:rFonts w:ascii="Times New Roman" w:eastAsia="Times New Roman" w:hAnsi="Times New Roman" w:cs="Times New Roman"/>
                <w:sz w:val="24"/>
                <w:szCs w:val="24"/>
                <w:lang w:eastAsia="ru-RU"/>
              </w:rPr>
              <w:t>ise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ize</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en</w:t>
            </w:r>
            <w:proofErr w:type="spellEnd"/>
            <w:r w:rsidRPr="001E5519">
              <w:rPr>
                <w:rFonts w:ascii="Times New Roman" w:eastAsia="Times New Roman" w:hAnsi="Times New Roman" w:cs="Times New Roman"/>
                <w:sz w:val="24"/>
                <w:szCs w:val="24"/>
                <w:lang w:eastAsia="ru-RU"/>
              </w:rPr>
              <w:t xml:space="preserve">; </w:t>
            </w:r>
          </w:p>
          <w:p w14:paraId="709B6CA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lastRenderedPageBreak/>
              <w:t>имена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существительные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помощи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префиксов</w:t>
            </w:r>
            <w:r w:rsidRPr="001E5519">
              <w:rPr>
                <w:rFonts w:ascii="Times New Roman" w:eastAsia="Times New Roman" w:hAnsi="Times New Roman" w:cs="Times New Roman"/>
                <w:sz w:val="24"/>
                <w:szCs w:val="24"/>
                <w:lang w:val="en-US" w:eastAsia="ru-RU"/>
              </w:rPr>
              <w:t xml:space="preserve"> un-, in-/</w:t>
            </w:r>
            <w:proofErr w:type="spellStart"/>
            <w:r w:rsidRPr="001E5519">
              <w:rPr>
                <w:rFonts w:ascii="Times New Roman" w:eastAsia="Times New Roman" w:hAnsi="Times New Roman" w:cs="Times New Roman"/>
                <w:sz w:val="24"/>
                <w:szCs w:val="24"/>
                <w:lang w:val="en-US" w:eastAsia="ru-RU"/>
              </w:rPr>
              <w:t>im</w:t>
            </w:r>
            <w:proofErr w:type="spellEnd"/>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il</w:t>
            </w:r>
            <w:proofErr w:type="spellEnd"/>
            <w:r w:rsidRPr="001E5519">
              <w:rPr>
                <w:rFonts w:ascii="Times New Roman" w:eastAsia="Times New Roman" w:hAnsi="Times New Roman" w:cs="Times New Roman"/>
                <w:sz w:val="24"/>
                <w:szCs w:val="24"/>
                <w:lang w:val="en-US" w:eastAsia="ru-RU"/>
              </w:rPr>
              <w:t>-/</w:t>
            </w:r>
            <w:proofErr w:type="spellStart"/>
            <w:r w:rsidRPr="001E5519">
              <w:rPr>
                <w:rFonts w:ascii="Times New Roman" w:eastAsia="Times New Roman" w:hAnsi="Times New Roman" w:cs="Times New Roman"/>
                <w:sz w:val="24"/>
                <w:szCs w:val="24"/>
                <w:lang w:val="en-US" w:eastAsia="ru-RU"/>
              </w:rPr>
              <w:t>ir</w:t>
            </w:r>
            <w:proofErr w:type="spellEnd"/>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суффиксов</w:t>
            </w:r>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ance</w:t>
            </w:r>
            <w:proofErr w:type="spellEnd"/>
            <w:r w:rsidRPr="001E5519">
              <w:rPr>
                <w:rFonts w:ascii="Times New Roman" w:eastAsia="Times New Roman" w:hAnsi="Times New Roman" w:cs="Times New Roman"/>
                <w:sz w:val="24"/>
                <w:szCs w:val="24"/>
                <w:lang w:val="en-US" w:eastAsia="ru-RU"/>
              </w:rPr>
              <w:t>/-</w:t>
            </w:r>
            <w:proofErr w:type="spellStart"/>
            <w:r w:rsidRPr="001E5519">
              <w:rPr>
                <w:rFonts w:ascii="Times New Roman" w:eastAsia="Times New Roman" w:hAnsi="Times New Roman" w:cs="Times New Roman"/>
                <w:sz w:val="24"/>
                <w:szCs w:val="24"/>
                <w:lang w:val="en-US" w:eastAsia="ru-RU"/>
              </w:rPr>
              <w:t>ence</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er</w:t>
            </w:r>
            <w:proofErr w:type="spellEnd"/>
            <w:r w:rsidRPr="001E5519">
              <w:rPr>
                <w:rFonts w:ascii="Times New Roman" w:eastAsia="Times New Roman" w:hAnsi="Times New Roman" w:cs="Times New Roman"/>
                <w:sz w:val="24"/>
                <w:szCs w:val="24"/>
                <w:lang w:val="en-US" w:eastAsia="ru-RU"/>
              </w:rPr>
              <w:t>/-or, -</w:t>
            </w:r>
            <w:proofErr w:type="spellStart"/>
            <w:r w:rsidRPr="001E5519">
              <w:rPr>
                <w:rFonts w:ascii="Times New Roman" w:eastAsia="Times New Roman" w:hAnsi="Times New Roman" w:cs="Times New Roman"/>
                <w:sz w:val="24"/>
                <w:szCs w:val="24"/>
                <w:lang w:val="en-US" w:eastAsia="ru-RU"/>
              </w:rPr>
              <w:t>ing</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ist</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ity</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ment</w:t>
            </w:r>
            <w:proofErr w:type="spellEnd"/>
            <w:r w:rsidRPr="001E5519">
              <w:rPr>
                <w:rFonts w:ascii="Times New Roman" w:eastAsia="Times New Roman" w:hAnsi="Times New Roman" w:cs="Times New Roman"/>
                <w:sz w:val="24"/>
                <w:szCs w:val="24"/>
                <w:lang w:val="en-US" w:eastAsia="ru-RU"/>
              </w:rPr>
              <w:t>, -ness, -</w:t>
            </w:r>
            <w:proofErr w:type="spellStart"/>
            <w:r w:rsidRPr="001E5519">
              <w:rPr>
                <w:rFonts w:ascii="Times New Roman" w:eastAsia="Times New Roman" w:hAnsi="Times New Roman" w:cs="Times New Roman"/>
                <w:sz w:val="24"/>
                <w:szCs w:val="24"/>
                <w:lang w:val="en-US" w:eastAsia="ru-RU"/>
              </w:rPr>
              <w:t>sion</w:t>
            </w:r>
            <w:proofErr w:type="spellEnd"/>
            <w:r w:rsidRPr="001E5519">
              <w:rPr>
                <w:rFonts w:ascii="Times New Roman" w:eastAsia="Times New Roman" w:hAnsi="Times New Roman" w:cs="Times New Roman"/>
                <w:sz w:val="24"/>
                <w:szCs w:val="24"/>
                <w:lang w:val="en-US" w:eastAsia="ru-RU"/>
              </w:rPr>
              <w:t>/-</w:t>
            </w:r>
            <w:proofErr w:type="spellStart"/>
            <w:r w:rsidRPr="001E5519">
              <w:rPr>
                <w:rFonts w:ascii="Times New Roman" w:eastAsia="Times New Roman" w:hAnsi="Times New Roman" w:cs="Times New Roman"/>
                <w:sz w:val="24"/>
                <w:szCs w:val="24"/>
                <w:lang w:val="en-US" w:eastAsia="ru-RU"/>
              </w:rPr>
              <w:t>tion</w:t>
            </w:r>
            <w:proofErr w:type="spellEnd"/>
            <w:r w:rsidRPr="001E5519">
              <w:rPr>
                <w:rFonts w:ascii="Times New Roman" w:eastAsia="Times New Roman" w:hAnsi="Times New Roman" w:cs="Times New Roman"/>
                <w:sz w:val="24"/>
                <w:szCs w:val="24"/>
                <w:lang w:val="en-US" w:eastAsia="ru-RU"/>
              </w:rPr>
              <w:t xml:space="preserve">, -ship; </w:t>
            </w:r>
          </w:p>
          <w:p w14:paraId="15A37D9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имена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прилагательные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помощи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префиксов</w:t>
            </w:r>
            <w:r w:rsidRPr="001E5519">
              <w:rPr>
                <w:rFonts w:ascii="Times New Roman" w:eastAsia="Times New Roman" w:hAnsi="Times New Roman" w:cs="Times New Roman"/>
                <w:sz w:val="24"/>
                <w:szCs w:val="24"/>
                <w:lang w:val="en-US" w:eastAsia="ru-RU"/>
              </w:rPr>
              <w:t xml:space="preserve"> un-, in-/</w:t>
            </w:r>
            <w:proofErr w:type="spellStart"/>
            <w:r w:rsidRPr="001E5519">
              <w:rPr>
                <w:rFonts w:ascii="Times New Roman" w:eastAsia="Times New Roman" w:hAnsi="Times New Roman" w:cs="Times New Roman"/>
                <w:sz w:val="24"/>
                <w:szCs w:val="24"/>
                <w:lang w:val="en-US" w:eastAsia="ru-RU"/>
              </w:rPr>
              <w:t>im</w:t>
            </w:r>
            <w:proofErr w:type="spellEnd"/>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il</w:t>
            </w:r>
            <w:proofErr w:type="spellEnd"/>
            <w:r w:rsidRPr="001E5519">
              <w:rPr>
                <w:rFonts w:ascii="Times New Roman" w:eastAsia="Times New Roman" w:hAnsi="Times New Roman" w:cs="Times New Roman"/>
                <w:sz w:val="24"/>
                <w:szCs w:val="24"/>
                <w:lang w:val="en-US" w:eastAsia="ru-RU"/>
              </w:rPr>
              <w:t>-/</w:t>
            </w:r>
            <w:proofErr w:type="spellStart"/>
            <w:r w:rsidRPr="001E5519">
              <w:rPr>
                <w:rFonts w:ascii="Times New Roman" w:eastAsia="Times New Roman" w:hAnsi="Times New Roman" w:cs="Times New Roman"/>
                <w:sz w:val="24"/>
                <w:szCs w:val="24"/>
                <w:lang w:val="en-US" w:eastAsia="ru-RU"/>
              </w:rPr>
              <w:t>ir</w:t>
            </w:r>
            <w:proofErr w:type="spellEnd"/>
            <w:r w:rsidRPr="001E5519">
              <w:rPr>
                <w:rFonts w:ascii="Times New Roman" w:eastAsia="Times New Roman" w:hAnsi="Times New Roman" w:cs="Times New Roman"/>
                <w:sz w:val="24"/>
                <w:szCs w:val="24"/>
                <w:lang w:val="en-US" w:eastAsia="ru-RU"/>
              </w:rPr>
              <w:t xml:space="preserve">-, inter-, non-, post-, pre-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суффиксов</w:t>
            </w:r>
            <w:r w:rsidRPr="001E5519">
              <w:rPr>
                <w:rFonts w:ascii="Times New Roman" w:eastAsia="Times New Roman" w:hAnsi="Times New Roman" w:cs="Times New Roman"/>
                <w:sz w:val="24"/>
                <w:szCs w:val="24"/>
                <w:lang w:val="en-US" w:eastAsia="ru-RU"/>
              </w:rPr>
              <w:t xml:space="preserve"> -able/-</w:t>
            </w:r>
            <w:proofErr w:type="spellStart"/>
            <w:r w:rsidRPr="001E5519">
              <w:rPr>
                <w:rFonts w:ascii="Times New Roman" w:eastAsia="Times New Roman" w:hAnsi="Times New Roman" w:cs="Times New Roman"/>
                <w:sz w:val="24"/>
                <w:szCs w:val="24"/>
                <w:lang w:val="en-US" w:eastAsia="ru-RU"/>
              </w:rPr>
              <w:t>ible</w:t>
            </w:r>
            <w:proofErr w:type="spellEnd"/>
            <w:r w:rsidRPr="001E5519">
              <w:rPr>
                <w:rFonts w:ascii="Times New Roman" w:eastAsia="Times New Roman" w:hAnsi="Times New Roman" w:cs="Times New Roman"/>
                <w:sz w:val="24"/>
                <w:szCs w:val="24"/>
                <w:lang w:val="en-US" w:eastAsia="ru-RU"/>
              </w:rPr>
              <w:t>, -al, -ed, -ese, -fill, -</w:t>
            </w:r>
            <w:proofErr w:type="spellStart"/>
            <w:r w:rsidRPr="001E5519">
              <w:rPr>
                <w:rFonts w:ascii="Times New Roman" w:eastAsia="Times New Roman" w:hAnsi="Times New Roman" w:cs="Times New Roman"/>
                <w:sz w:val="24"/>
                <w:szCs w:val="24"/>
                <w:lang w:val="en-US" w:eastAsia="ru-RU"/>
              </w:rPr>
              <w:t>ian</w:t>
            </w:r>
            <w:proofErr w:type="spellEnd"/>
            <w:r w:rsidRPr="001E5519">
              <w:rPr>
                <w:rFonts w:ascii="Times New Roman" w:eastAsia="Times New Roman" w:hAnsi="Times New Roman" w:cs="Times New Roman"/>
                <w:sz w:val="24"/>
                <w:szCs w:val="24"/>
                <w:lang w:val="en-US" w:eastAsia="ru-RU"/>
              </w:rPr>
              <w:t>/-an, -</w:t>
            </w:r>
            <w:proofErr w:type="spellStart"/>
            <w:r w:rsidRPr="001E5519">
              <w:rPr>
                <w:rFonts w:ascii="Times New Roman" w:eastAsia="Times New Roman" w:hAnsi="Times New Roman" w:cs="Times New Roman"/>
                <w:sz w:val="24"/>
                <w:szCs w:val="24"/>
                <w:lang w:val="en-US" w:eastAsia="ru-RU"/>
              </w:rPr>
              <w:t>ical</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ing</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ish</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ive</w:t>
            </w:r>
            <w:proofErr w:type="spellEnd"/>
            <w:r w:rsidRPr="001E5519">
              <w:rPr>
                <w:rFonts w:ascii="Times New Roman" w:eastAsia="Times New Roman" w:hAnsi="Times New Roman" w:cs="Times New Roman"/>
                <w:sz w:val="24"/>
                <w:szCs w:val="24"/>
                <w:lang w:val="en-US" w:eastAsia="ru-RU"/>
              </w:rPr>
              <w:t>, -less, -</w:t>
            </w:r>
            <w:proofErr w:type="spellStart"/>
            <w:r w:rsidRPr="001E5519">
              <w:rPr>
                <w:rFonts w:ascii="Times New Roman" w:eastAsia="Times New Roman" w:hAnsi="Times New Roman" w:cs="Times New Roman"/>
                <w:sz w:val="24"/>
                <w:szCs w:val="24"/>
                <w:lang w:val="en-US" w:eastAsia="ru-RU"/>
              </w:rPr>
              <w:t>ly</w:t>
            </w:r>
            <w:proofErr w:type="spellEnd"/>
            <w:r w:rsidRPr="001E5519">
              <w:rPr>
                <w:rFonts w:ascii="Times New Roman" w:eastAsia="Times New Roman" w:hAnsi="Times New Roman" w:cs="Times New Roman"/>
                <w:sz w:val="24"/>
                <w:szCs w:val="24"/>
                <w:lang w:val="en-US" w:eastAsia="ru-RU"/>
              </w:rPr>
              <w:t>, -</w:t>
            </w:r>
            <w:proofErr w:type="spellStart"/>
            <w:r w:rsidRPr="001E5519">
              <w:rPr>
                <w:rFonts w:ascii="Times New Roman" w:eastAsia="Times New Roman" w:hAnsi="Times New Roman" w:cs="Times New Roman"/>
                <w:sz w:val="24"/>
                <w:szCs w:val="24"/>
                <w:lang w:val="en-US" w:eastAsia="ru-RU"/>
              </w:rPr>
              <w:t>ous</w:t>
            </w:r>
            <w:proofErr w:type="spellEnd"/>
            <w:r w:rsidRPr="001E5519">
              <w:rPr>
                <w:rFonts w:ascii="Times New Roman" w:eastAsia="Times New Roman" w:hAnsi="Times New Roman" w:cs="Times New Roman"/>
                <w:sz w:val="24"/>
                <w:szCs w:val="24"/>
                <w:lang w:val="en-US" w:eastAsia="ru-RU"/>
              </w:rPr>
              <w:t xml:space="preserve">, -y; </w:t>
            </w:r>
          </w:p>
          <w:p w14:paraId="3C15AB5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наречия при помощи префиксов </w:t>
            </w:r>
            <w:proofErr w:type="spellStart"/>
            <w:r w:rsidRPr="001E5519">
              <w:rPr>
                <w:rFonts w:ascii="Times New Roman" w:eastAsia="Times New Roman" w:hAnsi="Times New Roman" w:cs="Times New Roman"/>
                <w:sz w:val="24"/>
                <w:szCs w:val="24"/>
                <w:lang w:eastAsia="ru-RU"/>
              </w:rPr>
              <w:t>un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in</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il</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ir</w:t>
            </w:r>
            <w:proofErr w:type="spellEnd"/>
            <w:r w:rsidRPr="001E5519">
              <w:rPr>
                <w:rFonts w:ascii="Times New Roman" w:eastAsia="Times New Roman" w:hAnsi="Times New Roman" w:cs="Times New Roman"/>
                <w:sz w:val="24"/>
                <w:szCs w:val="24"/>
                <w:lang w:eastAsia="ru-RU"/>
              </w:rPr>
              <w:t>- и суффикса -</w:t>
            </w:r>
            <w:proofErr w:type="spellStart"/>
            <w:r w:rsidRPr="001E5519">
              <w:rPr>
                <w:rFonts w:ascii="Times New Roman" w:eastAsia="Times New Roman" w:hAnsi="Times New Roman" w:cs="Times New Roman"/>
                <w:sz w:val="24"/>
                <w:szCs w:val="24"/>
                <w:lang w:eastAsia="ru-RU"/>
              </w:rPr>
              <w:t>ly</w:t>
            </w:r>
            <w:proofErr w:type="spellEnd"/>
            <w:r w:rsidRPr="001E5519">
              <w:rPr>
                <w:rFonts w:ascii="Times New Roman" w:eastAsia="Times New Roman" w:hAnsi="Times New Roman" w:cs="Times New Roman"/>
                <w:sz w:val="24"/>
                <w:szCs w:val="24"/>
                <w:lang w:eastAsia="ru-RU"/>
              </w:rPr>
              <w:t xml:space="preserve">; </w:t>
            </w:r>
          </w:p>
          <w:p w14:paraId="265B5697"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числительные при помощи суффиксов -</w:t>
            </w:r>
            <w:proofErr w:type="spellStart"/>
            <w:r w:rsidRPr="001E5519">
              <w:rPr>
                <w:rFonts w:ascii="Times New Roman" w:eastAsia="Times New Roman" w:hAnsi="Times New Roman" w:cs="Times New Roman"/>
                <w:sz w:val="24"/>
                <w:szCs w:val="24"/>
                <w:lang w:eastAsia="ru-RU"/>
              </w:rPr>
              <w:t>teen</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ty</w:t>
            </w:r>
            <w:proofErr w:type="spellEnd"/>
            <w:r w:rsidRPr="001E5519">
              <w:rPr>
                <w:rFonts w:ascii="Times New Roman" w:eastAsia="Times New Roman" w:hAnsi="Times New Roman" w:cs="Times New Roman"/>
                <w:sz w:val="24"/>
                <w:szCs w:val="24"/>
                <w:lang w:eastAsia="ru-RU"/>
              </w:rPr>
              <w:t>, -</w:t>
            </w:r>
            <w:proofErr w:type="spellStart"/>
            <w:r w:rsidRPr="001E5519">
              <w:rPr>
                <w:rFonts w:ascii="Times New Roman" w:eastAsia="Times New Roman" w:hAnsi="Times New Roman" w:cs="Times New Roman"/>
                <w:sz w:val="24"/>
                <w:szCs w:val="24"/>
                <w:lang w:eastAsia="ru-RU"/>
              </w:rPr>
              <w:t>th</w:t>
            </w:r>
            <w:proofErr w:type="spellEnd"/>
            <w:r w:rsidRPr="001E5519">
              <w:rPr>
                <w:rFonts w:ascii="Times New Roman" w:eastAsia="Times New Roman" w:hAnsi="Times New Roman" w:cs="Times New Roman"/>
                <w:sz w:val="24"/>
                <w:szCs w:val="24"/>
                <w:lang w:eastAsia="ru-RU"/>
              </w:rPr>
              <w:t xml:space="preserve">; </w:t>
            </w:r>
          </w:p>
          <w:p w14:paraId="1915AFD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 использованием словосложения: </w:t>
            </w:r>
          </w:p>
          <w:p w14:paraId="7008259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существительные путем соединения основ существительных (</w:t>
            </w:r>
            <w:proofErr w:type="spellStart"/>
            <w:r w:rsidRPr="001E5519">
              <w:rPr>
                <w:rFonts w:ascii="Times New Roman" w:eastAsia="Times New Roman" w:hAnsi="Times New Roman" w:cs="Times New Roman"/>
                <w:sz w:val="24"/>
                <w:szCs w:val="24"/>
                <w:lang w:eastAsia="ru-RU"/>
              </w:rPr>
              <w:t>football</w:t>
            </w:r>
            <w:proofErr w:type="spellEnd"/>
            <w:r w:rsidRPr="001E5519">
              <w:rPr>
                <w:rFonts w:ascii="Times New Roman" w:eastAsia="Times New Roman" w:hAnsi="Times New Roman" w:cs="Times New Roman"/>
                <w:sz w:val="24"/>
                <w:szCs w:val="24"/>
                <w:lang w:eastAsia="ru-RU"/>
              </w:rPr>
              <w:t xml:space="preserve">); </w:t>
            </w:r>
          </w:p>
          <w:p w14:paraId="03972B8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существительные путем соединения основы прилагательного с основой существительного (</w:t>
            </w:r>
            <w:proofErr w:type="spellStart"/>
            <w:r w:rsidRPr="001E5519">
              <w:rPr>
                <w:rFonts w:ascii="Times New Roman" w:eastAsia="Times New Roman" w:hAnsi="Times New Roman" w:cs="Times New Roman"/>
                <w:sz w:val="24"/>
                <w:szCs w:val="24"/>
                <w:lang w:eastAsia="ru-RU"/>
              </w:rPr>
              <w:t>bluebell</w:t>
            </w:r>
            <w:proofErr w:type="spellEnd"/>
            <w:r w:rsidRPr="001E5519">
              <w:rPr>
                <w:rFonts w:ascii="Times New Roman" w:eastAsia="Times New Roman" w:hAnsi="Times New Roman" w:cs="Times New Roman"/>
                <w:sz w:val="24"/>
                <w:szCs w:val="24"/>
                <w:lang w:eastAsia="ru-RU"/>
              </w:rPr>
              <w:t xml:space="preserve">); </w:t>
            </w:r>
          </w:p>
          <w:p w14:paraId="596DEF3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существительные путем соединения основ существительных с предлогом (</w:t>
            </w:r>
            <w:proofErr w:type="spellStart"/>
            <w:r w:rsidRPr="001E5519">
              <w:rPr>
                <w:rFonts w:ascii="Times New Roman" w:eastAsia="Times New Roman" w:hAnsi="Times New Roman" w:cs="Times New Roman"/>
                <w:sz w:val="24"/>
                <w:szCs w:val="24"/>
                <w:lang w:eastAsia="ru-RU"/>
              </w:rPr>
              <w:t>father-in-law</w:t>
            </w:r>
            <w:proofErr w:type="spellEnd"/>
            <w:r w:rsidRPr="001E5519">
              <w:rPr>
                <w:rFonts w:ascii="Times New Roman" w:eastAsia="Times New Roman" w:hAnsi="Times New Roman" w:cs="Times New Roman"/>
                <w:sz w:val="24"/>
                <w:szCs w:val="24"/>
                <w:lang w:eastAsia="ru-RU"/>
              </w:rPr>
              <w:t xml:space="preserve">); </w:t>
            </w:r>
          </w:p>
          <w:p w14:paraId="697F5058"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blue-eyed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eight-legged</w:t>
            </w:r>
            <w:proofErr w:type="spellEnd"/>
            <w:r w:rsidRPr="001E5519">
              <w:rPr>
                <w:rFonts w:ascii="Times New Roman" w:eastAsia="Times New Roman" w:hAnsi="Times New Roman" w:cs="Times New Roman"/>
                <w:sz w:val="24"/>
                <w:szCs w:val="24"/>
                <w:lang w:eastAsia="ru-RU"/>
              </w:rPr>
              <w:t xml:space="preserve">); </w:t>
            </w:r>
          </w:p>
          <w:p w14:paraId="543A3CB9"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прилагательные путем соединения наречия с основой причастия II (</w:t>
            </w:r>
            <w:proofErr w:type="spellStart"/>
            <w:r w:rsidRPr="001E5519">
              <w:rPr>
                <w:rFonts w:ascii="Times New Roman" w:eastAsia="Times New Roman" w:hAnsi="Times New Roman" w:cs="Times New Roman"/>
                <w:sz w:val="24"/>
                <w:szCs w:val="24"/>
                <w:lang w:eastAsia="ru-RU"/>
              </w:rPr>
              <w:t>well-behaved</w:t>
            </w:r>
            <w:proofErr w:type="spellEnd"/>
            <w:r w:rsidRPr="001E5519">
              <w:rPr>
                <w:rFonts w:ascii="Times New Roman" w:eastAsia="Times New Roman" w:hAnsi="Times New Roman" w:cs="Times New Roman"/>
                <w:sz w:val="24"/>
                <w:szCs w:val="24"/>
                <w:lang w:eastAsia="ru-RU"/>
              </w:rPr>
              <w:t xml:space="preserve">); </w:t>
            </w:r>
          </w:p>
          <w:p w14:paraId="59386F9B"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сложные прилагательные путем соединения основы прилагательного с основой причастия I (</w:t>
            </w:r>
            <w:proofErr w:type="spellStart"/>
            <w:r w:rsidRPr="001E5519">
              <w:rPr>
                <w:rFonts w:ascii="Times New Roman" w:eastAsia="Times New Roman" w:hAnsi="Times New Roman" w:cs="Times New Roman"/>
                <w:sz w:val="24"/>
                <w:szCs w:val="24"/>
                <w:lang w:eastAsia="ru-RU"/>
              </w:rPr>
              <w:t>nice-looking</w:t>
            </w:r>
            <w:proofErr w:type="spellEnd"/>
            <w:r w:rsidRPr="001E5519">
              <w:rPr>
                <w:rFonts w:ascii="Times New Roman" w:eastAsia="Times New Roman" w:hAnsi="Times New Roman" w:cs="Times New Roman"/>
                <w:sz w:val="24"/>
                <w:szCs w:val="24"/>
                <w:lang w:eastAsia="ru-RU"/>
              </w:rPr>
              <w:t xml:space="preserve">); </w:t>
            </w:r>
          </w:p>
          <w:p w14:paraId="651E6473"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 использованием конверсии: </w:t>
            </w:r>
          </w:p>
          <w:p w14:paraId="5A007322"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образование имен существительных от неопределенных форм глаголов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 a </w:t>
            </w:r>
            <w:proofErr w:type="spellStart"/>
            <w:r w:rsidRPr="001E5519">
              <w:rPr>
                <w:rFonts w:ascii="Times New Roman" w:eastAsia="Times New Roman" w:hAnsi="Times New Roman" w:cs="Times New Roman"/>
                <w:sz w:val="24"/>
                <w:szCs w:val="24"/>
                <w:lang w:eastAsia="ru-RU"/>
              </w:rPr>
              <w:t>run</w:t>
            </w:r>
            <w:proofErr w:type="spellEnd"/>
            <w:r w:rsidRPr="001E5519">
              <w:rPr>
                <w:rFonts w:ascii="Times New Roman" w:eastAsia="Times New Roman" w:hAnsi="Times New Roman" w:cs="Times New Roman"/>
                <w:sz w:val="24"/>
                <w:szCs w:val="24"/>
                <w:lang w:eastAsia="ru-RU"/>
              </w:rPr>
              <w:t xml:space="preserve">); </w:t>
            </w:r>
          </w:p>
          <w:p w14:paraId="5E4DB3A5"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имен существительных от прилагательных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people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the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rich</w:t>
            </w:r>
            <w:proofErr w:type="spellEnd"/>
            <w:r w:rsidRPr="001E5519">
              <w:rPr>
                <w:rFonts w:ascii="Times New Roman" w:eastAsia="Times New Roman" w:hAnsi="Times New Roman" w:cs="Times New Roman"/>
                <w:sz w:val="24"/>
                <w:szCs w:val="24"/>
                <w:lang w:eastAsia="ru-RU"/>
              </w:rPr>
              <w:t xml:space="preserve">); </w:t>
            </w:r>
          </w:p>
          <w:p w14:paraId="65F1A80A"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глаголов от имен существительных (a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hand</w:t>
            </w:r>
            <w:proofErr w:type="spellEnd"/>
            <w:r w:rsidRPr="001E5519">
              <w:rPr>
                <w:rFonts w:ascii="Times New Roman" w:eastAsia="Times New Roman" w:hAnsi="Times New Roman" w:cs="Times New Roman"/>
                <w:sz w:val="24"/>
                <w:szCs w:val="24"/>
                <w:lang w:eastAsia="ru-RU"/>
              </w:rPr>
              <w:t xml:space="preserve">); </w:t>
            </w:r>
          </w:p>
          <w:p w14:paraId="02C88571"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глаголов от имен прилагательных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cool</w:t>
            </w:r>
            <w:proofErr w:type="spellEnd"/>
            <w:r w:rsidRPr="001E5519">
              <w:rPr>
                <w:rFonts w:ascii="Times New Roman" w:eastAsia="Times New Roman" w:hAnsi="Times New Roman" w:cs="Times New Roman"/>
                <w:sz w:val="24"/>
                <w:szCs w:val="24"/>
                <w:lang w:eastAsia="ru-RU"/>
              </w:rPr>
              <w:t xml:space="preserve">); </w:t>
            </w:r>
          </w:p>
          <w:p w14:paraId="61B3F28D"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распознавать и употреблять в устной и письменной речи имена прилагательные на -</w:t>
            </w:r>
            <w:proofErr w:type="spellStart"/>
            <w:r w:rsidRPr="001E5519">
              <w:rPr>
                <w:rFonts w:ascii="Times New Roman" w:eastAsia="Times New Roman" w:hAnsi="Times New Roman" w:cs="Times New Roman"/>
                <w:sz w:val="24"/>
                <w:szCs w:val="24"/>
                <w:lang w:eastAsia="ru-RU"/>
              </w:rPr>
              <w:t>ed</w:t>
            </w:r>
            <w:proofErr w:type="spellEnd"/>
            <w:r w:rsidRPr="001E5519">
              <w:rPr>
                <w:rFonts w:ascii="Times New Roman" w:eastAsia="Times New Roman" w:hAnsi="Times New Roman" w:cs="Times New Roman"/>
                <w:sz w:val="24"/>
                <w:szCs w:val="24"/>
                <w:lang w:eastAsia="ru-RU"/>
              </w:rPr>
              <w:t xml:space="preserve"> и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excited</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exciting</w:t>
            </w:r>
            <w:proofErr w:type="spellEnd"/>
            <w:r w:rsidRPr="001E5519">
              <w:rPr>
                <w:rFonts w:ascii="Times New Roman" w:eastAsia="Times New Roman" w:hAnsi="Times New Roman" w:cs="Times New Roman"/>
                <w:sz w:val="24"/>
                <w:szCs w:val="24"/>
                <w:lang w:eastAsia="ru-RU"/>
              </w:rPr>
              <w:t xml:space="preserve">); </w:t>
            </w:r>
          </w:p>
          <w:p w14:paraId="4F6CF566" w14:textId="77777777" w:rsidR="001E5519" w:rsidRPr="001E5519" w:rsidRDefault="001E5519" w:rsidP="001E5519">
            <w:pPr>
              <w:spacing w:after="0" w:line="288" w:lineRule="atLeast"/>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220F234C" w14:textId="77777777" w:rsidR="001E5519" w:rsidRPr="001E5519" w:rsidRDefault="001E5519" w:rsidP="001E5519">
            <w:pPr>
              <w:spacing w:after="0" w:line="288" w:lineRule="atLeast"/>
              <w:ind w:firstLine="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14:paraId="39C9DAE6"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14:paraId="0FDF7D8D"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распознавать и употреблять в устной и письменной речи: </w:t>
            </w:r>
          </w:p>
          <w:p w14:paraId="0BE05574"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в том числе с несколькими обстоятельствами, следующими в определенном порядке; </w:t>
            </w:r>
          </w:p>
          <w:p w14:paraId="383B04B4"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It</w:t>
            </w:r>
            <w:proofErr w:type="spellEnd"/>
            <w:r w:rsidRPr="001E5519">
              <w:rPr>
                <w:rFonts w:ascii="Times New Roman" w:eastAsia="Times New Roman" w:hAnsi="Times New Roman" w:cs="Times New Roman"/>
                <w:sz w:val="24"/>
                <w:szCs w:val="24"/>
                <w:lang w:eastAsia="ru-RU"/>
              </w:rPr>
              <w:t xml:space="preserve">; </w:t>
            </w:r>
          </w:p>
          <w:p w14:paraId="4B3044C2"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начальным </w:t>
            </w:r>
            <w:proofErr w:type="spellStart"/>
            <w:r w:rsidRPr="001E5519">
              <w:rPr>
                <w:rFonts w:ascii="Times New Roman" w:eastAsia="Times New Roman" w:hAnsi="Times New Roman" w:cs="Times New Roman"/>
                <w:sz w:val="24"/>
                <w:szCs w:val="24"/>
                <w:lang w:eastAsia="ru-RU"/>
              </w:rPr>
              <w:t>There</w:t>
            </w:r>
            <w:proofErr w:type="spellEnd"/>
            <w:r w:rsidRPr="001E5519">
              <w:rPr>
                <w:rFonts w:ascii="Times New Roman" w:eastAsia="Times New Roman" w:hAnsi="Times New Roman" w:cs="Times New Roman"/>
                <w:sz w:val="24"/>
                <w:szCs w:val="24"/>
                <w:lang w:eastAsia="ru-RU"/>
              </w:rPr>
              <w:t xml:space="preserve"> +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be</w:t>
            </w:r>
            <w:proofErr w:type="spellEnd"/>
            <w:r w:rsidRPr="001E5519">
              <w:rPr>
                <w:rFonts w:ascii="Times New Roman" w:eastAsia="Times New Roman" w:hAnsi="Times New Roman" w:cs="Times New Roman"/>
                <w:sz w:val="24"/>
                <w:szCs w:val="24"/>
                <w:lang w:eastAsia="ru-RU"/>
              </w:rPr>
              <w:t xml:space="preserve">; </w:t>
            </w:r>
          </w:p>
          <w:p w14:paraId="15CA986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глагольными конструкциями, содержащими глаголы-связки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look</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seem</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feel</w:t>
            </w:r>
            <w:proofErr w:type="spellEnd"/>
            <w:r w:rsidRPr="001E5519">
              <w:rPr>
                <w:rFonts w:ascii="Times New Roman" w:eastAsia="Times New Roman" w:hAnsi="Times New Roman" w:cs="Times New Roman"/>
                <w:sz w:val="24"/>
                <w:szCs w:val="24"/>
                <w:lang w:eastAsia="ru-RU"/>
              </w:rPr>
              <w:t xml:space="preserve">; </w:t>
            </w:r>
          </w:p>
          <w:p w14:paraId="184462CF"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со сложным подлежащим - </w:t>
            </w:r>
            <w:proofErr w:type="spellStart"/>
            <w:r w:rsidRPr="001E5519">
              <w:rPr>
                <w:rFonts w:ascii="Times New Roman" w:eastAsia="Times New Roman" w:hAnsi="Times New Roman" w:cs="Times New Roman"/>
                <w:sz w:val="24"/>
                <w:szCs w:val="24"/>
                <w:lang w:eastAsia="ru-RU"/>
              </w:rPr>
              <w:t>Complex</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Subject</w:t>
            </w:r>
            <w:proofErr w:type="spellEnd"/>
            <w:r w:rsidRPr="001E5519">
              <w:rPr>
                <w:rFonts w:ascii="Times New Roman" w:eastAsia="Times New Roman" w:hAnsi="Times New Roman" w:cs="Times New Roman"/>
                <w:sz w:val="24"/>
                <w:szCs w:val="24"/>
                <w:lang w:eastAsia="ru-RU"/>
              </w:rPr>
              <w:t xml:space="preserve">; </w:t>
            </w:r>
          </w:p>
          <w:p w14:paraId="128F611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со сложным дополнением - </w:t>
            </w:r>
            <w:proofErr w:type="spellStart"/>
            <w:r w:rsidRPr="001E5519">
              <w:rPr>
                <w:rFonts w:ascii="Times New Roman" w:eastAsia="Times New Roman" w:hAnsi="Times New Roman" w:cs="Times New Roman"/>
                <w:sz w:val="24"/>
                <w:szCs w:val="24"/>
                <w:lang w:eastAsia="ru-RU"/>
              </w:rPr>
              <w:t>Complex</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Object</w:t>
            </w:r>
            <w:proofErr w:type="spellEnd"/>
            <w:r w:rsidRPr="001E5519">
              <w:rPr>
                <w:rFonts w:ascii="Times New Roman" w:eastAsia="Times New Roman" w:hAnsi="Times New Roman" w:cs="Times New Roman"/>
                <w:sz w:val="24"/>
                <w:szCs w:val="24"/>
                <w:lang w:eastAsia="ru-RU"/>
              </w:rPr>
              <w:t xml:space="preserve">; </w:t>
            </w:r>
          </w:p>
          <w:p w14:paraId="218B6FB1"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сложносочиненные предложения с сочинительными союзами </w:t>
            </w:r>
            <w:proofErr w:type="spellStart"/>
            <w:r w:rsidRPr="001E5519">
              <w:rPr>
                <w:rFonts w:ascii="Times New Roman" w:eastAsia="Times New Roman" w:hAnsi="Times New Roman" w:cs="Times New Roman"/>
                <w:sz w:val="24"/>
                <w:szCs w:val="24"/>
                <w:lang w:eastAsia="ru-RU"/>
              </w:rPr>
              <w:t>and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but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or</w:t>
            </w:r>
            <w:proofErr w:type="spellEnd"/>
            <w:r w:rsidRPr="001E5519">
              <w:rPr>
                <w:rFonts w:ascii="Times New Roman" w:eastAsia="Times New Roman" w:hAnsi="Times New Roman" w:cs="Times New Roman"/>
                <w:sz w:val="24"/>
                <w:szCs w:val="24"/>
                <w:lang w:eastAsia="ru-RU"/>
              </w:rPr>
              <w:t xml:space="preserve">; </w:t>
            </w:r>
          </w:p>
          <w:p w14:paraId="7D489AB6"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союзами и союзными словами </w:t>
            </w:r>
            <w:proofErr w:type="spellStart"/>
            <w:r w:rsidRPr="001E5519">
              <w:rPr>
                <w:rFonts w:ascii="Times New Roman" w:eastAsia="Times New Roman" w:hAnsi="Times New Roman" w:cs="Times New Roman"/>
                <w:sz w:val="24"/>
                <w:szCs w:val="24"/>
                <w:lang w:eastAsia="ru-RU"/>
              </w:rPr>
              <w:t>because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if</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when</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what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how</w:t>
            </w:r>
            <w:proofErr w:type="spellEnd"/>
            <w:r w:rsidRPr="001E5519">
              <w:rPr>
                <w:rFonts w:ascii="Times New Roman" w:eastAsia="Times New Roman" w:hAnsi="Times New Roman" w:cs="Times New Roman"/>
                <w:sz w:val="24"/>
                <w:szCs w:val="24"/>
                <w:lang w:eastAsia="ru-RU"/>
              </w:rPr>
              <w:t xml:space="preserve">; </w:t>
            </w:r>
          </w:p>
          <w:p w14:paraId="656427E9"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определительными придаточными с союзными словами </w:t>
            </w:r>
            <w:proofErr w:type="spellStart"/>
            <w:r w:rsidRPr="001E5519">
              <w:rPr>
                <w:rFonts w:ascii="Times New Roman" w:eastAsia="Times New Roman" w:hAnsi="Times New Roman" w:cs="Times New Roman"/>
                <w:sz w:val="24"/>
                <w:szCs w:val="24"/>
                <w:lang w:eastAsia="ru-RU"/>
              </w:rPr>
              <w:t>who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which</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that</w:t>
            </w:r>
            <w:proofErr w:type="spellEnd"/>
            <w:r w:rsidRPr="001E5519">
              <w:rPr>
                <w:rFonts w:ascii="Times New Roman" w:eastAsia="Times New Roman" w:hAnsi="Times New Roman" w:cs="Times New Roman"/>
                <w:sz w:val="24"/>
                <w:szCs w:val="24"/>
                <w:lang w:eastAsia="ru-RU"/>
              </w:rPr>
              <w:t xml:space="preserve">; </w:t>
            </w:r>
          </w:p>
          <w:p w14:paraId="4E5BEFC8"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сложноподчиненные предложения с союзными словами </w:t>
            </w:r>
            <w:proofErr w:type="spellStart"/>
            <w:r w:rsidRPr="001E5519">
              <w:rPr>
                <w:rFonts w:ascii="Times New Roman" w:eastAsia="Times New Roman" w:hAnsi="Times New Roman" w:cs="Times New Roman"/>
                <w:sz w:val="24"/>
                <w:szCs w:val="24"/>
                <w:lang w:eastAsia="ru-RU"/>
              </w:rPr>
              <w:t>whoever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whatever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however</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whenever</w:t>
            </w:r>
            <w:proofErr w:type="spellEnd"/>
            <w:r w:rsidRPr="001E5519">
              <w:rPr>
                <w:rFonts w:ascii="Times New Roman" w:eastAsia="Times New Roman" w:hAnsi="Times New Roman" w:cs="Times New Roman"/>
                <w:sz w:val="24"/>
                <w:szCs w:val="24"/>
                <w:lang w:eastAsia="ru-RU"/>
              </w:rPr>
              <w:t xml:space="preserve">; </w:t>
            </w:r>
          </w:p>
          <w:p w14:paraId="380AB934"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условные предложения с глаголами в изъявительном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0,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 и с глаголами в сослагательном наклонении (</w:t>
            </w:r>
            <w:proofErr w:type="spellStart"/>
            <w:r w:rsidRPr="001E5519">
              <w:rPr>
                <w:rFonts w:ascii="Times New Roman" w:eastAsia="Times New Roman" w:hAnsi="Times New Roman" w:cs="Times New Roman"/>
                <w:sz w:val="24"/>
                <w:szCs w:val="24"/>
                <w:lang w:eastAsia="ru-RU"/>
              </w:rPr>
              <w:t>Conditional</w:t>
            </w:r>
            <w:proofErr w:type="spellEnd"/>
            <w:r w:rsidRPr="001E5519">
              <w:rPr>
                <w:rFonts w:ascii="Times New Roman" w:eastAsia="Times New Roman" w:hAnsi="Times New Roman" w:cs="Times New Roman"/>
                <w:sz w:val="24"/>
                <w:szCs w:val="24"/>
                <w:lang w:eastAsia="ru-RU"/>
              </w:rPr>
              <w:t xml:space="preserve"> II); </w:t>
            </w:r>
          </w:p>
          <w:p w14:paraId="0E6FC8CD"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все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типы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вопросительных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предложений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общий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специальный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альтернативный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разделительный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вопросы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Present/Past/Future Simple Tense, Present/Past Continuous Tense, Present/Past Perfect Tense, Present Perfect Continuous Tense); </w:t>
            </w:r>
          </w:p>
          <w:p w14:paraId="717709D5"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w:t>
            </w:r>
          </w:p>
          <w:p w14:paraId="7EC11468"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модальные глаголы в косвенной речи в настоящем и прошедшем времени; </w:t>
            </w:r>
          </w:p>
          <w:p w14:paraId="5038C68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предложения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конструкциями</w:t>
            </w:r>
            <w:r w:rsidRPr="001E5519">
              <w:rPr>
                <w:rFonts w:ascii="Times New Roman" w:eastAsia="Times New Roman" w:hAnsi="Times New Roman" w:cs="Times New Roman"/>
                <w:sz w:val="24"/>
                <w:szCs w:val="24"/>
                <w:lang w:val="en-US" w:eastAsia="ru-RU"/>
              </w:rPr>
              <w:t xml:space="preserve"> as ... as, not so ... as, both ... and ..., either ... or, neither ... nor; </w:t>
            </w:r>
          </w:p>
          <w:p w14:paraId="2D240BEB"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предложения с I </w:t>
            </w:r>
            <w:proofErr w:type="spellStart"/>
            <w:r w:rsidRPr="001E5519">
              <w:rPr>
                <w:rFonts w:ascii="Times New Roman" w:eastAsia="Times New Roman" w:hAnsi="Times New Roman" w:cs="Times New Roman"/>
                <w:sz w:val="24"/>
                <w:szCs w:val="24"/>
                <w:lang w:eastAsia="ru-RU"/>
              </w:rPr>
              <w:t>wish</w:t>
            </w:r>
            <w:proofErr w:type="spellEnd"/>
            <w:r w:rsidRPr="001E5519">
              <w:rPr>
                <w:rFonts w:ascii="Times New Roman" w:eastAsia="Times New Roman" w:hAnsi="Times New Roman" w:cs="Times New Roman"/>
                <w:sz w:val="24"/>
                <w:szCs w:val="24"/>
                <w:lang w:eastAsia="ru-RU"/>
              </w:rPr>
              <w:t xml:space="preserve">; </w:t>
            </w:r>
          </w:p>
          <w:p w14:paraId="5AEA1408"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конструкции с глаголами на -</w:t>
            </w:r>
            <w:proofErr w:type="spellStart"/>
            <w:r w:rsidRPr="001E5519">
              <w:rPr>
                <w:rFonts w:ascii="Times New Roman" w:eastAsia="Times New Roman" w:hAnsi="Times New Roman" w:cs="Times New Roman"/>
                <w:sz w:val="24"/>
                <w:szCs w:val="24"/>
                <w:lang w:eastAsia="ru-RU"/>
              </w:rPr>
              <w:t>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love</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hate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doing</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smth</w:t>
            </w:r>
            <w:proofErr w:type="spellEnd"/>
            <w:r w:rsidRPr="001E5519">
              <w:rPr>
                <w:rFonts w:ascii="Times New Roman" w:eastAsia="Times New Roman" w:hAnsi="Times New Roman" w:cs="Times New Roman"/>
                <w:sz w:val="24"/>
                <w:szCs w:val="24"/>
                <w:lang w:eastAsia="ru-RU"/>
              </w:rPr>
              <w:t xml:space="preserve">; </w:t>
            </w:r>
          </w:p>
          <w:p w14:paraId="610F52B1"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с</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глаголами</w:t>
            </w:r>
            <w:r w:rsidRPr="001E5519">
              <w:rPr>
                <w:rFonts w:ascii="Times New Roman" w:eastAsia="Times New Roman" w:hAnsi="Times New Roman" w:cs="Times New Roman"/>
                <w:sz w:val="24"/>
                <w:szCs w:val="24"/>
                <w:lang w:val="en-US" w:eastAsia="ru-RU"/>
              </w:rPr>
              <w:t xml:space="preserve"> to stop, to remember, to forget (</w:t>
            </w:r>
            <w:r w:rsidRPr="001E5519">
              <w:rPr>
                <w:rFonts w:ascii="Times New Roman" w:eastAsia="Times New Roman" w:hAnsi="Times New Roman" w:cs="Times New Roman"/>
                <w:sz w:val="24"/>
                <w:szCs w:val="24"/>
                <w:lang w:eastAsia="ru-RU"/>
              </w:rPr>
              <w:t>разница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значении</w:t>
            </w:r>
            <w:r w:rsidRPr="001E5519">
              <w:rPr>
                <w:rFonts w:ascii="Times New Roman" w:eastAsia="Times New Roman" w:hAnsi="Times New Roman" w:cs="Times New Roman"/>
                <w:sz w:val="24"/>
                <w:szCs w:val="24"/>
                <w:lang w:val="en-US" w:eastAsia="ru-RU"/>
              </w:rPr>
              <w:t xml:space="preserve"> to stop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to stop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23E43DB3"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It takes me ... to do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061FB70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конструкция </w:t>
            </w:r>
            <w:proofErr w:type="spellStart"/>
            <w:r w:rsidRPr="001E5519">
              <w:rPr>
                <w:rFonts w:ascii="Times New Roman" w:eastAsia="Times New Roman" w:hAnsi="Times New Roman" w:cs="Times New Roman"/>
                <w:sz w:val="24"/>
                <w:szCs w:val="24"/>
                <w:lang w:eastAsia="ru-RU"/>
              </w:rPr>
              <w:t>used</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to</w:t>
            </w:r>
            <w:proofErr w:type="spellEnd"/>
            <w:r w:rsidRPr="001E5519">
              <w:rPr>
                <w:rFonts w:ascii="Times New Roman" w:eastAsia="Times New Roman" w:hAnsi="Times New Roman" w:cs="Times New Roman"/>
                <w:sz w:val="24"/>
                <w:szCs w:val="24"/>
                <w:lang w:eastAsia="ru-RU"/>
              </w:rPr>
              <w:t xml:space="preserve"> + инфинитив глагола; </w:t>
            </w:r>
          </w:p>
          <w:p w14:paraId="09BC2C9B"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w:t>
            </w:r>
            <w:proofErr w:type="spellStart"/>
            <w:r w:rsidRPr="001E5519">
              <w:rPr>
                <w:rFonts w:ascii="Times New Roman" w:eastAsia="Times New Roman" w:hAnsi="Times New Roman" w:cs="Times New Roman"/>
                <w:sz w:val="24"/>
                <w:szCs w:val="24"/>
                <w:lang w:val="en-US" w:eastAsia="ru-RU"/>
              </w:rPr>
              <w:t>be</w:t>
            </w:r>
            <w:proofErr w:type="spellEnd"/>
            <w:r w:rsidRPr="001E5519">
              <w:rPr>
                <w:rFonts w:ascii="Times New Roman" w:eastAsia="Times New Roman" w:hAnsi="Times New Roman" w:cs="Times New Roman"/>
                <w:sz w:val="24"/>
                <w:szCs w:val="24"/>
                <w:lang w:val="en-US" w:eastAsia="ru-RU"/>
              </w:rPr>
              <w:t xml:space="preserve">/get used to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be/get used to doing </w:t>
            </w:r>
            <w:proofErr w:type="spellStart"/>
            <w:r w:rsidRPr="001E5519">
              <w:rPr>
                <w:rFonts w:ascii="Times New Roman" w:eastAsia="Times New Roman" w:hAnsi="Times New Roman" w:cs="Times New Roman"/>
                <w:sz w:val="24"/>
                <w:szCs w:val="24"/>
                <w:lang w:val="en-US" w:eastAsia="ru-RU"/>
              </w:rPr>
              <w:t>smth</w:t>
            </w:r>
            <w:proofErr w:type="spellEnd"/>
            <w:r w:rsidRPr="001E5519">
              <w:rPr>
                <w:rFonts w:ascii="Times New Roman" w:eastAsia="Times New Roman" w:hAnsi="Times New Roman" w:cs="Times New Roman"/>
                <w:sz w:val="24"/>
                <w:szCs w:val="24"/>
                <w:lang w:val="en-US" w:eastAsia="ru-RU"/>
              </w:rPr>
              <w:t xml:space="preserve">; </w:t>
            </w:r>
          </w:p>
          <w:p w14:paraId="1307F33A"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конструкции</w:t>
            </w:r>
            <w:r w:rsidRPr="001E5519">
              <w:rPr>
                <w:rFonts w:ascii="Times New Roman" w:eastAsia="Times New Roman" w:hAnsi="Times New Roman" w:cs="Times New Roman"/>
                <w:sz w:val="24"/>
                <w:szCs w:val="24"/>
                <w:lang w:val="en-US" w:eastAsia="ru-RU"/>
              </w:rPr>
              <w:t xml:space="preserve"> I prefer, I'd prefer, I'd rather prefer,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предпочтение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также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конструкций</w:t>
            </w:r>
            <w:r w:rsidRPr="001E5519">
              <w:rPr>
                <w:rFonts w:ascii="Times New Roman" w:eastAsia="Times New Roman" w:hAnsi="Times New Roman" w:cs="Times New Roman"/>
                <w:sz w:val="24"/>
                <w:szCs w:val="24"/>
                <w:lang w:val="en-US" w:eastAsia="ru-RU"/>
              </w:rPr>
              <w:t xml:space="preserve"> I'd rather, You'd better; </w:t>
            </w:r>
          </w:p>
          <w:p w14:paraId="330AC566"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подлежащее, выраженное собирательным существительным (</w:t>
            </w:r>
            <w:proofErr w:type="spellStart"/>
            <w:r w:rsidRPr="001E5519">
              <w:rPr>
                <w:rFonts w:ascii="Times New Roman" w:eastAsia="Times New Roman" w:hAnsi="Times New Roman" w:cs="Times New Roman"/>
                <w:sz w:val="24"/>
                <w:szCs w:val="24"/>
                <w:lang w:eastAsia="ru-RU"/>
              </w:rPr>
              <w:t>family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police</w:t>
            </w:r>
            <w:proofErr w:type="spellEnd"/>
            <w:r w:rsidRPr="001E5519">
              <w:rPr>
                <w:rFonts w:ascii="Times New Roman" w:eastAsia="Times New Roman" w:hAnsi="Times New Roman" w:cs="Times New Roman"/>
                <w:sz w:val="24"/>
                <w:szCs w:val="24"/>
                <w:lang w:eastAsia="ru-RU"/>
              </w:rPr>
              <w:t xml:space="preserve">), и его согласование со сказуемым; </w:t>
            </w:r>
          </w:p>
          <w:p w14:paraId="3F439EEA"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глаголы (правильные и неправильные) в видовременных формах действительного залога в изъявительном наклонении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lastRenderedPageBreak/>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Future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Continuous</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Future-in-the-Past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Tense</w:t>
            </w:r>
            <w:proofErr w:type="spellEnd"/>
            <w:r w:rsidRPr="001E5519">
              <w:rPr>
                <w:rFonts w:ascii="Times New Roman" w:eastAsia="Times New Roman" w:hAnsi="Times New Roman" w:cs="Times New Roman"/>
                <w:sz w:val="24"/>
                <w:szCs w:val="24"/>
                <w:lang w:eastAsia="ru-RU"/>
              </w:rPr>
              <w:t>) и наиболее употребительных формах страдательного залога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w:t>
            </w:r>
            <w:proofErr w:type="spellStart"/>
            <w:r w:rsidRPr="001E5519">
              <w:rPr>
                <w:rFonts w:ascii="Times New Roman" w:eastAsia="Times New Roman" w:hAnsi="Times New Roman" w:cs="Times New Roman"/>
                <w:sz w:val="24"/>
                <w:szCs w:val="24"/>
                <w:lang w:eastAsia="ru-RU"/>
              </w:rPr>
              <w:t>Past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Simple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Present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Perfect</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Passive</w:t>
            </w:r>
            <w:proofErr w:type="spellEnd"/>
            <w:r w:rsidRPr="001E5519">
              <w:rPr>
                <w:rFonts w:ascii="Times New Roman" w:eastAsia="Times New Roman" w:hAnsi="Times New Roman" w:cs="Times New Roman"/>
                <w:sz w:val="24"/>
                <w:szCs w:val="24"/>
                <w:lang w:eastAsia="ru-RU"/>
              </w:rPr>
              <w:t xml:space="preserve">); </w:t>
            </w:r>
          </w:p>
          <w:p w14:paraId="20344E14"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конструкция</w:t>
            </w:r>
            <w:r w:rsidRPr="001E5519">
              <w:rPr>
                <w:rFonts w:ascii="Times New Roman" w:eastAsia="Times New Roman" w:hAnsi="Times New Roman" w:cs="Times New Roman"/>
                <w:sz w:val="24"/>
                <w:szCs w:val="24"/>
                <w:lang w:val="en-US" w:eastAsia="ru-RU"/>
              </w:rPr>
              <w:t xml:space="preserve"> to be going to,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Future Simple Tense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Present Continuous Tense </w:t>
            </w:r>
            <w:r w:rsidRPr="001E5519">
              <w:rPr>
                <w:rFonts w:ascii="Times New Roman" w:eastAsia="Times New Roman" w:hAnsi="Times New Roman" w:cs="Times New Roman"/>
                <w:sz w:val="24"/>
                <w:szCs w:val="24"/>
                <w:lang w:eastAsia="ru-RU"/>
              </w:rPr>
              <w:t>для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выражения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будущего</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действия</w:t>
            </w:r>
            <w:r w:rsidRPr="001E5519">
              <w:rPr>
                <w:rFonts w:ascii="Times New Roman" w:eastAsia="Times New Roman" w:hAnsi="Times New Roman" w:cs="Times New Roman"/>
                <w:sz w:val="24"/>
                <w:szCs w:val="24"/>
                <w:lang w:val="en-US" w:eastAsia="ru-RU"/>
              </w:rPr>
              <w:t xml:space="preserve">; </w:t>
            </w:r>
          </w:p>
          <w:p w14:paraId="11A40B4B"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модальные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их</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эквиваленты</w:t>
            </w:r>
            <w:r w:rsidRPr="001E5519">
              <w:rPr>
                <w:rFonts w:ascii="Times New Roman" w:eastAsia="Times New Roman" w:hAnsi="Times New Roman" w:cs="Times New Roman"/>
                <w:sz w:val="24"/>
                <w:szCs w:val="24"/>
                <w:lang w:val="en-US" w:eastAsia="ru-RU"/>
              </w:rPr>
              <w:t xml:space="preserve"> (can/be able to, could, must/have to, may, might, should, shall, would, will, need); </w:t>
            </w:r>
          </w:p>
          <w:p w14:paraId="5D51EE4C"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неличные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формы</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глагола</w:t>
            </w:r>
            <w:r w:rsidRPr="001E5519">
              <w:rPr>
                <w:rFonts w:ascii="Times New Roman" w:eastAsia="Times New Roman" w:hAnsi="Times New Roman" w:cs="Times New Roman"/>
                <w:sz w:val="24"/>
                <w:szCs w:val="24"/>
                <w:lang w:val="en-US" w:eastAsia="ru-RU"/>
              </w:rPr>
              <w:t xml:space="preserve"> - </w:t>
            </w:r>
            <w:r w:rsidRPr="001E5519">
              <w:rPr>
                <w:rFonts w:ascii="Times New Roman" w:eastAsia="Times New Roman" w:hAnsi="Times New Roman" w:cs="Times New Roman"/>
                <w:sz w:val="24"/>
                <w:szCs w:val="24"/>
                <w:lang w:eastAsia="ru-RU"/>
              </w:rPr>
              <w:t>инфинитив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герундий</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причастие</w:t>
            </w:r>
            <w:r w:rsidRPr="001E5519">
              <w:rPr>
                <w:rFonts w:ascii="Times New Roman" w:eastAsia="Times New Roman" w:hAnsi="Times New Roman" w:cs="Times New Roman"/>
                <w:sz w:val="24"/>
                <w:szCs w:val="24"/>
                <w:lang w:val="en-US" w:eastAsia="ru-RU"/>
              </w:rPr>
              <w:t xml:space="preserve"> (Participle I </w:t>
            </w:r>
            <w:r w:rsidRPr="001E5519">
              <w:rPr>
                <w:rFonts w:ascii="Times New Roman" w:eastAsia="Times New Roman" w:hAnsi="Times New Roman" w:cs="Times New Roman"/>
                <w:sz w:val="24"/>
                <w:szCs w:val="24"/>
                <w:lang w:eastAsia="ru-RU"/>
              </w:rPr>
              <w:t>и</w:t>
            </w:r>
            <w:r w:rsidRPr="001E5519">
              <w:rPr>
                <w:rFonts w:ascii="Times New Roman" w:eastAsia="Times New Roman" w:hAnsi="Times New Roman" w:cs="Times New Roman"/>
                <w:sz w:val="24"/>
                <w:szCs w:val="24"/>
                <w:lang w:val="en-US" w:eastAsia="ru-RU"/>
              </w:rPr>
              <w:t xml:space="preserve"> Participle II), </w:t>
            </w:r>
            <w:r w:rsidRPr="001E5519">
              <w:rPr>
                <w:rFonts w:ascii="Times New Roman" w:eastAsia="Times New Roman" w:hAnsi="Times New Roman" w:cs="Times New Roman"/>
                <w:sz w:val="24"/>
                <w:szCs w:val="24"/>
                <w:lang w:eastAsia="ru-RU"/>
              </w:rPr>
              <w:t>причастия</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функции</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определения</w:t>
            </w:r>
            <w:r w:rsidRPr="001E5519">
              <w:rPr>
                <w:rFonts w:ascii="Times New Roman" w:eastAsia="Times New Roman" w:hAnsi="Times New Roman" w:cs="Times New Roman"/>
                <w:sz w:val="24"/>
                <w:szCs w:val="24"/>
                <w:lang w:val="en-US" w:eastAsia="ru-RU"/>
              </w:rPr>
              <w:t xml:space="preserve"> (Participle I - a playing child, Participle II - a written text); </w:t>
            </w:r>
          </w:p>
          <w:p w14:paraId="2B2FC056"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определенный, неопределенный и нулевой артикли; </w:t>
            </w:r>
          </w:p>
          <w:p w14:paraId="61F27E34"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существительные во множественном числе, образованных по правилу, и исключения; </w:t>
            </w:r>
          </w:p>
          <w:p w14:paraId="2EE07E5D"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неисчисляемые имена существительные, имеющие форму только множественного числа; </w:t>
            </w:r>
          </w:p>
          <w:p w14:paraId="755C77B8"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притяжательный падеж имен существительных; </w:t>
            </w:r>
          </w:p>
          <w:p w14:paraId="7769C80C"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14:paraId="302C7E74"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порядок следования нескольких прилагательных (мнение - размер - возраст - цвет - происхождение); </w:t>
            </w:r>
          </w:p>
          <w:p w14:paraId="35FBF8FD"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t>слова</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выражающие</w:t>
            </w:r>
            <w:r w:rsidRPr="001E5519">
              <w:rPr>
                <w:rFonts w:ascii="Times New Roman" w:eastAsia="Times New Roman" w:hAnsi="Times New Roman" w:cs="Times New Roman"/>
                <w:sz w:val="24"/>
                <w:szCs w:val="24"/>
                <w:lang w:val="en-US" w:eastAsia="ru-RU"/>
              </w:rPr>
              <w:t xml:space="preserve"> </w:t>
            </w:r>
            <w:r w:rsidRPr="001E5519">
              <w:rPr>
                <w:rFonts w:ascii="Times New Roman" w:eastAsia="Times New Roman" w:hAnsi="Times New Roman" w:cs="Times New Roman"/>
                <w:sz w:val="24"/>
                <w:szCs w:val="24"/>
                <w:lang w:eastAsia="ru-RU"/>
              </w:rPr>
              <w:t>количество</w:t>
            </w:r>
            <w:r w:rsidRPr="001E5519">
              <w:rPr>
                <w:rFonts w:ascii="Times New Roman" w:eastAsia="Times New Roman" w:hAnsi="Times New Roman" w:cs="Times New Roman"/>
                <w:sz w:val="24"/>
                <w:szCs w:val="24"/>
                <w:lang w:val="en-US" w:eastAsia="ru-RU"/>
              </w:rPr>
              <w:t xml:space="preserve"> (many/much, little/a little, few/a few, a lot of); </w:t>
            </w:r>
          </w:p>
          <w:p w14:paraId="1E8BDB6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66BC711"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неопределенные местоимения и их производные, отрицательные местоимения </w:t>
            </w:r>
            <w:proofErr w:type="spellStart"/>
            <w:r w:rsidRPr="001E5519">
              <w:rPr>
                <w:rFonts w:ascii="Times New Roman" w:eastAsia="Times New Roman" w:hAnsi="Times New Roman" w:cs="Times New Roman"/>
                <w:sz w:val="24"/>
                <w:szCs w:val="24"/>
                <w:lang w:eastAsia="ru-RU"/>
              </w:rPr>
              <w:t>none</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w:t>
            </w:r>
            <w:proofErr w:type="spellEnd"/>
            <w:r w:rsidRPr="001E5519">
              <w:rPr>
                <w:rFonts w:ascii="Times New Roman" w:eastAsia="Times New Roman" w:hAnsi="Times New Roman" w:cs="Times New Roman"/>
                <w:sz w:val="24"/>
                <w:szCs w:val="24"/>
                <w:lang w:eastAsia="ru-RU"/>
              </w:rPr>
              <w:t xml:space="preserve"> и производные последнего (</w:t>
            </w:r>
            <w:proofErr w:type="spellStart"/>
            <w:r w:rsidRPr="001E5519">
              <w:rPr>
                <w:rFonts w:ascii="Times New Roman" w:eastAsia="Times New Roman" w:hAnsi="Times New Roman" w:cs="Times New Roman"/>
                <w:sz w:val="24"/>
                <w:szCs w:val="24"/>
                <w:lang w:eastAsia="ru-RU"/>
              </w:rPr>
              <w:t>nobody</w:t>
            </w:r>
            <w:proofErr w:type="spellEnd"/>
            <w:r w:rsidRPr="001E5519">
              <w:rPr>
                <w:rFonts w:ascii="Times New Roman" w:eastAsia="Times New Roman" w:hAnsi="Times New Roman" w:cs="Times New Roman"/>
                <w:sz w:val="24"/>
                <w:szCs w:val="24"/>
                <w:lang w:eastAsia="ru-RU"/>
              </w:rPr>
              <w:t xml:space="preserve">, </w:t>
            </w:r>
            <w:proofErr w:type="spellStart"/>
            <w:r w:rsidRPr="001E5519">
              <w:rPr>
                <w:rFonts w:ascii="Times New Roman" w:eastAsia="Times New Roman" w:hAnsi="Times New Roman" w:cs="Times New Roman"/>
                <w:sz w:val="24"/>
                <w:szCs w:val="24"/>
                <w:lang w:eastAsia="ru-RU"/>
              </w:rPr>
              <w:t>nothing</w:t>
            </w:r>
            <w:proofErr w:type="spellEnd"/>
            <w:r w:rsidRPr="001E5519">
              <w:rPr>
                <w:rFonts w:ascii="Times New Roman" w:eastAsia="Times New Roman" w:hAnsi="Times New Roman" w:cs="Times New Roman"/>
                <w:sz w:val="24"/>
                <w:szCs w:val="24"/>
                <w:lang w:eastAsia="ru-RU"/>
              </w:rPr>
              <w:t xml:space="preserve">, и другие); </w:t>
            </w:r>
          </w:p>
          <w:p w14:paraId="1FC0C52C"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количественные и порядковые числительные; </w:t>
            </w:r>
          </w:p>
          <w:p w14:paraId="4158F556"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0CC8C19B"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социокультурными знаниями и умениями: </w:t>
            </w:r>
          </w:p>
          <w:p w14:paraId="0CB8173A"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0D5FBD3A"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CEB138B"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w:t>
            </w:r>
          </w:p>
          <w:p w14:paraId="51597B2F"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проявлять уважение к иной культуре, соблюдать нормы вежливости в межкультурном общении; </w:t>
            </w:r>
          </w:p>
          <w:p w14:paraId="70D7A30C"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B96EF8F"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владеть метапредметными умениями, позволяющими совершенствовать учебную деятельность по овладению иностранным языком; </w:t>
            </w:r>
          </w:p>
          <w:p w14:paraId="0870FF85"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7207382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использовать иноязычные словари и справочники, в том числе информационно-справочные системы в электронной форме; </w:t>
            </w:r>
          </w:p>
          <w:p w14:paraId="1A012747"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94C87D0" w14:textId="77777777" w:rsidR="001E5519" w:rsidRPr="001E5519" w:rsidRDefault="001E5519" w:rsidP="001E5519">
            <w:pPr>
              <w:spacing w:after="0" w:line="288" w:lineRule="atLeast"/>
              <w:ind w:left="33"/>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соблюдать правила информационной безопасности в ситуациях повседневной жизни и при работе в сети Интернет. </w:t>
            </w:r>
          </w:p>
        </w:tc>
      </w:tr>
    </w:tbl>
    <w:p w14:paraId="39E961F6" w14:textId="77777777" w:rsidR="001E5519" w:rsidRPr="001E5519" w:rsidRDefault="001E5519" w:rsidP="001E5519">
      <w:pPr>
        <w:spacing w:after="0" w:line="240" w:lineRule="auto"/>
        <w:jc w:val="both"/>
        <w:rPr>
          <w:rFonts w:ascii="Times New Roman" w:eastAsia="Times New Roman" w:hAnsi="Times New Roman" w:cs="Times New Roman"/>
          <w:b/>
          <w:bCs/>
          <w:sz w:val="24"/>
          <w:szCs w:val="24"/>
          <w:lang w:eastAsia="ru-RU"/>
        </w:rPr>
        <w:sectPr w:rsidR="001E5519" w:rsidRPr="001E5519" w:rsidSect="00BF3AA8">
          <w:pgSz w:w="16838" w:h="11906" w:orient="landscape"/>
          <w:pgMar w:top="1134" w:right="709" w:bottom="851" w:left="284" w:header="709" w:footer="0" w:gutter="0"/>
          <w:pgNumType w:start="0"/>
          <w:cols w:space="708"/>
          <w:titlePg/>
          <w:docGrid w:linePitch="360"/>
        </w:sectPr>
      </w:pPr>
    </w:p>
    <w:p w14:paraId="495FDDF4" w14:textId="77777777" w:rsidR="001E5519" w:rsidRPr="001E5519" w:rsidRDefault="001E5519" w:rsidP="001E5519">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b/>
          <w:color w:val="000000"/>
          <w:position w:val="-1"/>
          <w:sz w:val="24"/>
          <w:szCs w:val="24"/>
          <w:lang w:eastAsia="ru-RU"/>
        </w:rPr>
      </w:pPr>
    </w:p>
    <w:p w14:paraId="7DD2AD55" w14:textId="77777777" w:rsidR="001E5519" w:rsidRPr="001E5519" w:rsidRDefault="001E5519" w:rsidP="001E5519">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position w:val="-1"/>
          <w:sz w:val="24"/>
          <w:szCs w:val="24"/>
          <w:lang w:eastAsia="ru-RU"/>
        </w:rPr>
      </w:pPr>
      <w:r w:rsidRPr="001E5519">
        <w:rPr>
          <w:rFonts w:ascii="Times New Roman" w:eastAsia="Times New Roman" w:hAnsi="Times New Roman" w:cs="Times New Roman"/>
          <w:b/>
          <w:color w:val="000000"/>
          <w:position w:val="-1"/>
          <w:sz w:val="24"/>
          <w:szCs w:val="24"/>
          <w:lang w:eastAsia="ru-RU"/>
        </w:rPr>
        <w:t>5.СТРУКТУРА И СОДЕРЖАНИЕ РАБОЧЕЙ ПРОГРАММЫ УЧЕБНО</w:t>
      </w:r>
      <w:r w:rsidRPr="001E5519">
        <w:rPr>
          <w:rFonts w:ascii="Times New Roman" w:eastAsia="Times New Roman" w:hAnsi="Times New Roman" w:cs="Times New Roman"/>
          <w:b/>
          <w:position w:val="-1"/>
          <w:sz w:val="24"/>
          <w:szCs w:val="24"/>
          <w:lang w:eastAsia="ru-RU"/>
        </w:rPr>
        <w:t>ГО ПРЕДМЕТА ОУП.03 ИНОСТРАННЫЙ ЯЗЫК (АНГЛИЙСКИЙ)</w:t>
      </w:r>
    </w:p>
    <w:p w14:paraId="165091F7" w14:textId="77777777" w:rsidR="001E5519" w:rsidRPr="001E5519" w:rsidRDefault="001E5519" w:rsidP="001E5519">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p w14:paraId="2BFC5C6A" w14:textId="77777777" w:rsidR="001E5519" w:rsidRPr="001E5519" w:rsidRDefault="001E5519" w:rsidP="001E5519">
      <w:pPr>
        <w:pBdr>
          <w:top w:val="nil"/>
          <w:left w:val="nil"/>
          <w:bottom w:val="nil"/>
          <w:right w:val="nil"/>
          <w:between w:val="nil"/>
        </w:pBdr>
        <w:suppressAutoHyphens/>
        <w:spacing w:after="0" w:line="240" w:lineRule="auto"/>
        <w:ind w:leftChars="-1" w:left="-2" w:firstLine="722"/>
        <w:textDirection w:val="btLr"/>
        <w:textAlignment w:val="top"/>
        <w:outlineLvl w:val="0"/>
        <w:rPr>
          <w:rFonts w:ascii="Times New Roman" w:eastAsia="Times New Roman" w:hAnsi="Times New Roman" w:cs="Times New Roman"/>
          <w:b/>
          <w:position w:val="-1"/>
          <w:sz w:val="24"/>
          <w:szCs w:val="24"/>
          <w:lang w:eastAsia="ru-RU"/>
        </w:rPr>
      </w:pPr>
      <w:r w:rsidRPr="001E5519">
        <w:rPr>
          <w:rFonts w:ascii="Times New Roman" w:eastAsia="Times New Roman" w:hAnsi="Times New Roman" w:cs="Times New Roman"/>
          <w:b/>
          <w:position w:val="-1"/>
          <w:sz w:val="24"/>
          <w:szCs w:val="24"/>
          <w:lang w:eastAsia="ru-RU"/>
        </w:rPr>
        <w:t>5.1 ОБЪЕМ УЧЕБНОГО ПРЕДМЕТА И ВИДЫ УЧЕБНОЙ РАБОТЫ</w:t>
      </w:r>
    </w:p>
    <w:p w14:paraId="0B722461" w14:textId="77777777" w:rsidR="001E5519" w:rsidRPr="001E5519" w:rsidRDefault="001E5519" w:rsidP="001E551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14:paraId="34EA56DC" w14:textId="77777777" w:rsidR="001E5519" w:rsidRPr="001E5519" w:rsidRDefault="001E5519" w:rsidP="001E551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FF0000"/>
          <w:position w:val="-1"/>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605"/>
      </w:tblGrid>
      <w:tr w:rsidR="001E5519" w:rsidRPr="001E5519" w14:paraId="171677CE" w14:textId="77777777" w:rsidTr="00BF3AA8">
        <w:trPr>
          <w:trHeight w:val="490"/>
        </w:trPr>
        <w:tc>
          <w:tcPr>
            <w:tcW w:w="3685" w:type="pct"/>
            <w:vAlign w:val="center"/>
          </w:tcPr>
          <w:p w14:paraId="1D13038D" w14:textId="77777777" w:rsidR="001E5519" w:rsidRPr="001E5519" w:rsidRDefault="001E5519" w:rsidP="001E5519">
            <w:pPr>
              <w:spacing w:after="200" w:line="276" w:lineRule="auto"/>
              <w:ind w:hanging="2"/>
              <w:rPr>
                <w:rFonts w:ascii="Times New Roman" w:eastAsia="Calibri" w:hAnsi="Times New Roman" w:cs="Times New Roman"/>
                <w:b/>
                <w:sz w:val="24"/>
                <w:szCs w:val="24"/>
              </w:rPr>
            </w:pPr>
            <w:r w:rsidRPr="001E5519">
              <w:rPr>
                <w:rFonts w:ascii="Times New Roman" w:eastAsia="Calibri" w:hAnsi="Times New Roman" w:cs="Times New Roman"/>
                <w:b/>
                <w:sz w:val="24"/>
                <w:szCs w:val="24"/>
              </w:rPr>
              <w:t>Вид учебной работы</w:t>
            </w:r>
          </w:p>
        </w:tc>
        <w:tc>
          <w:tcPr>
            <w:tcW w:w="1315" w:type="pct"/>
            <w:vAlign w:val="center"/>
          </w:tcPr>
          <w:p w14:paraId="7D7BF297"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Объем в часах</w:t>
            </w:r>
          </w:p>
        </w:tc>
      </w:tr>
      <w:tr w:rsidR="001E5519" w:rsidRPr="001E5519" w14:paraId="448EFA90" w14:textId="77777777" w:rsidTr="00BF3AA8">
        <w:trPr>
          <w:trHeight w:val="490"/>
        </w:trPr>
        <w:tc>
          <w:tcPr>
            <w:tcW w:w="3685" w:type="pct"/>
            <w:vAlign w:val="center"/>
          </w:tcPr>
          <w:p w14:paraId="53FED182" w14:textId="77777777" w:rsidR="001E5519" w:rsidRPr="001E5519" w:rsidRDefault="001E5519" w:rsidP="001E5519">
            <w:pPr>
              <w:spacing w:after="200" w:line="276" w:lineRule="auto"/>
              <w:ind w:hanging="2"/>
              <w:rPr>
                <w:rFonts w:ascii="Times New Roman" w:eastAsia="Calibri" w:hAnsi="Times New Roman" w:cs="Times New Roman"/>
                <w:b/>
                <w:sz w:val="24"/>
                <w:szCs w:val="24"/>
              </w:rPr>
            </w:pPr>
            <w:r w:rsidRPr="001E5519">
              <w:rPr>
                <w:rFonts w:ascii="Times New Roman" w:eastAsia="Calibri" w:hAnsi="Times New Roman" w:cs="Times New Roman"/>
                <w:b/>
                <w:sz w:val="24"/>
                <w:szCs w:val="24"/>
              </w:rPr>
              <w:t>Объем образовательной программы учебного предмета</w:t>
            </w:r>
          </w:p>
        </w:tc>
        <w:tc>
          <w:tcPr>
            <w:tcW w:w="1315" w:type="pct"/>
            <w:vAlign w:val="center"/>
          </w:tcPr>
          <w:p w14:paraId="71B8407D"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72</w:t>
            </w:r>
          </w:p>
        </w:tc>
      </w:tr>
      <w:tr w:rsidR="001E5519" w:rsidRPr="001E5519" w14:paraId="600BD4B8" w14:textId="77777777" w:rsidTr="00BF3AA8">
        <w:trPr>
          <w:trHeight w:val="490"/>
        </w:trPr>
        <w:tc>
          <w:tcPr>
            <w:tcW w:w="3685" w:type="pct"/>
            <w:vAlign w:val="center"/>
          </w:tcPr>
          <w:p w14:paraId="3C2F4998" w14:textId="77777777" w:rsidR="001E5519" w:rsidRPr="001E5519" w:rsidRDefault="001E5519" w:rsidP="001E5519">
            <w:pPr>
              <w:spacing w:after="200" w:line="276" w:lineRule="auto"/>
              <w:ind w:hanging="2"/>
              <w:rPr>
                <w:rFonts w:ascii="Times New Roman" w:eastAsia="Calibri" w:hAnsi="Times New Roman" w:cs="Times New Roman"/>
                <w:b/>
                <w:sz w:val="24"/>
                <w:szCs w:val="24"/>
              </w:rPr>
            </w:pPr>
            <w:r w:rsidRPr="001E5519">
              <w:rPr>
                <w:rFonts w:ascii="Times New Roman" w:eastAsia="Calibri" w:hAnsi="Times New Roman" w:cs="Times New Roman"/>
                <w:b/>
                <w:sz w:val="24"/>
                <w:szCs w:val="24"/>
              </w:rPr>
              <w:t>в т.ч.</w:t>
            </w:r>
          </w:p>
        </w:tc>
        <w:tc>
          <w:tcPr>
            <w:tcW w:w="1315" w:type="pct"/>
            <w:vAlign w:val="center"/>
          </w:tcPr>
          <w:p w14:paraId="7D27198B"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p>
        </w:tc>
      </w:tr>
      <w:tr w:rsidR="001E5519" w:rsidRPr="001E5519" w14:paraId="5A545536" w14:textId="77777777" w:rsidTr="00BF3AA8">
        <w:trPr>
          <w:trHeight w:val="490"/>
        </w:trPr>
        <w:tc>
          <w:tcPr>
            <w:tcW w:w="3685" w:type="pct"/>
            <w:vAlign w:val="center"/>
          </w:tcPr>
          <w:p w14:paraId="40EC6DFC" w14:textId="77777777" w:rsidR="001E5519" w:rsidRPr="001E5519" w:rsidRDefault="001E5519" w:rsidP="001E5519">
            <w:pPr>
              <w:tabs>
                <w:tab w:val="left" w:pos="360"/>
              </w:tabs>
              <w:spacing w:after="200" w:line="276" w:lineRule="auto"/>
              <w:ind w:hanging="2"/>
              <w:rPr>
                <w:rFonts w:ascii="Times New Roman" w:eastAsia="Calibri" w:hAnsi="Times New Roman" w:cs="Times New Roman"/>
                <w:b/>
                <w:sz w:val="24"/>
                <w:szCs w:val="24"/>
              </w:rPr>
            </w:pPr>
            <w:r w:rsidRPr="001E5519">
              <w:rPr>
                <w:rFonts w:ascii="Times New Roman" w:eastAsia="Calibri" w:hAnsi="Times New Roman" w:cs="Times New Roman"/>
                <w:b/>
                <w:sz w:val="24"/>
                <w:szCs w:val="24"/>
              </w:rPr>
              <w:t>Основное содержание</w:t>
            </w:r>
          </w:p>
        </w:tc>
        <w:tc>
          <w:tcPr>
            <w:tcW w:w="1315" w:type="pct"/>
            <w:vAlign w:val="center"/>
          </w:tcPr>
          <w:p w14:paraId="49443FE7"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66</w:t>
            </w:r>
          </w:p>
        </w:tc>
      </w:tr>
      <w:tr w:rsidR="001E5519" w:rsidRPr="001E5519" w14:paraId="29746D49" w14:textId="77777777" w:rsidTr="00BF3AA8">
        <w:trPr>
          <w:trHeight w:val="336"/>
        </w:trPr>
        <w:tc>
          <w:tcPr>
            <w:tcW w:w="5000" w:type="pct"/>
            <w:gridSpan w:val="2"/>
            <w:vAlign w:val="center"/>
          </w:tcPr>
          <w:p w14:paraId="7055DFB7" w14:textId="77777777" w:rsidR="001E5519" w:rsidRPr="001E5519" w:rsidRDefault="001E5519" w:rsidP="001E5519">
            <w:pPr>
              <w:spacing w:after="200" w:line="276" w:lineRule="auto"/>
              <w:ind w:hanging="2"/>
              <w:rPr>
                <w:rFonts w:ascii="Times New Roman" w:eastAsia="Calibri" w:hAnsi="Times New Roman" w:cs="Times New Roman"/>
                <w:iCs/>
                <w:sz w:val="24"/>
                <w:szCs w:val="24"/>
              </w:rPr>
            </w:pPr>
            <w:r w:rsidRPr="001E5519">
              <w:rPr>
                <w:rFonts w:ascii="Times New Roman" w:eastAsia="Calibri" w:hAnsi="Times New Roman" w:cs="Times New Roman"/>
                <w:sz w:val="24"/>
                <w:szCs w:val="24"/>
              </w:rPr>
              <w:t>в т. ч.:</w:t>
            </w:r>
          </w:p>
        </w:tc>
      </w:tr>
      <w:tr w:rsidR="001E5519" w:rsidRPr="001E5519" w14:paraId="62AD8591" w14:textId="77777777" w:rsidTr="00BF3AA8">
        <w:trPr>
          <w:trHeight w:val="490"/>
        </w:trPr>
        <w:tc>
          <w:tcPr>
            <w:tcW w:w="3685" w:type="pct"/>
            <w:vAlign w:val="center"/>
          </w:tcPr>
          <w:p w14:paraId="72916275" w14:textId="77777777" w:rsidR="001E5519" w:rsidRPr="001E5519" w:rsidRDefault="001E5519" w:rsidP="001E5519">
            <w:pPr>
              <w:spacing w:after="200" w:line="276" w:lineRule="auto"/>
              <w:ind w:hanging="2"/>
              <w:rPr>
                <w:rFonts w:ascii="Times New Roman" w:eastAsia="Calibri" w:hAnsi="Times New Roman" w:cs="Times New Roman"/>
                <w:bCs/>
                <w:sz w:val="24"/>
                <w:szCs w:val="24"/>
              </w:rPr>
            </w:pPr>
            <w:r w:rsidRPr="001E5519">
              <w:rPr>
                <w:rFonts w:ascii="Times New Roman" w:eastAsia="Calibri" w:hAnsi="Times New Roman" w:cs="Times New Roman"/>
                <w:bCs/>
                <w:sz w:val="24"/>
                <w:szCs w:val="24"/>
              </w:rPr>
              <w:t>Практические занятия</w:t>
            </w:r>
          </w:p>
        </w:tc>
        <w:tc>
          <w:tcPr>
            <w:tcW w:w="1315" w:type="pct"/>
            <w:vAlign w:val="center"/>
          </w:tcPr>
          <w:p w14:paraId="4E7B13A5"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62</w:t>
            </w:r>
          </w:p>
        </w:tc>
      </w:tr>
      <w:tr w:rsidR="001E5519" w:rsidRPr="001E5519" w14:paraId="3941FEB5" w14:textId="77777777" w:rsidTr="00BF3AA8">
        <w:trPr>
          <w:trHeight w:val="490"/>
        </w:trPr>
        <w:tc>
          <w:tcPr>
            <w:tcW w:w="3685" w:type="pct"/>
            <w:vAlign w:val="center"/>
          </w:tcPr>
          <w:p w14:paraId="35EA09B5" w14:textId="77777777" w:rsidR="001E5519" w:rsidRPr="001E5519" w:rsidRDefault="001E5519" w:rsidP="001E5519">
            <w:pPr>
              <w:spacing w:after="200" w:line="276" w:lineRule="auto"/>
              <w:ind w:hanging="2"/>
              <w:rPr>
                <w:rFonts w:ascii="Times New Roman" w:eastAsia="Calibri" w:hAnsi="Times New Roman" w:cs="Times New Roman"/>
                <w:bCs/>
                <w:sz w:val="24"/>
                <w:szCs w:val="24"/>
              </w:rPr>
            </w:pPr>
            <w:r w:rsidRPr="001E5519">
              <w:rPr>
                <w:rFonts w:ascii="Times New Roman" w:eastAsia="Calibri" w:hAnsi="Times New Roman" w:cs="Times New Roman"/>
                <w:bCs/>
                <w:sz w:val="24"/>
                <w:szCs w:val="24"/>
              </w:rPr>
              <w:t>Контрольные работы</w:t>
            </w:r>
          </w:p>
        </w:tc>
        <w:tc>
          <w:tcPr>
            <w:tcW w:w="1315" w:type="pct"/>
            <w:vAlign w:val="center"/>
          </w:tcPr>
          <w:p w14:paraId="6E832C28"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4</w:t>
            </w:r>
          </w:p>
        </w:tc>
      </w:tr>
      <w:tr w:rsidR="001E5519" w:rsidRPr="001E5519" w14:paraId="281A9C05" w14:textId="77777777" w:rsidTr="00BF3AA8">
        <w:trPr>
          <w:trHeight w:val="490"/>
        </w:trPr>
        <w:tc>
          <w:tcPr>
            <w:tcW w:w="3685" w:type="pct"/>
            <w:vAlign w:val="center"/>
          </w:tcPr>
          <w:p w14:paraId="33D5291E" w14:textId="77777777" w:rsidR="001E5519" w:rsidRPr="001E5519" w:rsidRDefault="001E5519" w:rsidP="001E5519">
            <w:pPr>
              <w:tabs>
                <w:tab w:val="left" w:pos="447"/>
              </w:tabs>
              <w:spacing w:after="200" w:line="276" w:lineRule="auto"/>
              <w:ind w:hanging="2"/>
              <w:rPr>
                <w:rFonts w:ascii="Times New Roman" w:eastAsia="Calibri" w:hAnsi="Times New Roman" w:cs="Times New Roman"/>
                <w:b/>
                <w:sz w:val="24"/>
                <w:szCs w:val="24"/>
              </w:rPr>
            </w:pPr>
            <w:r w:rsidRPr="001E5519">
              <w:rPr>
                <w:rFonts w:ascii="Times New Roman" w:eastAsia="Calibri" w:hAnsi="Times New Roman" w:cs="Times New Roman"/>
                <w:b/>
                <w:sz w:val="24"/>
                <w:szCs w:val="24"/>
              </w:rPr>
              <w:t>Профессионально-ориентированное содержание (содержание прикладного модуля)</w:t>
            </w:r>
          </w:p>
        </w:tc>
        <w:tc>
          <w:tcPr>
            <w:tcW w:w="1315" w:type="pct"/>
            <w:vAlign w:val="center"/>
          </w:tcPr>
          <w:p w14:paraId="139722B1" w14:textId="77777777" w:rsidR="001E5519" w:rsidRPr="001E5519" w:rsidRDefault="001E5519" w:rsidP="001E5519">
            <w:pPr>
              <w:tabs>
                <w:tab w:val="left" w:pos="360"/>
              </w:tabs>
              <w:spacing w:after="200" w:line="276" w:lineRule="auto"/>
              <w:ind w:hanging="2"/>
              <w:jc w:val="center"/>
              <w:rPr>
                <w:rFonts w:ascii="Times New Roman" w:eastAsia="Calibri" w:hAnsi="Times New Roman" w:cs="Times New Roman"/>
                <w:b/>
                <w:sz w:val="24"/>
                <w:szCs w:val="24"/>
              </w:rPr>
            </w:pPr>
            <w:r w:rsidRPr="001E5519">
              <w:rPr>
                <w:rFonts w:ascii="Times New Roman" w:eastAsia="Calibri" w:hAnsi="Times New Roman" w:cs="Times New Roman"/>
                <w:b/>
                <w:sz w:val="24"/>
                <w:szCs w:val="24"/>
              </w:rPr>
              <w:t>4</w:t>
            </w:r>
          </w:p>
        </w:tc>
      </w:tr>
      <w:tr w:rsidR="001E5519" w:rsidRPr="001E5519" w14:paraId="6DF50CCA" w14:textId="77777777" w:rsidTr="00BF3AA8">
        <w:trPr>
          <w:trHeight w:val="490"/>
        </w:trPr>
        <w:tc>
          <w:tcPr>
            <w:tcW w:w="3685" w:type="pct"/>
            <w:vAlign w:val="center"/>
          </w:tcPr>
          <w:p w14:paraId="1FE03CBE" w14:textId="77777777" w:rsidR="001E5519" w:rsidRPr="001E5519" w:rsidRDefault="001E5519" w:rsidP="001E5519">
            <w:pPr>
              <w:tabs>
                <w:tab w:val="left" w:pos="360"/>
              </w:tabs>
              <w:spacing w:after="200" w:line="276" w:lineRule="auto"/>
              <w:ind w:hanging="2"/>
              <w:rPr>
                <w:rFonts w:ascii="Times New Roman" w:eastAsia="Calibri" w:hAnsi="Times New Roman" w:cs="Times New Roman"/>
                <w:b/>
                <w:sz w:val="24"/>
                <w:szCs w:val="24"/>
              </w:rPr>
            </w:pPr>
            <w:r w:rsidRPr="001E5519">
              <w:rPr>
                <w:rFonts w:ascii="Times New Roman" w:eastAsia="Calibri" w:hAnsi="Times New Roman" w:cs="Times New Roman"/>
                <w:sz w:val="24"/>
                <w:szCs w:val="24"/>
              </w:rPr>
              <w:t>в т. ч.:</w:t>
            </w:r>
          </w:p>
        </w:tc>
        <w:tc>
          <w:tcPr>
            <w:tcW w:w="1315" w:type="pct"/>
            <w:vAlign w:val="center"/>
          </w:tcPr>
          <w:p w14:paraId="7886FF17" w14:textId="77777777" w:rsidR="001E5519" w:rsidRPr="001E5519" w:rsidRDefault="001E5519" w:rsidP="001E5519">
            <w:pPr>
              <w:tabs>
                <w:tab w:val="left" w:pos="360"/>
              </w:tabs>
              <w:spacing w:after="200" w:line="276" w:lineRule="auto"/>
              <w:ind w:hanging="2"/>
              <w:jc w:val="center"/>
              <w:rPr>
                <w:rFonts w:ascii="Times New Roman" w:eastAsia="Calibri" w:hAnsi="Times New Roman" w:cs="Times New Roman"/>
                <w:b/>
                <w:sz w:val="24"/>
                <w:szCs w:val="24"/>
              </w:rPr>
            </w:pPr>
          </w:p>
        </w:tc>
      </w:tr>
      <w:tr w:rsidR="001E5519" w:rsidRPr="001E5519" w14:paraId="485A6B65" w14:textId="77777777" w:rsidTr="00BF3AA8">
        <w:trPr>
          <w:trHeight w:val="490"/>
        </w:trPr>
        <w:tc>
          <w:tcPr>
            <w:tcW w:w="3685" w:type="pct"/>
            <w:vAlign w:val="center"/>
          </w:tcPr>
          <w:p w14:paraId="6CF88FE6" w14:textId="77777777" w:rsidR="001E5519" w:rsidRPr="001E5519" w:rsidRDefault="001E5519" w:rsidP="001E5519">
            <w:pPr>
              <w:spacing w:after="200" w:line="276" w:lineRule="auto"/>
              <w:ind w:hanging="2"/>
              <w:rPr>
                <w:rFonts w:ascii="Times New Roman" w:eastAsia="Calibri" w:hAnsi="Times New Roman" w:cs="Times New Roman"/>
                <w:sz w:val="24"/>
                <w:szCs w:val="24"/>
              </w:rPr>
            </w:pPr>
            <w:r w:rsidRPr="001E5519">
              <w:rPr>
                <w:rFonts w:ascii="Times New Roman" w:eastAsia="Calibri" w:hAnsi="Times New Roman" w:cs="Times New Roman"/>
                <w:sz w:val="24"/>
                <w:szCs w:val="24"/>
              </w:rPr>
              <w:t>Практические занятия</w:t>
            </w:r>
          </w:p>
        </w:tc>
        <w:tc>
          <w:tcPr>
            <w:tcW w:w="1315" w:type="pct"/>
            <w:vAlign w:val="center"/>
          </w:tcPr>
          <w:p w14:paraId="16B567C3"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4</w:t>
            </w:r>
          </w:p>
        </w:tc>
      </w:tr>
      <w:tr w:rsidR="001E5519" w:rsidRPr="001E5519" w14:paraId="0BCF2E87" w14:textId="77777777" w:rsidTr="00BF3AA8">
        <w:trPr>
          <w:trHeight w:val="331"/>
        </w:trPr>
        <w:tc>
          <w:tcPr>
            <w:tcW w:w="3685" w:type="pct"/>
            <w:vAlign w:val="center"/>
          </w:tcPr>
          <w:p w14:paraId="4FD6ED70" w14:textId="77777777" w:rsidR="001E5519" w:rsidRPr="001E5519" w:rsidRDefault="001E5519" w:rsidP="001E5519">
            <w:pPr>
              <w:spacing w:after="200" w:line="276" w:lineRule="auto"/>
              <w:ind w:hanging="2"/>
              <w:rPr>
                <w:rFonts w:ascii="Times New Roman" w:eastAsia="Calibri" w:hAnsi="Times New Roman" w:cs="Times New Roman"/>
                <w:i/>
                <w:sz w:val="24"/>
                <w:szCs w:val="24"/>
              </w:rPr>
            </w:pPr>
            <w:r w:rsidRPr="001E5519">
              <w:rPr>
                <w:rFonts w:ascii="Times New Roman" w:eastAsia="Calibri" w:hAnsi="Times New Roman" w:cs="Times New Roman"/>
                <w:b/>
                <w:iCs/>
                <w:sz w:val="24"/>
                <w:szCs w:val="24"/>
              </w:rPr>
              <w:t>Промежуточная аттестация в форме дифференцированного зачета</w:t>
            </w:r>
          </w:p>
        </w:tc>
        <w:tc>
          <w:tcPr>
            <w:tcW w:w="1315" w:type="pct"/>
            <w:vAlign w:val="center"/>
          </w:tcPr>
          <w:p w14:paraId="035FC32C" w14:textId="77777777" w:rsidR="001E5519" w:rsidRPr="001E5519" w:rsidRDefault="001E5519" w:rsidP="001E5519">
            <w:pPr>
              <w:spacing w:after="200" w:line="276" w:lineRule="auto"/>
              <w:ind w:hanging="2"/>
              <w:jc w:val="center"/>
              <w:rPr>
                <w:rFonts w:ascii="Times New Roman" w:eastAsia="Calibri" w:hAnsi="Times New Roman" w:cs="Times New Roman"/>
                <w:b/>
                <w:iCs/>
                <w:sz w:val="24"/>
                <w:szCs w:val="24"/>
              </w:rPr>
            </w:pPr>
            <w:r w:rsidRPr="001E5519">
              <w:rPr>
                <w:rFonts w:ascii="Times New Roman" w:eastAsia="Calibri" w:hAnsi="Times New Roman" w:cs="Times New Roman"/>
                <w:b/>
                <w:iCs/>
                <w:sz w:val="24"/>
                <w:szCs w:val="24"/>
              </w:rPr>
              <w:t>2</w:t>
            </w:r>
          </w:p>
        </w:tc>
      </w:tr>
    </w:tbl>
    <w:p w14:paraId="2638A5B8" w14:textId="77777777" w:rsidR="001E5519" w:rsidRPr="001E5519" w:rsidRDefault="001E5519" w:rsidP="001E5519">
      <w:pPr>
        <w:spacing w:beforeAutospacing="1" w:after="0" w:afterAutospacing="1" w:line="240" w:lineRule="auto"/>
        <w:jc w:val="both"/>
        <w:rPr>
          <w:rFonts w:ascii="Times New Roman" w:eastAsia="Times New Roman" w:hAnsi="Times New Roman" w:cs="Times New Roman"/>
          <w:color w:val="FF0000"/>
          <w:sz w:val="24"/>
          <w:szCs w:val="24"/>
          <w:lang w:eastAsia="ru-RU"/>
        </w:rPr>
      </w:pPr>
    </w:p>
    <w:p w14:paraId="663A51EB" w14:textId="77777777" w:rsidR="001E5519" w:rsidRPr="001E5519" w:rsidRDefault="001E5519" w:rsidP="001E5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color w:val="FF0000"/>
          <w:sz w:val="24"/>
          <w:szCs w:val="24"/>
          <w:lang w:eastAsia="ru-RU"/>
        </w:rPr>
      </w:pPr>
    </w:p>
    <w:p w14:paraId="6665888C" w14:textId="77777777" w:rsidR="001E5519" w:rsidRPr="001E5519" w:rsidRDefault="001E5519" w:rsidP="001E5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color w:val="FF0000"/>
          <w:sz w:val="24"/>
          <w:szCs w:val="24"/>
          <w:lang w:eastAsia="ru-RU"/>
        </w:rPr>
      </w:pPr>
    </w:p>
    <w:p w14:paraId="60345D71" w14:textId="77777777" w:rsidR="001E5519" w:rsidRPr="001E5519" w:rsidRDefault="001E5519" w:rsidP="001E5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color w:val="FF0000"/>
          <w:sz w:val="24"/>
          <w:szCs w:val="24"/>
          <w:lang w:eastAsia="ru-RU"/>
        </w:rPr>
      </w:pPr>
    </w:p>
    <w:p w14:paraId="53F1982F" w14:textId="77777777" w:rsidR="001E5519" w:rsidRPr="001E5519" w:rsidRDefault="001E5519" w:rsidP="001E5519">
      <w:pPr>
        <w:pBdr>
          <w:top w:val="nil"/>
          <w:left w:val="nil"/>
          <w:bottom w:val="nil"/>
          <w:right w:val="nil"/>
          <w:between w:val="nil"/>
        </w:pBdr>
        <w:spacing w:after="200" w:line="240" w:lineRule="auto"/>
        <w:jc w:val="both"/>
        <w:rPr>
          <w:rFonts w:ascii="Times New Roman" w:eastAsia="Calibri" w:hAnsi="Times New Roman" w:cs="Times New Roman"/>
          <w:b/>
          <w:sz w:val="24"/>
          <w:szCs w:val="24"/>
        </w:rPr>
        <w:sectPr w:rsidR="001E5519" w:rsidRPr="001E5519" w:rsidSect="00BF3AA8">
          <w:pgSz w:w="11906" w:h="16838"/>
          <w:pgMar w:top="709" w:right="851" w:bottom="284" w:left="1134" w:header="709" w:footer="0" w:gutter="0"/>
          <w:pgNumType w:start="0"/>
          <w:cols w:space="708"/>
          <w:titlePg/>
          <w:docGrid w:linePitch="360"/>
        </w:sectPr>
      </w:pPr>
    </w:p>
    <w:p w14:paraId="76681EA2" w14:textId="77777777" w:rsidR="001E5519" w:rsidRPr="001E5519" w:rsidRDefault="001E5519" w:rsidP="001E5519">
      <w:pPr>
        <w:pBdr>
          <w:top w:val="nil"/>
          <w:left w:val="nil"/>
          <w:bottom w:val="nil"/>
          <w:right w:val="nil"/>
          <w:between w:val="nil"/>
        </w:pBdr>
        <w:spacing w:after="200" w:line="240" w:lineRule="auto"/>
        <w:jc w:val="center"/>
        <w:rPr>
          <w:rFonts w:ascii="Times New Roman" w:eastAsia="Calibri" w:hAnsi="Times New Roman" w:cs="Times New Roman"/>
          <w:b/>
          <w:sz w:val="24"/>
          <w:szCs w:val="24"/>
        </w:rPr>
      </w:pPr>
      <w:r w:rsidRPr="001E5519">
        <w:rPr>
          <w:rFonts w:ascii="Times New Roman" w:eastAsia="Calibri" w:hAnsi="Times New Roman" w:cs="Times New Roman"/>
          <w:b/>
          <w:sz w:val="24"/>
          <w:szCs w:val="24"/>
        </w:rPr>
        <w:lastRenderedPageBreak/>
        <w:t>5.2. ТЕМАТИЧЕСКИЙ ПЛАН И СОДЕРЖАНИЕ РАБОЧЕЙ ПРОГРАММЫ УЧЕБНОГО ПРЕДМЕТА</w:t>
      </w:r>
      <w:r w:rsidRPr="001E5519">
        <w:rPr>
          <w:rFonts w:ascii="Times New Roman" w:eastAsia="Times New Roman" w:hAnsi="Times New Roman" w:cs="Times New Roman"/>
          <w:b/>
          <w:position w:val="-1"/>
          <w:sz w:val="24"/>
          <w:szCs w:val="24"/>
          <w:lang w:eastAsia="ru-RU"/>
        </w:rPr>
        <w:t xml:space="preserve"> ОУП.03 ИНОСТРАННЫЙ ЯЗЫК (АНГЛИЙСКИЙ)</w:t>
      </w:r>
    </w:p>
    <w:tbl>
      <w:tblPr>
        <w:tblW w:w="15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4"/>
        <w:gridCol w:w="7796"/>
        <w:gridCol w:w="1843"/>
        <w:gridCol w:w="57"/>
        <w:gridCol w:w="1928"/>
      </w:tblGrid>
      <w:tr w:rsidR="001E5519" w:rsidRPr="001E5519" w14:paraId="0682E4B1" w14:textId="77777777" w:rsidTr="00BF3AA8">
        <w:tc>
          <w:tcPr>
            <w:tcW w:w="3654" w:type="dxa"/>
          </w:tcPr>
          <w:p w14:paraId="136C2BB5" w14:textId="77777777" w:rsidR="001E5519" w:rsidRPr="001E5519" w:rsidRDefault="001E5519" w:rsidP="001E5519">
            <w:pPr>
              <w:widowControl w:val="0"/>
              <w:autoSpaceDE w:val="0"/>
              <w:autoSpaceDN w:val="0"/>
              <w:spacing w:before="100" w:beforeAutospacing="1" w:after="0" w:afterAutospacing="1" w:line="276" w:lineRule="auto"/>
              <w:ind w:right="198" w:hanging="2"/>
              <w:jc w:val="both"/>
              <w:rPr>
                <w:rFonts w:ascii="Times New Roman" w:eastAsia="Calibri" w:hAnsi="Times New Roman" w:cs="Times New Roman"/>
                <w:b/>
                <w:sz w:val="24"/>
                <w:szCs w:val="24"/>
              </w:rPr>
            </w:pPr>
            <w:r w:rsidRPr="001E5519">
              <w:rPr>
                <w:rFonts w:ascii="Times New Roman" w:eastAsia="Calibri" w:hAnsi="Times New Roman" w:cs="Times New Roman"/>
                <w:b/>
                <w:sz w:val="24"/>
                <w:szCs w:val="24"/>
              </w:rPr>
              <w:t>Наименование разделов и тем</w:t>
            </w:r>
          </w:p>
        </w:tc>
        <w:tc>
          <w:tcPr>
            <w:tcW w:w="7796" w:type="dxa"/>
          </w:tcPr>
          <w:p w14:paraId="37D58629" w14:textId="77777777" w:rsidR="001E5519" w:rsidRPr="001E5519" w:rsidRDefault="001E5519" w:rsidP="001E5519">
            <w:pPr>
              <w:widowControl w:val="0"/>
              <w:autoSpaceDE w:val="0"/>
              <w:autoSpaceDN w:val="0"/>
              <w:spacing w:before="100" w:beforeAutospacing="1" w:after="0" w:afterAutospacing="1" w:line="276" w:lineRule="auto"/>
              <w:ind w:right="202" w:hanging="2"/>
              <w:jc w:val="both"/>
              <w:rPr>
                <w:rFonts w:ascii="Times New Roman" w:eastAsia="Calibri" w:hAnsi="Times New Roman" w:cs="Times New Roman"/>
                <w:sz w:val="24"/>
                <w:szCs w:val="24"/>
              </w:rPr>
            </w:pPr>
            <w:r w:rsidRPr="001E5519">
              <w:rPr>
                <w:rFonts w:ascii="Times New Roman" w:eastAsia="Calibri" w:hAnsi="Times New Roman" w:cs="Times New Roman"/>
                <w:b/>
                <w:sz w:val="24"/>
                <w:szCs w:val="24"/>
              </w:rPr>
              <w:t>Содержание учебного материала, лабораторные и практические работы</w:t>
            </w:r>
          </w:p>
        </w:tc>
        <w:tc>
          <w:tcPr>
            <w:tcW w:w="1900" w:type="dxa"/>
            <w:gridSpan w:val="2"/>
          </w:tcPr>
          <w:p w14:paraId="1588B0B5" w14:textId="77777777" w:rsidR="001E5519" w:rsidRPr="001E5519" w:rsidRDefault="001E5519" w:rsidP="001E5519">
            <w:pPr>
              <w:widowControl w:val="0"/>
              <w:tabs>
                <w:tab w:val="left" w:pos="1026"/>
              </w:tabs>
              <w:autoSpaceDE w:val="0"/>
              <w:autoSpaceDN w:val="0"/>
              <w:spacing w:before="100" w:beforeAutospacing="1" w:after="0" w:afterAutospacing="1" w:line="240" w:lineRule="auto"/>
              <w:ind w:right="390" w:hanging="2"/>
              <w:jc w:val="center"/>
              <w:rPr>
                <w:rFonts w:ascii="Times New Roman" w:eastAsia="Calibri" w:hAnsi="Times New Roman" w:cs="Times New Roman"/>
                <w:b/>
                <w:sz w:val="24"/>
                <w:szCs w:val="24"/>
              </w:rPr>
            </w:pPr>
            <w:r w:rsidRPr="001E5519">
              <w:rPr>
                <w:rFonts w:ascii="Times New Roman" w:eastAsia="Calibri" w:hAnsi="Times New Roman" w:cs="Times New Roman"/>
                <w:b/>
                <w:sz w:val="24"/>
                <w:szCs w:val="24"/>
              </w:rPr>
              <w:t>Объем часов</w:t>
            </w:r>
          </w:p>
        </w:tc>
        <w:tc>
          <w:tcPr>
            <w:tcW w:w="1928" w:type="dxa"/>
          </w:tcPr>
          <w:p w14:paraId="37EFD31E" w14:textId="77777777" w:rsidR="001E5519" w:rsidRPr="001E5519" w:rsidRDefault="001E5519" w:rsidP="001E5519">
            <w:pPr>
              <w:widowControl w:val="0"/>
              <w:autoSpaceDE w:val="0"/>
              <w:autoSpaceDN w:val="0"/>
              <w:spacing w:before="100" w:beforeAutospacing="1" w:after="0" w:afterAutospacing="1" w:line="240" w:lineRule="auto"/>
              <w:ind w:right="179" w:hanging="2"/>
              <w:rPr>
                <w:rFonts w:ascii="Times New Roman" w:eastAsia="Calibri" w:hAnsi="Times New Roman" w:cs="Times New Roman"/>
                <w:b/>
                <w:sz w:val="24"/>
                <w:szCs w:val="24"/>
              </w:rPr>
            </w:pPr>
            <w:r w:rsidRPr="001E5519">
              <w:rPr>
                <w:rFonts w:ascii="Times New Roman" w:eastAsia="Calibri" w:hAnsi="Times New Roman" w:cs="Times New Roman"/>
                <w:b/>
                <w:sz w:val="24"/>
                <w:szCs w:val="24"/>
              </w:rPr>
              <w:t>Формируемые общие компетенции</w:t>
            </w:r>
          </w:p>
        </w:tc>
      </w:tr>
      <w:tr w:rsidR="001E5519" w:rsidRPr="001E5519" w14:paraId="4FB329C0" w14:textId="77777777" w:rsidTr="00BF3AA8">
        <w:tc>
          <w:tcPr>
            <w:tcW w:w="3654" w:type="dxa"/>
          </w:tcPr>
          <w:p w14:paraId="668C160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1</w:t>
            </w:r>
          </w:p>
        </w:tc>
        <w:tc>
          <w:tcPr>
            <w:tcW w:w="7796" w:type="dxa"/>
          </w:tcPr>
          <w:p w14:paraId="27358EBE"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2</w:t>
            </w:r>
          </w:p>
        </w:tc>
        <w:tc>
          <w:tcPr>
            <w:tcW w:w="1900" w:type="dxa"/>
            <w:gridSpan w:val="2"/>
          </w:tcPr>
          <w:p w14:paraId="4CB1C91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3</w:t>
            </w:r>
          </w:p>
        </w:tc>
        <w:tc>
          <w:tcPr>
            <w:tcW w:w="1928" w:type="dxa"/>
          </w:tcPr>
          <w:p w14:paraId="5B7C6ECA"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4</w:t>
            </w:r>
          </w:p>
        </w:tc>
      </w:tr>
      <w:tr w:rsidR="001E5519" w:rsidRPr="001E5519" w14:paraId="19FFA1AC" w14:textId="77777777" w:rsidTr="00BF3AA8">
        <w:tc>
          <w:tcPr>
            <w:tcW w:w="15278" w:type="dxa"/>
            <w:gridSpan w:val="5"/>
          </w:tcPr>
          <w:p w14:paraId="275599F2"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Базовый модуль с профессионально-ориентированным содержанием</w:t>
            </w:r>
          </w:p>
        </w:tc>
      </w:tr>
      <w:tr w:rsidR="001E5519" w:rsidRPr="001E5519" w14:paraId="5D8A8B57" w14:textId="77777777" w:rsidTr="00BF3AA8">
        <w:trPr>
          <w:trHeight w:val="1393"/>
        </w:trPr>
        <w:tc>
          <w:tcPr>
            <w:tcW w:w="3654" w:type="dxa"/>
          </w:tcPr>
          <w:p w14:paraId="7EEA0545" w14:textId="77777777" w:rsidR="001E5519" w:rsidRPr="001E5519" w:rsidRDefault="001E5519" w:rsidP="001E5519">
            <w:pPr>
              <w:spacing w:before="100" w:beforeAutospacing="1" w:after="200" w:afterAutospacing="1" w:line="276" w:lineRule="auto"/>
              <w:ind w:hanging="2"/>
              <w:contextualSpacing/>
              <w:rPr>
                <w:rFonts w:ascii="Times New Roman" w:eastAsia="Times New Roman" w:hAnsi="Times New Roman" w:cs="Times New Roman"/>
                <w:b/>
                <w:sz w:val="24"/>
                <w:szCs w:val="24"/>
              </w:rPr>
            </w:pPr>
            <w:r w:rsidRPr="001E5519">
              <w:rPr>
                <w:rFonts w:ascii="Times New Roman" w:eastAsia="Times New Roman" w:hAnsi="Times New Roman" w:cs="Times New Roman"/>
                <w:i/>
                <w:sz w:val="24"/>
                <w:szCs w:val="24"/>
                <w:u w:val="single"/>
              </w:rPr>
              <w:t>Раздел1.</w:t>
            </w:r>
            <w:r w:rsidRPr="001E5519">
              <w:rPr>
                <w:rFonts w:ascii="Times New Roman" w:eastAsia="Times New Roman" w:hAnsi="Times New Roman" w:cs="Times New Roman"/>
                <w:b/>
                <w:sz w:val="24"/>
                <w:szCs w:val="24"/>
              </w:rPr>
              <w:t xml:space="preserve">  </w:t>
            </w:r>
            <w:r w:rsidRPr="001E5519">
              <w:rPr>
                <w:rFonts w:ascii="Times New Roman" w:eastAsia="Times New Roman" w:hAnsi="Times New Roman" w:cs="Times New Roman"/>
                <w:i/>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7796" w:type="dxa"/>
          </w:tcPr>
          <w:p w14:paraId="72D91456" w14:textId="77777777" w:rsidR="001E5519" w:rsidRPr="001E5519" w:rsidRDefault="001E5519" w:rsidP="001E5519">
            <w:pPr>
              <w:spacing w:after="0" w:line="276" w:lineRule="auto"/>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Межличностные отношения со сверстниками. Общие интересы. Конфликтные ситуации, их предупреждение и решение. Повседневная жизнь семьи. Быт. Распорядок. Семейные истории. </w:t>
            </w:r>
          </w:p>
          <w:p w14:paraId="0CEE1338" w14:textId="77777777" w:rsidR="001E5519" w:rsidRPr="001E5519" w:rsidRDefault="001E5519" w:rsidP="001E5519">
            <w:pPr>
              <w:spacing w:after="0" w:line="276" w:lineRule="auto"/>
              <w:rPr>
                <w:rFonts w:ascii="Times New Roman" w:eastAsia="Times New Roman" w:hAnsi="Times New Roman" w:cs="Times New Roman"/>
                <w:sz w:val="24"/>
                <w:szCs w:val="24"/>
              </w:rPr>
            </w:pPr>
          </w:p>
        </w:tc>
        <w:tc>
          <w:tcPr>
            <w:tcW w:w="1843" w:type="dxa"/>
          </w:tcPr>
          <w:p w14:paraId="2463F515"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4</w:t>
            </w:r>
          </w:p>
          <w:p w14:paraId="29BDE0C6" w14:textId="77777777" w:rsidR="001E5519" w:rsidRPr="001E5519" w:rsidRDefault="001E5519" w:rsidP="001E5519">
            <w:pPr>
              <w:spacing w:after="200" w:line="276" w:lineRule="auto"/>
              <w:rPr>
                <w:rFonts w:ascii="Times New Roman" w:eastAsia="Times New Roman" w:hAnsi="Times New Roman" w:cs="Times New Roman"/>
                <w:sz w:val="24"/>
                <w:szCs w:val="24"/>
              </w:rPr>
            </w:pPr>
          </w:p>
        </w:tc>
        <w:tc>
          <w:tcPr>
            <w:tcW w:w="1985" w:type="dxa"/>
            <w:gridSpan w:val="2"/>
          </w:tcPr>
          <w:p w14:paraId="7464E3F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7FF32139" w14:textId="77777777" w:rsidTr="00BF3AA8">
        <w:trPr>
          <w:trHeight w:val="471"/>
        </w:trPr>
        <w:tc>
          <w:tcPr>
            <w:tcW w:w="3654" w:type="dxa"/>
          </w:tcPr>
          <w:p w14:paraId="27107853" w14:textId="77777777" w:rsidR="001E5519" w:rsidRPr="001E5519" w:rsidRDefault="001E5519" w:rsidP="001E5519">
            <w:pPr>
              <w:spacing w:before="100" w:beforeAutospacing="1" w:after="200" w:afterAutospacing="1" w:line="276" w:lineRule="auto"/>
              <w:ind w:hanging="2"/>
              <w:contextualSpacing/>
              <w:rPr>
                <w:rFonts w:ascii="Times New Roman" w:eastAsia="Times New Roman" w:hAnsi="Times New Roman" w:cs="Times New Roman"/>
                <w:b/>
                <w:sz w:val="24"/>
                <w:szCs w:val="24"/>
              </w:rPr>
            </w:pPr>
            <w:r w:rsidRPr="001E5519">
              <w:rPr>
                <w:rFonts w:ascii="Times New Roman" w:eastAsia="Times New Roman" w:hAnsi="Times New Roman" w:cs="Times New Roman"/>
                <w:i/>
                <w:sz w:val="24"/>
                <w:szCs w:val="24"/>
                <w:u w:val="single"/>
              </w:rPr>
              <w:t>Раздел 2.</w:t>
            </w:r>
            <w:r w:rsidRPr="001E5519">
              <w:rPr>
                <w:rFonts w:ascii="Times New Roman" w:eastAsia="Times New Roman" w:hAnsi="Times New Roman" w:cs="Times New Roman"/>
                <w:i/>
                <w:color w:val="000000"/>
                <w:sz w:val="24"/>
                <w:szCs w:val="24"/>
              </w:rPr>
              <w:t xml:space="preserve"> Внешность и характеристика человека, литературного персонажа.</w:t>
            </w:r>
          </w:p>
        </w:tc>
        <w:tc>
          <w:tcPr>
            <w:tcW w:w="7796" w:type="dxa"/>
          </w:tcPr>
          <w:p w14:paraId="3DE4DB53"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r w:rsidRPr="001E5519">
              <w:rPr>
                <w:rFonts w:ascii="Times New Roman" w:eastAsia="Calibri" w:hAnsi="Times New Roman" w:cs="Times New Roman"/>
                <w:sz w:val="24"/>
                <w:szCs w:val="24"/>
              </w:rPr>
              <w:t xml:space="preserve"> Характеристика друга/друзей. Черты характера. Внешность человека/литературного персонажа. </w:t>
            </w:r>
          </w:p>
        </w:tc>
        <w:tc>
          <w:tcPr>
            <w:tcW w:w="1843" w:type="dxa"/>
          </w:tcPr>
          <w:p w14:paraId="0FBECA75"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2569B309"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p>
        </w:tc>
        <w:tc>
          <w:tcPr>
            <w:tcW w:w="1985" w:type="dxa"/>
            <w:gridSpan w:val="2"/>
          </w:tcPr>
          <w:p w14:paraId="6306338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3263CAAB" w14:textId="77777777" w:rsidTr="00BF3AA8">
        <w:tc>
          <w:tcPr>
            <w:tcW w:w="3654" w:type="dxa"/>
          </w:tcPr>
          <w:p w14:paraId="2D4E727B"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u w:val="single"/>
              </w:rPr>
              <w:t>Раздел 3.</w:t>
            </w:r>
            <w:r w:rsidRPr="001E5519">
              <w:rPr>
                <w:rFonts w:ascii="Times New Roman" w:eastAsia="Times New Roman" w:hAnsi="Times New Roman" w:cs="Times New Roman"/>
                <w:i/>
                <w:color w:val="000000"/>
                <w:sz w:val="24"/>
                <w:szCs w:val="24"/>
              </w:rPr>
              <w:t xml:space="preserve">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796" w:type="dxa"/>
            <w:vAlign w:val="center"/>
          </w:tcPr>
          <w:p w14:paraId="358AAC61" w14:textId="77777777" w:rsidR="001E5519" w:rsidRPr="001E5519" w:rsidRDefault="001E5519" w:rsidP="001E5519">
            <w:pPr>
              <w:spacing w:after="0" w:line="276" w:lineRule="auto"/>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Здоровый образ жизни.</w:t>
            </w:r>
            <w:r w:rsidRPr="001E5519">
              <w:rPr>
                <w:rFonts w:ascii="Times New Roman" w:eastAsia="Calibri" w:hAnsi="Times New Roman" w:cs="Times New Roman"/>
                <w:sz w:val="24"/>
                <w:szCs w:val="24"/>
              </w:rPr>
              <w:t xml:space="preserve"> Правильное и сбалансированное питание. Лечебная диета.</w:t>
            </w:r>
            <w:r w:rsidRPr="001E5519">
              <w:rPr>
                <w:rFonts w:ascii="Times New Roman" w:eastAsia="Times New Roman" w:hAnsi="Times New Roman" w:cs="Times New Roman"/>
                <w:sz w:val="24"/>
                <w:szCs w:val="24"/>
              </w:rPr>
              <w:t xml:space="preserve"> </w:t>
            </w:r>
            <w:r w:rsidRPr="001E5519">
              <w:rPr>
                <w:rFonts w:ascii="Times New Roman" w:eastAsia="Calibri" w:hAnsi="Times New Roman" w:cs="Times New Roman"/>
                <w:sz w:val="24"/>
                <w:szCs w:val="24"/>
              </w:rPr>
              <w:t xml:space="preserve">Самочувствие. Отказ от вредных привычек. Питание дома/в ресторане. Выбор продуктов. Проблемы со здоровьем.  </w:t>
            </w:r>
            <w:r w:rsidRPr="001E5519">
              <w:rPr>
                <w:rFonts w:ascii="Times New Roman" w:eastAsia="Times New Roman" w:hAnsi="Times New Roman" w:cs="Times New Roman"/>
                <w:sz w:val="24"/>
                <w:szCs w:val="24"/>
              </w:rPr>
              <w:t>Режим труда и отдыха.</w:t>
            </w:r>
            <w:r w:rsidRPr="001E5519">
              <w:rPr>
                <w:rFonts w:ascii="Times New Roman" w:eastAsia="Calibri" w:hAnsi="Times New Roman" w:cs="Times New Roman"/>
                <w:sz w:val="24"/>
                <w:szCs w:val="24"/>
              </w:rPr>
              <w:t xml:space="preserve"> Посещение врача. Медицинские услуги</w:t>
            </w:r>
            <w:r w:rsidRPr="001E5519">
              <w:rPr>
                <w:rFonts w:ascii="Times New Roman" w:eastAsia="Times New Roman" w:hAnsi="Times New Roman" w:cs="Times New Roman"/>
                <w:sz w:val="24"/>
                <w:szCs w:val="24"/>
              </w:rPr>
              <w:t>.</w:t>
            </w:r>
          </w:p>
          <w:p w14:paraId="2403DAF5" w14:textId="77777777" w:rsidR="001E5519" w:rsidRPr="001E5519" w:rsidRDefault="001E5519" w:rsidP="001E5519">
            <w:pPr>
              <w:spacing w:after="0" w:line="276" w:lineRule="auto"/>
              <w:ind w:hanging="2"/>
              <w:rPr>
                <w:rFonts w:ascii="Times New Roman" w:eastAsia="Times New Roman" w:hAnsi="Times New Roman" w:cs="Times New Roman"/>
                <w:i/>
                <w:sz w:val="24"/>
                <w:szCs w:val="24"/>
              </w:rPr>
            </w:pPr>
          </w:p>
        </w:tc>
        <w:tc>
          <w:tcPr>
            <w:tcW w:w="1843" w:type="dxa"/>
          </w:tcPr>
          <w:p w14:paraId="42F3BB0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4</w:t>
            </w:r>
          </w:p>
          <w:p w14:paraId="1B5BB79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289EFBD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763034BA"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62403645" w14:textId="77777777" w:rsidTr="00BF3AA8">
        <w:tc>
          <w:tcPr>
            <w:tcW w:w="3654" w:type="dxa"/>
          </w:tcPr>
          <w:p w14:paraId="3962C8C7"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u w:val="single"/>
              </w:rPr>
            </w:pPr>
            <w:r w:rsidRPr="001E5519">
              <w:rPr>
                <w:rFonts w:ascii="Times New Roman" w:eastAsia="Times New Roman" w:hAnsi="Times New Roman" w:cs="Times New Roman"/>
                <w:i/>
                <w:color w:val="000000"/>
                <w:sz w:val="24"/>
                <w:szCs w:val="24"/>
                <w:u w:val="single"/>
              </w:rPr>
              <w:t>Раздел 4</w:t>
            </w:r>
            <w:r w:rsidRPr="001E5519">
              <w:rPr>
                <w:rFonts w:ascii="Times New Roman" w:eastAsia="Times New Roman" w:hAnsi="Times New Roman" w:cs="Times New Roman"/>
                <w:i/>
                <w:color w:val="000000"/>
                <w:sz w:val="24"/>
                <w:szCs w:val="24"/>
              </w:rPr>
              <w:t>.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tc>
        <w:tc>
          <w:tcPr>
            <w:tcW w:w="7796" w:type="dxa"/>
            <w:tcBorders>
              <w:bottom w:val="single" w:sz="4" w:space="0" w:color="auto"/>
            </w:tcBorders>
            <w:vAlign w:val="center"/>
          </w:tcPr>
          <w:p w14:paraId="1DBD5F26" w14:textId="77777777" w:rsidR="001E5519" w:rsidRPr="001E5519" w:rsidRDefault="001E5519" w:rsidP="001E5519">
            <w:pPr>
              <w:spacing w:after="0" w:line="276" w:lineRule="auto"/>
              <w:rPr>
                <w:rFonts w:ascii="Times New Roman" w:eastAsia="Times New Roman" w:hAnsi="Times New Roman" w:cs="Times New Roman"/>
                <w:color w:val="000000"/>
                <w:sz w:val="24"/>
                <w:szCs w:val="24"/>
              </w:rPr>
            </w:pPr>
            <w:r w:rsidRPr="001E5519">
              <w:rPr>
                <w:rFonts w:ascii="Times New Roman" w:eastAsia="Calibri" w:hAnsi="Times New Roman" w:cs="Times New Roman"/>
                <w:sz w:val="24"/>
                <w:szCs w:val="24"/>
              </w:rPr>
              <w:t xml:space="preserve">Школьная жизнь. Виды школ. Школьная система стран изучаемого языка. Школьная жизнь других стран. </w:t>
            </w:r>
            <w:r w:rsidRPr="001E5519">
              <w:rPr>
                <w:rFonts w:ascii="Times New Roman" w:eastAsia="Times New Roman" w:hAnsi="Times New Roman" w:cs="Times New Roman"/>
                <w:sz w:val="24"/>
                <w:szCs w:val="24"/>
              </w:rPr>
              <w:t xml:space="preserve">Переписка с зарубежными сверстниками. </w:t>
            </w:r>
            <w:r w:rsidRPr="001E5519">
              <w:rPr>
                <w:rFonts w:ascii="Times New Roman" w:eastAsia="Calibri" w:hAnsi="Times New Roman" w:cs="Times New Roman"/>
                <w:sz w:val="24"/>
                <w:szCs w:val="24"/>
              </w:rPr>
              <w:t xml:space="preserve">Нестандартные программы обучения. </w:t>
            </w:r>
            <w:r w:rsidRPr="001E5519">
              <w:rPr>
                <w:rFonts w:ascii="Times New Roman" w:eastAsia="Times New Roman" w:hAnsi="Times New Roman" w:cs="Times New Roman"/>
                <w:sz w:val="24"/>
                <w:szCs w:val="24"/>
              </w:rPr>
              <w:t xml:space="preserve"> </w:t>
            </w:r>
            <w:r w:rsidRPr="001E5519">
              <w:rPr>
                <w:rFonts w:ascii="Times New Roman" w:eastAsia="Times New Roman" w:hAnsi="Times New Roman" w:cs="Times New Roman"/>
                <w:color w:val="000000"/>
                <w:sz w:val="24"/>
                <w:szCs w:val="24"/>
              </w:rPr>
              <w:t>Права и обязанности обучающегося.</w:t>
            </w:r>
          </w:p>
        </w:tc>
        <w:tc>
          <w:tcPr>
            <w:tcW w:w="1843" w:type="dxa"/>
          </w:tcPr>
          <w:p w14:paraId="04F7FB0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4</w:t>
            </w:r>
          </w:p>
          <w:p w14:paraId="3865837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29727E1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285B57B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53403BBA"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391FD70F" w14:textId="77777777" w:rsidTr="00BF3AA8">
        <w:tc>
          <w:tcPr>
            <w:tcW w:w="3654" w:type="dxa"/>
          </w:tcPr>
          <w:p w14:paraId="546EDDE4"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sz w:val="24"/>
                <w:szCs w:val="24"/>
                <w:u w:val="single"/>
              </w:rPr>
              <w:lastRenderedPageBreak/>
              <w:t>Раздел 5.</w:t>
            </w:r>
            <w:r w:rsidRPr="001E5519">
              <w:rPr>
                <w:rFonts w:ascii="Times New Roman" w:eastAsia="Times New Roman" w:hAnsi="Times New Roman" w:cs="Times New Roman"/>
                <w:i/>
                <w:color w:val="000000"/>
                <w:sz w:val="24"/>
                <w:szCs w:val="24"/>
              </w:rPr>
              <w:t xml:space="preserve"> Современный мир профессий. Проблемы выбора профессии. Роль иностранного языка в планах на будущее</w:t>
            </w:r>
          </w:p>
        </w:tc>
        <w:tc>
          <w:tcPr>
            <w:tcW w:w="7796" w:type="dxa"/>
            <w:vAlign w:val="center"/>
          </w:tcPr>
          <w:p w14:paraId="3C435217" w14:textId="77777777" w:rsidR="001E5519" w:rsidRPr="001E5519" w:rsidRDefault="001E5519" w:rsidP="001E5519">
            <w:pPr>
              <w:spacing w:after="0" w:line="276" w:lineRule="auto"/>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Современные профессии в мире. Проблемы выбора профессии. Работа мечты. Мои планы на будущее. Написание резюме. Выбор профессии в России. Роль иностранного языка в планах на будущее.</w:t>
            </w:r>
          </w:p>
          <w:p w14:paraId="7DB10329" w14:textId="77777777" w:rsidR="001E5519" w:rsidRPr="001E5519" w:rsidRDefault="001E5519" w:rsidP="001E5519">
            <w:pPr>
              <w:spacing w:after="0" w:line="276" w:lineRule="auto"/>
              <w:rPr>
                <w:rFonts w:ascii="Times New Roman" w:eastAsia="Times New Roman" w:hAnsi="Times New Roman" w:cs="Times New Roman"/>
                <w:i/>
                <w:sz w:val="24"/>
                <w:szCs w:val="24"/>
              </w:rPr>
            </w:pPr>
          </w:p>
        </w:tc>
        <w:tc>
          <w:tcPr>
            <w:tcW w:w="1843" w:type="dxa"/>
          </w:tcPr>
          <w:p w14:paraId="0AD32EB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4</w:t>
            </w:r>
          </w:p>
          <w:p w14:paraId="62B2D3E7"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p>
          <w:p w14:paraId="0178271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797FDBCA"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1A9C839E" w14:textId="77777777" w:rsidTr="00BF3AA8">
        <w:tc>
          <w:tcPr>
            <w:tcW w:w="3654" w:type="dxa"/>
          </w:tcPr>
          <w:p w14:paraId="158A3770"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u w:val="single"/>
              </w:rPr>
            </w:pPr>
            <w:r w:rsidRPr="001E5519">
              <w:rPr>
                <w:rFonts w:ascii="Times New Roman" w:eastAsia="Times New Roman" w:hAnsi="Times New Roman" w:cs="Times New Roman"/>
                <w:i/>
                <w:color w:val="000000"/>
                <w:sz w:val="24"/>
                <w:szCs w:val="24"/>
                <w:u w:val="single"/>
              </w:rPr>
              <w:t>Раздел 6</w:t>
            </w:r>
            <w:r w:rsidRPr="001E5519">
              <w:rPr>
                <w:rFonts w:ascii="Times New Roman" w:eastAsia="Times New Roman" w:hAnsi="Times New Roman" w:cs="Times New Roman"/>
                <w:i/>
                <w:color w:val="000000"/>
                <w:sz w:val="24"/>
                <w:szCs w:val="24"/>
              </w:rPr>
              <w:t>. Молодёжь в современном обществе. Досуг молодёжи: чтение, кино, театр, музыка, музеи.  Интернет, компьютерные игры. Любовь и дружба.</w:t>
            </w:r>
          </w:p>
        </w:tc>
        <w:tc>
          <w:tcPr>
            <w:tcW w:w="7796" w:type="dxa"/>
            <w:vAlign w:val="center"/>
          </w:tcPr>
          <w:p w14:paraId="727D871F"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r w:rsidRPr="001E5519">
              <w:rPr>
                <w:rFonts w:ascii="Times New Roman" w:eastAsia="Calibri" w:hAnsi="Times New Roman" w:cs="Times New Roman"/>
                <w:sz w:val="24"/>
                <w:szCs w:val="24"/>
              </w:rPr>
              <w:t>Досуг молодежи (виды досуга): музыка, кино, театр. Молодежь в современном обществе. Совместные планы, приглашения, праздники.  Виды активного отдыха. Совместные занятия. Дружба. Популярная музыка. Электронная музыка.</w:t>
            </w:r>
          </w:p>
          <w:p w14:paraId="54B59C62" w14:textId="77777777" w:rsidR="001E5519" w:rsidRPr="001E5519" w:rsidRDefault="001E5519" w:rsidP="001E5519">
            <w:pPr>
              <w:spacing w:after="0" w:line="276" w:lineRule="auto"/>
              <w:rPr>
                <w:rFonts w:ascii="Times New Roman" w:eastAsia="Times New Roman" w:hAnsi="Times New Roman" w:cs="Times New Roman"/>
                <w:i/>
                <w:sz w:val="24"/>
                <w:szCs w:val="24"/>
              </w:rPr>
            </w:pPr>
          </w:p>
        </w:tc>
        <w:tc>
          <w:tcPr>
            <w:tcW w:w="1843" w:type="dxa"/>
          </w:tcPr>
          <w:p w14:paraId="563D39A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05D8FA7C"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700E197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67F41A2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05257BA1" w14:textId="77777777" w:rsidTr="00BF3AA8">
        <w:tc>
          <w:tcPr>
            <w:tcW w:w="3654" w:type="dxa"/>
          </w:tcPr>
          <w:p w14:paraId="01720D62"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color w:val="000000"/>
                <w:sz w:val="24"/>
                <w:szCs w:val="24"/>
                <w:u w:val="single"/>
              </w:rPr>
              <w:t>Раздел 7.</w:t>
            </w:r>
            <w:r w:rsidRPr="001E5519">
              <w:rPr>
                <w:rFonts w:ascii="Times New Roman" w:eastAsia="Times New Roman" w:hAnsi="Times New Roman" w:cs="Times New Roman"/>
                <w:i/>
                <w:color w:val="000000"/>
                <w:sz w:val="24"/>
                <w:szCs w:val="24"/>
              </w:rPr>
              <w:t xml:space="preserve"> Покупки: одежда, обувь и продукты питания. Карманные деньги. Молодёжная мода.</w:t>
            </w:r>
          </w:p>
        </w:tc>
        <w:tc>
          <w:tcPr>
            <w:tcW w:w="7796" w:type="dxa"/>
            <w:vAlign w:val="center"/>
          </w:tcPr>
          <w:p w14:paraId="0F7818EF" w14:textId="77777777" w:rsidR="001E5519" w:rsidRPr="001E5519" w:rsidRDefault="001E5519" w:rsidP="001E5519">
            <w:pPr>
              <w:spacing w:before="100" w:beforeAutospacing="1" w:after="100" w:afterAutospacing="1" w:line="276" w:lineRule="auto"/>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Молодежная мода. Покупки. Карманные деньги. Траты. Заработок. Финансовая грамотность</w:t>
            </w:r>
          </w:p>
        </w:tc>
        <w:tc>
          <w:tcPr>
            <w:tcW w:w="1843" w:type="dxa"/>
          </w:tcPr>
          <w:p w14:paraId="0D61426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tc>
        <w:tc>
          <w:tcPr>
            <w:tcW w:w="1985" w:type="dxa"/>
            <w:gridSpan w:val="2"/>
          </w:tcPr>
          <w:p w14:paraId="673C08AB"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7347217B" w14:textId="77777777" w:rsidTr="00BF3AA8">
        <w:tc>
          <w:tcPr>
            <w:tcW w:w="3654" w:type="dxa"/>
          </w:tcPr>
          <w:p w14:paraId="0A046FB6"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color w:val="000000"/>
                <w:sz w:val="24"/>
                <w:szCs w:val="24"/>
                <w:u w:val="single"/>
              </w:rPr>
              <w:t>Раздел 8.</w:t>
            </w:r>
            <w:r w:rsidRPr="001E5519">
              <w:rPr>
                <w:rFonts w:ascii="Times New Roman" w:eastAsia="Times New Roman" w:hAnsi="Times New Roman" w:cs="Times New Roman"/>
                <w:i/>
                <w:color w:val="000000"/>
                <w:sz w:val="24"/>
                <w:szCs w:val="24"/>
              </w:rPr>
              <w:t xml:space="preserve"> Туризм. Виды отдыха. Путешествия по России и зарубежным странам.</w:t>
            </w:r>
          </w:p>
        </w:tc>
        <w:tc>
          <w:tcPr>
            <w:tcW w:w="7796" w:type="dxa"/>
            <w:vAlign w:val="center"/>
          </w:tcPr>
          <w:p w14:paraId="673E50A3" w14:textId="77777777" w:rsidR="001E5519" w:rsidRPr="001E5519" w:rsidRDefault="001E5519" w:rsidP="001E5519">
            <w:pPr>
              <w:spacing w:after="0" w:line="276" w:lineRule="auto"/>
              <w:ind w:left="-2"/>
              <w:rPr>
                <w:rFonts w:ascii="Times New Roman" w:eastAsia="Times New Roman" w:hAnsi="Times New Roman" w:cs="Times New Roman"/>
                <w:sz w:val="24"/>
                <w:szCs w:val="24"/>
              </w:rPr>
            </w:pPr>
            <w:r w:rsidRPr="001E5519">
              <w:rPr>
                <w:rFonts w:ascii="Times New Roman" w:eastAsia="Calibri" w:hAnsi="Times New Roman" w:cs="Times New Roman"/>
                <w:sz w:val="24"/>
                <w:szCs w:val="24"/>
              </w:rPr>
              <w:t xml:space="preserve">Туризм. Виды путешествий. </w:t>
            </w:r>
            <w:r w:rsidRPr="001E5519">
              <w:rPr>
                <w:rFonts w:ascii="Times New Roman" w:eastAsia="Times New Roman" w:hAnsi="Times New Roman" w:cs="Times New Roman"/>
                <w:sz w:val="24"/>
                <w:szCs w:val="24"/>
              </w:rPr>
              <w:t>Путешествие с семьей/друзьями. Путешествие по России и зарубежным странам. Погода.</w:t>
            </w:r>
            <w:r w:rsidRPr="001E5519">
              <w:rPr>
                <w:rFonts w:ascii="Times New Roman" w:eastAsia="Calibri" w:hAnsi="Times New Roman" w:cs="Times New Roman"/>
                <w:sz w:val="24"/>
                <w:szCs w:val="24"/>
              </w:rPr>
              <w:t xml:space="preserve"> Круизы.</w:t>
            </w:r>
          </w:p>
          <w:p w14:paraId="5CA86DE8"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p>
          <w:p w14:paraId="448D3E50" w14:textId="77777777" w:rsidR="001E5519" w:rsidRPr="001E5519" w:rsidRDefault="001E5519" w:rsidP="001E5519">
            <w:pPr>
              <w:spacing w:after="0" w:line="276" w:lineRule="auto"/>
              <w:ind w:hanging="2"/>
              <w:rPr>
                <w:rFonts w:ascii="Times New Roman" w:eastAsia="Calibri" w:hAnsi="Times New Roman" w:cs="Times New Roman"/>
                <w:i/>
                <w:sz w:val="24"/>
                <w:szCs w:val="24"/>
              </w:rPr>
            </w:pPr>
          </w:p>
        </w:tc>
        <w:tc>
          <w:tcPr>
            <w:tcW w:w="1843" w:type="dxa"/>
          </w:tcPr>
          <w:p w14:paraId="799C658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7FEF6CB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1F2A9AC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407F6B6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07CA7941" w14:textId="77777777" w:rsidTr="00BF3AA8">
        <w:tc>
          <w:tcPr>
            <w:tcW w:w="3654" w:type="dxa"/>
          </w:tcPr>
          <w:p w14:paraId="0ADC6333"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color w:val="000000"/>
                <w:sz w:val="24"/>
                <w:szCs w:val="24"/>
              </w:rPr>
            </w:pPr>
            <w:r w:rsidRPr="001E5519">
              <w:rPr>
                <w:rFonts w:ascii="Times New Roman" w:eastAsia="Times New Roman" w:hAnsi="Times New Roman" w:cs="Times New Roman"/>
                <w:i/>
                <w:color w:val="000000"/>
                <w:sz w:val="24"/>
                <w:szCs w:val="24"/>
                <w:u w:val="single"/>
              </w:rPr>
              <w:t>Раздел 9.</w:t>
            </w:r>
            <w:r w:rsidRPr="001E5519">
              <w:rPr>
                <w:rFonts w:ascii="Times New Roman" w:eastAsia="Times New Roman" w:hAnsi="Times New Roman" w:cs="Times New Roman"/>
                <w:i/>
                <w:color w:val="000000"/>
                <w:sz w:val="24"/>
                <w:szCs w:val="24"/>
              </w:rPr>
              <w:t xml:space="preserve"> Проблемы экологии. Защита окружающей среды. Стихийные бедствия.</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i/>
                <w:color w:val="000000"/>
                <w:sz w:val="24"/>
                <w:szCs w:val="24"/>
              </w:rPr>
              <w:t>Условия проживания в городской и сельской местности.</w:t>
            </w:r>
          </w:p>
        </w:tc>
        <w:tc>
          <w:tcPr>
            <w:tcW w:w="7796" w:type="dxa"/>
            <w:vAlign w:val="center"/>
          </w:tcPr>
          <w:p w14:paraId="43D64437"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r w:rsidRPr="001E5519">
              <w:rPr>
                <w:rFonts w:ascii="Times New Roman" w:eastAsia="Calibri" w:hAnsi="Times New Roman" w:cs="Times New Roman"/>
                <w:color w:val="000000"/>
                <w:sz w:val="24"/>
                <w:szCs w:val="24"/>
              </w:rPr>
              <w:t>Проблемы экологии</w:t>
            </w:r>
            <w:r w:rsidRPr="001E5519">
              <w:rPr>
                <w:rFonts w:ascii="Times New Roman" w:eastAsia="Times New Roman" w:hAnsi="Times New Roman" w:cs="Times New Roman"/>
                <w:sz w:val="24"/>
                <w:szCs w:val="24"/>
              </w:rPr>
              <w:t xml:space="preserve">. Защита окружающей среды. </w:t>
            </w:r>
            <w:r w:rsidRPr="001E5519">
              <w:rPr>
                <w:rFonts w:ascii="Times New Roman" w:eastAsia="Calibri" w:hAnsi="Times New Roman" w:cs="Times New Roman"/>
                <w:sz w:val="24"/>
                <w:szCs w:val="24"/>
              </w:rPr>
              <w:t>Борьба с мусором. Загрязнение окружающей среды: загрязнение воды, воздуха, почвы.  Исчезающие виды животных. Охрана. Борьба с отходами. Переработка.  Утилизация. Проблемы экологии. Причины и последствия изменения климата. Стихийные бедствия. Проживание в городской и сельской местности. Сравнение. Преимущества и недостатки. Проблемы. Инфраструктура города. Возможности</w:t>
            </w:r>
            <w:r w:rsidRPr="001E5519">
              <w:rPr>
                <w:rFonts w:ascii="Times New Roman" w:eastAsia="Times New Roman" w:hAnsi="Times New Roman" w:cs="Times New Roman"/>
                <w:sz w:val="24"/>
                <w:szCs w:val="24"/>
              </w:rPr>
              <w:t>.</w:t>
            </w:r>
          </w:p>
          <w:p w14:paraId="0E03BDA9" w14:textId="77777777" w:rsidR="001E5519" w:rsidRPr="001E5519" w:rsidRDefault="001E5519" w:rsidP="001E5519">
            <w:pPr>
              <w:spacing w:after="0" w:line="276" w:lineRule="auto"/>
              <w:rPr>
                <w:rFonts w:ascii="Times New Roman" w:eastAsia="Times New Roman" w:hAnsi="Times New Roman" w:cs="Times New Roman"/>
                <w:sz w:val="24"/>
                <w:szCs w:val="24"/>
              </w:rPr>
            </w:pPr>
          </w:p>
        </w:tc>
        <w:tc>
          <w:tcPr>
            <w:tcW w:w="1843" w:type="dxa"/>
          </w:tcPr>
          <w:p w14:paraId="408FC16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5</w:t>
            </w:r>
          </w:p>
          <w:p w14:paraId="65FB716B"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7A3B1060"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sz w:val="24"/>
                <w:szCs w:val="24"/>
              </w:rPr>
            </w:pPr>
          </w:p>
        </w:tc>
        <w:tc>
          <w:tcPr>
            <w:tcW w:w="1985" w:type="dxa"/>
            <w:gridSpan w:val="2"/>
          </w:tcPr>
          <w:p w14:paraId="46F0326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25A3E10A" w14:textId="77777777" w:rsidTr="00BF3AA8">
        <w:tc>
          <w:tcPr>
            <w:tcW w:w="3654" w:type="dxa"/>
          </w:tcPr>
          <w:p w14:paraId="7D9A724D"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sz w:val="24"/>
                <w:szCs w:val="24"/>
                <w:u w:val="single"/>
              </w:rPr>
            </w:pPr>
            <w:r w:rsidRPr="001E5519">
              <w:rPr>
                <w:rFonts w:ascii="Times New Roman" w:eastAsia="Times New Roman" w:hAnsi="Times New Roman" w:cs="Times New Roman"/>
                <w:i/>
                <w:color w:val="000000"/>
                <w:sz w:val="24"/>
                <w:szCs w:val="24"/>
                <w:u w:val="single"/>
              </w:rPr>
              <w:t>Раздел 10.</w:t>
            </w:r>
            <w:r w:rsidRPr="001E5519">
              <w:rPr>
                <w:rFonts w:ascii="Times New Roman" w:eastAsia="Times New Roman" w:hAnsi="Times New Roman" w:cs="Times New Roman"/>
                <w:i/>
                <w:color w:val="000000"/>
                <w:sz w:val="24"/>
                <w:szCs w:val="24"/>
              </w:rPr>
              <w:t xml:space="preserve"> Технический прогресс: перспективы и последствия. </w:t>
            </w:r>
            <w:r w:rsidRPr="001E5519">
              <w:rPr>
                <w:rFonts w:ascii="Times New Roman" w:eastAsia="Times New Roman" w:hAnsi="Times New Roman" w:cs="Times New Roman"/>
                <w:i/>
                <w:color w:val="000000"/>
                <w:sz w:val="24"/>
                <w:szCs w:val="24"/>
              </w:rPr>
              <w:lastRenderedPageBreak/>
              <w:t>Современные средства связи (мобильные телефоны, смартфоны, планшеты, компьютеры).</w:t>
            </w:r>
          </w:p>
        </w:tc>
        <w:tc>
          <w:tcPr>
            <w:tcW w:w="7796" w:type="dxa"/>
            <w:vAlign w:val="center"/>
          </w:tcPr>
          <w:p w14:paraId="291FDCF3" w14:textId="77777777" w:rsidR="001E5519" w:rsidRPr="001E5519" w:rsidRDefault="001E5519" w:rsidP="001E5519">
            <w:pPr>
              <w:spacing w:after="0" w:line="276" w:lineRule="auto"/>
              <w:ind w:left="-2"/>
              <w:rPr>
                <w:rFonts w:ascii="Times New Roman" w:eastAsia="Times New Roman" w:hAnsi="Times New Roman" w:cs="Times New Roman"/>
                <w:i/>
                <w:sz w:val="24"/>
                <w:szCs w:val="24"/>
              </w:rPr>
            </w:pPr>
            <w:r w:rsidRPr="001E5519">
              <w:rPr>
                <w:rFonts w:ascii="Times New Roman" w:eastAsia="Times New Roman" w:hAnsi="Times New Roman" w:cs="Times New Roman"/>
                <w:sz w:val="24"/>
                <w:szCs w:val="24"/>
              </w:rPr>
              <w:lastRenderedPageBreak/>
              <w:t>Технический прогресс. Гаджеты. Влияние на жизнь.</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Современные средства связи. Польза и вред.</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Прогресс. Научная фантастика.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 xml:space="preserve">Вклад </w:t>
            </w:r>
            <w:r w:rsidRPr="001E5519">
              <w:rPr>
                <w:rFonts w:ascii="Times New Roman" w:eastAsia="Times New Roman" w:hAnsi="Times New Roman" w:cs="Times New Roman"/>
                <w:sz w:val="24"/>
                <w:szCs w:val="24"/>
              </w:rPr>
              <w:lastRenderedPageBreak/>
              <w:t>стран изучаемого языка в развитие науки. История изобретений.</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Технический прогресс на благо окружающей среды.</w:t>
            </w:r>
          </w:p>
        </w:tc>
        <w:tc>
          <w:tcPr>
            <w:tcW w:w="1843" w:type="dxa"/>
          </w:tcPr>
          <w:p w14:paraId="466C1C2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lastRenderedPageBreak/>
              <w:t>5</w:t>
            </w:r>
          </w:p>
          <w:p w14:paraId="3C8222F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6784738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5F50464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lastRenderedPageBreak/>
              <w:t>ОК 01, ОК 02, ОК 04, ОК 09</w:t>
            </w:r>
          </w:p>
        </w:tc>
      </w:tr>
      <w:tr w:rsidR="001E5519" w:rsidRPr="001E5519" w14:paraId="7468F94D" w14:textId="77777777" w:rsidTr="00BF3AA8">
        <w:tc>
          <w:tcPr>
            <w:tcW w:w="3654" w:type="dxa"/>
          </w:tcPr>
          <w:p w14:paraId="1AFD03AB"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color w:val="000000"/>
                <w:sz w:val="24"/>
                <w:szCs w:val="24"/>
                <w:u w:val="single"/>
              </w:rPr>
              <w:t>Раздел 11</w:t>
            </w:r>
            <w:r w:rsidRPr="001E5519">
              <w:rPr>
                <w:rFonts w:ascii="Times New Roman" w:eastAsia="Times New Roman" w:hAnsi="Times New Roman" w:cs="Times New Roman"/>
                <w:i/>
                <w:color w:val="000000"/>
                <w:sz w:val="24"/>
                <w:szCs w:val="24"/>
              </w:rPr>
              <w:t>. 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796" w:type="dxa"/>
            <w:vAlign w:val="center"/>
          </w:tcPr>
          <w:p w14:paraId="77827216" w14:textId="77777777" w:rsidR="001E5519" w:rsidRPr="001E5519" w:rsidRDefault="001E5519" w:rsidP="001E5519">
            <w:pPr>
              <w:spacing w:after="0" w:line="276" w:lineRule="auto"/>
              <w:rPr>
                <w:rFonts w:ascii="Times New Roman" w:eastAsia="Calibri" w:hAnsi="Times New Roman" w:cs="Times New Roman"/>
                <w:color w:val="000000"/>
                <w:sz w:val="24"/>
                <w:szCs w:val="24"/>
              </w:rPr>
            </w:pP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color w:val="000000"/>
                <w:sz w:val="24"/>
                <w:szCs w:val="24"/>
              </w:rPr>
              <w:t>Страна изучаемого языка. Культурные и спортивные традиции. Достопримечательности.</w:t>
            </w: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color w:val="000000"/>
                <w:sz w:val="24"/>
                <w:szCs w:val="24"/>
              </w:rPr>
              <w:t>Национальные праздники и обычаи. Культура. Национальные блюда.</w:t>
            </w:r>
          </w:p>
          <w:p w14:paraId="625FB452" w14:textId="77777777" w:rsidR="001E5519" w:rsidRPr="001E5519" w:rsidRDefault="001E5519" w:rsidP="001E5519">
            <w:pPr>
              <w:spacing w:after="0" w:line="276" w:lineRule="auto"/>
              <w:ind w:hanging="2"/>
              <w:rPr>
                <w:rFonts w:ascii="Times New Roman" w:eastAsia="Calibri" w:hAnsi="Times New Roman" w:cs="Times New Roman"/>
                <w:color w:val="000000"/>
                <w:sz w:val="24"/>
                <w:szCs w:val="24"/>
              </w:rPr>
            </w:pPr>
            <w:r w:rsidRPr="001E5519">
              <w:rPr>
                <w:rFonts w:ascii="Times New Roman" w:eastAsia="Calibri" w:hAnsi="Times New Roman" w:cs="Times New Roman"/>
                <w:color w:val="000000"/>
                <w:sz w:val="24"/>
                <w:szCs w:val="24"/>
              </w:rPr>
              <w:t>Родная страна. Достопримечательности.</w:t>
            </w: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color w:val="000000"/>
                <w:sz w:val="24"/>
                <w:szCs w:val="24"/>
              </w:rPr>
              <w:t>Национальная кухня.</w:t>
            </w:r>
          </w:p>
          <w:p w14:paraId="0C959139" w14:textId="77777777" w:rsidR="001E5519" w:rsidRPr="001E5519" w:rsidRDefault="001E5519" w:rsidP="001E5519">
            <w:pPr>
              <w:spacing w:after="0" w:line="276" w:lineRule="auto"/>
              <w:ind w:hanging="2"/>
              <w:rPr>
                <w:rFonts w:ascii="Times New Roman" w:eastAsia="Calibri" w:hAnsi="Times New Roman" w:cs="Times New Roman"/>
                <w:color w:val="000000"/>
                <w:sz w:val="24"/>
                <w:szCs w:val="24"/>
              </w:rPr>
            </w:pPr>
          </w:p>
          <w:p w14:paraId="60F0EC9B"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p>
          <w:p w14:paraId="15B1D94B" w14:textId="77777777" w:rsidR="001E5519" w:rsidRPr="001E5519" w:rsidRDefault="001E5519" w:rsidP="001E5519">
            <w:pPr>
              <w:spacing w:after="0"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rPr>
              <w:t>Контрольная работа №1 (полугодовая)</w:t>
            </w:r>
          </w:p>
          <w:p w14:paraId="62E9C3B2" w14:textId="77777777" w:rsidR="001E5519" w:rsidRPr="001E5519" w:rsidRDefault="001E5519" w:rsidP="001E5519">
            <w:pPr>
              <w:spacing w:after="0" w:line="276" w:lineRule="auto"/>
              <w:ind w:hanging="2"/>
              <w:rPr>
                <w:rFonts w:ascii="Times New Roman" w:eastAsia="Times New Roman" w:hAnsi="Times New Roman" w:cs="Times New Roman"/>
                <w:i/>
                <w:sz w:val="24"/>
                <w:szCs w:val="24"/>
              </w:rPr>
            </w:pPr>
          </w:p>
        </w:tc>
        <w:tc>
          <w:tcPr>
            <w:tcW w:w="1843" w:type="dxa"/>
          </w:tcPr>
          <w:p w14:paraId="3D057F5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16F43515"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31A52AB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286572C6"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56F0CEC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6F3A632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2DFA3FA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2ACBBB2C" w14:textId="77777777" w:rsidTr="00BF3AA8">
        <w:tc>
          <w:tcPr>
            <w:tcW w:w="3654" w:type="dxa"/>
          </w:tcPr>
          <w:p w14:paraId="7A31070A"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color w:val="000000"/>
                <w:sz w:val="24"/>
                <w:szCs w:val="24"/>
                <w:u w:val="single"/>
              </w:rPr>
              <w:t>Раздел 12</w:t>
            </w:r>
            <w:r w:rsidRPr="001E5519">
              <w:rPr>
                <w:rFonts w:ascii="Times New Roman" w:eastAsia="Times New Roman" w:hAnsi="Times New Roman" w:cs="Times New Roman"/>
                <w:i/>
                <w:color w:val="000000"/>
                <w:sz w:val="24"/>
                <w:szCs w:val="24"/>
              </w:rPr>
              <w:t>.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7796" w:type="dxa"/>
            <w:vAlign w:val="center"/>
          </w:tcPr>
          <w:p w14:paraId="45E80571" w14:textId="77777777" w:rsidR="001E5519" w:rsidRPr="001E5519" w:rsidRDefault="001E5519" w:rsidP="001E5519">
            <w:pPr>
              <w:spacing w:after="0" w:line="276" w:lineRule="auto"/>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Выдающаяся личность родной страны. Писатель. Певец. Спортсмен. Космонавт.</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Выдающаяся личность страны изучаемого языка. Писатель.</w:t>
            </w:r>
          </w:p>
          <w:p w14:paraId="71258ECC" w14:textId="77777777" w:rsidR="001E5519" w:rsidRPr="001E5519" w:rsidRDefault="001E5519" w:rsidP="001E5519">
            <w:pPr>
              <w:spacing w:after="0" w:line="276" w:lineRule="auto"/>
              <w:ind w:hanging="2"/>
              <w:rPr>
                <w:rFonts w:ascii="Times New Roman" w:eastAsia="Times New Roman" w:hAnsi="Times New Roman" w:cs="Times New Roman"/>
                <w:i/>
                <w:sz w:val="24"/>
                <w:szCs w:val="24"/>
              </w:rPr>
            </w:pPr>
          </w:p>
        </w:tc>
        <w:tc>
          <w:tcPr>
            <w:tcW w:w="1843" w:type="dxa"/>
          </w:tcPr>
          <w:p w14:paraId="48E424A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735E7D3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0AF6BECA"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p>
          <w:p w14:paraId="3701FF29"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p>
        </w:tc>
        <w:tc>
          <w:tcPr>
            <w:tcW w:w="1985" w:type="dxa"/>
            <w:gridSpan w:val="2"/>
          </w:tcPr>
          <w:p w14:paraId="62A68F1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50FEAD38" w14:textId="77777777" w:rsidTr="00BF3AA8">
        <w:tc>
          <w:tcPr>
            <w:tcW w:w="3654" w:type="dxa"/>
          </w:tcPr>
          <w:p w14:paraId="64D856B5"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color w:val="000000"/>
                <w:sz w:val="24"/>
                <w:szCs w:val="24"/>
                <w:u w:val="single"/>
              </w:rPr>
              <w:t>Раздел 13.</w:t>
            </w:r>
            <w:r w:rsidRPr="001E5519">
              <w:rPr>
                <w:rFonts w:ascii="Times New Roman" w:eastAsia="Times New Roman" w:hAnsi="Times New Roman" w:cs="Times New Roman"/>
                <w:i/>
                <w:color w:val="000000"/>
                <w:sz w:val="24"/>
                <w:szCs w:val="24"/>
              </w:rPr>
              <w:t xml:space="preserve"> Повседневная жизнь семьи. Межличностные отношения в семье, с друзьями и знакомыми. Конфликтные </w:t>
            </w:r>
            <w:r w:rsidRPr="001E5519">
              <w:rPr>
                <w:rFonts w:ascii="Times New Roman" w:eastAsia="Times New Roman" w:hAnsi="Times New Roman" w:cs="Times New Roman"/>
                <w:i/>
                <w:color w:val="000000"/>
                <w:sz w:val="24"/>
                <w:szCs w:val="24"/>
              </w:rPr>
              <w:lastRenderedPageBreak/>
              <w:t>ситуации, их предупреждение и разрешение.</w:t>
            </w:r>
          </w:p>
        </w:tc>
        <w:tc>
          <w:tcPr>
            <w:tcW w:w="7796" w:type="dxa"/>
            <w:vAlign w:val="center"/>
          </w:tcPr>
          <w:p w14:paraId="5A8341C8"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lastRenderedPageBreak/>
              <w:t xml:space="preserve">Повседневная жизнь семьи. Уклады в разных странах мира. Семейные традиции и обычаи в стране изучаемого языка. Семейные истории. Историческая справка. Семейные ценности. Отношения между поколениями. Межличностные отношения. Решение конфликтных </w:t>
            </w:r>
            <w:r w:rsidRPr="001E5519">
              <w:rPr>
                <w:rFonts w:ascii="Times New Roman" w:eastAsia="Times New Roman" w:hAnsi="Times New Roman" w:cs="Times New Roman"/>
                <w:sz w:val="24"/>
                <w:szCs w:val="24"/>
              </w:rPr>
              <w:lastRenderedPageBreak/>
              <w:t>ситуаций. Мои друзья. Межличностные отношения с членами семьи и знакомыми в художественной литературе.</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Обязанности и права человека в обществе.</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Взаимоуважение.</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Распределение обязанностей.</w:t>
            </w:r>
          </w:p>
        </w:tc>
        <w:tc>
          <w:tcPr>
            <w:tcW w:w="1843" w:type="dxa"/>
          </w:tcPr>
          <w:p w14:paraId="787F824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lastRenderedPageBreak/>
              <w:t>2</w:t>
            </w:r>
          </w:p>
        </w:tc>
        <w:tc>
          <w:tcPr>
            <w:tcW w:w="1985" w:type="dxa"/>
            <w:gridSpan w:val="2"/>
          </w:tcPr>
          <w:p w14:paraId="4EB6AC5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0711526F" w14:textId="77777777" w:rsidTr="00BF3AA8">
        <w:tc>
          <w:tcPr>
            <w:tcW w:w="3654" w:type="dxa"/>
          </w:tcPr>
          <w:p w14:paraId="554823D8"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sz w:val="24"/>
                <w:szCs w:val="24"/>
                <w:u w:val="single"/>
              </w:rPr>
              <w:t>Раздел 14.</w:t>
            </w:r>
            <w:r w:rsidRPr="001E5519">
              <w:rPr>
                <w:rFonts w:ascii="Times New Roman" w:eastAsia="Times New Roman" w:hAnsi="Times New Roman" w:cs="Times New Roman"/>
                <w:i/>
                <w:color w:val="000000"/>
                <w:sz w:val="24"/>
                <w:szCs w:val="24"/>
              </w:rPr>
              <w:t xml:space="preserve"> Внешность и характеристика человека, литературного персонажа.</w:t>
            </w:r>
          </w:p>
        </w:tc>
        <w:tc>
          <w:tcPr>
            <w:tcW w:w="7796" w:type="dxa"/>
            <w:vAlign w:val="center"/>
          </w:tcPr>
          <w:p w14:paraId="4B9401E4"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Характер</w:t>
            </w:r>
            <w:r w:rsidRPr="001E5519">
              <w:rPr>
                <w:rFonts w:ascii="Times New Roman" w:eastAsia="Calibri" w:hAnsi="Times New Roman" w:cs="Times New Roman"/>
                <w:sz w:val="24"/>
                <w:szCs w:val="24"/>
              </w:rPr>
              <w:t xml:space="preserve"> человека/литературного персонажа</w:t>
            </w:r>
            <w:r w:rsidRPr="001E5519">
              <w:rPr>
                <w:rFonts w:ascii="Times New Roman" w:eastAsia="Times New Roman" w:hAnsi="Times New Roman" w:cs="Times New Roman"/>
                <w:sz w:val="24"/>
                <w:szCs w:val="24"/>
              </w:rPr>
              <w:t xml:space="preserve">. Черты характера. Поведение человека в экстремальной ситуации. </w:t>
            </w:r>
          </w:p>
        </w:tc>
        <w:tc>
          <w:tcPr>
            <w:tcW w:w="1843" w:type="dxa"/>
          </w:tcPr>
          <w:p w14:paraId="08195B4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tc>
        <w:tc>
          <w:tcPr>
            <w:tcW w:w="1985" w:type="dxa"/>
            <w:gridSpan w:val="2"/>
          </w:tcPr>
          <w:p w14:paraId="4FD059C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25748AF9" w14:textId="77777777" w:rsidTr="00BF3AA8">
        <w:tc>
          <w:tcPr>
            <w:tcW w:w="3654" w:type="dxa"/>
          </w:tcPr>
          <w:p w14:paraId="3E941AB5" w14:textId="77777777" w:rsidR="001E5519" w:rsidRPr="001E5519" w:rsidRDefault="001E5519" w:rsidP="001E5519">
            <w:pPr>
              <w:spacing w:before="100" w:beforeAutospacing="1" w:after="200" w:afterAutospacing="1" w:line="276" w:lineRule="auto"/>
              <w:ind w:hanging="2"/>
              <w:contextualSpacing/>
              <w:jc w:val="both"/>
              <w:rPr>
                <w:rFonts w:ascii="Times New Roman" w:eastAsia="Times New Roman" w:hAnsi="Times New Roman" w:cs="Times New Roman"/>
                <w:i/>
                <w:sz w:val="24"/>
                <w:szCs w:val="24"/>
                <w:u w:val="single"/>
              </w:rPr>
            </w:pPr>
            <w:r w:rsidRPr="001E5519">
              <w:rPr>
                <w:rFonts w:ascii="Times New Roman" w:eastAsia="Times New Roman" w:hAnsi="Times New Roman" w:cs="Times New Roman"/>
                <w:i/>
                <w:sz w:val="24"/>
                <w:szCs w:val="24"/>
                <w:u w:val="single"/>
              </w:rPr>
              <w:t>Раздел 15.</w:t>
            </w:r>
            <w:r w:rsidRPr="001E5519">
              <w:rPr>
                <w:rFonts w:ascii="Times New Roman" w:eastAsia="Times New Roman" w:hAnsi="Times New Roman" w:cs="Times New Roman"/>
                <w:i/>
                <w:color w:val="000000"/>
                <w:sz w:val="24"/>
                <w:szCs w:val="24"/>
              </w:rPr>
              <w:t xml:space="preserve">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796" w:type="dxa"/>
            <w:vAlign w:val="center"/>
          </w:tcPr>
          <w:p w14:paraId="52D155F0"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r w:rsidRPr="001E5519">
              <w:rPr>
                <w:rFonts w:ascii="Times New Roman" w:eastAsia="Calibri" w:hAnsi="Times New Roman" w:cs="Times New Roman"/>
                <w:sz w:val="24"/>
                <w:szCs w:val="24"/>
              </w:rPr>
              <w:t xml:space="preserve">Отказ от вредных привычек. Здоровый образ жизни. </w:t>
            </w:r>
            <w:r w:rsidRPr="001E5519">
              <w:rPr>
                <w:rFonts w:ascii="Times New Roman" w:eastAsia="Times New Roman" w:hAnsi="Times New Roman" w:cs="Times New Roman"/>
                <w:sz w:val="24"/>
                <w:szCs w:val="24"/>
              </w:rPr>
              <w:t>Забота о здоровье. Борьба со стрессом. Полезные привычки.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Самочувствие. Посещение врача.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Режим труда и отдыха. Сбалансированное питание.</w:t>
            </w:r>
          </w:p>
        </w:tc>
        <w:tc>
          <w:tcPr>
            <w:tcW w:w="1843" w:type="dxa"/>
          </w:tcPr>
          <w:p w14:paraId="43DABD4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tc>
        <w:tc>
          <w:tcPr>
            <w:tcW w:w="1985" w:type="dxa"/>
            <w:gridSpan w:val="2"/>
          </w:tcPr>
          <w:p w14:paraId="399BB4D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6D5790E5" w14:textId="77777777" w:rsidTr="00BF3AA8">
        <w:tc>
          <w:tcPr>
            <w:tcW w:w="3654" w:type="dxa"/>
          </w:tcPr>
          <w:p w14:paraId="03042C28" w14:textId="77777777" w:rsidR="001E5519" w:rsidRPr="001E5519" w:rsidRDefault="001E5519" w:rsidP="001E5519">
            <w:pPr>
              <w:spacing w:before="100" w:beforeAutospacing="1" w:after="200" w:afterAutospacing="1" w:line="276" w:lineRule="auto"/>
              <w:ind w:hanging="2"/>
              <w:contextualSpacing/>
              <w:rPr>
                <w:rFonts w:ascii="Times New Roman" w:eastAsia="Times New Roman" w:hAnsi="Times New Roman" w:cs="Times New Roman"/>
                <w:i/>
                <w:color w:val="000000"/>
                <w:sz w:val="24"/>
                <w:szCs w:val="24"/>
              </w:rPr>
            </w:pPr>
            <w:r w:rsidRPr="001E5519">
              <w:rPr>
                <w:rFonts w:ascii="Times New Roman" w:eastAsia="Times New Roman" w:hAnsi="Times New Roman" w:cs="Times New Roman"/>
                <w:b/>
                <w:i/>
                <w:sz w:val="24"/>
                <w:szCs w:val="24"/>
              </w:rPr>
              <w:t>Профессионально – ориентированное содержание.</w:t>
            </w:r>
            <w:r w:rsidRPr="001E5519">
              <w:rPr>
                <w:rFonts w:ascii="Times New Roman" w:eastAsia="Times New Roman" w:hAnsi="Times New Roman" w:cs="Times New Roman"/>
                <w:i/>
                <w:color w:val="000000"/>
                <w:sz w:val="24"/>
                <w:szCs w:val="24"/>
              </w:rPr>
              <w:t xml:space="preserve"> </w:t>
            </w:r>
          </w:p>
          <w:p w14:paraId="521EA8C3" w14:textId="77777777" w:rsidR="001E5519" w:rsidRPr="001E5519" w:rsidRDefault="001E5519" w:rsidP="001E5519">
            <w:pPr>
              <w:spacing w:before="100" w:beforeAutospacing="1" w:after="200" w:afterAutospacing="1" w:line="276" w:lineRule="auto"/>
              <w:ind w:hanging="2"/>
              <w:contextualSpacing/>
              <w:rPr>
                <w:rFonts w:ascii="Times New Roman" w:eastAsia="Times New Roman" w:hAnsi="Times New Roman" w:cs="Times New Roman"/>
                <w:i/>
                <w:color w:val="000000"/>
                <w:sz w:val="24"/>
                <w:szCs w:val="24"/>
                <w:u w:val="single"/>
              </w:rPr>
            </w:pPr>
            <w:r w:rsidRPr="001E5519">
              <w:rPr>
                <w:rFonts w:ascii="Times New Roman" w:eastAsia="Times New Roman" w:hAnsi="Times New Roman" w:cs="Times New Roman"/>
                <w:i/>
                <w:color w:val="000000"/>
                <w:sz w:val="24"/>
                <w:szCs w:val="24"/>
                <w:u w:val="single"/>
              </w:rPr>
              <w:t>Раздел 16.</w:t>
            </w:r>
            <w:r w:rsidRPr="001E5519">
              <w:rPr>
                <w:rFonts w:ascii="Times New Roman" w:eastAsia="Times New Roman" w:hAnsi="Times New Roman" w:cs="Times New Roman"/>
                <w:i/>
                <w:color w:val="000000"/>
                <w:sz w:val="24"/>
                <w:szCs w:val="24"/>
              </w:rPr>
              <w:t xml:space="preserve"> Школьное образование, школьная жизнь. Переписка с зарубежными сверстниками. Взаимоотношения в школе. Проблемы и решения. Выбор профессии. Альтернативы в продолжении образования.</w:t>
            </w:r>
          </w:p>
        </w:tc>
        <w:tc>
          <w:tcPr>
            <w:tcW w:w="7796" w:type="dxa"/>
            <w:vAlign w:val="center"/>
          </w:tcPr>
          <w:p w14:paraId="7D3D1D73" w14:textId="77777777" w:rsidR="001E5519" w:rsidRPr="001E5519" w:rsidRDefault="001E5519" w:rsidP="001E5519">
            <w:pPr>
              <w:spacing w:before="100" w:beforeAutospacing="1" w:after="100" w:afterAutospacing="1" w:line="276" w:lineRule="auto"/>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Взаимоотношения со сверстниками. Проблема </w:t>
            </w:r>
            <w:proofErr w:type="spellStart"/>
            <w:r w:rsidRPr="001E5519">
              <w:rPr>
                <w:rFonts w:ascii="Times New Roman" w:eastAsia="Times New Roman" w:hAnsi="Times New Roman" w:cs="Times New Roman"/>
                <w:sz w:val="24"/>
                <w:szCs w:val="24"/>
                <w:lang w:eastAsia="ru-RU"/>
              </w:rPr>
              <w:t>буллинга</w:t>
            </w:r>
            <w:proofErr w:type="spellEnd"/>
            <w:r w:rsidRPr="001E5519">
              <w:rPr>
                <w:rFonts w:ascii="Times New Roman" w:eastAsia="Times New Roman" w:hAnsi="Times New Roman" w:cs="Times New Roman"/>
                <w:sz w:val="24"/>
                <w:szCs w:val="24"/>
                <w:lang w:eastAsia="ru-RU"/>
              </w:rPr>
              <w:t>. Взаимоотношения в школе с преподавателями и друзьями. Особенности школьных конфликтов. Проблемы и решения. Выбор профессии. Цели и мечты. Альтернативы в продолжении образования. Высшая школа. Университет. Зов сердца.</w:t>
            </w:r>
          </w:p>
          <w:p w14:paraId="2C9FC91A" w14:textId="77777777" w:rsidR="001E5519" w:rsidRPr="001E5519" w:rsidRDefault="001E5519" w:rsidP="001E5519">
            <w:pPr>
              <w:spacing w:after="0" w:line="276" w:lineRule="auto"/>
              <w:ind w:hanging="2"/>
              <w:rPr>
                <w:rFonts w:ascii="Times New Roman" w:eastAsia="Calibri" w:hAnsi="Times New Roman" w:cs="Times New Roman"/>
                <w:sz w:val="24"/>
                <w:szCs w:val="24"/>
              </w:rPr>
            </w:pPr>
          </w:p>
          <w:p w14:paraId="08F2BBE5" w14:textId="77777777" w:rsidR="001E5519" w:rsidRPr="001E5519" w:rsidRDefault="001E5519" w:rsidP="001E5519">
            <w:pPr>
              <w:spacing w:after="0" w:line="276" w:lineRule="auto"/>
              <w:ind w:hanging="2"/>
              <w:rPr>
                <w:rFonts w:ascii="Times New Roman" w:eastAsia="Times New Roman" w:hAnsi="Times New Roman" w:cs="Times New Roman"/>
                <w:i/>
                <w:sz w:val="24"/>
                <w:szCs w:val="24"/>
              </w:rPr>
            </w:pPr>
          </w:p>
        </w:tc>
        <w:tc>
          <w:tcPr>
            <w:tcW w:w="1843" w:type="dxa"/>
          </w:tcPr>
          <w:p w14:paraId="631F04A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3</w:t>
            </w:r>
          </w:p>
          <w:p w14:paraId="38033B7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6F0C025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3AC1B3F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34220324" w14:textId="77777777" w:rsidR="001E5519" w:rsidRPr="001E5519" w:rsidRDefault="001E5519" w:rsidP="001E5519">
            <w:pPr>
              <w:spacing w:before="100" w:beforeAutospacing="1" w:after="200" w:afterAutospacing="1" w:line="276" w:lineRule="auto"/>
              <w:jc w:val="center"/>
              <w:rPr>
                <w:rFonts w:ascii="Times New Roman" w:eastAsia="Times New Roman" w:hAnsi="Times New Roman" w:cs="Times New Roman"/>
                <w:sz w:val="24"/>
                <w:szCs w:val="24"/>
              </w:rPr>
            </w:pPr>
          </w:p>
        </w:tc>
        <w:tc>
          <w:tcPr>
            <w:tcW w:w="1985" w:type="dxa"/>
            <w:gridSpan w:val="2"/>
          </w:tcPr>
          <w:p w14:paraId="17DF51F3"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064829F8" w14:textId="77777777" w:rsidTr="00BF3AA8">
        <w:tc>
          <w:tcPr>
            <w:tcW w:w="3654" w:type="dxa"/>
          </w:tcPr>
          <w:p w14:paraId="535E952E"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color w:val="000000"/>
                <w:sz w:val="24"/>
                <w:szCs w:val="24"/>
              </w:rPr>
            </w:pPr>
            <w:r w:rsidRPr="001E5519">
              <w:rPr>
                <w:rFonts w:ascii="Times New Roman" w:eastAsia="Times New Roman" w:hAnsi="Times New Roman" w:cs="Times New Roman"/>
                <w:b/>
                <w:i/>
                <w:sz w:val="24"/>
                <w:szCs w:val="24"/>
              </w:rPr>
              <w:t>Профессионально – ориентированное обучение.</w:t>
            </w:r>
            <w:r w:rsidRPr="001E5519">
              <w:rPr>
                <w:rFonts w:ascii="Times New Roman" w:eastAsia="Times New Roman" w:hAnsi="Times New Roman" w:cs="Times New Roman"/>
                <w:i/>
                <w:color w:val="000000"/>
                <w:sz w:val="24"/>
                <w:szCs w:val="24"/>
              </w:rPr>
              <w:t xml:space="preserve"> </w:t>
            </w:r>
          </w:p>
          <w:p w14:paraId="6E8DE671"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color w:val="000000"/>
                <w:sz w:val="24"/>
                <w:szCs w:val="24"/>
              </w:rPr>
            </w:pPr>
            <w:r w:rsidRPr="001E5519">
              <w:rPr>
                <w:rFonts w:ascii="Times New Roman" w:eastAsia="Times New Roman" w:hAnsi="Times New Roman" w:cs="Times New Roman"/>
                <w:i/>
                <w:color w:val="000000"/>
                <w:sz w:val="24"/>
                <w:szCs w:val="24"/>
                <w:u w:val="single"/>
              </w:rPr>
              <w:t>Раздел 17.</w:t>
            </w:r>
            <w:r w:rsidRPr="001E5519">
              <w:rPr>
                <w:rFonts w:ascii="Times New Roman" w:eastAsia="Times New Roman" w:hAnsi="Times New Roman" w:cs="Times New Roman"/>
                <w:i/>
                <w:color w:val="000000"/>
                <w:sz w:val="24"/>
                <w:szCs w:val="24"/>
              </w:rPr>
              <w:t xml:space="preserve"> Место иностранного языка в повседневной жизни и профессиональной деятельности в современном мире.</w:t>
            </w:r>
          </w:p>
        </w:tc>
        <w:tc>
          <w:tcPr>
            <w:tcW w:w="7796" w:type="dxa"/>
            <w:vAlign w:val="center"/>
          </w:tcPr>
          <w:p w14:paraId="54CE69FF" w14:textId="77777777" w:rsidR="001E5519" w:rsidRPr="001E5519" w:rsidRDefault="001E5519" w:rsidP="001E5519">
            <w:pPr>
              <w:spacing w:after="0" w:line="276" w:lineRule="auto"/>
              <w:ind w:hanging="2"/>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 xml:space="preserve">Важность изучения иностранного языка. Корни иностранных языков. Международный язык общения. Способы коммуникации. История. Изучение иностранного языка для работы и дальнейшего обучения. </w:t>
            </w:r>
          </w:p>
          <w:p w14:paraId="0DC539AD" w14:textId="77777777" w:rsidR="001E5519" w:rsidRPr="001E5519" w:rsidRDefault="001E5519" w:rsidP="001E5519">
            <w:pPr>
              <w:spacing w:after="0" w:line="276" w:lineRule="auto"/>
              <w:rPr>
                <w:rFonts w:ascii="Times New Roman" w:eastAsia="Times New Roman" w:hAnsi="Times New Roman" w:cs="Times New Roman"/>
                <w:sz w:val="24"/>
                <w:szCs w:val="24"/>
              </w:rPr>
            </w:pPr>
          </w:p>
          <w:p w14:paraId="624253C0" w14:textId="77777777" w:rsidR="001E5519" w:rsidRPr="001E5519" w:rsidRDefault="001E5519" w:rsidP="001E5519">
            <w:pPr>
              <w:spacing w:after="0" w:line="276" w:lineRule="auto"/>
              <w:ind w:hanging="2"/>
              <w:rPr>
                <w:rFonts w:ascii="Times New Roman" w:eastAsia="Calibri" w:hAnsi="Times New Roman" w:cs="Times New Roman"/>
                <w:sz w:val="24"/>
                <w:szCs w:val="24"/>
              </w:rPr>
            </w:pPr>
          </w:p>
        </w:tc>
        <w:tc>
          <w:tcPr>
            <w:tcW w:w="1843" w:type="dxa"/>
          </w:tcPr>
          <w:p w14:paraId="2593C58B"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1</w:t>
            </w:r>
          </w:p>
        </w:tc>
        <w:tc>
          <w:tcPr>
            <w:tcW w:w="1985" w:type="dxa"/>
            <w:gridSpan w:val="2"/>
          </w:tcPr>
          <w:p w14:paraId="310E225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540A59BB" w14:textId="77777777" w:rsidTr="00BF3AA8">
        <w:tc>
          <w:tcPr>
            <w:tcW w:w="3654" w:type="dxa"/>
          </w:tcPr>
          <w:p w14:paraId="197EB1B7"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b/>
                <w:i/>
                <w:sz w:val="24"/>
                <w:szCs w:val="24"/>
              </w:rPr>
            </w:pPr>
            <w:r w:rsidRPr="001E5519">
              <w:rPr>
                <w:rFonts w:ascii="Times New Roman" w:eastAsia="Times New Roman" w:hAnsi="Times New Roman" w:cs="Times New Roman"/>
                <w:i/>
                <w:sz w:val="24"/>
                <w:szCs w:val="24"/>
              </w:rPr>
              <w:lastRenderedPageBreak/>
              <w:t>Раздел 18.</w:t>
            </w:r>
            <w:r w:rsidRPr="001E5519">
              <w:rPr>
                <w:rFonts w:ascii="Times New Roman" w:eastAsia="Times New Roman" w:hAnsi="Times New Roman" w:cs="Times New Roman"/>
                <w:i/>
                <w:color w:val="000000"/>
                <w:sz w:val="24"/>
                <w:szCs w:val="24"/>
              </w:rPr>
              <w:t xml:space="preserve"> Молодёжь в современном обществе. Ценностные ориентиры. Участие молодёжи в жизни общества. Досуг молодёжи: увлечения и интересы. Любовь и дружба.</w:t>
            </w:r>
          </w:p>
        </w:tc>
        <w:tc>
          <w:tcPr>
            <w:tcW w:w="7796" w:type="dxa"/>
            <w:vAlign w:val="center"/>
          </w:tcPr>
          <w:p w14:paraId="2C7469D0" w14:textId="77777777" w:rsidR="001E5519" w:rsidRPr="001E5519" w:rsidRDefault="001E5519" w:rsidP="001E5519">
            <w:pPr>
              <w:spacing w:after="0" w:line="276" w:lineRule="auto"/>
              <w:rPr>
                <w:rFonts w:ascii="Times New Roman" w:eastAsia="Times New Roman" w:hAnsi="Times New Roman" w:cs="Times New Roman"/>
                <w:sz w:val="24"/>
                <w:szCs w:val="24"/>
              </w:rPr>
            </w:pPr>
            <w:r w:rsidRPr="001E5519">
              <w:rPr>
                <w:rFonts w:ascii="Times New Roman" w:eastAsia="Calibri" w:hAnsi="Times New Roman" w:cs="Times New Roman"/>
                <w:sz w:val="24"/>
                <w:szCs w:val="24"/>
              </w:rPr>
              <w:t>Молодежь в современном обществе. Заработок для подростков. Выбор профессии в современном обществе. Взаимоотношения.  Дружба. Молодежные ценности. Ориентиры. Цель и путь в жизни каждого молодого человека. Участие молодежи в жизни общества.</w:t>
            </w:r>
          </w:p>
          <w:p w14:paraId="090C0A1C" w14:textId="77777777" w:rsidR="001E5519" w:rsidRPr="001E5519" w:rsidRDefault="001E5519" w:rsidP="001E5519">
            <w:pPr>
              <w:spacing w:after="0" w:line="276" w:lineRule="auto"/>
              <w:rPr>
                <w:rFonts w:ascii="Times New Roman" w:eastAsia="Times New Roman" w:hAnsi="Times New Roman" w:cs="Times New Roman"/>
                <w:i/>
                <w:sz w:val="24"/>
                <w:szCs w:val="24"/>
              </w:rPr>
            </w:pPr>
            <w:r w:rsidRPr="001E5519">
              <w:rPr>
                <w:rFonts w:ascii="Times New Roman" w:eastAsia="Calibri" w:hAnsi="Times New Roman" w:cs="Times New Roman"/>
                <w:sz w:val="24"/>
                <w:szCs w:val="24"/>
              </w:rPr>
              <w:t xml:space="preserve"> </w:t>
            </w:r>
          </w:p>
        </w:tc>
        <w:tc>
          <w:tcPr>
            <w:tcW w:w="1843" w:type="dxa"/>
          </w:tcPr>
          <w:p w14:paraId="2DEC9AD5"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68FC9BDE"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3DF4803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67E7C5C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419A35A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2ED2032B" w14:textId="77777777" w:rsidTr="00BF3AA8">
        <w:tc>
          <w:tcPr>
            <w:tcW w:w="3654" w:type="dxa"/>
          </w:tcPr>
          <w:p w14:paraId="2C214F00"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rPr>
              <w:t xml:space="preserve">Раздел 19. </w:t>
            </w:r>
            <w:r w:rsidRPr="001E5519">
              <w:rPr>
                <w:rFonts w:ascii="Times New Roman" w:eastAsia="Times New Roman" w:hAnsi="Times New Roman" w:cs="Times New Roman"/>
                <w:i/>
                <w:color w:val="000000"/>
                <w:sz w:val="24"/>
                <w:szCs w:val="24"/>
              </w:rPr>
              <w:t>Роль спорта в современной жизни: виды спорта, экстремальный спорт, спортивные соревнования, Олимпийские игры.</w:t>
            </w:r>
          </w:p>
        </w:tc>
        <w:tc>
          <w:tcPr>
            <w:tcW w:w="7796" w:type="dxa"/>
            <w:vAlign w:val="center"/>
          </w:tcPr>
          <w:p w14:paraId="14E07457" w14:textId="77777777" w:rsidR="001E5519" w:rsidRPr="001E5519" w:rsidRDefault="001E5519" w:rsidP="001E5519">
            <w:pPr>
              <w:spacing w:after="0" w:line="276" w:lineRule="auto"/>
              <w:textDirection w:val="btLr"/>
              <w:rPr>
                <w:rFonts w:ascii="Times New Roman" w:eastAsia="Calibri" w:hAnsi="Times New Roman" w:cs="Times New Roman"/>
                <w:sz w:val="24"/>
                <w:szCs w:val="24"/>
              </w:rPr>
            </w:pPr>
            <w:r w:rsidRPr="001E5519">
              <w:rPr>
                <w:rFonts w:ascii="Times New Roman" w:eastAsia="Times New Roman" w:hAnsi="Times New Roman" w:cs="Times New Roman"/>
                <w:sz w:val="24"/>
                <w:szCs w:val="24"/>
              </w:rPr>
              <w:t xml:space="preserve">Виды спорта. Экстремальный спорт. Олимпийские игры. </w:t>
            </w:r>
            <w:r w:rsidRPr="001E5519">
              <w:rPr>
                <w:rFonts w:ascii="Times New Roman" w:eastAsia="Calibri" w:hAnsi="Times New Roman" w:cs="Times New Roman"/>
                <w:color w:val="000000"/>
                <w:sz w:val="24"/>
                <w:szCs w:val="24"/>
              </w:rPr>
              <w:t>Роль спорта в современной жизни.</w:t>
            </w:r>
          </w:p>
          <w:p w14:paraId="01DBF012" w14:textId="77777777" w:rsidR="001E5519" w:rsidRPr="001E5519" w:rsidRDefault="001E5519" w:rsidP="001E5519">
            <w:pPr>
              <w:spacing w:after="0" w:line="276" w:lineRule="auto"/>
              <w:rPr>
                <w:rFonts w:ascii="Times New Roman" w:eastAsia="Calibri" w:hAnsi="Times New Roman" w:cs="Times New Roman"/>
                <w:i/>
                <w:sz w:val="24"/>
                <w:szCs w:val="24"/>
              </w:rPr>
            </w:pPr>
          </w:p>
        </w:tc>
        <w:tc>
          <w:tcPr>
            <w:tcW w:w="1843" w:type="dxa"/>
          </w:tcPr>
          <w:p w14:paraId="6D959A6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1F528180"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sz w:val="24"/>
                <w:szCs w:val="24"/>
              </w:rPr>
            </w:pPr>
          </w:p>
          <w:p w14:paraId="3B3EC89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72A13DF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261984FA" w14:textId="77777777" w:rsidTr="00BF3AA8">
        <w:tc>
          <w:tcPr>
            <w:tcW w:w="3654" w:type="dxa"/>
          </w:tcPr>
          <w:p w14:paraId="49D06083"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rPr>
              <w:t>Раздел 20.</w:t>
            </w:r>
            <w:r w:rsidRPr="001E5519">
              <w:rPr>
                <w:rFonts w:ascii="Times New Roman" w:eastAsia="Times New Roman" w:hAnsi="Times New Roman" w:cs="Times New Roman"/>
                <w:i/>
                <w:color w:val="000000"/>
                <w:sz w:val="24"/>
                <w:szCs w:val="24"/>
              </w:rPr>
              <w:t xml:space="preserve"> Туризм. Виды отдыха. Экотуризм. Путешествия по России и зарубежным странам.</w:t>
            </w:r>
          </w:p>
        </w:tc>
        <w:tc>
          <w:tcPr>
            <w:tcW w:w="7796" w:type="dxa"/>
            <w:vAlign w:val="center"/>
          </w:tcPr>
          <w:p w14:paraId="5A135DE6" w14:textId="77777777" w:rsidR="001E5519" w:rsidRPr="001E5519" w:rsidRDefault="001E5519" w:rsidP="001E5519">
            <w:pPr>
              <w:spacing w:before="100" w:beforeAutospacing="1" w:after="100" w:afterAutospacing="1" w:line="276" w:lineRule="auto"/>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Путешествие по зарубежным странам. Виды транспорта. Регистрация. Организационные моменты путешествия. Любимое место. Особенности культуры и поведения в другой стране при путешествии. Экотуризм. </w:t>
            </w:r>
          </w:p>
          <w:p w14:paraId="3406385E" w14:textId="77777777" w:rsidR="001E5519" w:rsidRPr="001E5519" w:rsidRDefault="001E5519" w:rsidP="001E5519">
            <w:pPr>
              <w:spacing w:after="0" w:line="276" w:lineRule="auto"/>
              <w:textDirection w:val="btLr"/>
              <w:rPr>
                <w:rFonts w:ascii="Times New Roman" w:eastAsia="Times New Roman" w:hAnsi="Times New Roman" w:cs="Times New Roman"/>
                <w:i/>
                <w:sz w:val="24"/>
                <w:szCs w:val="24"/>
              </w:rPr>
            </w:pPr>
          </w:p>
        </w:tc>
        <w:tc>
          <w:tcPr>
            <w:tcW w:w="1843" w:type="dxa"/>
          </w:tcPr>
          <w:p w14:paraId="6DAD32A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287C4B7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4366F8C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6061E19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0B3EB81D" w14:textId="77777777" w:rsidTr="00BF3AA8">
        <w:tc>
          <w:tcPr>
            <w:tcW w:w="3654" w:type="dxa"/>
          </w:tcPr>
          <w:p w14:paraId="3C0F3A18" w14:textId="77777777" w:rsidR="001E5519" w:rsidRPr="001E5519" w:rsidRDefault="001E5519" w:rsidP="001E5519">
            <w:pPr>
              <w:spacing w:before="100" w:beforeAutospacing="1" w:after="200" w:afterAutospacing="1" w:line="276" w:lineRule="auto"/>
              <w:ind w:left="2"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rPr>
              <w:t>Раздел 21.</w:t>
            </w:r>
            <w:r w:rsidRPr="001E5519">
              <w:rPr>
                <w:rFonts w:ascii="Times New Roman" w:eastAsia="Times New Roman" w:hAnsi="Times New Roman" w:cs="Times New Roman"/>
                <w:i/>
                <w:color w:val="000000"/>
                <w:sz w:val="24"/>
                <w:szCs w:val="24"/>
              </w:rPr>
              <w:t xml:space="preserve"> Вселенная и человек. Природа. Проблемы экологии. Защита окружающей среды. Проживание в городской/сельской местности.</w:t>
            </w:r>
          </w:p>
        </w:tc>
        <w:tc>
          <w:tcPr>
            <w:tcW w:w="7796" w:type="dxa"/>
          </w:tcPr>
          <w:p w14:paraId="2F348B4D" w14:textId="77777777" w:rsidR="001E5519" w:rsidRPr="001E5519" w:rsidRDefault="001E5519" w:rsidP="001E5519">
            <w:pPr>
              <w:spacing w:after="0" w:line="276" w:lineRule="auto"/>
              <w:ind w:hanging="2"/>
              <w:jc w:val="both"/>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Проживание в городской и сельской местности. Сравнение. Преимущества и недостатки.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Условия жизни в городе.</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Защита окружающей среды. Утилизация мусора.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Защита окружающей среды в городе.</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Сохранение флоры и фауны</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Вырубка леса и загрязнение воздуха.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Вселенная и человек. Другие формы жизни.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Загрязнение океана.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Природные заповедники.</w:t>
            </w:r>
          </w:p>
        </w:tc>
        <w:tc>
          <w:tcPr>
            <w:tcW w:w="1843" w:type="dxa"/>
          </w:tcPr>
          <w:p w14:paraId="0DD0E7FC"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4</w:t>
            </w:r>
          </w:p>
          <w:p w14:paraId="22606E50"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p>
        </w:tc>
        <w:tc>
          <w:tcPr>
            <w:tcW w:w="1985" w:type="dxa"/>
            <w:gridSpan w:val="2"/>
          </w:tcPr>
          <w:p w14:paraId="6874BCA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p w14:paraId="6175C7A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7E7936F8" w14:textId="77777777" w:rsidR="001E5519" w:rsidRPr="001E5519" w:rsidRDefault="001E5519" w:rsidP="001E5519">
            <w:pPr>
              <w:spacing w:before="100" w:beforeAutospacing="1" w:after="200" w:afterAutospacing="1" w:line="276" w:lineRule="auto"/>
              <w:rPr>
                <w:rFonts w:ascii="Times New Roman" w:eastAsia="Times New Roman" w:hAnsi="Times New Roman" w:cs="Times New Roman"/>
                <w:sz w:val="24"/>
                <w:szCs w:val="24"/>
              </w:rPr>
            </w:pPr>
          </w:p>
        </w:tc>
      </w:tr>
      <w:tr w:rsidR="001E5519" w:rsidRPr="001E5519" w14:paraId="05422BAA" w14:textId="77777777" w:rsidTr="00BF3AA8">
        <w:tc>
          <w:tcPr>
            <w:tcW w:w="3654" w:type="dxa"/>
          </w:tcPr>
          <w:p w14:paraId="0029F94B"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rPr>
              <w:t>Раздел 22.</w:t>
            </w:r>
            <w:r w:rsidRPr="001E5519">
              <w:rPr>
                <w:rFonts w:ascii="Times New Roman" w:eastAsia="Times New Roman" w:hAnsi="Times New Roman" w:cs="Times New Roman"/>
                <w:i/>
                <w:color w:val="000000"/>
                <w:sz w:val="24"/>
                <w:szCs w:val="24"/>
              </w:rPr>
              <w:t xml:space="preserve"> Технический прогресс: перспективы и последствия. Современные средства информации и коммуникации (пресса, телевидение, Интернет, социальные сети и </w:t>
            </w:r>
            <w:r w:rsidRPr="001E5519">
              <w:rPr>
                <w:rFonts w:ascii="Times New Roman" w:eastAsia="Times New Roman" w:hAnsi="Times New Roman" w:cs="Times New Roman"/>
                <w:i/>
                <w:color w:val="000000"/>
                <w:sz w:val="24"/>
                <w:szCs w:val="24"/>
              </w:rPr>
              <w:lastRenderedPageBreak/>
              <w:t>так далее). Интернет-безопасность.</w:t>
            </w:r>
          </w:p>
        </w:tc>
        <w:tc>
          <w:tcPr>
            <w:tcW w:w="7796" w:type="dxa"/>
          </w:tcPr>
          <w:p w14:paraId="654D7408"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lastRenderedPageBreak/>
              <w:t>Современные гаджеты. Проблемы и последствия для молодежи.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Технический прогресс. Онлайн возможности.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Интернет-безопасность. Социальные сети.</w:t>
            </w:r>
          </w:p>
          <w:p w14:paraId="6769432D"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sz w:val="24"/>
                <w:szCs w:val="24"/>
              </w:rPr>
            </w:pPr>
          </w:p>
        </w:tc>
        <w:tc>
          <w:tcPr>
            <w:tcW w:w="1843" w:type="dxa"/>
          </w:tcPr>
          <w:p w14:paraId="4C430FA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4</w:t>
            </w:r>
          </w:p>
          <w:p w14:paraId="43BB7E1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0AE1E439"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tc>
        <w:tc>
          <w:tcPr>
            <w:tcW w:w="1985" w:type="dxa"/>
            <w:gridSpan w:val="2"/>
          </w:tcPr>
          <w:p w14:paraId="16FD0F57"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191CCDE9" w14:textId="77777777" w:rsidTr="00BF3AA8">
        <w:tc>
          <w:tcPr>
            <w:tcW w:w="3654" w:type="dxa"/>
          </w:tcPr>
          <w:p w14:paraId="5691CEEE"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color w:val="000000"/>
                <w:sz w:val="24"/>
                <w:szCs w:val="24"/>
                <w:u w:val="single"/>
              </w:rPr>
              <w:t>Раздел 23</w:t>
            </w:r>
            <w:r w:rsidRPr="001E5519">
              <w:rPr>
                <w:rFonts w:ascii="Times New Roman" w:eastAsia="Times New Roman" w:hAnsi="Times New Roman" w:cs="Times New Roman"/>
                <w:i/>
                <w:color w:val="000000"/>
                <w:sz w:val="24"/>
                <w:szCs w:val="24"/>
              </w:rPr>
              <w:t>. 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796" w:type="dxa"/>
          </w:tcPr>
          <w:p w14:paraId="32BC66D0"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i/>
                <w:sz w:val="24"/>
                <w:szCs w:val="24"/>
              </w:rPr>
            </w:pPr>
            <w:r w:rsidRPr="001E5519">
              <w:rPr>
                <w:rFonts w:ascii="Times New Roman" w:eastAsia="Times New Roman" w:hAnsi="Times New Roman" w:cs="Times New Roman"/>
                <w:sz w:val="24"/>
                <w:szCs w:val="24"/>
              </w:rPr>
              <w:t>Достопримечательности родной страны. Крупные города.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Достопримечательности страны изучаемого языка.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Страна изучаемого языка. Страницы истории.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Традиции и обычаи жизни в стране изучаемого языка.</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Национальные традиции и особенности родной страны.</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Развитие космоса. Вклад родной страны.</w:t>
            </w:r>
            <w:r w:rsidRPr="001E5519">
              <w:rPr>
                <w:rFonts w:ascii="Times New Roman" w:eastAsia="Times New Roman" w:hAnsi="Times New Roman" w:cs="Times New Roman"/>
                <w:i/>
                <w:sz w:val="24"/>
                <w:szCs w:val="24"/>
              </w:rPr>
              <w:t xml:space="preserve"> </w:t>
            </w:r>
          </w:p>
          <w:p w14:paraId="00C1180D"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i/>
                <w:sz w:val="24"/>
                <w:szCs w:val="24"/>
              </w:rPr>
            </w:pPr>
          </w:p>
          <w:p w14:paraId="0AC46013"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sz w:val="24"/>
                <w:szCs w:val="24"/>
              </w:rPr>
            </w:pPr>
            <w:r w:rsidRPr="001E5519">
              <w:rPr>
                <w:rFonts w:ascii="Times New Roman" w:eastAsia="Times New Roman" w:hAnsi="Times New Roman" w:cs="Times New Roman"/>
                <w:i/>
                <w:sz w:val="24"/>
                <w:szCs w:val="24"/>
              </w:rPr>
              <w:t>Контрольная работа № 2 (годовая)</w:t>
            </w:r>
          </w:p>
        </w:tc>
        <w:tc>
          <w:tcPr>
            <w:tcW w:w="1843" w:type="dxa"/>
          </w:tcPr>
          <w:p w14:paraId="2AA678F8"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p w14:paraId="4F7B8CAF"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51D0FBD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595941D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p>
          <w:p w14:paraId="503EADF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tc>
        <w:tc>
          <w:tcPr>
            <w:tcW w:w="1985" w:type="dxa"/>
            <w:gridSpan w:val="2"/>
          </w:tcPr>
          <w:p w14:paraId="0FA3C72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1ED9FB19" w14:textId="77777777" w:rsidTr="00BF3AA8">
        <w:tc>
          <w:tcPr>
            <w:tcW w:w="3654" w:type="dxa"/>
          </w:tcPr>
          <w:p w14:paraId="01141ED8" w14:textId="77777777" w:rsidR="001E5519" w:rsidRPr="001E5519" w:rsidRDefault="001E5519" w:rsidP="001E5519">
            <w:pPr>
              <w:spacing w:before="100" w:beforeAutospacing="1" w:after="200" w:afterAutospacing="1" w:line="276" w:lineRule="auto"/>
              <w:ind w:hanging="2"/>
              <w:rPr>
                <w:rFonts w:ascii="Times New Roman" w:eastAsia="Times New Roman" w:hAnsi="Times New Roman" w:cs="Times New Roman"/>
                <w:i/>
                <w:sz w:val="24"/>
                <w:szCs w:val="24"/>
              </w:rPr>
            </w:pPr>
            <w:r w:rsidRPr="001E5519">
              <w:rPr>
                <w:rFonts w:ascii="Times New Roman" w:eastAsia="Times New Roman" w:hAnsi="Times New Roman" w:cs="Times New Roman"/>
                <w:i/>
                <w:color w:val="000000"/>
                <w:sz w:val="24"/>
                <w:szCs w:val="24"/>
                <w:u w:val="single"/>
              </w:rPr>
              <w:t>Раздел 24</w:t>
            </w:r>
            <w:r w:rsidRPr="001E5519">
              <w:rPr>
                <w:rFonts w:ascii="Times New Roman" w:eastAsia="Times New Roman" w:hAnsi="Times New Roman" w:cs="Times New Roman"/>
                <w:i/>
                <w:color w:val="000000"/>
                <w:sz w:val="24"/>
                <w:szCs w:val="24"/>
              </w:rPr>
              <w:t>.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7796" w:type="dxa"/>
          </w:tcPr>
          <w:p w14:paraId="7BEFE49C"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Выдающиеся люди родной страны. Певцы. Писатели-классики. Выдающиеся личности страны изучаемого языка. Писатели.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Выдающиеся медицинские работники.</w:t>
            </w:r>
            <w:r w:rsidRPr="001E5519">
              <w:rPr>
                <w:rFonts w:ascii="Times New Roman" w:eastAsia="Calibri" w:hAnsi="Times New Roman" w:cs="Times New Roman"/>
                <w:sz w:val="24"/>
                <w:szCs w:val="24"/>
              </w:rPr>
              <w:t xml:space="preserve"> </w:t>
            </w:r>
            <w:r w:rsidRPr="001E5519">
              <w:rPr>
                <w:rFonts w:ascii="Times New Roman" w:eastAsia="Times New Roman" w:hAnsi="Times New Roman" w:cs="Times New Roman"/>
                <w:sz w:val="24"/>
                <w:szCs w:val="24"/>
              </w:rPr>
              <w:t>Спортсмены.</w:t>
            </w:r>
          </w:p>
        </w:tc>
        <w:tc>
          <w:tcPr>
            <w:tcW w:w="1843" w:type="dxa"/>
          </w:tcPr>
          <w:p w14:paraId="3D2231F4"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tc>
        <w:tc>
          <w:tcPr>
            <w:tcW w:w="1985" w:type="dxa"/>
            <w:gridSpan w:val="2"/>
          </w:tcPr>
          <w:p w14:paraId="63E337A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5727E391" w14:textId="77777777" w:rsidTr="00BF3AA8">
        <w:tc>
          <w:tcPr>
            <w:tcW w:w="3654" w:type="dxa"/>
          </w:tcPr>
          <w:p w14:paraId="2B82BF3B" w14:textId="77777777" w:rsidR="001E5519" w:rsidRPr="001E5519" w:rsidRDefault="001E5519" w:rsidP="001E5519">
            <w:pPr>
              <w:spacing w:before="100" w:beforeAutospacing="1" w:after="200" w:afterAutospacing="1" w:line="240" w:lineRule="auto"/>
              <w:ind w:left="2" w:hanging="2"/>
              <w:rPr>
                <w:rFonts w:ascii="Times New Roman" w:eastAsia="Times New Roman" w:hAnsi="Times New Roman" w:cs="Times New Roman"/>
                <w:i/>
                <w:sz w:val="24"/>
                <w:szCs w:val="24"/>
              </w:rPr>
            </w:pPr>
            <w:r w:rsidRPr="001E5519">
              <w:rPr>
                <w:rFonts w:ascii="Times New Roman" w:eastAsia="Times New Roman" w:hAnsi="Times New Roman" w:cs="Times New Roman"/>
                <w:i/>
                <w:sz w:val="24"/>
                <w:szCs w:val="24"/>
              </w:rPr>
              <w:t>Дифференцированный зачет</w:t>
            </w:r>
          </w:p>
        </w:tc>
        <w:tc>
          <w:tcPr>
            <w:tcW w:w="7796" w:type="dxa"/>
          </w:tcPr>
          <w:p w14:paraId="51EF0968"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sz w:val="24"/>
                <w:szCs w:val="24"/>
              </w:rPr>
            </w:pPr>
          </w:p>
        </w:tc>
        <w:tc>
          <w:tcPr>
            <w:tcW w:w="1843" w:type="dxa"/>
          </w:tcPr>
          <w:p w14:paraId="5A48C5DA"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2</w:t>
            </w:r>
          </w:p>
        </w:tc>
        <w:tc>
          <w:tcPr>
            <w:tcW w:w="1985" w:type="dxa"/>
            <w:gridSpan w:val="2"/>
          </w:tcPr>
          <w:p w14:paraId="34DB2BB1"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sz w:val="24"/>
                <w:szCs w:val="24"/>
              </w:rPr>
            </w:pPr>
            <w:r w:rsidRPr="001E5519">
              <w:rPr>
                <w:rFonts w:ascii="Times New Roman" w:eastAsia="Times New Roman" w:hAnsi="Times New Roman" w:cs="Times New Roman"/>
                <w:sz w:val="24"/>
                <w:szCs w:val="24"/>
              </w:rPr>
              <w:t>ОК 01, ОК 02, ОК 04, ОК 09</w:t>
            </w:r>
          </w:p>
        </w:tc>
      </w:tr>
      <w:tr w:rsidR="001E5519" w:rsidRPr="001E5519" w14:paraId="68396BC3" w14:textId="77777777" w:rsidTr="00BF3AA8">
        <w:tc>
          <w:tcPr>
            <w:tcW w:w="3654" w:type="dxa"/>
          </w:tcPr>
          <w:p w14:paraId="30520958" w14:textId="77777777" w:rsidR="001E5519" w:rsidRPr="001E5519" w:rsidRDefault="001E5519" w:rsidP="001E5519">
            <w:pPr>
              <w:spacing w:before="100" w:beforeAutospacing="1" w:after="200" w:afterAutospacing="1" w:line="240" w:lineRule="auto"/>
              <w:ind w:left="2" w:hanging="2"/>
              <w:jc w:val="both"/>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Итого</w:t>
            </w:r>
          </w:p>
        </w:tc>
        <w:tc>
          <w:tcPr>
            <w:tcW w:w="7796" w:type="dxa"/>
          </w:tcPr>
          <w:p w14:paraId="563D3C60" w14:textId="77777777" w:rsidR="001E5519" w:rsidRPr="001E5519" w:rsidRDefault="001E5519" w:rsidP="001E5519">
            <w:pPr>
              <w:spacing w:before="100" w:beforeAutospacing="1" w:after="200" w:afterAutospacing="1" w:line="276" w:lineRule="auto"/>
              <w:ind w:hanging="2"/>
              <w:jc w:val="both"/>
              <w:rPr>
                <w:rFonts w:ascii="Times New Roman" w:eastAsia="Times New Roman" w:hAnsi="Times New Roman" w:cs="Times New Roman"/>
                <w:sz w:val="24"/>
                <w:szCs w:val="24"/>
              </w:rPr>
            </w:pPr>
          </w:p>
        </w:tc>
        <w:tc>
          <w:tcPr>
            <w:tcW w:w="1843" w:type="dxa"/>
          </w:tcPr>
          <w:p w14:paraId="06420CB0"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r w:rsidRPr="001E5519">
              <w:rPr>
                <w:rFonts w:ascii="Times New Roman" w:eastAsia="Times New Roman" w:hAnsi="Times New Roman" w:cs="Times New Roman"/>
                <w:b/>
                <w:sz w:val="24"/>
                <w:szCs w:val="24"/>
              </w:rPr>
              <w:t>72</w:t>
            </w:r>
          </w:p>
        </w:tc>
        <w:tc>
          <w:tcPr>
            <w:tcW w:w="1985" w:type="dxa"/>
            <w:gridSpan w:val="2"/>
          </w:tcPr>
          <w:p w14:paraId="2EED7F4D" w14:textId="77777777" w:rsidR="001E5519" w:rsidRPr="001E5519" w:rsidRDefault="001E5519" w:rsidP="001E5519">
            <w:pPr>
              <w:spacing w:before="100" w:beforeAutospacing="1" w:after="200" w:afterAutospacing="1" w:line="276" w:lineRule="auto"/>
              <w:ind w:hanging="2"/>
              <w:jc w:val="center"/>
              <w:rPr>
                <w:rFonts w:ascii="Times New Roman" w:eastAsia="Times New Roman" w:hAnsi="Times New Roman" w:cs="Times New Roman"/>
                <w:b/>
                <w:sz w:val="24"/>
                <w:szCs w:val="24"/>
              </w:rPr>
            </w:pPr>
          </w:p>
        </w:tc>
      </w:tr>
    </w:tbl>
    <w:p w14:paraId="7DE7F9EB" w14:textId="77777777" w:rsidR="001E5519" w:rsidRPr="001E5519" w:rsidRDefault="001E5519" w:rsidP="001E5519">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1E5519" w:rsidRPr="001E5519" w:rsidSect="00BF3AA8">
          <w:pgSz w:w="16838" w:h="11906" w:orient="landscape"/>
          <w:pgMar w:top="1134" w:right="1134" w:bottom="851" w:left="1134" w:header="709" w:footer="709" w:gutter="0"/>
          <w:cols w:space="708"/>
          <w:docGrid w:linePitch="360"/>
        </w:sectPr>
      </w:pPr>
    </w:p>
    <w:p w14:paraId="476BA3A8" w14:textId="77777777" w:rsidR="001E5519" w:rsidRPr="001E5519" w:rsidRDefault="001E5519" w:rsidP="001E5519">
      <w:pPr>
        <w:keepNext/>
        <w:autoSpaceDE w:val="0"/>
        <w:autoSpaceDN w:val="0"/>
        <w:spacing w:after="200" w:line="276" w:lineRule="auto"/>
        <w:jc w:val="center"/>
        <w:outlineLvl w:val="0"/>
        <w:rPr>
          <w:rFonts w:ascii="Times New Roman" w:eastAsia="Calibri" w:hAnsi="Times New Roman" w:cs="Times New Roman"/>
          <w:b/>
          <w:caps/>
          <w:sz w:val="24"/>
          <w:szCs w:val="24"/>
        </w:rPr>
      </w:pPr>
      <w:r w:rsidRPr="001E5519">
        <w:rPr>
          <w:rFonts w:ascii="Times New Roman" w:eastAsia="Calibri" w:hAnsi="Times New Roman" w:cs="Times New Roman"/>
          <w:b/>
          <w:caps/>
          <w:sz w:val="24"/>
          <w:szCs w:val="24"/>
        </w:rPr>
        <w:lastRenderedPageBreak/>
        <w:t>6. Контроль и оценка результатов освоения учебной ДИСЦИПЛИНЫ «Иностранный язык (АНГЛИЙСКИЙ)»</w:t>
      </w:r>
    </w:p>
    <w:p w14:paraId="07724478" w14:textId="77777777" w:rsidR="001E5519" w:rsidRPr="001E5519" w:rsidRDefault="001E5519" w:rsidP="001E5519">
      <w:pPr>
        <w:shd w:val="clear" w:color="auto" w:fill="FFFFFF"/>
        <w:tabs>
          <w:tab w:val="left" w:pos="1276"/>
        </w:tabs>
        <w:spacing w:after="200" w:line="276" w:lineRule="auto"/>
        <w:ind w:firstLine="709"/>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Контроль и оценка результатов освоения дисциплины осуществляется в процессе проверки сформированности коммуникативной иноязычной компетенции на аудиторных практических занятиях.</w:t>
      </w:r>
    </w:p>
    <w:p w14:paraId="45B95A4E" w14:textId="77777777" w:rsidR="001E5519" w:rsidRPr="001E5519" w:rsidRDefault="001E5519" w:rsidP="001E5519">
      <w:pPr>
        <w:spacing w:after="200" w:line="276" w:lineRule="auto"/>
        <w:ind w:firstLine="709"/>
        <w:jc w:val="both"/>
        <w:rPr>
          <w:rFonts w:ascii="Times New Roman" w:eastAsia="Calibri" w:hAnsi="Times New Roman" w:cs="Times New Roman"/>
          <w:sz w:val="24"/>
          <w:szCs w:val="24"/>
        </w:rPr>
      </w:pPr>
      <w:r w:rsidRPr="001E5519">
        <w:rPr>
          <w:rFonts w:ascii="Times New Roman" w:eastAsia="Calibri" w:hAnsi="Times New Roman" w:cs="Times New Roman"/>
          <w:bCs/>
          <w:sz w:val="24"/>
          <w:szCs w:val="24"/>
        </w:rPr>
        <w:t>Формой промежуточной аттестации является</w:t>
      </w:r>
      <w:r w:rsidRPr="001E5519">
        <w:rPr>
          <w:rFonts w:ascii="Times New Roman" w:eastAsia="Calibri" w:hAnsi="Times New Roman" w:cs="Times New Roman"/>
          <w:b/>
          <w:sz w:val="24"/>
          <w:szCs w:val="24"/>
        </w:rPr>
        <w:t xml:space="preserve"> дифференцированный зачет. </w:t>
      </w:r>
      <w:r w:rsidRPr="001E5519">
        <w:rPr>
          <w:rFonts w:ascii="Times New Roman" w:eastAsia="Calibri" w:hAnsi="Times New Roman" w:cs="Times New Roman"/>
          <w:bCs/>
          <w:sz w:val="24"/>
          <w:szCs w:val="24"/>
        </w:rPr>
        <w:t>К дифференцированному зачету допускаются студенты, не имеющие</w:t>
      </w:r>
      <w:r w:rsidRPr="001E5519">
        <w:rPr>
          <w:rFonts w:ascii="Times New Roman" w:eastAsia="Calibri" w:hAnsi="Times New Roman" w:cs="Times New Roman"/>
          <w:sz w:val="24"/>
          <w:szCs w:val="24"/>
        </w:rPr>
        <w:t xml:space="preserve"> отрицательных оценок по результатам текущего и рубежного контролей.</w:t>
      </w:r>
    </w:p>
    <w:p w14:paraId="72CA2A57" w14:textId="77777777" w:rsidR="001E5519" w:rsidRPr="001E5519" w:rsidRDefault="001E5519" w:rsidP="001E5519">
      <w:pPr>
        <w:spacing w:after="200" w:line="276" w:lineRule="auto"/>
        <w:ind w:firstLine="709"/>
        <w:jc w:val="both"/>
        <w:rPr>
          <w:rFonts w:ascii="Times New Roman" w:eastAsia="Calibri" w:hAnsi="Times New Roman" w:cs="Times New Roman"/>
          <w:sz w:val="24"/>
          <w:szCs w:val="24"/>
        </w:rPr>
      </w:pP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8"/>
        <w:gridCol w:w="3544"/>
      </w:tblGrid>
      <w:tr w:rsidR="001E5519" w:rsidRPr="001E5519" w14:paraId="37480039" w14:textId="77777777" w:rsidTr="00BF3AA8">
        <w:trPr>
          <w:tblHeader/>
          <w:jc w:val="center"/>
        </w:trPr>
        <w:tc>
          <w:tcPr>
            <w:tcW w:w="6628" w:type="dxa"/>
            <w:vAlign w:val="center"/>
          </w:tcPr>
          <w:p w14:paraId="50C73ACC" w14:textId="77777777" w:rsidR="001E5519" w:rsidRPr="001E5519" w:rsidRDefault="001E5519" w:rsidP="001E5519">
            <w:pPr>
              <w:spacing w:after="200" w:line="276" w:lineRule="auto"/>
              <w:ind w:firstLine="709"/>
              <w:jc w:val="center"/>
              <w:rPr>
                <w:rFonts w:ascii="Times New Roman" w:eastAsia="Calibri" w:hAnsi="Times New Roman" w:cs="Times New Roman"/>
                <w:b/>
                <w:bCs/>
                <w:sz w:val="24"/>
                <w:szCs w:val="24"/>
              </w:rPr>
            </w:pPr>
            <w:r w:rsidRPr="001E5519">
              <w:rPr>
                <w:rFonts w:ascii="Times New Roman" w:eastAsia="Calibri" w:hAnsi="Times New Roman" w:cs="Times New Roman"/>
                <w:b/>
                <w:bCs/>
                <w:sz w:val="24"/>
                <w:szCs w:val="24"/>
              </w:rPr>
              <w:t>Результаты обучения</w:t>
            </w:r>
          </w:p>
        </w:tc>
        <w:tc>
          <w:tcPr>
            <w:tcW w:w="3544" w:type="dxa"/>
            <w:vAlign w:val="center"/>
          </w:tcPr>
          <w:p w14:paraId="0627933B" w14:textId="77777777" w:rsidR="001E5519" w:rsidRPr="001E5519" w:rsidRDefault="001E5519" w:rsidP="001E5519">
            <w:pPr>
              <w:spacing w:after="200" w:line="276" w:lineRule="auto"/>
              <w:rPr>
                <w:rFonts w:ascii="Times New Roman" w:eastAsia="Calibri" w:hAnsi="Times New Roman" w:cs="Times New Roman"/>
                <w:b/>
                <w:bCs/>
                <w:sz w:val="24"/>
                <w:szCs w:val="24"/>
              </w:rPr>
            </w:pPr>
            <w:r w:rsidRPr="001E5519">
              <w:rPr>
                <w:rFonts w:ascii="Times New Roman" w:eastAsia="Calibri" w:hAnsi="Times New Roman" w:cs="Times New Roman"/>
                <w:b/>
                <w:sz w:val="24"/>
                <w:szCs w:val="24"/>
              </w:rPr>
              <w:t xml:space="preserve">Формы и методы контроля и оценки результатов обучения </w:t>
            </w:r>
          </w:p>
        </w:tc>
      </w:tr>
      <w:tr w:rsidR="001E5519" w:rsidRPr="001E5519" w14:paraId="648DD3E1" w14:textId="77777777" w:rsidTr="00BF3AA8">
        <w:trPr>
          <w:trHeight w:val="391"/>
          <w:jc w:val="center"/>
        </w:trPr>
        <w:tc>
          <w:tcPr>
            <w:tcW w:w="6628" w:type="dxa"/>
          </w:tcPr>
          <w:p w14:paraId="603D509D" w14:textId="77777777" w:rsidR="001E5519" w:rsidRPr="001E5519" w:rsidRDefault="001E5519" w:rsidP="001E5519">
            <w:pPr>
              <w:widowControl w:val="0"/>
              <w:tabs>
                <w:tab w:val="left" w:pos="558"/>
                <w:tab w:val="left" w:pos="851"/>
              </w:tabs>
              <w:spacing w:after="200" w:line="276" w:lineRule="auto"/>
              <w:ind w:firstLine="709"/>
              <w:jc w:val="center"/>
              <w:rPr>
                <w:rFonts w:ascii="Times New Roman" w:eastAsia="Calibri" w:hAnsi="Times New Roman" w:cs="Times New Roman"/>
                <w:b/>
                <w:bCs/>
                <w:i/>
                <w:iCs/>
                <w:sz w:val="24"/>
                <w:szCs w:val="24"/>
              </w:rPr>
            </w:pPr>
            <w:r w:rsidRPr="001E5519">
              <w:rPr>
                <w:rFonts w:ascii="Times New Roman" w:eastAsia="Calibri" w:hAnsi="Times New Roman" w:cs="Times New Roman"/>
                <w:b/>
                <w:color w:val="000000"/>
                <w:sz w:val="24"/>
                <w:szCs w:val="24"/>
                <w:shd w:val="clear" w:color="auto" w:fill="FFFFFF"/>
              </w:rPr>
              <w:t>Личностных</w:t>
            </w:r>
          </w:p>
        </w:tc>
        <w:tc>
          <w:tcPr>
            <w:tcW w:w="3544" w:type="dxa"/>
          </w:tcPr>
          <w:p w14:paraId="2B4A82EF" w14:textId="77777777" w:rsidR="001E5519" w:rsidRPr="001E5519" w:rsidRDefault="001E5519" w:rsidP="001E5519">
            <w:pPr>
              <w:spacing w:after="200" w:line="276" w:lineRule="auto"/>
              <w:ind w:firstLine="709"/>
              <w:rPr>
                <w:rFonts w:ascii="Times New Roman" w:eastAsia="Calibri" w:hAnsi="Times New Roman" w:cs="Times New Roman"/>
                <w:b/>
                <w:bCs/>
                <w:sz w:val="24"/>
                <w:szCs w:val="24"/>
              </w:rPr>
            </w:pPr>
          </w:p>
        </w:tc>
      </w:tr>
      <w:tr w:rsidR="001E5519" w:rsidRPr="001E5519" w14:paraId="2807F0A0" w14:textId="77777777" w:rsidTr="00BF3AA8">
        <w:trPr>
          <w:trHeight w:val="249"/>
          <w:jc w:val="center"/>
        </w:trPr>
        <w:tc>
          <w:tcPr>
            <w:tcW w:w="6628" w:type="dxa"/>
          </w:tcPr>
          <w:p w14:paraId="30063C66"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14:paraId="7A47F0D7"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сформированность широкого представления о достижениях национальных культур, о роли английского языка и культуры в развитии мировой культуры;</w:t>
            </w:r>
          </w:p>
          <w:p w14:paraId="34EF5580"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развитие интереса и способности к наблюдению за иным способом мировидения;</w:t>
            </w:r>
          </w:p>
          <w:p w14:paraId="5CAFF0D5"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14:paraId="64B6F358"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tc>
        <w:tc>
          <w:tcPr>
            <w:tcW w:w="3544" w:type="dxa"/>
          </w:tcPr>
          <w:p w14:paraId="59A25A3F" w14:textId="77777777" w:rsidR="001E5519" w:rsidRPr="001E5519" w:rsidRDefault="001E5519" w:rsidP="001E5519">
            <w:pPr>
              <w:spacing w:after="200" w:line="276" w:lineRule="auto"/>
              <w:rPr>
                <w:rFonts w:ascii="Times New Roman" w:eastAsia="Calibri" w:hAnsi="Times New Roman" w:cs="Times New Roman"/>
                <w:bCs/>
                <w:sz w:val="24"/>
                <w:szCs w:val="24"/>
              </w:rPr>
            </w:pPr>
            <w:r w:rsidRPr="001E5519">
              <w:rPr>
                <w:rFonts w:ascii="Times New Roman" w:eastAsia="Calibri" w:hAnsi="Times New Roman" w:cs="Times New Roman"/>
                <w:bCs/>
                <w:sz w:val="24"/>
                <w:szCs w:val="24"/>
              </w:rPr>
              <w:t>Ответ на вопрос, учебный диалог на уроке, пересказ, монолог, словарный диктант, реферат, доклад, выполнение грамматических заданий.</w:t>
            </w:r>
          </w:p>
          <w:p w14:paraId="446D1693" w14:textId="77777777" w:rsidR="001E5519" w:rsidRPr="001E5519" w:rsidRDefault="001E5519" w:rsidP="001E5519">
            <w:pPr>
              <w:spacing w:after="0" w:line="276" w:lineRule="auto"/>
              <w:ind w:hanging="2"/>
              <w:rPr>
                <w:rFonts w:ascii="Times New Roman" w:eastAsia="Calibri" w:hAnsi="Times New Roman" w:cs="Times New Roman"/>
                <w:sz w:val="24"/>
                <w:szCs w:val="24"/>
              </w:rPr>
            </w:pPr>
            <w:r w:rsidRPr="001E5519">
              <w:rPr>
                <w:rFonts w:ascii="Times New Roman" w:eastAsia="Calibri" w:hAnsi="Times New Roman" w:cs="Times New Roman"/>
                <w:sz w:val="24"/>
                <w:szCs w:val="24"/>
              </w:rPr>
              <w:t>Заполнение формы-резюме, письма, презентация, постер, ролевые игры, заметки.</w:t>
            </w:r>
          </w:p>
        </w:tc>
      </w:tr>
      <w:tr w:rsidR="001E5519" w:rsidRPr="001E5519" w14:paraId="29FFB6DB" w14:textId="77777777" w:rsidTr="00BF3AA8">
        <w:trPr>
          <w:jc w:val="center"/>
        </w:trPr>
        <w:tc>
          <w:tcPr>
            <w:tcW w:w="6628" w:type="dxa"/>
          </w:tcPr>
          <w:p w14:paraId="53A70131" w14:textId="77777777" w:rsidR="001E5519" w:rsidRPr="001E5519" w:rsidRDefault="001E5519" w:rsidP="001E5519">
            <w:pPr>
              <w:widowControl w:val="0"/>
              <w:tabs>
                <w:tab w:val="left" w:pos="558"/>
                <w:tab w:val="left" w:pos="851"/>
              </w:tabs>
              <w:spacing w:after="200" w:line="276" w:lineRule="auto"/>
              <w:ind w:firstLine="709"/>
              <w:jc w:val="center"/>
              <w:rPr>
                <w:rFonts w:ascii="Times New Roman" w:eastAsia="Calibri" w:hAnsi="Times New Roman" w:cs="Times New Roman"/>
                <w:bCs/>
                <w:i/>
                <w:iCs/>
                <w:sz w:val="24"/>
                <w:szCs w:val="24"/>
              </w:rPr>
            </w:pPr>
            <w:r w:rsidRPr="001E5519">
              <w:rPr>
                <w:rFonts w:ascii="Times New Roman" w:eastAsia="Calibri" w:hAnsi="Times New Roman" w:cs="Times New Roman"/>
                <w:b/>
                <w:sz w:val="24"/>
                <w:szCs w:val="24"/>
              </w:rPr>
              <w:t>Метапредметных</w:t>
            </w:r>
          </w:p>
        </w:tc>
        <w:tc>
          <w:tcPr>
            <w:tcW w:w="3544" w:type="dxa"/>
          </w:tcPr>
          <w:p w14:paraId="48E59130" w14:textId="77777777" w:rsidR="001E5519" w:rsidRPr="001E5519" w:rsidRDefault="001E5519" w:rsidP="001E5519">
            <w:pPr>
              <w:spacing w:after="200" w:line="276" w:lineRule="auto"/>
              <w:ind w:firstLine="709"/>
              <w:rPr>
                <w:rFonts w:ascii="Times New Roman" w:eastAsia="Calibri" w:hAnsi="Times New Roman" w:cs="Times New Roman"/>
                <w:b/>
                <w:bCs/>
                <w:sz w:val="24"/>
                <w:szCs w:val="24"/>
              </w:rPr>
            </w:pPr>
          </w:p>
        </w:tc>
      </w:tr>
      <w:tr w:rsidR="001E5519" w:rsidRPr="001E5519" w14:paraId="261E5ED8" w14:textId="77777777" w:rsidTr="00BF3AA8">
        <w:trPr>
          <w:jc w:val="center"/>
        </w:trPr>
        <w:tc>
          <w:tcPr>
            <w:tcW w:w="6628" w:type="dxa"/>
          </w:tcPr>
          <w:p w14:paraId="5216AFEC"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умение самостоятельно выбирать успешные коммуникативные стратегии в различных ситуациях общения;</w:t>
            </w:r>
          </w:p>
          <w:p w14:paraId="4B67CBB2"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владение навыками проектной деятельности, моделирующей реальные ситуации межкультурной коммуникации;</w:t>
            </w:r>
          </w:p>
          <w:p w14:paraId="67FE5922"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color w:val="000000"/>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14:paraId="23AE55A7"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xml:space="preserve">- умение ясно, логично и точно излагать свою точку зрения, </w:t>
            </w:r>
            <w:r w:rsidRPr="001E5519">
              <w:rPr>
                <w:rFonts w:ascii="Times New Roman" w:eastAsia="Calibri" w:hAnsi="Times New Roman" w:cs="Times New Roman"/>
                <w:color w:val="000000"/>
                <w:sz w:val="24"/>
                <w:szCs w:val="24"/>
              </w:rPr>
              <w:lastRenderedPageBreak/>
              <w:t>используя адекватные языковые средства;</w:t>
            </w:r>
          </w:p>
        </w:tc>
        <w:tc>
          <w:tcPr>
            <w:tcW w:w="3544" w:type="dxa"/>
          </w:tcPr>
          <w:p w14:paraId="7218BB83" w14:textId="77777777" w:rsidR="001E5519" w:rsidRPr="001E5519" w:rsidRDefault="001E5519" w:rsidP="001E5519">
            <w:pPr>
              <w:spacing w:after="200" w:line="276" w:lineRule="auto"/>
              <w:rPr>
                <w:rFonts w:ascii="Times New Roman" w:eastAsia="Calibri" w:hAnsi="Times New Roman" w:cs="Times New Roman"/>
                <w:bCs/>
                <w:sz w:val="24"/>
                <w:szCs w:val="24"/>
              </w:rPr>
            </w:pPr>
            <w:r w:rsidRPr="001E5519">
              <w:rPr>
                <w:rFonts w:ascii="Times New Roman" w:eastAsia="Calibri" w:hAnsi="Times New Roman" w:cs="Times New Roman"/>
                <w:bCs/>
                <w:sz w:val="24"/>
                <w:szCs w:val="24"/>
              </w:rPr>
              <w:lastRenderedPageBreak/>
              <w:t xml:space="preserve">Ответ на вопрос, учебный диалог на уроке, пересказ, </w:t>
            </w:r>
            <w:r w:rsidRPr="001E5519">
              <w:rPr>
                <w:rFonts w:ascii="Times New Roman" w:eastAsia="Calibri" w:hAnsi="Times New Roman" w:cs="Times New Roman"/>
                <w:sz w:val="24"/>
                <w:szCs w:val="24"/>
              </w:rPr>
              <w:t>устный опрос</w:t>
            </w:r>
            <w:r w:rsidRPr="001E5519">
              <w:rPr>
                <w:rFonts w:ascii="Times New Roman" w:eastAsia="Calibri" w:hAnsi="Times New Roman" w:cs="Times New Roman"/>
                <w:bCs/>
                <w:sz w:val="24"/>
                <w:szCs w:val="24"/>
              </w:rPr>
              <w:t xml:space="preserve"> монолог.</w:t>
            </w:r>
          </w:p>
          <w:p w14:paraId="39DE743F" w14:textId="77777777" w:rsidR="001E5519" w:rsidRPr="001E5519" w:rsidRDefault="001E5519" w:rsidP="001E5519">
            <w:pPr>
              <w:spacing w:after="0" w:line="276" w:lineRule="auto"/>
              <w:ind w:hanging="2"/>
              <w:rPr>
                <w:rFonts w:ascii="Times New Roman" w:eastAsia="Calibri" w:hAnsi="Times New Roman" w:cs="Times New Roman"/>
                <w:sz w:val="24"/>
                <w:szCs w:val="24"/>
              </w:rPr>
            </w:pPr>
            <w:r w:rsidRPr="001E5519">
              <w:rPr>
                <w:rFonts w:ascii="Times New Roman" w:eastAsia="Calibri" w:hAnsi="Times New Roman" w:cs="Times New Roman"/>
                <w:sz w:val="24"/>
                <w:szCs w:val="24"/>
              </w:rPr>
              <w:t>Заполнение формы-резюме, письма, презентация, ролевые игры, заметки, выполнение заданий на дифференцированном зачете</w:t>
            </w:r>
          </w:p>
        </w:tc>
      </w:tr>
      <w:tr w:rsidR="001E5519" w:rsidRPr="001E5519" w14:paraId="1B624A53" w14:textId="77777777" w:rsidTr="00BF3AA8">
        <w:trPr>
          <w:jc w:val="center"/>
        </w:trPr>
        <w:tc>
          <w:tcPr>
            <w:tcW w:w="6628" w:type="dxa"/>
          </w:tcPr>
          <w:p w14:paraId="762942A8" w14:textId="77777777" w:rsidR="001E5519" w:rsidRPr="001E5519" w:rsidRDefault="001E5519" w:rsidP="001E5519">
            <w:pPr>
              <w:widowControl w:val="0"/>
              <w:tabs>
                <w:tab w:val="left" w:pos="558"/>
                <w:tab w:val="left" w:pos="851"/>
              </w:tabs>
              <w:spacing w:after="200" w:line="276" w:lineRule="auto"/>
              <w:ind w:firstLine="709"/>
              <w:jc w:val="center"/>
              <w:rPr>
                <w:rFonts w:ascii="Times New Roman" w:eastAsia="Calibri" w:hAnsi="Times New Roman" w:cs="Times New Roman"/>
                <w:b/>
                <w:sz w:val="24"/>
                <w:szCs w:val="24"/>
              </w:rPr>
            </w:pPr>
            <w:r w:rsidRPr="001E5519">
              <w:rPr>
                <w:rFonts w:ascii="Times New Roman" w:eastAsia="Calibri" w:hAnsi="Times New Roman" w:cs="Times New Roman"/>
                <w:b/>
                <w:sz w:val="24"/>
                <w:szCs w:val="24"/>
              </w:rPr>
              <w:t>Предметных</w:t>
            </w:r>
          </w:p>
        </w:tc>
        <w:tc>
          <w:tcPr>
            <w:tcW w:w="3544" w:type="dxa"/>
          </w:tcPr>
          <w:p w14:paraId="27EF1E18" w14:textId="77777777" w:rsidR="001E5519" w:rsidRPr="001E5519" w:rsidRDefault="001E5519" w:rsidP="001E5519">
            <w:pPr>
              <w:spacing w:after="200" w:line="276" w:lineRule="auto"/>
              <w:ind w:firstLine="709"/>
              <w:rPr>
                <w:rFonts w:ascii="Times New Roman" w:eastAsia="Calibri" w:hAnsi="Times New Roman" w:cs="Times New Roman"/>
                <w:b/>
                <w:bCs/>
                <w:sz w:val="24"/>
                <w:szCs w:val="24"/>
              </w:rPr>
            </w:pPr>
          </w:p>
        </w:tc>
      </w:tr>
      <w:tr w:rsidR="001E5519" w:rsidRPr="001E5519" w14:paraId="7C69155A" w14:textId="77777777" w:rsidTr="00BF3AA8">
        <w:trPr>
          <w:jc w:val="center"/>
        </w:trPr>
        <w:tc>
          <w:tcPr>
            <w:tcW w:w="6628" w:type="dxa"/>
          </w:tcPr>
          <w:p w14:paraId="24CA1032"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сформированность коммуникативной иноязычной компетенции, необходимой для успешной -   социализации и самореализации, как инструмента межкультурного общения в современном поликультурном мире;</w:t>
            </w:r>
          </w:p>
          <w:p w14:paraId="76DC10EC"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xml:space="preserve">- владение знаниями о социокультурной специфике </w:t>
            </w:r>
            <w:proofErr w:type="gramStart"/>
            <w:r w:rsidRPr="001E5519">
              <w:rPr>
                <w:rFonts w:ascii="Times New Roman" w:eastAsia="Calibri" w:hAnsi="Times New Roman" w:cs="Times New Roman"/>
                <w:color w:val="000000"/>
                <w:sz w:val="24"/>
                <w:szCs w:val="24"/>
              </w:rPr>
              <w:t>англо-говорящих</w:t>
            </w:r>
            <w:proofErr w:type="gramEnd"/>
            <w:r w:rsidRPr="001E5519">
              <w:rPr>
                <w:rFonts w:ascii="Times New Roman" w:eastAsia="Calibri" w:hAnsi="Times New Roman" w:cs="Times New Roman"/>
                <w:color w:val="000000"/>
                <w:sz w:val="24"/>
                <w:szCs w:val="24"/>
              </w:rPr>
              <w:t xml:space="preserve">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14:paraId="738227DD"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14:paraId="63404C7C" w14:textId="77777777" w:rsidR="001E5519" w:rsidRPr="001E5519" w:rsidRDefault="001E5519" w:rsidP="001E5519">
            <w:pPr>
              <w:widowControl w:val="0"/>
              <w:tabs>
                <w:tab w:val="left" w:pos="709"/>
              </w:tabs>
              <w:spacing w:after="0" w:line="276" w:lineRule="auto"/>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tc>
        <w:tc>
          <w:tcPr>
            <w:tcW w:w="3544" w:type="dxa"/>
          </w:tcPr>
          <w:p w14:paraId="34C30CFC" w14:textId="77777777" w:rsidR="001E5519" w:rsidRPr="001E5519" w:rsidRDefault="001E5519" w:rsidP="001E5519">
            <w:pPr>
              <w:spacing w:after="200" w:line="276" w:lineRule="auto"/>
              <w:rPr>
                <w:rFonts w:ascii="Times New Roman" w:eastAsia="Calibri" w:hAnsi="Times New Roman" w:cs="Times New Roman"/>
                <w:bCs/>
                <w:sz w:val="24"/>
                <w:szCs w:val="24"/>
              </w:rPr>
            </w:pPr>
            <w:r w:rsidRPr="001E5519">
              <w:rPr>
                <w:rFonts w:ascii="Times New Roman" w:eastAsia="Calibri" w:hAnsi="Times New Roman" w:cs="Times New Roman"/>
                <w:bCs/>
                <w:sz w:val="24"/>
                <w:szCs w:val="24"/>
              </w:rPr>
              <w:t>Ответ на вопрос, учебный диалог на уроке, пересказ, монолог, словарный диктант, реферат, доклад, выполнение грамматических заданий.</w:t>
            </w:r>
          </w:p>
          <w:p w14:paraId="39D5F484" w14:textId="77777777" w:rsidR="001E5519" w:rsidRPr="001E5519" w:rsidRDefault="001E5519" w:rsidP="001E5519">
            <w:pPr>
              <w:spacing w:after="0" w:line="276" w:lineRule="auto"/>
              <w:ind w:hanging="2"/>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Заполнение формы-резюме, письма, презентация, постер, ролевые игры, заметки, </w:t>
            </w:r>
          </w:p>
          <w:p w14:paraId="6012450B" w14:textId="77777777" w:rsidR="001E5519" w:rsidRPr="001E5519" w:rsidRDefault="001E5519" w:rsidP="001E5519">
            <w:pPr>
              <w:spacing w:after="0" w:line="276" w:lineRule="auto"/>
              <w:ind w:hanging="2"/>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устный опрос, выполнение заданий на дифференцированном зачете. </w:t>
            </w:r>
          </w:p>
          <w:p w14:paraId="37EF8FB6" w14:textId="77777777" w:rsidR="001E5519" w:rsidRPr="001E5519" w:rsidRDefault="001E5519" w:rsidP="001E5519">
            <w:pPr>
              <w:spacing w:after="0" w:line="276" w:lineRule="auto"/>
              <w:rPr>
                <w:rFonts w:ascii="Times New Roman" w:eastAsia="Calibri" w:hAnsi="Times New Roman" w:cs="Times New Roman"/>
                <w:b/>
                <w:bCs/>
                <w:sz w:val="24"/>
                <w:szCs w:val="24"/>
              </w:rPr>
            </w:pPr>
          </w:p>
        </w:tc>
      </w:tr>
    </w:tbl>
    <w:p w14:paraId="65A732F0" w14:textId="77777777" w:rsidR="001E5519" w:rsidRPr="001E5519" w:rsidRDefault="001E5519" w:rsidP="001E5519">
      <w:pPr>
        <w:autoSpaceDE w:val="0"/>
        <w:autoSpaceDN w:val="0"/>
        <w:adjustRightInd w:val="0"/>
        <w:spacing w:after="0" w:line="276" w:lineRule="auto"/>
        <w:rPr>
          <w:rFonts w:ascii="Times New Roman" w:eastAsia="Calibri" w:hAnsi="Times New Roman" w:cs="Times New Roman"/>
          <w:b/>
          <w:caps/>
          <w:sz w:val="24"/>
          <w:szCs w:val="24"/>
        </w:rPr>
      </w:pPr>
    </w:p>
    <w:p w14:paraId="5A5A0B6F" w14:textId="77777777" w:rsidR="001E5519" w:rsidRPr="001E5519" w:rsidRDefault="001E5519" w:rsidP="001E5519">
      <w:pPr>
        <w:autoSpaceDE w:val="0"/>
        <w:autoSpaceDN w:val="0"/>
        <w:adjustRightInd w:val="0"/>
        <w:spacing w:after="0" w:line="240" w:lineRule="auto"/>
        <w:jc w:val="center"/>
        <w:rPr>
          <w:rFonts w:ascii="Times New Roman" w:eastAsia="Calibri" w:hAnsi="Times New Roman" w:cs="Times New Roman"/>
          <w:b/>
          <w:bCs/>
          <w:iCs/>
          <w:sz w:val="24"/>
          <w:szCs w:val="24"/>
        </w:rPr>
      </w:pPr>
      <w:r w:rsidRPr="001E5519">
        <w:rPr>
          <w:rFonts w:ascii="Times New Roman" w:eastAsia="Calibri" w:hAnsi="Times New Roman" w:cs="Times New Roman"/>
          <w:b/>
          <w:caps/>
          <w:sz w:val="24"/>
          <w:szCs w:val="24"/>
        </w:rPr>
        <w:t>7. Учебно-методическое и материально – техническое обеспечение</w:t>
      </w:r>
    </w:p>
    <w:p w14:paraId="4B7590E4" w14:textId="77777777" w:rsidR="001E5519" w:rsidRPr="001E5519" w:rsidRDefault="001E5519" w:rsidP="001E5519">
      <w:pPr>
        <w:widowControl w:val="0"/>
        <w:spacing w:after="0" w:line="240" w:lineRule="auto"/>
        <w:ind w:right="-2"/>
        <w:contextualSpacing/>
        <w:jc w:val="center"/>
        <w:outlineLvl w:val="2"/>
        <w:rPr>
          <w:rFonts w:ascii="Times New Roman" w:eastAsia="Calibri" w:hAnsi="Times New Roman" w:cs="Times New Roman"/>
          <w:b/>
          <w:bCs/>
          <w:color w:val="000000"/>
          <w:sz w:val="24"/>
          <w:szCs w:val="24"/>
        </w:rPr>
      </w:pPr>
    </w:p>
    <w:p w14:paraId="7844666C" w14:textId="77777777" w:rsidR="001E5519" w:rsidRPr="001E5519" w:rsidRDefault="001E5519" w:rsidP="001E5519">
      <w:pPr>
        <w:spacing w:after="0" w:line="240" w:lineRule="auto"/>
        <w:jc w:val="center"/>
        <w:rPr>
          <w:rFonts w:ascii="Times New Roman" w:eastAsia="Calibri" w:hAnsi="Times New Roman" w:cs="Times New Roman"/>
          <w:b/>
          <w:bCs/>
          <w:sz w:val="24"/>
          <w:szCs w:val="24"/>
        </w:rPr>
      </w:pPr>
      <w:r w:rsidRPr="001E5519">
        <w:rPr>
          <w:rFonts w:ascii="Times New Roman" w:eastAsia="Calibri" w:hAnsi="Times New Roman" w:cs="Times New Roman"/>
          <w:b/>
          <w:bCs/>
          <w:sz w:val="24"/>
          <w:szCs w:val="24"/>
        </w:rPr>
        <w:t>МАТЕРИАЛЬНО-ТЕХНИЧЕСКОЕ ОБЕСПЕЧЕНИЕ</w:t>
      </w:r>
    </w:p>
    <w:p w14:paraId="731A3724" w14:textId="77777777" w:rsidR="001E5519" w:rsidRPr="001E5519" w:rsidRDefault="001E5519" w:rsidP="001E5519">
      <w:pPr>
        <w:spacing w:after="0" w:line="240" w:lineRule="atLeast"/>
        <w:jc w:val="both"/>
        <w:rPr>
          <w:rFonts w:ascii="Times New Roman" w:eastAsia="Calibri" w:hAnsi="Times New Roman" w:cs="Times New Roman"/>
          <w:b/>
          <w:bCs/>
          <w:sz w:val="24"/>
          <w:szCs w:val="24"/>
        </w:rPr>
      </w:pPr>
    </w:p>
    <w:p w14:paraId="4FC24E4C" w14:textId="77777777" w:rsidR="001E5519" w:rsidRPr="001E5519" w:rsidRDefault="001E5519" w:rsidP="001E5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bCs/>
          <w:sz w:val="24"/>
          <w:szCs w:val="24"/>
        </w:rPr>
      </w:pPr>
      <w:r w:rsidRPr="001E5519">
        <w:rPr>
          <w:rFonts w:ascii="Times New Roman" w:eastAsia="Calibri" w:hAnsi="Times New Roman" w:cs="Times New Roman"/>
          <w:bCs/>
          <w:sz w:val="24"/>
          <w:szCs w:val="24"/>
        </w:rPr>
        <w:t>Для реализации учебной дисциплины «</w:t>
      </w:r>
      <w:r w:rsidRPr="001E5519">
        <w:rPr>
          <w:rFonts w:ascii="Times New Roman" w:eastAsia="Calibri" w:hAnsi="Times New Roman" w:cs="Times New Roman"/>
          <w:sz w:val="24"/>
          <w:szCs w:val="24"/>
        </w:rPr>
        <w:t xml:space="preserve">Иностранный язык (английский)» </w:t>
      </w:r>
      <w:r w:rsidRPr="001E5519">
        <w:rPr>
          <w:rFonts w:ascii="Times New Roman" w:eastAsia="Calibri" w:hAnsi="Times New Roman" w:cs="Times New Roman"/>
          <w:bCs/>
          <w:sz w:val="24"/>
          <w:szCs w:val="24"/>
        </w:rPr>
        <w:t>учебное заведение располагает учебным кабинетом.</w:t>
      </w:r>
    </w:p>
    <w:p w14:paraId="6C429AF0" w14:textId="77777777" w:rsidR="001E5519" w:rsidRPr="001E5519" w:rsidRDefault="001E5519" w:rsidP="001E5519">
      <w:pPr>
        <w:spacing w:after="0" w:line="276" w:lineRule="auto"/>
        <w:ind w:firstLine="709"/>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Помещение кабинета удовлетворяет требованиям Санитарно-эпидемиологических правил и нормативов (СанПиН 2.4.2 № 178-02) и оснащено типовым оборудованием, указанным в настоящих требованиях, в том числе учебной мебелью и средствами обучения, достаточными для выполнения требований к уровню подготовки обучающихся.</w:t>
      </w:r>
    </w:p>
    <w:p w14:paraId="523EE784" w14:textId="77777777" w:rsidR="001E5519" w:rsidRPr="001E5519" w:rsidRDefault="001E5519" w:rsidP="001E5519">
      <w:pPr>
        <w:spacing w:after="0" w:line="276" w:lineRule="auto"/>
        <w:ind w:firstLine="709"/>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В состав учебно-методического и материально-технического обеспечения программы учебной дисциплины «Иностранный язык» входят:</w:t>
      </w:r>
    </w:p>
    <w:p w14:paraId="52449662" w14:textId="77777777" w:rsidR="001E5519" w:rsidRPr="001E5519" w:rsidRDefault="001E5519" w:rsidP="00232D53">
      <w:pPr>
        <w:widowControl w:val="0"/>
        <w:numPr>
          <w:ilvl w:val="0"/>
          <w:numId w:val="6"/>
        </w:numPr>
        <w:tabs>
          <w:tab w:val="left" w:pos="558"/>
        </w:tabs>
        <w:spacing w:after="0" w:line="276" w:lineRule="auto"/>
        <w:ind w:left="718" w:hanging="360"/>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многофункциональный комплекс преподавателя;</w:t>
      </w:r>
    </w:p>
    <w:p w14:paraId="2C4A08DE" w14:textId="77777777" w:rsidR="001E5519" w:rsidRPr="001E5519" w:rsidRDefault="001E5519" w:rsidP="00232D53">
      <w:pPr>
        <w:widowControl w:val="0"/>
        <w:numPr>
          <w:ilvl w:val="0"/>
          <w:numId w:val="6"/>
        </w:numPr>
        <w:tabs>
          <w:tab w:val="left" w:pos="558"/>
        </w:tabs>
        <w:spacing w:after="0" w:line="276" w:lineRule="auto"/>
        <w:ind w:left="718" w:hanging="360"/>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наглядные пособия (комплекты учебных таблиц, плакатов и др.);</w:t>
      </w:r>
    </w:p>
    <w:p w14:paraId="2F42E944" w14:textId="77777777" w:rsidR="001E5519" w:rsidRPr="001E5519" w:rsidRDefault="001E5519" w:rsidP="00232D53">
      <w:pPr>
        <w:widowControl w:val="0"/>
        <w:numPr>
          <w:ilvl w:val="0"/>
          <w:numId w:val="6"/>
        </w:numPr>
        <w:tabs>
          <w:tab w:val="left" w:pos="558"/>
        </w:tabs>
        <w:spacing w:after="0" w:line="276" w:lineRule="auto"/>
        <w:ind w:left="718" w:hanging="360"/>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информационно-коммуникативные средства;</w:t>
      </w:r>
    </w:p>
    <w:p w14:paraId="34FBAD85" w14:textId="77777777" w:rsidR="001E5519" w:rsidRPr="001E5519" w:rsidRDefault="001E5519" w:rsidP="00232D53">
      <w:pPr>
        <w:widowControl w:val="0"/>
        <w:numPr>
          <w:ilvl w:val="0"/>
          <w:numId w:val="6"/>
        </w:numPr>
        <w:tabs>
          <w:tab w:val="left" w:pos="558"/>
        </w:tabs>
        <w:spacing w:after="0" w:line="276" w:lineRule="auto"/>
        <w:ind w:left="718" w:hanging="360"/>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экранно-звуковые пособия;</w:t>
      </w:r>
    </w:p>
    <w:p w14:paraId="363C9CA9" w14:textId="77777777" w:rsidR="001E5519" w:rsidRPr="001E5519" w:rsidRDefault="001E5519" w:rsidP="00232D53">
      <w:pPr>
        <w:widowControl w:val="0"/>
        <w:numPr>
          <w:ilvl w:val="0"/>
          <w:numId w:val="6"/>
        </w:numPr>
        <w:tabs>
          <w:tab w:val="left" w:pos="558"/>
        </w:tabs>
        <w:spacing w:after="0" w:line="276" w:lineRule="auto"/>
        <w:ind w:left="718" w:hanging="360"/>
        <w:jc w:val="both"/>
        <w:rPr>
          <w:rFonts w:ascii="Times New Roman" w:eastAsia="Calibri" w:hAnsi="Times New Roman" w:cs="Times New Roman"/>
          <w:sz w:val="24"/>
          <w:szCs w:val="24"/>
        </w:rPr>
      </w:pPr>
      <w:r w:rsidRPr="001E5519">
        <w:rPr>
          <w:rFonts w:ascii="Times New Roman" w:eastAsia="Calibri" w:hAnsi="Times New Roman" w:cs="Times New Roman"/>
          <w:color w:val="000000"/>
          <w:sz w:val="24"/>
          <w:szCs w:val="24"/>
        </w:rPr>
        <w:t>библиотечный фонд.</w:t>
      </w:r>
    </w:p>
    <w:p w14:paraId="4E52D4F6" w14:textId="77777777" w:rsidR="001E5519" w:rsidRPr="001E5519" w:rsidRDefault="001E5519" w:rsidP="001E5519">
      <w:pPr>
        <w:spacing w:after="0" w:line="276" w:lineRule="auto"/>
        <w:jc w:val="both"/>
        <w:rPr>
          <w:rFonts w:ascii="Times New Roman" w:eastAsia="Times New Roman" w:hAnsi="Times New Roman" w:cs="Times New Roman"/>
          <w:color w:val="000000"/>
          <w:sz w:val="24"/>
          <w:szCs w:val="24"/>
          <w:lang w:eastAsia="ru-RU"/>
        </w:rPr>
      </w:pPr>
      <w:r w:rsidRPr="001E5519">
        <w:rPr>
          <w:rFonts w:ascii="Times New Roman" w:eastAsia="Times New Roman" w:hAnsi="Times New Roman" w:cs="Times New Roman"/>
          <w:color w:val="000000"/>
          <w:sz w:val="24"/>
          <w:szCs w:val="24"/>
          <w:lang w:eastAsia="ru-RU"/>
        </w:rPr>
        <w:t xml:space="preserve">  В библиотечный фонд входят учебники, учебно-методические комплекты (УМК), обеспечивающие освоение учебного материала по иностранному языку, рекомендованные или допущенные для использования в профессиональных образовательных организация</w:t>
      </w:r>
    </w:p>
    <w:p w14:paraId="5AC0CBD7" w14:textId="33128D8B" w:rsidR="001E5519" w:rsidRDefault="001E5519" w:rsidP="001E5519">
      <w:pPr>
        <w:spacing w:after="0" w:line="276" w:lineRule="auto"/>
        <w:jc w:val="both"/>
        <w:rPr>
          <w:rFonts w:ascii="Times New Roman" w:eastAsia="Times New Roman" w:hAnsi="Times New Roman" w:cs="Times New Roman"/>
          <w:color w:val="333333"/>
          <w:sz w:val="24"/>
          <w:szCs w:val="24"/>
          <w:lang w:eastAsia="ru-RU"/>
        </w:rPr>
      </w:pPr>
    </w:p>
    <w:p w14:paraId="69CCD8B9" w14:textId="77777777" w:rsidR="001E5519" w:rsidRPr="001E5519" w:rsidRDefault="001E5519" w:rsidP="001E5519">
      <w:pPr>
        <w:spacing w:after="0" w:line="276" w:lineRule="auto"/>
        <w:jc w:val="both"/>
        <w:rPr>
          <w:rFonts w:ascii="Times New Roman" w:eastAsia="Times New Roman" w:hAnsi="Times New Roman" w:cs="Times New Roman"/>
          <w:color w:val="333333"/>
          <w:sz w:val="24"/>
          <w:szCs w:val="24"/>
          <w:lang w:eastAsia="ru-RU"/>
        </w:rPr>
      </w:pPr>
    </w:p>
    <w:p w14:paraId="3158D537" w14:textId="77777777" w:rsidR="001E5519" w:rsidRPr="001E5519" w:rsidRDefault="001E5519" w:rsidP="001E5519">
      <w:pPr>
        <w:widowControl w:val="0"/>
        <w:spacing w:after="0" w:line="276" w:lineRule="auto"/>
        <w:ind w:right="-2"/>
        <w:contextualSpacing/>
        <w:jc w:val="both"/>
        <w:outlineLvl w:val="2"/>
        <w:rPr>
          <w:rFonts w:ascii="Times New Roman" w:eastAsia="Calibri" w:hAnsi="Times New Roman" w:cs="Times New Roman"/>
          <w:b/>
          <w:bCs/>
          <w:color w:val="000000"/>
          <w:sz w:val="24"/>
          <w:szCs w:val="24"/>
        </w:rPr>
      </w:pPr>
      <w:r w:rsidRPr="001E5519">
        <w:rPr>
          <w:rFonts w:ascii="Times New Roman" w:eastAsia="Calibri" w:hAnsi="Times New Roman" w:cs="Times New Roman"/>
          <w:b/>
          <w:bCs/>
          <w:color w:val="000000"/>
          <w:sz w:val="24"/>
          <w:szCs w:val="24"/>
        </w:rPr>
        <w:lastRenderedPageBreak/>
        <w:t>УЧЕБНО-МЕТОДИЧЕСКОЕ ОБЕСПЕЧЕНИЕ</w:t>
      </w:r>
    </w:p>
    <w:p w14:paraId="37F87E37" w14:textId="77777777" w:rsidR="001E5519" w:rsidRPr="001E5519" w:rsidRDefault="001E5519" w:rsidP="001E5519">
      <w:pPr>
        <w:widowControl w:val="0"/>
        <w:spacing w:after="0" w:line="276" w:lineRule="auto"/>
        <w:ind w:right="-2"/>
        <w:contextualSpacing/>
        <w:jc w:val="both"/>
        <w:outlineLvl w:val="2"/>
        <w:rPr>
          <w:rFonts w:ascii="Times New Roman" w:eastAsia="Calibri" w:hAnsi="Times New Roman" w:cs="Times New Roman"/>
          <w:b/>
          <w:bCs/>
          <w:color w:val="000000"/>
          <w:sz w:val="24"/>
          <w:szCs w:val="24"/>
        </w:rPr>
      </w:pPr>
    </w:p>
    <w:p w14:paraId="530ED8A6" w14:textId="77777777" w:rsidR="001E5519" w:rsidRPr="001E5519" w:rsidRDefault="001E5519" w:rsidP="001E5519">
      <w:pPr>
        <w:spacing w:after="0" w:line="276" w:lineRule="auto"/>
        <w:ind w:firstLine="708"/>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1. УМК «Английский в фокусе» для 10 класса / О. В. Афанасьева, Д. Дули, И. В. Михеева, Б. Оби, В. Эванс. – М.: </w:t>
      </w:r>
      <w:proofErr w:type="spellStart"/>
      <w:r w:rsidRPr="001E5519">
        <w:rPr>
          <w:rFonts w:ascii="Times New Roman" w:eastAsia="Calibri" w:hAnsi="Times New Roman" w:cs="Times New Roman"/>
          <w:sz w:val="24"/>
          <w:szCs w:val="24"/>
        </w:rPr>
        <w:t>Express</w:t>
      </w:r>
      <w:proofErr w:type="spellEnd"/>
      <w:r w:rsidRPr="001E5519">
        <w:rPr>
          <w:rFonts w:ascii="Times New Roman" w:eastAsia="Calibri" w:hAnsi="Times New Roman" w:cs="Times New Roman"/>
          <w:sz w:val="24"/>
          <w:szCs w:val="24"/>
        </w:rPr>
        <w:t xml:space="preserve"> </w:t>
      </w:r>
      <w:proofErr w:type="spellStart"/>
      <w:r w:rsidRPr="001E5519">
        <w:rPr>
          <w:rFonts w:ascii="Times New Roman" w:eastAsia="Calibri" w:hAnsi="Times New Roman" w:cs="Times New Roman"/>
          <w:sz w:val="24"/>
          <w:szCs w:val="24"/>
        </w:rPr>
        <w:t>Publishing</w:t>
      </w:r>
      <w:proofErr w:type="spellEnd"/>
      <w:r w:rsidRPr="001E5519">
        <w:rPr>
          <w:rFonts w:ascii="Times New Roman" w:eastAsia="Calibri" w:hAnsi="Times New Roman" w:cs="Times New Roman"/>
          <w:sz w:val="24"/>
          <w:szCs w:val="24"/>
        </w:rPr>
        <w:t>: Просвещение, 2019</w:t>
      </w:r>
    </w:p>
    <w:p w14:paraId="7B9A3BE2" w14:textId="77777777" w:rsidR="001E5519" w:rsidRPr="001E5519" w:rsidRDefault="001E5519" w:rsidP="001E5519">
      <w:pPr>
        <w:spacing w:after="0" w:line="276" w:lineRule="auto"/>
        <w:ind w:firstLine="708"/>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2. УМК «Английский в фокусе» для 11 класса О. В. Афанасьева, Д. Дули, И. В. Михеева, Б. Оби, В. Эванс. – М.: </w:t>
      </w:r>
      <w:proofErr w:type="spellStart"/>
      <w:r w:rsidRPr="001E5519">
        <w:rPr>
          <w:rFonts w:ascii="Times New Roman" w:eastAsia="Calibri" w:hAnsi="Times New Roman" w:cs="Times New Roman"/>
          <w:sz w:val="24"/>
          <w:szCs w:val="24"/>
        </w:rPr>
        <w:t>Express</w:t>
      </w:r>
      <w:proofErr w:type="spellEnd"/>
      <w:r w:rsidRPr="001E5519">
        <w:rPr>
          <w:rFonts w:ascii="Times New Roman" w:eastAsia="Calibri" w:hAnsi="Times New Roman" w:cs="Times New Roman"/>
          <w:sz w:val="24"/>
          <w:szCs w:val="24"/>
        </w:rPr>
        <w:t xml:space="preserve"> </w:t>
      </w:r>
      <w:proofErr w:type="spellStart"/>
      <w:r w:rsidRPr="001E5519">
        <w:rPr>
          <w:rFonts w:ascii="Times New Roman" w:eastAsia="Calibri" w:hAnsi="Times New Roman" w:cs="Times New Roman"/>
          <w:sz w:val="24"/>
          <w:szCs w:val="24"/>
        </w:rPr>
        <w:t>Publishing</w:t>
      </w:r>
      <w:proofErr w:type="spellEnd"/>
      <w:r w:rsidRPr="001E5519">
        <w:rPr>
          <w:rFonts w:ascii="Times New Roman" w:eastAsia="Calibri" w:hAnsi="Times New Roman" w:cs="Times New Roman"/>
          <w:sz w:val="24"/>
          <w:szCs w:val="24"/>
        </w:rPr>
        <w:t>: Просвещение, 2019</w:t>
      </w:r>
    </w:p>
    <w:p w14:paraId="66F8364D" w14:textId="77777777" w:rsidR="001E5519" w:rsidRPr="001E5519" w:rsidRDefault="001E5519" w:rsidP="001E5519">
      <w:pPr>
        <w:spacing w:after="0" w:line="276" w:lineRule="auto"/>
        <w:ind w:firstLine="708"/>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3. Контрольные задания «Английский в фокусе» учебное </w:t>
      </w:r>
      <w:proofErr w:type="gramStart"/>
      <w:r w:rsidRPr="001E5519">
        <w:rPr>
          <w:rFonts w:ascii="Times New Roman" w:eastAsia="Calibri" w:hAnsi="Times New Roman" w:cs="Times New Roman"/>
          <w:sz w:val="24"/>
          <w:szCs w:val="24"/>
        </w:rPr>
        <w:t>пособие  для</w:t>
      </w:r>
      <w:proofErr w:type="gramEnd"/>
      <w:r w:rsidRPr="001E5519">
        <w:rPr>
          <w:rFonts w:ascii="Times New Roman" w:eastAsia="Calibri" w:hAnsi="Times New Roman" w:cs="Times New Roman"/>
          <w:sz w:val="24"/>
          <w:szCs w:val="24"/>
        </w:rPr>
        <w:t xml:space="preserve"> 10 класса / О. В. Афанасьева, Д. Дули, И. В. Михеева,  В. Эванс. – 13 –е издание; М.: </w:t>
      </w:r>
      <w:proofErr w:type="spellStart"/>
      <w:r w:rsidRPr="001E5519">
        <w:rPr>
          <w:rFonts w:ascii="Times New Roman" w:eastAsia="Calibri" w:hAnsi="Times New Roman" w:cs="Times New Roman"/>
          <w:sz w:val="24"/>
          <w:szCs w:val="24"/>
        </w:rPr>
        <w:t>Express</w:t>
      </w:r>
      <w:proofErr w:type="spellEnd"/>
      <w:r w:rsidRPr="001E5519">
        <w:rPr>
          <w:rFonts w:ascii="Times New Roman" w:eastAsia="Calibri" w:hAnsi="Times New Roman" w:cs="Times New Roman"/>
          <w:sz w:val="24"/>
          <w:szCs w:val="24"/>
        </w:rPr>
        <w:t xml:space="preserve"> </w:t>
      </w:r>
      <w:proofErr w:type="spellStart"/>
      <w:r w:rsidRPr="001E5519">
        <w:rPr>
          <w:rFonts w:ascii="Times New Roman" w:eastAsia="Calibri" w:hAnsi="Times New Roman" w:cs="Times New Roman"/>
          <w:sz w:val="24"/>
          <w:szCs w:val="24"/>
        </w:rPr>
        <w:t>Publishing</w:t>
      </w:r>
      <w:proofErr w:type="spellEnd"/>
      <w:r w:rsidRPr="001E5519">
        <w:rPr>
          <w:rFonts w:ascii="Times New Roman" w:eastAsia="Calibri" w:hAnsi="Times New Roman" w:cs="Times New Roman"/>
          <w:sz w:val="24"/>
          <w:szCs w:val="24"/>
        </w:rPr>
        <w:t>: Просвещение, 2022</w:t>
      </w:r>
    </w:p>
    <w:p w14:paraId="5B4802B6" w14:textId="77777777" w:rsidR="001E5519" w:rsidRPr="001E5519" w:rsidRDefault="001E5519" w:rsidP="001E5519">
      <w:pPr>
        <w:spacing w:after="0" w:line="276" w:lineRule="auto"/>
        <w:ind w:firstLine="708"/>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4. Контрольные задания «Английский в фокусе» учебное </w:t>
      </w:r>
      <w:proofErr w:type="gramStart"/>
      <w:r w:rsidRPr="001E5519">
        <w:rPr>
          <w:rFonts w:ascii="Times New Roman" w:eastAsia="Calibri" w:hAnsi="Times New Roman" w:cs="Times New Roman"/>
          <w:sz w:val="24"/>
          <w:szCs w:val="24"/>
        </w:rPr>
        <w:t>пособие  для</w:t>
      </w:r>
      <w:proofErr w:type="gramEnd"/>
      <w:r w:rsidRPr="001E5519">
        <w:rPr>
          <w:rFonts w:ascii="Times New Roman" w:eastAsia="Calibri" w:hAnsi="Times New Roman" w:cs="Times New Roman"/>
          <w:sz w:val="24"/>
          <w:szCs w:val="24"/>
        </w:rPr>
        <w:t xml:space="preserve"> 11 класса / О. В. Афанасьева, Д. Дули, И. В. Михеева,  В. Эванс. – 13 –е издание; М.: </w:t>
      </w:r>
      <w:proofErr w:type="spellStart"/>
      <w:r w:rsidRPr="001E5519">
        <w:rPr>
          <w:rFonts w:ascii="Times New Roman" w:eastAsia="Calibri" w:hAnsi="Times New Roman" w:cs="Times New Roman"/>
          <w:sz w:val="24"/>
          <w:szCs w:val="24"/>
        </w:rPr>
        <w:t>Express</w:t>
      </w:r>
      <w:proofErr w:type="spellEnd"/>
      <w:r w:rsidRPr="001E5519">
        <w:rPr>
          <w:rFonts w:ascii="Times New Roman" w:eastAsia="Calibri" w:hAnsi="Times New Roman" w:cs="Times New Roman"/>
          <w:sz w:val="24"/>
          <w:szCs w:val="24"/>
        </w:rPr>
        <w:t xml:space="preserve"> </w:t>
      </w:r>
      <w:proofErr w:type="spellStart"/>
      <w:r w:rsidRPr="001E5519">
        <w:rPr>
          <w:rFonts w:ascii="Times New Roman" w:eastAsia="Calibri" w:hAnsi="Times New Roman" w:cs="Times New Roman"/>
          <w:sz w:val="24"/>
          <w:szCs w:val="24"/>
        </w:rPr>
        <w:t>Publishing</w:t>
      </w:r>
      <w:proofErr w:type="spellEnd"/>
      <w:r w:rsidRPr="001E5519">
        <w:rPr>
          <w:rFonts w:ascii="Times New Roman" w:eastAsia="Calibri" w:hAnsi="Times New Roman" w:cs="Times New Roman"/>
          <w:sz w:val="24"/>
          <w:szCs w:val="24"/>
        </w:rPr>
        <w:t>: Просвещение, 2024</w:t>
      </w:r>
    </w:p>
    <w:p w14:paraId="749CD8AE" w14:textId="77777777" w:rsidR="001E5519" w:rsidRPr="001E5519" w:rsidRDefault="001E5519" w:rsidP="001E5519">
      <w:pPr>
        <w:widowControl w:val="0"/>
        <w:spacing w:after="0" w:line="276" w:lineRule="auto"/>
        <w:ind w:firstLine="709"/>
        <w:jc w:val="both"/>
        <w:rPr>
          <w:rFonts w:ascii="Times New Roman" w:eastAsia="Calibri" w:hAnsi="Times New Roman" w:cs="Times New Roman"/>
          <w:sz w:val="24"/>
          <w:szCs w:val="24"/>
        </w:rPr>
      </w:pPr>
      <w:r w:rsidRPr="001E5519">
        <w:rPr>
          <w:rFonts w:ascii="Times New Roman" w:eastAsia="Calibri" w:hAnsi="Times New Roman" w:cs="Times New Roman"/>
          <w:sz w:val="24"/>
          <w:szCs w:val="24"/>
        </w:rPr>
        <w:t xml:space="preserve">5. </w:t>
      </w:r>
      <w:proofErr w:type="spellStart"/>
      <w:r w:rsidRPr="001E5519">
        <w:rPr>
          <w:rFonts w:ascii="Times New Roman" w:eastAsia="Calibri" w:hAnsi="Times New Roman" w:cs="Times New Roman"/>
          <w:sz w:val="24"/>
          <w:szCs w:val="24"/>
        </w:rPr>
        <w:t>Безкоровайная</w:t>
      </w:r>
      <w:proofErr w:type="spellEnd"/>
      <w:r w:rsidRPr="001E5519">
        <w:rPr>
          <w:rFonts w:ascii="Times New Roman" w:eastAsia="Calibri" w:hAnsi="Times New Roman" w:cs="Times New Roman"/>
          <w:sz w:val="24"/>
          <w:szCs w:val="24"/>
        </w:rPr>
        <w:t xml:space="preserve"> Г.Т., </w:t>
      </w:r>
      <w:proofErr w:type="spellStart"/>
      <w:r w:rsidRPr="001E5519">
        <w:rPr>
          <w:rFonts w:ascii="Times New Roman" w:eastAsia="Calibri" w:hAnsi="Times New Roman" w:cs="Times New Roman"/>
          <w:sz w:val="24"/>
          <w:szCs w:val="24"/>
        </w:rPr>
        <w:t>Койранская</w:t>
      </w:r>
      <w:proofErr w:type="spellEnd"/>
      <w:r w:rsidRPr="001E5519">
        <w:rPr>
          <w:rFonts w:ascii="Times New Roman" w:eastAsia="Calibri" w:hAnsi="Times New Roman" w:cs="Times New Roman"/>
          <w:sz w:val="24"/>
          <w:szCs w:val="24"/>
        </w:rPr>
        <w:t xml:space="preserve"> Е.А., Соколова Н.И. Лаврик Г.В. </w:t>
      </w:r>
      <w:r w:rsidRPr="001E5519">
        <w:rPr>
          <w:rFonts w:ascii="Times New Roman" w:eastAsia="Calibri" w:hAnsi="Times New Roman" w:cs="Times New Roman"/>
          <w:sz w:val="24"/>
          <w:szCs w:val="24"/>
          <w:lang w:val="en-US"/>
        </w:rPr>
        <w:t>Planet</w:t>
      </w: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sz w:val="24"/>
          <w:szCs w:val="24"/>
          <w:lang w:val="en-US"/>
        </w:rPr>
        <w:t>of</w:t>
      </w:r>
      <w:r w:rsidRPr="001E5519">
        <w:rPr>
          <w:rFonts w:ascii="Times New Roman" w:eastAsia="Calibri" w:hAnsi="Times New Roman" w:cs="Times New Roman"/>
          <w:sz w:val="24"/>
          <w:szCs w:val="24"/>
        </w:rPr>
        <w:t xml:space="preserve"> </w:t>
      </w:r>
      <w:r w:rsidRPr="001E5519">
        <w:rPr>
          <w:rFonts w:ascii="Times New Roman" w:eastAsia="Calibri" w:hAnsi="Times New Roman" w:cs="Times New Roman"/>
          <w:sz w:val="24"/>
          <w:szCs w:val="24"/>
          <w:lang w:val="en-US"/>
        </w:rPr>
        <w:t>English</w:t>
      </w:r>
      <w:r w:rsidRPr="001E5519">
        <w:rPr>
          <w:rFonts w:ascii="Times New Roman" w:eastAsia="Calibri" w:hAnsi="Times New Roman" w:cs="Times New Roman"/>
          <w:sz w:val="24"/>
          <w:szCs w:val="24"/>
        </w:rPr>
        <w:t>-учебник английского языка для студентов профессиональных образовательных организаций, осваивающих профессии и специальности СПО. - М., 2024</w:t>
      </w:r>
    </w:p>
    <w:p w14:paraId="40317FE0" w14:textId="77777777" w:rsidR="001E5519" w:rsidRPr="001E5519" w:rsidRDefault="001E5519" w:rsidP="001E5519">
      <w:pPr>
        <w:widowControl w:val="0"/>
        <w:spacing w:after="0" w:line="276" w:lineRule="auto"/>
        <w:jc w:val="both"/>
        <w:rPr>
          <w:rFonts w:ascii="Times New Roman" w:eastAsia="Calibri" w:hAnsi="Times New Roman" w:cs="Times New Roman"/>
          <w:bCs/>
          <w:sz w:val="24"/>
          <w:szCs w:val="24"/>
        </w:rPr>
      </w:pPr>
    </w:p>
    <w:p w14:paraId="4603872C" w14:textId="77777777" w:rsidR="001E5519" w:rsidRPr="001E5519" w:rsidRDefault="001E5519" w:rsidP="001E5519">
      <w:pPr>
        <w:widowControl w:val="0"/>
        <w:spacing w:after="0" w:line="276" w:lineRule="auto"/>
        <w:jc w:val="both"/>
        <w:rPr>
          <w:rFonts w:ascii="Times New Roman" w:eastAsia="Calibri" w:hAnsi="Times New Roman" w:cs="Times New Roman"/>
          <w:b/>
          <w:bCs/>
          <w:sz w:val="24"/>
          <w:szCs w:val="24"/>
        </w:rPr>
      </w:pPr>
      <w:r w:rsidRPr="001E5519">
        <w:rPr>
          <w:rFonts w:ascii="Times New Roman" w:eastAsia="Calibri" w:hAnsi="Times New Roman" w:cs="Times New Roman"/>
          <w:b/>
          <w:bCs/>
          <w:sz w:val="24"/>
          <w:szCs w:val="24"/>
        </w:rPr>
        <w:t>Интернет - ресурсы</w:t>
      </w:r>
    </w:p>
    <w:p w14:paraId="106571D0" w14:textId="77777777" w:rsidR="001E5519" w:rsidRPr="001E5519" w:rsidRDefault="001E5519" w:rsidP="00232D53">
      <w:pPr>
        <w:numPr>
          <w:ilvl w:val="0"/>
          <w:numId w:val="7"/>
        </w:numPr>
        <w:shd w:val="clear" w:color="auto" w:fill="FFFFFF"/>
        <w:spacing w:after="0" w:line="276" w:lineRule="auto"/>
        <w:ind w:right="-30" w:hanging="21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t xml:space="preserve"> </w:t>
      </w:r>
      <w:r w:rsidRPr="001E5519">
        <w:rPr>
          <w:rFonts w:ascii="Times New Roman" w:eastAsia="Times New Roman" w:hAnsi="Times New Roman" w:cs="Times New Roman"/>
          <w:sz w:val="24"/>
          <w:szCs w:val="24"/>
          <w:lang w:eastAsia="ru-RU"/>
        </w:rPr>
        <w:fldChar w:fldCharType="begin"/>
      </w:r>
      <w:r w:rsidRPr="001E5519">
        <w:rPr>
          <w:rFonts w:ascii="Times New Roman" w:eastAsia="Times New Roman" w:hAnsi="Times New Roman" w:cs="Times New Roman"/>
          <w:sz w:val="24"/>
          <w:szCs w:val="24"/>
          <w:lang w:eastAsia="ru-RU"/>
        </w:rPr>
        <w:instrText xml:space="preserve"> HYPERLINK "https://infourok.ru/uchebnik-anglijskij-yazyk-dlya-studentov-spo-6450096.html?ysclid=lwwxj9exl5102065699" \t "_blank" </w:instrText>
      </w:r>
      <w:r w:rsidRPr="001E5519">
        <w:rPr>
          <w:rFonts w:ascii="Times New Roman" w:eastAsia="Times New Roman" w:hAnsi="Times New Roman" w:cs="Times New Roman"/>
          <w:sz w:val="24"/>
          <w:szCs w:val="24"/>
          <w:lang w:eastAsia="ru-RU"/>
        </w:rPr>
        <w:fldChar w:fldCharType="separate"/>
      </w:r>
      <w:r w:rsidRPr="001E5519">
        <w:rPr>
          <w:rFonts w:ascii="Times New Roman" w:eastAsia="Times New Roman" w:hAnsi="Times New Roman" w:cs="Times New Roman"/>
          <w:bCs/>
          <w:sz w:val="24"/>
          <w:szCs w:val="24"/>
          <w:lang w:eastAsia="ru-RU"/>
        </w:rPr>
        <w:t xml:space="preserve">Учебник "Английский язык" для студентов СПО  </w:t>
      </w:r>
      <w:hyperlink r:id="rId26" w:tgtFrame="_blank" w:history="1">
        <w:r w:rsidRPr="001E5519">
          <w:rPr>
            <w:rFonts w:ascii="Times New Roman" w:eastAsia="Times New Roman" w:hAnsi="Times New Roman" w:cs="Times New Roman"/>
            <w:bCs/>
            <w:sz w:val="24"/>
            <w:szCs w:val="24"/>
            <w:lang w:eastAsia="ru-RU"/>
          </w:rPr>
          <w:t>infourok.ru</w:t>
        </w:r>
        <w:r w:rsidRPr="001E5519">
          <w:rPr>
            <w:rFonts w:ascii="Times New Roman" w:eastAsia="Times New Roman" w:hAnsi="Times New Roman" w:cs="Times New Roman"/>
            <w:sz w:val="24"/>
            <w:szCs w:val="24"/>
            <w:lang w:eastAsia="ru-RU"/>
          </w:rPr>
          <w:t>›Английский язык</w:t>
        </w:r>
      </w:hyperlink>
    </w:p>
    <w:p w14:paraId="1ECBEF56" w14:textId="77777777" w:rsidR="001E5519" w:rsidRPr="001E5519" w:rsidRDefault="001E5519" w:rsidP="001E5519">
      <w:pPr>
        <w:shd w:val="clear" w:color="auto" w:fill="FFFFFF"/>
        <w:spacing w:after="0" w:line="276" w:lineRule="auto"/>
        <w:ind w:right="-30"/>
        <w:jc w:val="both"/>
        <w:rPr>
          <w:rFonts w:ascii="Times New Roman" w:eastAsia="Times New Roman" w:hAnsi="Times New Roman" w:cs="Times New Roman"/>
          <w:sz w:val="24"/>
          <w:szCs w:val="24"/>
          <w:lang w:eastAsia="ru-RU"/>
        </w:rPr>
      </w:pPr>
      <w:r w:rsidRPr="001E5519">
        <w:rPr>
          <w:rFonts w:ascii="Times New Roman" w:eastAsia="Times New Roman" w:hAnsi="Times New Roman" w:cs="Times New Roman"/>
          <w:sz w:val="24"/>
          <w:szCs w:val="24"/>
          <w:lang w:eastAsia="ru-RU"/>
        </w:rPr>
        <w:fldChar w:fldCharType="end"/>
      </w:r>
      <w:r w:rsidRPr="001E5519">
        <w:rPr>
          <w:rFonts w:ascii="Times New Roman" w:eastAsia="Times New Roman" w:hAnsi="Times New Roman" w:cs="Times New Roman"/>
          <w:sz w:val="24"/>
          <w:szCs w:val="24"/>
          <w:lang w:eastAsia="ru-RU"/>
        </w:rPr>
        <w:fldChar w:fldCharType="begin"/>
      </w:r>
      <w:r w:rsidRPr="001E5519">
        <w:rPr>
          <w:rFonts w:ascii="Times New Roman" w:eastAsia="Times New Roman" w:hAnsi="Times New Roman" w:cs="Times New Roman"/>
          <w:sz w:val="24"/>
          <w:szCs w:val="24"/>
          <w:lang w:eastAsia="ru-RU"/>
        </w:rPr>
        <w:instrText xml:space="preserve"> HYPERLINK "https://nsportal.ru/npo-spo/gumanitarnye-nauki/library/2021/06/22/uchebnoe-posobie-po-angliyskomu-yazyku-dlya-studentov" \t "_blank" </w:instrText>
      </w:r>
      <w:r w:rsidRPr="001E5519">
        <w:rPr>
          <w:rFonts w:ascii="Times New Roman" w:eastAsia="Times New Roman" w:hAnsi="Times New Roman" w:cs="Times New Roman"/>
          <w:sz w:val="24"/>
          <w:szCs w:val="24"/>
          <w:lang w:eastAsia="ru-RU"/>
        </w:rPr>
        <w:fldChar w:fldCharType="separate"/>
      </w:r>
      <w:r w:rsidRPr="001E5519">
        <w:rPr>
          <w:rFonts w:ascii="Times New Roman" w:eastAsia="Times New Roman" w:hAnsi="Times New Roman" w:cs="Times New Roman"/>
          <w:sz w:val="24"/>
          <w:szCs w:val="24"/>
          <w:lang w:eastAsia="ru-RU"/>
        </w:rPr>
        <w:t xml:space="preserve">2. </w:t>
      </w:r>
      <w:r w:rsidRPr="001E5519">
        <w:rPr>
          <w:rFonts w:ascii="Times New Roman" w:eastAsia="Times New Roman" w:hAnsi="Times New Roman" w:cs="Times New Roman"/>
          <w:bCs/>
          <w:sz w:val="24"/>
          <w:szCs w:val="24"/>
          <w:lang w:eastAsia="ru-RU"/>
        </w:rPr>
        <w:t>Учебное пособие по английскому языку для студентов...</w:t>
      </w:r>
      <w:r w:rsidRPr="001E5519">
        <w:rPr>
          <w:rFonts w:ascii="Times New Roman" w:eastAsia="Times New Roman" w:hAnsi="Times New Roman" w:cs="Times New Roman"/>
          <w:sz w:val="24"/>
          <w:szCs w:val="24"/>
          <w:lang w:eastAsia="ru-RU"/>
        </w:rPr>
        <w:t xml:space="preserve"> </w:t>
      </w:r>
      <w:hyperlink r:id="rId27" w:tgtFrame="_blank" w:history="1">
        <w:r w:rsidRPr="001E5519">
          <w:rPr>
            <w:rFonts w:ascii="Times New Roman" w:eastAsia="Times New Roman" w:hAnsi="Times New Roman" w:cs="Times New Roman"/>
            <w:bCs/>
            <w:sz w:val="24"/>
            <w:szCs w:val="24"/>
            <w:lang w:val="en-US" w:eastAsia="ru-RU"/>
          </w:rPr>
          <w:t>nsportal</w:t>
        </w:r>
        <w:r w:rsidRPr="001E5519">
          <w:rPr>
            <w:rFonts w:ascii="Times New Roman" w:eastAsia="Times New Roman" w:hAnsi="Times New Roman" w:cs="Times New Roman"/>
            <w:bCs/>
            <w:sz w:val="24"/>
            <w:szCs w:val="24"/>
            <w:lang w:eastAsia="ru-RU"/>
          </w:rPr>
          <w:t>.</w:t>
        </w:r>
        <w:r w:rsidRPr="001E5519">
          <w:rPr>
            <w:rFonts w:ascii="Times New Roman" w:eastAsia="Times New Roman" w:hAnsi="Times New Roman" w:cs="Times New Roman"/>
            <w:bCs/>
            <w:sz w:val="24"/>
            <w:szCs w:val="24"/>
            <w:lang w:val="en-US" w:eastAsia="ru-RU"/>
          </w:rPr>
          <w:t>ru</w:t>
        </w:r>
        <w:r w:rsidRPr="001E5519">
          <w:rPr>
            <w:rFonts w:ascii="Times New Roman" w:eastAsia="Times New Roman" w:hAnsi="Times New Roman" w:cs="Times New Roman"/>
            <w:sz w:val="24"/>
            <w:szCs w:val="24"/>
            <w:lang w:eastAsia="ru-RU"/>
          </w:rPr>
          <w:t>›</w:t>
        </w:r>
        <w:r w:rsidRPr="001E5519">
          <w:rPr>
            <w:rFonts w:ascii="Times New Roman" w:eastAsia="Times New Roman" w:hAnsi="Times New Roman" w:cs="Times New Roman"/>
            <w:sz w:val="24"/>
            <w:szCs w:val="24"/>
            <w:lang w:val="en-US" w:eastAsia="ru-RU"/>
          </w:rPr>
          <w:t>npo</w:t>
        </w:r>
        <w:r w:rsidRPr="001E5519">
          <w:rPr>
            <w:rFonts w:ascii="Times New Roman" w:eastAsia="Times New Roman" w:hAnsi="Times New Roman" w:cs="Times New Roman"/>
            <w:sz w:val="24"/>
            <w:szCs w:val="24"/>
            <w:lang w:eastAsia="ru-RU"/>
          </w:rPr>
          <w:t>-</w:t>
        </w:r>
        <w:r w:rsidRPr="001E5519">
          <w:rPr>
            <w:rFonts w:ascii="Times New Roman" w:eastAsia="Times New Roman" w:hAnsi="Times New Roman" w:cs="Times New Roman"/>
            <w:sz w:val="24"/>
            <w:szCs w:val="24"/>
            <w:lang w:val="en-US" w:eastAsia="ru-RU"/>
          </w:rPr>
          <w:t>spo</w:t>
        </w:r>
        <w:r w:rsidRPr="001E5519">
          <w:rPr>
            <w:rFonts w:ascii="Times New Roman" w:eastAsia="Times New Roman" w:hAnsi="Times New Roman" w:cs="Times New Roman"/>
            <w:sz w:val="24"/>
            <w:szCs w:val="24"/>
            <w:lang w:eastAsia="ru-RU"/>
          </w:rPr>
          <w:t>/</w:t>
        </w:r>
        <w:r w:rsidRPr="001E5519">
          <w:rPr>
            <w:rFonts w:ascii="Times New Roman" w:eastAsia="Times New Roman" w:hAnsi="Times New Roman" w:cs="Times New Roman"/>
            <w:sz w:val="24"/>
            <w:szCs w:val="24"/>
            <w:lang w:val="en-US" w:eastAsia="ru-RU"/>
          </w:rPr>
          <w:t>gumanitarnye</w:t>
        </w:r>
        <w:r w:rsidRPr="001E5519">
          <w:rPr>
            <w:rFonts w:ascii="Times New Roman" w:eastAsia="Times New Roman" w:hAnsi="Times New Roman" w:cs="Times New Roman"/>
            <w:sz w:val="24"/>
            <w:szCs w:val="24"/>
            <w:lang w:eastAsia="ru-RU"/>
          </w:rPr>
          <w:t>-</w:t>
        </w:r>
        <w:r w:rsidRPr="001E5519">
          <w:rPr>
            <w:rFonts w:ascii="Times New Roman" w:eastAsia="Times New Roman" w:hAnsi="Times New Roman" w:cs="Times New Roman"/>
            <w:sz w:val="24"/>
            <w:szCs w:val="24"/>
            <w:lang w:val="en-US" w:eastAsia="ru-RU"/>
          </w:rPr>
          <w:t>nauki</w:t>
        </w:r>
        <w:r w:rsidRPr="001E5519">
          <w:rPr>
            <w:rFonts w:ascii="Times New Roman" w:eastAsia="Times New Roman" w:hAnsi="Times New Roman" w:cs="Times New Roman"/>
            <w:sz w:val="24"/>
            <w:szCs w:val="24"/>
            <w:lang w:eastAsia="ru-RU"/>
          </w:rPr>
          <w:t>/</w:t>
        </w:r>
        <w:r w:rsidRPr="001E5519">
          <w:rPr>
            <w:rFonts w:ascii="Times New Roman" w:eastAsia="Times New Roman" w:hAnsi="Times New Roman" w:cs="Times New Roman"/>
            <w:sz w:val="24"/>
            <w:szCs w:val="24"/>
            <w:lang w:val="en-US" w:eastAsia="ru-RU"/>
          </w:rPr>
          <w:t>library</w:t>
        </w:r>
        <w:r w:rsidRPr="001E5519">
          <w:rPr>
            <w:rFonts w:ascii="Times New Roman" w:eastAsia="Times New Roman" w:hAnsi="Times New Roman" w:cs="Times New Roman"/>
            <w:sz w:val="24"/>
            <w:szCs w:val="24"/>
            <w:lang w:eastAsia="ru-RU"/>
          </w:rPr>
          <w:t>/…</w:t>
        </w:r>
      </w:hyperlink>
      <w:r w:rsidRPr="001E5519">
        <w:rPr>
          <w:rFonts w:ascii="Times New Roman" w:eastAsia="Times New Roman" w:hAnsi="Times New Roman" w:cs="Times New Roman"/>
          <w:sz w:val="24"/>
          <w:szCs w:val="24"/>
          <w:lang w:eastAsia="ru-RU"/>
        </w:rPr>
        <w:fldChar w:fldCharType="begin"/>
      </w:r>
      <w:r w:rsidRPr="001E5519">
        <w:rPr>
          <w:rFonts w:ascii="Times New Roman" w:eastAsia="Times New Roman" w:hAnsi="Times New Roman" w:cs="Times New Roman"/>
          <w:sz w:val="24"/>
          <w:szCs w:val="24"/>
          <w:lang w:eastAsia="ru-RU"/>
        </w:rPr>
        <w:instrText xml:space="preserve"> HYPERLINK "https://znanio.ru/media/uchebnoe-posobie-po-distsipline-oud03-inostrannyj-yazyk-dlya-spetsialnostej-tehnicheskogo-profilya-2615676" \t "_blank" </w:instrText>
      </w:r>
      <w:r w:rsidRPr="001E5519">
        <w:rPr>
          <w:rFonts w:ascii="Times New Roman" w:eastAsia="Times New Roman" w:hAnsi="Times New Roman" w:cs="Times New Roman"/>
          <w:sz w:val="24"/>
          <w:szCs w:val="24"/>
          <w:lang w:eastAsia="ru-RU"/>
        </w:rPr>
        <w:fldChar w:fldCharType="separate"/>
      </w:r>
    </w:p>
    <w:p w14:paraId="10A9879E" w14:textId="77777777" w:rsidR="001E5519" w:rsidRPr="001E5519" w:rsidRDefault="001E5519" w:rsidP="001E5519">
      <w:pPr>
        <w:shd w:val="clear" w:color="auto" w:fill="FFFFFF"/>
        <w:spacing w:after="0" w:line="276" w:lineRule="auto"/>
        <w:jc w:val="both"/>
        <w:textAlignment w:val="top"/>
        <w:rPr>
          <w:rFonts w:ascii="Times New Roman" w:eastAsia="Times New Roman" w:hAnsi="Times New Roman" w:cs="Times New Roman"/>
          <w:sz w:val="24"/>
          <w:szCs w:val="24"/>
          <w:lang w:eastAsia="ru-RU"/>
        </w:rPr>
      </w:pPr>
      <w:r w:rsidRPr="001E5519">
        <w:rPr>
          <w:rFonts w:ascii="Times New Roman" w:eastAsia="Times New Roman" w:hAnsi="Times New Roman" w:cs="Times New Roman"/>
          <w:bCs/>
          <w:sz w:val="24"/>
          <w:szCs w:val="24"/>
          <w:lang w:eastAsia="ru-RU"/>
        </w:rPr>
        <w:t>3. УЧЕБНОЕ ПОСОБИЕ по дисциплине ОУД.03...</w:t>
      </w:r>
      <w:r w:rsidRPr="001E5519">
        <w:rPr>
          <w:rFonts w:ascii="Times New Roman" w:eastAsia="Times New Roman" w:hAnsi="Times New Roman" w:cs="Times New Roman"/>
          <w:sz w:val="24"/>
          <w:szCs w:val="24"/>
          <w:lang w:eastAsia="ru-RU"/>
        </w:rPr>
        <w:t xml:space="preserve"> </w:t>
      </w:r>
      <w:hyperlink r:id="rId28" w:tgtFrame="_blank" w:history="1">
        <w:r w:rsidRPr="001E5519">
          <w:rPr>
            <w:rFonts w:ascii="Times New Roman" w:eastAsia="Times New Roman" w:hAnsi="Times New Roman" w:cs="Times New Roman"/>
            <w:bCs/>
            <w:sz w:val="24"/>
            <w:szCs w:val="24"/>
            <w:lang w:eastAsia="ru-RU"/>
          </w:rPr>
          <w:t>znanio.ru</w:t>
        </w:r>
        <w:r w:rsidRPr="001E5519">
          <w:rPr>
            <w:rFonts w:ascii="Times New Roman" w:eastAsia="Times New Roman" w:hAnsi="Times New Roman" w:cs="Times New Roman"/>
            <w:sz w:val="24"/>
            <w:szCs w:val="24"/>
            <w:lang w:eastAsia="ru-RU"/>
          </w:rPr>
          <w:t>›media/uchebnoe-posobie-po-distsipline-…</w:t>
        </w:r>
      </w:hyperlink>
    </w:p>
    <w:p w14:paraId="52C475EA" w14:textId="77777777" w:rsidR="001E5519" w:rsidRPr="00500234" w:rsidRDefault="001E5519" w:rsidP="001E5519">
      <w:pPr>
        <w:shd w:val="clear" w:color="auto" w:fill="FFFFFF"/>
        <w:spacing w:after="0" w:line="276" w:lineRule="auto"/>
        <w:jc w:val="both"/>
        <w:rPr>
          <w:rFonts w:ascii="Times New Roman" w:eastAsia="Times New Roman" w:hAnsi="Times New Roman" w:cs="Times New Roman"/>
          <w:sz w:val="24"/>
          <w:szCs w:val="24"/>
          <w:lang w:val="en-US" w:eastAsia="ru-RU"/>
        </w:rPr>
      </w:pPr>
      <w:r w:rsidRPr="001E5519">
        <w:rPr>
          <w:rFonts w:ascii="Times New Roman" w:eastAsia="Times New Roman" w:hAnsi="Times New Roman" w:cs="Times New Roman"/>
          <w:sz w:val="24"/>
          <w:szCs w:val="24"/>
          <w:lang w:eastAsia="ru-RU"/>
        </w:rPr>
        <w:fldChar w:fldCharType="end"/>
      </w:r>
      <w:r w:rsidRPr="001E5519">
        <w:rPr>
          <w:rFonts w:ascii="Times New Roman" w:eastAsia="Times New Roman" w:hAnsi="Times New Roman" w:cs="Times New Roman"/>
          <w:sz w:val="24"/>
          <w:szCs w:val="24"/>
          <w:lang w:eastAsia="ru-RU"/>
        </w:rPr>
        <w:fldChar w:fldCharType="end"/>
      </w:r>
      <w:r w:rsidRPr="00500234">
        <w:rPr>
          <w:rFonts w:ascii="Times New Roman" w:eastAsia="Times New Roman" w:hAnsi="Times New Roman" w:cs="Times New Roman"/>
          <w:sz w:val="24"/>
          <w:szCs w:val="24"/>
          <w:lang w:val="en-US" w:eastAsia="ru-RU"/>
        </w:rPr>
        <w:t xml:space="preserve">4. </w:t>
      </w:r>
      <w:hyperlink r:id="rId29" w:tgtFrame="_blank" w:history="1">
        <w:r w:rsidRPr="00500234">
          <w:rPr>
            <w:rFonts w:ascii="Times New Roman" w:eastAsia="Calibri" w:hAnsi="Times New Roman" w:cs="Times New Roman"/>
            <w:bCs/>
            <w:sz w:val="24"/>
            <w:szCs w:val="24"/>
            <w:shd w:val="clear" w:color="auto" w:fill="FFFFFF"/>
            <w:lang w:val="en-US"/>
          </w:rPr>
          <w:t>resh.edu.ru</w:t>
        </w:r>
      </w:hyperlink>
    </w:p>
    <w:p w14:paraId="55EC70B7" w14:textId="77777777" w:rsidR="001E5519" w:rsidRPr="001E5519" w:rsidRDefault="001E5519" w:rsidP="001E5519">
      <w:pPr>
        <w:spacing w:after="0" w:line="276" w:lineRule="auto"/>
        <w:jc w:val="center"/>
        <w:rPr>
          <w:rFonts w:ascii="Times New Roman" w:eastAsia="Calibri" w:hAnsi="Times New Roman" w:cs="Times New Roman"/>
          <w:b/>
          <w:color w:val="000000"/>
          <w:sz w:val="24"/>
          <w:szCs w:val="24"/>
          <w:lang w:val="en-US"/>
        </w:rPr>
      </w:pPr>
      <w:r w:rsidRPr="001E5519">
        <w:rPr>
          <w:rFonts w:ascii="Times New Roman" w:eastAsia="Calibri" w:hAnsi="Times New Roman" w:cs="Times New Roman"/>
          <w:b/>
          <w:color w:val="000000"/>
          <w:sz w:val="24"/>
          <w:szCs w:val="24"/>
        </w:rPr>
        <w:t>Рекомендуемая</w:t>
      </w:r>
      <w:r w:rsidRPr="001E5519">
        <w:rPr>
          <w:rFonts w:ascii="Times New Roman" w:eastAsia="Calibri" w:hAnsi="Times New Roman" w:cs="Times New Roman"/>
          <w:b/>
          <w:color w:val="000000"/>
          <w:sz w:val="24"/>
          <w:szCs w:val="24"/>
          <w:lang w:val="en-US"/>
        </w:rPr>
        <w:t xml:space="preserve"> </w:t>
      </w:r>
      <w:r w:rsidRPr="001E5519">
        <w:rPr>
          <w:rFonts w:ascii="Times New Roman" w:eastAsia="Calibri" w:hAnsi="Times New Roman" w:cs="Times New Roman"/>
          <w:b/>
          <w:color w:val="000000"/>
          <w:sz w:val="24"/>
          <w:szCs w:val="24"/>
        </w:rPr>
        <w:t>литература</w:t>
      </w:r>
    </w:p>
    <w:p w14:paraId="6AAD0D18" w14:textId="77777777" w:rsidR="001E5519" w:rsidRPr="001E5519" w:rsidRDefault="001E5519" w:rsidP="001E5519">
      <w:pPr>
        <w:spacing w:after="0" w:line="276" w:lineRule="auto"/>
        <w:rPr>
          <w:rFonts w:ascii="Times New Roman" w:eastAsia="Calibri" w:hAnsi="Times New Roman" w:cs="Times New Roman"/>
          <w:b/>
          <w:color w:val="000000"/>
          <w:sz w:val="24"/>
          <w:szCs w:val="24"/>
          <w:lang w:val="en-US"/>
        </w:rPr>
      </w:pPr>
    </w:p>
    <w:p w14:paraId="0BDC5226" w14:textId="77777777" w:rsidR="001E5519" w:rsidRPr="001E5519" w:rsidRDefault="001E5519" w:rsidP="001E5519">
      <w:pPr>
        <w:spacing w:after="0" w:line="276" w:lineRule="auto"/>
        <w:jc w:val="both"/>
        <w:rPr>
          <w:rFonts w:ascii="Times New Roman" w:eastAsia="Calibri" w:hAnsi="Times New Roman" w:cs="Times New Roman"/>
          <w:sz w:val="24"/>
          <w:szCs w:val="24"/>
          <w:lang w:val="en-US"/>
        </w:rPr>
      </w:pPr>
      <w:r w:rsidRPr="001E5519">
        <w:rPr>
          <w:rFonts w:ascii="Times New Roman" w:eastAsia="Calibri" w:hAnsi="Times New Roman" w:cs="Times New Roman"/>
          <w:sz w:val="24"/>
          <w:szCs w:val="24"/>
          <w:lang w:val="en-US"/>
        </w:rPr>
        <w:t>1. Michael McCarthy English Vocabulary in Use. Elementary. Cambridge University Press, 2010</w:t>
      </w:r>
    </w:p>
    <w:p w14:paraId="1E483C05" w14:textId="77777777" w:rsidR="001E5519" w:rsidRPr="001E5519" w:rsidRDefault="001E5519" w:rsidP="001E5519">
      <w:pPr>
        <w:spacing w:after="0" w:line="276" w:lineRule="auto"/>
        <w:jc w:val="both"/>
        <w:rPr>
          <w:rFonts w:ascii="Times New Roman" w:eastAsia="Calibri" w:hAnsi="Times New Roman" w:cs="Times New Roman"/>
          <w:sz w:val="24"/>
          <w:szCs w:val="24"/>
          <w:lang w:val="en-US"/>
        </w:rPr>
      </w:pPr>
      <w:r w:rsidRPr="001E5519">
        <w:rPr>
          <w:rFonts w:ascii="Times New Roman" w:eastAsia="Calibri" w:hAnsi="Times New Roman" w:cs="Times New Roman"/>
          <w:sz w:val="24"/>
          <w:szCs w:val="24"/>
          <w:lang w:val="en-US"/>
        </w:rPr>
        <w:t>2. Raymond Murphy Essential Grammar in Use. Cambridge University Press, 2011.</w:t>
      </w:r>
    </w:p>
    <w:p w14:paraId="543358D7" w14:textId="77777777" w:rsidR="001E5519" w:rsidRPr="001E5519" w:rsidRDefault="001E5519" w:rsidP="001E5519">
      <w:pPr>
        <w:spacing w:after="0" w:line="276" w:lineRule="auto"/>
        <w:jc w:val="both"/>
        <w:rPr>
          <w:rFonts w:ascii="Times New Roman" w:eastAsia="Calibri" w:hAnsi="Times New Roman" w:cs="Times New Roman"/>
          <w:sz w:val="24"/>
          <w:szCs w:val="24"/>
          <w:lang w:val="en-US"/>
        </w:rPr>
      </w:pPr>
      <w:r w:rsidRPr="001E5519">
        <w:rPr>
          <w:rFonts w:ascii="Times New Roman" w:eastAsia="Calibri" w:hAnsi="Times New Roman" w:cs="Times New Roman"/>
          <w:sz w:val="24"/>
          <w:szCs w:val="24"/>
          <w:lang w:val="en-US"/>
        </w:rPr>
        <w:t>3. Learning Basic Grammar for English Language Learners. Saddleback Educational Publishing, 2010.</w:t>
      </w:r>
    </w:p>
    <w:p w14:paraId="50E425D1" w14:textId="77777777" w:rsidR="001E5519" w:rsidRPr="001E5519" w:rsidRDefault="001E5519" w:rsidP="001E5519">
      <w:pPr>
        <w:spacing w:after="0" w:line="276" w:lineRule="auto"/>
        <w:rPr>
          <w:rFonts w:ascii="Times New Roman" w:eastAsia="Calibri" w:hAnsi="Times New Roman" w:cs="Times New Roman"/>
          <w:sz w:val="24"/>
          <w:szCs w:val="24"/>
          <w:lang w:val="en-US"/>
        </w:rPr>
      </w:pPr>
      <w:r w:rsidRPr="001E5519">
        <w:rPr>
          <w:rFonts w:ascii="Times New Roman" w:eastAsia="Calibri" w:hAnsi="Times New Roman" w:cs="Times New Roman"/>
          <w:sz w:val="24"/>
          <w:szCs w:val="24"/>
          <w:lang w:val="en-US"/>
        </w:rPr>
        <w:t>4. English for Everyone. English Vocabulary Builder. Dorling Kindersley Limited DK, a Division of Penguin Random House LLC.</w:t>
      </w:r>
    </w:p>
    <w:p w14:paraId="5B8BAA7A" w14:textId="77777777" w:rsidR="001E5519" w:rsidRPr="001E5519" w:rsidRDefault="001E5519" w:rsidP="001E5519">
      <w:pPr>
        <w:spacing w:after="0" w:line="276" w:lineRule="auto"/>
        <w:rPr>
          <w:rFonts w:ascii="Times New Roman" w:eastAsia="Calibri" w:hAnsi="Times New Roman" w:cs="Times New Roman"/>
          <w:sz w:val="24"/>
          <w:szCs w:val="24"/>
          <w:lang w:val="en-US"/>
        </w:rPr>
        <w:sectPr w:rsidR="001E5519" w:rsidRPr="001E5519" w:rsidSect="00BF3AA8">
          <w:pgSz w:w="11906" w:h="16838"/>
          <w:pgMar w:top="1134" w:right="851" w:bottom="1134" w:left="1134" w:header="709" w:footer="709" w:gutter="0"/>
          <w:cols w:space="708"/>
          <w:docGrid w:linePitch="360"/>
        </w:sectPr>
      </w:pPr>
    </w:p>
    <w:p w14:paraId="5355C1CC" w14:textId="77777777" w:rsidR="00BF3AA8" w:rsidRPr="00500234" w:rsidRDefault="00BF3AA8" w:rsidP="00BF3A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val="en-US" w:eastAsia="ru-RU"/>
        </w:rPr>
      </w:pPr>
    </w:p>
    <w:p w14:paraId="1BF8A02E" w14:textId="77777777" w:rsidR="00BF3AA8" w:rsidRPr="00500234" w:rsidRDefault="00BF3AA8" w:rsidP="00BF3AA8">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val="en-US" w:eastAsia="ru-RU"/>
        </w:rPr>
      </w:pPr>
    </w:p>
    <w:p w14:paraId="2C25BBDC"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3EA4B4C6"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4FB7DF34"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5BFAAE79"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3B0436F7"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2BBD87DC"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2111CC81"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42DF3293"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07A416B6"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3D07E769"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73456FD2"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49DFD2D6"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2AA825D9" w14:textId="77777777" w:rsidR="00BF3AA8" w:rsidRPr="00500234" w:rsidRDefault="00BF3AA8" w:rsidP="00BF3AA8">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val="en-US" w:eastAsia="ru-RU"/>
        </w:rPr>
      </w:pPr>
    </w:p>
    <w:p w14:paraId="0FC0C1F6" w14:textId="77777777" w:rsidR="00BF3AA8" w:rsidRPr="00500234"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val="en-US" w:eastAsia="ru-RU"/>
        </w:rPr>
      </w:pPr>
    </w:p>
    <w:p w14:paraId="70DDC2D2" w14:textId="77777777" w:rsidR="00BF3AA8" w:rsidRPr="00BF3AA8" w:rsidRDefault="00BF3AA8" w:rsidP="00BF3AA8">
      <w:pPr>
        <w:suppressAutoHyphens/>
        <w:spacing w:after="0" w:line="36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BF3AA8">
        <w:rPr>
          <w:rFonts w:ascii="Times New Roman" w:eastAsia="Times New Roman" w:hAnsi="Times New Roman" w:cs="Times New Roman"/>
          <w:b/>
          <w:color w:val="000000"/>
          <w:position w:val="-1"/>
          <w:sz w:val="28"/>
          <w:szCs w:val="28"/>
          <w:lang w:eastAsia="ru-RU"/>
        </w:rPr>
        <w:t>РАБОЧАЯ ПРОГРАММА</w:t>
      </w:r>
    </w:p>
    <w:p w14:paraId="0687E4EF" w14:textId="77777777" w:rsidR="00BF3AA8" w:rsidRPr="00BF3AA8" w:rsidRDefault="00BF3AA8" w:rsidP="00BF3AA8">
      <w:pPr>
        <w:suppressAutoHyphens/>
        <w:spacing w:after="0" w:line="360" w:lineRule="auto"/>
        <w:ind w:leftChars="-1" w:left="1" w:hangingChars="1" w:hanging="3"/>
        <w:jc w:val="center"/>
        <w:textAlignment w:val="top"/>
        <w:outlineLvl w:val="0"/>
        <w:rPr>
          <w:rFonts w:ascii="Times New Roman" w:eastAsia="Times New Roman" w:hAnsi="Times New Roman" w:cs="Times New Roman"/>
          <w:b/>
          <w:color w:val="000000"/>
          <w:position w:val="-1"/>
          <w:sz w:val="28"/>
          <w:szCs w:val="28"/>
          <w:lang w:eastAsia="ru-RU"/>
        </w:rPr>
      </w:pPr>
      <w:r w:rsidRPr="00BF3AA8">
        <w:rPr>
          <w:rFonts w:ascii="Times New Roman" w:eastAsia="Times New Roman" w:hAnsi="Times New Roman" w:cs="Times New Roman"/>
          <w:b/>
          <w:color w:val="000000"/>
          <w:position w:val="-1"/>
          <w:sz w:val="28"/>
          <w:szCs w:val="28"/>
          <w:lang w:eastAsia="ru-RU"/>
        </w:rPr>
        <w:t>УЧЕБНОГО ПРЕДМЕТА ОУП.03 ИНОСТРАННЫЙ ЯЗЫК (НЕМЕЦКИЙ)</w:t>
      </w:r>
    </w:p>
    <w:p w14:paraId="26665501" w14:textId="77777777" w:rsidR="00BF3AA8" w:rsidRPr="00BF3AA8" w:rsidRDefault="00BF3AA8" w:rsidP="00BF3AA8">
      <w:pPr>
        <w:suppressAutoHyphens/>
        <w:spacing w:after="0" w:line="360" w:lineRule="auto"/>
        <w:ind w:leftChars="-1" w:left="1" w:hangingChars="1" w:hanging="3"/>
        <w:jc w:val="center"/>
        <w:textAlignment w:val="top"/>
        <w:outlineLvl w:val="0"/>
        <w:rPr>
          <w:rFonts w:ascii="Times New Roman" w:eastAsia="Times New Roman" w:hAnsi="Times New Roman" w:cs="Times New Roman"/>
          <w:b/>
          <w:color w:val="000000"/>
          <w:position w:val="-1"/>
          <w:sz w:val="28"/>
          <w:szCs w:val="28"/>
          <w:lang w:eastAsia="ru-RU"/>
        </w:rPr>
      </w:pPr>
    </w:p>
    <w:p w14:paraId="3ED7D956" w14:textId="28D80710" w:rsidR="00BF3AA8" w:rsidRPr="00BF3AA8" w:rsidRDefault="00232D53" w:rsidP="00BF3AA8">
      <w:pPr>
        <w:suppressAutoHyphens/>
        <w:spacing w:after="0" w:line="36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Pr>
          <w:rFonts w:ascii="Times New Roman" w:eastAsia="Times New Roman" w:hAnsi="Times New Roman" w:cs="Times New Roman"/>
          <w:color w:val="000000"/>
          <w:position w:val="-1"/>
          <w:sz w:val="28"/>
          <w:szCs w:val="28"/>
          <w:lang w:eastAsia="ru-RU"/>
        </w:rPr>
        <w:t xml:space="preserve">ОПОП-П </w:t>
      </w:r>
      <w:r w:rsidR="00BF3AA8" w:rsidRPr="00BF3AA8">
        <w:rPr>
          <w:rFonts w:ascii="Times New Roman" w:eastAsia="Times New Roman" w:hAnsi="Times New Roman" w:cs="Times New Roman"/>
          <w:color w:val="000000"/>
          <w:position w:val="-1"/>
          <w:sz w:val="28"/>
          <w:szCs w:val="28"/>
          <w:lang w:eastAsia="ru-RU"/>
        </w:rPr>
        <w:t xml:space="preserve">ППКРС по профессии </w:t>
      </w:r>
    </w:p>
    <w:p w14:paraId="79B98723" w14:textId="77777777" w:rsidR="00BF3AA8" w:rsidRPr="00BF3AA8" w:rsidRDefault="00BF3AA8" w:rsidP="00BF3AA8">
      <w:pPr>
        <w:spacing w:after="0" w:line="360" w:lineRule="auto"/>
        <w:jc w:val="center"/>
        <w:rPr>
          <w:rFonts w:ascii="Times New Roman" w:eastAsia="Times New Roman" w:hAnsi="Times New Roman" w:cs="Times New Roman"/>
          <w:sz w:val="28"/>
          <w:szCs w:val="28"/>
          <w:lang w:eastAsia="ru-RU"/>
        </w:rPr>
      </w:pPr>
      <w:r w:rsidRPr="00BF3AA8">
        <w:rPr>
          <w:rFonts w:ascii="Times New Roman" w:eastAsia="Times New Roman" w:hAnsi="Times New Roman" w:cs="Times New Roman"/>
          <w:sz w:val="28"/>
          <w:szCs w:val="28"/>
          <w:lang w:eastAsia="ru-RU"/>
        </w:rPr>
        <w:t>15.01.05 Сварщик (ручной и частично механизированной сварки (наплавки)</w:t>
      </w:r>
    </w:p>
    <w:p w14:paraId="5D82542E"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BE45C53"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2B6C068"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800311F"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A6935D9"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1439987"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965A5C3"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B94FBE4"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D900955"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9C2E1DD" w14:textId="77777777" w:rsidR="00BF3AA8" w:rsidRPr="00BF3AA8" w:rsidRDefault="00BF3AA8" w:rsidP="00BF3AA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45FA8FC" w14:textId="77777777" w:rsidR="00BF3AA8" w:rsidRPr="00BF3AA8" w:rsidRDefault="00BF3AA8" w:rsidP="00BF3AA8">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74E2B33F"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80360B6" w14:textId="77777777" w:rsidR="00BF3AA8" w:rsidRPr="00BF3AA8" w:rsidRDefault="00BF3AA8" w:rsidP="00BF3AA8">
      <w:pPr>
        <w:suppressAutoHyphens/>
        <w:spacing w:after="0" w:line="240" w:lineRule="auto"/>
        <w:textAlignment w:val="top"/>
        <w:outlineLvl w:val="0"/>
        <w:rPr>
          <w:rFonts w:ascii="Times New Roman" w:eastAsia="Times New Roman" w:hAnsi="Times New Roman" w:cs="Times New Roman"/>
          <w:color w:val="000000"/>
          <w:position w:val="-1"/>
          <w:sz w:val="28"/>
          <w:szCs w:val="28"/>
          <w:lang w:eastAsia="ru-RU"/>
        </w:rPr>
      </w:pPr>
    </w:p>
    <w:p w14:paraId="74A20473"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691A3EC"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C4A36D4"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6262F4A"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1F126A3"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B64259C"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C03CF2D" w14:textId="77777777"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E414212" w14:textId="77777777" w:rsid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92FD4C7" w14:textId="7A75A4D4" w:rsidR="00BF3AA8" w:rsidRPr="00BF3AA8" w:rsidRDefault="00BF3AA8" w:rsidP="00BF3AA8">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BF3AA8">
        <w:rPr>
          <w:rFonts w:ascii="Times New Roman" w:eastAsia="Times New Roman" w:hAnsi="Times New Roman" w:cs="Times New Roman"/>
          <w:color w:val="000000"/>
          <w:position w:val="-1"/>
          <w:sz w:val="28"/>
          <w:szCs w:val="28"/>
          <w:lang w:eastAsia="ru-RU"/>
        </w:rPr>
        <w:t>2025</w:t>
      </w:r>
    </w:p>
    <w:p w14:paraId="4B02B18E" w14:textId="77777777" w:rsidR="00BF3AA8" w:rsidRPr="00BF3AA8" w:rsidRDefault="00BF3AA8" w:rsidP="00BF3AA8">
      <w:pPr>
        <w:suppressAutoHyphens/>
        <w:spacing w:after="0" w:line="240" w:lineRule="auto"/>
        <w:textAlignment w:val="top"/>
        <w:outlineLvl w:val="0"/>
        <w:rPr>
          <w:rFonts w:ascii="Times New Roman" w:eastAsia="Times New Roman" w:hAnsi="Times New Roman" w:cs="Times New Roman"/>
          <w:color w:val="000000"/>
          <w:position w:val="-1"/>
          <w:sz w:val="28"/>
          <w:szCs w:val="28"/>
          <w:lang w:eastAsia="ru-RU"/>
        </w:rPr>
      </w:pPr>
    </w:p>
    <w:tbl>
      <w:tblPr>
        <w:tblW w:w="0" w:type="auto"/>
        <w:tblLook w:val="04A0" w:firstRow="1" w:lastRow="0" w:firstColumn="1" w:lastColumn="0" w:noHBand="0" w:noVBand="1"/>
      </w:tblPr>
      <w:tblGrid>
        <w:gridCol w:w="4503"/>
      </w:tblGrid>
      <w:tr w:rsidR="00BF3AA8" w:rsidRPr="00BF3AA8" w14:paraId="7D98374F" w14:textId="77777777" w:rsidTr="00BF3AA8">
        <w:tc>
          <w:tcPr>
            <w:tcW w:w="4503" w:type="dxa"/>
            <w:shd w:val="clear" w:color="auto" w:fill="auto"/>
          </w:tcPr>
          <w:p w14:paraId="02C5E96A" w14:textId="78905320" w:rsidR="00BF3AA8" w:rsidRPr="00BF3AA8" w:rsidRDefault="00BF3AA8" w:rsidP="00BF3AA8">
            <w:pPr>
              <w:rPr>
                <w:rFonts w:ascii="Times New Roman" w:eastAsia="Times New Roman" w:hAnsi="Times New Roman" w:cs="Times New Roman"/>
                <w:sz w:val="24"/>
                <w:szCs w:val="24"/>
                <w:lang w:eastAsia="ru-RU"/>
              </w:rPr>
            </w:pPr>
            <w:r w:rsidRPr="00BF3AA8">
              <w:rPr>
                <w:rFonts w:ascii="Times New Roman" w:eastAsia="Times New Roman" w:hAnsi="Times New Roman" w:cs="Times New Roman"/>
                <w:color w:val="000000"/>
                <w:position w:val="-1"/>
                <w:sz w:val="24"/>
                <w:szCs w:val="24"/>
                <w:lang w:eastAsia="ru-RU"/>
              </w:rPr>
              <w:t xml:space="preserve">    </w:t>
            </w:r>
          </w:p>
        </w:tc>
      </w:tr>
      <w:tr w:rsidR="00BF3AA8" w:rsidRPr="00BF3AA8" w14:paraId="2870BB18" w14:textId="77777777" w:rsidTr="00BF3AA8">
        <w:tc>
          <w:tcPr>
            <w:tcW w:w="4503" w:type="dxa"/>
            <w:shd w:val="clear" w:color="auto" w:fill="auto"/>
          </w:tcPr>
          <w:p w14:paraId="538ECD8F" w14:textId="77777777" w:rsidR="00BF3AA8" w:rsidRPr="00BF3AA8" w:rsidRDefault="00BF3AA8" w:rsidP="00BF3AA8">
            <w:pPr>
              <w:spacing w:after="0" w:line="276" w:lineRule="auto"/>
              <w:rPr>
                <w:rFonts w:ascii="Times New Roman" w:eastAsia="Times New Roman" w:hAnsi="Times New Roman" w:cs="Times New Roman"/>
                <w:sz w:val="24"/>
                <w:szCs w:val="24"/>
                <w:lang w:eastAsia="ru-RU"/>
              </w:rPr>
            </w:pPr>
          </w:p>
        </w:tc>
      </w:tr>
    </w:tbl>
    <w:p w14:paraId="07C660E3" w14:textId="77777777" w:rsidR="00BF3AA8" w:rsidRPr="00BF3AA8" w:rsidRDefault="00BF3AA8" w:rsidP="00BF3AA8">
      <w:pPr>
        <w:spacing w:after="200" w:line="276" w:lineRule="auto"/>
        <w:rPr>
          <w:rFonts w:ascii="Calibri" w:eastAsia="Times New Roman" w:hAnsi="Calibri" w:cs="Times New Roman"/>
          <w:lang w:eastAsia="ru-RU"/>
        </w:rPr>
      </w:pPr>
    </w:p>
    <w:p w14:paraId="607F9DC9" w14:textId="77777777" w:rsidR="00BF3AA8" w:rsidRPr="00BF3AA8" w:rsidRDefault="00BF3AA8" w:rsidP="00BF3AA8">
      <w:pPr>
        <w:spacing w:after="200" w:line="240" w:lineRule="auto"/>
        <w:ind w:hanging="2"/>
        <w:jc w:val="center"/>
        <w:rPr>
          <w:rFonts w:ascii="Times New Roman" w:eastAsia="Times New Roman" w:hAnsi="Times New Roman" w:cs="Times New Roman"/>
          <w:b/>
          <w:color w:val="000000"/>
          <w:sz w:val="24"/>
          <w:szCs w:val="24"/>
          <w:lang w:eastAsia="ru-RU"/>
        </w:rPr>
      </w:pPr>
      <w:r w:rsidRPr="00BF3AA8">
        <w:rPr>
          <w:rFonts w:ascii="Times New Roman" w:eastAsia="Times New Roman" w:hAnsi="Times New Roman" w:cs="Times New Roman"/>
          <w:b/>
          <w:color w:val="000000"/>
          <w:sz w:val="24"/>
          <w:szCs w:val="24"/>
          <w:lang w:eastAsia="ru-RU"/>
        </w:rPr>
        <w:t>СОДЕРЖАНИЕ</w:t>
      </w:r>
    </w:p>
    <w:p w14:paraId="1AD50023" w14:textId="77777777" w:rsidR="00BF3AA8" w:rsidRPr="00BF3AA8" w:rsidRDefault="00BF3AA8" w:rsidP="00BF3AA8">
      <w:pPr>
        <w:spacing w:after="200" w:line="240" w:lineRule="auto"/>
        <w:ind w:hanging="2"/>
        <w:jc w:val="both"/>
        <w:rPr>
          <w:rFonts w:ascii="Times New Roman" w:eastAsia="Times New Roman" w:hAnsi="Times New Roman" w:cs="Times New Roman"/>
          <w:b/>
          <w:color w:val="000000"/>
          <w:sz w:val="24"/>
          <w:szCs w:val="24"/>
          <w:lang w:eastAsia="ru-RU"/>
        </w:rPr>
      </w:pPr>
      <w:r w:rsidRPr="00BF3AA8">
        <w:rPr>
          <w:rFonts w:ascii="Times New Roman" w:eastAsia="Times New Roman" w:hAnsi="Times New Roman" w:cs="Times New Roman"/>
          <w:b/>
          <w:color w:val="000000"/>
          <w:sz w:val="24"/>
          <w:szCs w:val="24"/>
          <w:lang w:eastAsia="ru-RU"/>
        </w:rPr>
        <w:t xml:space="preserve">                                                                                                                                                 Стр.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7834"/>
        <w:gridCol w:w="773"/>
      </w:tblGrid>
      <w:tr w:rsidR="00BF3AA8" w:rsidRPr="00BF3AA8" w14:paraId="1CD3EE7C" w14:textId="77777777" w:rsidTr="00BF3AA8">
        <w:tc>
          <w:tcPr>
            <w:tcW w:w="817" w:type="dxa"/>
          </w:tcPr>
          <w:p w14:paraId="78730991"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7042EB1F"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ПОЯСНИТЕЛЬНАЯ ЗАПИСКА</w:t>
            </w:r>
          </w:p>
          <w:p w14:paraId="5242F062" w14:textId="77777777" w:rsidR="00BF3AA8" w:rsidRPr="00BF3AA8" w:rsidRDefault="00BF3AA8" w:rsidP="00BF3AA8">
            <w:pPr>
              <w:spacing w:line="276" w:lineRule="auto"/>
              <w:ind w:left="0" w:hanging="2"/>
              <w:jc w:val="both"/>
              <w:rPr>
                <w:b/>
                <w:color w:val="000000"/>
                <w:sz w:val="24"/>
                <w:szCs w:val="24"/>
              </w:rPr>
            </w:pPr>
          </w:p>
        </w:tc>
        <w:tc>
          <w:tcPr>
            <w:tcW w:w="815" w:type="dxa"/>
          </w:tcPr>
          <w:p w14:paraId="6D0CBDA2"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4</w:t>
            </w:r>
          </w:p>
        </w:tc>
      </w:tr>
      <w:tr w:rsidR="00BF3AA8" w:rsidRPr="00BF3AA8" w14:paraId="06EF9C30" w14:textId="77777777" w:rsidTr="00BF3AA8">
        <w:tc>
          <w:tcPr>
            <w:tcW w:w="817" w:type="dxa"/>
          </w:tcPr>
          <w:p w14:paraId="0970BDA1"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45276DE7"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МЕСТО РАБОЧЕЙ ПРОГРАММЫ УЧЕБНОГО ПРЕДМЕТА</w:t>
            </w:r>
          </w:p>
          <w:p w14:paraId="14B01B66"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ОУП.03 ИНОСТРАННЫЙ ЯЗЫК</w:t>
            </w:r>
          </w:p>
          <w:p w14:paraId="4317E1C9" w14:textId="77777777" w:rsidR="00BF3AA8" w:rsidRPr="00BF3AA8" w:rsidRDefault="00BF3AA8" w:rsidP="00BF3AA8">
            <w:pPr>
              <w:spacing w:line="276" w:lineRule="auto"/>
              <w:ind w:left="0" w:hanging="2"/>
              <w:jc w:val="both"/>
              <w:rPr>
                <w:b/>
                <w:color w:val="000000"/>
                <w:sz w:val="24"/>
                <w:szCs w:val="24"/>
              </w:rPr>
            </w:pPr>
          </w:p>
        </w:tc>
        <w:tc>
          <w:tcPr>
            <w:tcW w:w="815" w:type="dxa"/>
          </w:tcPr>
          <w:p w14:paraId="063DABAC"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6</w:t>
            </w:r>
          </w:p>
        </w:tc>
      </w:tr>
      <w:tr w:rsidR="00BF3AA8" w:rsidRPr="00BF3AA8" w14:paraId="53E275B9" w14:textId="77777777" w:rsidTr="00BF3AA8">
        <w:tc>
          <w:tcPr>
            <w:tcW w:w="817" w:type="dxa"/>
          </w:tcPr>
          <w:p w14:paraId="3147817B"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1F3F0D53"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ПЛАНИРУЕМЫЕ РЕЗУЛЬТАТЫ ОСВОЕНИЯ РАБОЧЕЙ ПРОГРАММЫ УЧЕБНОГО ПРЕДМЕТА ОУП.03 ИНОСТРАННЫЙ ЯЗЫК</w:t>
            </w:r>
          </w:p>
          <w:p w14:paraId="50EEE120" w14:textId="77777777" w:rsidR="00BF3AA8" w:rsidRPr="00BF3AA8" w:rsidRDefault="00BF3AA8" w:rsidP="00BF3AA8">
            <w:pPr>
              <w:spacing w:line="276" w:lineRule="auto"/>
              <w:ind w:left="0" w:hanging="2"/>
              <w:jc w:val="both"/>
              <w:rPr>
                <w:b/>
                <w:color w:val="000000"/>
                <w:sz w:val="24"/>
                <w:szCs w:val="24"/>
              </w:rPr>
            </w:pPr>
          </w:p>
        </w:tc>
        <w:tc>
          <w:tcPr>
            <w:tcW w:w="815" w:type="dxa"/>
          </w:tcPr>
          <w:p w14:paraId="773F5666"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7</w:t>
            </w:r>
          </w:p>
        </w:tc>
      </w:tr>
      <w:tr w:rsidR="00BF3AA8" w:rsidRPr="00BF3AA8" w14:paraId="6B6B5484" w14:textId="77777777" w:rsidTr="00BF3AA8">
        <w:tc>
          <w:tcPr>
            <w:tcW w:w="817" w:type="dxa"/>
          </w:tcPr>
          <w:p w14:paraId="31CB1EFD"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58708F26"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СТРУКТУРА И СОДЕРЖАНИЕ РАБОЧЕЙ ПРОГРАММЫ УЧЕБНОГО ПРЕДМЕТА ОУП.03 ИНОСТРАННЫЙ ЯЗЫК</w:t>
            </w:r>
          </w:p>
          <w:p w14:paraId="71308A54" w14:textId="77777777" w:rsidR="00BF3AA8" w:rsidRPr="00BF3AA8" w:rsidRDefault="00BF3AA8" w:rsidP="00BF3AA8">
            <w:pPr>
              <w:spacing w:line="276" w:lineRule="auto"/>
              <w:ind w:left="0" w:hanging="2"/>
              <w:jc w:val="both"/>
              <w:rPr>
                <w:b/>
                <w:color w:val="000000"/>
                <w:sz w:val="24"/>
                <w:szCs w:val="24"/>
              </w:rPr>
            </w:pPr>
          </w:p>
        </w:tc>
        <w:tc>
          <w:tcPr>
            <w:tcW w:w="815" w:type="dxa"/>
          </w:tcPr>
          <w:p w14:paraId="6E37BD70"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22</w:t>
            </w:r>
          </w:p>
        </w:tc>
      </w:tr>
      <w:tr w:rsidR="00BF3AA8" w:rsidRPr="00BF3AA8" w14:paraId="31C68955" w14:textId="77777777" w:rsidTr="00BF3AA8">
        <w:tc>
          <w:tcPr>
            <w:tcW w:w="817" w:type="dxa"/>
          </w:tcPr>
          <w:p w14:paraId="0F963C46"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119307B3"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КОНТРОЛЬ И ОЦЕНКА РЕЗУЛЬТАТОВ ОСВОЕНИЯ РАБОЧЕЙ ПРОГРАММЫ УЧЕБНОГО ПРЕДМЕТА ОУП.03 ИНОСТРАННЫЙ ЯЗЫК</w:t>
            </w:r>
          </w:p>
          <w:p w14:paraId="509B0F54" w14:textId="77777777" w:rsidR="00BF3AA8" w:rsidRPr="00BF3AA8" w:rsidRDefault="00BF3AA8" w:rsidP="00BF3AA8">
            <w:pPr>
              <w:spacing w:line="276" w:lineRule="auto"/>
              <w:ind w:left="0" w:hanging="2"/>
              <w:jc w:val="both"/>
              <w:rPr>
                <w:b/>
                <w:color w:val="000000"/>
                <w:sz w:val="24"/>
                <w:szCs w:val="24"/>
              </w:rPr>
            </w:pPr>
          </w:p>
        </w:tc>
        <w:tc>
          <w:tcPr>
            <w:tcW w:w="815" w:type="dxa"/>
          </w:tcPr>
          <w:p w14:paraId="67A7F749"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23</w:t>
            </w:r>
          </w:p>
        </w:tc>
      </w:tr>
      <w:tr w:rsidR="00BF3AA8" w:rsidRPr="00BF3AA8" w14:paraId="39C8D538" w14:textId="77777777" w:rsidTr="00BF3AA8">
        <w:tc>
          <w:tcPr>
            <w:tcW w:w="817" w:type="dxa"/>
          </w:tcPr>
          <w:p w14:paraId="288F453E"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1B601A51"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 xml:space="preserve">УЧЕБНО-МЕТОДИЧЕСКОЕ И МАТЕРИАЛЬНО-ТЕХНИЧЕСКОЕ </w:t>
            </w:r>
            <w:proofErr w:type="gramStart"/>
            <w:r w:rsidRPr="00BF3AA8">
              <w:rPr>
                <w:b/>
                <w:color w:val="000000"/>
                <w:sz w:val="24"/>
                <w:szCs w:val="24"/>
              </w:rPr>
              <w:t>ОБЕСПЕЧЕНИЕ  РАБОЧЕЙ</w:t>
            </w:r>
            <w:proofErr w:type="gramEnd"/>
            <w:r w:rsidRPr="00BF3AA8">
              <w:rPr>
                <w:b/>
                <w:color w:val="000000"/>
                <w:sz w:val="24"/>
                <w:szCs w:val="24"/>
              </w:rPr>
              <w:t xml:space="preserve"> ПРОГРАММЫ УЧЕБНОГО ПРЕДМЕТА ОУП.03 ИНОСТРАННЫЙ ЯЗЫК</w:t>
            </w:r>
          </w:p>
          <w:p w14:paraId="50DE5125" w14:textId="77777777" w:rsidR="00BF3AA8" w:rsidRPr="00BF3AA8" w:rsidRDefault="00BF3AA8" w:rsidP="00BF3AA8">
            <w:pPr>
              <w:ind w:left="0" w:hanging="2"/>
              <w:jc w:val="both"/>
              <w:rPr>
                <w:b/>
                <w:color w:val="000000"/>
                <w:sz w:val="24"/>
                <w:szCs w:val="24"/>
              </w:rPr>
            </w:pPr>
          </w:p>
        </w:tc>
        <w:tc>
          <w:tcPr>
            <w:tcW w:w="815" w:type="dxa"/>
          </w:tcPr>
          <w:p w14:paraId="7BDBC95C"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41</w:t>
            </w:r>
          </w:p>
        </w:tc>
      </w:tr>
      <w:tr w:rsidR="00BF3AA8" w:rsidRPr="00BF3AA8" w14:paraId="4E889644" w14:textId="77777777" w:rsidTr="00BF3AA8">
        <w:tc>
          <w:tcPr>
            <w:tcW w:w="817" w:type="dxa"/>
          </w:tcPr>
          <w:p w14:paraId="68A8967D" w14:textId="77777777" w:rsidR="00BF3AA8" w:rsidRPr="00BF3AA8" w:rsidRDefault="00BF3AA8" w:rsidP="00BF3AA8">
            <w:pPr>
              <w:numPr>
                <w:ilvl w:val="0"/>
                <w:numId w:val="2"/>
              </w:numPr>
              <w:ind w:left="0" w:hanging="2"/>
              <w:rPr>
                <w:rFonts w:eastAsia="Calibri"/>
                <w:b/>
                <w:color w:val="000000"/>
                <w:sz w:val="24"/>
                <w:szCs w:val="24"/>
                <w:lang w:eastAsia="ar-SA"/>
              </w:rPr>
            </w:pPr>
          </w:p>
        </w:tc>
        <w:tc>
          <w:tcPr>
            <w:tcW w:w="8505" w:type="dxa"/>
          </w:tcPr>
          <w:p w14:paraId="26A22EC0" w14:textId="77777777" w:rsidR="00BF3AA8" w:rsidRPr="00BF3AA8" w:rsidRDefault="00BF3AA8" w:rsidP="00BF3AA8">
            <w:pPr>
              <w:spacing w:line="276" w:lineRule="auto"/>
              <w:ind w:left="0" w:hanging="2"/>
              <w:jc w:val="both"/>
              <w:rPr>
                <w:b/>
                <w:color w:val="000000"/>
                <w:sz w:val="24"/>
                <w:szCs w:val="24"/>
              </w:rPr>
            </w:pPr>
            <w:r w:rsidRPr="00BF3AA8">
              <w:rPr>
                <w:b/>
                <w:color w:val="000000"/>
                <w:sz w:val="24"/>
                <w:szCs w:val="24"/>
              </w:rPr>
              <w:t>СПИСОК ИСПОЛЬЗОВАННЫХ ИСТОЧНИКОВ</w:t>
            </w:r>
          </w:p>
          <w:p w14:paraId="36E84076" w14:textId="77777777" w:rsidR="00BF3AA8" w:rsidRPr="00BF3AA8" w:rsidRDefault="00BF3AA8" w:rsidP="00BF3AA8">
            <w:pPr>
              <w:spacing w:line="276" w:lineRule="auto"/>
              <w:ind w:left="0" w:hanging="2"/>
              <w:jc w:val="both"/>
              <w:rPr>
                <w:b/>
                <w:color w:val="000000"/>
                <w:sz w:val="24"/>
                <w:szCs w:val="24"/>
              </w:rPr>
            </w:pPr>
          </w:p>
        </w:tc>
        <w:tc>
          <w:tcPr>
            <w:tcW w:w="815" w:type="dxa"/>
          </w:tcPr>
          <w:p w14:paraId="06FDB800" w14:textId="77777777" w:rsidR="00BF3AA8" w:rsidRPr="00BF3AA8" w:rsidRDefault="00BF3AA8" w:rsidP="00BF3AA8">
            <w:pPr>
              <w:spacing w:line="276" w:lineRule="auto"/>
              <w:ind w:left="0" w:hanging="2"/>
              <w:jc w:val="center"/>
              <w:rPr>
                <w:color w:val="000000"/>
                <w:sz w:val="24"/>
                <w:szCs w:val="24"/>
              </w:rPr>
            </w:pPr>
            <w:r w:rsidRPr="00BF3AA8">
              <w:rPr>
                <w:color w:val="000000"/>
                <w:sz w:val="24"/>
                <w:szCs w:val="24"/>
              </w:rPr>
              <w:t>42</w:t>
            </w:r>
          </w:p>
        </w:tc>
      </w:tr>
    </w:tbl>
    <w:p w14:paraId="68F9865E" w14:textId="77777777" w:rsidR="00BF3AA8" w:rsidRPr="00BF3AA8" w:rsidRDefault="00BF3AA8" w:rsidP="00BF3AA8">
      <w:pPr>
        <w:spacing w:after="200" w:line="240" w:lineRule="auto"/>
        <w:ind w:left="1" w:hanging="3"/>
        <w:jc w:val="both"/>
        <w:rPr>
          <w:rFonts w:ascii="Calibri" w:eastAsia="Times New Roman" w:hAnsi="Calibri" w:cs="Times New Roman"/>
          <w:b/>
          <w:color w:val="000000"/>
          <w:sz w:val="28"/>
          <w:szCs w:val="28"/>
          <w:lang w:eastAsia="ru-RU"/>
        </w:rPr>
      </w:pPr>
    </w:p>
    <w:p w14:paraId="47A4B1EB" w14:textId="77777777" w:rsidR="00BF3AA8" w:rsidRPr="00BF3AA8" w:rsidRDefault="00BF3AA8" w:rsidP="00BF3AA8">
      <w:pPr>
        <w:pBdr>
          <w:top w:val="nil"/>
          <w:left w:val="nil"/>
          <w:bottom w:val="nil"/>
          <w:right w:val="nil"/>
          <w:between w:val="nil"/>
        </w:pBdr>
        <w:spacing w:after="200" w:line="240" w:lineRule="auto"/>
        <w:ind w:left="1" w:hanging="3"/>
        <w:jc w:val="right"/>
        <w:rPr>
          <w:rFonts w:ascii="Calibri" w:eastAsia="Times New Roman" w:hAnsi="Calibri" w:cs="Times New Roman"/>
          <w:color w:val="000000"/>
          <w:sz w:val="28"/>
          <w:szCs w:val="28"/>
          <w:lang w:eastAsia="ru-RU"/>
        </w:rPr>
      </w:pPr>
    </w:p>
    <w:p w14:paraId="144A622F" w14:textId="77777777" w:rsidR="00BF3AA8" w:rsidRPr="00BF3AA8" w:rsidRDefault="00BF3AA8" w:rsidP="00BF3AA8">
      <w:pPr>
        <w:pBdr>
          <w:top w:val="nil"/>
          <w:left w:val="nil"/>
          <w:bottom w:val="nil"/>
          <w:right w:val="nil"/>
          <w:between w:val="nil"/>
        </w:pBdr>
        <w:spacing w:after="200" w:line="240" w:lineRule="auto"/>
        <w:ind w:left="1" w:hanging="3"/>
        <w:jc w:val="right"/>
        <w:rPr>
          <w:rFonts w:ascii="Calibri" w:eastAsia="Times New Roman" w:hAnsi="Calibri" w:cs="Times New Roman"/>
          <w:color w:val="000000"/>
          <w:sz w:val="28"/>
          <w:szCs w:val="28"/>
          <w:lang w:eastAsia="ru-RU"/>
        </w:rPr>
      </w:pPr>
    </w:p>
    <w:p w14:paraId="04A56870" w14:textId="77777777" w:rsidR="00BF3AA8" w:rsidRPr="00BF3AA8" w:rsidRDefault="00BF3AA8" w:rsidP="00BF3AA8">
      <w:pPr>
        <w:pBdr>
          <w:top w:val="nil"/>
          <w:left w:val="nil"/>
          <w:bottom w:val="nil"/>
          <w:right w:val="nil"/>
          <w:between w:val="nil"/>
        </w:pBdr>
        <w:spacing w:after="200" w:line="240" w:lineRule="auto"/>
        <w:ind w:left="1" w:hanging="3"/>
        <w:jc w:val="right"/>
        <w:rPr>
          <w:rFonts w:ascii="Calibri" w:eastAsia="Times New Roman" w:hAnsi="Calibri" w:cs="Times New Roman"/>
          <w:color w:val="000000"/>
          <w:sz w:val="28"/>
          <w:szCs w:val="28"/>
          <w:lang w:eastAsia="ru-RU"/>
        </w:rPr>
      </w:pPr>
    </w:p>
    <w:p w14:paraId="58A44F7A" w14:textId="77777777" w:rsidR="00BF3AA8" w:rsidRPr="00BF3AA8" w:rsidRDefault="00BF3AA8" w:rsidP="00BF3AA8">
      <w:pPr>
        <w:pBdr>
          <w:top w:val="nil"/>
          <w:left w:val="nil"/>
          <w:bottom w:val="nil"/>
          <w:right w:val="nil"/>
          <w:between w:val="nil"/>
        </w:pBdr>
        <w:spacing w:after="200" w:line="240" w:lineRule="auto"/>
        <w:ind w:left="1" w:hanging="3"/>
        <w:jc w:val="right"/>
        <w:rPr>
          <w:rFonts w:ascii="Calibri" w:eastAsia="Times New Roman" w:hAnsi="Calibri" w:cs="Times New Roman"/>
          <w:color w:val="000000"/>
          <w:sz w:val="28"/>
          <w:szCs w:val="28"/>
          <w:lang w:eastAsia="ru-RU"/>
        </w:rPr>
      </w:pPr>
    </w:p>
    <w:p w14:paraId="3289DD67" w14:textId="77777777" w:rsidR="00BF3AA8" w:rsidRPr="00BF3AA8" w:rsidRDefault="00BF3AA8" w:rsidP="00BF3AA8">
      <w:pPr>
        <w:pBdr>
          <w:top w:val="nil"/>
          <w:left w:val="nil"/>
          <w:bottom w:val="nil"/>
          <w:right w:val="nil"/>
          <w:between w:val="nil"/>
        </w:pBdr>
        <w:spacing w:after="200" w:line="240" w:lineRule="auto"/>
        <w:rPr>
          <w:rFonts w:ascii="Calibri" w:eastAsia="Times New Roman" w:hAnsi="Calibri" w:cs="Times New Roman"/>
          <w:color w:val="000000"/>
          <w:sz w:val="28"/>
          <w:szCs w:val="28"/>
          <w:lang w:eastAsia="ru-RU"/>
        </w:rPr>
      </w:pPr>
    </w:p>
    <w:p w14:paraId="6DFF8957" w14:textId="77777777" w:rsidR="00BF3AA8" w:rsidRPr="00BF3AA8" w:rsidRDefault="00BF3AA8" w:rsidP="00BF3AA8">
      <w:pPr>
        <w:pBdr>
          <w:top w:val="nil"/>
          <w:left w:val="nil"/>
          <w:bottom w:val="nil"/>
          <w:right w:val="nil"/>
          <w:between w:val="nil"/>
        </w:pBdr>
        <w:spacing w:after="200" w:line="240" w:lineRule="auto"/>
        <w:rPr>
          <w:rFonts w:ascii="Calibri" w:eastAsia="Times New Roman" w:hAnsi="Calibri" w:cs="Times New Roman"/>
          <w:color w:val="000000"/>
          <w:sz w:val="28"/>
          <w:szCs w:val="28"/>
          <w:lang w:eastAsia="ru-RU"/>
        </w:rPr>
      </w:pPr>
    </w:p>
    <w:p w14:paraId="7F44AF09" w14:textId="77777777" w:rsidR="00BF3AA8" w:rsidRPr="00BF3AA8" w:rsidRDefault="00BF3AA8" w:rsidP="00BF3AA8">
      <w:pPr>
        <w:pBdr>
          <w:top w:val="nil"/>
          <w:left w:val="nil"/>
          <w:bottom w:val="nil"/>
          <w:right w:val="nil"/>
          <w:between w:val="nil"/>
        </w:pBdr>
        <w:spacing w:after="200" w:line="240" w:lineRule="auto"/>
        <w:rPr>
          <w:rFonts w:ascii="Calibri" w:eastAsia="Times New Roman" w:hAnsi="Calibri" w:cs="Times New Roman"/>
          <w:color w:val="000000"/>
          <w:sz w:val="28"/>
          <w:szCs w:val="28"/>
          <w:lang w:eastAsia="ru-RU"/>
        </w:rPr>
      </w:pPr>
    </w:p>
    <w:p w14:paraId="08FBE3C9" w14:textId="77777777" w:rsidR="00BF3AA8" w:rsidRPr="00BF3AA8" w:rsidRDefault="00BF3AA8" w:rsidP="00BF3AA8">
      <w:pPr>
        <w:pBdr>
          <w:top w:val="nil"/>
          <w:left w:val="nil"/>
          <w:bottom w:val="nil"/>
          <w:right w:val="nil"/>
          <w:between w:val="nil"/>
        </w:pBdr>
        <w:spacing w:after="200" w:line="240" w:lineRule="auto"/>
        <w:ind w:left="1" w:hanging="3"/>
        <w:rPr>
          <w:rFonts w:ascii="Calibri" w:eastAsia="Times New Roman" w:hAnsi="Calibri" w:cs="Times New Roman"/>
          <w:color w:val="000000"/>
          <w:sz w:val="28"/>
          <w:szCs w:val="28"/>
          <w:lang w:eastAsia="ru-RU"/>
        </w:rPr>
      </w:pPr>
    </w:p>
    <w:p w14:paraId="425E3EB5" w14:textId="77777777" w:rsidR="00BF3AA8" w:rsidRPr="00BF3AA8" w:rsidRDefault="00BF3AA8" w:rsidP="00BF3AA8">
      <w:pPr>
        <w:pBdr>
          <w:top w:val="nil"/>
          <w:left w:val="nil"/>
          <w:bottom w:val="nil"/>
          <w:right w:val="nil"/>
          <w:between w:val="nil"/>
        </w:pBdr>
        <w:spacing w:after="200" w:line="240" w:lineRule="auto"/>
        <w:ind w:left="1" w:hanging="3"/>
        <w:rPr>
          <w:rFonts w:ascii="Calibri" w:eastAsia="Times New Roman" w:hAnsi="Calibri" w:cs="Times New Roman"/>
          <w:color w:val="000000"/>
          <w:sz w:val="28"/>
          <w:szCs w:val="28"/>
          <w:lang w:eastAsia="ru-RU"/>
        </w:rPr>
      </w:pPr>
    </w:p>
    <w:p w14:paraId="3498716F" w14:textId="77777777" w:rsidR="00BF3AA8" w:rsidRPr="00BF3AA8" w:rsidRDefault="00BF3AA8" w:rsidP="00BF3AA8">
      <w:pPr>
        <w:pBdr>
          <w:top w:val="nil"/>
          <w:left w:val="nil"/>
          <w:bottom w:val="nil"/>
          <w:right w:val="nil"/>
          <w:between w:val="nil"/>
        </w:pBdr>
        <w:spacing w:after="200" w:line="240" w:lineRule="auto"/>
        <w:ind w:left="1" w:hanging="3"/>
        <w:rPr>
          <w:rFonts w:ascii="Calibri" w:eastAsia="Times New Roman" w:hAnsi="Calibri" w:cs="Times New Roman"/>
          <w:color w:val="000000"/>
          <w:sz w:val="28"/>
          <w:szCs w:val="28"/>
          <w:lang w:eastAsia="ru-RU"/>
        </w:rPr>
      </w:pPr>
    </w:p>
    <w:p w14:paraId="782FC5E1" w14:textId="77777777" w:rsidR="00BF3AA8" w:rsidRPr="00BF3AA8" w:rsidRDefault="00BF3AA8" w:rsidP="00BF3AA8">
      <w:pPr>
        <w:pBdr>
          <w:top w:val="nil"/>
          <w:left w:val="nil"/>
          <w:bottom w:val="nil"/>
          <w:right w:val="nil"/>
          <w:between w:val="nil"/>
        </w:pBdr>
        <w:spacing w:after="200" w:line="240" w:lineRule="auto"/>
        <w:ind w:hanging="2"/>
        <w:jc w:val="center"/>
        <w:rPr>
          <w:rFonts w:ascii="Calibri" w:eastAsia="Times New Roman" w:hAnsi="Calibri" w:cs="Times New Roman"/>
          <w:color w:val="000000"/>
          <w:lang w:eastAsia="ru-RU"/>
        </w:rPr>
      </w:pPr>
    </w:p>
    <w:p w14:paraId="5BC7433F" w14:textId="77777777" w:rsidR="00BF3AA8" w:rsidRPr="00BF3AA8" w:rsidRDefault="00BF3AA8" w:rsidP="00BF3AA8">
      <w:pPr>
        <w:spacing w:after="0" w:line="240" w:lineRule="auto"/>
        <w:jc w:val="center"/>
        <w:rPr>
          <w:rFonts w:ascii="Times New Roman" w:eastAsia="Times New Roman" w:hAnsi="Times New Roman" w:cs="Times New Roman"/>
          <w:b/>
          <w:bCs/>
          <w:sz w:val="24"/>
          <w:szCs w:val="24"/>
          <w:lang w:eastAsia="ru-RU"/>
        </w:rPr>
      </w:pPr>
      <w:r w:rsidRPr="00BF3AA8">
        <w:rPr>
          <w:rFonts w:ascii="Times New Roman" w:eastAsia="Times New Roman" w:hAnsi="Times New Roman" w:cs="Times New Roman"/>
          <w:b/>
          <w:bCs/>
          <w:sz w:val="24"/>
          <w:szCs w:val="24"/>
          <w:lang w:eastAsia="ru-RU"/>
        </w:rPr>
        <w:t>1.ПОЯСНИТЕЛЬНАЯ ЗАПИСКА</w:t>
      </w:r>
    </w:p>
    <w:p w14:paraId="066BA121" w14:textId="77777777" w:rsidR="00BF3AA8" w:rsidRPr="00BF3AA8" w:rsidRDefault="00BF3AA8" w:rsidP="00BF3AA8">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Рабочая программа по учебному предмету ОУП.03. Иностранный  язык (немецкий) (базовый уровень)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15.01.05 Сварщик (ручной и частично механизированной сварки (наплавки)</w:t>
      </w:r>
    </w:p>
    <w:p w14:paraId="6A112F46"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0" w:history="1">
        <w:r w:rsidRPr="00BF3AA8">
          <w:rPr>
            <w:rFonts w:ascii="Times New Roman" w:eastAsia="Times New Roman" w:hAnsi="Times New Roman" w:cs="Times New Roman"/>
            <w:sz w:val="24"/>
            <w:szCs w:val="24"/>
            <w:lang w:eastAsia="ru-RU"/>
          </w:rPr>
          <w:t>ФГОС СОО</w:t>
        </w:r>
      </w:hyperlink>
      <w:r w:rsidRPr="00BF3AA8">
        <w:rPr>
          <w:rFonts w:ascii="Times New Roman" w:eastAsia="Times New Roman" w:hAnsi="Times New Roman" w:cs="Times New Roman"/>
          <w:sz w:val="24"/>
          <w:szCs w:val="24"/>
          <w:lang w:eastAsia="ru-RU"/>
        </w:rPr>
        <w:t>.</w:t>
      </w:r>
    </w:p>
    <w:p w14:paraId="304F8ACA"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 </w:t>
      </w:r>
    </w:p>
    <w:p w14:paraId="768C329C"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 </w:t>
      </w:r>
    </w:p>
    <w:p w14:paraId="7B7E7298"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 </w:t>
      </w:r>
    </w:p>
    <w:p w14:paraId="3CFF2F06"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Учебному предмету "Иностранный язык (немецкий)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14:paraId="24BBD21F"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w:t>
      </w:r>
      <w:r w:rsidRPr="00BF3AA8">
        <w:rPr>
          <w:rFonts w:ascii="Times New Roman" w:eastAsia="Times New Roman" w:hAnsi="Times New Roman" w:cs="Times New Roman"/>
          <w:sz w:val="24"/>
          <w:szCs w:val="24"/>
          <w:lang w:eastAsia="ru-RU"/>
        </w:rPr>
        <w:lastRenderedPageBreak/>
        <w:t xml:space="preserve">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14:paraId="5478BA0A"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14:paraId="3685F61D"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BF3AA8">
        <w:rPr>
          <w:rFonts w:ascii="Times New Roman" w:eastAsia="Times New Roman" w:hAnsi="Times New Roman" w:cs="Times New Roman"/>
          <w:sz w:val="24"/>
          <w:szCs w:val="24"/>
          <w:lang w:eastAsia="ru-RU"/>
        </w:rPr>
        <w:t>постглобализации</w:t>
      </w:r>
      <w:proofErr w:type="spellEnd"/>
      <w:r w:rsidRPr="00BF3AA8">
        <w:rPr>
          <w:rFonts w:ascii="Times New Roman" w:eastAsia="Times New Roman" w:hAnsi="Times New Roman" w:cs="Times New Roman"/>
          <w:sz w:val="24"/>
          <w:szCs w:val="24"/>
          <w:lang w:eastAsia="ru-RU"/>
        </w:rPr>
        <w:t xml:space="preserve">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w:t>
      </w:r>
    </w:p>
    <w:p w14:paraId="4C3F8044"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Возрастание значимости владения иностранными языками приводит к переосмыслению целей и содержания обучения предмету. </w:t>
      </w:r>
    </w:p>
    <w:p w14:paraId="3B28805A"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14:paraId="1BD0D9C2"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 </w:t>
      </w:r>
    </w:p>
    <w:p w14:paraId="363EB1E2" w14:textId="77777777" w:rsidR="00BF3AA8" w:rsidRPr="00BF3AA8" w:rsidRDefault="00BF3AA8" w:rsidP="00BF3AA8">
      <w:pPr>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 </w:t>
      </w:r>
    </w:p>
    <w:p w14:paraId="1E3AECBE" w14:textId="77777777" w:rsidR="00BF3AA8" w:rsidRPr="00BF3AA8" w:rsidRDefault="00BF3AA8" w:rsidP="00BF3AA8">
      <w:pPr>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 </w:t>
      </w:r>
    </w:p>
    <w:p w14:paraId="5598ECFE" w14:textId="77777777" w:rsidR="00BF3AA8" w:rsidRPr="00BF3AA8" w:rsidRDefault="00BF3AA8" w:rsidP="00BF3AA8">
      <w:pPr>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социокультурная/межкультурная компетенция - приобщение к культуре, традициям </w:t>
      </w:r>
      <w:proofErr w:type="spellStart"/>
      <w:r w:rsidRPr="00BF3AA8">
        <w:rPr>
          <w:rFonts w:ascii="Times New Roman" w:eastAsia="Times New Roman" w:hAnsi="Times New Roman" w:cs="Times New Roman"/>
          <w:sz w:val="24"/>
          <w:szCs w:val="24"/>
          <w:lang w:eastAsia="ru-RU"/>
        </w:rPr>
        <w:t>немецкоговорящих</w:t>
      </w:r>
      <w:proofErr w:type="spellEnd"/>
      <w:r w:rsidRPr="00BF3AA8">
        <w:rPr>
          <w:rFonts w:ascii="Times New Roman" w:eastAsia="Times New Roman" w:hAnsi="Times New Roman" w:cs="Times New Roman"/>
          <w:sz w:val="24"/>
          <w:szCs w:val="24"/>
          <w:lang w:eastAsia="ru-RU"/>
        </w:rPr>
        <w:t xml:space="preserve">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 </w:t>
      </w:r>
    </w:p>
    <w:p w14:paraId="66C8C069" w14:textId="77777777" w:rsidR="00BF3AA8" w:rsidRPr="00BF3AA8" w:rsidRDefault="00BF3AA8" w:rsidP="00BF3AA8">
      <w:pPr>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 </w:t>
      </w:r>
    </w:p>
    <w:p w14:paraId="3E8A6AD0" w14:textId="77777777" w:rsidR="00BF3AA8" w:rsidRPr="00BF3AA8" w:rsidRDefault="00BF3AA8" w:rsidP="00BF3AA8">
      <w:pPr>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14:paraId="5F309244"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5681956"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 </w:t>
      </w:r>
    </w:p>
    <w:p w14:paraId="65A0E1E4"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31" w:history="1">
        <w:r w:rsidRPr="00BF3AA8">
          <w:rPr>
            <w:rFonts w:ascii="Times New Roman" w:eastAsia="Times New Roman" w:hAnsi="Times New Roman" w:cs="Times New Roman"/>
            <w:sz w:val="24"/>
            <w:szCs w:val="24"/>
            <w:u w:val="single"/>
            <w:lang w:eastAsia="ru-RU"/>
          </w:rPr>
          <w:t>ФГОС СОО</w:t>
        </w:r>
      </w:hyperlink>
      <w:r w:rsidRPr="00BF3AA8">
        <w:rPr>
          <w:rFonts w:ascii="Times New Roman" w:eastAsia="Times New Roman" w:hAnsi="Times New Roman" w:cs="Times New Roman"/>
          <w:sz w:val="24"/>
          <w:szCs w:val="24"/>
          <w:lang w:eastAsia="ru-RU"/>
        </w:rPr>
        <w:t xml:space="preserve">. </w:t>
      </w:r>
    </w:p>
    <w:p w14:paraId="6806C603"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Требования к предметным результатам для среднего общего образования констатируют необходимость к окончанию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14:paraId="66E7474A" w14:textId="77777777" w:rsidR="00BF3AA8" w:rsidRPr="00BF3AA8" w:rsidRDefault="00BF3AA8" w:rsidP="00BF3AA8">
      <w:pPr>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51A6D8CB" w14:textId="77777777" w:rsidR="00BF3AA8" w:rsidRPr="00BF3AA8" w:rsidRDefault="00BF3AA8" w:rsidP="00BF3AA8">
      <w:pPr>
        <w:spacing w:after="0" w:line="240" w:lineRule="auto"/>
        <w:ind w:firstLine="709"/>
        <w:jc w:val="both"/>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Количество часов на освоение рабочей программы учебного предмета:</w:t>
      </w:r>
    </w:p>
    <w:p w14:paraId="08D7C7B4" w14:textId="77777777" w:rsidR="00BF3AA8" w:rsidRPr="00BF3AA8" w:rsidRDefault="00BF3AA8" w:rsidP="00BF3AA8">
      <w:pPr>
        <w:spacing w:after="0" w:line="240" w:lineRule="auto"/>
        <w:ind w:firstLine="709"/>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Максимальная учебная нагрузка на студента - 72 часа. Форма промежуточной аттестации: дифференцированный зачет</w:t>
      </w:r>
    </w:p>
    <w:p w14:paraId="591503B4" w14:textId="77777777" w:rsidR="00BF3AA8" w:rsidRPr="00BF3AA8" w:rsidRDefault="00BF3AA8" w:rsidP="00BF3AA8">
      <w:pPr>
        <w:spacing w:before="100" w:beforeAutospacing="1" w:after="0" w:line="240" w:lineRule="auto"/>
        <w:ind w:firstLine="567"/>
        <w:jc w:val="both"/>
        <w:rPr>
          <w:rFonts w:ascii="Times New Roman" w:eastAsia="Times New Roman" w:hAnsi="Times New Roman" w:cs="Times New Roman"/>
          <w:sz w:val="24"/>
          <w:szCs w:val="24"/>
          <w:lang w:eastAsia="ru-RU"/>
        </w:rPr>
      </w:pPr>
    </w:p>
    <w:p w14:paraId="163BFCE4" w14:textId="77777777" w:rsidR="00BF3AA8" w:rsidRPr="00BF3AA8" w:rsidRDefault="00BF3AA8" w:rsidP="00BF3AA8">
      <w:pPr>
        <w:pBdr>
          <w:top w:val="nil"/>
          <w:left w:val="nil"/>
          <w:bottom w:val="nil"/>
          <w:right w:val="nil"/>
          <w:between w:val="nil"/>
        </w:pBdr>
        <w:spacing w:after="200" w:line="240" w:lineRule="auto"/>
        <w:ind w:left="-2" w:firstLine="722"/>
        <w:jc w:val="both"/>
        <w:rPr>
          <w:rFonts w:ascii="Times New Roman" w:eastAsia="Times New Roman" w:hAnsi="Times New Roman" w:cs="Times New Roman"/>
          <w:color w:val="000000"/>
          <w:sz w:val="24"/>
          <w:szCs w:val="24"/>
          <w:lang w:eastAsia="ru-RU"/>
        </w:rPr>
      </w:pPr>
      <w:r w:rsidRPr="00BF3AA8">
        <w:rPr>
          <w:rFonts w:ascii="Times New Roman" w:eastAsia="Times New Roman" w:hAnsi="Times New Roman" w:cs="Times New Roman"/>
          <w:b/>
          <w:color w:val="000000"/>
          <w:sz w:val="24"/>
          <w:szCs w:val="24"/>
          <w:lang w:eastAsia="ru-RU"/>
        </w:rPr>
        <w:t>2. МЕСТО УЧЕБНО</w:t>
      </w:r>
      <w:r w:rsidRPr="00BF3AA8">
        <w:rPr>
          <w:rFonts w:ascii="Times New Roman" w:eastAsia="Times New Roman" w:hAnsi="Times New Roman" w:cs="Times New Roman"/>
          <w:b/>
          <w:sz w:val="24"/>
          <w:szCs w:val="24"/>
          <w:lang w:eastAsia="ru-RU"/>
        </w:rPr>
        <w:t>ГО ПРЕДМЕТА</w:t>
      </w:r>
      <w:r w:rsidRPr="00BF3AA8">
        <w:rPr>
          <w:rFonts w:ascii="Times New Roman" w:eastAsia="Times New Roman" w:hAnsi="Times New Roman" w:cs="Times New Roman"/>
          <w:b/>
          <w:color w:val="000000"/>
          <w:sz w:val="24"/>
          <w:szCs w:val="24"/>
          <w:lang w:eastAsia="ru-RU"/>
        </w:rPr>
        <w:t xml:space="preserve"> В УЧЕБНОМ ПЛАНЕ </w:t>
      </w:r>
    </w:p>
    <w:p w14:paraId="16616AE8" w14:textId="77777777" w:rsidR="00BF3AA8" w:rsidRPr="00BF3AA8" w:rsidRDefault="00BF3AA8" w:rsidP="00BF3AA8">
      <w:pPr>
        <w:pBdr>
          <w:top w:val="nil"/>
          <w:left w:val="nil"/>
          <w:bottom w:val="nil"/>
          <w:right w:val="nil"/>
          <w:between w:val="nil"/>
        </w:pBdr>
        <w:spacing w:after="0" w:line="240" w:lineRule="auto"/>
        <w:ind w:firstLineChars="300" w:firstLine="720"/>
        <w:jc w:val="both"/>
        <w:rPr>
          <w:rFonts w:ascii="Times New Roman" w:eastAsia="Times New Roman" w:hAnsi="Times New Roman" w:cs="Times New Roman"/>
          <w:color w:val="000000"/>
          <w:sz w:val="24"/>
          <w:szCs w:val="24"/>
          <w:lang w:eastAsia="ru-RU"/>
        </w:rPr>
      </w:pPr>
      <w:r w:rsidRPr="00BF3AA8">
        <w:rPr>
          <w:rFonts w:ascii="Times New Roman" w:eastAsia="Times New Roman" w:hAnsi="Times New Roman" w:cs="Times New Roman"/>
          <w:sz w:val="24"/>
          <w:szCs w:val="24"/>
          <w:lang w:eastAsia="ru-RU"/>
        </w:rPr>
        <w:t xml:space="preserve">Рабочая программа по учебному предмету ОУП.03Иностранный язык (немецкий) (базовый уровень) является обязательной частью общеобразовательного цикла учебного плана ОПОП СПО,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w:t>
      </w:r>
      <w:r w:rsidRPr="00BF3AA8">
        <w:rPr>
          <w:rFonts w:ascii="Times New Roman" w:eastAsia="Times New Roman" w:hAnsi="Times New Roman" w:cs="Times New Roman"/>
          <w:color w:val="000000"/>
          <w:sz w:val="24"/>
          <w:szCs w:val="24"/>
          <w:lang w:eastAsia="ru-RU"/>
        </w:rPr>
        <w:t>15.01.05 Сварщик (ручной и частично механизированной сварки (наплавки).</w:t>
      </w:r>
    </w:p>
    <w:p w14:paraId="324F02F9" w14:textId="77777777" w:rsidR="00BF3AA8" w:rsidRPr="00BF3AA8" w:rsidRDefault="00BF3AA8" w:rsidP="00BF3AA8">
      <w:pPr>
        <w:pBdr>
          <w:top w:val="nil"/>
          <w:left w:val="nil"/>
          <w:bottom w:val="nil"/>
          <w:right w:val="nil"/>
          <w:between w:val="nil"/>
        </w:pBdr>
        <w:spacing w:after="200" w:line="276" w:lineRule="auto"/>
        <w:ind w:left="-2" w:firstLine="722"/>
        <w:jc w:val="both"/>
        <w:rPr>
          <w:rFonts w:ascii="Times New Roman" w:eastAsia="Times New Roman" w:hAnsi="Times New Roman" w:cs="Times New Roman"/>
          <w:color w:val="000000"/>
          <w:sz w:val="24"/>
          <w:szCs w:val="24"/>
          <w:lang w:eastAsia="ru-RU"/>
        </w:rPr>
      </w:pPr>
    </w:p>
    <w:p w14:paraId="71D2BE77"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sectPr w:rsidR="00BF3AA8" w:rsidRPr="00BF3AA8" w:rsidSect="00BF3AA8">
          <w:footerReference w:type="default" r:id="rId32"/>
          <w:pgSz w:w="11906" w:h="16838"/>
          <w:pgMar w:top="709" w:right="850" w:bottom="1134" w:left="1701" w:header="708" w:footer="708" w:gutter="0"/>
          <w:cols w:space="708"/>
          <w:titlePg/>
          <w:docGrid w:linePitch="360"/>
        </w:sectPr>
      </w:pPr>
    </w:p>
    <w:p w14:paraId="3CE1CB19" w14:textId="77777777" w:rsidR="00BF3AA8" w:rsidRPr="00BF3AA8" w:rsidRDefault="00BF3AA8" w:rsidP="00BF3AA8">
      <w:pPr>
        <w:spacing w:after="200" w:line="276" w:lineRule="auto"/>
        <w:ind w:firstLine="709"/>
        <w:jc w:val="center"/>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lastRenderedPageBreak/>
        <w:t>3.ПЛАНИРУЕМЫЕ РЕЗУЛЬТАТЫ ОСВОЕНИЯ РАБОЧЕЙ ПРОГРАММЫ УЧЕБНОГО ПРЕДМЕТА ОУП.03 ИНОСТРАННЫЙ ЯЗЫК (НЕМЕЦКИЙ ЯЗЫК)</w:t>
      </w:r>
    </w:p>
    <w:tbl>
      <w:tblPr>
        <w:tblStyle w:val="a5"/>
        <w:tblW w:w="14850" w:type="dxa"/>
        <w:tblLook w:val="04A0" w:firstRow="1" w:lastRow="0" w:firstColumn="1" w:lastColumn="0" w:noHBand="0" w:noVBand="1"/>
      </w:tblPr>
      <w:tblGrid>
        <w:gridCol w:w="2943"/>
        <w:gridCol w:w="5103"/>
        <w:gridCol w:w="6804"/>
      </w:tblGrid>
      <w:tr w:rsidR="00BF3AA8" w:rsidRPr="00BF3AA8" w14:paraId="1FB70715" w14:textId="77777777" w:rsidTr="00BF3AA8">
        <w:tc>
          <w:tcPr>
            <w:tcW w:w="2943" w:type="dxa"/>
            <w:vMerge w:val="restart"/>
          </w:tcPr>
          <w:p w14:paraId="3D395F44" w14:textId="77777777" w:rsidR="00BF3AA8" w:rsidRPr="00BF3AA8" w:rsidRDefault="00BF3AA8" w:rsidP="00BF3AA8">
            <w:pPr>
              <w:spacing w:line="240" w:lineRule="auto"/>
              <w:ind w:left="0" w:hanging="2"/>
              <w:rPr>
                <w:b/>
                <w:sz w:val="24"/>
                <w:szCs w:val="24"/>
              </w:rPr>
            </w:pPr>
            <w:r w:rsidRPr="00BF3AA8">
              <w:rPr>
                <w:b/>
                <w:sz w:val="24"/>
                <w:szCs w:val="24"/>
              </w:rPr>
              <w:t xml:space="preserve">Код и наименование </w:t>
            </w:r>
          </w:p>
          <w:p w14:paraId="5D087DBB" w14:textId="77777777" w:rsidR="00BF3AA8" w:rsidRPr="00BF3AA8" w:rsidRDefault="00BF3AA8" w:rsidP="00BF3AA8">
            <w:pPr>
              <w:spacing w:line="240" w:lineRule="auto"/>
              <w:ind w:left="0" w:hanging="2"/>
              <w:rPr>
                <w:b/>
                <w:color w:val="333333"/>
                <w:sz w:val="24"/>
                <w:szCs w:val="24"/>
              </w:rPr>
            </w:pPr>
            <w:r w:rsidRPr="00BF3AA8">
              <w:rPr>
                <w:b/>
                <w:sz w:val="24"/>
                <w:szCs w:val="24"/>
              </w:rPr>
              <w:t>формируемых компетенций</w:t>
            </w:r>
          </w:p>
        </w:tc>
        <w:tc>
          <w:tcPr>
            <w:tcW w:w="11907" w:type="dxa"/>
            <w:gridSpan w:val="2"/>
          </w:tcPr>
          <w:p w14:paraId="29CC5A75" w14:textId="77777777" w:rsidR="00BF3AA8" w:rsidRPr="00BF3AA8" w:rsidRDefault="00BF3AA8" w:rsidP="00BF3AA8">
            <w:pPr>
              <w:spacing w:line="240" w:lineRule="auto"/>
              <w:ind w:left="0" w:hanging="2"/>
              <w:jc w:val="both"/>
              <w:rPr>
                <w:b/>
                <w:color w:val="333333"/>
                <w:sz w:val="24"/>
                <w:szCs w:val="24"/>
              </w:rPr>
            </w:pPr>
            <w:r w:rsidRPr="00BF3AA8">
              <w:rPr>
                <w:b/>
                <w:sz w:val="24"/>
                <w:szCs w:val="24"/>
              </w:rPr>
              <w:t>Планируемые результаты освоения учебного предмета «Иностранный язык (немецкий)»</w:t>
            </w:r>
          </w:p>
        </w:tc>
      </w:tr>
      <w:tr w:rsidR="00BF3AA8" w:rsidRPr="00BF3AA8" w14:paraId="49E62808" w14:textId="77777777" w:rsidTr="00BF3AA8">
        <w:tc>
          <w:tcPr>
            <w:tcW w:w="2943" w:type="dxa"/>
            <w:vMerge/>
          </w:tcPr>
          <w:p w14:paraId="4B977C88" w14:textId="77777777" w:rsidR="00BF3AA8" w:rsidRPr="00BF3AA8" w:rsidRDefault="00BF3AA8" w:rsidP="00BF3AA8">
            <w:pPr>
              <w:spacing w:line="240" w:lineRule="auto"/>
              <w:ind w:left="0" w:hanging="2"/>
              <w:jc w:val="both"/>
              <w:rPr>
                <w:color w:val="333333"/>
                <w:sz w:val="24"/>
                <w:szCs w:val="24"/>
              </w:rPr>
            </w:pPr>
          </w:p>
        </w:tc>
        <w:tc>
          <w:tcPr>
            <w:tcW w:w="5103" w:type="dxa"/>
          </w:tcPr>
          <w:p w14:paraId="0D914753" w14:textId="77777777" w:rsidR="00BF3AA8" w:rsidRPr="00BF3AA8" w:rsidRDefault="00BF3AA8" w:rsidP="00BF3AA8">
            <w:pPr>
              <w:spacing w:line="240" w:lineRule="auto"/>
              <w:ind w:left="0" w:hanging="2"/>
              <w:jc w:val="center"/>
              <w:rPr>
                <w:sz w:val="24"/>
                <w:szCs w:val="24"/>
              </w:rPr>
            </w:pPr>
            <w:r w:rsidRPr="00BF3AA8">
              <w:rPr>
                <w:sz w:val="24"/>
                <w:szCs w:val="24"/>
              </w:rPr>
              <w:t xml:space="preserve">Личностные результаты. </w:t>
            </w:r>
          </w:p>
          <w:p w14:paraId="1969ED6F" w14:textId="77777777" w:rsidR="00BF3AA8" w:rsidRPr="00BF3AA8" w:rsidRDefault="00BF3AA8" w:rsidP="00BF3AA8">
            <w:pPr>
              <w:spacing w:line="240" w:lineRule="auto"/>
              <w:ind w:left="0" w:hanging="2"/>
              <w:jc w:val="center"/>
              <w:rPr>
                <w:color w:val="333333"/>
                <w:sz w:val="24"/>
                <w:szCs w:val="24"/>
              </w:rPr>
            </w:pPr>
            <w:proofErr w:type="spellStart"/>
            <w:r w:rsidRPr="00BF3AA8">
              <w:rPr>
                <w:sz w:val="24"/>
                <w:szCs w:val="24"/>
              </w:rPr>
              <w:t>Метапредметые</w:t>
            </w:r>
            <w:proofErr w:type="spellEnd"/>
            <w:r w:rsidRPr="00BF3AA8">
              <w:rPr>
                <w:sz w:val="24"/>
                <w:szCs w:val="24"/>
              </w:rPr>
              <w:t xml:space="preserve"> результаты</w:t>
            </w:r>
          </w:p>
        </w:tc>
        <w:tc>
          <w:tcPr>
            <w:tcW w:w="6804" w:type="dxa"/>
          </w:tcPr>
          <w:p w14:paraId="0FC66A3C" w14:textId="77777777" w:rsidR="00BF3AA8" w:rsidRPr="00BF3AA8" w:rsidRDefault="00BF3AA8" w:rsidP="00BF3AA8">
            <w:pPr>
              <w:spacing w:line="240" w:lineRule="auto"/>
              <w:ind w:left="0" w:hanging="2"/>
              <w:jc w:val="center"/>
              <w:rPr>
                <w:color w:val="333333"/>
                <w:sz w:val="24"/>
                <w:szCs w:val="24"/>
              </w:rPr>
            </w:pPr>
            <w:r w:rsidRPr="00BF3AA8">
              <w:rPr>
                <w:sz w:val="24"/>
                <w:szCs w:val="24"/>
              </w:rPr>
              <w:t>Предметные результаты</w:t>
            </w:r>
          </w:p>
        </w:tc>
      </w:tr>
      <w:tr w:rsidR="00BF3AA8" w:rsidRPr="00BF3AA8" w14:paraId="0B013E79" w14:textId="77777777" w:rsidTr="00BF3AA8">
        <w:tc>
          <w:tcPr>
            <w:tcW w:w="2943" w:type="dxa"/>
          </w:tcPr>
          <w:p w14:paraId="1D9AA981"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ОК 01. Выбирать</w:t>
            </w:r>
          </w:p>
          <w:p w14:paraId="5165713C"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способы решения</w:t>
            </w:r>
          </w:p>
          <w:p w14:paraId="3BB5ED8E"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задач</w:t>
            </w:r>
          </w:p>
          <w:p w14:paraId="4D67237F"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профессиональной</w:t>
            </w:r>
          </w:p>
          <w:p w14:paraId="08C9A0D9"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деятельности</w:t>
            </w:r>
          </w:p>
          <w:p w14:paraId="3A2C52EA"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применительно к</w:t>
            </w:r>
          </w:p>
          <w:p w14:paraId="5175A9AF"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различным</w:t>
            </w:r>
          </w:p>
          <w:p w14:paraId="29FB6DC6"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контекстам</w:t>
            </w:r>
          </w:p>
          <w:p w14:paraId="2DAF1E8C" w14:textId="77777777" w:rsidR="00BF3AA8" w:rsidRPr="00BF3AA8" w:rsidRDefault="00BF3AA8" w:rsidP="00BF3AA8">
            <w:pPr>
              <w:spacing w:line="240" w:lineRule="auto"/>
              <w:ind w:left="0" w:hanging="2"/>
              <w:rPr>
                <w:sz w:val="24"/>
                <w:szCs w:val="24"/>
              </w:rPr>
            </w:pPr>
          </w:p>
          <w:p w14:paraId="32339DA1" w14:textId="77777777" w:rsidR="00BF3AA8" w:rsidRPr="00BF3AA8" w:rsidRDefault="00BF3AA8" w:rsidP="00BF3AA8">
            <w:pPr>
              <w:spacing w:line="240" w:lineRule="auto"/>
              <w:ind w:left="0" w:hanging="2"/>
              <w:rPr>
                <w:sz w:val="24"/>
                <w:szCs w:val="24"/>
              </w:rPr>
            </w:pPr>
          </w:p>
          <w:p w14:paraId="0132E8E2" w14:textId="77777777" w:rsidR="00BF3AA8" w:rsidRPr="00BF3AA8" w:rsidRDefault="00BF3AA8" w:rsidP="00BF3AA8">
            <w:pPr>
              <w:spacing w:line="240" w:lineRule="auto"/>
              <w:ind w:left="0" w:hanging="2"/>
              <w:rPr>
                <w:sz w:val="24"/>
                <w:szCs w:val="24"/>
              </w:rPr>
            </w:pPr>
          </w:p>
          <w:p w14:paraId="191CCCD8" w14:textId="77777777" w:rsidR="00BF3AA8" w:rsidRPr="00BF3AA8" w:rsidRDefault="00BF3AA8" w:rsidP="00BF3AA8">
            <w:pPr>
              <w:spacing w:line="240" w:lineRule="auto"/>
              <w:ind w:left="0" w:hanging="2"/>
              <w:rPr>
                <w:sz w:val="24"/>
                <w:szCs w:val="24"/>
              </w:rPr>
            </w:pPr>
          </w:p>
          <w:p w14:paraId="00EB2A6E" w14:textId="77777777" w:rsidR="00BF3AA8" w:rsidRPr="00BF3AA8" w:rsidRDefault="00BF3AA8" w:rsidP="00BF3AA8">
            <w:pPr>
              <w:spacing w:line="240" w:lineRule="auto"/>
              <w:ind w:left="0" w:hanging="2"/>
              <w:rPr>
                <w:sz w:val="24"/>
                <w:szCs w:val="24"/>
              </w:rPr>
            </w:pPr>
          </w:p>
          <w:p w14:paraId="58C7602A" w14:textId="77777777" w:rsidR="00BF3AA8" w:rsidRPr="00BF3AA8" w:rsidRDefault="00BF3AA8" w:rsidP="00BF3AA8">
            <w:pPr>
              <w:spacing w:line="240" w:lineRule="auto"/>
              <w:ind w:left="0" w:hanging="2"/>
              <w:rPr>
                <w:sz w:val="24"/>
                <w:szCs w:val="24"/>
              </w:rPr>
            </w:pPr>
          </w:p>
          <w:p w14:paraId="73C1152B" w14:textId="77777777" w:rsidR="00BF3AA8" w:rsidRPr="00BF3AA8" w:rsidRDefault="00BF3AA8" w:rsidP="00BF3AA8">
            <w:pPr>
              <w:spacing w:line="240" w:lineRule="auto"/>
              <w:ind w:left="0" w:hanging="2"/>
              <w:rPr>
                <w:sz w:val="24"/>
                <w:szCs w:val="24"/>
              </w:rPr>
            </w:pPr>
          </w:p>
          <w:p w14:paraId="51560184" w14:textId="77777777" w:rsidR="00BF3AA8" w:rsidRPr="00BF3AA8" w:rsidRDefault="00BF3AA8" w:rsidP="00BF3AA8">
            <w:pPr>
              <w:spacing w:line="240" w:lineRule="auto"/>
              <w:ind w:left="0" w:hanging="2"/>
              <w:rPr>
                <w:sz w:val="24"/>
                <w:szCs w:val="24"/>
              </w:rPr>
            </w:pPr>
          </w:p>
          <w:p w14:paraId="6B84F832" w14:textId="77777777" w:rsidR="00BF3AA8" w:rsidRPr="00BF3AA8" w:rsidRDefault="00BF3AA8" w:rsidP="00BF3AA8">
            <w:pPr>
              <w:spacing w:line="240" w:lineRule="auto"/>
              <w:ind w:left="0" w:hanging="2"/>
              <w:rPr>
                <w:sz w:val="24"/>
                <w:szCs w:val="24"/>
              </w:rPr>
            </w:pPr>
          </w:p>
          <w:p w14:paraId="67328ECC" w14:textId="77777777" w:rsidR="00BF3AA8" w:rsidRPr="00BF3AA8" w:rsidRDefault="00BF3AA8" w:rsidP="00BF3AA8">
            <w:pPr>
              <w:spacing w:line="240" w:lineRule="auto"/>
              <w:ind w:left="0" w:hanging="2"/>
              <w:rPr>
                <w:sz w:val="24"/>
                <w:szCs w:val="24"/>
              </w:rPr>
            </w:pPr>
          </w:p>
          <w:p w14:paraId="199D1309" w14:textId="77777777" w:rsidR="00BF3AA8" w:rsidRPr="00BF3AA8" w:rsidRDefault="00BF3AA8" w:rsidP="00BF3AA8">
            <w:pPr>
              <w:spacing w:line="240" w:lineRule="auto"/>
              <w:ind w:left="0" w:hanging="2"/>
              <w:rPr>
                <w:sz w:val="24"/>
                <w:szCs w:val="24"/>
              </w:rPr>
            </w:pPr>
          </w:p>
          <w:p w14:paraId="39EFFB77" w14:textId="77777777" w:rsidR="00BF3AA8" w:rsidRPr="00BF3AA8" w:rsidRDefault="00BF3AA8" w:rsidP="00BF3AA8">
            <w:pPr>
              <w:spacing w:line="240" w:lineRule="auto"/>
              <w:ind w:left="0" w:hanging="2"/>
              <w:rPr>
                <w:sz w:val="24"/>
                <w:szCs w:val="24"/>
              </w:rPr>
            </w:pPr>
          </w:p>
          <w:p w14:paraId="468ECABD" w14:textId="77777777" w:rsidR="00BF3AA8" w:rsidRPr="00BF3AA8" w:rsidRDefault="00BF3AA8" w:rsidP="00BF3AA8">
            <w:pPr>
              <w:spacing w:line="240" w:lineRule="auto"/>
              <w:ind w:left="0" w:hanging="2"/>
              <w:rPr>
                <w:sz w:val="24"/>
                <w:szCs w:val="24"/>
              </w:rPr>
            </w:pPr>
          </w:p>
          <w:p w14:paraId="6F048B93" w14:textId="77777777" w:rsidR="00BF3AA8" w:rsidRPr="00BF3AA8" w:rsidRDefault="00BF3AA8" w:rsidP="00BF3AA8">
            <w:pPr>
              <w:spacing w:line="240" w:lineRule="auto"/>
              <w:ind w:left="0" w:hanging="2"/>
              <w:rPr>
                <w:sz w:val="24"/>
                <w:szCs w:val="24"/>
              </w:rPr>
            </w:pPr>
          </w:p>
          <w:p w14:paraId="1C6B7B38" w14:textId="77777777" w:rsidR="00BF3AA8" w:rsidRPr="00BF3AA8" w:rsidRDefault="00BF3AA8" w:rsidP="00BF3AA8">
            <w:pPr>
              <w:spacing w:line="240" w:lineRule="auto"/>
              <w:ind w:left="0" w:hanging="2"/>
              <w:rPr>
                <w:sz w:val="24"/>
                <w:szCs w:val="24"/>
              </w:rPr>
            </w:pPr>
          </w:p>
          <w:p w14:paraId="6262CDB6" w14:textId="77777777" w:rsidR="00BF3AA8" w:rsidRPr="00BF3AA8" w:rsidRDefault="00BF3AA8" w:rsidP="00BF3AA8">
            <w:pPr>
              <w:spacing w:line="240" w:lineRule="auto"/>
              <w:ind w:left="0" w:hanging="2"/>
              <w:rPr>
                <w:sz w:val="24"/>
                <w:szCs w:val="24"/>
              </w:rPr>
            </w:pPr>
          </w:p>
          <w:p w14:paraId="037AAC11" w14:textId="77777777" w:rsidR="00BF3AA8" w:rsidRPr="00BF3AA8" w:rsidRDefault="00BF3AA8" w:rsidP="00BF3AA8">
            <w:pPr>
              <w:spacing w:line="240" w:lineRule="auto"/>
              <w:ind w:left="0" w:hanging="2"/>
              <w:rPr>
                <w:sz w:val="24"/>
                <w:szCs w:val="24"/>
              </w:rPr>
            </w:pPr>
          </w:p>
          <w:p w14:paraId="1427BFB3" w14:textId="77777777" w:rsidR="00BF3AA8" w:rsidRPr="00BF3AA8" w:rsidRDefault="00BF3AA8" w:rsidP="00BF3AA8">
            <w:pPr>
              <w:spacing w:line="240" w:lineRule="auto"/>
              <w:ind w:left="0" w:hanging="2"/>
              <w:rPr>
                <w:sz w:val="24"/>
                <w:szCs w:val="24"/>
              </w:rPr>
            </w:pPr>
          </w:p>
          <w:p w14:paraId="53F2005B" w14:textId="77777777" w:rsidR="00BF3AA8" w:rsidRPr="00BF3AA8" w:rsidRDefault="00BF3AA8" w:rsidP="00BF3AA8">
            <w:pPr>
              <w:widowControl w:val="0"/>
              <w:spacing w:line="240" w:lineRule="auto"/>
              <w:ind w:left="1" w:hanging="3"/>
              <w:rPr>
                <w:rFonts w:eastAsia="Liberation Mono"/>
                <w:sz w:val="24"/>
                <w:szCs w:val="24"/>
                <w:lang w:eastAsia="zh-CN" w:bidi="hi-IN"/>
              </w:rPr>
            </w:pPr>
            <w:r w:rsidRPr="00BF3AA8">
              <w:rPr>
                <w:rFonts w:eastAsia="Liberation Mono"/>
                <w:b/>
                <w:spacing w:val="10"/>
                <w:sz w:val="24"/>
                <w:szCs w:val="24"/>
                <w:lang w:eastAsia="zh-CN" w:bidi="hi-IN"/>
              </w:rPr>
              <w:t>ОК 02.</w:t>
            </w:r>
            <w:r w:rsidRPr="00BF3AA8">
              <w:rPr>
                <w:rFonts w:eastAsia="Liberation Mono"/>
                <w:sz w:val="24"/>
                <w:szCs w:val="24"/>
                <w:lang w:eastAsia="zh-CN" w:bidi="hi-IN"/>
              </w:rPr>
              <w:t xml:space="preserve"> Использовать</w:t>
            </w:r>
          </w:p>
          <w:p w14:paraId="06048418"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lastRenderedPageBreak/>
              <w:t>современные</w:t>
            </w:r>
          </w:p>
          <w:p w14:paraId="764C48CF"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средства поиска,</w:t>
            </w:r>
          </w:p>
          <w:p w14:paraId="679220F6"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анализа и</w:t>
            </w:r>
          </w:p>
          <w:p w14:paraId="6C076FA1"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интерпретации</w:t>
            </w:r>
          </w:p>
          <w:p w14:paraId="745273C3"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информации, и</w:t>
            </w:r>
          </w:p>
          <w:p w14:paraId="1A2FFED9"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информационные</w:t>
            </w:r>
          </w:p>
          <w:p w14:paraId="3E5079D0"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технологии для</w:t>
            </w:r>
          </w:p>
          <w:p w14:paraId="305DF622"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выполнения задач</w:t>
            </w:r>
          </w:p>
          <w:p w14:paraId="1FB83A77"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профессиональной</w:t>
            </w:r>
          </w:p>
          <w:p w14:paraId="79A79EF9"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деятельности</w:t>
            </w:r>
          </w:p>
          <w:p w14:paraId="2E8ABC0E" w14:textId="77777777" w:rsidR="00BF3AA8" w:rsidRPr="00BF3AA8" w:rsidRDefault="00BF3AA8" w:rsidP="00BF3AA8">
            <w:pPr>
              <w:spacing w:line="240" w:lineRule="auto"/>
              <w:ind w:left="0" w:hanging="2"/>
              <w:rPr>
                <w:sz w:val="24"/>
                <w:szCs w:val="24"/>
              </w:rPr>
            </w:pPr>
          </w:p>
          <w:p w14:paraId="1B5D39D5" w14:textId="77777777" w:rsidR="00BF3AA8" w:rsidRPr="00BF3AA8" w:rsidRDefault="00BF3AA8" w:rsidP="00BF3AA8">
            <w:pPr>
              <w:spacing w:line="240" w:lineRule="auto"/>
              <w:ind w:left="0" w:hanging="2"/>
              <w:rPr>
                <w:sz w:val="24"/>
                <w:szCs w:val="24"/>
              </w:rPr>
            </w:pPr>
          </w:p>
          <w:p w14:paraId="62806490" w14:textId="77777777" w:rsidR="00BF3AA8" w:rsidRPr="00BF3AA8" w:rsidRDefault="00BF3AA8" w:rsidP="00BF3AA8">
            <w:pPr>
              <w:spacing w:line="240" w:lineRule="auto"/>
              <w:ind w:left="0" w:hanging="2"/>
              <w:rPr>
                <w:sz w:val="24"/>
                <w:szCs w:val="24"/>
              </w:rPr>
            </w:pPr>
          </w:p>
          <w:p w14:paraId="729ECD63" w14:textId="77777777" w:rsidR="00BF3AA8" w:rsidRPr="00BF3AA8" w:rsidRDefault="00BF3AA8" w:rsidP="00BF3AA8">
            <w:pPr>
              <w:spacing w:line="240" w:lineRule="auto"/>
              <w:ind w:left="0" w:hanging="2"/>
              <w:rPr>
                <w:sz w:val="24"/>
                <w:szCs w:val="24"/>
              </w:rPr>
            </w:pPr>
          </w:p>
          <w:p w14:paraId="513A5071" w14:textId="77777777" w:rsidR="00BF3AA8" w:rsidRPr="00BF3AA8" w:rsidRDefault="00BF3AA8" w:rsidP="00BF3AA8">
            <w:pPr>
              <w:spacing w:line="240" w:lineRule="auto"/>
              <w:ind w:left="0" w:hanging="2"/>
              <w:rPr>
                <w:sz w:val="24"/>
                <w:szCs w:val="24"/>
              </w:rPr>
            </w:pPr>
          </w:p>
          <w:p w14:paraId="452CD418" w14:textId="77777777" w:rsidR="00BF3AA8" w:rsidRPr="00BF3AA8" w:rsidRDefault="00BF3AA8" w:rsidP="00BF3AA8">
            <w:pPr>
              <w:spacing w:line="240" w:lineRule="auto"/>
              <w:ind w:left="0" w:hanging="2"/>
              <w:rPr>
                <w:sz w:val="24"/>
                <w:szCs w:val="24"/>
              </w:rPr>
            </w:pPr>
          </w:p>
          <w:p w14:paraId="63D17CC6" w14:textId="77777777" w:rsidR="00BF3AA8" w:rsidRPr="00BF3AA8" w:rsidRDefault="00BF3AA8" w:rsidP="00BF3AA8">
            <w:pPr>
              <w:spacing w:line="240" w:lineRule="auto"/>
              <w:ind w:left="0" w:hanging="2"/>
              <w:rPr>
                <w:sz w:val="24"/>
                <w:szCs w:val="24"/>
              </w:rPr>
            </w:pPr>
          </w:p>
          <w:p w14:paraId="76ACB2E2" w14:textId="77777777" w:rsidR="00BF3AA8" w:rsidRPr="00BF3AA8" w:rsidRDefault="00BF3AA8" w:rsidP="00BF3AA8">
            <w:pPr>
              <w:spacing w:line="240" w:lineRule="auto"/>
              <w:ind w:left="0" w:hanging="2"/>
              <w:rPr>
                <w:sz w:val="24"/>
                <w:szCs w:val="24"/>
              </w:rPr>
            </w:pPr>
          </w:p>
          <w:p w14:paraId="5A578B13" w14:textId="77777777" w:rsidR="00BF3AA8" w:rsidRPr="00BF3AA8" w:rsidRDefault="00BF3AA8" w:rsidP="00BF3AA8">
            <w:pPr>
              <w:spacing w:line="240" w:lineRule="auto"/>
              <w:ind w:left="0" w:hanging="2"/>
              <w:rPr>
                <w:sz w:val="24"/>
                <w:szCs w:val="24"/>
              </w:rPr>
            </w:pPr>
          </w:p>
          <w:p w14:paraId="6B7F4538" w14:textId="77777777" w:rsidR="00BF3AA8" w:rsidRPr="00BF3AA8" w:rsidRDefault="00BF3AA8" w:rsidP="00BF3AA8">
            <w:pPr>
              <w:spacing w:line="240" w:lineRule="auto"/>
              <w:ind w:left="0" w:hanging="2"/>
              <w:rPr>
                <w:sz w:val="24"/>
                <w:szCs w:val="24"/>
              </w:rPr>
            </w:pPr>
          </w:p>
          <w:p w14:paraId="0C8F7613" w14:textId="77777777" w:rsidR="00BF3AA8" w:rsidRPr="00BF3AA8" w:rsidRDefault="00BF3AA8" w:rsidP="00BF3AA8">
            <w:pPr>
              <w:spacing w:line="240" w:lineRule="auto"/>
              <w:ind w:left="0" w:hanging="2"/>
              <w:rPr>
                <w:sz w:val="24"/>
                <w:szCs w:val="24"/>
              </w:rPr>
            </w:pPr>
          </w:p>
          <w:p w14:paraId="76B16CC6" w14:textId="77777777" w:rsidR="00BF3AA8" w:rsidRPr="00BF3AA8" w:rsidRDefault="00BF3AA8" w:rsidP="00BF3AA8">
            <w:pPr>
              <w:spacing w:line="240" w:lineRule="auto"/>
              <w:ind w:left="0" w:hanging="2"/>
              <w:rPr>
                <w:sz w:val="24"/>
                <w:szCs w:val="24"/>
              </w:rPr>
            </w:pPr>
          </w:p>
          <w:p w14:paraId="0FA6D8C6" w14:textId="77777777" w:rsidR="00BF3AA8" w:rsidRPr="00BF3AA8" w:rsidRDefault="00BF3AA8" w:rsidP="00BF3AA8">
            <w:pPr>
              <w:spacing w:line="240" w:lineRule="auto"/>
              <w:ind w:left="0" w:hanging="2"/>
              <w:rPr>
                <w:sz w:val="24"/>
                <w:szCs w:val="24"/>
              </w:rPr>
            </w:pPr>
          </w:p>
          <w:p w14:paraId="0ED6ECB0" w14:textId="77777777" w:rsidR="00BF3AA8" w:rsidRPr="00BF3AA8" w:rsidRDefault="00BF3AA8" w:rsidP="00BF3AA8">
            <w:pPr>
              <w:spacing w:line="240" w:lineRule="auto"/>
              <w:ind w:left="0" w:hanging="2"/>
              <w:rPr>
                <w:sz w:val="24"/>
                <w:szCs w:val="24"/>
              </w:rPr>
            </w:pPr>
          </w:p>
          <w:p w14:paraId="6642DDB9" w14:textId="77777777" w:rsidR="00BF3AA8" w:rsidRPr="00BF3AA8" w:rsidRDefault="00BF3AA8" w:rsidP="00BF3AA8">
            <w:pPr>
              <w:spacing w:line="240" w:lineRule="auto"/>
              <w:ind w:left="0" w:hanging="2"/>
              <w:rPr>
                <w:sz w:val="24"/>
                <w:szCs w:val="24"/>
              </w:rPr>
            </w:pPr>
          </w:p>
          <w:p w14:paraId="2E40EE7B" w14:textId="77777777" w:rsidR="00BF3AA8" w:rsidRPr="00BF3AA8" w:rsidRDefault="00BF3AA8" w:rsidP="00BF3AA8">
            <w:pPr>
              <w:spacing w:line="240" w:lineRule="auto"/>
              <w:ind w:left="0" w:hanging="2"/>
              <w:rPr>
                <w:sz w:val="24"/>
                <w:szCs w:val="24"/>
              </w:rPr>
            </w:pPr>
          </w:p>
          <w:p w14:paraId="0C09AA38" w14:textId="77777777" w:rsidR="00BF3AA8" w:rsidRPr="00BF3AA8" w:rsidRDefault="00BF3AA8" w:rsidP="00BF3AA8">
            <w:pPr>
              <w:spacing w:line="240" w:lineRule="auto"/>
              <w:ind w:left="0" w:hanging="2"/>
              <w:rPr>
                <w:sz w:val="24"/>
                <w:szCs w:val="24"/>
              </w:rPr>
            </w:pPr>
          </w:p>
          <w:p w14:paraId="69D3EF66" w14:textId="77777777" w:rsidR="00BF3AA8" w:rsidRPr="00BF3AA8" w:rsidRDefault="00BF3AA8" w:rsidP="00BF3AA8">
            <w:pPr>
              <w:spacing w:line="240" w:lineRule="auto"/>
              <w:ind w:left="0" w:hanging="2"/>
              <w:rPr>
                <w:sz w:val="24"/>
                <w:szCs w:val="24"/>
              </w:rPr>
            </w:pPr>
          </w:p>
          <w:p w14:paraId="0293F9B8" w14:textId="77777777" w:rsidR="00BF3AA8" w:rsidRPr="00BF3AA8" w:rsidRDefault="00BF3AA8" w:rsidP="00BF3AA8">
            <w:pPr>
              <w:spacing w:line="240" w:lineRule="auto"/>
              <w:ind w:left="0" w:hanging="2"/>
              <w:rPr>
                <w:sz w:val="24"/>
                <w:szCs w:val="24"/>
              </w:rPr>
            </w:pPr>
          </w:p>
          <w:p w14:paraId="01DFBD46" w14:textId="77777777" w:rsidR="00BF3AA8" w:rsidRPr="00BF3AA8" w:rsidRDefault="00BF3AA8" w:rsidP="00BF3AA8">
            <w:pPr>
              <w:spacing w:line="240" w:lineRule="auto"/>
              <w:ind w:left="0" w:hanging="2"/>
              <w:rPr>
                <w:sz w:val="24"/>
                <w:szCs w:val="24"/>
              </w:rPr>
            </w:pPr>
          </w:p>
          <w:p w14:paraId="7F6CC719" w14:textId="77777777" w:rsidR="00BF3AA8" w:rsidRPr="00BF3AA8" w:rsidRDefault="00BF3AA8" w:rsidP="00BF3AA8">
            <w:pPr>
              <w:spacing w:line="240" w:lineRule="auto"/>
              <w:ind w:left="0" w:hanging="2"/>
              <w:rPr>
                <w:sz w:val="24"/>
                <w:szCs w:val="24"/>
              </w:rPr>
            </w:pPr>
          </w:p>
          <w:p w14:paraId="0B1F026A" w14:textId="77777777" w:rsidR="00BF3AA8" w:rsidRPr="00BF3AA8" w:rsidRDefault="00BF3AA8" w:rsidP="00BF3AA8">
            <w:pPr>
              <w:spacing w:line="240" w:lineRule="auto"/>
              <w:ind w:left="0" w:hanging="2"/>
              <w:rPr>
                <w:sz w:val="24"/>
                <w:szCs w:val="24"/>
              </w:rPr>
            </w:pPr>
          </w:p>
          <w:p w14:paraId="3FAC63EA" w14:textId="77777777" w:rsidR="00BF3AA8" w:rsidRPr="00BF3AA8" w:rsidRDefault="00BF3AA8" w:rsidP="00BF3AA8">
            <w:pPr>
              <w:spacing w:line="240" w:lineRule="auto"/>
              <w:ind w:left="0" w:hanging="2"/>
              <w:rPr>
                <w:sz w:val="24"/>
                <w:szCs w:val="24"/>
              </w:rPr>
            </w:pPr>
          </w:p>
          <w:p w14:paraId="5381E5D1" w14:textId="77777777" w:rsidR="00BF3AA8" w:rsidRPr="00BF3AA8" w:rsidRDefault="00BF3AA8" w:rsidP="00BF3AA8">
            <w:pPr>
              <w:spacing w:line="240" w:lineRule="auto"/>
              <w:ind w:left="0" w:hanging="2"/>
              <w:rPr>
                <w:sz w:val="24"/>
                <w:szCs w:val="24"/>
              </w:rPr>
            </w:pPr>
          </w:p>
          <w:p w14:paraId="395A6CA6" w14:textId="77777777" w:rsidR="00BF3AA8" w:rsidRPr="00BF3AA8" w:rsidRDefault="00BF3AA8" w:rsidP="00BF3AA8">
            <w:pPr>
              <w:spacing w:line="240" w:lineRule="auto"/>
              <w:ind w:left="0" w:hanging="2"/>
              <w:rPr>
                <w:sz w:val="24"/>
                <w:szCs w:val="24"/>
              </w:rPr>
            </w:pPr>
          </w:p>
          <w:p w14:paraId="5D070175" w14:textId="77777777" w:rsidR="00BF3AA8" w:rsidRPr="00BF3AA8" w:rsidRDefault="00BF3AA8" w:rsidP="00BF3AA8">
            <w:pPr>
              <w:widowControl w:val="0"/>
              <w:spacing w:line="240" w:lineRule="auto"/>
              <w:ind w:left="1" w:hanging="3"/>
              <w:rPr>
                <w:rFonts w:eastAsia="Liberation Mono"/>
                <w:sz w:val="24"/>
                <w:szCs w:val="24"/>
                <w:lang w:eastAsia="zh-CN" w:bidi="hi-IN"/>
              </w:rPr>
            </w:pPr>
            <w:r w:rsidRPr="00BF3AA8">
              <w:rPr>
                <w:rFonts w:eastAsia="Liberation Mono"/>
                <w:b/>
                <w:spacing w:val="10"/>
                <w:sz w:val="24"/>
                <w:szCs w:val="24"/>
                <w:lang w:eastAsia="zh-CN" w:bidi="hi-IN"/>
              </w:rPr>
              <w:t xml:space="preserve">ОК 04. </w:t>
            </w:r>
            <w:r w:rsidRPr="00BF3AA8">
              <w:rPr>
                <w:rFonts w:eastAsia="Liberation Mono"/>
                <w:sz w:val="24"/>
                <w:szCs w:val="24"/>
                <w:lang w:eastAsia="zh-CN" w:bidi="hi-IN"/>
              </w:rPr>
              <w:t>Эффективно</w:t>
            </w:r>
          </w:p>
          <w:p w14:paraId="70CFC795"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взаимодействовать и</w:t>
            </w:r>
          </w:p>
          <w:p w14:paraId="6E28966A"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работать в</w:t>
            </w:r>
          </w:p>
          <w:p w14:paraId="261F40F1"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коллективе и</w:t>
            </w:r>
          </w:p>
          <w:p w14:paraId="180B2EB3"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команде</w:t>
            </w:r>
          </w:p>
          <w:p w14:paraId="000B5802" w14:textId="77777777" w:rsidR="00BF3AA8" w:rsidRPr="00BF3AA8" w:rsidRDefault="00BF3AA8" w:rsidP="00BF3AA8">
            <w:pPr>
              <w:widowControl w:val="0"/>
              <w:spacing w:line="240" w:lineRule="auto"/>
              <w:ind w:left="1" w:hanging="3"/>
              <w:rPr>
                <w:rFonts w:eastAsia="Liberation Mono"/>
                <w:b/>
                <w:spacing w:val="10"/>
                <w:sz w:val="24"/>
                <w:szCs w:val="24"/>
                <w:lang w:eastAsia="zh-CN" w:bidi="hi-IN"/>
              </w:rPr>
            </w:pPr>
          </w:p>
          <w:p w14:paraId="4E3BE312" w14:textId="77777777" w:rsidR="00BF3AA8" w:rsidRPr="00BF3AA8" w:rsidRDefault="00BF3AA8" w:rsidP="00BF3AA8">
            <w:pPr>
              <w:spacing w:line="240" w:lineRule="auto"/>
              <w:ind w:left="0" w:hanging="2"/>
              <w:rPr>
                <w:color w:val="333333"/>
                <w:sz w:val="24"/>
                <w:szCs w:val="24"/>
              </w:rPr>
            </w:pPr>
          </w:p>
          <w:p w14:paraId="6A831908" w14:textId="77777777" w:rsidR="00BF3AA8" w:rsidRPr="00BF3AA8" w:rsidRDefault="00BF3AA8" w:rsidP="00BF3AA8">
            <w:pPr>
              <w:spacing w:line="240" w:lineRule="auto"/>
              <w:ind w:left="0" w:hanging="2"/>
              <w:rPr>
                <w:color w:val="333333"/>
                <w:sz w:val="24"/>
                <w:szCs w:val="24"/>
              </w:rPr>
            </w:pPr>
          </w:p>
          <w:p w14:paraId="42643A2C" w14:textId="77777777" w:rsidR="00BF3AA8" w:rsidRPr="00BF3AA8" w:rsidRDefault="00BF3AA8" w:rsidP="00BF3AA8">
            <w:pPr>
              <w:spacing w:line="240" w:lineRule="auto"/>
              <w:ind w:left="0" w:hanging="2"/>
              <w:rPr>
                <w:color w:val="333333"/>
                <w:sz w:val="24"/>
                <w:szCs w:val="24"/>
              </w:rPr>
            </w:pPr>
          </w:p>
          <w:p w14:paraId="1A1883E7" w14:textId="77777777" w:rsidR="00BF3AA8" w:rsidRPr="00BF3AA8" w:rsidRDefault="00BF3AA8" w:rsidP="00BF3AA8">
            <w:pPr>
              <w:spacing w:line="240" w:lineRule="auto"/>
              <w:ind w:left="0" w:hanging="2"/>
              <w:rPr>
                <w:color w:val="333333"/>
                <w:sz w:val="24"/>
                <w:szCs w:val="24"/>
              </w:rPr>
            </w:pPr>
          </w:p>
          <w:p w14:paraId="3988E732" w14:textId="77777777" w:rsidR="00BF3AA8" w:rsidRPr="00BF3AA8" w:rsidRDefault="00BF3AA8" w:rsidP="00BF3AA8">
            <w:pPr>
              <w:spacing w:line="240" w:lineRule="auto"/>
              <w:ind w:left="0" w:hanging="2"/>
              <w:rPr>
                <w:color w:val="333333"/>
                <w:sz w:val="24"/>
                <w:szCs w:val="24"/>
              </w:rPr>
            </w:pPr>
          </w:p>
          <w:p w14:paraId="541A3E6E" w14:textId="77777777" w:rsidR="00BF3AA8" w:rsidRPr="00BF3AA8" w:rsidRDefault="00BF3AA8" w:rsidP="00BF3AA8">
            <w:pPr>
              <w:spacing w:line="240" w:lineRule="auto"/>
              <w:ind w:left="0" w:hanging="2"/>
              <w:rPr>
                <w:color w:val="333333"/>
                <w:sz w:val="24"/>
                <w:szCs w:val="24"/>
              </w:rPr>
            </w:pPr>
          </w:p>
          <w:p w14:paraId="0DD9F6ED" w14:textId="77777777" w:rsidR="00BF3AA8" w:rsidRPr="00BF3AA8" w:rsidRDefault="00BF3AA8" w:rsidP="00BF3AA8">
            <w:pPr>
              <w:spacing w:line="240" w:lineRule="auto"/>
              <w:ind w:left="0" w:hanging="2"/>
              <w:rPr>
                <w:color w:val="333333"/>
                <w:sz w:val="24"/>
                <w:szCs w:val="24"/>
              </w:rPr>
            </w:pPr>
          </w:p>
          <w:p w14:paraId="7DE2AA53" w14:textId="77777777" w:rsidR="00BF3AA8" w:rsidRPr="00BF3AA8" w:rsidRDefault="00BF3AA8" w:rsidP="00BF3AA8">
            <w:pPr>
              <w:spacing w:line="240" w:lineRule="auto"/>
              <w:ind w:left="0" w:hanging="2"/>
              <w:rPr>
                <w:color w:val="333333"/>
                <w:sz w:val="24"/>
                <w:szCs w:val="24"/>
              </w:rPr>
            </w:pPr>
          </w:p>
          <w:p w14:paraId="7BAD363F" w14:textId="77777777" w:rsidR="00BF3AA8" w:rsidRPr="00BF3AA8" w:rsidRDefault="00BF3AA8" w:rsidP="00BF3AA8">
            <w:pPr>
              <w:spacing w:line="240" w:lineRule="auto"/>
              <w:ind w:left="0" w:hanging="2"/>
              <w:rPr>
                <w:color w:val="333333"/>
                <w:sz w:val="24"/>
                <w:szCs w:val="24"/>
              </w:rPr>
            </w:pPr>
          </w:p>
          <w:p w14:paraId="3F071815" w14:textId="77777777" w:rsidR="00BF3AA8" w:rsidRPr="00BF3AA8" w:rsidRDefault="00BF3AA8" w:rsidP="00BF3AA8">
            <w:pPr>
              <w:spacing w:line="240" w:lineRule="auto"/>
              <w:ind w:left="0" w:hanging="2"/>
              <w:rPr>
                <w:color w:val="333333"/>
                <w:sz w:val="24"/>
                <w:szCs w:val="24"/>
              </w:rPr>
            </w:pPr>
          </w:p>
          <w:p w14:paraId="0E33A796" w14:textId="77777777" w:rsidR="00BF3AA8" w:rsidRPr="00BF3AA8" w:rsidRDefault="00BF3AA8" w:rsidP="00BF3AA8">
            <w:pPr>
              <w:spacing w:line="240" w:lineRule="auto"/>
              <w:ind w:left="0" w:hanging="2"/>
              <w:rPr>
                <w:color w:val="333333"/>
                <w:sz w:val="24"/>
                <w:szCs w:val="24"/>
              </w:rPr>
            </w:pPr>
          </w:p>
          <w:p w14:paraId="6EB0E3AE" w14:textId="77777777" w:rsidR="00BF3AA8" w:rsidRPr="00BF3AA8" w:rsidRDefault="00BF3AA8" w:rsidP="00BF3AA8">
            <w:pPr>
              <w:spacing w:line="240" w:lineRule="auto"/>
              <w:ind w:left="0" w:hanging="2"/>
              <w:rPr>
                <w:color w:val="333333"/>
                <w:sz w:val="24"/>
                <w:szCs w:val="24"/>
              </w:rPr>
            </w:pPr>
          </w:p>
          <w:p w14:paraId="131B8146" w14:textId="77777777" w:rsidR="00BF3AA8" w:rsidRPr="00BF3AA8" w:rsidRDefault="00BF3AA8" w:rsidP="00BF3AA8">
            <w:pPr>
              <w:spacing w:line="240" w:lineRule="auto"/>
              <w:ind w:left="0" w:hanging="2"/>
              <w:rPr>
                <w:color w:val="333333"/>
                <w:sz w:val="24"/>
                <w:szCs w:val="24"/>
              </w:rPr>
            </w:pPr>
          </w:p>
          <w:p w14:paraId="213B2609" w14:textId="77777777" w:rsidR="00BF3AA8" w:rsidRPr="00BF3AA8" w:rsidRDefault="00BF3AA8" w:rsidP="00BF3AA8">
            <w:pPr>
              <w:spacing w:line="240" w:lineRule="auto"/>
              <w:ind w:left="0" w:hanging="2"/>
              <w:rPr>
                <w:color w:val="333333"/>
                <w:sz w:val="24"/>
                <w:szCs w:val="24"/>
              </w:rPr>
            </w:pPr>
          </w:p>
          <w:p w14:paraId="752EE54F" w14:textId="77777777" w:rsidR="00BF3AA8" w:rsidRPr="00BF3AA8" w:rsidRDefault="00BF3AA8" w:rsidP="00BF3AA8">
            <w:pPr>
              <w:spacing w:line="240" w:lineRule="auto"/>
              <w:ind w:left="0" w:hanging="2"/>
              <w:rPr>
                <w:color w:val="333333"/>
                <w:sz w:val="24"/>
                <w:szCs w:val="24"/>
              </w:rPr>
            </w:pPr>
          </w:p>
          <w:p w14:paraId="231FF0D3" w14:textId="77777777" w:rsidR="00BF3AA8" w:rsidRPr="00BF3AA8" w:rsidRDefault="00BF3AA8" w:rsidP="00BF3AA8">
            <w:pPr>
              <w:spacing w:line="240" w:lineRule="auto"/>
              <w:ind w:left="0" w:hanging="2"/>
              <w:rPr>
                <w:color w:val="333333"/>
                <w:sz w:val="24"/>
                <w:szCs w:val="24"/>
              </w:rPr>
            </w:pPr>
          </w:p>
          <w:p w14:paraId="1B66A280" w14:textId="77777777" w:rsidR="00BF3AA8" w:rsidRPr="00BF3AA8" w:rsidRDefault="00BF3AA8" w:rsidP="00BF3AA8">
            <w:pPr>
              <w:spacing w:line="240" w:lineRule="auto"/>
              <w:ind w:left="0" w:hanging="2"/>
              <w:rPr>
                <w:color w:val="333333"/>
                <w:sz w:val="24"/>
                <w:szCs w:val="24"/>
              </w:rPr>
            </w:pPr>
          </w:p>
          <w:p w14:paraId="4B74C5CA" w14:textId="77777777" w:rsidR="00BF3AA8" w:rsidRPr="00BF3AA8" w:rsidRDefault="00BF3AA8" w:rsidP="00BF3AA8">
            <w:pPr>
              <w:spacing w:line="240" w:lineRule="auto"/>
              <w:ind w:left="0" w:hanging="2"/>
              <w:rPr>
                <w:color w:val="333333"/>
                <w:sz w:val="24"/>
                <w:szCs w:val="24"/>
              </w:rPr>
            </w:pPr>
          </w:p>
          <w:p w14:paraId="59D4C68D" w14:textId="77777777" w:rsidR="00BF3AA8" w:rsidRPr="00BF3AA8" w:rsidRDefault="00BF3AA8" w:rsidP="00BF3AA8">
            <w:pPr>
              <w:spacing w:line="240" w:lineRule="auto"/>
              <w:ind w:left="0" w:hanging="2"/>
              <w:rPr>
                <w:color w:val="333333"/>
                <w:sz w:val="24"/>
                <w:szCs w:val="24"/>
              </w:rPr>
            </w:pPr>
          </w:p>
          <w:p w14:paraId="52D1E5D7" w14:textId="77777777" w:rsidR="00BF3AA8" w:rsidRPr="00BF3AA8" w:rsidRDefault="00BF3AA8" w:rsidP="00BF3AA8">
            <w:pPr>
              <w:spacing w:line="240" w:lineRule="auto"/>
              <w:ind w:left="0" w:hanging="2"/>
              <w:rPr>
                <w:color w:val="333333"/>
                <w:sz w:val="24"/>
                <w:szCs w:val="24"/>
              </w:rPr>
            </w:pPr>
          </w:p>
          <w:p w14:paraId="596B420B" w14:textId="77777777" w:rsidR="00BF3AA8" w:rsidRPr="00BF3AA8" w:rsidRDefault="00BF3AA8" w:rsidP="00BF3AA8">
            <w:pPr>
              <w:spacing w:line="240" w:lineRule="auto"/>
              <w:ind w:left="0" w:hanging="2"/>
              <w:rPr>
                <w:color w:val="333333"/>
                <w:sz w:val="24"/>
                <w:szCs w:val="24"/>
              </w:rPr>
            </w:pPr>
          </w:p>
          <w:p w14:paraId="02D19124" w14:textId="77777777" w:rsidR="00BF3AA8" w:rsidRPr="00BF3AA8" w:rsidRDefault="00BF3AA8" w:rsidP="00BF3AA8">
            <w:pPr>
              <w:widowControl w:val="0"/>
              <w:spacing w:line="240" w:lineRule="auto"/>
              <w:ind w:left="1" w:hanging="3"/>
              <w:rPr>
                <w:rFonts w:eastAsia="Liberation Mono"/>
                <w:sz w:val="24"/>
                <w:szCs w:val="24"/>
                <w:lang w:eastAsia="zh-CN" w:bidi="hi-IN"/>
              </w:rPr>
            </w:pPr>
            <w:r w:rsidRPr="00BF3AA8">
              <w:rPr>
                <w:rFonts w:eastAsia="Liberation Mono"/>
                <w:b/>
                <w:spacing w:val="10"/>
                <w:sz w:val="24"/>
                <w:szCs w:val="24"/>
                <w:lang w:eastAsia="zh-CN" w:bidi="hi-IN"/>
              </w:rPr>
              <w:t>ОК 09.</w:t>
            </w:r>
            <w:r w:rsidRPr="00BF3AA8">
              <w:rPr>
                <w:rFonts w:eastAsia="Liberation Mono"/>
                <w:sz w:val="24"/>
                <w:szCs w:val="24"/>
                <w:lang w:eastAsia="zh-CN" w:bidi="hi-IN"/>
              </w:rPr>
              <w:t xml:space="preserve"> Пользоваться</w:t>
            </w:r>
          </w:p>
          <w:p w14:paraId="3CB9D032"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профессиональной</w:t>
            </w:r>
          </w:p>
          <w:p w14:paraId="3F74D7E5"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документацией на</w:t>
            </w:r>
          </w:p>
          <w:p w14:paraId="008B52D9"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t>государственном и</w:t>
            </w:r>
          </w:p>
          <w:p w14:paraId="7BF5FC76" w14:textId="77777777" w:rsidR="00BF3AA8" w:rsidRPr="00BF3AA8" w:rsidRDefault="00BF3AA8" w:rsidP="00BF3AA8">
            <w:pPr>
              <w:widowControl w:val="0"/>
              <w:spacing w:line="240" w:lineRule="auto"/>
              <w:ind w:left="0" w:hanging="2"/>
              <w:rPr>
                <w:rFonts w:eastAsia="Liberation Mono"/>
                <w:sz w:val="24"/>
                <w:szCs w:val="24"/>
                <w:lang w:eastAsia="zh-CN" w:bidi="hi-IN"/>
              </w:rPr>
            </w:pPr>
            <w:r w:rsidRPr="00BF3AA8">
              <w:rPr>
                <w:rFonts w:eastAsia="Liberation Mono"/>
                <w:sz w:val="24"/>
                <w:szCs w:val="24"/>
                <w:lang w:eastAsia="zh-CN" w:bidi="hi-IN"/>
              </w:rPr>
              <w:lastRenderedPageBreak/>
              <w:t>иностранном языках</w:t>
            </w:r>
          </w:p>
          <w:p w14:paraId="26E32C76" w14:textId="77777777" w:rsidR="00BF3AA8" w:rsidRPr="00BF3AA8" w:rsidRDefault="00BF3AA8" w:rsidP="00BF3AA8">
            <w:pPr>
              <w:spacing w:line="240" w:lineRule="auto"/>
              <w:ind w:left="0" w:hanging="2"/>
              <w:rPr>
                <w:color w:val="333333"/>
                <w:sz w:val="24"/>
                <w:szCs w:val="24"/>
              </w:rPr>
            </w:pPr>
          </w:p>
        </w:tc>
        <w:tc>
          <w:tcPr>
            <w:tcW w:w="5103" w:type="dxa"/>
          </w:tcPr>
          <w:p w14:paraId="742D77F7"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lastRenderedPageBreak/>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14:paraId="0F603B6A"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1) гражданского воспитания:</w:t>
            </w:r>
          </w:p>
          <w:p w14:paraId="79D40E92"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сформированность гражданской позиции обучающегося как активного и ответственного члена российского общества;</w:t>
            </w:r>
          </w:p>
          <w:p w14:paraId="573FF8AA"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осознание своих конституционных прав и обязанностей, уважение закона и правопорядка;</w:t>
            </w:r>
          </w:p>
          <w:p w14:paraId="4C3374E3"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принятие традиционных национальных, общечеловеческих гуманистических и демократических ценностей; </w:t>
            </w:r>
          </w:p>
          <w:p w14:paraId="6D180E37"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E64772"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34FB6CE"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умение взаимодействовать с социальными институтами в соответствии с их функциями и назначением;</w:t>
            </w:r>
          </w:p>
          <w:p w14:paraId="5424E73C"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готовность к гуманитарной и волонтёрской деятельности.</w:t>
            </w:r>
          </w:p>
          <w:p w14:paraId="26C7BFF1"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lastRenderedPageBreak/>
              <w:t>2) патриотического воспитания:</w:t>
            </w:r>
          </w:p>
          <w:p w14:paraId="581B3D8B"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814D1CB"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1C1197C"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идейная убеждённость, готовность к служению и защите Отечества, ответственность за его судьбу.</w:t>
            </w:r>
          </w:p>
          <w:p w14:paraId="27FB817D"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3) духовно-нравственного воспитания:</w:t>
            </w:r>
          </w:p>
          <w:p w14:paraId="76A37146"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осознание духовных ценностей российского народа;</w:t>
            </w:r>
          </w:p>
          <w:p w14:paraId="773D749A"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сформированность нравственного сознания, этического поведения; </w:t>
            </w:r>
          </w:p>
          <w:p w14:paraId="0BAF20A0"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58834429"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осознание личного вклада в построение устойчивого будущего;</w:t>
            </w:r>
          </w:p>
          <w:p w14:paraId="3EDAAEEA"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6750E90"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4) эстетического воспитания:</w:t>
            </w:r>
          </w:p>
          <w:p w14:paraId="33BC960F"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64D59EEE"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723EF65C"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47E28D2"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26F0F4CE"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готовность к самовыражению в разных видах искусства, стремление проявлять качества творческой личности.</w:t>
            </w:r>
          </w:p>
          <w:p w14:paraId="04EC47B3"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5) физического воспитания:</w:t>
            </w:r>
          </w:p>
          <w:p w14:paraId="77874EBA"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сформированность здорового и безопасного образа жизни, ответственного отношения к своему здоровью;</w:t>
            </w:r>
          </w:p>
          <w:p w14:paraId="1CE43853"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потребность в физическом совершенствовании, занятиях спортивно-оздоровительной деятельностью;</w:t>
            </w:r>
          </w:p>
          <w:p w14:paraId="7A517A47"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активное неприятие вредных привычек и иных форм причинения вреда физическому и психическому здоровью.</w:t>
            </w:r>
          </w:p>
          <w:p w14:paraId="22CCE37D"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6) трудового воспитания:</w:t>
            </w:r>
          </w:p>
          <w:p w14:paraId="29400941"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lastRenderedPageBreak/>
              <w:t>готовность к труду, осознание ценности мастерства, трудолюбие;</w:t>
            </w:r>
          </w:p>
          <w:p w14:paraId="18AFCA19"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AE8DF80"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14:paraId="42D2F0BD"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16A6830"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7) экологического воспитания:</w:t>
            </w:r>
          </w:p>
          <w:p w14:paraId="5A2BD7FF"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F0A3451"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2585E9BC"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1D6490C3"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lastRenderedPageBreak/>
              <w:t>расширение опыта деятельности экологической направленности.</w:t>
            </w:r>
          </w:p>
          <w:p w14:paraId="36125CE9" w14:textId="77777777" w:rsidR="00BF3AA8" w:rsidRPr="00BF3AA8" w:rsidRDefault="00BF3AA8" w:rsidP="00BF3AA8">
            <w:pPr>
              <w:tabs>
                <w:tab w:val="left" w:pos="318"/>
              </w:tabs>
              <w:spacing w:line="240" w:lineRule="auto"/>
              <w:ind w:left="0" w:hanging="2"/>
              <w:rPr>
                <w:sz w:val="24"/>
                <w:szCs w:val="24"/>
              </w:rPr>
            </w:pPr>
            <w:r w:rsidRPr="00BF3AA8">
              <w:rPr>
                <w:b/>
                <w:bCs/>
                <w:color w:val="000000"/>
                <w:sz w:val="24"/>
                <w:szCs w:val="24"/>
              </w:rPr>
              <w:t>8) ценности научного познания:</w:t>
            </w:r>
          </w:p>
          <w:p w14:paraId="798328D6"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7C2A3E9"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совершенствование языковой и читательской культуры как средства взаимодействия между людьми и познания мира;</w:t>
            </w:r>
          </w:p>
          <w:p w14:paraId="4116F963"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14:paraId="296A1957"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В процессе достижения личностных результатов освоения обучающимися Программы по немецкому языку среднего общего образования </w:t>
            </w:r>
            <w:proofErr w:type="gramStart"/>
            <w:r w:rsidRPr="00BF3AA8">
              <w:rPr>
                <w:color w:val="000000"/>
                <w:sz w:val="24"/>
                <w:szCs w:val="24"/>
              </w:rPr>
              <w:t>по иностранному</w:t>
            </w:r>
            <w:proofErr w:type="gramEnd"/>
            <w:r w:rsidRPr="00BF3AA8">
              <w:rPr>
                <w:color w:val="000000"/>
                <w:sz w:val="24"/>
                <w:szCs w:val="24"/>
              </w:rPr>
              <w:t xml:space="preserve"> (немецкому) языку у обучающихся совершенствуется </w:t>
            </w:r>
            <w:r w:rsidRPr="00BF3AA8">
              <w:rPr>
                <w:b/>
                <w:bCs/>
                <w:color w:val="000000"/>
                <w:sz w:val="24"/>
                <w:szCs w:val="24"/>
              </w:rPr>
              <w:t>эмоциональный интеллект</w:t>
            </w:r>
            <w:r w:rsidRPr="00BF3AA8">
              <w:rPr>
                <w:color w:val="000000"/>
                <w:sz w:val="24"/>
                <w:szCs w:val="24"/>
              </w:rPr>
              <w:t>, предполагающий сформированность:</w:t>
            </w:r>
          </w:p>
          <w:p w14:paraId="665AF84B"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AF43F58"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саморегулирования, включающего самоконтроль, умение принимать ответственность за своё поведение, </w:t>
            </w:r>
            <w:r w:rsidRPr="00BF3AA8">
              <w:rPr>
                <w:color w:val="000000"/>
                <w:sz w:val="24"/>
                <w:szCs w:val="24"/>
              </w:rPr>
              <w:lastRenderedPageBreak/>
              <w:t>способность адаптироваться к эмоциональным изменениям и проявлять гибкость, быть открытым новому;</w:t>
            </w:r>
          </w:p>
          <w:p w14:paraId="172EF49A"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6A856B"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48D5308" w14:textId="77777777" w:rsidR="00BF3AA8" w:rsidRPr="00BF3AA8" w:rsidRDefault="00BF3AA8" w:rsidP="00BF3AA8">
            <w:pPr>
              <w:tabs>
                <w:tab w:val="left" w:pos="318"/>
              </w:tabs>
              <w:spacing w:line="240" w:lineRule="auto"/>
              <w:ind w:left="0" w:hanging="2"/>
              <w:rPr>
                <w:sz w:val="24"/>
                <w:szCs w:val="24"/>
              </w:rPr>
            </w:pPr>
            <w:r w:rsidRPr="00BF3AA8">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CB728CF" w14:textId="77777777" w:rsidR="00BF3AA8" w:rsidRPr="00BF3AA8" w:rsidRDefault="00BF3AA8" w:rsidP="00BF3AA8">
            <w:pPr>
              <w:tabs>
                <w:tab w:val="left" w:pos="318"/>
              </w:tabs>
              <w:spacing w:line="240" w:lineRule="auto"/>
              <w:ind w:left="0" w:hanging="2"/>
              <w:jc w:val="center"/>
              <w:rPr>
                <w:sz w:val="24"/>
                <w:szCs w:val="24"/>
              </w:rPr>
            </w:pPr>
            <w:r w:rsidRPr="00BF3AA8">
              <w:rPr>
                <w:b/>
                <w:bCs/>
                <w:sz w:val="24"/>
                <w:szCs w:val="24"/>
              </w:rPr>
              <w:t>МЕТАПРЕДМЕТНЫЕ РЕЗУЛЬТАТЫ</w:t>
            </w:r>
          </w:p>
          <w:p w14:paraId="09A54AF2" w14:textId="77777777" w:rsidR="00BF3AA8" w:rsidRPr="00BF3AA8" w:rsidRDefault="00BF3AA8" w:rsidP="00BF3AA8">
            <w:pPr>
              <w:tabs>
                <w:tab w:val="left" w:pos="318"/>
              </w:tabs>
              <w:spacing w:line="240" w:lineRule="auto"/>
              <w:ind w:left="0" w:hanging="2"/>
              <w:textAlignment w:val="center"/>
              <w:rPr>
                <w:sz w:val="24"/>
                <w:szCs w:val="24"/>
              </w:rPr>
            </w:pPr>
            <w:r w:rsidRPr="00BF3AA8">
              <w:rPr>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38CCCE"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Познавательные универсальные учебные действия</w:t>
            </w:r>
          </w:p>
          <w:p w14:paraId="0F15B8BB"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Базовые логические действия:</w:t>
            </w:r>
          </w:p>
          <w:p w14:paraId="4F5C92C2"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 xml:space="preserve">самостоятельно формулировать и актуализировать проблему, рассматривать её всесторонне; </w:t>
            </w:r>
          </w:p>
          <w:p w14:paraId="2D76F87D"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4827AF59"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определять цели деятельности, задавать параметры и критерии их достижения;</w:t>
            </w:r>
          </w:p>
          <w:p w14:paraId="357EBE4D"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 xml:space="preserve">выявлять закономерности в языковых явлениях изучаемого иностранного (немецкого) языка; </w:t>
            </w:r>
          </w:p>
          <w:p w14:paraId="5A576910"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разрабатывать план решения проблемы с учётом анализа имеющихся материальных и нематериальных ресурсов;</w:t>
            </w:r>
          </w:p>
          <w:p w14:paraId="66666387"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01050E49"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координировать и выполнять работу в условиях реального, виртуального и комбинированного взаимодействия;</w:t>
            </w:r>
          </w:p>
          <w:p w14:paraId="3A01AAA3" w14:textId="77777777" w:rsidR="00BF3AA8" w:rsidRPr="00BF3AA8" w:rsidRDefault="00BF3AA8" w:rsidP="00232D53">
            <w:pPr>
              <w:numPr>
                <w:ilvl w:val="0"/>
                <w:numId w:val="8"/>
              </w:numPr>
              <w:tabs>
                <w:tab w:val="left" w:pos="318"/>
              </w:tabs>
              <w:spacing w:line="240" w:lineRule="auto"/>
              <w:ind w:left="0" w:hanging="2"/>
              <w:rPr>
                <w:sz w:val="24"/>
                <w:szCs w:val="24"/>
              </w:rPr>
            </w:pPr>
            <w:r w:rsidRPr="00BF3AA8">
              <w:rPr>
                <w:color w:val="000000"/>
                <w:sz w:val="24"/>
                <w:szCs w:val="24"/>
              </w:rPr>
              <w:t>развивать креативное мышление при решении жизненных проблем.</w:t>
            </w:r>
          </w:p>
          <w:p w14:paraId="6CFBF7D2"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Базовые исследовательские действия:</w:t>
            </w:r>
          </w:p>
          <w:p w14:paraId="195F18F8"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04DA84D"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Pr="00BF3AA8">
              <w:rPr>
                <w:color w:val="000000"/>
                <w:sz w:val="24"/>
                <w:szCs w:val="24"/>
              </w:rPr>
              <w:lastRenderedPageBreak/>
              <w:t xml:space="preserve">в том числе при создании учебных и социальных проектов; </w:t>
            </w:r>
          </w:p>
          <w:p w14:paraId="6E3E7360"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владеть научной лингвистической терминологией и ключевыми понятиями;</w:t>
            </w:r>
          </w:p>
          <w:p w14:paraId="6CDD2F2C"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ставить и формулировать собственные задачи в образовательной деятельности и жизненных ситуациях;</w:t>
            </w:r>
          </w:p>
          <w:p w14:paraId="7C678A37"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B2E5B17"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C69459E"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давать оценку новым ситуациям, оценивать приобретённый опыт;</w:t>
            </w:r>
          </w:p>
          <w:p w14:paraId="5DA08415"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осуществлять целенаправленный поиск переноса средств и способов действия в профессиональную среду;</w:t>
            </w:r>
          </w:p>
          <w:p w14:paraId="71F7F09E"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уметь переносить знания в познавательную и практическую области жизнедеятельности;</w:t>
            </w:r>
          </w:p>
          <w:p w14:paraId="4FD6D92E"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 xml:space="preserve">уметь интегрировать знания из разных предметных областей; </w:t>
            </w:r>
          </w:p>
          <w:p w14:paraId="00569640" w14:textId="77777777" w:rsidR="00BF3AA8" w:rsidRPr="00BF3AA8" w:rsidRDefault="00BF3AA8" w:rsidP="00232D53">
            <w:pPr>
              <w:numPr>
                <w:ilvl w:val="0"/>
                <w:numId w:val="9"/>
              </w:numPr>
              <w:tabs>
                <w:tab w:val="left" w:pos="318"/>
              </w:tabs>
              <w:spacing w:line="240" w:lineRule="auto"/>
              <w:ind w:left="0" w:hanging="2"/>
              <w:rPr>
                <w:sz w:val="24"/>
                <w:szCs w:val="24"/>
              </w:rPr>
            </w:pPr>
            <w:r w:rsidRPr="00BF3AA8">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14:paraId="14CED53E"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Работа с информацией:</w:t>
            </w:r>
          </w:p>
          <w:p w14:paraId="5DD763A5" w14:textId="77777777" w:rsidR="00BF3AA8" w:rsidRPr="00BF3AA8" w:rsidRDefault="00BF3AA8" w:rsidP="00232D53">
            <w:pPr>
              <w:numPr>
                <w:ilvl w:val="0"/>
                <w:numId w:val="10"/>
              </w:numPr>
              <w:tabs>
                <w:tab w:val="left" w:pos="318"/>
              </w:tabs>
              <w:spacing w:line="240" w:lineRule="auto"/>
              <w:ind w:left="0" w:hanging="2"/>
              <w:rPr>
                <w:sz w:val="24"/>
                <w:szCs w:val="24"/>
              </w:rPr>
            </w:pPr>
            <w:r w:rsidRPr="00BF3AA8">
              <w:rPr>
                <w:color w:val="000000"/>
                <w:sz w:val="24"/>
                <w:szCs w:val="24"/>
              </w:rPr>
              <w:t xml:space="preserve">владеть навыками получения информации из источников разных типов, в том числе на иностранном (немецком) языке, </w:t>
            </w:r>
            <w:r w:rsidRPr="00BF3AA8">
              <w:rPr>
                <w:color w:val="000000"/>
                <w:sz w:val="24"/>
                <w:szCs w:val="24"/>
              </w:rPr>
              <w:lastRenderedPageBreak/>
              <w:t>самостоятельно осуществлять поиск, анализ, систематизацию и интерпретацию информации различных видов и форм представления;</w:t>
            </w:r>
          </w:p>
          <w:p w14:paraId="2B169B06" w14:textId="77777777" w:rsidR="00BF3AA8" w:rsidRPr="00BF3AA8" w:rsidRDefault="00BF3AA8" w:rsidP="00232D53">
            <w:pPr>
              <w:numPr>
                <w:ilvl w:val="0"/>
                <w:numId w:val="10"/>
              </w:numPr>
              <w:tabs>
                <w:tab w:val="left" w:pos="318"/>
              </w:tabs>
              <w:spacing w:line="240" w:lineRule="auto"/>
              <w:ind w:left="0" w:hanging="2"/>
              <w:rPr>
                <w:sz w:val="24"/>
                <w:szCs w:val="24"/>
              </w:rPr>
            </w:pPr>
            <w:r w:rsidRPr="00BF3AA8">
              <w:rPr>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1D45F851" w14:textId="77777777" w:rsidR="00BF3AA8" w:rsidRPr="00BF3AA8" w:rsidRDefault="00BF3AA8" w:rsidP="00232D53">
            <w:pPr>
              <w:numPr>
                <w:ilvl w:val="0"/>
                <w:numId w:val="10"/>
              </w:numPr>
              <w:tabs>
                <w:tab w:val="left" w:pos="318"/>
              </w:tabs>
              <w:spacing w:line="240" w:lineRule="auto"/>
              <w:ind w:left="0" w:hanging="2"/>
              <w:rPr>
                <w:sz w:val="24"/>
                <w:szCs w:val="24"/>
              </w:rPr>
            </w:pPr>
            <w:r w:rsidRPr="00BF3AA8">
              <w:rPr>
                <w:color w:val="000000"/>
                <w:sz w:val="24"/>
                <w:szCs w:val="24"/>
              </w:rPr>
              <w:t xml:space="preserve">оценивать достоверность информации, её соответствие морально-этическим нормам; </w:t>
            </w:r>
          </w:p>
          <w:p w14:paraId="20540BAD" w14:textId="77777777" w:rsidR="00BF3AA8" w:rsidRPr="00BF3AA8" w:rsidRDefault="00BF3AA8" w:rsidP="00232D53">
            <w:pPr>
              <w:numPr>
                <w:ilvl w:val="0"/>
                <w:numId w:val="10"/>
              </w:numPr>
              <w:tabs>
                <w:tab w:val="left" w:pos="318"/>
              </w:tabs>
              <w:spacing w:line="240" w:lineRule="auto"/>
              <w:ind w:left="0" w:hanging="2"/>
              <w:rPr>
                <w:sz w:val="24"/>
                <w:szCs w:val="24"/>
              </w:rPr>
            </w:pPr>
            <w:r w:rsidRPr="00BF3AA8">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50B3EE" w14:textId="77777777" w:rsidR="00BF3AA8" w:rsidRPr="00BF3AA8" w:rsidRDefault="00BF3AA8" w:rsidP="00232D53">
            <w:pPr>
              <w:numPr>
                <w:ilvl w:val="0"/>
                <w:numId w:val="10"/>
              </w:numPr>
              <w:tabs>
                <w:tab w:val="left" w:pos="318"/>
              </w:tabs>
              <w:spacing w:line="240" w:lineRule="auto"/>
              <w:ind w:left="0" w:hanging="2"/>
              <w:rPr>
                <w:sz w:val="24"/>
                <w:szCs w:val="24"/>
              </w:rPr>
            </w:pPr>
            <w:r w:rsidRPr="00BF3AA8">
              <w:rPr>
                <w:color w:val="000000"/>
                <w:sz w:val="24"/>
                <w:szCs w:val="24"/>
              </w:rPr>
              <w:t>владеть навыками распознавания и защиты информации, информационной безопасности личности.</w:t>
            </w:r>
          </w:p>
          <w:p w14:paraId="5A138142"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Коммуникативные универсальные учебные действия</w:t>
            </w:r>
          </w:p>
          <w:p w14:paraId="3952ABFA"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Общение:</w:t>
            </w:r>
          </w:p>
          <w:p w14:paraId="339C57FC" w14:textId="77777777" w:rsidR="00BF3AA8" w:rsidRPr="00BF3AA8" w:rsidRDefault="00BF3AA8" w:rsidP="00232D53">
            <w:pPr>
              <w:numPr>
                <w:ilvl w:val="0"/>
                <w:numId w:val="11"/>
              </w:numPr>
              <w:tabs>
                <w:tab w:val="left" w:pos="318"/>
              </w:tabs>
              <w:spacing w:line="240" w:lineRule="auto"/>
              <w:ind w:left="0" w:hanging="2"/>
              <w:rPr>
                <w:sz w:val="24"/>
                <w:szCs w:val="24"/>
              </w:rPr>
            </w:pPr>
            <w:r w:rsidRPr="00BF3AA8">
              <w:rPr>
                <w:color w:val="000000"/>
                <w:sz w:val="24"/>
                <w:szCs w:val="24"/>
              </w:rPr>
              <w:t>осуществлять коммуникацию во всех сферах жизни;</w:t>
            </w:r>
          </w:p>
          <w:p w14:paraId="0FE820F0" w14:textId="77777777" w:rsidR="00BF3AA8" w:rsidRPr="00BF3AA8" w:rsidRDefault="00BF3AA8" w:rsidP="00232D53">
            <w:pPr>
              <w:numPr>
                <w:ilvl w:val="0"/>
                <w:numId w:val="11"/>
              </w:numPr>
              <w:tabs>
                <w:tab w:val="left" w:pos="318"/>
              </w:tabs>
              <w:spacing w:line="240" w:lineRule="auto"/>
              <w:ind w:left="0" w:hanging="2"/>
              <w:rPr>
                <w:sz w:val="24"/>
                <w:szCs w:val="24"/>
              </w:rPr>
            </w:pPr>
            <w:r w:rsidRPr="00BF3AA8">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744481D" w14:textId="77777777" w:rsidR="00BF3AA8" w:rsidRPr="00BF3AA8" w:rsidRDefault="00BF3AA8" w:rsidP="00232D53">
            <w:pPr>
              <w:numPr>
                <w:ilvl w:val="0"/>
                <w:numId w:val="11"/>
              </w:numPr>
              <w:tabs>
                <w:tab w:val="left" w:pos="318"/>
              </w:tabs>
              <w:spacing w:line="240" w:lineRule="auto"/>
              <w:ind w:left="0" w:hanging="2"/>
              <w:rPr>
                <w:sz w:val="24"/>
                <w:szCs w:val="24"/>
              </w:rPr>
            </w:pPr>
            <w:r w:rsidRPr="00BF3AA8">
              <w:rPr>
                <w:color w:val="000000"/>
                <w:sz w:val="24"/>
                <w:szCs w:val="24"/>
              </w:rPr>
              <w:t xml:space="preserve">владеть различными способами общения и взаимодействия, в том числена иностранном </w:t>
            </w:r>
            <w:r w:rsidRPr="00BF3AA8">
              <w:rPr>
                <w:color w:val="000000"/>
                <w:sz w:val="24"/>
                <w:szCs w:val="24"/>
              </w:rPr>
              <w:lastRenderedPageBreak/>
              <w:t>(немецком) языке; аргументированно вести диалог и полилог, уметь смягчать конфликтные ситуации;</w:t>
            </w:r>
          </w:p>
          <w:p w14:paraId="718F71D3" w14:textId="77777777" w:rsidR="00BF3AA8" w:rsidRPr="00BF3AA8" w:rsidRDefault="00BF3AA8" w:rsidP="00232D53">
            <w:pPr>
              <w:numPr>
                <w:ilvl w:val="0"/>
                <w:numId w:val="11"/>
              </w:numPr>
              <w:tabs>
                <w:tab w:val="left" w:pos="318"/>
              </w:tabs>
              <w:spacing w:line="240" w:lineRule="auto"/>
              <w:ind w:left="0" w:hanging="2"/>
              <w:rPr>
                <w:sz w:val="24"/>
                <w:szCs w:val="24"/>
              </w:rPr>
            </w:pPr>
            <w:r w:rsidRPr="00BF3AA8">
              <w:rPr>
                <w:color w:val="000000"/>
                <w:sz w:val="24"/>
                <w:szCs w:val="24"/>
              </w:rPr>
              <w:t>развёрнуто и логично излагать свою точку зрения с использованием языковых средств.</w:t>
            </w:r>
          </w:p>
          <w:p w14:paraId="270E9E12"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Совместная деятельность:</w:t>
            </w:r>
          </w:p>
          <w:p w14:paraId="76D2DA19" w14:textId="77777777" w:rsidR="00BF3AA8" w:rsidRPr="00BF3AA8" w:rsidRDefault="00BF3AA8" w:rsidP="00232D53">
            <w:pPr>
              <w:numPr>
                <w:ilvl w:val="0"/>
                <w:numId w:val="12"/>
              </w:numPr>
              <w:tabs>
                <w:tab w:val="left" w:pos="318"/>
              </w:tabs>
              <w:spacing w:line="240" w:lineRule="auto"/>
              <w:ind w:left="0" w:hanging="2"/>
              <w:rPr>
                <w:sz w:val="24"/>
                <w:szCs w:val="24"/>
              </w:rPr>
            </w:pPr>
            <w:r w:rsidRPr="00BF3AA8">
              <w:rPr>
                <w:color w:val="000000"/>
                <w:sz w:val="24"/>
                <w:szCs w:val="24"/>
              </w:rPr>
              <w:t>понимать и использовать преимущества командной и индивидуальной работы;</w:t>
            </w:r>
          </w:p>
          <w:p w14:paraId="1205EED1" w14:textId="77777777" w:rsidR="00BF3AA8" w:rsidRPr="00BF3AA8" w:rsidRDefault="00BF3AA8" w:rsidP="00232D53">
            <w:pPr>
              <w:numPr>
                <w:ilvl w:val="0"/>
                <w:numId w:val="12"/>
              </w:numPr>
              <w:tabs>
                <w:tab w:val="left" w:pos="318"/>
              </w:tabs>
              <w:spacing w:line="240" w:lineRule="auto"/>
              <w:ind w:left="0" w:hanging="2"/>
              <w:rPr>
                <w:sz w:val="24"/>
                <w:szCs w:val="24"/>
              </w:rPr>
            </w:pPr>
            <w:r w:rsidRPr="00BF3AA8">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14:paraId="08A7739D" w14:textId="77777777" w:rsidR="00BF3AA8" w:rsidRPr="00BF3AA8" w:rsidRDefault="00BF3AA8" w:rsidP="00232D53">
            <w:pPr>
              <w:numPr>
                <w:ilvl w:val="0"/>
                <w:numId w:val="12"/>
              </w:numPr>
              <w:tabs>
                <w:tab w:val="left" w:pos="318"/>
              </w:tabs>
              <w:spacing w:line="240" w:lineRule="auto"/>
              <w:ind w:left="0" w:hanging="2"/>
              <w:rPr>
                <w:sz w:val="24"/>
                <w:szCs w:val="24"/>
              </w:rPr>
            </w:pPr>
            <w:r w:rsidRPr="00BF3AA8">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B0AFD8B" w14:textId="77777777" w:rsidR="00BF3AA8" w:rsidRPr="00BF3AA8" w:rsidRDefault="00BF3AA8" w:rsidP="00232D53">
            <w:pPr>
              <w:numPr>
                <w:ilvl w:val="0"/>
                <w:numId w:val="12"/>
              </w:numPr>
              <w:tabs>
                <w:tab w:val="left" w:pos="318"/>
              </w:tabs>
              <w:spacing w:line="240" w:lineRule="auto"/>
              <w:ind w:left="0" w:hanging="2"/>
              <w:rPr>
                <w:sz w:val="24"/>
                <w:szCs w:val="24"/>
              </w:rPr>
            </w:pPr>
            <w:r w:rsidRPr="00BF3AA8">
              <w:rPr>
                <w:color w:val="000000"/>
                <w:sz w:val="24"/>
                <w:szCs w:val="24"/>
              </w:rPr>
              <w:t>оценивать качество своего вклада и каждого участника команды в общий результат по разработанным критериям;</w:t>
            </w:r>
          </w:p>
          <w:p w14:paraId="0FAD771F" w14:textId="77777777" w:rsidR="00BF3AA8" w:rsidRPr="00BF3AA8" w:rsidRDefault="00BF3AA8" w:rsidP="00232D53">
            <w:pPr>
              <w:numPr>
                <w:ilvl w:val="0"/>
                <w:numId w:val="12"/>
              </w:numPr>
              <w:tabs>
                <w:tab w:val="left" w:pos="318"/>
              </w:tabs>
              <w:spacing w:line="240" w:lineRule="auto"/>
              <w:ind w:left="0" w:hanging="2"/>
              <w:rPr>
                <w:sz w:val="24"/>
                <w:szCs w:val="24"/>
              </w:rPr>
            </w:pPr>
            <w:r w:rsidRPr="00BF3AA8">
              <w:rPr>
                <w:color w:val="000000"/>
                <w:sz w:val="24"/>
                <w:szCs w:val="24"/>
              </w:rPr>
              <w:t xml:space="preserve">предлагать новые проекты, оценивать идеи с позиции новизны, оригинальности, практической значимости. </w:t>
            </w:r>
          </w:p>
          <w:p w14:paraId="0CBF8787"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Регулятивные универсальные учебные действия</w:t>
            </w:r>
          </w:p>
          <w:p w14:paraId="2ABF006A"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Самоорганизация</w:t>
            </w:r>
          </w:p>
          <w:p w14:paraId="7C7FA916" w14:textId="77777777" w:rsidR="00BF3AA8" w:rsidRPr="00BF3AA8" w:rsidRDefault="00BF3AA8" w:rsidP="00232D53">
            <w:pPr>
              <w:numPr>
                <w:ilvl w:val="0"/>
                <w:numId w:val="13"/>
              </w:numPr>
              <w:tabs>
                <w:tab w:val="left" w:pos="318"/>
              </w:tabs>
              <w:spacing w:line="240" w:lineRule="auto"/>
              <w:ind w:left="0" w:hanging="2"/>
              <w:rPr>
                <w:sz w:val="24"/>
                <w:szCs w:val="24"/>
              </w:rPr>
            </w:pPr>
            <w:r w:rsidRPr="00BF3AA8">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886B53E" w14:textId="77777777" w:rsidR="00BF3AA8" w:rsidRPr="00BF3AA8" w:rsidRDefault="00BF3AA8" w:rsidP="00232D53">
            <w:pPr>
              <w:numPr>
                <w:ilvl w:val="0"/>
                <w:numId w:val="13"/>
              </w:numPr>
              <w:tabs>
                <w:tab w:val="left" w:pos="318"/>
              </w:tabs>
              <w:spacing w:line="240" w:lineRule="auto"/>
              <w:ind w:left="0" w:hanging="2"/>
              <w:rPr>
                <w:sz w:val="24"/>
                <w:szCs w:val="24"/>
              </w:rPr>
            </w:pPr>
            <w:r w:rsidRPr="00BF3AA8">
              <w:rPr>
                <w:color w:val="000000"/>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14:paraId="72E3D5ED" w14:textId="77777777" w:rsidR="00BF3AA8" w:rsidRPr="00BF3AA8" w:rsidRDefault="00BF3AA8" w:rsidP="00232D53">
            <w:pPr>
              <w:numPr>
                <w:ilvl w:val="0"/>
                <w:numId w:val="13"/>
              </w:numPr>
              <w:tabs>
                <w:tab w:val="left" w:pos="318"/>
              </w:tabs>
              <w:spacing w:line="240" w:lineRule="auto"/>
              <w:ind w:left="0" w:hanging="2"/>
              <w:rPr>
                <w:sz w:val="24"/>
                <w:szCs w:val="24"/>
              </w:rPr>
            </w:pPr>
            <w:r w:rsidRPr="00BF3AA8">
              <w:rPr>
                <w:color w:val="000000"/>
                <w:sz w:val="24"/>
                <w:szCs w:val="24"/>
              </w:rPr>
              <w:t>давать оценку новым ситуациям;</w:t>
            </w:r>
          </w:p>
          <w:p w14:paraId="2992CD1A" w14:textId="77777777" w:rsidR="00BF3AA8" w:rsidRPr="00BF3AA8" w:rsidRDefault="00BF3AA8" w:rsidP="00232D53">
            <w:pPr>
              <w:numPr>
                <w:ilvl w:val="0"/>
                <w:numId w:val="13"/>
              </w:numPr>
              <w:tabs>
                <w:tab w:val="left" w:pos="318"/>
              </w:tabs>
              <w:spacing w:line="240" w:lineRule="auto"/>
              <w:ind w:left="0" w:hanging="2"/>
              <w:rPr>
                <w:sz w:val="24"/>
                <w:szCs w:val="24"/>
              </w:rPr>
            </w:pPr>
            <w:r w:rsidRPr="00BF3AA8">
              <w:rPr>
                <w:color w:val="000000"/>
                <w:sz w:val="24"/>
                <w:szCs w:val="24"/>
              </w:rPr>
              <w:t>делать осознанный выбор, аргументировать его, брать ответственность за решение;</w:t>
            </w:r>
          </w:p>
          <w:p w14:paraId="7FD3166A" w14:textId="77777777" w:rsidR="00BF3AA8" w:rsidRPr="00BF3AA8" w:rsidRDefault="00BF3AA8" w:rsidP="00232D53">
            <w:pPr>
              <w:numPr>
                <w:ilvl w:val="0"/>
                <w:numId w:val="13"/>
              </w:numPr>
              <w:tabs>
                <w:tab w:val="left" w:pos="318"/>
              </w:tabs>
              <w:spacing w:line="240" w:lineRule="auto"/>
              <w:ind w:left="0" w:hanging="2"/>
              <w:rPr>
                <w:sz w:val="24"/>
                <w:szCs w:val="24"/>
              </w:rPr>
            </w:pPr>
            <w:r w:rsidRPr="00BF3AA8">
              <w:rPr>
                <w:color w:val="000000"/>
                <w:sz w:val="24"/>
                <w:szCs w:val="24"/>
              </w:rPr>
              <w:t>оценивать приобретённый опыт;</w:t>
            </w:r>
          </w:p>
          <w:p w14:paraId="600FD4A5" w14:textId="77777777" w:rsidR="00BF3AA8" w:rsidRPr="00BF3AA8" w:rsidRDefault="00BF3AA8" w:rsidP="00232D53">
            <w:pPr>
              <w:numPr>
                <w:ilvl w:val="0"/>
                <w:numId w:val="13"/>
              </w:numPr>
              <w:tabs>
                <w:tab w:val="left" w:pos="318"/>
              </w:tabs>
              <w:spacing w:line="240" w:lineRule="auto"/>
              <w:ind w:left="0" w:hanging="2"/>
              <w:rPr>
                <w:sz w:val="24"/>
                <w:szCs w:val="24"/>
              </w:rPr>
            </w:pPr>
            <w:r w:rsidRPr="00BF3AA8">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5DACC2" w14:textId="77777777" w:rsidR="00BF3AA8" w:rsidRPr="00BF3AA8" w:rsidRDefault="00BF3AA8" w:rsidP="00BF3AA8">
            <w:pPr>
              <w:tabs>
                <w:tab w:val="left" w:pos="318"/>
              </w:tabs>
              <w:spacing w:line="240" w:lineRule="auto"/>
              <w:ind w:left="0" w:hanging="2"/>
              <w:rPr>
                <w:sz w:val="24"/>
                <w:szCs w:val="24"/>
              </w:rPr>
            </w:pPr>
            <w:r w:rsidRPr="00BF3AA8">
              <w:rPr>
                <w:b/>
                <w:bCs/>
                <w:sz w:val="24"/>
                <w:szCs w:val="24"/>
              </w:rPr>
              <w:t>Самоконтроль</w:t>
            </w:r>
          </w:p>
          <w:p w14:paraId="56B9811E"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 xml:space="preserve">давать оценку новым ситуациям; </w:t>
            </w:r>
          </w:p>
          <w:p w14:paraId="259B324B"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DE52B48"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14:paraId="6BBA404C"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оценивать риски и своевременно принимать решения по их снижению;</w:t>
            </w:r>
          </w:p>
          <w:p w14:paraId="634186F6"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принимать мотивы и аргументы других при анализе результатов деятельности.</w:t>
            </w:r>
          </w:p>
          <w:p w14:paraId="63E3862C"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принимать себя, понимая свои недостатки и достоинства;</w:t>
            </w:r>
          </w:p>
          <w:p w14:paraId="2A9F3B06"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принимать мотивы и аргументы других при анализе результатов деятельности;</w:t>
            </w:r>
          </w:p>
          <w:p w14:paraId="39A82461"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lastRenderedPageBreak/>
              <w:t>признавать своё право и право других на ошибку;</w:t>
            </w:r>
          </w:p>
          <w:p w14:paraId="028876DB" w14:textId="77777777" w:rsidR="00BF3AA8" w:rsidRPr="00BF3AA8" w:rsidRDefault="00BF3AA8" w:rsidP="00232D53">
            <w:pPr>
              <w:numPr>
                <w:ilvl w:val="0"/>
                <w:numId w:val="14"/>
              </w:numPr>
              <w:tabs>
                <w:tab w:val="left" w:pos="318"/>
              </w:tabs>
              <w:spacing w:line="240" w:lineRule="auto"/>
              <w:ind w:left="0" w:hanging="2"/>
              <w:rPr>
                <w:sz w:val="24"/>
                <w:szCs w:val="24"/>
              </w:rPr>
            </w:pPr>
            <w:r w:rsidRPr="00BF3AA8">
              <w:rPr>
                <w:color w:val="000000"/>
                <w:sz w:val="24"/>
                <w:szCs w:val="24"/>
              </w:rPr>
              <w:t>развивать способность понимать мир с позиции другого человека.</w:t>
            </w:r>
          </w:p>
          <w:p w14:paraId="48446C53" w14:textId="77777777" w:rsidR="00BF3AA8" w:rsidRPr="00BF3AA8" w:rsidRDefault="00BF3AA8" w:rsidP="00BF3AA8">
            <w:pPr>
              <w:spacing w:line="240" w:lineRule="auto"/>
              <w:ind w:left="0" w:hanging="2"/>
              <w:rPr>
                <w:color w:val="333333"/>
                <w:sz w:val="24"/>
                <w:szCs w:val="24"/>
              </w:rPr>
            </w:pPr>
          </w:p>
        </w:tc>
        <w:tc>
          <w:tcPr>
            <w:tcW w:w="6804" w:type="dxa"/>
          </w:tcPr>
          <w:p w14:paraId="03FC91E9"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0B765564" w14:textId="77777777" w:rsidR="00BF3AA8" w:rsidRPr="00BF3AA8" w:rsidRDefault="00BF3AA8" w:rsidP="00BF3AA8">
            <w:pPr>
              <w:spacing w:line="240" w:lineRule="auto"/>
              <w:ind w:left="0" w:hanging="2"/>
              <w:textAlignment w:val="center"/>
              <w:rPr>
                <w:sz w:val="24"/>
                <w:szCs w:val="24"/>
              </w:rPr>
            </w:pPr>
            <w:r w:rsidRPr="00BF3AA8">
              <w:rPr>
                <w:color w:val="000000"/>
                <w:sz w:val="24"/>
                <w:szCs w:val="24"/>
              </w:rPr>
              <w:t>К концу обучения обучающийся получит следующие предметные результаты по отдельным темам программы по немецкому языку:</w:t>
            </w:r>
          </w:p>
          <w:p w14:paraId="55B68437" w14:textId="77777777" w:rsidR="00BF3AA8" w:rsidRPr="00BF3AA8" w:rsidRDefault="00BF3AA8" w:rsidP="00BF3AA8">
            <w:pPr>
              <w:spacing w:line="240" w:lineRule="auto"/>
              <w:ind w:left="0" w:hanging="2"/>
              <w:textAlignment w:val="center"/>
              <w:rPr>
                <w:sz w:val="24"/>
                <w:szCs w:val="24"/>
              </w:rPr>
            </w:pPr>
            <w:r w:rsidRPr="00BF3AA8">
              <w:rPr>
                <w:sz w:val="24"/>
                <w:szCs w:val="24"/>
              </w:rPr>
              <w:t>1)  Владеть основными видами речевой деятельности:</w:t>
            </w:r>
          </w:p>
          <w:p w14:paraId="55FB163C" w14:textId="77777777" w:rsidR="00BF3AA8" w:rsidRPr="00BF3AA8" w:rsidRDefault="00BF3AA8" w:rsidP="00BF3AA8">
            <w:pPr>
              <w:spacing w:line="240" w:lineRule="auto"/>
              <w:ind w:left="0" w:hanging="2"/>
              <w:rPr>
                <w:sz w:val="24"/>
                <w:szCs w:val="24"/>
              </w:rPr>
            </w:pPr>
            <w:r w:rsidRPr="00BF3AA8">
              <w:rPr>
                <w:color w:val="000000"/>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C90D6FD"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B945D8E"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05D612E4" w14:textId="77777777" w:rsidR="00BF3AA8" w:rsidRPr="00BF3AA8" w:rsidRDefault="00BF3AA8" w:rsidP="00BF3AA8">
            <w:pPr>
              <w:spacing w:line="240" w:lineRule="auto"/>
              <w:ind w:left="0" w:hanging="2"/>
              <w:rPr>
                <w:sz w:val="24"/>
                <w:szCs w:val="24"/>
              </w:rPr>
            </w:pPr>
            <w:r w:rsidRPr="00BF3AA8">
              <w:rPr>
                <w:color w:val="000000"/>
                <w:sz w:val="24"/>
                <w:szCs w:val="24"/>
              </w:rPr>
              <w:t xml:space="preserve">устно излагать результаты выполненной проектной работы (объём – до 14 фраз); </w:t>
            </w:r>
          </w:p>
          <w:p w14:paraId="009F6383" w14:textId="77777777" w:rsidR="00BF3AA8" w:rsidRPr="00BF3AA8" w:rsidRDefault="00BF3AA8" w:rsidP="00BF3AA8">
            <w:pPr>
              <w:spacing w:line="240" w:lineRule="auto"/>
              <w:ind w:left="0" w:hanging="2"/>
              <w:rPr>
                <w:sz w:val="24"/>
                <w:szCs w:val="24"/>
              </w:rPr>
            </w:pPr>
            <w:r w:rsidRPr="00BF3AA8">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DB95248" w14:textId="77777777" w:rsidR="00BF3AA8" w:rsidRPr="00BF3AA8" w:rsidRDefault="00BF3AA8" w:rsidP="00BF3AA8">
            <w:pPr>
              <w:spacing w:line="240" w:lineRule="auto"/>
              <w:ind w:left="0" w:hanging="2"/>
              <w:rPr>
                <w:sz w:val="24"/>
                <w:szCs w:val="24"/>
              </w:rPr>
            </w:pPr>
            <w:r w:rsidRPr="00BF3AA8">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14:paraId="49968F1D" w14:textId="77777777" w:rsidR="00BF3AA8" w:rsidRPr="00BF3AA8" w:rsidRDefault="00BF3AA8" w:rsidP="00BF3AA8">
            <w:pPr>
              <w:spacing w:line="240" w:lineRule="auto"/>
              <w:ind w:left="0" w:hanging="2"/>
              <w:rPr>
                <w:sz w:val="24"/>
                <w:szCs w:val="24"/>
              </w:rPr>
            </w:pPr>
            <w:r w:rsidRPr="00BF3AA8">
              <w:rPr>
                <w:color w:val="000000"/>
                <w:sz w:val="24"/>
                <w:szCs w:val="24"/>
              </w:rPr>
              <w:t xml:space="preserve"> читать про себя </w:t>
            </w:r>
            <w:proofErr w:type="spellStart"/>
            <w:r w:rsidRPr="00BF3AA8">
              <w:rPr>
                <w:color w:val="000000"/>
                <w:sz w:val="24"/>
                <w:szCs w:val="24"/>
              </w:rPr>
              <w:t>несплошные</w:t>
            </w:r>
            <w:proofErr w:type="spellEnd"/>
            <w:r w:rsidRPr="00BF3AA8">
              <w:rPr>
                <w:color w:val="000000"/>
                <w:sz w:val="24"/>
                <w:szCs w:val="24"/>
              </w:rPr>
              <w:t xml:space="preserve"> тексты (таблицы, диаграммы, графики и так далее) и понимать представленную в них информацию; </w:t>
            </w:r>
          </w:p>
          <w:p w14:paraId="2FFD33C3" w14:textId="77777777" w:rsidR="00BF3AA8" w:rsidRPr="00BF3AA8" w:rsidRDefault="00BF3AA8" w:rsidP="00BF3AA8">
            <w:pPr>
              <w:spacing w:line="240" w:lineRule="auto"/>
              <w:ind w:left="0" w:hanging="2"/>
              <w:rPr>
                <w:sz w:val="24"/>
                <w:szCs w:val="24"/>
              </w:rPr>
            </w:pPr>
            <w:r w:rsidRPr="00BF3AA8">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14:paraId="1FB78CB8" w14:textId="77777777" w:rsidR="00BF3AA8" w:rsidRPr="00BF3AA8" w:rsidRDefault="00BF3AA8" w:rsidP="00BF3AA8">
            <w:pPr>
              <w:spacing w:line="240" w:lineRule="auto"/>
              <w:ind w:left="0" w:hanging="2"/>
              <w:rPr>
                <w:sz w:val="24"/>
                <w:szCs w:val="24"/>
              </w:rPr>
            </w:pPr>
            <w:r w:rsidRPr="00BF3AA8">
              <w:rPr>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14:paraId="5F9E3041"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52AE1D68" w14:textId="77777777" w:rsidR="00BF3AA8" w:rsidRPr="00BF3AA8" w:rsidRDefault="00BF3AA8" w:rsidP="00BF3AA8">
            <w:pPr>
              <w:spacing w:line="240" w:lineRule="auto"/>
              <w:ind w:left="0" w:hanging="2"/>
              <w:rPr>
                <w:sz w:val="24"/>
                <w:szCs w:val="24"/>
              </w:rPr>
            </w:pPr>
            <w:r w:rsidRPr="00BF3AA8">
              <w:rPr>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w:t>
            </w:r>
          </w:p>
          <w:p w14:paraId="7CAAF8EB" w14:textId="77777777" w:rsidR="00BF3AA8" w:rsidRPr="00BF3AA8" w:rsidRDefault="00BF3AA8" w:rsidP="00BF3AA8">
            <w:pPr>
              <w:spacing w:line="240" w:lineRule="auto"/>
              <w:ind w:left="0" w:hanging="2"/>
              <w:rPr>
                <w:sz w:val="24"/>
                <w:szCs w:val="24"/>
              </w:rPr>
            </w:pPr>
            <w:r w:rsidRPr="00BF3AA8">
              <w:rPr>
                <w:color w:val="000000"/>
                <w:sz w:val="24"/>
                <w:szCs w:val="24"/>
              </w:rPr>
              <w:t>письменно представлять результаты выполненной проектной работы (объём – до 150 слов).</w:t>
            </w:r>
          </w:p>
          <w:p w14:paraId="461C3CEB" w14:textId="77777777" w:rsidR="00BF3AA8" w:rsidRPr="00BF3AA8" w:rsidRDefault="00BF3AA8" w:rsidP="00BF3AA8">
            <w:pPr>
              <w:spacing w:line="240" w:lineRule="auto"/>
              <w:ind w:left="0" w:hanging="2"/>
              <w:textAlignment w:val="center"/>
              <w:rPr>
                <w:sz w:val="24"/>
                <w:szCs w:val="24"/>
              </w:rPr>
            </w:pPr>
            <w:r w:rsidRPr="00BF3AA8">
              <w:rPr>
                <w:sz w:val="24"/>
                <w:szCs w:val="24"/>
              </w:rPr>
              <w:t>2) Владеть фонетическими навыками:</w:t>
            </w:r>
          </w:p>
          <w:p w14:paraId="4459CC6D" w14:textId="77777777" w:rsidR="00BF3AA8" w:rsidRPr="00BF3AA8" w:rsidRDefault="00BF3AA8" w:rsidP="00BF3AA8">
            <w:pPr>
              <w:spacing w:line="240" w:lineRule="auto"/>
              <w:ind w:left="0" w:hanging="2"/>
              <w:rPr>
                <w:sz w:val="24"/>
                <w:szCs w:val="24"/>
              </w:rPr>
            </w:pPr>
            <w:r w:rsidRPr="00BF3AA8">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4044F42" w14:textId="77777777" w:rsidR="00BF3AA8" w:rsidRPr="00BF3AA8" w:rsidRDefault="00BF3AA8" w:rsidP="00BF3AA8">
            <w:pPr>
              <w:spacing w:line="240" w:lineRule="auto"/>
              <w:ind w:left="0" w:hanging="2"/>
              <w:rPr>
                <w:sz w:val="24"/>
                <w:szCs w:val="24"/>
              </w:rPr>
            </w:pPr>
            <w:r w:rsidRPr="00BF3AA8">
              <w:rPr>
                <w:color w:val="000000"/>
                <w:sz w:val="24"/>
                <w:szCs w:val="24"/>
              </w:rPr>
              <w:t>владеть орфографическими навыками: правильно писать изученные слова;</w:t>
            </w:r>
          </w:p>
          <w:p w14:paraId="746172C3" w14:textId="77777777" w:rsidR="00BF3AA8" w:rsidRPr="00BF3AA8" w:rsidRDefault="00BF3AA8" w:rsidP="00BF3AA8">
            <w:pPr>
              <w:spacing w:line="240" w:lineRule="auto"/>
              <w:ind w:left="0" w:hanging="2"/>
              <w:rPr>
                <w:sz w:val="24"/>
                <w:szCs w:val="24"/>
              </w:rPr>
            </w:pPr>
            <w:r w:rsidRPr="00BF3AA8">
              <w:rPr>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597C903C" w14:textId="77777777" w:rsidR="00BF3AA8" w:rsidRPr="00BF3AA8" w:rsidRDefault="00BF3AA8" w:rsidP="00BF3AA8">
            <w:pPr>
              <w:spacing w:line="240" w:lineRule="auto"/>
              <w:ind w:left="0" w:hanging="2"/>
              <w:rPr>
                <w:sz w:val="24"/>
                <w:szCs w:val="24"/>
              </w:rPr>
            </w:pPr>
            <w:r w:rsidRPr="00BF3AA8">
              <w:rPr>
                <w:sz w:val="24"/>
                <w:szCs w:val="24"/>
              </w:rPr>
              <w:t>3) Р</w:t>
            </w:r>
            <w:r w:rsidRPr="00BF3AA8">
              <w:rPr>
                <w:spacing w:val="-1"/>
                <w:sz w:val="24"/>
                <w:szCs w:val="24"/>
              </w:rPr>
              <w:t xml:space="preserve">аспознавать </w:t>
            </w:r>
            <w:r w:rsidRPr="00BF3AA8">
              <w:rPr>
                <w:sz w:val="24"/>
                <w:szCs w:val="24"/>
              </w:rPr>
              <w:t xml:space="preserve">в устной речи и письменном тексте </w:t>
            </w:r>
            <w:r w:rsidRPr="00BF3AA8">
              <w:rPr>
                <w:color w:val="000000"/>
                <w:sz w:val="24"/>
                <w:szCs w:val="24"/>
              </w:rPr>
              <w:t>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AB62F22"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BF3AA8">
              <w:rPr>
                <w:color w:val="000000"/>
                <w:sz w:val="24"/>
                <w:szCs w:val="24"/>
              </w:rPr>
              <w:t>er</w:t>
            </w:r>
            <w:proofErr w:type="spellEnd"/>
            <w:r w:rsidRPr="00BF3AA8">
              <w:rPr>
                <w:color w:val="000000"/>
                <w:sz w:val="24"/>
                <w:szCs w:val="24"/>
              </w:rPr>
              <w:t>, -</w:t>
            </w:r>
            <w:proofErr w:type="spellStart"/>
            <w:r w:rsidRPr="00BF3AA8">
              <w:rPr>
                <w:color w:val="000000"/>
                <w:sz w:val="24"/>
                <w:szCs w:val="24"/>
              </w:rPr>
              <w:t>ler</w:t>
            </w:r>
            <w:proofErr w:type="spellEnd"/>
            <w:r w:rsidRPr="00BF3AA8">
              <w:rPr>
                <w:color w:val="000000"/>
                <w:sz w:val="24"/>
                <w:szCs w:val="24"/>
              </w:rPr>
              <w:t>, -</w:t>
            </w:r>
            <w:proofErr w:type="spellStart"/>
            <w:r w:rsidRPr="00BF3AA8">
              <w:rPr>
                <w:color w:val="000000"/>
                <w:sz w:val="24"/>
                <w:szCs w:val="24"/>
              </w:rPr>
              <w:t>in</w:t>
            </w:r>
            <w:proofErr w:type="spellEnd"/>
            <w:r w:rsidRPr="00BF3AA8">
              <w:rPr>
                <w:color w:val="000000"/>
                <w:sz w:val="24"/>
                <w:szCs w:val="24"/>
              </w:rPr>
              <w:t>, -</w:t>
            </w:r>
            <w:proofErr w:type="spellStart"/>
            <w:r w:rsidRPr="00BF3AA8">
              <w:rPr>
                <w:color w:val="000000"/>
                <w:sz w:val="24"/>
                <w:szCs w:val="24"/>
              </w:rPr>
              <w:t>chen</w:t>
            </w:r>
            <w:proofErr w:type="spellEnd"/>
            <w:r w:rsidRPr="00BF3AA8">
              <w:rPr>
                <w:color w:val="000000"/>
                <w:sz w:val="24"/>
                <w:szCs w:val="24"/>
              </w:rPr>
              <w:t>, -</w:t>
            </w:r>
            <w:proofErr w:type="spellStart"/>
            <w:r w:rsidRPr="00BF3AA8">
              <w:rPr>
                <w:color w:val="000000"/>
                <w:sz w:val="24"/>
                <w:szCs w:val="24"/>
              </w:rPr>
              <w:t>keit</w:t>
            </w:r>
            <w:proofErr w:type="spellEnd"/>
            <w:r w:rsidRPr="00BF3AA8">
              <w:rPr>
                <w:color w:val="000000"/>
                <w:sz w:val="24"/>
                <w:szCs w:val="24"/>
              </w:rPr>
              <w:t>, -</w:t>
            </w:r>
            <w:proofErr w:type="spellStart"/>
            <w:r w:rsidRPr="00BF3AA8">
              <w:rPr>
                <w:color w:val="000000"/>
                <w:sz w:val="24"/>
                <w:szCs w:val="24"/>
              </w:rPr>
              <w:t>heit</w:t>
            </w:r>
            <w:proofErr w:type="spellEnd"/>
            <w:r w:rsidRPr="00BF3AA8">
              <w:rPr>
                <w:color w:val="000000"/>
                <w:sz w:val="24"/>
                <w:szCs w:val="24"/>
              </w:rPr>
              <w:t>, -</w:t>
            </w:r>
            <w:proofErr w:type="spellStart"/>
            <w:r w:rsidRPr="00BF3AA8">
              <w:rPr>
                <w:color w:val="000000"/>
                <w:sz w:val="24"/>
                <w:szCs w:val="24"/>
              </w:rPr>
              <w:t>ung</w:t>
            </w:r>
            <w:proofErr w:type="spellEnd"/>
            <w:r w:rsidRPr="00BF3AA8">
              <w:rPr>
                <w:color w:val="000000"/>
                <w:sz w:val="24"/>
                <w:szCs w:val="24"/>
              </w:rPr>
              <w:t>, -</w:t>
            </w:r>
            <w:proofErr w:type="spellStart"/>
            <w:r w:rsidRPr="00BF3AA8">
              <w:rPr>
                <w:color w:val="000000"/>
                <w:sz w:val="24"/>
                <w:szCs w:val="24"/>
              </w:rPr>
              <w:t>schaft</w:t>
            </w:r>
            <w:proofErr w:type="spellEnd"/>
            <w:r w:rsidRPr="00BF3AA8">
              <w:rPr>
                <w:color w:val="000000"/>
                <w:sz w:val="24"/>
                <w:szCs w:val="24"/>
              </w:rPr>
              <w:t>, -</w:t>
            </w:r>
            <w:proofErr w:type="spellStart"/>
            <w:r w:rsidRPr="00BF3AA8">
              <w:rPr>
                <w:color w:val="000000"/>
                <w:sz w:val="24"/>
                <w:szCs w:val="24"/>
              </w:rPr>
              <w:t>ion</w:t>
            </w:r>
            <w:proofErr w:type="spellEnd"/>
            <w:r w:rsidRPr="00BF3AA8">
              <w:rPr>
                <w:color w:val="000000"/>
                <w:sz w:val="24"/>
                <w:szCs w:val="24"/>
              </w:rPr>
              <w:t>, -e, -</w:t>
            </w:r>
            <w:proofErr w:type="spellStart"/>
            <w:r w:rsidRPr="00BF3AA8">
              <w:rPr>
                <w:color w:val="000000"/>
                <w:sz w:val="24"/>
                <w:szCs w:val="24"/>
              </w:rPr>
              <w:t>ität</w:t>
            </w:r>
            <w:proofErr w:type="spellEnd"/>
            <w:r w:rsidRPr="00BF3AA8">
              <w:rPr>
                <w:color w:val="000000"/>
                <w:sz w:val="24"/>
                <w:szCs w:val="24"/>
              </w:rPr>
              <w:t xml:space="preserve">; </w:t>
            </w:r>
          </w:p>
          <w:p w14:paraId="5A3ADCF4" w14:textId="77777777" w:rsidR="00BF3AA8" w:rsidRPr="00BF3AA8" w:rsidRDefault="00BF3AA8" w:rsidP="00BF3AA8">
            <w:pPr>
              <w:spacing w:line="240" w:lineRule="auto"/>
              <w:ind w:left="0" w:hanging="2"/>
              <w:rPr>
                <w:sz w:val="24"/>
                <w:szCs w:val="24"/>
              </w:rPr>
            </w:pPr>
            <w:r w:rsidRPr="00BF3AA8">
              <w:rPr>
                <w:color w:val="000000"/>
                <w:sz w:val="24"/>
                <w:szCs w:val="24"/>
              </w:rPr>
              <w:t>имена прилагательные при помощи суффиксов -</w:t>
            </w:r>
            <w:proofErr w:type="spellStart"/>
            <w:r w:rsidRPr="00BF3AA8">
              <w:rPr>
                <w:color w:val="000000"/>
                <w:sz w:val="24"/>
                <w:szCs w:val="24"/>
              </w:rPr>
              <w:t>ig</w:t>
            </w:r>
            <w:proofErr w:type="spellEnd"/>
            <w:r w:rsidRPr="00BF3AA8">
              <w:rPr>
                <w:color w:val="000000"/>
                <w:sz w:val="24"/>
                <w:szCs w:val="24"/>
              </w:rPr>
              <w:t>, -</w:t>
            </w:r>
            <w:proofErr w:type="spellStart"/>
            <w:r w:rsidRPr="00BF3AA8">
              <w:rPr>
                <w:color w:val="000000"/>
                <w:sz w:val="24"/>
                <w:szCs w:val="24"/>
              </w:rPr>
              <w:t>lich</w:t>
            </w:r>
            <w:proofErr w:type="spellEnd"/>
            <w:r w:rsidRPr="00BF3AA8">
              <w:rPr>
                <w:color w:val="000000"/>
                <w:sz w:val="24"/>
                <w:szCs w:val="24"/>
              </w:rPr>
              <w:t>, -</w:t>
            </w:r>
            <w:proofErr w:type="spellStart"/>
            <w:r w:rsidRPr="00BF3AA8">
              <w:rPr>
                <w:color w:val="000000"/>
                <w:sz w:val="24"/>
                <w:szCs w:val="24"/>
              </w:rPr>
              <w:t>isch</w:t>
            </w:r>
            <w:proofErr w:type="spellEnd"/>
            <w:r w:rsidRPr="00BF3AA8">
              <w:rPr>
                <w:color w:val="000000"/>
                <w:sz w:val="24"/>
                <w:szCs w:val="24"/>
              </w:rPr>
              <w:t>, -</w:t>
            </w:r>
            <w:proofErr w:type="spellStart"/>
            <w:r w:rsidRPr="00BF3AA8">
              <w:rPr>
                <w:color w:val="000000"/>
                <w:sz w:val="24"/>
                <w:szCs w:val="24"/>
              </w:rPr>
              <w:t>los</w:t>
            </w:r>
            <w:proofErr w:type="spellEnd"/>
            <w:r w:rsidRPr="00BF3AA8">
              <w:rPr>
                <w:color w:val="000000"/>
                <w:sz w:val="24"/>
                <w:szCs w:val="24"/>
              </w:rPr>
              <w:t xml:space="preserve">; </w:t>
            </w:r>
          </w:p>
          <w:p w14:paraId="1F3B5FEC" w14:textId="77777777" w:rsidR="00BF3AA8" w:rsidRPr="00BF3AA8" w:rsidRDefault="00BF3AA8" w:rsidP="00BF3AA8">
            <w:pPr>
              <w:spacing w:line="240" w:lineRule="auto"/>
              <w:ind w:left="0" w:hanging="2"/>
              <w:rPr>
                <w:sz w:val="24"/>
                <w:szCs w:val="24"/>
              </w:rPr>
            </w:pPr>
            <w:r w:rsidRPr="00BF3AA8">
              <w:rPr>
                <w:color w:val="000000"/>
                <w:sz w:val="24"/>
                <w:szCs w:val="24"/>
              </w:rPr>
              <w:t xml:space="preserve">имена существительные, имена прилагательные и наречия при помощи префикса </w:t>
            </w:r>
            <w:proofErr w:type="spellStart"/>
            <w:r w:rsidRPr="00BF3AA8">
              <w:rPr>
                <w:color w:val="000000"/>
                <w:sz w:val="24"/>
                <w:szCs w:val="24"/>
              </w:rPr>
              <w:t>un</w:t>
            </w:r>
            <w:proofErr w:type="spellEnd"/>
            <w:r w:rsidRPr="00BF3AA8">
              <w:rPr>
                <w:color w:val="000000"/>
                <w:sz w:val="24"/>
                <w:szCs w:val="24"/>
              </w:rPr>
              <w:t xml:space="preserve">-; </w:t>
            </w:r>
          </w:p>
          <w:p w14:paraId="43DBAE0F" w14:textId="77777777" w:rsidR="00BF3AA8" w:rsidRPr="00BF3AA8" w:rsidRDefault="00BF3AA8" w:rsidP="00BF3AA8">
            <w:pPr>
              <w:spacing w:line="240" w:lineRule="auto"/>
              <w:ind w:left="0" w:hanging="2"/>
              <w:rPr>
                <w:sz w:val="24"/>
                <w:szCs w:val="24"/>
              </w:rPr>
            </w:pPr>
            <w:r w:rsidRPr="00BF3AA8">
              <w:rPr>
                <w:color w:val="000000"/>
                <w:sz w:val="24"/>
                <w:szCs w:val="24"/>
              </w:rPr>
              <w:t>числительные при помощи суффиксов -</w:t>
            </w:r>
            <w:proofErr w:type="spellStart"/>
            <w:r w:rsidRPr="00BF3AA8">
              <w:rPr>
                <w:color w:val="000000"/>
                <w:sz w:val="24"/>
                <w:szCs w:val="24"/>
              </w:rPr>
              <w:t>zehn</w:t>
            </w:r>
            <w:proofErr w:type="spellEnd"/>
            <w:r w:rsidRPr="00BF3AA8">
              <w:rPr>
                <w:color w:val="000000"/>
                <w:sz w:val="24"/>
                <w:szCs w:val="24"/>
              </w:rPr>
              <w:t>, -</w:t>
            </w:r>
            <w:proofErr w:type="spellStart"/>
            <w:r w:rsidRPr="00BF3AA8">
              <w:rPr>
                <w:color w:val="000000"/>
                <w:sz w:val="24"/>
                <w:szCs w:val="24"/>
              </w:rPr>
              <w:t>zig</w:t>
            </w:r>
            <w:proofErr w:type="spellEnd"/>
            <w:r w:rsidRPr="00BF3AA8">
              <w:rPr>
                <w:color w:val="000000"/>
                <w:sz w:val="24"/>
                <w:szCs w:val="24"/>
              </w:rPr>
              <w:t>, -</w:t>
            </w:r>
            <w:proofErr w:type="spellStart"/>
            <w:r w:rsidRPr="00BF3AA8">
              <w:rPr>
                <w:color w:val="000000"/>
                <w:sz w:val="24"/>
                <w:szCs w:val="24"/>
              </w:rPr>
              <w:t>ßig</w:t>
            </w:r>
            <w:proofErr w:type="spellEnd"/>
            <w:r w:rsidRPr="00BF3AA8">
              <w:rPr>
                <w:color w:val="000000"/>
                <w:sz w:val="24"/>
                <w:szCs w:val="24"/>
              </w:rPr>
              <w:t>, -</w:t>
            </w:r>
            <w:proofErr w:type="spellStart"/>
            <w:r w:rsidRPr="00BF3AA8">
              <w:rPr>
                <w:color w:val="000000"/>
                <w:sz w:val="24"/>
                <w:szCs w:val="24"/>
              </w:rPr>
              <w:t>te</w:t>
            </w:r>
            <w:proofErr w:type="spellEnd"/>
            <w:r w:rsidRPr="00BF3AA8">
              <w:rPr>
                <w:color w:val="000000"/>
                <w:sz w:val="24"/>
                <w:szCs w:val="24"/>
              </w:rPr>
              <w:t>, -</w:t>
            </w:r>
            <w:proofErr w:type="spellStart"/>
            <w:r w:rsidRPr="00BF3AA8">
              <w:rPr>
                <w:color w:val="000000"/>
                <w:sz w:val="24"/>
                <w:szCs w:val="24"/>
              </w:rPr>
              <w:t>ste</w:t>
            </w:r>
            <w:proofErr w:type="spellEnd"/>
            <w:r w:rsidRPr="00BF3AA8">
              <w:rPr>
                <w:color w:val="000000"/>
                <w:sz w:val="24"/>
                <w:szCs w:val="24"/>
              </w:rPr>
              <w:t>);</w:t>
            </w:r>
          </w:p>
          <w:p w14:paraId="5DB160AC" w14:textId="77777777" w:rsidR="00BF3AA8" w:rsidRPr="00BF3AA8" w:rsidRDefault="00BF3AA8" w:rsidP="00BF3AA8">
            <w:pPr>
              <w:spacing w:line="240" w:lineRule="auto"/>
              <w:ind w:left="0" w:hanging="2"/>
              <w:rPr>
                <w:sz w:val="24"/>
                <w:szCs w:val="24"/>
              </w:rPr>
            </w:pPr>
            <w:r w:rsidRPr="00BF3AA8">
              <w:rPr>
                <w:color w:val="000000"/>
                <w:sz w:val="24"/>
                <w:szCs w:val="24"/>
              </w:rPr>
              <w:t>с использованием словосложения (сложные существительные путём соединения основ существительных (</w:t>
            </w:r>
            <w:proofErr w:type="spellStart"/>
            <w:r w:rsidRPr="00BF3AA8">
              <w:rPr>
                <w:color w:val="000000"/>
                <w:sz w:val="24"/>
                <w:szCs w:val="24"/>
              </w:rPr>
              <w:t>derWintersport</w:t>
            </w:r>
            <w:proofErr w:type="spellEnd"/>
            <w:r w:rsidRPr="00BF3AA8">
              <w:rPr>
                <w:color w:val="000000"/>
                <w:sz w:val="24"/>
                <w:szCs w:val="24"/>
              </w:rPr>
              <w:t xml:space="preserve">, </w:t>
            </w:r>
            <w:proofErr w:type="spellStart"/>
            <w:r w:rsidRPr="00BF3AA8">
              <w:rPr>
                <w:color w:val="000000"/>
                <w:sz w:val="24"/>
                <w:szCs w:val="24"/>
              </w:rPr>
              <w:t>dasKlassenzimmer</w:t>
            </w:r>
            <w:proofErr w:type="spellEnd"/>
            <w:r w:rsidRPr="00BF3AA8">
              <w:rPr>
                <w:color w:val="000000"/>
                <w:sz w:val="24"/>
                <w:szCs w:val="24"/>
              </w:rPr>
              <w:t>);</w:t>
            </w:r>
          </w:p>
          <w:p w14:paraId="78D67D8C" w14:textId="77777777" w:rsidR="00BF3AA8" w:rsidRPr="00BF3AA8" w:rsidRDefault="00BF3AA8" w:rsidP="00BF3AA8">
            <w:pPr>
              <w:spacing w:line="240" w:lineRule="auto"/>
              <w:ind w:left="0" w:hanging="2"/>
              <w:rPr>
                <w:sz w:val="24"/>
                <w:szCs w:val="24"/>
              </w:rPr>
            </w:pPr>
            <w:r w:rsidRPr="00BF3AA8">
              <w:rPr>
                <w:color w:val="000000"/>
                <w:sz w:val="24"/>
                <w:szCs w:val="24"/>
              </w:rPr>
              <w:t>сложные существительные путём соединения основы глагола с основой существительного (</w:t>
            </w:r>
            <w:proofErr w:type="spellStart"/>
            <w:r w:rsidRPr="00BF3AA8">
              <w:rPr>
                <w:color w:val="000000"/>
                <w:sz w:val="24"/>
                <w:szCs w:val="24"/>
              </w:rPr>
              <w:t>derSchreibtisch</w:t>
            </w:r>
            <w:proofErr w:type="spellEnd"/>
            <w:r w:rsidRPr="00BF3AA8">
              <w:rPr>
                <w:color w:val="000000"/>
                <w:sz w:val="24"/>
                <w:szCs w:val="24"/>
              </w:rPr>
              <w:t xml:space="preserve">); </w:t>
            </w:r>
          </w:p>
          <w:p w14:paraId="579B669C" w14:textId="77777777" w:rsidR="00BF3AA8" w:rsidRPr="00BF3AA8" w:rsidRDefault="00BF3AA8" w:rsidP="00BF3AA8">
            <w:pPr>
              <w:spacing w:line="240" w:lineRule="auto"/>
              <w:ind w:left="0" w:hanging="2"/>
              <w:rPr>
                <w:sz w:val="24"/>
                <w:szCs w:val="24"/>
              </w:rPr>
            </w:pPr>
            <w:r w:rsidRPr="00BF3AA8">
              <w:rPr>
                <w:color w:val="000000"/>
                <w:sz w:val="24"/>
                <w:szCs w:val="24"/>
              </w:rPr>
              <w:t>сложные существительные путём соединения основы прилагательного и основы существительного (</w:t>
            </w:r>
            <w:proofErr w:type="spellStart"/>
            <w:r w:rsidRPr="00BF3AA8">
              <w:rPr>
                <w:color w:val="000000"/>
                <w:sz w:val="24"/>
                <w:szCs w:val="24"/>
              </w:rPr>
              <w:t>dieKleinstadt</w:t>
            </w:r>
            <w:proofErr w:type="spellEnd"/>
            <w:r w:rsidRPr="00BF3AA8">
              <w:rPr>
                <w:color w:val="000000"/>
                <w:sz w:val="24"/>
                <w:szCs w:val="24"/>
              </w:rPr>
              <w:t xml:space="preserve">); </w:t>
            </w:r>
          </w:p>
          <w:p w14:paraId="7FBC4729" w14:textId="77777777" w:rsidR="00BF3AA8" w:rsidRPr="00BF3AA8" w:rsidRDefault="00BF3AA8" w:rsidP="00BF3AA8">
            <w:pPr>
              <w:spacing w:line="240" w:lineRule="auto"/>
              <w:ind w:left="0" w:hanging="2"/>
              <w:rPr>
                <w:sz w:val="24"/>
                <w:szCs w:val="24"/>
              </w:rPr>
            </w:pPr>
            <w:r w:rsidRPr="00BF3AA8">
              <w:rPr>
                <w:color w:val="000000"/>
                <w:sz w:val="24"/>
                <w:szCs w:val="24"/>
              </w:rPr>
              <w:t>сложные прилагательные путём соединения основ прилагательных (</w:t>
            </w:r>
            <w:proofErr w:type="spellStart"/>
            <w:r w:rsidRPr="00BF3AA8">
              <w:rPr>
                <w:color w:val="000000"/>
                <w:sz w:val="24"/>
                <w:szCs w:val="24"/>
              </w:rPr>
              <w:t>dunkelblau</w:t>
            </w:r>
            <w:proofErr w:type="spellEnd"/>
            <w:r w:rsidRPr="00BF3AA8">
              <w:rPr>
                <w:color w:val="000000"/>
                <w:sz w:val="24"/>
                <w:szCs w:val="24"/>
              </w:rPr>
              <w:t xml:space="preserve">); </w:t>
            </w:r>
          </w:p>
          <w:p w14:paraId="7502DD96" w14:textId="77777777" w:rsidR="00BF3AA8" w:rsidRPr="00BF3AA8" w:rsidRDefault="00BF3AA8" w:rsidP="00BF3AA8">
            <w:pPr>
              <w:spacing w:line="240" w:lineRule="auto"/>
              <w:ind w:left="0" w:hanging="2"/>
              <w:rPr>
                <w:sz w:val="24"/>
                <w:szCs w:val="24"/>
              </w:rPr>
            </w:pPr>
            <w:r w:rsidRPr="00BF3AA8">
              <w:rPr>
                <w:color w:val="000000"/>
                <w:sz w:val="24"/>
                <w:szCs w:val="24"/>
              </w:rPr>
              <w:t>с использованием конверсии (образование имён существительных от неопределённых форм глаголов (</w:t>
            </w:r>
            <w:proofErr w:type="spellStart"/>
            <w:r w:rsidRPr="00BF3AA8">
              <w:rPr>
                <w:color w:val="000000"/>
                <w:sz w:val="24"/>
                <w:szCs w:val="24"/>
              </w:rPr>
              <w:t>lesen</w:t>
            </w:r>
            <w:proofErr w:type="spellEnd"/>
            <w:r w:rsidRPr="00BF3AA8">
              <w:rPr>
                <w:color w:val="000000"/>
                <w:sz w:val="24"/>
                <w:szCs w:val="24"/>
              </w:rPr>
              <w:t xml:space="preserve"> – </w:t>
            </w:r>
            <w:proofErr w:type="spellStart"/>
            <w:r w:rsidRPr="00BF3AA8">
              <w:rPr>
                <w:color w:val="000000"/>
                <w:sz w:val="24"/>
                <w:szCs w:val="24"/>
              </w:rPr>
              <w:t>dasLesen</w:t>
            </w:r>
            <w:proofErr w:type="spellEnd"/>
            <w:r w:rsidRPr="00BF3AA8">
              <w:rPr>
                <w:color w:val="000000"/>
                <w:sz w:val="24"/>
                <w:szCs w:val="24"/>
              </w:rPr>
              <w:t xml:space="preserve">); </w:t>
            </w:r>
          </w:p>
          <w:p w14:paraId="09FBC0B3" w14:textId="77777777" w:rsidR="00BF3AA8" w:rsidRPr="00BF3AA8" w:rsidRDefault="00BF3AA8" w:rsidP="00BF3AA8">
            <w:pPr>
              <w:spacing w:line="240" w:lineRule="auto"/>
              <w:ind w:left="0" w:hanging="2"/>
              <w:rPr>
                <w:sz w:val="24"/>
                <w:szCs w:val="24"/>
              </w:rPr>
            </w:pPr>
            <w:r w:rsidRPr="00BF3AA8">
              <w:rPr>
                <w:color w:val="000000"/>
                <w:sz w:val="24"/>
                <w:szCs w:val="24"/>
              </w:rPr>
              <w:t>имён существительных от прилагательных (</w:t>
            </w:r>
            <w:proofErr w:type="spellStart"/>
            <w:r w:rsidRPr="00BF3AA8">
              <w:rPr>
                <w:color w:val="000000"/>
                <w:sz w:val="24"/>
                <w:szCs w:val="24"/>
              </w:rPr>
              <w:t>dasBeste</w:t>
            </w:r>
            <w:proofErr w:type="spellEnd"/>
            <w:r w:rsidRPr="00BF3AA8">
              <w:rPr>
                <w:color w:val="000000"/>
                <w:sz w:val="24"/>
                <w:szCs w:val="24"/>
              </w:rPr>
              <w:t xml:space="preserve">, </w:t>
            </w:r>
            <w:proofErr w:type="spellStart"/>
            <w:r w:rsidRPr="00BF3AA8">
              <w:rPr>
                <w:color w:val="000000"/>
                <w:sz w:val="24"/>
                <w:szCs w:val="24"/>
              </w:rPr>
              <w:t>derDeutsche</w:t>
            </w:r>
            <w:proofErr w:type="spellEnd"/>
            <w:r w:rsidRPr="00BF3AA8">
              <w:rPr>
                <w:color w:val="000000"/>
                <w:sz w:val="24"/>
                <w:szCs w:val="24"/>
              </w:rPr>
              <w:t xml:space="preserve">, </w:t>
            </w:r>
            <w:proofErr w:type="spellStart"/>
            <w:r w:rsidRPr="00BF3AA8">
              <w:rPr>
                <w:color w:val="000000"/>
                <w:sz w:val="24"/>
                <w:szCs w:val="24"/>
              </w:rPr>
              <w:t>dieBekannte</w:t>
            </w:r>
            <w:proofErr w:type="spellEnd"/>
            <w:r w:rsidRPr="00BF3AA8">
              <w:rPr>
                <w:color w:val="000000"/>
                <w:sz w:val="24"/>
                <w:szCs w:val="24"/>
              </w:rPr>
              <w:t xml:space="preserve">); </w:t>
            </w:r>
          </w:p>
          <w:p w14:paraId="1A1C5A96" w14:textId="77777777" w:rsidR="00BF3AA8" w:rsidRPr="00BF3AA8" w:rsidRDefault="00BF3AA8" w:rsidP="00BF3AA8">
            <w:pPr>
              <w:spacing w:line="240" w:lineRule="auto"/>
              <w:ind w:left="0" w:hanging="2"/>
              <w:rPr>
                <w:sz w:val="24"/>
                <w:szCs w:val="24"/>
              </w:rPr>
            </w:pPr>
            <w:r w:rsidRPr="00BF3AA8">
              <w:rPr>
                <w:color w:val="000000"/>
                <w:sz w:val="24"/>
                <w:szCs w:val="24"/>
              </w:rPr>
              <w:t>имён существительных от основы глагола без изменения корневой гласной (</w:t>
            </w:r>
            <w:proofErr w:type="spellStart"/>
            <w:r w:rsidRPr="00BF3AA8">
              <w:rPr>
                <w:color w:val="000000"/>
                <w:sz w:val="24"/>
                <w:szCs w:val="24"/>
              </w:rPr>
              <w:t>derAnfang</w:t>
            </w:r>
            <w:proofErr w:type="spellEnd"/>
            <w:r w:rsidRPr="00BF3AA8">
              <w:rPr>
                <w:color w:val="000000"/>
                <w:sz w:val="24"/>
                <w:szCs w:val="24"/>
              </w:rPr>
              <w:t xml:space="preserve">); </w:t>
            </w:r>
          </w:p>
          <w:p w14:paraId="4CCBF1E0" w14:textId="77777777" w:rsidR="00BF3AA8" w:rsidRPr="00BF3AA8" w:rsidRDefault="00BF3AA8" w:rsidP="00BF3AA8">
            <w:pPr>
              <w:spacing w:line="240" w:lineRule="auto"/>
              <w:ind w:left="0" w:hanging="2"/>
              <w:rPr>
                <w:sz w:val="24"/>
                <w:szCs w:val="24"/>
              </w:rPr>
            </w:pPr>
            <w:r w:rsidRPr="00BF3AA8">
              <w:rPr>
                <w:color w:val="000000"/>
                <w:sz w:val="24"/>
                <w:szCs w:val="24"/>
              </w:rPr>
              <w:t>имён существительных от основы глагола с изменением корневой гласной (</w:t>
            </w:r>
            <w:proofErr w:type="spellStart"/>
            <w:r w:rsidRPr="00BF3AA8">
              <w:rPr>
                <w:color w:val="000000"/>
                <w:sz w:val="24"/>
                <w:szCs w:val="24"/>
              </w:rPr>
              <w:t>derSprung</w:t>
            </w:r>
            <w:proofErr w:type="spellEnd"/>
            <w:r w:rsidRPr="00BF3AA8">
              <w:rPr>
                <w:color w:val="000000"/>
                <w:sz w:val="24"/>
                <w:szCs w:val="24"/>
              </w:rPr>
              <w:t>);</w:t>
            </w:r>
          </w:p>
          <w:p w14:paraId="470AFFDB" w14:textId="77777777" w:rsidR="00BF3AA8" w:rsidRPr="00BF3AA8" w:rsidRDefault="00BF3AA8" w:rsidP="00BF3AA8">
            <w:pPr>
              <w:spacing w:line="240" w:lineRule="auto"/>
              <w:ind w:left="0" w:hanging="2"/>
              <w:rPr>
                <w:sz w:val="24"/>
                <w:szCs w:val="24"/>
              </w:rPr>
            </w:pPr>
            <w:r w:rsidRPr="00BF3AA8">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0C065A77"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AC93BE7" w14:textId="77777777" w:rsidR="00BF3AA8" w:rsidRPr="00BF3AA8" w:rsidRDefault="00BF3AA8" w:rsidP="00BF3AA8">
            <w:pPr>
              <w:spacing w:line="240" w:lineRule="auto"/>
              <w:ind w:left="0" w:hanging="2"/>
              <w:rPr>
                <w:sz w:val="24"/>
                <w:szCs w:val="24"/>
              </w:rPr>
            </w:pPr>
            <w:r w:rsidRPr="00BF3AA8">
              <w:rPr>
                <w:sz w:val="24"/>
                <w:szCs w:val="24"/>
              </w:rPr>
              <w:t>4)Знать</w:t>
            </w:r>
            <w:r w:rsidRPr="00BF3AA8">
              <w:rPr>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14:paraId="450C015B" w14:textId="77777777" w:rsidR="00BF3AA8" w:rsidRPr="00BF3AA8" w:rsidRDefault="00BF3AA8" w:rsidP="00BF3AA8">
            <w:pPr>
              <w:spacing w:line="240" w:lineRule="auto"/>
              <w:ind w:left="0" w:hanging="2"/>
              <w:rPr>
                <w:sz w:val="24"/>
                <w:szCs w:val="24"/>
              </w:rPr>
            </w:pPr>
            <w:r w:rsidRPr="00BF3AA8">
              <w:rPr>
                <w:color w:val="000000"/>
                <w:sz w:val="24"/>
                <w:szCs w:val="24"/>
              </w:rPr>
              <w:t>распознавать и употреблять в устной и письменной речи:</w:t>
            </w:r>
          </w:p>
          <w:p w14:paraId="789CE462"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безличным местоимением </w:t>
            </w:r>
            <w:proofErr w:type="spellStart"/>
            <w:r w:rsidRPr="00BF3AA8">
              <w:rPr>
                <w:color w:val="000000"/>
                <w:sz w:val="24"/>
                <w:szCs w:val="24"/>
              </w:rPr>
              <w:t>es</w:t>
            </w:r>
            <w:proofErr w:type="spellEnd"/>
            <w:r w:rsidRPr="00BF3AA8">
              <w:rPr>
                <w:color w:val="000000"/>
                <w:sz w:val="24"/>
                <w:szCs w:val="24"/>
              </w:rPr>
              <w:t>;</w:t>
            </w:r>
          </w:p>
          <w:p w14:paraId="35F28C1F"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конструкцией </w:t>
            </w:r>
            <w:proofErr w:type="spellStart"/>
            <w:r w:rsidRPr="00BF3AA8">
              <w:rPr>
                <w:color w:val="000000"/>
                <w:sz w:val="24"/>
                <w:szCs w:val="24"/>
              </w:rPr>
              <w:t>esgibt</w:t>
            </w:r>
            <w:proofErr w:type="spellEnd"/>
            <w:r w:rsidRPr="00BF3AA8">
              <w:rPr>
                <w:color w:val="000000"/>
                <w:sz w:val="24"/>
                <w:szCs w:val="24"/>
              </w:rPr>
              <w:t>;</w:t>
            </w:r>
          </w:p>
          <w:p w14:paraId="34F6594E"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неопределённо-личным местоимением </w:t>
            </w:r>
            <w:proofErr w:type="spellStart"/>
            <w:r w:rsidRPr="00BF3AA8">
              <w:rPr>
                <w:color w:val="000000"/>
                <w:sz w:val="24"/>
                <w:szCs w:val="24"/>
              </w:rPr>
              <w:t>man</w:t>
            </w:r>
            <w:proofErr w:type="spellEnd"/>
            <w:r w:rsidRPr="00BF3AA8">
              <w:rPr>
                <w:color w:val="000000"/>
                <w:sz w:val="24"/>
                <w:szCs w:val="24"/>
              </w:rPr>
              <w:t>, в том числе с модальными глаголами;</w:t>
            </w:r>
          </w:p>
          <w:p w14:paraId="69CCC938"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инфинитивным оборотом </w:t>
            </w:r>
            <w:proofErr w:type="spellStart"/>
            <w:r w:rsidRPr="00BF3AA8">
              <w:rPr>
                <w:color w:val="000000"/>
                <w:sz w:val="24"/>
                <w:szCs w:val="24"/>
              </w:rPr>
              <w:t>um</w:t>
            </w:r>
            <w:proofErr w:type="spellEnd"/>
            <w:r w:rsidRPr="00BF3AA8">
              <w:rPr>
                <w:color w:val="000000"/>
                <w:sz w:val="24"/>
                <w:szCs w:val="24"/>
              </w:rPr>
              <w:t xml:space="preserve"> … </w:t>
            </w:r>
            <w:proofErr w:type="spellStart"/>
            <w:r w:rsidRPr="00BF3AA8">
              <w:rPr>
                <w:color w:val="000000"/>
                <w:sz w:val="24"/>
                <w:szCs w:val="24"/>
              </w:rPr>
              <w:t>zu</w:t>
            </w:r>
            <w:proofErr w:type="spellEnd"/>
            <w:r w:rsidRPr="00BF3AA8">
              <w:rPr>
                <w:color w:val="000000"/>
                <w:sz w:val="24"/>
                <w:szCs w:val="24"/>
              </w:rPr>
              <w:t>;</w:t>
            </w:r>
          </w:p>
          <w:p w14:paraId="705058E9"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глаголами, требующие употребления после них частицы </w:t>
            </w:r>
            <w:proofErr w:type="spellStart"/>
            <w:r w:rsidRPr="00BF3AA8">
              <w:rPr>
                <w:color w:val="000000"/>
                <w:sz w:val="24"/>
                <w:szCs w:val="24"/>
              </w:rPr>
              <w:t>zu</w:t>
            </w:r>
            <w:proofErr w:type="spellEnd"/>
            <w:r w:rsidRPr="00BF3AA8">
              <w:rPr>
                <w:color w:val="000000"/>
                <w:sz w:val="24"/>
                <w:szCs w:val="24"/>
              </w:rPr>
              <w:t xml:space="preserve"> и инфинитива;</w:t>
            </w:r>
          </w:p>
          <w:p w14:paraId="556FCE3E"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сложносочинённые предложения с сочинительными союзами </w:t>
            </w:r>
            <w:proofErr w:type="spellStart"/>
            <w:r w:rsidRPr="00BF3AA8">
              <w:rPr>
                <w:color w:val="000000"/>
                <w:sz w:val="24"/>
                <w:szCs w:val="24"/>
              </w:rPr>
              <w:t>und</w:t>
            </w:r>
            <w:proofErr w:type="spellEnd"/>
            <w:r w:rsidRPr="00BF3AA8">
              <w:rPr>
                <w:color w:val="000000"/>
                <w:sz w:val="24"/>
                <w:szCs w:val="24"/>
              </w:rPr>
              <w:t xml:space="preserve">, </w:t>
            </w:r>
            <w:proofErr w:type="spellStart"/>
            <w:r w:rsidRPr="00BF3AA8">
              <w:rPr>
                <w:color w:val="000000"/>
                <w:sz w:val="24"/>
                <w:szCs w:val="24"/>
              </w:rPr>
              <w:t>aber</w:t>
            </w:r>
            <w:proofErr w:type="spellEnd"/>
            <w:r w:rsidRPr="00BF3AA8">
              <w:rPr>
                <w:color w:val="000000"/>
                <w:sz w:val="24"/>
                <w:szCs w:val="24"/>
              </w:rPr>
              <w:t xml:space="preserve">, </w:t>
            </w:r>
            <w:proofErr w:type="spellStart"/>
            <w:r w:rsidRPr="00BF3AA8">
              <w:rPr>
                <w:color w:val="000000"/>
                <w:sz w:val="24"/>
                <w:szCs w:val="24"/>
              </w:rPr>
              <w:t>oder</w:t>
            </w:r>
            <w:proofErr w:type="spellEnd"/>
            <w:r w:rsidRPr="00BF3AA8">
              <w:rPr>
                <w:color w:val="000000"/>
                <w:sz w:val="24"/>
                <w:szCs w:val="24"/>
              </w:rPr>
              <w:t xml:space="preserve">, </w:t>
            </w:r>
            <w:proofErr w:type="spellStart"/>
            <w:r w:rsidRPr="00BF3AA8">
              <w:rPr>
                <w:color w:val="000000"/>
                <w:sz w:val="24"/>
                <w:szCs w:val="24"/>
              </w:rPr>
              <w:t>sondern</w:t>
            </w:r>
            <w:proofErr w:type="spellEnd"/>
            <w:r w:rsidRPr="00BF3AA8">
              <w:rPr>
                <w:color w:val="000000"/>
                <w:sz w:val="24"/>
                <w:szCs w:val="24"/>
              </w:rPr>
              <w:t xml:space="preserve">, </w:t>
            </w:r>
            <w:proofErr w:type="spellStart"/>
            <w:r w:rsidRPr="00BF3AA8">
              <w:rPr>
                <w:color w:val="000000"/>
                <w:sz w:val="24"/>
                <w:szCs w:val="24"/>
              </w:rPr>
              <w:t>denn</w:t>
            </w:r>
            <w:proofErr w:type="spellEnd"/>
            <w:r w:rsidRPr="00BF3AA8">
              <w:rPr>
                <w:color w:val="000000"/>
                <w:sz w:val="24"/>
                <w:szCs w:val="24"/>
              </w:rPr>
              <w:t xml:space="preserve">, </w:t>
            </w:r>
            <w:proofErr w:type="spellStart"/>
            <w:r w:rsidRPr="00BF3AA8">
              <w:rPr>
                <w:color w:val="000000"/>
                <w:sz w:val="24"/>
                <w:szCs w:val="24"/>
              </w:rPr>
              <w:t>nichtnur</w:t>
            </w:r>
            <w:proofErr w:type="spellEnd"/>
            <w:r w:rsidRPr="00BF3AA8">
              <w:rPr>
                <w:color w:val="000000"/>
                <w:sz w:val="24"/>
                <w:szCs w:val="24"/>
              </w:rPr>
              <w:t xml:space="preserve"> … </w:t>
            </w:r>
            <w:proofErr w:type="spellStart"/>
            <w:r w:rsidRPr="00BF3AA8">
              <w:rPr>
                <w:color w:val="000000"/>
                <w:sz w:val="24"/>
                <w:szCs w:val="24"/>
              </w:rPr>
              <w:t>sondernauch</w:t>
            </w:r>
            <w:proofErr w:type="spellEnd"/>
            <w:r w:rsidRPr="00BF3AA8">
              <w:rPr>
                <w:color w:val="000000"/>
                <w:sz w:val="24"/>
                <w:szCs w:val="24"/>
              </w:rPr>
              <w:t xml:space="preserve">, наречиями </w:t>
            </w:r>
            <w:proofErr w:type="spellStart"/>
            <w:r w:rsidRPr="00BF3AA8">
              <w:rPr>
                <w:color w:val="000000"/>
                <w:sz w:val="24"/>
                <w:szCs w:val="24"/>
              </w:rPr>
              <w:t>deshalb</w:t>
            </w:r>
            <w:proofErr w:type="spellEnd"/>
            <w:r w:rsidRPr="00BF3AA8">
              <w:rPr>
                <w:color w:val="000000"/>
                <w:sz w:val="24"/>
                <w:szCs w:val="24"/>
              </w:rPr>
              <w:t xml:space="preserve">, </w:t>
            </w:r>
            <w:proofErr w:type="spellStart"/>
            <w:r w:rsidRPr="00BF3AA8">
              <w:rPr>
                <w:color w:val="000000"/>
                <w:sz w:val="24"/>
                <w:szCs w:val="24"/>
              </w:rPr>
              <w:t>darum</w:t>
            </w:r>
            <w:proofErr w:type="spellEnd"/>
            <w:r w:rsidRPr="00BF3AA8">
              <w:rPr>
                <w:color w:val="000000"/>
                <w:sz w:val="24"/>
                <w:szCs w:val="24"/>
              </w:rPr>
              <w:t xml:space="preserve">, </w:t>
            </w:r>
            <w:proofErr w:type="spellStart"/>
            <w:r w:rsidRPr="00BF3AA8">
              <w:rPr>
                <w:color w:val="000000"/>
                <w:sz w:val="24"/>
                <w:szCs w:val="24"/>
              </w:rPr>
              <w:t>trotzdem</w:t>
            </w:r>
            <w:proofErr w:type="spellEnd"/>
            <w:r w:rsidRPr="00BF3AA8">
              <w:rPr>
                <w:color w:val="000000"/>
                <w:sz w:val="24"/>
                <w:szCs w:val="24"/>
              </w:rPr>
              <w:t>;</w:t>
            </w:r>
          </w:p>
          <w:p w14:paraId="3D47F412"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сложноподчинённые предложения: дополнительные – с союзами </w:t>
            </w:r>
            <w:proofErr w:type="spellStart"/>
            <w:r w:rsidRPr="00BF3AA8">
              <w:rPr>
                <w:color w:val="000000"/>
                <w:sz w:val="24"/>
                <w:szCs w:val="24"/>
              </w:rPr>
              <w:t>dass</w:t>
            </w:r>
            <w:proofErr w:type="spellEnd"/>
            <w:r w:rsidRPr="00BF3AA8">
              <w:rPr>
                <w:color w:val="000000"/>
                <w:sz w:val="24"/>
                <w:szCs w:val="24"/>
              </w:rPr>
              <w:t xml:space="preserve">, </w:t>
            </w:r>
            <w:proofErr w:type="spellStart"/>
            <w:r w:rsidRPr="00BF3AA8">
              <w:rPr>
                <w:color w:val="000000"/>
                <w:sz w:val="24"/>
                <w:szCs w:val="24"/>
              </w:rPr>
              <w:t>ob</w:t>
            </w:r>
            <w:proofErr w:type="spellEnd"/>
            <w:r w:rsidRPr="00BF3AA8">
              <w:rPr>
                <w:color w:val="000000"/>
                <w:sz w:val="24"/>
                <w:szCs w:val="24"/>
              </w:rPr>
              <w:t xml:space="preserve"> и других; причины – с союзами </w:t>
            </w:r>
            <w:proofErr w:type="spellStart"/>
            <w:r w:rsidRPr="00BF3AA8">
              <w:rPr>
                <w:color w:val="000000"/>
                <w:sz w:val="24"/>
                <w:szCs w:val="24"/>
              </w:rPr>
              <w:t>weil</w:t>
            </w:r>
            <w:proofErr w:type="spellEnd"/>
            <w:r w:rsidRPr="00BF3AA8">
              <w:rPr>
                <w:color w:val="000000"/>
                <w:sz w:val="24"/>
                <w:szCs w:val="24"/>
              </w:rPr>
              <w:t xml:space="preserve">, </w:t>
            </w:r>
            <w:proofErr w:type="spellStart"/>
            <w:r w:rsidRPr="00BF3AA8">
              <w:rPr>
                <w:color w:val="000000"/>
                <w:sz w:val="24"/>
                <w:szCs w:val="24"/>
              </w:rPr>
              <w:t>da</w:t>
            </w:r>
            <w:proofErr w:type="spellEnd"/>
            <w:r w:rsidRPr="00BF3AA8">
              <w:rPr>
                <w:color w:val="000000"/>
                <w:sz w:val="24"/>
                <w:szCs w:val="24"/>
              </w:rPr>
              <w:t xml:space="preserve">; условия – с союзом </w:t>
            </w:r>
            <w:proofErr w:type="spellStart"/>
            <w:r w:rsidRPr="00BF3AA8">
              <w:rPr>
                <w:color w:val="000000"/>
                <w:sz w:val="24"/>
                <w:szCs w:val="24"/>
              </w:rPr>
              <w:t>wenn</w:t>
            </w:r>
            <w:proofErr w:type="spellEnd"/>
            <w:r w:rsidRPr="00BF3AA8">
              <w:rPr>
                <w:color w:val="000000"/>
                <w:sz w:val="24"/>
                <w:szCs w:val="24"/>
              </w:rPr>
              <w:t xml:space="preserve">; времени – с союзами </w:t>
            </w:r>
            <w:proofErr w:type="spellStart"/>
            <w:r w:rsidRPr="00BF3AA8">
              <w:rPr>
                <w:color w:val="000000"/>
                <w:sz w:val="24"/>
                <w:szCs w:val="24"/>
              </w:rPr>
              <w:t>wenn</w:t>
            </w:r>
            <w:proofErr w:type="spellEnd"/>
            <w:r w:rsidRPr="00BF3AA8">
              <w:rPr>
                <w:color w:val="000000"/>
                <w:sz w:val="24"/>
                <w:szCs w:val="24"/>
              </w:rPr>
              <w:t xml:space="preserve">, </w:t>
            </w:r>
            <w:proofErr w:type="spellStart"/>
            <w:r w:rsidRPr="00BF3AA8">
              <w:rPr>
                <w:color w:val="000000"/>
                <w:sz w:val="24"/>
                <w:szCs w:val="24"/>
              </w:rPr>
              <w:t>als</w:t>
            </w:r>
            <w:proofErr w:type="spellEnd"/>
            <w:r w:rsidRPr="00BF3AA8">
              <w:rPr>
                <w:color w:val="000000"/>
                <w:sz w:val="24"/>
                <w:szCs w:val="24"/>
              </w:rPr>
              <w:t xml:space="preserve">, </w:t>
            </w:r>
            <w:proofErr w:type="spellStart"/>
            <w:r w:rsidRPr="00BF3AA8">
              <w:rPr>
                <w:color w:val="000000"/>
                <w:sz w:val="24"/>
                <w:szCs w:val="24"/>
              </w:rPr>
              <w:t>nachdem</w:t>
            </w:r>
            <w:proofErr w:type="spellEnd"/>
            <w:r w:rsidRPr="00BF3AA8">
              <w:rPr>
                <w:color w:val="000000"/>
                <w:sz w:val="24"/>
                <w:szCs w:val="24"/>
              </w:rPr>
              <w:t xml:space="preserve">; цели – с союзом </w:t>
            </w:r>
            <w:proofErr w:type="spellStart"/>
            <w:r w:rsidRPr="00BF3AA8">
              <w:rPr>
                <w:color w:val="000000"/>
                <w:sz w:val="24"/>
                <w:szCs w:val="24"/>
              </w:rPr>
              <w:t>damit</w:t>
            </w:r>
            <w:proofErr w:type="spellEnd"/>
            <w:r w:rsidRPr="00BF3AA8">
              <w:rPr>
                <w:color w:val="000000"/>
                <w:sz w:val="24"/>
                <w:szCs w:val="24"/>
              </w:rPr>
              <w:t xml:space="preserve">; определительные с относительными местоимениями </w:t>
            </w:r>
            <w:proofErr w:type="spellStart"/>
            <w:r w:rsidRPr="00BF3AA8">
              <w:rPr>
                <w:color w:val="000000"/>
                <w:sz w:val="24"/>
                <w:szCs w:val="24"/>
              </w:rPr>
              <w:t>die</w:t>
            </w:r>
            <w:proofErr w:type="spellEnd"/>
            <w:r w:rsidRPr="00BF3AA8">
              <w:rPr>
                <w:color w:val="000000"/>
                <w:sz w:val="24"/>
                <w:szCs w:val="24"/>
              </w:rPr>
              <w:t xml:space="preserve">, </w:t>
            </w:r>
            <w:proofErr w:type="spellStart"/>
            <w:r w:rsidRPr="00BF3AA8">
              <w:rPr>
                <w:color w:val="000000"/>
                <w:sz w:val="24"/>
                <w:szCs w:val="24"/>
              </w:rPr>
              <w:t>der</w:t>
            </w:r>
            <w:proofErr w:type="spellEnd"/>
            <w:r w:rsidRPr="00BF3AA8">
              <w:rPr>
                <w:color w:val="000000"/>
                <w:sz w:val="24"/>
                <w:szCs w:val="24"/>
              </w:rPr>
              <w:t xml:space="preserve">, </w:t>
            </w:r>
            <w:proofErr w:type="spellStart"/>
            <w:r w:rsidRPr="00BF3AA8">
              <w:rPr>
                <w:color w:val="000000"/>
                <w:sz w:val="24"/>
                <w:szCs w:val="24"/>
              </w:rPr>
              <w:t>das</w:t>
            </w:r>
            <w:proofErr w:type="spellEnd"/>
            <w:r w:rsidRPr="00BF3AA8">
              <w:rPr>
                <w:color w:val="000000"/>
                <w:sz w:val="24"/>
                <w:szCs w:val="24"/>
              </w:rPr>
              <w:t>;</w:t>
            </w:r>
          </w:p>
          <w:p w14:paraId="0C6B1E53"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способы выражения косвенной речи, в том числе косвенный вопрос с союзом </w:t>
            </w:r>
            <w:proofErr w:type="spellStart"/>
            <w:r w:rsidRPr="00BF3AA8">
              <w:rPr>
                <w:color w:val="000000"/>
                <w:sz w:val="24"/>
                <w:szCs w:val="24"/>
              </w:rPr>
              <w:t>ob</w:t>
            </w:r>
            <w:proofErr w:type="spellEnd"/>
            <w:r w:rsidRPr="00BF3AA8">
              <w:rPr>
                <w:color w:val="000000"/>
                <w:sz w:val="24"/>
                <w:szCs w:val="24"/>
              </w:rPr>
              <w:t xml:space="preserve"> без использования сослагательного наклонения;</w:t>
            </w:r>
          </w:p>
          <w:p w14:paraId="04770A15" w14:textId="77777777" w:rsidR="00BF3AA8" w:rsidRPr="00BF3AA8" w:rsidRDefault="00BF3AA8" w:rsidP="00BF3AA8">
            <w:pPr>
              <w:spacing w:line="240" w:lineRule="auto"/>
              <w:ind w:left="0" w:hanging="2"/>
              <w:rPr>
                <w:sz w:val="24"/>
                <w:szCs w:val="24"/>
              </w:rPr>
            </w:pPr>
            <w:r w:rsidRPr="00BF3AA8">
              <w:rPr>
                <w:color w:val="000000"/>
                <w:sz w:val="24"/>
                <w:szCs w:val="24"/>
              </w:rPr>
              <w:t xml:space="preserve">средства связи в тексте для обеспечения его целостности, в том числе с помощью наречий </w:t>
            </w:r>
            <w:proofErr w:type="spellStart"/>
            <w:r w:rsidRPr="00BF3AA8">
              <w:rPr>
                <w:color w:val="000000"/>
                <w:sz w:val="24"/>
                <w:szCs w:val="24"/>
              </w:rPr>
              <w:t>zuerst</w:t>
            </w:r>
            <w:proofErr w:type="spellEnd"/>
            <w:r w:rsidRPr="00BF3AA8">
              <w:rPr>
                <w:color w:val="000000"/>
                <w:sz w:val="24"/>
                <w:szCs w:val="24"/>
              </w:rPr>
              <w:t xml:space="preserve">, </w:t>
            </w:r>
            <w:proofErr w:type="spellStart"/>
            <w:r w:rsidRPr="00BF3AA8">
              <w:rPr>
                <w:color w:val="000000"/>
                <w:sz w:val="24"/>
                <w:szCs w:val="24"/>
              </w:rPr>
              <w:t>dann</w:t>
            </w:r>
            <w:proofErr w:type="spellEnd"/>
            <w:r w:rsidRPr="00BF3AA8">
              <w:rPr>
                <w:color w:val="000000"/>
                <w:sz w:val="24"/>
                <w:szCs w:val="24"/>
              </w:rPr>
              <w:t xml:space="preserve">, </w:t>
            </w:r>
            <w:proofErr w:type="spellStart"/>
            <w:r w:rsidRPr="00BF3AA8">
              <w:rPr>
                <w:color w:val="000000"/>
                <w:sz w:val="24"/>
                <w:szCs w:val="24"/>
              </w:rPr>
              <w:t>danach</w:t>
            </w:r>
            <w:proofErr w:type="spellEnd"/>
            <w:r w:rsidRPr="00BF3AA8">
              <w:rPr>
                <w:color w:val="000000"/>
                <w:sz w:val="24"/>
                <w:szCs w:val="24"/>
              </w:rPr>
              <w:t xml:space="preserve">, </w:t>
            </w:r>
            <w:proofErr w:type="spellStart"/>
            <w:r w:rsidRPr="00BF3AA8">
              <w:rPr>
                <w:color w:val="000000"/>
                <w:sz w:val="24"/>
                <w:szCs w:val="24"/>
              </w:rPr>
              <w:t>später</w:t>
            </w:r>
            <w:proofErr w:type="spellEnd"/>
            <w:r w:rsidRPr="00BF3AA8">
              <w:rPr>
                <w:color w:val="000000"/>
                <w:sz w:val="24"/>
                <w:szCs w:val="24"/>
              </w:rPr>
              <w:t xml:space="preserve"> и другие;</w:t>
            </w:r>
          </w:p>
          <w:p w14:paraId="65CA7662" w14:textId="77777777" w:rsidR="00BF3AA8" w:rsidRPr="00BF3AA8" w:rsidRDefault="00BF3AA8" w:rsidP="00BF3AA8">
            <w:pPr>
              <w:spacing w:line="240" w:lineRule="auto"/>
              <w:ind w:left="0" w:hanging="2"/>
              <w:rPr>
                <w:sz w:val="24"/>
                <w:szCs w:val="24"/>
              </w:rPr>
            </w:pPr>
            <w:r w:rsidRPr="00BF3AA8">
              <w:rPr>
                <w:color w:val="000000"/>
                <w:sz w:val="24"/>
                <w:szCs w:val="24"/>
              </w:rPr>
              <w:t xml:space="preserve">все типы вопросительных предложений (общий, специальный, альтернативный вопросы в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Perfekt</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 xml:space="preserve">, </w:t>
            </w:r>
            <w:proofErr w:type="spellStart"/>
            <w:r w:rsidRPr="00BF3AA8">
              <w:rPr>
                <w:color w:val="000000"/>
                <w:sz w:val="24"/>
                <w:szCs w:val="24"/>
              </w:rPr>
              <w:t>Futur</w:t>
            </w:r>
            <w:proofErr w:type="spellEnd"/>
            <w:r w:rsidRPr="00BF3AA8">
              <w:rPr>
                <w:color w:val="000000"/>
                <w:sz w:val="24"/>
                <w:szCs w:val="24"/>
              </w:rPr>
              <w:t xml:space="preserve"> I);</w:t>
            </w:r>
          </w:p>
          <w:p w14:paraId="232C74A1" w14:textId="77777777" w:rsidR="00BF3AA8" w:rsidRPr="00BF3AA8" w:rsidRDefault="00BF3AA8" w:rsidP="00BF3AA8">
            <w:pPr>
              <w:spacing w:line="240" w:lineRule="auto"/>
              <w:ind w:left="0" w:hanging="2"/>
              <w:rPr>
                <w:sz w:val="24"/>
                <w:szCs w:val="24"/>
              </w:rPr>
            </w:pPr>
            <w:r w:rsidRPr="00BF3AA8">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7B8314F5"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глаголы (слабые и сильные, с отделяемыми и неотделяемыми приставками) в видовременных формах действительного залога в изъявительном наклонении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Perfekt</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 xml:space="preserve">, </w:t>
            </w:r>
            <w:proofErr w:type="spellStart"/>
            <w:r w:rsidRPr="00BF3AA8">
              <w:rPr>
                <w:color w:val="000000"/>
                <w:sz w:val="24"/>
                <w:szCs w:val="24"/>
              </w:rPr>
              <w:t>Futur</w:t>
            </w:r>
            <w:proofErr w:type="spellEnd"/>
            <w:r w:rsidRPr="00BF3AA8">
              <w:rPr>
                <w:color w:val="000000"/>
                <w:sz w:val="24"/>
                <w:szCs w:val="24"/>
              </w:rPr>
              <w:t xml:space="preserve"> I);</w:t>
            </w:r>
          </w:p>
          <w:p w14:paraId="6EC7FE5A" w14:textId="77777777" w:rsidR="00BF3AA8" w:rsidRPr="00BF3AA8" w:rsidRDefault="00BF3AA8" w:rsidP="00BF3AA8">
            <w:pPr>
              <w:spacing w:line="240" w:lineRule="auto"/>
              <w:ind w:left="0" w:hanging="2"/>
              <w:rPr>
                <w:sz w:val="24"/>
                <w:szCs w:val="24"/>
              </w:rPr>
            </w:pPr>
            <w:r w:rsidRPr="00BF3AA8">
              <w:rPr>
                <w:color w:val="000000"/>
                <w:sz w:val="24"/>
                <w:szCs w:val="24"/>
              </w:rPr>
              <w:t>возвратные глаголы в видовременных формах действительного залога в изъявительном наклонении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Perfekt</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 xml:space="preserve">, </w:t>
            </w:r>
            <w:proofErr w:type="spellStart"/>
            <w:r w:rsidRPr="00BF3AA8">
              <w:rPr>
                <w:color w:val="000000"/>
                <w:sz w:val="24"/>
                <w:szCs w:val="24"/>
              </w:rPr>
              <w:t>Futur</w:t>
            </w:r>
            <w:proofErr w:type="spellEnd"/>
            <w:r w:rsidRPr="00BF3AA8">
              <w:rPr>
                <w:color w:val="000000"/>
                <w:sz w:val="24"/>
                <w:szCs w:val="24"/>
              </w:rPr>
              <w:t xml:space="preserve"> I);</w:t>
            </w:r>
          </w:p>
          <w:p w14:paraId="0975AC93" w14:textId="77777777" w:rsidR="00BF3AA8" w:rsidRPr="00BF3AA8" w:rsidRDefault="00BF3AA8" w:rsidP="00BF3AA8">
            <w:pPr>
              <w:spacing w:line="240" w:lineRule="auto"/>
              <w:ind w:left="0" w:hanging="2"/>
              <w:rPr>
                <w:sz w:val="24"/>
                <w:szCs w:val="24"/>
              </w:rPr>
            </w:pPr>
            <w:r w:rsidRPr="00BF3AA8">
              <w:rPr>
                <w:color w:val="000000"/>
                <w:sz w:val="24"/>
                <w:szCs w:val="24"/>
              </w:rPr>
              <w:t>глаголы (слабые и сильные, с отделяемыми и неотделяемыми приставками) в видовременных формах страдательного залога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w:t>
            </w:r>
          </w:p>
          <w:p w14:paraId="026A29D8" w14:textId="77777777" w:rsidR="00BF3AA8" w:rsidRPr="00BF3AA8" w:rsidRDefault="00BF3AA8" w:rsidP="00BF3AA8">
            <w:pPr>
              <w:spacing w:line="240" w:lineRule="auto"/>
              <w:ind w:left="0" w:hanging="2"/>
              <w:rPr>
                <w:sz w:val="24"/>
                <w:szCs w:val="24"/>
              </w:rPr>
            </w:pPr>
            <w:r w:rsidRPr="00BF3AA8">
              <w:rPr>
                <w:color w:val="000000"/>
                <w:sz w:val="24"/>
                <w:szCs w:val="24"/>
              </w:rPr>
              <w:t xml:space="preserve">видовременная глагольная форма действительного залога </w:t>
            </w:r>
            <w:proofErr w:type="spellStart"/>
            <w:r w:rsidRPr="00BF3AA8">
              <w:rPr>
                <w:color w:val="000000"/>
                <w:sz w:val="24"/>
                <w:szCs w:val="24"/>
              </w:rPr>
              <w:t>Plusquamperfekt</w:t>
            </w:r>
            <w:proofErr w:type="spellEnd"/>
            <w:r w:rsidRPr="00BF3AA8">
              <w:rPr>
                <w:color w:val="000000"/>
                <w:sz w:val="24"/>
                <w:szCs w:val="24"/>
              </w:rPr>
              <w:t xml:space="preserve"> (при согласовании времён);</w:t>
            </w:r>
          </w:p>
          <w:p w14:paraId="3DD3FDEA" w14:textId="77777777" w:rsidR="00BF3AA8" w:rsidRPr="00BF3AA8" w:rsidRDefault="00BF3AA8" w:rsidP="00BF3AA8">
            <w:pPr>
              <w:spacing w:line="240" w:lineRule="auto"/>
              <w:ind w:left="0" w:hanging="2"/>
              <w:rPr>
                <w:sz w:val="24"/>
                <w:szCs w:val="24"/>
              </w:rPr>
            </w:pPr>
            <w:r w:rsidRPr="00BF3AA8">
              <w:rPr>
                <w:color w:val="000000"/>
                <w:sz w:val="24"/>
                <w:szCs w:val="24"/>
              </w:rPr>
              <w:t xml:space="preserve">формы сослагательного наклонения от глаголов </w:t>
            </w:r>
            <w:proofErr w:type="spellStart"/>
            <w:r w:rsidRPr="00BF3AA8">
              <w:rPr>
                <w:color w:val="000000"/>
                <w:sz w:val="24"/>
                <w:szCs w:val="24"/>
              </w:rPr>
              <w:t>haben</w:t>
            </w:r>
            <w:proofErr w:type="spellEnd"/>
            <w:r w:rsidRPr="00BF3AA8">
              <w:rPr>
                <w:color w:val="000000"/>
                <w:sz w:val="24"/>
                <w:szCs w:val="24"/>
              </w:rPr>
              <w:t xml:space="preserve">, </w:t>
            </w:r>
            <w:proofErr w:type="spellStart"/>
            <w:r w:rsidRPr="00BF3AA8">
              <w:rPr>
                <w:color w:val="000000"/>
                <w:sz w:val="24"/>
                <w:szCs w:val="24"/>
              </w:rPr>
              <w:t>sein</w:t>
            </w:r>
            <w:proofErr w:type="spellEnd"/>
            <w:r w:rsidRPr="00BF3AA8">
              <w:rPr>
                <w:color w:val="000000"/>
                <w:sz w:val="24"/>
                <w:szCs w:val="24"/>
              </w:rPr>
              <w:t xml:space="preserve">, </w:t>
            </w:r>
            <w:proofErr w:type="spellStart"/>
            <w:r w:rsidRPr="00BF3AA8">
              <w:rPr>
                <w:color w:val="000000"/>
                <w:sz w:val="24"/>
                <w:szCs w:val="24"/>
              </w:rPr>
              <w:t>werden</w:t>
            </w:r>
            <w:proofErr w:type="spellEnd"/>
            <w:r w:rsidRPr="00BF3AA8">
              <w:rPr>
                <w:color w:val="000000"/>
                <w:sz w:val="24"/>
                <w:szCs w:val="24"/>
              </w:rPr>
              <w:t xml:space="preserve">, </w:t>
            </w:r>
            <w:proofErr w:type="spellStart"/>
            <w:r w:rsidRPr="00BF3AA8">
              <w:rPr>
                <w:color w:val="000000"/>
                <w:sz w:val="24"/>
                <w:szCs w:val="24"/>
              </w:rPr>
              <w:t>können</w:t>
            </w:r>
            <w:proofErr w:type="spellEnd"/>
            <w:r w:rsidRPr="00BF3AA8">
              <w:rPr>
                <w:color w:val="000000"/>
                <w:sz w:val="24"/>
                <w:szCs w:val="24"/>
              </w:rPr>
              <w:t xml:space="preserve">, </w:t>
            </w:r>
            <w:proofErr w:type="spellStart"/>
            <w:r w:rsidRPr="00BF3AA8">
              <w:rPr>
                <w:color w:val="000000"/>
                <w:sz w:val="24"/>
                <w:szCs w:val="24"/>
              </w:rPr>
              <w:t>mögen</w:t>
            </w:r>
            <w:proofErr w:type="spellEnd"/>
            <w:r w:rsidRPr="00BF3AA8">
              <w:rPr>
                <w:color w:val="000000"/>
                <w:sz w:val="24"/>
                <w:szCs w:val="24"/>
              </w:rPr>
              <w:t xml:space="preserve">; сочетания </w:t>
            </w:r>
            <w:proofErr w:type="spellStart"/>
            <w:r w:rsidRPr="00BF3AA8">
              <w:rPr>
                <w:color w:val="000000"/>
                <w:sz w:val="24"/>
                <w:szCs w:val="24"/>
              </w:rPr>
              <w:t>würde</w:t>
            </w:r>
            <w:proofErr w:type="spellEnd"/>
            <w:r w:rsidRPr="00BF3AA8">
              <w:rPr>
                <w:color w:val="000000"/>
                <w:sz w:val="24"/>
                <w:szCs w:val="24"/>
              </w:rPr>
              <w:t xml:space="preserve"> + </w:t>
            </w:r>
            <w:proofErr w:type="spellStart"/>
            <w:r w:rsidRPr="00BF3AA8">
              <w:rPr>
                <w:color w:val="000000"/>
                <w:sz w:val="24"/>
                <w:szCs w:val="24"/>
              </w:rPr>
              <w:t>Infinitiv</w:t>
            </w:r>
            <w:proofErr w:type="spellEnd"/>
            <w:r w:rsidRPr="00BF3AA8">
              <w:rPr>
                <w:color w:val="000000"/>
                <w:sz w:val="24"/>
                <w:szCs w:val="24"/>
              </w:rPr>
              <w:t xml:space="preserve"> для выражения вежливой просьбы, желания в придаточных предложениях условия c </w:t>
            </w:r>
            <w:proofErr w:type="spellStart"/>
            <w:r w:rsidRPr="00BF3AA8">
              <w:rPr>
                <w:color w:val="000000"/>
                <w:sz w:val="24"/>
                <w:szCs w:val="24"/>
              </w:rPr>
              <w:t>wenn</w:t>
            </w:r>
            <w:proofErr w:type="spellEnd"/>
            <w:r w:rsidRPr="00BF3AA8">
              <w:rPr>
                <w:color w:val="000000"/>
                <w:sz w:val="24"/>
                <w:szCs w:val="24"/>
              </w:rPr>
              <w:t xml:space="preserve"> (</w:t>
            </w:r>
            <w:proofErr w:type="spellStart"/>
            <w:r w:rsidRPr="00BF3AA8">
              <w:rPr>
                <w:color w:val="000000"/>
                <w:sz w:val="24"/>
                <w:szCs w:val="24"/>
              </w:rPr>
              <w:t>KonjunktivPräteritum</w:t>
            </w:r>
            <w:proofErr w:type="spellEnd"/>
            <w:r w:rsidRPr="00BF3AA8">
              <w:rPr>
                <w:color w:val="000000"/>
                <w:sz w:val="24"/>
                <w:szCs w:val="24"/>
              </w:rPr>
              <w:t>);</w:t>
            </w:r>
          </w:p>
          <w:p w14:paraId="08C0C791" w14:textId="77777777" w:rsidR="00BF3AA8" w:rsidRPr="00BF3AA8" w:rsidRDefault="00BF3AA8" w:rsidP="00BF3AA8">
            <w:pPr>
              <w:spacing w:line="240" w:lineRule="auto"/>
              <w:ind w:left="0" w:hanging="2"/>
              <w:rPr>
                <w:sz w:val="24"/>
                <w:szCs w:val="24"/>
              </w:rPr>
            </w:pPr>
            <w:r w:rsidRPr="00BF3AA8">
              <w:rPr>
                <w:color w:val="000000"/>
                <w:sz w:val="24"/>
                <w:szCs w:val="24"/>
              </w:rPr>
              <w:t>модальные глаголы (</w:t>
            </w:r>
            <w:proofErr w:type="spellStart"/>
            <w:r w:rsidRPr="00BF3AA8">
              <w:rPr>
                <w:color w:val="000000"/>
                <w:sz w:val="24"/>
                <w:szCs w:val="24"/>
              </w:rPr>
              <w:t>mögen</w:t>
            </w:r>
            <w:proofErr w:type="spellEnd"/>
            <w:r w:rsidRPr="00BF3AA8">
              <w:rPr>
                <w:color w:val="000000"/>
                <w:sz w:val="24"/>
                <w:szCs w:val="24"/>
              </w:rPr>
              <w:t xml:space="preserve">, </w:t>
            </w:r>
            <w:proofErr w:type="spellStart"/>
            <w:r w:rsidRPr="00BF3AA8">
              <w:rPr>
                <w:color w:val="000000"/>
                <w:sz w:val="24"/>
                <w:szCs w:val="24"/>
              </w:rPr>
              <w:t>wollen</w:t>
            </w:r>
            <w:proofErr w:type="spellEnd"/>
            <w:r w:rsidRPr="00BF3AA8">
              <w:rPr>
                <w:color w:val="000000"/>
                <w:sz w:val="24"/>
                <w:szCs w:val="24"/>
              </w:rPr>
              <w:t xml:space="preserve">, </w:t>
            </w:r>
            <w:proofErr w:type="spellStart"/>
            <w:r w:rsidRPr="00BF3AA8">
              <w:rPr>
                <w:color w:val="000000"/>
                <w:sz w:val="24"/>
                <w:szCs w:val="24"/>
              </w:rPr>
              <w:t>können</w:t>
            </w:r>
            <w:proofErr w:type="spellEnd"/>
            <w:r w:rsidRPr="00BF3AA8">
              <w:rPr>
                <w:color w:val="000000"/>
                <w:sz w:val="24"/>
                <w:szCs w:val="24"/>
              </w:rPr>
              <w:t xml:space="preserve">, </w:t>
            </w:r>
            <w:proofErr w:type="spellStart"/>
            <w:r w:rsidRPr="00BF3AA8">
              <w:rPr>
                <w:color w:val="000000"/>
                <w:sz w:val="24"/>
                <w:szCs w:val="24"/>
              </w:rPr>
              <w:t>müssen</w:t>
            </w:r>
            <w:proofErr w:type="spellEnd"/>
            <w:r w:rsidRPr="00BF3AA8">
              <w:rPr>
                <w:color w:val="000000"/>
                <w:sz w:val="24"/>
                <w:szCs w:val="24"/>
              </w:rPr>
              <w:t xml:space="preserve">, </w:t>
            </w:r>
            <w:proofErr w:type="spellStart"/>
            <w:r w:rsidRPr="00BF3AA8">
              <w:rPr>
                <w:color w:val="000000"/>
                <w:sz w:val="24"/>
                <w:szCs w:val="24"/>
              </w:rPr>
              <w:t>dürfen</w:t>
            </w:r>
            <w:proofErr w:type="spellEnd"/>
            <w:r w:rsidRPr="00BF3AA8">
              <w:rPr>
                <w:color w:val="000000"/>
                <w:sz w:val="24"/>
                <w:szCs w:val="24"/>
              </w:rPr>
              <w:t xml:space="preserve">, </w:t>
            </w:r>
            <w:proofErr w:type="spellStart"/>
            <w:r w:rsidRPr="00BF3AA8">
              <w:rPr>
                <w:color w:val="000000"/>
                <w:sz w:val="24"/>
                <w:szCs w:val="24"/>
              </w:rPr>
              <w:t>sollen</w:t>
            </w:r>
            <w:proofErr w:type="spellEnd"/>
            <w:r w:rsidRPr="00BF3AA8">
              <w:rPr>
                <w:color w:val="000000"/>
                <w:sz w:val="24"/>
                <w:szCs w:val="24"/>
              </w:rPr>
              <w:t xml:space="preserve">) в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w:t>
            </w:r>
          </w:p>
          <w:p w14:paraId="66B4A9B7" w14:textId="77777777" w:rsidR="00BF3AA8" w:rsidRPr="00BF3AA8" w:rsidRDefault="00BF3AA8" w:rsidP="00BF3AA8">
            <w:pPr>
              <w:spacing w:line="240" w:lineRule="auto"/>
              <w:ind w:left="0" w:hanging="2"/>
              <w:rPr>
                <w:sz w:val="24"/>
                <w:szCs w:val="24"/>
              </w:rPr>
            </w:pPr>
            <w:r w:rsidRPr="00BF3AA8">
              <w:rPr>
                <w:color w:val="000000"/>
                <w:sz w:val="24"/>
                <w:szCs w:val="24"/>
              </w:rPr>
              <w:t>наиболее распространённые глаголы с управлением и местоименные наречия (</w:t>
            </w:r>
            <w:proofErr w:type="spellStart"/>
            <w:r w:rsidRPr="00BF3AA8">
              <w:rPr>
                <w:color w:val="000000"/>
                <w:sz w:val="24"/>
                <w:szCs w:val="24"/>
              </w:rPr>
              <w:t>worauf</w:t>
            </w:r>
            <w:proofErr w:type="spellEnd"/>
            <w:r w:rsidRPr="00BF3AA8">
              <w:rPr>
                <w:color w:val="000000"/>
                <w:sz w:val="24"/>
                <w:szCs w:val="24"/>
              </w:rPr>
              <w:t xml:space="preserve">, </w:t>
            </w:r>
            <w:proofErr w:type="spellStart"/>
            <w:r w:rsidRPr="00BF3AA8">
              <w:rPr>
                <w:color w:val="000000"/>
                <w:sz w:val="24"/>
                <w:szCs w:val="24"/>
              </w:rPr>
              <w:t>wozu</w:t>
            </w:r>
            <w:proofErr w:type="spellEnd"/>
            <w:r w:rsidRPr="00BF3AA8">
              <w:rPr>
                <w:color w:val="000000"/>
                <w:sz w:val="24"/>
                <w:szCs w:val="24"/>
              </w:rPr>
              <w:t xml:space="preserve"> и тому подобных, </w:t>
            </w:r>
            <w:proofErr w:type="spellStart"/>
            <w:r w:rsidRPr="00BF3AA8">
              <w:rPr>
                <w:color w:val="000000"/>
                <w:sz w:val="24"/>
                <w:szCs w:val="24"/>
              </w:rPr>
              <w:t>darauf</w:t>
            </w:r>
            <w:proofErr w:type="spellEnd"/>
            <w:r w:rsidRPr="00BF3AA8">
              <w:rPr>
                <w:color w:val="000000"/>
                <w:sz w:val="24"/>
                <w:szCs w:val="24"/>
              </w:rPr>
              <w:t xml:space="preserve">, </w:t>
            </w:r>
            <w:proofErr w:type="spellStart"/>
            <w:r w:rsidRPr="00BF3AA8">
              <w:rPr>
                <w:color w:val="000000"/>
                <w:sz w:val="24"/>
                <w:szCs w:val="24"/>
              </w:rPr>
              <w:t>dazu</w:t>
            </w:r>
            <w:proofErr w:type="spellEnd"/>
            <w:r w:rsidRPr="00BF3AA8">
              <w:rPr>
                <w:color w:val="000000"/>
                <w:sz w:val="24"/>
                <w:szCs w:val="24"/>
              </w:rPr>
              <w:t xml:space="preserve"> и тому подобных);</w:t>
            </w:r>
          </w:p>
          <w:p w14:paraId="3BDFB97B" w14:textId="77777777" w:rsidR="00BF3AA8" w:rsidRPr="00BF3AA8" w:rsidRDefault="00BF3AA8" w:rsidP="00BF3AA8">
            <w:pPr>
              <w:spacing w:line="240" w:lineRule="auto"/>
              <w:ind w:left="0" w:hanging="2"/>
              <w:rPr>
                <w:sz w:val="24"/>
                <w:szCs w:val="24"/>
              </w:rPr>
            </w:pPr>
            <w:r w:rsidRPr="00BF3AA8">
              <w:rPr>
                <w:color w:val="000000"/>
                <w:sz w:val="24"/>
                <w:szCs w:val="24"/>
              </w:rPr>
              <w:t>определённый, неопределённый и нулевой артикли;</w:t>
            </w:r>
          </w:p>
          <w:p w14:paraId="10DB8206" w14:textId="77777777" w:rsidR="00BF3AA8" w:rsidRPr="00BF3AA8" w:rsidRDefault="00BF3AA8" w:rsidP="00BF3AA8">
            <w:pPr>
              <w:spacing w:line="240" w:lineRule="auto"/>
              <w:ind w:left="0" w:hanging="2"/>
              <w:rPr>
                <w:sz w:val="24"/>
                <w:szCs w:val="24"/>
              </w:rPr>
            </w:pPr>
            <w:r w:rsidRPr="00BF3AA8">
              <w:rPr>
                <w:color w:val="000000"/>
                <w:sz w:val="24"/>
                <w:szCs w:val="24"/>
              </w:rPr>
              <w:t>имена существительные во множественном числе, образованные по правилу, и исключения;</w:t>
            </w:r>
          </w:p>
          <w:p w14:paraId="5017C797" w14:textId="77777777" w:rsidR="00BF3AA8" w:rsidRPr="00BF3AA8" w:rsidRDefault="00BF3AA8" w:rsidP="00BF3AA8">
            <w:pPr>
              <w:spacing w:line="240" w:lineRule="auto"/>
              <w:ind w:left="0" w:hanging="2"/>
              <w:rPr>
                <w:sz w:val="24"/>
                <w:szCs w:val="24"/>
              </w:rPr>
            </w:pPr>
            <w:r w:rsidRPr="00BF3AA8">
              <w:rPr>
                <w:color w:val="000000"/>
                <w:sz w:val="24"/>
                <w:szCs w:val="24"/>
              </w:rPr>
              <w:t>склонение имен существительных в единственном и множественном числе;</w:t>
            </w:r>
          </w:p>
          <w:p w14:paraId="3B50DA86" w14:textId="77777777" w:rsidR="00BF3AA8" w:rsidRPr="00BF3AA8" w:rsidRDefault="00BF3AA8" w:rsidP="00BF3AA8">
            <w:pPr>
              <w:spacing w:line="240" w:lineRule="auto"/>
              <w:ind w:left="0" w:hanging="2"/>
              <w:rPr>
                <w:sz w:val="24"/>
                <w:szCs w:val="24"/>
              </w:rPr>
            </w:pPr>
            <w:r w:rsidRPr="00BF3AA8">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27DC2B63" w14:textId="77777777" w:rsidR="00BF3AA8" w:rsidRPr="00BF3AA8" w:rsidRDefault="00BF3AA8" w:rsidP="00BF3AA8">
            <w:pPr>
              <w:spacing w:line="240" w:lineRule="auto"/>
              <w:ind w:left="0" w:hanging="2"/>
              <w:rPr>
                <w:sz w:val="24"/>
                <w:szCs w:val="24"/>
              </w:rPr>
            </w:pPr>
            <w:r w:rsidRPr="00BF3AA8">
              <w:rPr>
                <w:color w:val="000000"/>
                <w:sz w:val="24"/>
                <w:szCs w:val="24"/>
              </w:rPr>
              <w:t>склонение имён прилагательных;</w:t>
            </w:r>
          </w:p>
          <w:p w14:paraId="44792D3C" w14:textId="77777777" w:rsidR="00BF3AA8" w:rsidRPr="00BF3AA8" w:rsidRDefault="00BF3AA8" w:rsidP="00BF3AA8">
            <w:pPr>
              <w:spacing w:line="240" w:lineRule="auto"/>
              <w:ind w:left="0" w:hanging="2"/>
              <w:rPr>
                <w:sz w:val="24"/>
                <w:szCs w:val="24"/>
              </w:rPr>
            </w:pPr>
            <w:r w:rsidRPr="00BF3AA8">
              <w:rPr>
                <w:color w:val="000000"/>
                <w:sz w:val="24"/>
                <w:szCs w:val="24"/>
              </w:rPr>
              <w:t>наречия в сравнительной и превосходной степенях сравнения, образованные по правилу, и исключения;</w:t>
            </w:r>
          </w:p>
          <w:p w14:paraId="77C94071"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личные местоимения (в именительном, дательном и винительном падежах), указательные местоимения (</w:t>
            </w:r>
            <w:proofErr w:type="spellStart"/>
            <w:r w:rsidRPr="00BF3AA8">
              <w:rPr>
                <w:color w:val="000000"/>
                <w:sz w:val="24"/>
                <w:szCs w:val="24"/>
              </w:rPr>
              <w:t>dieser</w:t>
            </w:r>
            <w:proofErr w:type="spellEnd"/>
            <w:r w:rsidRPr="00BF3AA8">
              <w:rPr>
                <w:color w:val="000000"/>
                <w:sz w:val="24"/>
                <w:szCs w:val="24"/>
              </w:rPr>
              <w:t xml:space="preserve">, </w:t>
            </w:r>
            <w:proofErr w:type="spellStart"/>
            <w:r w:rsidRPr="00BF3AA8">
              <w:rPr>
                <w:color w:val="000000"/>
                <w:sz w:val="24"/>
                <w:szCs w:val="24"/>
              </w:rPr>
              <w:t>jener</w:t>
            </w:r>
            <w:proofErr w:type="spellEnd"/>
            <w:r w:rsidRPr="00BF3AA8">
              <w:rPr>
                <w:color w:val="000000"/>
                <w:sz w:val="24"/>
                <w:szCs w:val="24"/>
              </w:rPr>
              <w:t>); притяжательные местоимения; вопросительные местоимения, неопределённые местоимения (</w:t>
            </w:r>
            <w:proofErr w:type="spellStart"/>
            <w:r w:rsidRPr="00BF3AA8">
              <w:rPr>
                <w:color w:val="000000"/>
                <w:sz w:val="24"/>
                <w:szCs w:val="24"/>
              </w:rPr>
              <w:t>jemand</w:t>
            </w:r>
            <w:proofErr w:type="spellEnd"/>
            <w:r w:rsidRPr="00BF3AA8">
              <w:rPr>
                <w:color w:val="000000"/>
                <w:sz w:val="24"/>
                <w:szCs w:val="24"/>
              </w:rPr>
              <w:t xml:space="preserve">, </w:t>
            </w:r>
            <w:proofErr w:type="spellStart"/>
            <w:r w:rsidRPr="00BF3AA8">
              <w:rPr>
                <w:color w:val="000000"/>
                <w:sz w:val="24"/>
                <w:szCs w:val="24"/>
              </w:rPr>
              <w:t>niemand</w:t>
            </w:r>
            <w:proofErr w:type="spellEnd"/>
            <w:r w:rsidRPr="00BF3AA8">
              <w:rPr>
                <w:color w:val="000000"/>
                <w:sz w:val="24"/>
                <w:szCs w:val="24"/>
              </w:rPr>
              <w:t xml:space="preserve">, </w:t>
            </w:r>
            <w:proofErr w:type="spellStart"/>
            <w:r w:rsidRPr="00BF3AA8">
              <w:rPr>
                <w:color w:val="000000"/>
                <w:sz w:val="24"/>
                <w:szCs w:val="24"/>
              </w:rPr>
              <w:t>alle</w:t>
            </w:r>
            <w:proofErr w:type="spellEnd"/>
            <w:r w:rsidRPr="00BF3AA8">
              <w:rPr>
                <w:color w:val="000000"/>
                <w:sz w:val="24"/>
                <w:szCs w:val="24"/>
              </w:rPr>
              <w:t xml:space="preserve">, </w:t>
            </w:r>
            <w:proofErr w:type="spellStart"/>
            <w:r w:rsidRPr="00BF3AA8">
              <w:rPr>
                <w:color w:val="000000"/>
                <w:sz w:val="24"/>
                <w:szCs w:val="24"/>
              </w:rPr>
              <w:t>viel</w:t>
            </w:r>
            <w:proofErr w:type="spellEnd"/>
            <w:r w:rsidRPr="00BF3AA8">
              <w:rPr>
                <w:color w:val="000000"/>
                <w:sz w:val="24"/>
                <w:szCs w:val="24"/>
              </w:rPr>
              <w:t xml:space="preserve">, </w:t>
            </w:r>
            <w:proofErr w:type="spellStart"/>
            <w:r w:rsidRPr="00BF3AA8">
              <w:rPr>
                <w:color w:val="000000"/>
                <w:sz w:val="24"/>
                <w:szCs w:val="24"/>
              </w:rPr>
              <w:t>etwas</w:t>
            </w:r>
            <w:proofErr w:type="spellEnd"/>
            <w:r w:rsidRPr="00BF3AA8">
              <w:rPr>
                <w:color w:val="000000"/>
                <w:sz w:val="24"/>
                <w:szCs w:val="24"/>
              </w:rPr>
              <w:t xml:space="preserve"> и других);</w:t>
            </w:r>
          </w:p>
          <w:p w14:paraId="7EBA3398"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способы выражения отрицания: </w:t>
            </w:r>
            <w:proofErr w:type="spellStart"/>
            <w:r w:rsidRPr="00BF3AA8">
              <w:rPr>
                <w:color w:val="000000"/>
                <w:sz w:val="24"/>
                <w:szCs w:val="24"/>
              </w:rPr>
              <w:t>kein</w:t>
            </w:r>
            <w:proofErr w:type="spellEnd"/>
            <w:r w:rsidRPr="00BF3AA8">
              <w:rPr>
                <w:color w:val="000000"/>
                <w:sz w:val="24"/>
                <w:szCs w:val="24"/>
              </w:rPr>
              <w:t xml:space="preserve">, </w:t>
            </w:r>
            <w:proofErr w:type="spellStart"/>
            <w:r w:rsidRPr="00BF3AA8">
              <w:rPr>
                <w:color w:val="000000"/>
                <w:sz w:val="24"/>
                <w:szCs w:val="24"/>
              </w:rPr>
              <w:t>nicht</w:t>
            </w:r>
            <w:proofErr w:type="spellEnd"/>
            <w:r w:rsidRPr="00BF3AA8">
              <w:rPr>
                <w:color w:val="000000"/>
                <w:sz w:val="24"/>
                <w:szCs w:val="24"/>
              </w:rPr>
              <w:t xml:space="preserve">, </w:t>
            </w:r>
            <w:proofErr w:type="spellStart"/>
            <w:r w:rsidRPr="00BF3AA8">
              <w:rPr>
                <w:color w:val="000000"/>
                <w:sz w:val="24"/>
                <w:szCs w:val="24"/>
              </w:rPr>
              <w:t>nichts</w:t>
            </w:r>
            <w:proofErr w:type="spellEnd"/>
            <w:r w:rsidRPr="00BF3AA8">
              <w:rPr>
                <w:color w:val="000000"/>
                <w:sz w:val="24"/>
                <w:szCs w:val="24"/>
              </w:rPr>
              <w:t xml:space="preserve">, </w:t>
            </w:r>
            <w:proofErr w:type="spellStart"/>
            <w:r w:rsidRPr="00BF3AA8">
              <w:rPr>
                <w:color w:val="000000"/>
                <w:sz w:val="24"/>
                <w:szCs w:val="24"/>
              </w:rPr>
              <w:t>doch</w:t>
            </w:r>
            <w:proofErr w:type="spellEnd"/>
            <w:r w:rsidRPr="00BF3AA8">
              <w:rPr>
                <w:color w:val="000000"/>
                <w:sz w:val="24"/>
                <w:szCs w:val="24"/>
              </w:rPr>
              <w:t>;</w:t>
            </w:r>
          </w:p>
          <w:p w14:paraId="485A5ADC" w14:textId="77777777" w:rsidR="00BF3AA8" w:rsidRPr="00BF3AA8" w:rsidRDefault="00BF3AA8" w:rsidP="00BF3AA8">
            <w:pPr>
              <w:spacing w:line="240" w:lineRule="auto"/>
              <w:ind w:left="0" w:hanging="2"/>
              <w:rPr>
                <w:sz w:val="24"/>
                <w:szCs w:val="24"/>
              </w:rPr>
            </w:pPr>
            <w:r w:rsidRPr="00BF3AA8">
              <w:rPr>
                <w:color w:val="000000"/>
                <w:sz w:val="24"/>
                <w:szCs w:val="24"/>
              </w:rPr>
              <w:t>количественные и порядковые числительные, числительные для обозначения дат и больших чисел;</w:t>
            </w:r>
          </w:p>
          <w:p w14:paraId="4D5C8183"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предлоги места, направления, времени; предлоги, управляющие дательным падежом; </w:t>
            </w:r>
          </w:p>
          <w:p w14:paraId="70E16564"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предлоги, управляющие винительным падежом; </w:t>
            </w:r>
          </w:p>
          <w:p w14:paraId="11FB8F43" w14:textId="77777777" w:rsidR="00BF3AA8" w:rsidRPr="00BF3AA8" w:rsidRDefault="00BF3AA8" w:rsidP="00BF3AA8">
            <w:pPr>
              <w:spacing w:line="240" w:lineRule="auto"/>
              <w:ind w:left="0" w:hanging="2"/>
              <w:rPr>
                <w:sz w:val="24"/>
                <w:szCs w:val="24"/>
              </w:rPr>
            </w:pPr>
            <w:r w:rsidRPr="00BF3AA8">
              <w:rPr>
                <w:color w:val="000000"/>
                <w:sz w:val="24"/>
                <w:szCs w:val="24"/>
              </w:rPr>
              <w:t>предлоги, управляющие и дательным (место), и винительным (направление) падежом.</w:t>
            </w:r>
          </w:p>
          <w:p w14:paraId="7AB3C066" w14:textId="77777777" w:rsidR="00BF3AA8" w:rsidRPr="00BF3AA8" w:rsidRDefault="00BF3AA8" w:rsidP="00BF3AA8">
            <w:pPr>
              <w:spacing w:line="240" w:lineRule="auto"/>
              <w:ind w:left="0" w:hanging="2"/>
              <w:rPr>
                <w:sz w:val="24"/>
                <w:szCs w:val="24"/>
              </w:rPr>
            </w:pPr>
            <w:r w:rsidRPr="00BF3AA8">
              <w:rPr>
                <w:sz w:val="24"/>
                <w:szCs w:val="24"/>
              </w:rPr>
              <w:t xml:space="preserve">5) Владеть </w:t>
            </w:r>
            <w:r w:rsidRPr="00BF3AA8">
              <w:rPr>
                <w:color w:val="000000"/>
                <w:sz w:val="24"/>
                <w:szCs w:val="24"/>
              </w:rPr>
              <w:t>социокультурными знаниями и умениями:</w:t>
            </w:r>
          </w:p>
          <w:p w14:paraId="5CE8F8B2" w14:textId="77777777" w:rsidR="00BF3AA8" w:rsidRPr="00BF3AA8" w:rsidRDefault="00BF3AA8" w:rsidP="00BF3AA8">
            <w:pPr>
              <w:spacing w:line="240" w:lineRule="auto"/>
              <w:ind w:left="0" w:hanging="2"/>
              <w:rPr>
                <w:sz w:val="24"/>
                <w:szCs w:val="24"/>
              </w:rPr>
            </w:pPr>
            <w:r w:rsidRPr="00BF3AA8">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7099B760" w14:textId="77777777" w:rsidR="00BF3AA8" w:rsidRPr="00BF3AA8" w:rsidRDefault="00BF3AA8" w:rsidP="00BF3AA8">
            <w:pPr>
              <w:spacing w:line="240" w:lineRule="auto"/>
              <w:ind w:left="0" w:hanging="2"/>
              <w:rPr>
                <w:sz w:val="24"/>
                <w:szCs w:val="24"/>
              </w:rPr>
            </w:pPr>
            <w:r w:rsidRPr="00BF3AA8">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541CE199" w14:textId="77777777" w:rsidR="00BF3AA8" w:rsidRPr="00BF3AA8" w:rsidRDefault="00BF3AA8" w:rsidP="00BF3AA8">
            <w:pPr>
              <w:spacing w:line="240" w:lineRule="auto"/>
              <w:ind w:left="0" w:hanging="2"/>
              <w:rPr>
                <w:sz w:val="24"/>
                <w:szCs w:val="24"/>
              </w:rPr>
            </w:pPr>
            <w:r w:rsidRPr="00BF3AA8">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14:paraId="73079102"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представлять родную страну и её культуру на иностранном языке; </w:t>
            </w:r>
          </w:p>
          <w:p w14:paraId="0452DF2F"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проявлять уважение к иной культуре; </w:t>
            </w:r>
          </w:p>
          <w:p w14:paraId="7A48BF73"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соблюдать нормы вежливости в межкультурном общении. </w:t>
            </w:r>
          </w:p>
          <w:p w14:paraId="53E59384" w14:textId="77777777" w:rsidR="00BF3AA8" w:rsidRPr="00BF3AA8" w:rsidRDefault="00BF3AA8" w:rsidP="00BF3AA8">
            <w:pPr>
              <w:spacing w:line="240" w:lineRule="auto"/>
              <w:ind w:left="0" w:hanging="2"/>
              <w:rPr>
                <w:sz w:val="24"/>
                <w:szCs w:val="24"/>
              </w:rPr>
            </w:pPr>
            <w:r w:rsidRPr="00BF3AA8">
              <w:rPr>
                <w:sz w:val="24"/>
                <w:szCs w:val="24"/>
              </w:rPr>
              <w:t xml:space="preserve">6) Владеть </w:t>
            </w:r>
            <w:r w:rsidRPr="00BF3AA8">
              <w:rPr>
                <w:color w:val="000000"/>
                <w:sz w:val="24"/>
                <w:szCs w:val="24"/>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w:t>
            </w:r>
            <w:r w:rsidRPr="00BF3AA8">
              <w:rPr>
                <w:color w:val="000000"/>
                <w:sz w:val="24"/>
                <w:szCs w:val="24"/>
              </w:rPr>
              <w:lastRenderedPageBreak/>
              <w:t xml:space="preserve">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5908CB" w14:textId="77777777" w:rsidR="00BF3AA8" w:rsidRPr="00BF3AA8" w:rsidRDefault="00BF3AA8" w:rsidP="00BF3AA8">
            <w:pPr>
              <w:spacing w:line="240" w:lineRule="auto"/>
              <w:ind w:left="0" w:hanging="2"/>
              <w:rPr>
                <w:sz w:val="24"/>
                <w:szCs w:val="24"/>
              </w:rPr>
            </w:pPr>
            <w:r w:rsidRPr="00BF3AA8">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57B3256B" w14:textId="77777777" w:rsidR="00BF3AA8" w:rsidRPr="00BF3AA8" w:rsidRDefault="00BF3AA8" w:rsidP="00BF3AA8">
            <w:pPr>
              <w:spacing w:line="240" w:lineRule="auto"/>
              <w:ind w:left="0" w:hanging="2"/>
              <w:rPr>
                <w:sz w:val="24"/>
                <w:szCs w:val="24"/>
              </w:rPr>
            </w:pPr>
            <w:r w:rsidRPr="00BF3AA8">
              <w:rPr>
                <w:color w:val="000000"/>
                <w:sz w:val="24"/>
                <w:szCs w:val="24"/>
              </w:rPr>
              <w:t xml:space="preserve">К концу </w:t>
            </w:r>
            <w:proofErr w:type="gramStart"/>
            <w:r w:rsidRPr="00BF3AA8">
              <w:rPr>
                <w:color w:val="000000"/>
                <w:sz w:val="24"/>
                <w:szCs w:val="24"/>
              </w:rPr>
              <w:t>обучения  обучающийся</w:t>
            </w:r>
            <w:proofErr w:type="gramEnd"/>
            <w:r w:rsidRPr="00BF3AA8">
              <w:rPr>
                <w:color w:val="000000"/>
                <w:sz w:val="24"/>
                <w:szCs w:val="24"/>
              </w:rPr>
              <w:t xml:space="preserve"> получит следующие предметные результаты по отдельным темам программы по немецкому языку:</w:t>
            </w:r>
          </w:p>
          <w:p w14:paraId="0EAF5344" w14:textId="77777777" w:rsidR="00BF3AA8" w:rsidRPr="00BF3AA8" w:rsidRDefault="00BF3AA8" w:rsidP="00BF3AA8">
            <w:pPr>
              <w:spacing w:line="240" w:lineRule="auto"/>
              <w:ind w:left="0" w:hanging="2"/>
              <w:textAlignment w:val="center"/>
              <w:rPr>
                <w:sz w:val="24"/>
                <w:szCs w:val="24"/>
              </w:rPr>
            </w:pPr>
            <w:r w:rsidRPr="00BF3AA8">
              <w:rPr>
                <w:sz w:val="24"/>
                <w:szCs w:val="24"/>
              </w:rPr>
              <w:t>1)  Владеть основными видами речевой деятельности:</w:t>
            </w:r>
          </w:p>
          <w:p w14:paraId="7719FF90" w14:textId="77777777" w:rsidR="00BF3AA8" w:rsidRPr="00BF3AA8" w:rsidRDefault="00BF3AA8" w:rsidP="00BF3AA8">
            <w:pPr>
              <w:spacing w:line="240" w:lineRule="auto"/>
              <w:ind w:left="0" w:hanging="2"/>
              <w:rPr>
                <w:sz w:val="24"/>
                <w:szCs w:val="24"/>
              </w:rPr>
            </w:pPr>
            <w:r w:rsidRPr="00BF3AA8">
              <w:rPr>
                <w:color w:val="000000"/>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B6E296E"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w:t>
            </w:r>
            <w:r w:rsidRPr="00BF3AA8">
              <w:rPr>
                <w:color w:val="000000"/>
                <w:sz w:val="24"/>
                <w:szCs w:val="24"/>
              </w:rPr>
              <w:lastRenderedPageBreak/>
              <w:t xml:space="preserve">без опор в рамках отобранного тематического содержания речи; </w:t>
            </w:r>
          </w:p>
          <w:p w14:paraId="0C382D04" w14:textId="77777777" w:rsidR="00BF3AA8" w:rsidRPr="00BF3AA8" w:rsidRDefault="00BF3AA8" w:rsidP="00BF3AA8">
            <w:pPr>
              <w:spacing w:line="240" w:lineRule="auto"/>
              <w:ind w:left="0" w:hanging="2"/>
              <w:rPr>
                <w:sz w:val="24"/>
                <w:szCs w:val="24"/>
              </w:rPr>
            </w:pPr>
            <w:r w:rsidRPr="00BF3AA8">
              <w:rPr>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223B3F0" w14:textId="77777777" w:rsidR="00BF3AA8" w:rsidRPr="00BF3AA8" w:rsidRDefault="00BF3AA8" w:rsidP="00BF3AA8">
            <w:pPr>
              <w:spacing w:line="240" w:lineRule="auto"/>
              <w:ind w:left="0" w:hanging="2"/>
              <w:rPr>
                <w:sz w:val="24"/>
                <w:szCs w:val="24"/>
              </w:rPr>
            </w:pPr>
            <w:r w:rsidRPr="00BF3AA8">
              <w:rPr>
                <w:color w:val="000000"/>
                <w:sz w:val="24"/>
                <w:szCs w:val="24"/>
              </w:rPr>
              <w:t xml:space="preserve">устно излагать результаты выполненной проектной работы (объём – 14–15 фраз); </w:t>
            </w:r>
          </w:p>
          <w:p w14:paraId="0EBAF4F4" w14:textId="77777777" w:rsidR="00BF3AA8" w:rsidRPr="00BF3AA8" w:rsidRDefault="00BF3AA8" w:rsidP="00BF3AA8">
            <w:pPr>
              <w:spacing w:line="240" w:lineRule="auto"/>
              <w:ind w:left="0" w:hanging="2"/>
              <w:rPr>
                <w:sz w:val="24"/>
                <w:szCs w:val="24"/>
              </w:rPr>
            </w:pPr>
            <w:r w:rsidRPr="00BF3AA8">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553E44C" w14:textId="77777777" w:rsidR="00BF3AA8" w:rsidRPr="00BF3AA8" w:rsidRDefault="00BF3AA8" w:rsidP="00BF3AA8">
            <w:pPr>
              <w:spacing w:line="240" w:lineRule="auto"/>
              <w:ind w:left="0" w:hanging="2"/>
              <w:rPr>
                <w:sz w:val="24"/>
                <w:szCs w:val="24"/>
              </w:rPr>
            </w:pPr>
            <w:r w:rsidRPr="00BF3AA8">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14:paraId="6E69FF2A" w14:textId="77777777" w:rsidR="00BF3AA8" w:rsidRPr="00BF3AA8" w:rsidRDefault="00BF3AA8" w:rsidP="00BF3AA8">
            <w:pPr>
              <w:spacing w:line="240" w:lineRule="auto"/>
              <w:ind w:left="0" w:hanging="2"/>
              <w:rPr>
                <w:sz w:val="24"/>
                <w:szCs w:val="24"/>
              </w:rPr>
            </w:pPr>
            <w:r w:rsidRPr="00BF3AA8">
              <w:rPr>
                <w:color w:val="000000"/>
                <w:sz w:val="24"/>
                <w:szCs w:val="24"/>
              </w:rPr>
              <w:t xml:space="preserve"> читать про себя </w:t>
            </w:r>
            <w:proofErr w:type="spellStart"/>
            <w:r w:rsidRPr="00BF3AA8">
              <w:rPr>
                <w:color w:val="000000"/>
                <w:sz w:val="24"/>
                <w:szCs w:val="24"/>
              </w:rPr>
              <w:t>несплошные</w:t>
            </w:r>
            <w:proofErr w:type="spellEnd"/>
            <w:r w:rsidRPr="00BF3AA8">
              <w:rPr>
                <w:color w:val="000000"/>
                <w:sz w:val="24"/>
                <w:szCs w:val="24"/>
              </w:rPr>
              <w:t xml:space="preserve"> тексты (таблицы, диаграммы, графики) и понимать представленную в них информацию; </w:t>
            </w:r>
          </w:p>
          <w:p w14:paraId="736EDA00" w14:textId="77777777" w:rsidR="00BF3AA8" w:rsidRPr="00BF3AA8" w:rsidRDefault="00BF3AA8" w:rsidP="00BF3AA8">
            <w:pPr>
              <w:spacing w:line="240" w:lineRule="auto"/>
              <w:ind w:left="0" w:hanging="2"/>
              <w:rPr>
                <w:sz w:val="24"/>
                <w:szCs w:val="24"/>
              </w:rPr>
            </w:pPr>
            <w:r w:rsidRPr="00BF3AA8">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w:t>
            </w:r>
            <w:r w:rsidRPr="00BF3AA8">
              <w:rPr>
                <w:color w:val="000000"/>
                <w:sz w:val="24"/>
                <w:szCs w:val="24"/>
              </w:rPr>
              <w:lastRenderedPageBreak/>
              <w:t>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7EAE39FE" w14:textId="77777777" w:rsidR="00BF3AA8" w:rsidRPr="00BF3AA8" w:rsidRDefault="00BF3AA8" w:rsidP="00BF3AA8">
            <w:pPr>
              <w:spacing w:line="240" w:lineRule="auto"/>
              <w:ind w:left="0" w:hanging="2"/>
              <w:textAlignment w:val="center"/>
              <w:rPr>
                <w:sz w:val="24"/>
                <w:szCs w:val="24"/>
              </w:rPr>
            </w:pPr>
            <w:r w:rsidRPr="00BF3AA8">
              <w:rPr>
                <w:sz w:val="24"/>
                <w:szCs w:val="24"/>
              </w:rPr>
              <w:t>2) Владеть фонетическими навыками:</w:t>
            </w:r>
          </w:p>
          <w:p w14:paraId="7CF3B92F" w14:textId="77777777" w:rsidR="00BF3AA8" w:rsidRPr="00BF3AA8" w:rsidRDefault="00BF3AA8" w:rsidP="00BF3AA8">
            <w:pPr>
              <w:spacing w:line="240" w:lineRule="auto"/>
              <w:ind w:left="0" w:hanging="2"/>
              <w:textAlignment w:val="center"/>
              <w:rPr>
                <w:sz w:val="24"/>
                <w:szCs w:val="24"/>
              </w:rPr>
            </w:pPr>
            <w:r w:rsidRPr="00BF3AA8">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2D144047" w14:textId="77777777" w:rsidR="00BF3AA8" w:rsidRPr="00BF3AA8" w:rsidRDefault="00BF3AA8" w:rsidP="00BF3AA8">
            <w:pPr>
              <w:spacing w:line="240" w:lineRule="auto"/>
              <w:ind w:left="0" w:hanging="2"/>
              <w:rPr>
                <w:sz w:val="24"/>
                <w:szCs w:val="24"/>
              </w:rPr>
            </w:pPr>
            <w:r w:rsidRPr="00BF3AA8">
              <w:rPr>
                <w:color w:val="000000"/>
                <w:sz w:val="24"/>
                <w:szCs w:val="24"/>
              </w:rPr>
              <w:t>владеть орфографическими навыками: правильно писать изученные слова;</w:t>
            </w:r>
          </w:p>
          <w:p w14:paraId="7CF2B589" w14:textId="77777777" w:rsidR="00BF3AA8" w:rsidRPr="00BF3AA8" w:rsidRDefault="00BF3AA8" w:rsidP="00BF3AA8">
            <w:pPr>
              <w:spacing w:line="240" w:lineRule="auto"/>
              <w:ind w:left="0" w:hanging="2"/>
              <w:rPr>
                <w:sz w:val="24"/>
                <w:szCs w:val="24"/>
              </w:rPr>
            </w:pPr>
            <w:r w:rsidRPr="00BF3AA8">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14:paraId="062B4F7F" w14:textId="77777777" w:rsidR="00BF3AA8" w:rsidRPr="00BF3AA8" w:rsidRDefault="00BF3AA8" w:rsidP="00BF3AA8">
            <w:pPr>
              <w:spacing w:line="240" w:lineRule="auto"/>
              <w:ind w:left="0" w:hanging="2"/>
              <w:rPr>
                <w:sz w:val="24"/>
                <w:szCs w:val="24"/>
              </w:rPr>
            </w:pPr>
            <w:r w:rsidRPr="00BF3AA8">
              <w:rPr>
                <w:color w:val="000000"/>
                <w:sz w:val="24"/>
                <w:szCs w:val="24"/>
              </w:rPr>
              <w:t xml:space="preserve">не ставить точку после заголовка; </w:t>
            </w:r>
          </w:p>
          <w:p w14:paraId="46955F07"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пунктуационно правильно оформлять прямую речь; </w:t>
            </w:r>
          </w:p>
          <w:p w14:paraId="6B6B699B"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пунктуационно правильно оформлять электронное сообщение личного характера. </w:t>
            </w:r>
          </w:p>
          <w:p w14:paraId="12BF45E3" w14:textId="77777777" w:rsidR="00BF3AA8" w:rsidRPr="00BF3AA8" w:rsidRDefault="00BF3AA8" w:rsidP="00BF3AA8">
            <w:pPr>
              <w:spacing w:line="240" w:lineRule="auto"/>
              <w:ind w:left="0" w:hanging="2"/>
              <w:rPr>
                <w:sz w:val="24"/>
                <w:szCs w:val="24"/>
              </w:rPr>
            </w:pPr>
            <w:r w:rsidRPr="00BF3AA8">
              <w:rPr>
                <w:sz w:val="24"/>
                <w:szCs w:val="24"/>
              </w:rPr>
              <w:t xml:space="preserve">3) </w:t>
            </w:r>
            <w:proofErr w:type="spellStart"/>
            <w:r w:rsidRPr="00BF3AA8">
              <w:rPr>
                <w:sz w:val="24"/>
                <w:szCs w:val="24"/>
              </w:rPr>
              <w:t>Распознаватьв</w:t>
            </w:r>
            <w:proofErr w:type="spellEnd"/>
            <w:r w:rsidRPr="00BF3AA8">
              <w:rPr>
                <w:sz w:val="24"/>
                <w:szCs w:val="24"/>
              </w:rPr>
              <w:t xml:space="preserve"> устной речи и письменном тексте </w:t>
            </w:r>
            <w:r w:rsidRPr="00BF3AA8">
              <w:rPr>
                <w:color w:val="000000"/>
                <w:sz w:val="24"/>
                <w:szCs w:val="24"/>
              </w:rPr>
              <w:t>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EE8E291" w14:textId="77777777" w:rsidR="00BF3AA8" w:rsidRPr="00BF3AA8" w:rsidRDefault="00BF3AA8" w:rsidP="00BF3AA8">
            <w:pPr>
              <w:spacing w:line="240" w:lineRule="auto"/>
              <w:ind w:left="0" w:hanging="2"/>
              <w:rPr>
                <w:sz w:val="24"/>
                <w:szCs w:val="24"/>
              </w:rPr>
            </w:pPr>
            <w:r w:rsidRPr="00BF3AA8">
              <w:rPr>
                <w:color w:val="000000"/>
                <w:sz w:val="24"/>
                <w:szCs w:val="24"/>
              </w:rPr>
              <w:t xml:space="preserve">распознавать и употреблять в устной и письменной речи родственные слова, образованные с использованием </w:t>
            </w:r>
            <w:r w:rsidRPr="00BF3AA8">
              <w:rPr>
                <w:color w:val="000000"/>
                <w:sz w:val="24"/>
                <w:szCs w:val="24"/>
              </w:rPr>
              <w:lastRenderedPageBreak/>
              <w:t>аффиксации (имена существительные при помощи суффиксов -</w:t>
            </w:r>
            <w:proofErr w:type="spellStart"/>
            <w:r w:rsidRPr="00BF3AA8">
              <w:rPr>
                <w:color w:val="000000"/>
                <w:sz w:val="24"/>
                <w:szCs w:val="24"/>
              </w:rPr>
              <w:t>er</w:t>
            </w:r>
            <w:proofErr w:type="spellEnd"/>
            <w:r w:rsidRPr="00BF3AA8">
              <w:rPr>
                <w:color w:val="000000"/>
                <w:sz w:val="24"/>
                <w:szCs w:val="24"/>
              </w:rPr>
              <w:t>, -</w:t>
            </w:r>
            <w:proofErr w:type="spellStart"/>
            <w:r w:rsidRPr="00BF3AA8">
              <w:rPr>
                <w:color w:val="000000"/>
                <w:sz w:val="24"/>
                <w:szCs w:val="24"/>
              </w:rPr>
              <w:t>ler</w:t>
            </w:r>
            <w:proofErr w:type="spellEnd"/>
            <w:r w:rsidRPr="00BF3AA8">
              <w:rPr>
                <w:color w:val="000000"/>
                <w:sz w:val="24"/>
                <w:szCs w:val="24"/>
              </w:rPr>
              <w:t>, -</w:t>
            </w:r>
            <w:proofErr w:type="spellStart"/>
            <w:r w:rsidRPr="00BF3AA8">
              <w:rPr>
                <w:color w:val="000000"/>
                <w:sz w:val="24"/>
                <w:szCs w:val="24"/>
              </w:rPr>
              <w:t>in</w:t>
            </w:r>
            <w:proofErr w:type="spellEnd"/>
            <w:r w:rsidRPr="00BF3AA8">
              <w:rPr>
                <w:color w:val="000000"/>
                <w:sz w:val="24"/>
                <w:szCs w:val="24"/>
              </w:rPr>
              <w:t>, -</w:t>
            </w:r>
            <w:proofErr w:type="spellStart"/>
            <w:r w:rsidRPr="00BF3AA8">
              <w:rPr>
                <w:color w:val="000000"/>
                <w:sz w:val="24"/>
                <w:szCs w:val="24"/>
              </w:rPr>
              <w:t>chen</w:t>
            </w:r>
            <w:proofErr w:type="spellEnd"/>
            <w:r w:rsidRPr="00BF3AA8">
              <w:rPr>
                <w:color w:val="000000"/>
                <w:sz w:val="24"/>
                <w:szCs w:val="24"/>
              </w:rPr>
              <w:t>, -</w:t>
            </w:r>
            <w:proofErr w:type="spellStart"/>
            <w:r w:rsidRPr="00BF3AA8">
              <w:rPr>
                <w:color w:val="000000"/>
                <w:sz w:val="24"/>
                <w:szCs w:val="24"/>
              </w:rPr>
              <w:t>keit</w:t>
            </w:r>
            <w:proofErr w:type="spellEnd"/>
            <w:r w:rsidRPr="00BF3AA8">
              <w:rPr>
                <w:color w:val="000000"/>
                <w:sz w:val="24"/>
                <w:szCs w:val="24"/>
              </w:rPr>
              <w:t>, -</w:t>
            </w:r>
            <w:proofErr w:type="spellStart"/>
            <w:r w:rsidRPr="00BF3AA8">
              <w:rPr>
                <w:color w:val="000000"/>
                <w:sz w:val="24"/>
                <w:szCs w:val="24"/>
              </w:rPr>
              <w:t>heit</w:t>
            </w:r>
            <w:proofErr w:type="spellEnd"/>
            <w:r w:rsidRPr="00BF3AA8">
              <w:rPr>
                <w:color w:val="000000"/>
                <w:sz w:val="24"/>
                <w:szCs w:val="24"/>
              </w:rPr>
              <w:t>, -</w:t>
            </w:r>
            <w:proofErr w:type="spellStart"/>
            <w:r w:rsidRPr="00BF3AA8">
              <w:rPr>
                <w:color w:val="000000"/>
                <w:sz w:val="24"/>
                <w:szCs w:val="24"/>
              </w:rPr>
              <w:t>ung</w:t>
            </w:r>
            <w:proofErr w:type="spellEnd"/>
            <w:r w:rsidRPr="00BF3AA8">
              <w:rPr>
                <w:color w:val="000000"/>
                <w:sz w:val="24"/>
                <w:szCs w:val="24"/>
              </w:rPr>
              <w:t>, -</w:t>
            </w:r>
            <w:proofErr w:type="spellStart"/>
            <w:r w:rsidRPr="00BF3AA8">
              <w:rPr>
                <w:color w:val="000000"/>
                <w:sz w:val="24"/>
                <w:szCs w:val="24"/>
              </w:rPr>
              <w:t>schaft</w:t>
            </w:r>
            <w:proofErr w:type="spellEnd"/>
            <w:r w:rsidRPr="00BF3AA8">
              <w:rPr>
                <w:color w:val="000000"/>
                <w:sz w:val="24"/>
                <w:szCs w:val="24"/>
              </w:rPr>
              <w:t>, -</w:t>
            </w:r>
            <w:proofErr w:type="spellStart"/>
            <w:r w:rsidRPr="00BF3AA8">
              <w:rPr>
                <w:color w:val="000000"/>
                <w:sz w:val="24"/>
                <w:szCs w:val="24"/>
              </w:rPr>
              <w:t>ion</w:t>
            </w:r>
            <w:proofErr w:type="spellEnd"/>
            <w:r w:rsidRPr="00BF3AA8">
              <w:rPr>
                <w:color w:val="000000"/>
                <w:sz w:val="24"/>
                <w:szCs w:val="24"/>
              </w:rPr>
              <w:t>, -e, -</w:t>
            </w:r>
            <w:proofErr w:type="spellStart"/>
            <w:r w:rsidRPr="00BF3AA8">
              <w:rPr>
                <w:color w:val="000000"/>
                <w:sz w:val="24"/>
                <w:szCs w:val="24"/>
              </w:rPr>
              <w:t>ität</w:t>
            </w:r>
            <w:proofErr w:type="spellEnd"/>
            <w:r w:rsidRPr="00BF3AA8">
              <w:rPr>
                <w:color w:val="000000"/>
                <w:sz w:val="24"/>
                <w:szCs w:val="24"/>
              </w:rPr>
              <w:t xml:space="preserve">; </w:t>
            </w:r>
          </w:p>
          <w:p w14:paraId="5748AAFE" w14:textId="77777777" w:rsidR="00BF3AA8" w:rsidRPr="00BF3AA8" w:rsidRDefault="00BF3AA8" w:rsidP="00BF3AA8">
            <w:pPr>
              <w:spacing w:line="240" w:lineRule="auto"/>
              <w:ind w:left="0" w:hanging="2"/>
              <w:rPr>
                <w:sz w:val="24"/>
                <w:szCs w:val="24"/>
              </w:rPr>
            </w:pPr>
            <w:r w:rsidRPr="00BF3AA8">
              <w:rPr>
                <w:color w:val="000000"/>
                <w:sz w:val="24"/>
                <w:szCs w:val="24"/>
              </w:rPr>
              <w:t>имена прилагательные при помощи суффиксов -</w:t>
            </w:r>
            <w:proofErr w:type="spellStart"/>
            <w:r w:rsidRPr="00BF3AA8">
              <w:rPr>
                <w:color w:val="000000"/>
                <w:sz w:val="24"/>
                <w:szCs w:val="24"/>
              </w:rPr>
              <w:t>ig</w:t>
            </w:r>
            <w:proofErr w:type="spellEnd"/>
            <w:r w:rsidRPr="00BF3AA8">
              <w:rPr>
                <w:color w:val="000000"/>
                <w:sz w:val="24"/>
                <w:szCs w:val="24"/>
              </w:rPr>
              <w:t>, -</w:t>
            </w:r>
            <w:proofErr w:type="spellStart"/>
            <w:r w:rsidRPr="00BF3AA8">
              <w:rPr>
                <w:color w:val="000000"/>
                <w:sz w:val="24"/>
                <w:szCs w:val="24"/>
              </w:rPr>
              <w:t>lich</w:t>
            </w:r>
            <w:proofErr w:type="spellEnd"/>
            <w:r w:rsidRPr="00BF3AA8">
              <w:rPr>
                <w:color w:val="000000"/>
                <w:sz w:val="24"/>
                <w:szCs w:val="24"/>
              </w:rPr>
              <w:t>, -</w:t>
            </w:r>
            <w:proofErr w:type="spellStart"/>
            <w:r w:rsidRPr="00BF3AA8">
              <w:rPr>
                <w:color w:val="000000"/>
                <w:sz w:val="24"/>
                <w:szCs w:val="24"/>
              </w:rPr>
              <w:t>isch</w:t>
            </w:r>
            <w:proofErr w:type="spellEnd"/>
            <w:r w:rsidRPr="00BF3AA8">
              <w:rPr>
                <w:color w:val="000000"/>
                <w:sz w:val="24"/>
                <w:szCs w:val="24"/>
              </w:rPr>
              <w:t>, -</w:t>
            </w:r>
            <w:proofErr w:type="spellStart"/>
            <w:r w:rsidRPr="00BF3AA8">
              <w:rPr>
                <w:color w:val="000000"/>
                <w:sz w:val="24"/>
                <w:szCs w:val="24"/>
              </w:rPr>
              <w:t>los</w:t>
            </w:r>
            <w:proofErr w:type="spellEnd"/>
            <w:r w:rsidRPr="00BF3AA8">
              <w:rPr>
                <w:color w:val="000000"/>
                <w:sz w:val="24"/>
                <w:szCs w:val="24"/>
              </w:rPr>
              <w:t>;</w:t>
            </w:r>
          </w:p>
          <w:p w14:paraId="19D4B5B5" w14:textId="77777777" w:rsidR="00BF3AA8" w:rsidRPr="00BF3AA8" w:rsidRDefault="00BF3AA8" w:rsidP="00BF3AA8">
            <w:pPr>
              <w:spacing w:line="240" w:lineRule="auto"/>
              <w:ind w:left="0" w:hanging="2"/>
              <w:rPr>
                <w:sz w:val="24"/>
                <w:szCs w:val="24"/>
              </w:rPr>
            </w:pPr>
            <w:r w:rsidRPr="00BF3AA8">
              <w:rPr>
                <w:color w:val="000000"/>
                <w:sz w:val="24"/>
                <w:szCs w:val="24"/>
              </w:rPr>
              <w:t xml:space="preserve">имена существительные, имена прилагательные и наречия при помощи префикса </w:t>
            </w:r>
            <w:proofErr w:type="spellStart"/>
            <w:r w:rsidRPr="00BF3AA8">
              <w:rPr>
                <w:color w:val="000000"/>
                <w:sz w:val="24"/>
                <w:szCs w:val="24"/>
              </w:rPr>
              <w:t>un</w:t>
            </w:r>
            <w:proofErr w:type="spellEnd"/>
            <w:r w:rsidRPr="00BF3AA8">
              <w:rPr>
                <w:color w:val="000000"/>
                <w:sz w:val="24"/>
                <w:szCs w:val="24"/>
              </w:rPr>
              <w:t xml:space="preserve">-; </w:t>
            </w:r>
          </w:p>
          <w:p w14:paraId="104B95A8" w14:textId="77777777" w:rsidR="00BF3AA8" w:rsidRPr="00BF3AA8" w:rsidRDefault="00BF3AA8" w:rsidP="00BF3AA8">
            <w:pPr>
              <w:spacing w:line="240" w:lineRule="auto"/>
              <w:ind w:left="0" w:hanging="2"/>
              <w:rPr>
                <w:sz w:val="24"/>
                <w:szCs w:val="24"/>
              </w:rPr>
            </w:pPr>
            <w:r w:rsidRPr="00BF3AA8">
              <w:rPr>
                <w:color w:val="000000"/>
                <w:sz w:val="24"/>
                <w:szCs w:val="24"/>
              </w:rPr>
              <w:t>числительные при помощи суффиксов -</w:t>
            </w:r>
            <w:proofErr w:type="spellStart"/>
            <w:r w:rsidRPr="00BF3AA8">
              <w:rPr>
                <w:color w:val="000000"/>
                <w:sz w:val="24"/>
                <w:szCs w:val="24"/>
              </w:rPr>
              <w:t>zehn</w:t>
            </w:r>
            <w:proofErr w:type="spellEnd"/>
            <w:r w:rsidRPr="00BF3AA8">
              <w:rPr>
                <w:color w:val="000000"/>
                <w:sz w:val="24"/>
                <w:szCs w:val="24"/>
              </w:rPr>
              <w:t>, -</w:t>
            </w:r>
            <w:proofErr w:type="spellStart"/>
            <w:r w:rsidRPr="00BF3AA8">
              <w:rPr>
                <w:color w:val="000000"/>
                <w:sz w:val="24"/>
                <w:szCs w:val="24"/>
              </w:rPr>
              <w:t>zig</w:t>
            </w:r>
            <w:proofErr w:type="spellEnd"/>
            <w:r w:rsidRPr="00BF3AA8">
              <w:rPr>
                <w:color w:val="000000"/>
                <w:sz w:val="24"/>
                <w:szCs w:val="24"/>
              </w:rPr>
              <w:t>, -</w:t>
            </w:r>
            <w:proofErr w:type="spellStart"/>
            <w:r w:rsidRPr="00BF3AA8">
              <w:rPr>
                <w:color w:val="000000"/>
                <w:sz w:val="24"/>
                <w:szCs w:val="24"/>
              </w:rPr>
              <w:t>ßig</w:t>
            </w:r>
            <w:proofErr w:type="spellEnd"/>
            <w:r w:rsidRPr="00BF3AA8">
              <w:rPr>
                <w:color w:val="000000"/>
                <w:sz w:val="24"/>
                <w:szCs w:val="24"/>
              </w:rPr>
              <w:t>, -</w:t>
            </w:r>
            <w:proofErr w:type="spellStart"/>
            <w:r w:rsidRPr="00BF3AA8">
              <w:rPr>
                <w:color w:val="000000"/>
                <w:sz w:val="24"/>
                <w:szCs w:val="24"/>
              </w:rPr>
              <w:t>te</w:t>
            </w:r>
            <w:proofErr w:type="spellEnd"/>
            <w:r w:rsidRPr="00BF3AA8">
              <w:rPr>
                <w:color w:val="000000"/>
                <w:sz w:val="24"/>
                <w:szCs w:val="24"/>
              </w:rPr>
              <w:t>, -</w:t>
            </w:r>
            <w:proofErr w:type="spellStart"/>
            <w:r w:rsidRPr="00BF3AA8">
              <w:rPr>
                <w:color w:val="000000"/>
                <w:sz w:val="24"/>
                <w:szCs w:val="24"/>
              </w:rPr>
              <w:t>ste</w:t>
            </w:r>
            <w:proofErr w:type="spellEnd"/>
            <w:r w:rsidRPr="00BF3AA8">
              <w:rPr>
                <w:color w:val="000000"/>
                <w:sz w:val="24"/>
                <w:szCs w:val="24"/>
              </w:rPr>
              <w:t>);</w:t>
            </w:r>
          </w:p>
          <w:p w14:paraId="3EB90AA6" w14:textId="77777777" w:rsidR="00BF3AA8" w:rsidRPr="00BF3AA8" w:rsidRDefault="00BF3AA8" w:rsidP="00BF3AA8">
            <w:pPr>
              <w:spacing w:line="240" w:lineRule="auto"/>
              <w:ind w:left="0" w:hanging="2"/>
              <w:rPr>
                <w:sz w:val="24"/>
                <w:szCs w:val="24"/>
              </w:rPr>
            </w:pPr>
            <w:r w:rsidRPr="00BF3AA8">
              <w:rPr>
                <w:color w:val="000000"/>
                <w:sz w:val="24"/>
                <w:szCs w:val="24"/>
              </w:rPr>
              <w:t>с использованием словосложения (сложные существительные путём соединения основ существительных (</w:t>
            </w:r>
            <w:proofErr w:type="spellStart"/>
            <w:r w:rsidRPr="00BF3AA8">
              <w:rPr>
                <w:color w:val="000000"/>
                <w:sz w:val="24"/>
                <w:szCs w:val="24"/>
              </w:rPr>
              <w:t>derWintersport</w:t>
            </w:r>
            <w:proofErr w:type="spellEnd"/>
            <w:r w:rsidRPr="00BF3AA8">
              <w:rPr>
                <w:color w:val="000000"/>
                <w:sz w:val="24"/>
                <w:szCs w:val="24"/>
              </w:rPr>
              <w:t xml:space="preserve">, </w:t>
            </w:r>
            <w:proofErr w:type="spellStart"/>
            <w:r w:rsidRPr="00BF3AA8">
              <w:rPr>
                <w:color w:val="000000"/>
                <w:sz w:val="24"/>
                <w:szCs w:val="24"/>
              </w:rPr>
              <w:t>dasKlassenzimmer</w:t>
            </w:r>
            <w:proofErr w:type="spellEnd"/>
            <w:r w:rsidRPr="00BF3AA8">
              <w:rPr>
                <w:color w:val="000000"/>
                <w:sz w:val="24"/>
                <w:szCs w:val="24"/>
              </w:rPr>
              <w:t xml:space="preserve">); </w:t>
            </w:r>
          </w:p>
          <w:p w14:paraId="5BDA5A1F" w14:textId="77777777" w:rsidR="00BF3AA8" w:rsidRPr="00BF3AA8" w:rsidRDefault="00BF3AA8" w:rsidP="00BF3AA8">
            <w:pPr>
              <w:spacing w:line="240" w:lineRule="auto"/>
              <w:ind w:left="0" w:hanging="2"/>
              <w:rPr>
                <w:sz w:val="24"/>
                <w:szCs w:val="24"/>
              </w:rPr>
            </w:pPr>
            <w:r w:rsidRPr="00BF3AA8">
              <w:rPr>
                <w:color w:val="000000"/>
                <w:sz w:val="24"/>
                <w:szCs w:val="24"/>
              </w:rPr>
              <w:t>сложные существительные путём соединения основы глагола с основой существительного (</w:t>
            </w:r>
            <w:proofErr w:type="spellStart"/>
            <w:r w:rsidRPr="00BF3AA8">
              <w:rPr>
                <w:color w:val="000000"/>
                <w:sz w:val="24"/>
                <w:szCs w:val="24"/>
              </w:rPr>
              <w:t>derSchreibtisch</w:t>
            </w:r>
            <w:proofErr w:type="spellEnd"/>
            <w:r w:rsidRPr="00BF3AA8">
              <w:rPr>
                <w:color w:val="000000"/>
                <w:sz w:val="24"/>
                <w:szCs w:val="24"/>
              </w:rPr>
              <w:t xml:space="preserve">); </w:t>
            </w:r>
          </w:p>
          <w:p w14:paraId="62C02C9A" w14:textId="77777777" w:rsidR="00BF3AA8" w:rsidRPr="00BF3AA8" w:rsidRDefault="00BF3AA8" w:rsidP="00BF3AA8">
            <w:pPr>
              <w:spacing w:line="240" w:lineRule="auto"/>
              <w:ind w:left="0" w:hanging="2"/>
              <w:rPr>
                <w:sz w:val="24"/>
                <w:szCs w:val="24"/>
              </w:rPr>
            </w:pPr>
            <w:r w:rsidRPr="00BF3AA8">
              <w:rPr>
                <w:color w:val="000000"/>
                <w:sz w:val="24"/>
                <w:szCs w:val="24"/>
              </w:rPr>
              <w:t>сложные существительные путём соединения основы прилагательного и основы существительного (</w:t>
            </w:r>
            <w:proofErr w:type="spellStart"/>
            <w:r w:rsidRPr="00BF3AA8">
              <w:rPr>
                <w:color w:val="000000"/>
                <w:sz w:val="24"/>
                <w:szCs w:val="24"/>
              </w:rPr>
              <w:t>dieKleinstadt</w:t>
            </w:r>
            <w:proofErr w:type="spellEnd"/>
            <w:r w:rsidRPr="00BF3AA8">
              <w:rPr>
                <w:color w:val="000000"/>
                <w:sz w:val="24"/>
                <w:szCs w:val="24"/>
              </w:rPr>
              <w:t xml:space="preserve">); </w:t>
            </w:r>
          </w:p>
          <w:p w14:paraId="017C0BE1" w14:textId="77777777" w:rsidR="00BF3AA8" w:rsidRPr="00BF3AA8" w:rsidRDefault="00BF3AA8" w:rsidP="00BF3AA8">
            <w:pPr>
              <w:spacing w:line="240" w:lineRule="auto"/>
              <w:ind w:left="0" w:hanging="2"/>
              <w:rPr>
                <w:sz w:val="24"/>
                <w:szCs w:val="24"/>
              </w:rPr>
            </w:pPr>
            <w:r w:rsidRPr="00BF3AA8">
              <w:rPr>
                <w:color w:val="000000"/>
                <w:sz w:val="24"/>
                <w:szCs w:val="24"/>
              </w:rPr>
              <w:t>сложные прилагательные путём соединения основ прилагательных (</w:t>
            </w:r>
            <w:proofErr w:type="spellStart"/>
            <w:r w:rsidRPr="00BF3AA8">
              <w:rPr>
                <w:color w:val="000000"/>
                <w:sz w:val="24"/>
                <w:szCs w:val="24"/>
              </w:rPr>
              <w:t>dunkelblau</w:t>
            </w:r>
            <w:proofErr w:type="spellEnd"/>
            <w:r w:rsidRPr="00BF3AA8">
              <w:rPr>
                <w:color w:val="000000"/>
                <w:sz w:val="24"/>
                <w:szCs w:val="24"/>
              </w:rPr>
              <w:t xml:space="preserve">); </w:t>
            </w:r>
          </w:p>
          <w:p w14:paraId="0EE07ADA" w14:textId="77777777" w:rsidR="00BF3AA8" w:rsidRPr="00BF3AA8" w:rsidRDefault="00BF3AA8" w:rsidP="00BF3AA8">
            <w:pPr>
              <w:spacing w:line="240" w:lineRule="auto"/>
              <w:ind w:left="0" w:hanging="2"/>
              <w:rPr>
                <w:sz w:val="24"/>
                <w:szCs w:val="24"/>
              </w:rPr>
            </w:pPr>
            <w:r w:rsidRPr="00BF3AA8">
              <w:rPr>
                <w:color w:val="000000"/>
                <w:sz w:val="24"/>
                <w:szCs w:val="24"/>
              </w:rPr>
              <w:t>с использованием конверсии (образование имён существительных от неопределённых форм глаголов (</w:t>
            </w:r>
            <w:proofErr w:type="spellStart"/>
            <w:r w:rsidRPr="00BF3AA8">
              <w:rPr>
                <w:color w:val="000000"/>
                <w:sz w:val="24"/>
                <w:szCs w:val="24"/>
              </w:rPr>
              <w:t>lesen</w:t>
            </w:r>
            <w:proofErr w:type="spellEnd"/>
            <w:r w:rsidRPr="00BF3AA8">
              <w:rPr>
                <w:color w:val="000000"/>
                <w:sz w:val="24"/>
                <w:szCs w:val="24"/>
              </w:rPr>
              <w:t xml:space="preserve"> – </w:t>
            </w:r>
            <w:proofErr w:type="spellStart"/>
            <w:r w:rsidRPr="00BF3AA8">
              <w:rPr>
                <w:color w:val="000000"/>
                <w:sz w:val="24"/>
                <w:szCs w:val="24"/>
              </w:rPr>
              <w:t>dasLesen</w:t>
            </w:r>
            <w:proofErr w:type="spellEnd"/>
            <w:r w:rsidRPr="00BF3AA8">
              <w:rPr>
                <w:color w:val="000000"/>
                <w:sz w:val="24"/>
                <w:szCs w:val="24"/>
              </w:rPr>
              <w:t xml:space="preserve">); </w:t>
            </w:r>
          </w:p>
          <w:p w14:paraId="54D5B4F1" w14:textId="77777777" w:rsidR="00BF3AA8" w:rsidRPr="00BF3AA8" w:rsidRDefault="00BF3AA8" w:rsidP="00BF3AA8">
            <w:pPr>
              <w:spacing w:line="240" w:lineRule="auto"/>
              <w:ind w:left="0" w:hanging="2"/>
              <w:rPr>
                <w:sz w:val="24"/>
                <w:szCs w:val="24"/>
              </w:rPr>
            </w:pPr>
            <w:r w:rsidRPr="00BF3AA8">
              <w:rPr>
                <w:color w:val="000000"/>
                <w:sz w:val="24"/>
                <w:szCs w:val="24"/>
              </w:rPr>
              <w:t>имён существительных от прилагательных (</w:t>
            </w:r>
            <w:proofErr w:type="spellStart"/>
            <w:r w:rsidRPr="00BF3AA8">
              <w:rPr>
                <w:color w:val="000000"/>
                <w:sz w:val="24"/>
                <w:szCs w:val="24"/>
              </w:rPr>
              <w:t>dasBeste</w:t>
            </w:r>
            <w:proofErr w:type="spellEnd"/>
            <w:r w:rsidRPr="00BF3AA8">
              <w:rPr>
                <w:color w:val="000000"/>
                <w:sz w:val="24"/>
                <w:szCs w:val="24"/>
              </w:rPr>
              <w:t xml:space="preserve">, </w:t>
            </w:r>
            <w:proofErr w:type="spellStart"/>
            <w:r w:rsidRPr="00BF3AA8">
              <w:rPr>
                <w:color w:val="000000"/>
                <w:sz w:val="24"/>
                <w:szCs w:val="24"/>
              </w:rPr>
              <w:t>derDeutsche</w:t>
            </w:r>
            <w:proofErr w:type="spellEnd"/>
            <w:r w:rsidRPr="00BF3AA8">
              <w:rPr>
                <w:color w:val="000000"/>
                <w:sz w:val="24"/>
                <w:szCs w:val="24"/>
              </w:rPr>
              <w:t xml:space="preserve">, </w:t>
            </w:r>
            <w:proofErr w:type="spellStart"/>
            <w:r w:rsidRPr="00BF3AA8">
              <w:rPr>
                <w:color w:val="000000"/>
                <w:sz w:val="24"/>
                <w:szCs w:val="24"/>
              </w:rPr>
              <w:t>dieBekannte</w:t>
            </w:r>
            <w:proofErr w:type="spellEnd"/>
            <w:r w:rsidRPr="00BF3AA8">
              <w:rPr>
                <w:color w:val="000000"/>
                <w:sz w:val="24"/>
                <w:szCs w:val="24"/>
              </w:rPr>
              <w:t xml:space="preserve">); </w:t>
            </w:r>
          </w:p>
          <w:p w14:paraId="258B6C4A" w14:textId="77777777" w:rsidR="00BF3AA8" w:rsidRPr="00BF3AA8" w:rsidRDefault="00BF3AA8" w:rsidP="00BF3AA8">
            <w:pPr>
              <w:spacing w:line="240" w:lineRule="auto"/>
              <w:ind w:left="0" w:hanging="2"/>
              <w:rPr>
                <w:sz w:val="24"/>
                <w:szCs w:val="24"/>
              </w:rPr>
            </w:pPr>
            <w:r w:rsidRPr="00BF3AA8">
              <w:rPr>
                <w:color w:val="000000"/>
                <w:sz w:val="24"/>
                <w:szCs w:val="24"/>
              </w:rPr>
              <w:t>имён существительных от основы глагола без изменения корневой гласной (</w:t>
            </w:r>
            <w:proofErr w:type="spellStart"/>
            <w:r w:rsidRPr="00BF3AA8">
              <w:rPr>
                <w:color w:val="000000"/>
                <w:sz w:val="24"/>
                <w:szCs w:val="24"/>
              </w:rPr>
              <w:t>derAnfang</w:t>
            </w:r>
            <w:proofErr w:type="spellEnd"/>
            <w:r w:rsidRPr="00BF3AA8">
              <w:rPr>
                <w:color w:val="000000"/>
                <w:sz w:val="24"/>
                <w:szCs w:val="24"/>
              </w:rPr>
              <w:t>);</w:t>
            </w:r>
          </w:p>
          <w:p w14:paraId="70C60FDF" w14:textId="77777777" w:rsidR="00BF3AA8" w:rsidRPr="00BF3AA8" w:rsidRDefault="00BF3AA8" w:rsidP="00BF3AA8">
            <w:pPr>
              <w:spacing w:line="240" w:lineRule="auto"/>
              <w:ind w:left="0" w:hanging="2"/>
              <w:rPr>
                <w:sz w:val="24"/>
                <w:szCs w:val="24"/>
              </w:rPr>
            </w:pPr>
            <w:r w:rsidRPr="00BF3AA8">
              <w:rPr>
                <w:color w:val="000000"/>
                <w:sz w:val="24"/>
                <w:szCs w:val="24"/>
              </w:rPr>
              <w:t>имён существительных от основы глагола с изменением корневой гласной (</w:t>
            </w:r>
            <w:proofErr w:type="spellStart"/>
            <w:r w:rsidRPr="00BF3AA8">
              <w:rPr>
                <w:color w:val="000000"/>
                <w:sz w:val="24"/>
                <w:szCs w:val="24"/>
              </w:rPr>
              <w:t>derSprung</w:t>
            </w:r>
            <w:proofErr w:type="spellEnd"/>
            <w:r w:rsidRPr="00BF3AA8">
              <w:rPr>
                <w:color w:val="000000"/>
                <w:sz w:val="24"/>
                <w:szCs w:val="24"/>
              </w:rPr>
              <w:t>);</w:t>
            </w:r>
          </w:p>
          <w:p w14:paraId="795BD8AB" w14:textId="77777777" w:rsidR="00BF3AA8" w:rsidRPr="00BF3AA8" w:rsidRDefault="00BF3AA8" w:rsidP="00BF3AA8">
            <w:pPr>
              <w:spacing w:line="240" w:lineRule="auto"/>
              <w:ind w:left="0" w:hanging="2"/>
              <w:rPr>
                <w:sz w:val="24"/>
                <w:szCs w:val="24"/>
              </w:rPr>
            </w:pPr>
            <w:r w:rsidRPr="00BF3AA8">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393FF4C" w14:textId="77777777" w:rsidR="00BF3AA8" w:rsidRPr="00BF3AA8" w:rsidRDefault="00BF3AA8" w:rsidP="00BF3AA8">
            <w:pPr>
              <w:spacing w:line="240" w:lineRule="auto"/>
              <w:ind w:left="0" w:hanging="2"/>
              <w:rPr>
                <w:sz w:val="24"/>
                <w:szCs w:val="24"/>
              </w:rPr>
            </w:pPr>
            <w:r w:rsidRPr="00BF3AA8">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FB5E517" w14:textId="77777777" w:rsidR="00BF3AA8" w:rsidRPr="00BF3AA8" w:rsidRDefault="00BF3AA8" w:rsidP="00BF3AA8">
            <w:pPr>
              <w:spacing w:line="240" w:lineRule="auto"/>
              <w:ind w:left="0" w:hanging="2"/>
              <w:rPr>
                <w:sz w:val="24"/>
                <w:szCs w:val="24"/>
              </w:rPr>
            </w:pPr>
            <w:r w:rsidRPr="00BF3AA8">
              <w:rPr>
                <w:sz w:val="24"/>
                <w:szCs w:val="24"/>
              </w:rPr>
              <w:lastRenderedPageBreak/>
              <w:t>4) Знать</w:t>
            </w:r>
            <w:r w:rsidRPr="00BF3AA8">
              <w:rPr>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14:paraId="3022A56F" w14:textId="77777777" w:rsidR="00BF3AA8" w:rsidRPr="00BF3AA8" w:rsidRDefault="00BF3AA8" w:rsidP="00BF3AA8">
            <w:pPr>
              <w:spacing w:line="240" w:lineRule="auto"/>
              <w:ind w:left="0" w:hanging="2"/>
              <w:rPr>
                <w:sz w:val="24"/>
                <w:szCs w:val="24"/>
              </w:rPr>
            </w:pPr>
            <w:r w:rsidRPr="00BF3AA8">
              <w:rPr>
                <w:color w:val="000000"/>
                <w:sz w:val="24"/>
                <w:szCs w:val="24"/>
              </w:rPr>
              <w:t>распознавать и употреблять в устной и письменной речи:</w:t>
            </w:r>
          </w:p>
          <w:p w14:paraId="3C315363"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безличным местоимением </w:t>
            </w:r>
            <w:proofErr w:type="spellStart"/>
            <w:r w:rsidRPr="00BF3AA8">
              <w:rPr>
                <w:color w:val="000000"/>
                <w:sz w:val="24"/>
                <w:szCs w:val="24"/>
              </w:rPr>
              <w:t>es</w:t>
            </w:r>
            <w:proofErr w:type="spellEnd"/>
            <w:r w:rsidRPr="00BF3AA8">
              <w:rPr>
                <w:color w:val="000000"/>
                <w:sz w:val="24"/>
                <w:szCs w:val="24"/>
              </w:rPr>
              <w:t>;</w:t>
            </w:r>
          </w:p>
          <w:p w14:paraId="4B58E26B"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конструкцией </w:t>
            </w:r>
            <w:proofErr w:type="spellStart"/>
            <w:r w:rsidRPr="00BF3AA8">
              <w:rPr>
                <w:color w:val="000000"/>
                <w:sz w:val="24"/>
                <w:szCs w:val="24"/>
              </w:rPr>
              <w:t>esgibt</w:t>
            </w:r>
            <w:proofErr w:type="spellEnd"/>
            <w:r w:rsidRPr="00BF3AA8">
              <w:rPr>
                <w:color w:val="000000"/>
                <w:sz w:val="24"/>
                <w:szCs w:val="24"/>
              </w:rPr>
              <w:t>;</w:t>
            </w:r>
          </w:p>
          <w:p w14:paraId="2BF2FA77"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неопределённо-личным местоимением </w:t>
            </w:r>
            <w:proofErr w:type="spellStart"/>
            <w:r w:rsidRPr="00BF3AA8">
              <w:rPr>
                <w:color w:val="000000"/>
                <w:sz w:val="24"/>
                <w:szCs w:val="24"/>
              </w:rPr>
              <w:t>man</w:t>
            </w:r>
            <w:proofErr w:type="spellEnd"/>
            <w:r w:rsidRPr="00BF3AA8">
              <w:rPr>
                <w:color w:val="000000"/>
                <w:sz w:val="24"/>
                <w:szCs w:val="24"/>
              </w:rPr>
              <w:t>, в том числе с модальными глаголами;</w:t>
            </w:r>
          </w:p>
          <w:p w14:paraId="237F67AC"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инфинитивным оборотом </w:t>
            </w:r>
            <w:proofErr w:type="spellStart"/>
            <w:r w:rsidRPr="00BF3AA8">
              <w:rPr>
                <w:color w:val="000000"/>
                <w:sz w:val="24"/>
                <w:szCs w:val="24"/>
              </w:rPr>
              <w:t>um</w:t>
            </w:r>
            <w:proofErr w:type="spellEnd"/>
            <w:r w:rsidRPr="00BF3AA8">
              <w:rPr>
                <w:color w:val="000000"/>
                <w:sz w:val="24"/>
                <w:szCs w:val="24"/>
              </w:rPr>
              <w:t xml:space="preserve"> … </w:t>
            </w:r>
            <w:proofErr w:type="spellStart"/>
            <w:r w:rsidRPr="00BF3AA8">
              <w:rPr>
                <w:color w:val="000000"/>
                <w:sz w:val="24"/>
                <w:szCs w:val="24"/>
              </w:rPr>
              <w:t>zu</w:t>
            </w:r>
            <w:proofErr w:type="spellEnd"/>
            <w:r w:rsidRPr="00BF3AA8">
              <w:rPr>
                <w:color w:val="000000"/>
                <w:sz w:val="24"/>
                <w:szCs w:val="24"/>
              </w:rPr>
              <w:t>;</w:t>
            </w:r>
          </w:p>
          <w:p w14:paraId="69B8ED0D"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предложения с глаголами, требующие употребления после них частицы </w:t>
            </w:r>
            <w:proofErr w:type="spellStart"/>
            <w:r w:rsidRPr="00BF3AA8">
              <w:rPr>
                <w:color w:val="000000"/>
                <w:sz w:val="24"/>
                <w:szCs w:val="24"/>
              </w:rPr>
              <w:t>zu</w:t>
            </w:r>
            <w:proofErr w:type="spellEnd"/>
            <w:r w:rsidRPr="00BF3AA8">
              <w:rPr>
                <w:color w:val="000000"/>
                <w:sz w:val="24"/>
                <w:szCs w:val="24"/>
              </w:rPr>
              <w:t xml:space="preserve"> и инфинитива;</w:t>
            </w:r>
          </w:p>
          <w:p w14:paraId="766AF512"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сложносочинённые предложения с сочинительными союзами </w:t>
            </w:r>
            <w:proofErr w:type="spellStart"/>
            <w:r w:rsidRPr="00BF3AA8">
              <w:rPr>
                <w:color w:val="000000"/>
                <w:sz w:val="24"/>
                <w:szCs w:val="24"/>
              </w:rPr>
              <w:t>und</w:t>
            </w:r>
            <w:proofErr w:type="spellEnd"/>
            <w:r w:rsidRPr="00BF3AA8">
              <w:rPr>
                <w:color w:val="000000"/>
                <w:sz w:val="24"/>
                <w:szCs w:val="24"/>
              </w:rPr>
              <w:t xml:space="preserve">, </w:t>
            </w:r>
            <w:proofErr w:type="spellStart"/>
            <w:r w:rsidRPr="00BF3AA8">
              <w:rPr>
                <w:color w:val="000000"/>
                <w:sz w:val="24"/>
                <w:szCs w:val="24"/>
              </w:rPr>
              <w:t>aber</w:t>
            </w:r>
            <w:proofErr w:type="spellEnd"/>
            <w:r w:rsidRPr="00BF3AA8">
              <w:rPr>
                <w:color w:val="000000"/>
                <w:sz w:val="24"/>
                <w:szCs w:val="24"/>
              </w:rPr>
              <w:t xml:space="preserve">, </w:t>
            </w:r>
            <w:proofErr w:type="spellStart"/>
            <w:r w:rsidRPr="00BF3AA8">
              <w:rPr>
                <w:color w:val="000000"/>
                <w:sz w:val="24"/>
                <w:szCs w:val="24"/>
              </w:rPr>
              <w:t>oder</w:t>
            </w:r>
            <w:proofErr w:type="spellEnd"/>
            <w:r w:rsidRPr="00BF3AA8">
              <w:rPr>
                <w:color w:val="000000"/>
                <w:sz w:val="24"/>
                <w:szCs w:val="24"/>
              </w:rPr>
              <w:t xml:space="preserve">, </w:t>
            </w:r>
            <w:proofErr w:type="spellStart"/>
            <w:r w:rsidRPr="00BF3AA8">
              <w:rPr>
                <w:color w:val="000000"/>
                <w:sz w:val="24"/>
                <w:szCs w:val="24"/>
              </w:rPr>
              <w:t>sondern</w:t>
            </w:r>
            <w:proofErr w:type="spellEnd"/>
            <w:r w:rsidRPr="00BF3AA8">
              <w:rPr>
                <w:color w:val="000000"/>
                <w:sz w:val="24"/>
                <w:szCs w:val="24"/>
              </w:rPr>
              <w:t xml:space="preserve">, </w:t>
            </w:r>
            <w:proofErr w:type="spellStart"/>
            <w:r w:rsidRPr="00BF3AA8">
              <w:rPr>
                <w:color w:val="000000"/>
                <w:sz w:val="24"/>
                <w:szCs w:val="24"/>
              </w:rPr>
              <w:t>denn</w:t>
            </w:r>
            <w:proofErr w:type="spellEnd"/>
            <w:r w:rsidRPr="00BF3AA8">
              <w:rPr>
                <w:color w:val="000000"/>
                <w:sz w:val="24"/>
                <w:szCs w:val="24"/>
              </w:rPr>
              <w:t xml:space="preserve">, </w:t>
            </w:r>
            <w:proofErr w:type="spellStart"/>
            <w:r w:rsidRPr="00BF3AA8">
              <w:rPr>
                <w:color w:val="000000"/>
                <w:sz w:val="24"/>
                <w:szCs w:val="24"/>
              </w:rPr>
              <w:t>nichtnur</w:t>
            </w:r>
            <w:proofErr w:type="spellEnd"/>
            <w:r w:rsidRPr="00BF3AA8">
              <w:rPr>
                <w:color w:val="000000"/>
                <w:sz w:val="24"/>
                <w:szCs w:val="24"/>
              </w:rPr>
              <w:t xml:space="preserve"> … </w:t>
            </w:r>
            <w:proofErr w:type="spellStart"/>
            <w:r w:rsidRPr="00BF3AA8">
              <w:rPr>
                <w:color w:val="000000"/>
                <w:sz w:val="24"/>
                <w:szCs w:val="24"/>
              </w:rPr>
              <w:t>sondernauch</w:t>
            </w:r>
            <w:proofErr w:type="spellEnd"/>
            <w:r w:rsidRPr="00BF3AA8">
              <w:rPr>
                <w:color w:val="000000"/>
                <w:sz w:val="24"/>
                <w:szCs w:val="24"/>
              </w:rPr>
              <w:t xml:space="preserve">, наречиями </w:t>
            </w:r>
            <w:proofErr w:type="spellStart"/>
            <w:r w:rsidRPr="00BF3AA8">
              <w:rPr>
                <w:color w:val="000000"/>
                <w:sz w:val="24"/>
                <w:szCs w:val="24"/>
              </w:rPr>
              <w:t>deshalb</w:t>
            </w:r>
            <w:proofErr w:type="spellEnd"/>
            <w:r w:rsidRPr="00BF3AA8">
              <w:rPr>
                <w:color w:val="000000"/>
                <w:sz w:val="24"/>
                <w:szCs w:val="24"/>
              </w:rPr>
              <w:t xml:space="preserve">, </w:t>
            </w:r>
            <w:proofErr w:type="spellStart"/>
            <w:r w:rsidRPr="00BF3AA8">
              <w:rPr>
                <w:color w:val="000000"/>
                <w:sz w:val="24"/>
                <w:szCs w:val="24"/>
              </w:rPr>
              <w:t>darum</w:t>
            </w:r>
            <w:proofErr w:type="spellEnd"/>
            <w:r w:rsidRPr="00BF3AA8">
              <w:rPr>
                <w:color w:val="000000"/>
                <w:sz w:val="24"/>
                <w:szCs w:val="24"/>
              </w:rPr>
              <w:t xml:space="preserve">, </w:t>
            </w:r>
            <w:proofErr w:type="spellStart"/>
            <w:r w:rsidRPr="00BF3AA8">
              <w:rPr>
                <w:color w:val="000000"/>
                <w:sz w:val="24"/>
                <w:szCs w:val="24"/>
              </w:rPr>
              <w:t>trotzdem</w:t>
            </w:r>
            <w:proofErr w:type="spellEnd"/>
            <w:r w:rsidRPr="00BF3AA8">
              <w:rPr>
                <w:color w:val="000000"/>
                <w:sz w:val="24"/>
                <w:szCs w:val="24"/>
              </w:rPr>
              <w:t>;</w:t>
            </w:r>
          </w:p>
          <w:p w14:paraId="00489C38"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сложноподчинённые предложения: дополнительные – с союзами </w:t>
            </w:r>
            <w:proofErr w:type="spellStart"/>
            <w:r w:rsidRPr="00BF3AA8">
              <w:rPr>
                <w:color w:val="000000"/>
                <w:sz w:val="24"/>
                <w:szCs w:val="24"/>
              </w:rPr>
              <w:t>dass</w:t>
            </w:r>
            <w:proofErr w:type="spellEnd"/>
            <w:r w:rsidRPr="00BF3AA8">
              <w:rPr>
                <w:color w:val="000000"/>
                <w:sz w:val="24"/>
                <w:szCs w:val="24"/>
              </w:rPr>
              <w:t xml:space="preserve">, </w:t>
            </w:r>
            <w:proofErr w:type="spellStart"/>
            <w:r w:rsidRPr="00BF3AA8">
              <w:rPr>
                <w:color w:val="000000"/>
                <w:sz w:val="24"/>
                <w:szCs w:val="24"/>
              </w:rPr>
              <w:t>ob</w:t>
            </w:r>
            <w:proofErr w:type="spellEnd"/>
            <w:r w:rsidRPr="00BF3AA8">
              <w:rPr>
                <w:color w:val="000000"/>
                <w:sz w:val="24"/>
                <w:szCs w:val="24"/>
              </w:rPr>
              <w:t xml:space="preserve"> и других; причины – с союзами </w:t>
            </w:r>
            <w:proofErr w:type="spellStart"/>
            <w:r w:rsidRPr="00BF3AA8">
              <w:rPr>
                <w:color w:val="000000"/>
                <w:sz w:val="24"/>
                <w:szCs w:val="24"/>
              </w:rPr>
              <w:t>weil</w:t>
            </w:r>
            <w:proofErr w:type="spellEnd"/>
            <w:r w:rsidRPr="00BF3AA8">
              <w:rPr>
                <w:color w:val="000000"/>
                <w:sz w:val="24"/>
                <w:szCs w:val="24"/>
              </w:rPr>
              <w:t xml:space="preserve">, </w:t>
            </w:r>
            <w:proofErr w:type="spellStart"/>
            <w:r w:rsidRPr="00BF3AA8">
              <w:rPr>
                <w:color w:val="000000"/>
                <w:sz w:val="24"/>
                <w:szCs w:val="24"/>
              </w:rPr>
              <w:t>da</w:t>
            </w:r>
            <w:proofErr w:type="spellEnd"/>
            <w:r w:rsidRPr="00BF3AA8">
              <w:rPr>
                <w:color w:val="000000"/>
                <w:sz w:val="24"/>
                <w:szCs w:val="24"/>
              </w:rPr>
              <w:t xml:space="preserve">; условия – с союзом </w:t>
            </w:r>
            <w:proofErr w:type="spellStart"/>
            <w:r w:rsidRPr="00BF3AA8">
              <w:rPr>
                <w:color w:val="000000"/>
                <w:sz w:val="24"/>
                <w:szCs w:val="24"/>
              </w:rPr>
              <w:t>wenn</w:t>
            </w:r>
            <w:proofErr w:type="spellEnd"/>
            <w:r w:rsidRPr="00BF3AA8">
              <w:rPr>
                <w:color w:val="000000"/>
                <w:sz w:val="24"/>
                <w:szCs w:val="24"/>
              </w:rPr>
              <w:t>;</w:t>
            </w:r>
          </w:p>
          <w:p w14:paraId="7C9DBA60" w14:textId="77777777" w:rsidR="00BF3AA8" w:rsidRPr="00BF3AA8" w:rsidRDefault="00BF3AA8" w:rsidP="00BF3AA8">
            <w:pPr>
              <w:spacing w:line="240" w:lineRule="auto"/>
              <w:ind w:left="0" w:hanging="2"/>
              <w:rPr>
                <w:sz w:val="24"/>
                <w:szCs w:val="24"/>
              </w:rPr>
            </w:pPr>
            <w:r w:rsidRPr="00BF3AA8">
              <w:rPr>
                <w:color w:val="000000"/>
                <w:sz w:val="24"/>
                <w:szCs w:val="24"/>
              </w:rPr>
              <w:t xml:space="preserve">времени – с союзами </w:t>
            </w:r>
            <w:proofErr w:type="spellStart"/>
            <w:r w:rsidRPr="00BF3AA8">
              <w:rPr>
                <w:color w:val="000000"/>
                <w:sz w:val="24"/>
                <w:szCs w:val="24"/>
              </w:rPr>
              <w:t>wenn</w:t>
            </w:r>
            <w:proofErr w:type="spellEnd"/>
            <w:r w:rsidRPr="00BF3AA8">
              <w:rPr>
                <w:color w:val="000000"/>
                <w:sz w:val="24"/>
                <w:szCs w:val="24"/>
              </w:rPr>
              <w:t xml:space="preserve">, </w:t>
            </w:r>
            <w:proofErr w:type="spellStart"/>
            <w:r w:rsidRPr="00BF3AA8">
              <w:rPr>
                <w:color w:val="000000"/>
                <w:sz w:val="24"/>
                <w:szCs w:val="24"/>
              </w:rPr>
              <w:t>als</w:t>
            </w:r>
            <w:proofErr w:type="spellEnd"/>
            <w:r w:rsidRPr="00BF3AA8">
              <w:rPr>
                <w:color w:val="000000"/>
                <w:sz w:val="24"/>
                <w:szCs w:val="24"/>
              </w:rPr>
              <w:t xml:space="preserve">, </w:t>
            </w:r>
            <w:proofErr w:type="spellStart"/>
            <w:r w:rsidRPr="00BF3AA8">
              <w:rPr>
                <w:color w:val="000000"/>
                <w:sz w:val="24"/>
                <w:szCs w:val="24"/>
              </w:rPr>
              <w:t>nachdem</w:t>
            </w:r>
            <w:proofErr w:type="spellEnd"/>
            <w:r w:rsidRPr="00BF3AA8">
              <w:rPr>
                <w:color w:val="000000"/>
                <w:sz w:val="24"/>
                <w:szCs w:val="24"/>
              </w:rPr>
              <w:t xml:space="preserve">; </w:t>
            </w:r>
          </w:p>
          <w:p w14:paraId="4A03F142" w14:textId="77777777" w:rsidR="00BF3AA8" w:rsidRPr="00BF3AA8" w:rsidRDefault="00BF3AA8" w:rsidP="00BF3AA8">
            <w:pPr>
              <w:spacing w:line="240" w:lineRule="auto"/>
              <w:ind w:left="0" w:hanging="2"/>
              <w:rPr>
                <w:sz w:val="24"/>
                <w:szCs w:val="24"/>
              </w:rPr>
            </w:pPr>
            <w:r w:rsidRPr="00BF3AA8">
              <w:rPr>
                <w:color w:val="000000"/>
                <w:sz w:val="24"/>
                <w:szCs w:val="24"/>
              </w:rPr>
              <w:t xml:space="preserve">цели – с союзом </w:t>
            </w:r>
            <w:proofErr w:type="spellStart"/>
            <w:r w:rsidRPr="00BF3AA8">
              <w:rPr>
                <w:color w:val="000000"/>
                <w:sz w:val="24"/>
                <w:szCs w:val="24"/>
              </w:rPr>
              <w:t>damit</w:t>
            </w:r>
            <w:proofErr w:type="spellEnd"/>
            <w:r w:rsidRPr="00BF3AA8">
              <w:rPr>
                <w:color w:val="000000"/>
                <w:sz w:val="24"/>
                <w:szCs w:val="24"/>
              </w:rPr>
              <w:t xml:space="preserve">; </w:t>
            </w:r>
          </w:p>
          <w:p w14:paraId="144B46EC" w14:textId="77777777" w:rsidR="00BF3AA8" w:rsidRPr="00BF3AA8" w:rsidRDefault="00BF3AA8" w:rsidP="00BF3AA8">
            <w:pPr>
              <w:spacing w:line="240" w:lineRule="auto"/>
              <w:ind w:left="0" w:hanging="2"/>
              <w:rPr>
                <w:sz w:val="24"/>
                <w:szCs w:val="24"/>
              </w:rPr>
            </w:pPr>
            <w:r w:rsidRPr="00BF3AA8">
              <w:rPr>
                <w:color w:val="000000"/>
                <w:sz w:val="24"/>
                <w:szCs w:val="24"/>
              </w:rPr>
              <w:t xml:space="preserve">определительные с относительными местоимениями </w:t>
            </w:r>
            <w:proofErr w:type="spellStart"/>
            <w:r w:rsidRPr="00BF3AA8">
              <w:rPr>
                <w:color w:val="000000"/>
                <w:sz w:val="24"/>
                <w:szCs w:val="24"/>
              </w:rPr>
              <w:t>die</w:t>
            </w:r>
            <w:proofErr w:type="spellEnd"/>
            <w:r w:rsidRPr="00BF3AA8">
              <w:rPr>
                <w:color w:val="000000"/>
                <w:sz w:val="24"/>
                <w:szCs w:val="24"/>
              </w:rPr>
              <w:t xml:space="preserve">, </w:t>
            </w:r>
            <w:proofErr w:type="spellStart"/>
            <w:r w:rsidRPr="00BF3AA8">
              <w:rPr>
                <w:color w:val="000000"/>
                <w:sz w:val="24"/>
                <w:szCs w:val="24"/>
              </w:rPr>
              <w:t>der</w:t>
            </w:r>
            <w:proofErr w:type="spellEnd"/>
            <w:r w:rsidRPr="00BF3AA8">
              <w:rPr>
                <w:color w:val="000000"/>
                <w:sz w:val="24"/>
                <w:szCs w:val="24"/>
              </w:rPr>
              <w:t xml:space="preserve">, </w:t>
            </w:r>
            <w:proofErr w:type="spellStart"/>
            <w:r w:rsidRPr="00BF3AA8">
              <w:rPr>
                <w:color w:val="000000"/>
                <w:sz w:val="24"/>
                <w:szCs w:val="24"/>
              </w:rPr>
              <w:t>das</w:t>
            </w:r>
            <w:proofErr w:type="spellEnd"/>
            <w:r w:rsidRPr="00BF3AA8">
              <w:rPr>
                <w:color w:val="000000"/>
                <w:sz w:val="24"/>
                <w:szCs w:val="24"/>
              </w:rPr>
              <w:t xml:space="preserve">; </w:t>
            </w:r>
          </w:p>
          <w:p w14:paraId="26EC8C53" w14:textId="77777777" w:rsidR="00BF3AA8" w:rsidRPr="00BF3AA8" w:rsidRDefault="00BF3AA8" w:rsidP="00BF3AA8">
            <w:pPr>
              <w:spacing w:line="240" w:lineRule="auto"/>
              <w:ind w:left="0" w:hanging="2"/>
              <w:rPr>
                <w:sz w:val="24"/>
                <w:szCs w:val="24"/>
              </w:rPr>
            </w:pPr>
            <w:r w:rsidRPr="00BF3AA8">
              <w:rPr>
                <w:color w:val="000000"/>
                <w:sz w:val="24"/>
                <w:szCs w:val="24"/>
              </w:rPr>
              <w:t xml:space="preserve">уступки – с союзом </w:t>
            </w:r>
            <w:proofErr w:type="spellStart"/>
            <w:r w:rsidRPr="00BF3AA8">
              <w:rPr>
                <w:color w:val="000000"/>
                <w:sz w:val="24"/>
                <w:szCs w:val="24"/>
              </w:rPr>
              <w:t>obwohl</w:t>
            </w:r>
            <w:proofErr w:type="spellEnd"/>
            <w:r w:rsidRPr="00BF3AA8">
              <w:rPr>
                <w:color w:val="000000"/>
                <w:sz w:val="24"/>
                <w:szCs w:val="24"/>
              </w:rPr>
              <w:t>;</w:t>
            </w:r>
          </w:p>
          <w:p w14:paraId="5BD015A8"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способы выражения косвенной речи, в том числе косвенный вопрос с союзом </w:t>
            </w:r>
            <w:proofErr w:type="spellStart"/>
            <w:r w:rsidRPr="00BF3AA8">
              <w:rPr>
                <w:color w:val="000000"/>
                <w:sz w:val="24"/>
                <w:szCs w:val="24"/>
              </w:rPr>
              <w:t>ob</w:t>
            </w:r>
            <w:proofErr w:type="spellEnd"/>
            <w:r w:rsidRPr="00BF3AA8">
              <w:rPr>
                <w:color w:val="000000"/>
                <w:sz w:val="24"/>
                <w:szCs w:val="24"/>
              </w:rPr>
              <w:t xml:space="preserve"> без использования сослагательного наклонения;</w:t>
            </w:r>
          </w:p>
          <w:p w14:paraId="58DBAF23" w14:textId="77777777" w:rsidR="00BF3AA8" w:rsidRPr="00BF3AA8" w:rsidRDefault="00BF3AA8" w:rsidP="00BF3AA8">
            <w:pPr>
              <w:spacing w:line="240" w:lineRule="auto"/>
              <w:ind w:left="0" w:hanging="2"/>
              <w:rPr>
                <w:sz w:val="24"/>
                <w:szCs w:val="24"/>
              </w:rPr>
            </w:pPr>
            <w:r w:rsidRPr="00BF3AA8">
              <w:rPr>
                <w:color w:val="000000"/>
                <w:sz w:val="24"/>
                <w:szCs w:val="24"/>
              </w:rPr>
              <w:t xml:space="preserve">средства связи в тексте для обеспечения его целостности, в том числе с помощью наречий </w:t>
            </w:r>
            <w:proofErr w:type="spellStart"/>
            <w:r w:rsidRPr="00BF3AA8">
              <w:rPr>
                <w:color w:val="000000"/>
                <w:sz w:val="24"/>
                <w:szCs w:val="24"/>
              </w:rPr>
              <w:t>zuerst</w:t>
            </w:r>
            <w:proofErr w:type="spellEnd"/>
            <w:r w:rsidRPr="00BF3AA8">
              <w:rPr>
                <w:color w:val="000000"/>
                <w:sz w:val="24"/>
                <w:szCs w:val="24"/>
              </w:rPr>
              <w:t xml:space="preserve">, </w:t>
            </w:r>
            <w:proofErr w:type="spellStart"/>
            <w:r w:rsidRPr="00BF3AA8">
              <w:rPr>
                <w:color w:val="000000"/>
                <w:sz w:val="24"/>
                <w:szCs w:val="24"/>
              </w:rPr>
              <w:t>dann</w:t>
            </w:r>
            <w:proofErr w:type="spellEnd"/>
            <w:r w:rsidRPr="00BF3AA8">
              <w:rPr>
                <w:color w:val="000000"/>
                <w:sz w:val="24"/>
                <w:szCs w:val="24"/>
              </w:rPr>
              <w:t xml:space="preserve">, </w:t>
            </w:r>
            <w:proofErr w:type="spellStart"/>
            <w:r w:rsidRPr="00BF3AA8">
              <w:rPr>
                <w:color w:val="000000"/>
                <w:sz w:val="24"/>
                <w:szCs w:val="24"/>
              </w:rPr>
              <w:t>danach</w:t>
            </w:r>
            <w:proofErr w:type="spellEnd"/>
            <w:r w:rsidRPr="00BF3AA8">
              <w:rPr>
                <w:color w:val="000000"/>
                <w:sz w:val="24"/>
                <w:szCs w:val="24"/>
              </w:rPr>
              <w:t xml:space="preserve">, </w:t>
            </w:r>
            <w:proofErr w:type="spellStart"/>
            <w:r w:rsidRPr="00BF3AA8">
              <w:rPr>
                <w:color w:val="000000"/>
                <w:sz w:val="24"/>
                <w:szCs w:val="24"/>
              </w:rPr>
              <w:t>später</w:t>
            </w:r>
            <w:proofErr w:type="spellEnd"/>
            <w:r w:rsidRPr="00BF3AA8">
              <w:rPr>
                <w:color w:val="000000"/>
                <w:sz w:val="24"/>
                <w:szCs w:val="24"/>
              </w:rPr>
              <w:t xml:space="preserve"> и других;</w:t>
            </w:r>
          </w:p>
          <w:p w14:paraId="7EDABB23" w14:textId="77777777" w:rsidR="00BF3AA8" w:rsidRPr="00BF3AA8" w:rsidRDefault="00BF3AA8" w:rsidP="00BF3AA8">
            <w:pPr>
              <w:spacing w:line="240" w:lineRule="auto"/>
              <w:ind w:left="0" w:hanging="2"/>
              <w:rPr>
                <w:sz w:val="24"/>
                <w:szCs w:val="24"/>
              </w:rPr>
            </w:pPr>
            <w:r w:rsidRPr="00BF3AA8">
              <w:rPr>
                <w:color w:val="000000"/>
                <w:sz w:val="24"/>
                <w:szCs w:val="24"/>
              </w:rPr>
              <w:t xml:space="preserve">все типы вопросительных предложений (общий, специальный, альтернативный вопросы в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Perfekt</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 xml:space="preserve">; </w:t>
            </w:r>
            <w:proofErr w:type="spellStart"/>
            <w:r w:rsidRPr="00BF3AA8">
              <w:rPr>
                <w:color w:val="000000"/>
                <w:sz w:val="24"/>
                <w:szCs w:val="24"/>
              </w:rPr>
              <w:t>Futur</w:t>
            </w:r>
            <w:proofErr w:type="spellEnd"/>
            <w:r w:rsidRPr="00BF3AA8">
              <w:rPr>
                <w:color w:val="000000"/>
                <w:sz w:val="24"/>
                <w:szCs w:val="24"/>
              </w:rPr>
              <w:t xml:space="preserve"> I);</w:t>
            </w:r>
          </w:p>
          <w:p w14:paraId="284A1D5C" w14:textId="77777777" w:rsidR="00BF3AA8" w:rsidRPr="00BF3AA8" w:rsidRDefault="00BF3AA8" w:rsidP="00BF3AA8">
            <w:pPr>
              <w:spacing w:line="240" w:lineRule="auto"/>
              <w:ind w:left="0" w:hanging="2"/>
              <w:rPr>
                <w:sz w:val="24"/>
                <w:szCs w:val="24"/>
              </w:rPr>
            </w:pPr>
            <w:r w:rsidRPr="00BF3AA8">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3E551EC6"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глаголы (слабые и сильные, с отделяемыми и неотделяемыми приставками) в видовременных формах действительного залога в изъявительном наклонении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Perfekt</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 xml:space="preserve">, </w:t>
            </w:r>
            <w:proofErr w:type="spellStart"/>
            <w:r w:rsidRPr="00BF3AA8">
              <w:rPr>
                <w:color w:val="000000"/>
                <w:sz w:val="24"/>
                <w:szCs w:val="24"/>
              </w:rPr>
              <w:t>Futur</w:t>
            </w:r>
            <w:proofErr w:type="spellEnd"/>
            <w:r w:rsidRPr="00BF3AA8">
              <w:rPr>
                <w:color w:val="000000"/>
                <w:sz w:val="24"/>
                <w:szCs w:val="24"/>
              </w:rPr>
              <w:t xml:space="preserve"> I);</w:t>
            </w:r>
          </w:p>
          <w:p w14:paraId="628A6F4A" w14:textId="77777777" w:rsidR="00BF3AA8" w:rsidRPr="00BF3AA8" w:rsidRDefault="00BF3AA8" w:rsidP="00BF3AA8">
            <w:pPr>
              <w:spacing w:line="240" w:lineRule="auto"/>
              <w:ind w:left="0" w:hanging="2"/>
              <w:rPr>
                <w:sz w:val="24"/>
                <w:szCs w:val="24"/>
              </w:rPr>
            </w:pPr>
            <w:r w:rsidRPr="00BF3AA8">
              <w:rPr>
                <w:color w:val="000000"/>
                <w:sz w:val="24"/>
                <w:szCs w:val="24"/>
              </w:rPr>
              <w:t>возвратные глаголы в видовременных формах действительного залога в изъявительном наклонении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Perfekt</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 xml:space="preserve">, </w:t>
            </w:r>
            <w:proofErr w:type="spellStart"/>
            <w:r w:rsidRPr="00BF3AA8">
              <w:rPr>
                <w:color w:val="000000"/>
                <w:sz w:val="24"/>
                <w:szCs w:val="24"/>
              </w:rPr>
              <w:t>Futur</w:t>
            </w:r>
            <w:proofErr w:type="spellEnd"/>
            <w:r w:rsidRPr="00BF3AA8">
              <w:rPr>
                <w:color w:val="000000"/>
                <w:sz w:val="24"/>
                <w:szCs w:val="24"/>
              </w:rPr>
              <w:t xml:space="preserve"> I);</w:t>
            </w:r>
          </w:p>
          <w:p w14:paraId="73DC5028" w14:textId="77777777" w:rsidR="00BF3AA8" w:rsidRPr="00BF3AA8" w:rsidRDefault="00BF3AA8" w:rsidP="00BF3AA8">
            <w:pPr>
              <w:spacing w:line="240" w:lineRule="auto"/>
              <w:ind w:left="0" w:hanging="2"/>
              <w:rPr>
                <w:sz w:val="24"/>
                <w:szCs w:val="24"/>
              </w:rPr>
            </w:pPr>
            <w:r w:rsidRPr="00BF3AA8">
              <w:rPr>
                <w:color w:val="000000"/>
                <w:sz w:val="24"/>
                <w:szCs w:val="24"/>
              </w:rPr>
              <w:t>глаголы (слабые и сильные, с отделяемыми и неотделяемыми приставками) в видовременных формах страдательного залога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w:t>
            </w:r>
          </w:p>
          <w:p w14:paraId="65FC0C69" w14:textId="77777777" w:rsidR="00BF3AA8" w:rsidRPr="00BF3AA8" w:rsidRDefault="00BF3AA8" w:rsidP="00BF3AA8">
            <w:pPr>
              <w:spacing w:line="240" w:lineRule="auto"/>
              <w:ind w:left="0" w:hanging="2"/>
              <w:rPr>
                <w:sz w:val="24"/>
                <w:szCs w:val="24"/>
              </w:rPr>
            </w:pPr>
            <w:r w:rsidRPr="00BF3AA8">
              <w:rPr>
                <w:color w:val="000000"/>
                <w:sz w:val="24"/>
                <w:szCs w:val="24"/>
              </w:rPr>
              <w:t xml:space="preserve">видовременная глагольная форма действительного залога </w:t>
            </w:r>
            <w:proofErr w:type="spellStart"/>
            <w:r w:rsidRPr="00BF3AA8">
              <w:rPr>
                <w:color w:val="000000"/>
                <w:sz w:val="24"/>
                <w:szCs w:val="24"/>
              </w:rPr>
              <w:t>Plusquamperfekt</w:t>
            </w:r>
            <w:proofErr w:type="spellEnd"/>
            <w:r w:rsidRPr="00BF3AA8">
              <w:rPr>
                <w:color w:val="000000"/>
                <w:sz w:val="24"/>
                <w:szCs w:val="24"/>
              </w:rPr>
              <w:t xml:space="preserve"> (при согласовании времён);</w:t>
            </w:r>
          </w:p>
          <w:p w14:paraId="1174F7FB" w14:textId="77777777" w:rsidR="00BF3AA8" w:rsidRPr="00BF3AA8" w:rsidRDefault="00BF3AA8" w:rsidP="00BF3AA8">
            <w:pPr>
              <w:spacing w:line="240" w:lineRule="auto"/>
              <w:ind w:left="0" w:hanging="2"/>
              <w:rPr>
                <w:sz w:val="24"/>
                <w:szCs w:val="24"/>
              </w:rPr>
            </w:pPr>
            <w:r w:rsidRPr="00BF3AA8">
              <w:rPr>
                <w:color w:val="000000"/>
                <w:sz w:val="24"/>
                <w:szCs w:val="24"/>
              </w:rPr>
              <w:t xml:space="preserve">формы сослагательного наклонения от глаголов </w:t>
            </w:r>
            <w:proofErr w:type="spellStart"/>
            <w:r w:rsidRPr="00BF3AA8">
              <w:rPr>
                <w:color w:val="000000"/>
                <w:sz w:val="24"/>
                <w:szCs w:val="24"/>
              </w:rPr>
              <w:t>haben</w:t>
            </w:r>
            <w:proofErr w:type="spellEnd"/>
            <w:r w:rsidRPr="00BF3AA8">
              <w:rPr>
                <w:color w:val="000000"/>
                <w:sz w:val="24"/>
                <w:szCs w:val="24"/>
              </w:rPr>
              <w:t xml:space="preserve">, </w:t>
            </w:r>
            <w:proofErr w:type="spellStart"/>
            <w:r w:rsidRPr="00BF3AA8">
              <w:rPr>
                <w:color w:val="000000"/>
                <w:sz w:val="24"/>
                <w:szCs w:val="24"/>
              </w:rPr>
              <w:t>sein</w:t>
            </w:r>
            <w:proofErr w:type="spellEnd"/>
            <w:r w:rsidRPr="00BF3AA8">
              <w:rPr>
                <w:color w:val="000000"/>
                <w:sz w:val="24"/>
                <w:szCs w:val="24"/>
              </w:rPr>
              <w:t xml:space="preserve">, </w:t>
            </w:r>
            <w:proofErr w:type="spellStart"/>
            <w:r w:rsidRPr="00BF3AA8">
              <w:rPr>
                <w:color w:val="000000"/>
                <w:sz w:val="24"/>
                <w:szCs w:val="24"/>
              </w:rPr>
              <w:t>werden</w:t>
            </w:r>
            <w:proofErr w:type="spellEnd"/>
            <w:r w:rsidRPr="00BF3AA8">
              <w:rPr>
                <w:color w:val="000000"/>
                <w:sz w:val="24"/>
                <w:szCs w:val="24"/>
              </w:rPr>
              <w:t xml:space="preserve">, </w:t>
            </w:r>
            <w:proofErr w:type="spellStart"/>
            <w:r w:rsidRPr="00BF3AA8">
              <w:rPr>
                <w:color w:val="000000"/>
                <w:sz w:val="24"/>
                <w:szCs w:val="24"/>
              </w:rPr>
              <w:t>können</w:t>
            </w:r>
            <w:proofErr w:type="spellEnd"/>
            <w:r w:rsidRPr="00BF3AA8">
              <w:rPr>
                <w:color w:val="000000"/>
                <w:sz w:val="24"/>
                <w:szCs w:val="24"/>
              </w:rPr>
              <w:t xml:space="preserve">, </w:t>
            </w:r>
            <w:proofErr w:type="spellStart"/>
            <w:r w:rsidRPr="00BF3AA8">
              <w:rPr>
                <w:color w:val="000000"/>
                <w:sz w:val="24"/>
                <w:szCs w:val="24"/>
              </w:rPr>
              <w:t>mögen</w:t>
            </w:r>
            <w:proofErr w:type="spellEnd"/>
            <w:r w:rsidRPr="00BF3AA8">
              <w:rPr>
                <w:color w:val="000000"/>
                <w:sz w:val="24"/>
                <w:szCs w:val="24"/>
              </w:rPr>
              <w:t xml:space="preserve">; сочетания </w:t>
            </w:r>
            <w:proofErr w:type="spellStart"/>
            <w:r w:rsidRPr="00BF3AA8">
              <w:rPr>
                <w:color w:val="000000"/>
                <w:sz w:val="24"/>
                <w:szCs w:val="24"/>
              </w:rPr>
              <w:t>würde</w:t>
            </w:r>
            <w:proofErr w:type="spellEnd"/>
            <w:r w:rsidRPr="00BF3AA8">
              <w:rPr>
                <w:color w:val="000000"/>
                <w:sz w:val="24"/>
                <w:szCs w:val="24"/>
              </w:rPr>
              <w:t xml:space="preserve"> + </w:t>
            </w:r>
            <w:proofErr w:type="spellStart"/>
            <w:r w:rsidRPr="00BF3AA8">
              <w:rPr>
                <w:color w:val="000000"/>
                <w:sz w:val="24"/>
                <w:szCs w:val="24"/>
              </w:rPr>
              <w:t>Infinitiv</w:t>
            </w:r>
            <w:proofErr w:type="spellEnd"/>
            <w:r w:rsidRPr="00BF3AA8">
              <w:rPr>
                <w:color w:val="000000"/>
                <w:sz w:val="24"/>
                <w:szCs w:val="24"/>
              </w:rPr>
              <w:t xml:space="preserve"> для выражения вежливой просьбы, желания в придаточных предложениях условия c </w:t>
            </w:r>
            <w:proofErr w:type="spellStart"/>
            <w:r w:rsidRPr="00BF3AA8">
              <w:rPr>
                <w:color w:val="000000"/>
                <w:sz w:val="24"/>
                <w:szCs w:val="24"/>
              </w:rPr>
              <w:t>wenn</w:t>
            </w:r>
            <w:proofErr w:type="spellEnd"/>
            <w:r w:rsidRPr="00BF3AA8">
              <w:rPr>
                <w:color w:val="000000"/>
                <w:sz w:val="24"/>
                <w:szCs w:val="24"/>
              </w:rPr>
              <w:t xml:space="preserve"> (</w:t>
            </w:r>
            <w:proofErr w:type="spellStart"/>
            <w:r w:rsidRPr="00BF3AA8">
              <w:rPr>
                <w:color w:val="000000"/>
                <w:sz w:val="24"/>
                <w:szCs w:val="24"/>
              </w:rPr>
              <w:t>KonjunktivPräteritum</w:t>
            </w:r>
            <w:proofErr w:type="spellEnd"/>
            <w:r w:rsidRPr="00BF3AA8">
              <w:rPr>
                <w:color w:val="000000"/>
                <w:sz w:val="24"/>
                <w:szCs w:val="24"/>
              </w:rPr>
              <w:t>);</w:t>
            </w:r>
          </w:p>
          <w:p w14:paraId="4F5A17DF" w14:textId="77777777" w:rsidR="00BF3AA8" w:rsidRPr="00BF3AA8" w:rsidRDefault="00BF3AA8" w:rsidP="00BF3AA8">
            <w:pPr>
              <w:spacing w:line="240" w:lineRule="auto"/>
              <w:ind w:left="0" w:hanging="2"/>
              <w:rPr>
                <w:sz w:val="24"/>
                <w:szCs w:val="24"/>
              </w:rPr>
            </w:pPr>
            <w:r w:rsidRPr="00BF3AA8">
              <w:rPr>
                <w:color w:val="000000"/>
                <w:sz w:val="24"/>
                <w:szCs w:val="24"/>
              </w:rPr>
              <w:t>модальные глаголы (</w:t>
            </w:r>
            <w:proofErr w:type="spellStart"/>
            <w:r w:rsidRPr="00BF3AA8">
              <w:rPr>
                <w:color w:val="000000"/>
                <w:sz w:val="24"/>
                <w:szCs w:val="24"/>
              </w:rPr>
              <w:t>mögen</w:t>
            </w:r>
            <w:proofErr w:type="spellEnd"/>
            <w:r w:rsidRPr="00BF3AA8">
              <w:rPr>
                <w:color w:val="000000"/>
                <w:sz w:val="24"/>
                <w:szCs w:val="24"/>
              </w:rPr>
              <w:t xml:space="preserve">, </w:t>
            </w:r>
            <w:proofErr w:type="spellStart"/>
            <w:r w:rsidRPr="00BF3AA8">
              <w:rPr>
                <w:color w:val="000000"/>
                <w:sz w:val="24"/>
                <w:szCs w:val="24"/>
              </w:rPr>
              <w:t>wollen</w:t>
            </w:r>
            <w:proofErr w:type="spellEnd"/>
            <w:r w:rsidRPr="00BF3AA8">
              <w:rPr>
                <w:color w:val="000000"/>
                <w:sz w:val="24"/>
                <w:szCs w:val="24"/>
              </w:rPr>
              <w:t xml:space="preserve">, </w:t>
            </w:r>
            <w:proofErr w:type="spellStart"/>
            <w:r w:rsidRPr="00BF3AA8">
              <w:rPr>
                <w:color w:val="000000"/>
                <w:sz w:val="24"/>
                <w:szCs w:val="24"/>
              </w:rPr>
              <w:t>können</w:t>
            </w:r>
            <w:proofErr w:type="spellEnd"/>
            <w:r w:rsidRPr="00BF3AA8">
              <w:rPr>
                <w:color w:val="000000"/>
                <w:sz w:val="24"/>
                <w:szCs w:val="24"/>
              </w:rPr>
              <w:t xml:space="preserve">, </w:t>
            </w:r>
            <w:proofErr w:type="spellStart"/>
            <w:r w:rsidRPr="00BF3AA8">
              <w:rPr>
                <w:color w:val="000000"/>
                <w:sz w:val="24"/>
                <w:szCs w:val="24"/>
              </w:rPr>
              <w:t>müssen</w:t>
            </w:r>
            <w:proofErr w:type="spellEnd"/>
            <w:r w:rsidRPr="00BF3AA8">
              <w:rPr>
                <w:color w:val="000000"/>
                <w:sz w:val="24"/>
                <w:szCs w:val="24"/>
              </w:rPr>
              <w:t xml:space="preserve">, </w:t>
            </w:r>
            <w:proofErr w:type="spellStart"/>
            <w:r w:rsidRPr="00BF3AA8">
              <w:rPr>
                <w:color w:val="000000"/>
                <w:sz w:val="24"/>
                <w:szCs w:val="24"/>
              </w:rPr>
              <w:t>dürfen</w:t>
            </w:r>
            <w:proofErr w:type="spellEnd"/>
            <w:r w:rsidRPr="00BF3AA8">
              <w:rPr>
                <w:color w:val="000000"/>
                <w:sz w:val="24"/>
                <w:szCs w:val="24"/>
              </w:rPr>
              <w:t xml:space="preserve">, </w:t>
            </w:r>
            <w:proofErr w:type="spellStart"/>
            <w:r w:rsidRPr="00BF3AA8">
              <w:rPr>
                <w:color w:val="000000"/>
                <w:sz w:val="24"/>
                <w:szCs w:val="24"/>
              </w:rPr>
              <w:t>sollen</w:t>
            </w:r>
            <w:proofErr w:type="spellEnd"/>
            <w:r w:rsidRPr="00BF3AA8">
              <w:rPr>
                <w:color w:val="000000"/>
                <w:sz w:val="24"/>
                <w:szCs w:val="24"/>
              </w:rPr>
              <w:t xml:space="preserve">) в </w:t>
            </w:r>
            <w:proofErr w:type="spellStart"/>
            <w:r w:rsidRPr="00BF3AA8">
              <w:rPr>
                <w:color w:val="000000"/>
                <w:sz w:val="24"/>
                <w:szCs w:val="24"/>
              </w:rPr>
              <w:t>Präsens</w:t>
            </w:r>
            <w:proofErr w:type="spellEnd"/>
            <w:r w:rsidRPr="00BF3AA8">
              <w:rPr>
                <w:color w:val="000000"/>
                <w:sz w:val="24"/>
                <w:szCs w:val="24"/>
              </w:rPr>
              <w:t xml:space="preserve">, </w:t>
            </w:r>
            <w:proofErr w:type="spellStart"/>
            <w:r w:rsidRPr="00BF3AA8">
              <w:rPr>
                <w:color w:val="000000"/>
                <w:sz w:val="24"/>
                <w:szCs w:val="24"/>
              </w:rPr>
              <w:t>Präteritum</w:t>
            </w:r>
            <w:proofErr w:type="spellEnd"/>
            <w:r w:rsidRPr="00BF3AA8">
              <w:rPr>
                <w:color w:val="000000"/>
                <w:sz w:val="24"/>
                <w:szCs w:val="24"/>
              </w:rPr>
              <w:t>;</w:t>
            </w:r>
          </w:p>
          <w:p w14:paraId="4E52AEFC" w14:textId="77777777" w:rsidR="00BF3AA8" w:rsidRPr="00BF3AA8" w:rsidRDefault="00BF3AA8" w:rsidP="00BF3AA8">
            <w:pPr>
              <w:spacing w:line="240" w:lineRule="auto"/>
              <w:ind w:left="0" w:hanging="2"/>
              <w:rPr>
                <w:sz w:val="24"/>
                <w:szCs w:val="24"/>
              </w:rPr>
            </w:pPr>
            <w:r w:rsidRPr="00BF3AA8">
              <w:rPr>
                <w:color w:val="000000"/>
                <w:sz w:val="24"/>
                <w:szCs w:val="24"/>
              </w:rPr>
              <w:t>наиболее распространённые глаголы с управлением и местоименные наречия (</w:t>
            </w:r>
            <w:proofErr w:type="spellStart"/>
            <w:r w:rsidRPr="00BF3AA8">
              <w:rPr>
                <w:color w:val="000000"/>
                <w:sz w:val="24"/>
                <w:szCs w:val="24"/>
              </w:rPr>
              <w:t>worauf</w:t>
            </w:r>
            <w:proofErr w:type="spellEnd"/>
            <w:r w:rsidRPr="00BF3AA8">
              <w:rPr>
                <w:color w:val="000000"/>
                <w:sz w:val="24"/>
                <w:szCs w:val="24"/>
              </w:rPr>
              <w:t xml:space="preserve">, </w:t>
            </w:r>
            <w:proofErr w:type="spellStart"/>
            <w:r w:rsidRPr="00BF3AA8">
              <w:rPr>
                <w:color w:val="000000"/>
                <w:sz w:val="24"/>
                <w:szCs w:val="24"/>
              </w:rPr>
              <w:t>wozu</w:t>
            </w:r>
            <w:proofErr w:type="spellEnd"/>
            <w:r w:rsidRPr="00BF3AA8">
              <w:rPr>
                <w:color w:val="000000"/>
                <w:sz w:val="24"/>
                <w:szCs w:val="24"/>
              </w:rPr>
              <w:t xml:space="preserve"> и тому подобные, </w:t>
            </w:r>
            <w:proofErr w:type="spellStart"/>
            <w:r w:rsidRPr="00BF3AA8">
              <w:rPr>
                <w:color w:val="000000"/>
                <w:sz w:val="24"/>
                <w:szCs w:val="24"/>
              </w:rPr>
              <w:t>darauf</w:t>
            </w:r>
            <w:proofErr w:type="spellEnd"/>
            <w:r w:rsidRPr="00BF3AA8">
              <w:rPr>
                <w:color w:val="000000"/>
                <w:sz w:val="24"/>
                <w:szCs w:val="24"/>
              </w:rPr>
              <w:t xml:space="preserve">, </w:t>
            </w:r>
            <w:proofErr w:type="spellStart"/>
            <w:r w:rsidRPr="00BF3AA8">
              <w:rPr>
                <w:color w:val="000000"/>
                <w:sz w:val="24"/>
                <w:szCs w:val="24"/>
              </w:rPr>
              <w:t>dazu</w:t>
            </w:r>
            <w:proofErr w:type="spellEnd"/>
            <w:r w:rsidRPr="00BF3AA8">
              <w:rPr>
                <w:color w:val="000000"/>
                <w:sz w:val="24"/>
                <w:szCs w:val="24"/>
              </w:rPr>
              <w:t xml:space="preserve"> и тому подобные);</w:t>
            </w:r>
          </w:p>
          <w:p w14:paraId="550FE5BE" w14:textId="77777777" w:rsidR="00BF3AA8" w:rsidRPr="00BF3AA8" w:rsidRDefault="00BF3AA8" w:rsidP="00BF3AA8">
            <w:pPr>
              <w:spacing w:line="240" w:lineRule="auto"/>
              <w:ind w:left="0" w:hanging="2"/>
              <w:rPr>
                <w:sz w:val="24"/>
                <w:szCs w:val="24"/>
              </w:rPr>
            </w:pPr>
            <w:r w:rsidRPr="00BF3AA8">
              <w:rPr>
                <w:color w:val="000000"/>
                <w:sz w:val="24"/>
                <w:szCs w:val="24"/>
              </w:rPr>
              <w:t>определённый, неопределённый и нулевой артикли;</w:t>
            </w:r>
          </w:p>
          <w:p w14:paraId="5DED8EF3" w14:textId="77777777" w:rsidR="00BF3AA8" w:rsidRPr="00BF3AA8" w:rsidRDefault="00BF3AA8" w:rsidP="00BF3AA8">
            <w:pPr>
              <w:spacing w:line="240" w:lineRule="auto"/>
              <w:ind w:left="0" w:hanging="2"/>
              <w:rPr>
                <w:sz w:val="24"/>
                <w:szCs w:val="24"/>
              </w:rPr>
            </w:pPr>
            <w:r w:rsidRPr="00BF3AA8">
              <w:rPr>
                <w:color w:val="000000"/>
                <w:sz w:val="24"/>
                <w:szCs w:val="24"/>
              </w:rPr>
              <w:t>имена существительные во множественном числе, образованные по правилу, и исключения;</w:t>
            </w:r>
          </w:p>
          <w:p w14:paraId="7D91F3D0" w14:textId="77777777" w:rsidR="00BF3AA8" w:rsidRPr="00BF3AA8" w:rsidRDefault="00BF3AA8" w:rsidP="00BF3AA8">
            <w:pPr>
              <w:spacing w:line="240" w:lineRule="auto"/>
              <w:ind w:left="0" w:hanging="2"/>
              <w:rPr>
                <w:sz w:val="24"/>
                <w:szCs w:val="24"/>
              </w:rPr>
            </w:pPr>
            <w:r w:rsidRPr="00BF3AA8">
              <w:rPr>
                <w:color w:val="000000"/>
                <w:sz w:val="24"/>
                <w:szCs w:val="24"/>
              </w:rPr>
              <w:t>склонение имён существительных в единственном и множественном числе;</w:t>
            </w:r>
          </w:p>
          <w:p w14:paraId="63437636" w14:textId="77777777" w:rsidR="00BF3AA8" w:rsidRPr="00BF3AA8" w:rsidRDefault="00BF3AA8" w:rsidP="00BF3AA8">
            <w:pPr>
              <w:spacing w:line="240" w:lineRule="auto"/>
              <w:ind w:left="0" w:hanging="2"/>
              <w:rPr>
                <w:sz w:val="24"/>
                <w:szCs w:val="24"/>
              </w:rPr>
            </w:pPr>
            <w:r w:rsidRPr="00BF3AA8">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2E1AD501" w14:textId="77777777" w:rsidR="00BF3AA8" w:rsidRPr="00BF3AA8" w:rsidRDefault="00BF3AA8" w:rsidP="00BF3AA8">
            <w:pPr>
              <w:spacing w:line="240" w:lineRule="auto"/>
              <w:ind w:left="0" w:hanging="2"/>
              <w:rPr>
                <w:sz w:val="24"/>
                <w:szCs w:val="24"/>
              </w:rPr>
            </w:pPr>
            <w:r w:rsidRPr="00BF3AA8">
              <w:rPr>
                <w:color w:val="000000"/>
                <w:sz w:val="24"/>
                <w:szCs w:val="24"/>
              </w:rPr>
              <w:t>склонение имён прилагательных;</w:t>
            </w:r>
          </w:p>
          <w:p w14:paraId="566A439B" w14:textId="77777777" w:rsidR="00BF3AA8" w:rsidRPr="00BF3AA8" w:rsidRDefault="00BF3AA8" w:rsidP="00BF3AA8">
            <w:pPr>
              <w:spacing w:line="240" w:lineRule="auto"/>
              <w:ind w:left="0" w:hanging="2"/>
              <w:rPr>
                <w:sz w:val="24"/>
                <w:szCs w:val="24"/>
              </w:rPr>
            </w:pPr>
            <w:r w:rsidRPr="00BF3AA8">
              <w:rPr>
                <w:color w:val="000000"/>
                <w:sz w:val="24"/>
                <w:szCs w:val="24"/>
              </w:rPr>
              <w:t>наречия в сравнительной и превосходной степенях сравнения, образованные по правилу, и исключения;</w:t>
            </w:r>
          </w:p>
          <w:p w14:paraId="45B06CA5"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личные местоимения (в именительном, дательном и винительном падежах), указательные местоимения (</w:t>
            </w:r>
            <w:proofErr w:type="spellStart"/>
            <w:r w:rsidRPr="00BF3AA8">
              <w:rPr>
                <w:color w:val="000000"/>
                <w:sz w:val="24"/>
                <w:szCs w:val="24"/>
              </w:rPr>
              <w:t>dieser</w:t>
            </w:r>
            <w:proofErr w:type="spellEnd"/>
            <w:r w:rsidRPr="00BF3AA8">
              <w:rPr>
                <w:color w:val="000000"/>
                <w:sz w:val="24"/>
                <w:szCs w:val="24"/>
              </w:rPr>
              <w:t xml:space="preserve">, </w:t>
            </w:r>
            <w:proofErr w:type="spellStart"/>
            <w:r w:rsidRPr="00BF3AA8">
              <w:rPr>
                <w:color w:val="000000"/>
                <w:sz w:val="24"/>
                <w:szCs w:val="24"/>
              </w:rPr>
              <w:t>jener</w:t>
            </w:r>
            <w:proofErr w:type="spellEnd"/>
            <w:r w:rsidRPr="00BF3AA8">
              <w:rPr>
                <w:color w:val="000000"/>
                <w:sz w:val="24"/>
                <w:szCs w:val="24"/>
              </w:rPr>
              <w:t>); притяжательные местоимения; вопросительные местоимения, неопределённые местоимения (</w:t>
            </w:r>
            <w:proofErr w:type="spellStart"/>
            <w:r w:rsidRPr="00BF3AA8">
              <w:rPr>
                <w:color w:val="000000"/>
                <w:sz w:val="24"/>
                <w:szCs w:val="24"/>
              </w:rPr>
              <w:t>jemand</w:t>
            </w:r>
            <w:proofErr w:type="spellEnd"/>
            <w:r w:rsidRPr="00BF3AA8">
              <w:rPr>
                <w:color w:val="000000"/>
                <w:sz w:val="24"/>
                <w:szCs w:val="24"/>
              </w:rPr>
              <w:t xml:space="preserve">, </w:t>
            </w:r>
            <w:proofErr w:type="spellStart"/>
            <w:r w:rsidRPr="00BF3AA8">
              <w:rPr>
                <w:color w:val="000000"/>
                <w:sz w:val="24"/>
                <w:szCs w:val="24"/>
              </w:rPr>
              <w:t>niemand</w:t>
            </w:r>
            <w:proofErr w:type="spellEnd"/>
            <w:r w:rsidRPr="00BF3AA8">
              <w:rPr>
                <w:color w:val="000000"/>
                <w:sz w:val="24"/>
                <w:szCs w:val="24"/>
              </w:rPr>
              <w:t xml:space="preserve">, </w:t>
            </w:r>
            <w:proofErr w:type="spellStart"/>
            <w:r w:rsidRPr="00BF3AA8">
              <w:rPr>
                <w:color w:val="000000"/>
                <w:sz w:val="24"/>
                <w:szCs w:val="24"/>
              </w:rPr>
              <w:t>alle</w:t>
            </w:r>
            <w:proofErr w:type="spellEnd"/>
            <w:r w:rsidRPr="00BF3AA8">
              <w:rPr>
                <w:color w:val="000000"/>
                <w:sz w:val="24"/>
                <w:szCs w:val="24"/>
              </w:rPr>
              <w:t xml:space="preserve">, </w:t>
            </w:r>
            <w:proofErr w:type="spellStart"/>
            <w:r w:rsidRPr="00BF3AA8">
              <w:rPr>
                <w:color w:val="000000"/>
                <w:sz w:val="24"/>
                <w:szCs w:val="24"/>
              </w:rPr>
              <w:t>viel</w:t>
            </w:r>
            <w:proofErr w:type="spellEnd"/>
            <w:r w:rsidRPr="00BF3AA8">
              <w:rPr>
                <w:color w:val="000000"/>
                <w:sz w:val="24"/>
                <w:szCs w:val="24"/>
              </w:rPr>
              <w:t xml:space="preserve">, </w:t>
            </w:r>
            <w:proofErr w:type="spellStart"/>
            <w:r w:rsidRPr="00BF3AA8">
              <w:rPr>
                <w:color w:val="000000"/>
                <w:sz w:val="24"/>
                <w:szCs w:val="24"/>
              </w:rPr>
              <w:t>etwas</w:t>
            </w:r>
            <w:proofErr w:type="spellEnd"/>
            <w:r w:rsidRPr="00BF3AA8">
              <w:rPr>
                <w:color w:val="000000"/>
                <w:sz w:val="24"/>
                <w:szCs w:val="24"/>
              </w:rPr>
              <w:t xml:space="preserve"> и другие);</w:t>
            </w:r>
          </w:p>
          <w:p w14:paraId="1C44DFE4" w14:textId="77777777" w:rsidR="00BF3AA8" w:rsidRPr="00BF3AA8" w:rsidRDefault="00BF3AA8" w:rsidP="00BF3AA8">
            <w:pPr>
              <w:spacing w:line="240" w:lineRule="auto"/>
              <w:ind w:left="0" w:hanging="2"/>
              <w:rPr>
                <w:sz w:val="24"/>
                <w:szCs w:val="24"/>
              </w:rPr>
            </w:pPr>
            <w:r w:rsidRPr="00BF3AA8">
              <w:rPr>
                <w:color w:val="000000"/>
                <w:sz w:val="24"/>
                <w:szCs w:val="24"/>
              </w:rPr>
              <w:t xml:space="preserve">способы выражения отрицания: </w:t>
            </w:r>
            <w:proofErr w:type="spellStart"/>
            <w:r w:rsidRPr="00BF3AA8">
              <w:rPr>
                <w:color w:val="000000"/>
                <w:sz w:val="24"/>
                <w:szCs w:val="24"/>
              </w:rPr>
              <w:t>kein</w:t>
            </w:r>
            <w:proofErr w:type="spellEnd"/>
            <w:r w:rsidRPr="00BF3AA8">
              <w:rPr>
                <w:color w:val="000000"/>
                <w:sz w:val="24"/>
                <w:szCs w:val="24"/>
              </w:rPr>
              <w:t xml:space="preserve">, </w:t>
            </w:r>
            <w:proofErr w:type="spellStart"/>
            <w:r w:rsidRPr="00BF3AA8">
              <w:rPr>
                <w:color w:val="000000"/>
                <w:sz w:val="24"/>
                <w:szCs w:val="24"/>
              </w:rPr>
              <w:t>nicht</w:t>
            </w:r>
            <w:proofErr w:type="spellEnd"/>
            <w:r w:rsidRPr="00BF3AA8">
              <w:rPr>
                <w:color w:val="000000"/>
                <w:sz w:val="24"/>
                <w:szCs w:val="24"/>
              </w:rPr>
              <w:t xml:space="preserve">, </w:t>
            </w:r>
            <w:proofErr w:type="spellStart"/>
            <w:r w:rsidRPr="00BF3AA8">
              <w:rPr>
                <w:color w:val="000000"/>
                <w:sz w:val="24"/>
                <w:szCs w:val="24"/>
              </w:rPr>
              <w:t>nichts</w:t>
            </w:r>
            <w:proofErr w:type="spellEnd"/>
            <w:r w:rsidRPr="00BF3AA8">
              <w:rPr>
                <w:color w:val="000000"/>
                <w:sz w:val="24"/>
                <w:szCs w:val="24"/>
              </w:rPr>
              <w:t xml:space="preserve">, </w:t>
            </w:r>
            <w:proofErr w:type="spellStart"/>
            <w:r w:rsidRPr="00BF3AA8">
              <w:rPr>
                <w:color w:val="000000"/>
                <w:sz w:val="24"/>
                <w:szCs w:val="24"/>
              </w:rPr>
              <w:t>doch</w:t>
            </w:r>
            <w:proofErr w:type="spellEnd"/>
            <w:r w:rsidRPr="00BF3AA8">
              <w:rPr>
                <w:color w:val="000000"/>
                <w:sz w:val="24"/>
                <w:szCs w:val="24"/>
              </w:rPr>
              <w:t>;</w:t>
            </w:r>
          </w:p>
          <w:p w14:paraId="194E0187" w14:textId="77777777" w:rsidR="00BF3AA8" w:rsidRPr="00BF3AA8" w:rsidRDefault="00BF3AA8" w:rsidP="00BF3AA8">
            <w:pPr>
              <w:spacing w:line="240" w:lineRule="auto"/>
              <w:ind w:left="0" w:hanging="2"/>
              <w:rPr>
                <w:sz w:val="24"/>
                <w:szCs w:val="24"/>
              </w:rPr>
            </w:pPr>
            <w:r w:rsidRPr="00BF3AA8">
              <w:rPr>
                <w:color w:val="000000"/>
                <w:sz w:val="24"/>
                <w:szCs w:val="24"/>
              </w:rPr>
              <w:t>количественные и порядковые числительные, числительные для обозначения дат и больших чисел;</w:t>
            </w:r>
          </w:p>
          <w:p w14:paraId="609D4765" w14:textId="77777777" w:rsidR="00BF3AA8" w:rsidRPr="00BF3AA8" w:rsidRDefault="00BF3AA8" w:rsidP="00BF3AA8">
            <w:pPr>
              <w:spacing w:line="240" w:lineRule="auto"/>
              <w:ind w:left="0" w:hanging="2"/>
              <w:rPr>
                <w:sz w:val="24"/>
                <w:szCs w:val="24"/>
              </w:rPr>
            </w:pPr>
            <w:r w:rsidRPr="00BF3AA8">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0CC8E61B" w14:textId="77777777" w:rsidR="00BF3AA8" w:rsidRPr="00BF3AA8" w:rsidRDefault="00BF3AA8" w:rsidP="00BF3AA8">
            <w:pPr>
              <w:spacing w:line="240" w:lineRule="auto"/>
              <w:ind w:left="0" w:hanging="2"/>
              <w:rPr>
                <w:sz w:val="24"/>
                <w:szCs w:val="24"/>
              </w:rPr>
            </w:pPr>
            <w:r w:rsidRPr="00BF3AA8">
              <w:rPr>
                <w:sz w:val="24"/>
                <w:szCs w:val="24"/>
              </w:rPr>
              <w:t xml:space="preserve">5) Владеть </w:t>
            </w:r>
            <w:r w:rsidRPr="00BF3AA8">
              <w:rPr>
                <w:color w:val="000000"/>
                <w:sz w:val="24"/>
                <w:szCs w:val="24"/>
              </w:rPr>
              <w:t>социокультурными знаниями и умениями:</w:t>
            </w:r>
          </w:p>
          <w:p w14:paraId="12304951" w14:textId="77777777" w:rsidR="00BF3AA8" w:rsidRPr="00BF3AA8" w:rsidRDefault="00BF3AA8" w:rsidP="00BF3AA8">
            <w:pPr>
              <w:spacing w:line="240" w:lineRule="auto"/>
              <w:ind w:left="0" w:hanging="2"/>
              <w:rPr>
                <w:sz w:val="24"/>
                <w:szCs w:val="24"/>
              </w:rPr>
            </w:pPr>
            <w:r w:rsidRPr="00BF3AA8">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6179620B" w14:textId="77777777" w:rsidR="00BF3AA8" w:rsidRPr="00BF3AA8" w:rsidRDefault="00BF3AA8" w:rsidP="00BF3AA8">
            <w:pPr>
              <w:spacing w:line="240" w:lineRule="auto"/>
              <w:ind w:left="0" w:hanging="2"/>
              <w:rPr>
                <w:sz w:val="24"/>
                <w:szCs w:val="24"/>
              </w:rPr>
            </w:pPr>
            <w:r w:rsidRPr="00BF3AA8">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08B333FD" w14:textId="77777777" w:rsidR="00BF3AA8" w:rsidRPr="00BF3AA8" w:rsidRDefault="00BF3AA8" w:rsidP="00BF3AA8">
            <w:pPr>
              <w:spacing w:line="240" w:lineRule="auto"/>
              <w:ind w:left="0" w:hanging="2"/>
              <w:rPr>
                <w:sz w:val="24"/>
                <w:szCs w:val="24"/>
              </w:rPr>
            </w:pPr>
            <w:r w:rsidRPr="00BF3AA8">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5DDE2B47" w14:textId="77777777" w:rsidR="00BF3AA8" w:rsidRPr="00BF3AA8" w:rsidRDefault="00BF3AA8" w:rsidP="00BF3AA8">
            <w:pPr>
              <w:spacing w:line="240" w:lineRule="auto"/>
              <w:ind w:left="0" w:hanging="2"/>
              <w:rPr>
                <w:sz w:val="24"/>
                <w:szCs w:val="24"/>
              </w:rPr>
            </w:pPr>
            <w:r w:rsidRPr="00BF3AA8">
              <w:rPr>
                <w:color w:val="000000"/>
                <w:sz w:val="24"/>
                <w:szCs w:val="24"/>
              </w:rPr>
              <w:t xml:space="preserve">проявлять уважение к иной культуре; соблюдать нормы вежливости в межкультурном общении. </w:t>
            </w:r>
          </w:p>
          <w:p w14:paraId="2F2F2FBD" w14:textId="77777777" w:rsidR="00BF3AA8" w:rsidRPr="00BF3AA8" w:rsidRDefault="00BF3AA8" w:rsidP="00BF3AA8">
            <w:pPr>
              <w:spacing w:line="240" w:lineRule="auto"/>
              <w:ind w:left="0" w:hanging="2"/>
              <w:rPr>
                <w:sz w:val="24"/>
                <w:szCs w:val="24"/>
              </w:rPr>
            </w:pPr>
            <w:r w:rsidRPr="00BF3AA8">
              <w:rPr>
                <w:sz w:val="24"/>
                <w:szCs w:val="24"/>
              </w:rPr>
              <w:t xml:space="preserve">6) Владеть </w:t>
            </w:r>
            <w:r w:rsidRPr="00BF3AA8">
              <w:rPr>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14:paraId="4047438C" w14:textId="77777777" w:rsidR="00BF3AA8" w:rsidRPr="00BF3AA8" w:rsidRDefault="00BF3AA8" w:rsidP="00BF3AA8">
            <w:pPr>
              <w:spacing w:line="240" w:lineRule="auto"/>
              <w:ind w:left="0" w:hanging="2"/>
              <w:rPr>
                <w:sz w:val="24"/>
                <w:szCs w:val="24"/>
              </w:rPr>
            </w:pPr>
            <w:r w:rsidRPr="00BF3AA8">
              <w:rPr>
                <w:color w:val="000000"/>
                <w:sz w:val="24"/>
                <w:szCs w:val="24"/>
              </w:rPr>
              <w:lastRenderedPageBreak/>
              <w:t xml:space="preserve">при говорении и письме – описание/перифраз/толкование; при чтении и аудировании – языковую и контекстуальную догадку. </w:t>
            </w:r>
          </w:p>
          <w:p w14:paraId="08F71C31" w14:textId="77777777" w:rsidR="00BF3AA8" w:rsidRPr="00BF3AA8" w:rsidRDefault="00BF3AA8" w:rsidP="00BF3AA8">
            <w:pPr>
              <w:spacing w:line="240" w:lineRule="auto"/>
              <w:ind w:left="0" w:hanging="2"/>
              <w:rPr>
                <w:color w:val="333333"/>
                <w:sz w:val="24"/>
                <w:szCs w:val="24"/>
              </w:rPr>
            </w:pPr>
            <w:r w:rsidRPr="00BF3AA8">
              <w:rPr>
                <w:sz w:val="24"/>
                <w:szCs w:val="24"/>
              </w:rPr>
              <w:t xml:space="preserve">7) Владеть </w:t>
            </w:r>
            <w:r w:rsidRPr="00BF3AA8">
              <w:rPr>
                <w:color w:val="000000"/>
                <w:sz w:val="24"/>
                <w:szCs w:val="24"/>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tc>
      </w:tr>
    </w:tbl>
    <w:p w14:paraId="49C6640D"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5AF9141F"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2085DB74"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4A40C416"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31AF5CC1"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2F862D02"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497977D9"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53F79CAB"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5D4227FB"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4E04BC8C"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sectPr w:rsidR="00BF3AA8" w:rsidRPr="00BF3AA8" w:rsidSect="00BF3AA8">
          <w:pgSz w:w="16838" w:h="11906" w:orient="landscape"/>
          <w:pgMar w:top="850" w:right="1134" w:bottom="1701" w:left="1134" w:header="708" w:footer="708" w:gutter="0"/>
          <w:cols w:space="708"/>
          <w:docGrid w:linePitch="360"/>
        </w:sectPr>
      </w:pPr>
    </w:p>
    <w:p w14:paraId="26C22412" w14:textId="77777777" w:rsidR="00BF3AA8" w:rsidRPr="00BF3AA8" w:rsidRDefault="00BF3AA8" w:rsidP="00BF3AA8">
      <w:pPr>
        <w:spacing w:after="200" w:line="276" w:lineRule="auto"/>
        <w:ind w:hanging="2"/>
        <w:jc w:val="both"/>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color w:val="000000"/>
          <w:sz w:val="24"/>
          <w:szCs w:val="24"/>
          <w:lang w:eastAsia="ru-RU"/>
        </w:rPr>
        <w:lastRenderedPageBreak/>
        <w:t xml:space="preserve">4.СТРУКТУРА И СОДЕРЖАНИЕ РАБОЧЕЙ ПРОГРАММЫ УЧЕБНОГО ПРЕДМЕТА </w:t>
      </w:r>
      <w:bookmarkStart w:id="14" w:name="_Hlk200466101"/>
      <w:r w:rsidRPr="00BF3AA8">
        <w:rPr>
          <w:rFonts w:ascii="Times New Roman" w:eastAsia="Times New Roman" w:hAnsi="Times New Roman" w:cs="Times New Roman"/>
          <w:b/>
          <w:color w:val="000000"/>
          <w:sz w:val="24"/>
          <w:szCs w:val="24"/>
          <w:lang w:eastAsia="ru-RU"/>
        </w:rPr>
        <w:t>ОУП.03 ИНОСТРАННЫЙ ЯЗЫК (НЕМЕЦКИЙ)</w:t>
      </w:r>
      <w:bookmarkEnd w:id="1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BF3AA8" w:rsidRPr="00BF3AA8" w14:paraId="2D76D039" w14:textId="77777777" w:rsidTr="00BF3AA8">
        <w:trPr>
          <w:trHeight w:val="490"/>
        </w:trPr>
        <w:tc>
          <w:tcPr>
            <w:tcW w:w="3685" w:type="pct"/>
            <w:vAlign w:val="center"/>
          </w:tcPr>
          <w:p w14:paraId="00EE9EE2" w14:textId="77777777" w:rsidR="00BF3AA8" w:rsidRPr="00BF3AA8" w:rsidRDefault="00BF3AA8" w:rsidP="00BF3AA8">
            <w:pPr>
              <w:spacing w:after="200" w:line="276" w:lineRule="auto"/>
              <w:ind w:hanging="2"/>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Вид учебной работы</w:t>
            </w:r>
          </w:p>
        </w:tc>
        <w:tc>
          <w:tcPr>
            <w:tcW w:w="1315" w:type="pct"/>
            <w:vAlign w:val="center"/>
          </w:tcPr>
          <w:p w14:paraId="5D51FD7F"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Объем в часах</w:t>
            </w:r>
          </w:p>
        </w:tc>
      </w:tr>
      <w:tr w:rsidR="00BF3AA8" w:rsidRPr="00BF3AA8" w14:paraId="5B13B9F2" w14:textId="77777777" w:rsidTr="00BF3AA8">
        <w:trPr>
          <w:trHeight w:val="490"/>
        </w:trPr>
        <w:tc>
          <w:tcPr>
            <w:tcW w:w="3685" w:type="pct"/>
            <w:vAlign w:val="center"/>
          </w:tcPr>
          <w:p w14:paraId="421EECE7" w14:textId="77777777" w:rsidR="00BF3AA8" w:rsidRPr="00BF3AA8" w:rsidRDefault="00BF3AA8" w:rsidP="00BF3AA8">
            <w:pPr>
              <w:spacing w:after="200" w:line="276" w:lineRule="auto"/>
              <w:ind w:hanging="2"/>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Объем образовательной программы учебного предмета</w:t>
            </w:r>
          </w:p>
        </w:tc>
        <w:tc>
          <w:tcPr>
            <w:tcW w:w="1315" w:type="pct"/>
            <w:vAlign w:val="center"/>
          </w:tcPr>
          <w:p w14:paraId="37733DB9"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72</w:t>
            </w:r>
          </w:p>
        </w:tc>
      </w:tr>
      <w:tr w:rsidR="00BF3AA8" w:rsidRPr="00BF3AA8" w14:paraId="3A048228" w14:textId="77777777" w:rsidTr="00BF3AA8">
        <w:trPr>
          <w:trHeight w:val="490"/>
        </w:trPr>
        <w:tc>
          <w:tcPr>
            <w:tcW w:w="3685" w:type="pct"/>
            <w:vAlign w:val="center"/>
          </w:tcPr>
          <w:p w14:paraId="1ED16DA8" w14:textId="77777777" w:rsidR="00BF3AA8" w:rsidRPr="00BF3AA8" w:rsidRDefault="00BF3AA8" w:rsidP="00BF3AA8">
            <w:pPr>
              <w:spacing w:after="200" w:line="276" w:lineRule="auto"/>
              <w:ind w:hanging="2"/>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в т.ч.</w:t>
            </w:r>
          </w:p>
        </w:tc>
        <w:tc>
          <w:tcPr>
            <w:tcW w:w="1315" w:type="pct"/>
            <w:vAlign w:val="center"/>
          </w:tcPr>
          <w:p w14:paraId="6368795B"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p>
        </w:tc>
      </w:tr>
      <w:tr w:rsidR="00BF3AA8" w:rsidRPr="00BF3AA8" w14:paraId="65812117" w14:textId="77777777" w:rsidTr="00BF3AA8">
        <w:trPr>
          <w:trHeight w:val="490"/>
        </w:trPr>
        <w:tc>
          <w:tcPr>
            <w:tcW w:w="3685" w:type="pct"/>
            <w:vAlign w:val="center"/>
          </w:tcPr>
          <w:p w14:paraId="5A021A29" w14:textId="77777777" w:rsidR="00BF3AA8" w:rsidRPr="00BF3AA8" w:rsidRDefault="00BF3AA8" w:rsidP="00BF3AA8">
            <w:pPr>
              <w:tabs>
                <w:tab w:val="left" w:pos="360"/>
              </w:tabs>
              <w:spacing w:after="200" w:line="276" w:lineRule="auto"/>
              <w:ind w:hanging="2"/>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Основное содержание</w:t>
            </w:r>
          </w:p>
        </w:tc>
        <w:tc>
          <w:tcPr>
            <w:tcW w:w="1315" w:type="pct"/>
            <w:vAlign w:val="center"/>
          </w:tcPr>
          <w:p w14:paraId="1DB28ABC"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57</w:t>
            </w:r>
          </w:p>
        </w:tc>
      </w:tr>
      <w:tr w:rsidR="00BF3AA8" w:rsidRPr="00BF3AA8" w14:paraId="062105A3" w14:textId="77777777" w:rsidTr="00BF3AA8">
        <w:trPr>
          <w:trHeight w:val="336"/>
        </w:trPr>
        <w:tc>
          <w:tcPr>
            <w:tcW w:w="5000" w:type="pct"/>
            <w:gridSpan w:val="2"/>
            <w:vAlign w:val="center"/>
          </w:tcPr>
          <w:p w14:paraId="25DF648C" w14:textId="77777777" w:rsidR="00BF3AA8" w:rsidRPr="00BF3AA8" w:rsidRDefault="00BF3AA8" w:rsidP="00BF3AA8">
            <w:pPr>
              <w:spacing w:after="200" w:line="276" w:lineRule="auto"/>
              <w:ind w:hanging="2"/>
              <w:rPr>
                <w:rFonts w:ascii="Times New Roman" w:eastAsia="Times New Roman" w:hAnsi="Times New Roman" w:cs="Times New Roman"/>
                <w:iCs/>
                <w:sz w:val="24"/>
                <w:szCs w:val="24"/>
                <w:lang w:eastAsia="ru-RU"/>
              </w:rPr>
            </w:pPr>
            <w:r w:rsidRPr="00BF3AA8">
              <w:rPr>
                <w:rFonts w:ascii="Times New Roman" w:eastAsia="Times New Roman" w:hAnsi="Times New Roman" w:cs="Times New Roman"/>
                <w:sz w:val="24"/>
                <w:szCs w:val="24"/>
                <w:lang w:eastAsia="ru-RU"/>
              </w:rPr>
              <w:t>в т. ч.:</w:t>
            </w:r>
          </w:p>
        </w:tc>
      </w:tr>
      <w:tr w:rsidR="00BF3AA8" w:rsidRPr="00BF3AA8" w14:paraId="44A54034" w14:textId="77777777" w:rsidTr="00BF3AA8">
        <w:trPr>
          <w:trHeight w:val="490"/>
        </w:trPr>
        <w:tc>
          <w:tcPr>
            <w:tcW w:w="3685" w:type="pct"/>
            <w:vAlign w:val="center"/>
          </w:tcPr>
          <w:p w14:paraId="3BE1E939" w14:textId="77777777" w:rsidR="00BF3AA8" w:rsidRPr="00BF3AA8" w:rsidRDefault="00BF3AA8" w:rsidP="00BF3AA8">
            <w:pPr>
              <w:spacing w:after="200" w:line="276" w:lineRule="auto"/>
              <w:ind w:hanging="2"/>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теоретическое обучение</w:t>
            </w:r>
          </w:p>
        </w:tc>
        <w:tc>
          <w:tcPr>
            <w:tcW w:w="1315" w:type="pct"/>
            <w:vAlign w:val="center"/>
          </w:tcPr>
          <w:p w14:paraId="64BD1396"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52</w:t>
            </w:r>
          </w:p>
        </w:tc>
      </w:tr>
      <w:tr w:rsidR="00BF3AA8" w:rsidRPr="00BF3AA8" w14:paraId="7D312970" w14:textId="77777777" w:rsidTr="00BF3AA8">
        <w:trPr>
          <w:trHeight w:val="490"/>
        </w:trPr>
        <w:tc>
          <w:tcPr>
            <w:tcW w:w="3685" w:type="pct"/>
            <w:vAlign w:val="center"/>
          </w:tcPr>
          <w:p w14:paraId="129CD526" w14:textId="77777777" w:rsidR="00BF3AA8" w:rsidRPr="00BF3AA8" w:rsidRDefault="00BF3AA8" w:rsidP="00BF3AA8">
            <w:pPr>
              <w:spacing w:after="200" w:line="276" w:lineRule="auto"/>
              <w:ind w:hanging="2"/>
              <w:rPr>
                <w:rFonts w:ascii="Times New Roman" w:eastAsia="Times New Roman" w:hAnsi="Times New Roman" w:cs="Times New Roman"/>
                <w:bCs/>
                <w:sz w:val="24"/>
                <w:szCs w:val="24"/>
                <w:lang w:eastAsia="ru-RU"/>
              </w:rPr>
            </w:pPr>
            <w:r w:rsidRPr="00BF3AA8">
              <w:rPr>
                <w:rFonts w:ascii="Times New Roman" w:eastAsia="Times New Roman" w:hAnsi="Times New Roman" w:cs="Times New Roman"/>
                <w:bCs/>
                <w:sz w:val="24"/>
                <w:szCs w:val="24"/>
                <w:lang w:eastAsia="ru-RU"/>
              </w:rPr>
              <w:t>практические занятия</w:t>
            </w:r>
          </w:p>
        </w:tc>
        <w:tc>
          <w:tcPr>
            <w:tcW w:w="1315" w:type="pct"/>
            <w:vAlign w:val="center"/>
          </w:tcPr>
          <w:p w14:paraId="25A9C682"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4</w:t>
            </w:r>
          </w:p>
        </w:tc>
      </w:tr>
      <w:tr w:rsidR="00BF3AA8" w:rsidRPr="00BF3AA8" w14:paraId="6F98AD95" w14:textId="77777777" w:rsidTr="00BF3AA8">
        <w:trPr>
          <w:trHeight w:val="490"/>
        </w:trPr>
        <w:tc>
          <w:tcPr>
            <w:tcW w:w="3685" w:type="pct"/>
            <w:vAlign w:val="center"/>
          </w:tcPr>
          <w:p w14:paraId="620FA113" w14:textId="77777777" w:rsidR="00BF3AA8" w:rsidRPr="00BF3AA8" w:rsidRDefault="00BF3AA8" w:rsidP="00BF3AA8">
            <w:pPr>
              <w:spacing w:after="200" w:line="276" w:lineRule="auto"/>
              <w:ind w:hanging="2"/>
              <w:rPr>
                <w:rFonts w:ascii="Times New Roman" w:eastAsia="Times New Roman" w:hAnsi="Times New Roman" w:cs="Times New Roman"/>
                <w:bCs/>
                <w:sz w:val="24"/>
                <w:szCs w:val="24"/>
                <w:lang w:eastAsia="ru-RU"/>
              </w:rPr>
            </w:pPr>
            <w:r w:rsidRPr="00BF3AA8">
              <w:rPr>
                <w:rFonts w:ascii="Times New Roman" w:eastAsia="Times New Roman" w:hAnsi="Times New Roman" w:cs="Times New Roman"/>
                <w:bCs/>
                <w:sz w:val="24"/>
                <w:szCs w:val="24"/>
                <w:lang w:eastAsia="ru-RU"/>
              </w:rPr>
              <w:t>контрольные работы</w:t>
            </w:r>
          </w:p>
        </w:tc>
        <w:tc>
          <w:tcPr>
            <w:tcW w:w="1315" w:type="pct"/>
            <w:vAlign w:val="center"/>
          </w:tcPr>
          <w:p w14:paraId="0CA34B9E"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1</w:t>
            </w:r>
          </w:p>
        </w:tc>
      </w:tr>
      <w:tr w:rsidR="00BF3AA8" w:rsidRPr="00BF3AA8" w14:paraId="623F8FF3" w14:textId="77777777" w:rsidTr="00BF3AA8">
        <w:trPr>
          <w:trHeight w:val="490"/>
        </w:trPr>
        <w:tc>
          <w:tcPr>
            <w:tcW w:w="3685" w:type="pct"/>
            <w:vAlign w:val="center"/>
          </w:tcPr>
          <w:p w14:paraId="4F482E61" w14:textId="77777777" w:rsidR="00BF3AA8" w:rsidRPr="00BF3AA8" w:rsidRDefault="00BF3AA8" w:rsidP="00BF3AA8">
            <w:pPr>
              <w:tabs>
                <w:tab w:val="left" w:pos="447"/>
              </w:tabs>
              <w:spacing w:after="200" w:line="276" w:lineRule="auto"/>
              <w:ind w:hanging="2"/>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Профессионально-ориентированное содержание (содержание прикладного модуля)</w:t>
            </w:r>
          </w:p>
        </w:tc>
        <w:tc>
          <w:tcPr>
            <w:tcW w:w="1315" w:type="pct"/>
            <w:vAlign w:val="center"/>
          </w:tcPr>
          <w:p w14:paraId="1F2825D1" w14:textId="77777777" w:rsidR="00BF3AA8" w:rsidRPr="00BF3AA8" w:rsidRDefault="00BF3AA8" w:rsidP="00BF3AA8">
            <w:pPr>
              <w:tabs>
                <w:tab w:val="left" w:pos="360"/>
              </w:tabs>
              <w:spacing w:after="200" w:line="276" w:lineRule="auto"/>
              <w:ind w:hanging="2"/>
              <w:jc w:val="center"/>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b/>
                <w:sz w:val="24"/>
                <w:szCs w:val="24"/>
                <w:lang w:eastAsia="ru-RU"/>
              </w:rPr>
              <w:t>13</w:t>
            </w:r>
          </w:p>
        </w:tc>
      </w:tr>
      <w:tr w:rsidR="00BF3AA8" w:rsidRPr="00BF3AA8" w14:paraId="2576D8C2" w14:textId="77777777" w:rsidTr="00BF3AA8">
        <w:trPr>
          <w:trHeight w:val="490"/>
        </w:trPr>
        <w:tc>
          <w:tcPr>
            <w:tcW w:w="3685" w:type="pct"/>
            <w:vAlign w:val="center"/>
          </w:tcPr>
          <w:p w14:paraId="3B8252FE" w14:textId="77777777" w:rsidR="00BF3AA8" w:rsidRPr="00BF3AA8" w:rsidRDefault="00BF3AA8" w:rsidP="00BF3AA8">
            <w:pPr>
              <w:tabs>
                <w:tab w:val="left" w:pos="360"/>
              </w:tabs>
              <w:spacing w:after="200" w:line="276" w:lineRule="auto"/>
              <w:ind w:hanging="2"/>
              <w:rPr>
                <w:rFonts w:ascii="Times New Roman" w:eastAsia="Times New Roman" w:hAnsi="Times New Roman" w:cs="Times New Roman"/>
                <w:b/>
                <w:sz w:val="24"/>
                <w:szCs w:val="24"/>
                <w:lang w:eastAsia="ru-RU"/>
              </w:rPr>
            </w:pPr>
            <w:r w:rsidRPr="00BF3AA8">
              <w:rPr>
                <w:rFonts w:ascii="Times New Roman" w:eastAsia="Times New Roman" w:hAnsi="Times New Roman" w:cs="Times New Roman"/>
                <w:sz w:val="24"/>
                <w:szCs w:val="24"/>
                <w:lang w:eastAsia="ru-RU"/>
              </w:rPr>
              <w:t>в т. ч.:</w:t>
            </w:r>
          </w:p>
        </w:tc>
        <w:tc>
          <w:tcPr>
            <w:tcW w:w="1315" w:type="pct"/>
            <w:vAlign w:val="center"/>
          </w:tcPr>
          <w:p w14:paraId="11B69B77" w14:textId="77777777" w:rsidR="00BF3AA8" w:rsidRPr="00BF3AA8" w:rsidRDefault="00BF3AA8" w:rsidP="00BF3AA8">
            <w:pPr>
              <w:tabs>
                <w:tab w:val="left" w:pos="360"/>
              </w:tabs>
              <w:spacing w:after="200" w:line="276" w:lineRule="auto"/>
              <w:ind w:hanging="2"/>
              <w:jc w:val="center"/>
              <w:rPr>
                <w:rFonts w:ascii="Times New Roman" w:eastAsia="Times New Roman" w:hAnsi="Times New Roman" w:cs="Times New Roman"/>
                <w:b/>
                <w:sz w:val="24"/>
                <w:szCs w:val="24"/>
                <w:lang w:eastAsia="ru-RU"/>
              </w:rPr>
            </w:pPr>
          </w:p>
        </w:tc>
      </w:tr>
      <w:tr w:rsidR="00BF3AA8" w:rsidRPr="00BF3AA8" w14:paraId="5E603CF9" w14:textId="77777777" w:rsidTr="00BF3AA8">
        <w:trPr>
          <w:trHeight w:val="490"/>
        </w:trPr>
        <w:tc>
          <w:tcPr>
            <w:tcW w:w="3685" w:type="pct"/>
            <w:vAlign w:val="center"/>
          </w:tcPr>
          <w:p w14:paraId="5B664A9D" w14:textId="77777777" w:rsidR="00BF3AA8" w:rsidRPr="00BF3AA8" w:rsidRDefault="00BF3AA8" w:rsidP="00BF3AA8">
            <w:pPr>
              <w:spacing w:after="200" w:line="276" w:lineRule="auto"/>
              <w:ind w:hanging="2"/>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практические занятия</w:t>
            </w:r>
          </w:p>
        </w:tc>
        <w:tc>
          <w:tcPr>
            <w:tcW w:w="1315" w:type="pct"/>
            <w:vAlign w:val="center"/>
          </w:tcPr>
          <w:p w14:paraId="7E495574"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2</w:t>
            </w:r>
          </w:p>
        </w:tc>
      </w:tr>
      <w:tr w:rsidR="00BF3AA8" w:rsidRPr="00BF3AA8" w14:paraId="48697EDD" w14:textId="77777777" w:rsidTr="00BF3AA8">
        <w:trPr>
          <w:trHeight w:val="490"/>
        </w:trPr>
        <w:tc>
          <w:tcPr>
            <w:tcW w:w="3685" w:type="pct"/>
            <w:vAlign w:val="center"/>
          </w:tcPr>
          <w:p w14:paraId="2D1003C9" w14:textId="77777777" w:rsidR="00BF3AA8" w:rsidRPr="00BF3AA8" w:rsidRDefault="00BF3AA8" w:rsidP="00BF3AA8">
            <w:pPr>
              <w:spacing w:after="200" w:line="276" w:lineRule="auto"/>
              <w:ind w:hanging="2"/>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теоретическое обучение</w:t>
            </w:r>
          </w:p>
        </w:tc>
        <w:tc>
          <w:tcPr>
            <w:tcW w:w="1315" w:type="pct"/>
            <w:vAlign w:val="center"/>
          </w:tcPr>
          <w:p w14:paraId="5A6DFC00"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11</w:t>
            </w:r>
          </w:p>
        </w:tc>
      </w:tr>
      <w:tr w:rsidR="00BF3AA8" w:rsidRPr="00BF3AA8" w14:paraId="6991D485" w14:textId="77777777" w:rsidTr="00BF3AA8">
        <w:trPr>
          <w:trHeight w:val="331"/>
        </w:trPr>
        <w:tc>
          <w:tcPr>
            <w:tcW w:w="3685" w:type="pct"/>
            <w:vAlign w:val="center"/>
          </w:tcPr>
          <w:p w14:paraId="1234CF96" w14:textId="77777777" w:rsidR="00BF3AA8" w:rsidRPr="00BF3AA8" w:rsidRDefault="00BF3AA8" w:rsidP="00BF3AA8">
            <w:pPr>
              <w:spacing w:after="200" w:line="276" w:lineRule="auto"/>
              <w:ind w:hanging="2"/>
              <w:rPr>
                <w:rFonts w:ascii="Times New Roman" w:eastAsia="Times New Roman" w:hAnsi="Times New Roman" w:cs="Times New Roman"/>
                <w:i/>
                <w:sz w:val="24"/>
                <w:szCs w:val="24"/>
                <w:lang w:eastAsia="ru-RU"/>
              </w:rPr>
            </w:pPr>
            <w:r w:rsidRPr="00BF3AA8">
              <w:rPr>
                <w:rFonts w:ascii="Times New Roman" w:eastAsia="Times New Roman" w:hAnsi="Times New Roman" w:cs="Times New Roman"/>
                <w:b/>
                <w:iCs/>
                <w:sz w:val="24"/>
                <w:szCs w:val="24"/>
                <w:lang w:eastAsia="ru-RU"/>
              </w:rPr>
              <w:t>Промежуточная аттестация в форме дифференцированного зачета</w:t>
            </w:r>
          </w:p>
        </w:tc>
        <w:tc>
          <w:tcPr>
            <w:tcW w:w="1315" w:type="pct"/>
            <w:vAlign w:val="center"/>
          </w:tcPr>
          <w:p w14:paraId="0F0C652B" w14:textId="77777777" w:rsidR="00BF3AA8" w:rsidRPr="00BF3AA8" w:rsidRDefault="00BF3AA8" w:rsidP="00BF3AA8">
            <w:pPr>
              <w:spacing w:after="200" w:line="276" w:lineRule="auto"/>
              <w:ind w:hanging="2"/>
              <w:jc w:val="center"/>
              <w:rPr>
                <w:rFonts w:ascii="Times New Roman" w:eastAsia="Times New Roman" w:hAnsi="Times New Roman" w:cs="Times New Roman"/>
                <w:b/>
                <w:iCs/>
                <w:sz w:val="24"/>
                <w:szCs w:val="24"/>
                <w:lang w:eastAsia="ru-RU"/>
              </w:rPr>
            </w:pPr>
            <w:r w:rsidRPr="00BF3AA8">
              <w:rPr>
                <w:rFonts w:ascii="Times New Roman" w:eastAsia="Times New Roman" w:hAnsi="Times New Roman" w:cs="Times New Roman"/>
                <w:b/>
                <w:iCs/>
                <w:sz w:val="24"/>
                <w:szCs w:val="24"/>
                <w:lang w:eastAsia="ru-RU"/>
              </w:rPr>
              <w:t>2</w:t>
            </w:r>
          </w:p>
        </w:tc>
      </w:tr>
    </w:tbl>
    <w:p w14:paraId="1A92F179" w14:textId="77777777" w:rsidR="00BF3AA8" w:rsidRPr="00BF3AA8" w:rsidRDefault="00BF3AA8" w:rsidP="00BF3AA8">
      <w:pPr>
        <w:spacing w:before="100" w:beforeAutospacing="1" w:after="0" w:line="240" w:lineRule="auto"/>
        <w:ind w:firstLine="567"/>
        <w:jc w:val="both"/>
        <w:rPr>
          <w:rFonts w:ascii="Times New Roman" w:eastAsia="Times New Roman" w:hAnsi="Times New Roman" w:cs="Times New Roman"/>
          <w:sz w:val="24"/>
          <w:szCs w:val="24"/>
          <w:lang w:eastAsia="ru-RU"/>
        </w:rPr>
      </w:pPr>
    </w:p>
    <w:p w14:paraId="12466BCD"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32A25DD5"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19F67D5D"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2034091E"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074E7D72"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692F4512"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5579A864"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373DF0E6"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5E4F88F6"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2C46244E"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19EB7D22"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7A2C4F0D"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10E18D6D" w14:textId="77777777" w:rsidR="00BF3AA8" w:rsidRPr="00BF3AA8" w:rsidRDefault="00BF3AA8" w:rsidP="00BF3AA8">
      <w:pPr>
        <w:spacing w:after="0" w:line="360" w:lineRule="auto"/>
        <w:contextualSpacing/>
        <w:jc w:val="both"/>
        <w:rPr>
          <w:rFonts w:ascii="Times New Roman" w:eastAsia="OfficinaSansBoldITC" w:hAnsi="Times New Roman" w:cs="Times New Roman"/>
          <w:b/>
          <w:color w:val="000000"/>
          <w:sz w:val="24"/>
          <w:szCs w:val="24"/>
          <w:lang w:eastAsia="ru-RU"/>
        </w:rPr>
      </w:pPr>
    </w:p>
    <w:p w14:paraId="3F618AB6" w14:textId="77777777" w:rsidR="00BF3AA8" w:rsidRPr="00BF3AA8" w:rsidRDefault="00BF3AA8" w:rsidP="00BF3AA8">
      <w:pPr>
        <w:tabs>
          <w:tab w:val="left" w:pos="284"/>
        </w:tabs>
        <w:spacing w:after="0" w:line="360" w:lineRule="auto"/>
        <w:contextualSpacing/>
        <w:jc w:val="both"/>
        <w:rPr>
          <w:rFonts w:ascii="Times New Roman" w:eastAsia="Times New Roman" w:hAnsi="Times New Roman" w:cs="Times New Roman"/>
          <w:b/>
          <w:color w:val="000000"/>
          <w:sz w:val="24"/>
          <w:szCs w:val="24"/>
          <w:lang w:eastAsia="ru-RU"/>
        </w:rPr>
      </w:pPr>
      <w:r w:rsidRPr="00BF3AA8">
        <w:rPr>
          <w:rFonts w:ascii="Times New Roman" w:eastAsia="OfficinaSansBoldITC" w:hAnsi="Times New Roman" w:cs="Times New Roman"/>
          <w:b/>
          <w:color w:val="000000"/>
          <w:sz w:val="24"/>
          <w:szCs w:val="24"/>
          <w:lang w:eastAsia="ru-RU"/>
        </w:rPr>
        <w:lastRenderedPageBreak/>
        <w:t>4.1. СОДЕРЖАНИЕ УЧЕБНОЙ ДИСЦИПЛИНЫ ОУП.03 ИНОСТРАННЫЙ ЯЗЫК</w:t>
      </w:r>
    </w:p>
    <w:p w14:paraId="1C132EE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Коммуникативные умения.</w:t>
      </w:r>
    </w:p>
    <w:p w14:paraId="26FC068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D93270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014C59E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Внешность и характеристика человека, литературного персонажа. </w:t>
      </w:r>
    </w:p>
    <w:p w14:paraId="69210AF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33AF8E9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0FDED6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14:paraId="58896B3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Молодежь в современном обществе. Досуг молодежи: чтение, кино, театр, музыка, музеи, Интернет, компьютерные игры. Любовь и дружба. </w:t>
      </w:r>
    </w:p>
    <w:p w14:paraId="2AE4403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Покупки: одежда, обувь и продукты питания. Карманные деньги. Молодежная мода. </w:t>
      </w:r>
    </w:p>
    <w:p w14:paraId="117FEF7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Туризм. Виды отдыха. Путешествия по России и зарубежным странам. </w:t>
      </w:r>
    </w:p>
    <w:p w14:paraId="7411B91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Проблемы экологии. Защита окружающей среды. Стихийные бедствия. </w:t>
      </w:r>
    </w:p>
    <w:p w14:paraId="66F7591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Условия проживания в городской/сельской местности. </w:t>
      </w:r>
    </w:p>
    <w:p w14:paraId="3A20984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Технический прогресс: перспективы и последствия. Современные средства связи (мобильные телефоны, смартфоны, планшеты, компьютеры). </w:t>
      </w:r>
    </w:p>
    <w:p w14:paraId="0F7D962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5FF569B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 </w:t>
      </w:r>
    </w:p>
    <w:p w14:paraId="64E6A49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Говорение. </w:t>
      </w:r>
    </w:p>
    <w:p w14:paraId="7F453DB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1E5EC31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3470441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1F2142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EFC138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3786097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2C25275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диалога - 8 реплик со стороны каждого собеседника. </w:t>
      </w:r>
    </w:p>
    <w:p w14:paraId="2864098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коммуникативных умений монологической речи на базе умений, сформированных на уровне основного общего образования: </w:t>
      </w:r>
    </w:p>
    <w:p w14:paraId="20CE6BB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14:paraId="2A0725F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повествование/сообщение; рассуждение; </w:t>
      </w:r>
    </w:p>
    <w:p w14:paraId="6F496B4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пересказ основного содержания, прочитанного/прослушанного текста с выражением своего отношения к событиям и фактам, изложенным в тексте; </w:t>
      </w:r>
    </w:p>
    <w:p w14:paraId="6EA61D4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устное представление (презентация) результатов выполненной проектной работы. </w:t>
      </w:r>
    </w:p>
    <w:p w14:paraId="75BDD82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 </w:t>
      </w:r>
    </w:p>
    <w:p w14:paraId="0F1B16C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монологического высказывания - до 14 фраз. </w:t>
      </w:r>
    </w:p>
    <w:p w14:paraId="1D45C7C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Аудирование. </w:t>
      </w:r>
    </w:p>
    <w:p w14:paraId="190EF8D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6E6C084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41862E8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14:paraId="53B5089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14:paraId="6316ED6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Время звучания текста/текстов для аудирования - до 2,5 минут. </w:t>
      </w:r>
    </w:p>
    <w:p w14:paraId="019F82B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Смысловое чтение. </w:t>
      </w:r>
    </w:p>
    <w:p w14:paraId="5F671DB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F3AA8">
        <w:rPr>
          <w:rFonts w:ascii="Times New Roman" w:eastAsia="Times New Roman" w:hAnsi="Times New Roman" w:cs="Times New Roman"/>
          <w:sz w:val="24"/>
          <w:szCs w:val="24"/>
          <w:lang w:eastAsia="ru-RU"/>
        </w:rPr>
        <w:lastRenderedPageBreak/>
        <w:t xml:space="preserve">нужной/интересующей/запрашиваемой информации; с полным пониманием содержания текста. </w:t>
      </w:r>
    </w:p>
    <w:p w14:paraId="11ECEBC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91CEF0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w:t>
      </w:r>
    </w:p>
    <w:p w14:paraId="7609D36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200E32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w:t>
      </w:r>
      <w:proofErr w:type="spellStart"/>
      <w:r w:rsidRPr="00BF3AA8">
        <w:rPr>
          <w:rFonts w:ascii="Times New Roman" w:eastAsia="Times New Roman" w:hAnsi="Times New Roman" w:cs="Times New Roman"/>
          <w:sz w:val="24"/>
          <w:szCs w:val="24"/>
          <w:lang w:eastAsia="ru-RU"/>
        </w:rPr>
        <w:t>несплошных</w:t>
      </w:r>
      <w:proofErr w:type="spellEnd"/>
      <w:r w:rsidRPr="00BF3AA8">
        <w:rPr>
          <w:rFonts w:ascii="Times New Roman" w:eastAsia="Times New Roman" w:hAnsi="Times New Roman" w:cs="Times New Roman"/>
          <w:sz w:val="24"/>
          <w:szCs w:val="24"/>
          <w:lang w:eastAsia="ru-RU"/>
        </w:rPr>
        <w:t xml:space="preserve"> текстов (таблиц, диаграмм, графиков и так далее) и понимание представленной в них информации. </w:t>
      </w:r>
    </w:p>
    <w:p w14:paraId="2718027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w:t>
      </w:r>
    </w:p>
    <w:p w14:paraId="5F22CC2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текста/текстов для чтения - 500 - 700 слов. </w:t>
      </w:r>
    </w:p>
    <w:p w14:paraId="54FF780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Письменная речь. </w:t>
      </w:r>
    </w:p>
    <w:p w14:paraId="67AC2EF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умений письменной речи на базе умений, сформированных на уровне основного общего образования: </w:t>
      </w:r>
    </w:p>
    <w:p w14:paraId="5392505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заполнение анкет и формуляров в соответствии с нормами, принятыми в стране/странах изучаемого языка; </w:t>
      </w:r>
    </w:p>
    <w:p w14:paraId="2F21ADB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написание резюме с сообщением основных сведений о себе в соответствии с нормами, принятыми в стране/странах изучаемого языка; </w:t>
      </w:r>
    </w:p>
    <w:p w14:paraId="3A122C9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 </w:t>
      </w:r>
    </w:p>
    <w:p w14:paraId="6645279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 </w:t>
      </w:r>
    </w:p>
    <w:p w14:paraId="060BE4E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11595C1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письменное предоставление результатов выполненной проектной работы, в том числе в форме презентации. Объем - до 150 слов. </w:t>
      </w:r>
    </w:p>
    <w:p w14:paraId="2C2EC6F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Языковые знания и навыки. </w:t>
      </w:r>
    </w:p>
    <w:p w14:paraId="19936E5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Фонетическая сторона речи. </w:t>
      </w:r>
    </w:p>
    <w:p w14:paraId="47FD929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65ED9C8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679A893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 </w:t>
      </w:r>
    </w:p>
    <w:p w14:paraId="2E8EAFD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Орфография и пунктуация. </w:t>
      </w:r>
    </w:p>
    <w:p w14:paraId="32FD838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Правильное написание изученных слов. </w:t>
      </w:r>
    </w:p>
    <w:p w14:paraId="42ACC95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79B5A20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 </w:t>
      </w:r>
    </w:p>
    <w:p w14:paraId="48164EB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p>
    <w:p w14:paraId="1AD7CBA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Лексическая сторона речи. </w:t>
      </w:r>
    </w:p>
    <w:p w14:paraId="63ABBBF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 </w:t>
      </w:r>
    </w:p>
    <w:p w14:paraId="4E5638A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14:paraId="5CC88E0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Основные способы словообразования: </w:t>
      </w:r>
    </w:p>
    <w:p w14:paraId="14FC715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аффиксация: образование </w:t>
      </w:r>
    </w:p>
    <w:p w14:paraId="3394DA3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при помощи суффиксов -</w:t>
      </w:r>
      <w:proofErr w:type="spellStart"/>
      <w:r w:rsidRPr="00BF3AA8">
        <w:rPr>
          <w:rFonts w:ascii="Times New Roman" w:eastAsia="Times New Roman" w:hAnsi="Times New Roman" w:cs="Times New Roman"/>
          <w:sz w:val="24"/>
          <w:szCs w:val="24"/>
          <w:lang w:eastAsia="ru-RU"/>
        </w:rPr>
        <w:t>er</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ler</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in</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chen</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keit</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heit</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ung</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schaft</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ion</w:t>
      </w:r>
      <w:proofErr w:type="spellEnd"/>
      <w:r w:rsidRPr="00BF3AA8">
        <w:rPr>
          <w:rFonts w:ascii="Times New Roman" w:eastAsia="Times New Roman" w:hAnsi="Times New Roman" w:cs="Times New Roman"/>
          <w:sz w:val="24"/>
          <w:szCs w:val="24"/>
          <w:lang w:eastAsia="ru-RU"/>
        </w:rPr>
        <w:t>, -e</w:t>
      </w:r>
      <w:proofErr w:type="gramStart"/>
      <w:r w:rsidRPr="00BF3AA8">
        <w:rPr>
          <w:rFonts w:ascii="Times New Roman" w:eastAsia="Times New Roman" w:hAnsi="Times New Roman" w:cs="Times New Roman"/>
          <w:sz w:val="24"/>
          <w:szCs w:val="24"/>
          <w:lang w:eastAsia="ru-RU"/>
        </w:rPr>
        <w:t>, ;</w:t>
      </w:r>
      <w:proofErr w:type="gramEnd"/>
    </w:p>
    <w:p w14:paraId="70835D7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прилагательных при помощи суффиксов -</w:t>
      </w:r>
      <w:proofErr w:type="spellStart"/>
      <w:r w:rsidRPr="00BF3AA8">
        <w:rPr>
          <w:rFonts w:ascii="Times New Roman" w:eastAsia="Times New Roman" w:hAnsi="Times New Roman" w:cs="Times New Roman"/>
          <w:sz w:val="24"/>
          <w:szCs w:val="24"/>
          <w:lang w:eastAsia="ru-RU"/>
        </w:rPr>
        <w:t>ig</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lich</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isch</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los</w:t>
      </w:r>
      <w:proofErr w:type="spellEnd"/>
      <w:r w:rsidRPr="00BF3AA8">
        <w:rPr>
          <w:rFonts w:ascii="Times New Roman" w:eastAsia="Times New Roman" w:hAnsi="Times New Roman" w:cs="Times New Roman"/>
          <w:sz w:val="24"/>
          <w:szCs w:val="24"/>
          <w:lang w:eastAsia="ru-RU"/>
        </w:rPr>
        <w:t xml:space="preserve">; </w:t>
      </w:r>
    </w:p>
    <w:p w14:paraId="7AA6A6D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имен существительных, имен прилагательных, наречий при помощи отрицательного префикса </w:t>
      </w:r>
      <w:proofErr w:type="spellStart"/>
      <w:r w:rsidRPr="00BF3AA8">
        <w:rPr>
          <w:rFonts w:ascii="Times New Roman" w:eastAsia="Times New Roman" w:hAnsi="Times New Roman" w:cs="Times New Roman"/>
          <w:sz w:val="24"/>
          <w:szCs w:val="24"/>
          <w:lang w:eastAsia="ru-RU"/>
        </w:rPr>
        <w:t>un</w:t>
      </w:r>
      <w:proofErr w:type="spellEnd"/>
      <w:r w:rsidRPr="00BF3AA8">
        <w:rPr>
          <w:rFonts w:ascii="Times New Roman" w:eastAsia="Times New Roman" w:hAnsi="Times New Roman" w:cs="Times New Roman"/>
          <w:sz w:val="24"/>
          <w:szCs w:val="24"/>
          <w:lang w:eastAsia="ru-RU"/>
        </w:rPr>
        <w:t xml:space="preserve">- (, </w:t>
      </w:r>
      <w:proofErr w:type="spellStart"/>
      <w:proofErr w:type="gramStart"/>
      <w:r w:rsidRPr="00BF3AA8">
        <w:rPr>
          <w:rFonts w:ascii="Times New Roman" w:eastAsia="Times New Roman" w:hAnsi="Times New Roman" w:cs="Times New Roman"/>
          <w:sz w:val="24"/>
          <w:szCs w:val="24"/>
          <w:lang w:eastAsia="ru-RU"/>
        </w:rPr>
        <w:t>das</w:t>
      </w:r>
      <w:proofErr w:type="spellEnd"/>
      <w:r w:rsidRPr="00BF3AA8">
        <w:rPr>
          <w:rFonts w:ascii="Times New Roman" w:eastAsia="Times New Roman" w:hAnsi="Times New Roman" w:cs="Times New Roman"/>
          <w:sz w:val="24"/>
          <w:szCs w:val="24"/>
          <w:lang w:eastAsia="ru-RU"/>
        </w:rPr>
        <w:t xml:space="preserve"> )</w:t>
      </w:r>
      <w:proofErr w:type="gramEnd"/>
      <w:r w:rsidRPr="00BF3AA8">
        <w:rPr>
          <w:rFonts w:ascii="Times New Roman" w:eastAsia="Times New Roman" w:hAnsi="Times New Roman" w:cs="Times New Roman"/>
          <w:sz w:val="24"/>
          <w:szCs w:val="24"/>
          <w:lang w:eastAsia="ru-RU"/>
        </w:rPr>
        <w:t xml:space="preserve">; </w:t>
      </w:r>
    </w:p>
    <w:p w14:paraId="665BF19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числительных при помощи суффиксов -</w:t>
      </w:r>
      <w:proofErr w:type="spellStart"/>
      <w:r w:rsidRPr="00BF3AA8">
        <w:rPr>
          <w:rFonts w:ascii="Times New Roman" w:eastAsia="Times New Roman" w:hAnsi="Times New Roman" w:cs="Times New Roman"/>
          <w:sz w:val="24"/>
          <w:szCs w:val="24"/>
          <w:lang w:eastAsia="ru-RU"/>
        </w:rPr>
        <w:t>zehn</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zig</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te</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ste</w:t>
      </w:r>
      <w:proofErr w:type="spellEnd"/>
      <w:r w:rsidRPr="00BF3AA8">
        <w:rPr>
          <w:rFonts w:ascii="Times New Roman" w:eastAsia="Times New Roman" w:hAnsi="Times New Roman" w:cs="Times New Roman"/>
          <w:sz w:val="24"/>
          <w:szCs w:val="24"/>
          <w:lang w:eastAsia="ru-RU"/>
        </w:rPr>
        <w:t xml:space="preserve">. </w:t>
      </w:r>
    </w:p>
    <w:p w14:paraId="70509D4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словосложение: образование </w:t>
      </w:r>
    </w:p>
    <w:p w14:paraId="5FAD873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существительных путем соединения основ существительных (</w:t>
      </w:r>
      <w:proofErr w:type="spellStart"/>
      <w:r w:rsidRPr="00BF3AA8">
        <w:rPr>
          <w:rFonts w:ascii="Times New Roman" w:eastAsia="Times New Roman" w:hAnsi="Times New Roman" w:cs="Times New Roman"/>
          <w:sz w:val="24"/>
          <w:szCs w:val="24"/>
          <w:lang w:eastAsia="ru-RU"/>
        </w:rPr>
        <w:t>derWintersport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dasKlassenzimmer</w:t>
      </w:r>
      <w:proofErr w:type="spellEnd"/>
      <w:r w:rsidRPr="00BF3AA8">
        <w:rPr>
          <w:rFonts w:ascii="Times New Roman" w:eastAsia="Times New Roman" w:hAnsi="Times New Roman" w:cs="Times New Roman"/>
          <w:sz w:val="24"/>
          <w:szCs w:val="24"/>
          <w:lang w:eastAsia="ru-RU"/>
        </w:rPr>
        <w:t xml:space="preserve">); </w:t>
      </w:r>
    </w:p>
    <w:p w14:paraId="1F289F8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существительных путем соединения основы глагола и основы существительного (</w:t>
      </w:r>
      <w:proofErr w:type="spellStart"/>
      <w:r w:rsidRPr="00BF3AA8">
        <w:rPr>
          <w:rFonts w:ascii="Times New Roman" w:eastAsia="Times New Roman" w:hAnsi="Times New Roman" w:cs="Times New Roman"/>
          <w:sz w:val="24"/>
          <w:szCs w:val="24"/>
          <w:lang w:eastAsia="ru-RU"/>
        </w:rPr>
        <w:t>derSchreibtisch</w:t>
      </w:r>
      <w:proofErr w:type="spellEnd"/>
      <w:r w:rsidRPr="00BF3AA8">
        <w:rPr>
          <w:rFonts w:ascii="Times New Roman" w:eastAsia="Times New Roman" w:hAnsi="Times New Roman" w:cs="Times New Roman"/>
          <w:sz w:val="24"/>
          <w:szCs w:val="24"/>
          <w:lang w:eastAsia="ru-RU"/>
        </w:rPr>
        <w:t xml:space="preserve">); </w:t>
      </w:r>
    </w:p>
    <w:p w14:paraId="747D868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существительных путем соединения основы прилагательного и основы существительного (</w:t>
      </w:r>
      <w:proofErr w:type="spellStart"/>
      <w:r w:rsidRPr="00BF3AA8">
        <w:rPr>
          <w:rFonts w:ascii="Times New Roman" w:eastAsia="Times New Roman" w:hAnsi="Times New Roman" w:cs="Times New Roman"/>
          <w:sz w:val="24"/>
          <w:szCs w:val="24"/>
          <w:lang w:eastAsia="ru-RU"/>
        </w:rPr>
        <w:t>dieKleinstadt</w:t>
      </w:r>
      <w:proofErr w:type="spellEnd"/>
      <w:r w:rsidRPr="00BF3AA8">
        <w:rPr>
          <w:rFonts w:ascii="Times New Roman" w:eastAsia="Times New Roman" w:hAnsi="Times New Roman" w:cs="Times New Roman"/>
          <w:sz w:val="24"/>
          <w:szCs w:val="24"/>
          <w:lang w:eastAsia="ru-RU"/>
        </w:rPr>
        <w:t xml:space="preserve">); </w:t>
      </w:r>
    </w:p>
    <w:p w14:paraId="0E9F3D5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прилагательных путем соединения основ прилагательных (</w:t>
      </w:r>
      <w:proofErr w:type="spellStart"/>
      <w:r w:rsidRPr="00BF3AA8">
        <w:rPr>
          <w:rFonts w:ascii="Times New Roman" w:eastAsia="Times New Roman" w:hAnsi="Times New Roman" w:cs="Times New Roman"/>
          <w:sz w:val="24"/>
          <w:szCs w:val="24"/>
          <w:lang w:eastAsia="ru-RU"/>
        </w:rPr>
        <w:t>dunkelblau</w:t>
      </w:r>
      <w:proofErr w:type="spellEnd"/>
      <w:r w:rsidRPr="00BF3AA8">
        <w:rPr>
          <w:rFonts w:ascii="Times New Roman" w:eastAsia="Times New Roman" w:hAnsi="Times New Roman" w:cs="Times New Roman"/>
          <w:sz w:val="24"/>
          <w:szCs w:val="24"/>
          <w:lang w:eastAsia="ru-RU"/>
        </w:rPr>
        <w:t xml:space="preserve">). </w:t>
      </w:r>
    </w:p>
    <w:p w14:paraId="0E00168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конверсия: образование </w:t>
      </w:r>
    </w:p>
    <w:p w14:paraId="346D2B8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неопределенной формы глагола (</w:t>
      </w:r>
      <w:proofErr w:type="spellStart"/>
      <w:r w:rsidRPr="00BF3AA8">
        <w:rPr>
          <w:rFonts w:ascii="Times New Roman" w:eastAsia="Times New Roman" w:hAnsi="Times New Roman" w:cs="Times New Roman"/>
          <w:sz w:val="24"/>
          <w:szCs w:val="24"/>
          <w:lang w:eastAsia="ru-RU"/>
        </w:rPr>
        <w:t>dasLesen</w:t>
      </w:r>
      <w:proofErr w:type="spellEnd"/>
      <w:r w:rsidRPr="00BF3AA8">
        <w:rPr>
          <w:rFonts w:ascii="Times New Roman" w:eastAsia="Times New Roman" w:hAnsi="Times New Roman" w:cs="Times New Roman"/>
          <w:sz w:val="24"/>
          <w:szCs w:val="24"/>
          <w:lang w:eastAsia="ru-RU"/>
        </w:rPr>
        <w:t xml:space="preserve">); </w:t>
      </w:r>
    </w:p>
    <w:p w14:paraId="5B2BEF3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основы глагола без изменения корневой гласной (</w:t>
      </w:r>
      <w:proofErr w:type="spellStart"/>
      <w:r w:rsidRPr="00BF3AA8">
        <w:rPr>
          <w:rFonts w:ascii="Times New Roman" w:eastAsia="Times New Roman" w:hAnsi="Times New Roman" w:cs="Times New Roman"/>
          <w:sz w:val="24"/>
          <w:szCs w:val="24"/>
          <w:lang w:eastAsia="ru-RU"/>
        </w:rPr>
        <w:t>derAnfang</w:t>
      </w:r>
      <w:proofErr w:type="spellEnd"/>
      <w:r w:rsidRPr="00BF3AA8">
        <w:rPr>
          <w:rFonts w:ascii="Times New Roman" w:eastAsia="Times New Roman" w:hAnsi="Times New Roman" w:cs="Times New Roman"/>
          <w:sz w:val="24"/>
          <w:szCs w:val="24"/>
          <w:lang w:eastAsia="ru-RU"/>
        </w:rPr>
        <w:t xml:space="preserve">); </w:t>
      </w:r>
    </w:p>
    <w:p w14:paraId="3F85505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основы глагола с изменением корневой гласной (</w:t>
      </w:r>
      <w:proofErr w:type="spellStart"/>
      <w:r w:rsidRPr="00BF3AA8">
        <w:rPr>
          <w:rFonts w:ascii="Times New Roman" w:eastAsia="Times New Roman" w:hAnsi="Times New Roman" w:cs="Times New Roman"/>
          <w:sz w:val="24"/>
          <w:szCs w:val="24"/>
          <w:lang w:eastAsia="ru-RU"/>
        </w:rPr>
        <w:t>derSprung</w:t>
      </w:r>
      <w:proofErr w:type="spellEnd"/>
      <w:r w:rsidRPr="00BF3AA8">
        <w:rPr>
          <w:rFonts w:ascii="Times New Roman" w:eastAsia="Times New Roman" w:hAnsi="Times New Roman" w:cs="Times New Roman"/>
          <w:sz w:val="24"/>
          <w:szCs w:val="24"/>
          <w:lang w:eastAsia="ru-RU"/>
        </w:rPr>
        <w:t xml:space="preserve">); </w:t>
      </w:r>
    </w:p>
    <w:p w14:paraId="78683CB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прилагательных (</w:t>
      </w:r>
      <w:proofErr w:type="spellStart"/>
      <w:r w:rsidRPr="00BF3AA8">
        <w:rPr>
          <w:rFonts w:ascii="Times New Roman" w:eastAsia="Times New Roman" w:hAnsi="Times New Roman" w:cs="Times New Roman"/>
          <w:sz w:val="24"/>
          <w:szCs w:val="24"/>
          <w:lang w:eastAsia="ru-RU"/>
        </w:rPr>
        <w:t>dasBeste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derDeutsche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dieBekannte</w:t>
      </w:r>
      <w:proofErr w:type="spellEnd"/>
      <w:r w:rsidRPr="00BF3AA8">
        <w:rPr>
          <w:rFonts w:ascii="Times New Roman" w:eastAsia="Times New Roman" w:hAnsi="Times New Roman" w:cs="Times New Roman"/>
          <w:sz w:val="24"/>
          <w:szCs w:val="24"/>
          <w:lang w:eastAsia="ru-RU"/>
        </w:rPr>
        <w:t xml:space="preserve">). </w:t>
      </w:r>
    </w:p>
    <w:p w14:paraId="51EE6F9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Многозначные лексические единицы. Синонимы. Антонимы. Интернациональные слова. Сокращения и аббревиатуры. </w:t>
      </w:r>
    </w:p>
    <w:p w14:paraId="433C647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Различные средства связи для обеспечения целостности и логичности устного/письменного высказывания. </w:t>
      </w:r>
    </w:p>
    <w:p w14:paraId="7EE6732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Грамматическая сторона речи. </w:t>
      </w:r>
    </w:p>
    <w:p w14:paraId="69DBB3A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2C87A81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6B49654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безличным местоимением </w:t>
      </w:r>
      <w:proofErr w:type="spellStart"/>
      <w:r w:rsidRPr="00BF3AA8">
        <w:rPr>
          <w:rFonts w:ascii="Times New Roman" w:eastAsia="Times New Roman" w:hAnsi="Times New Roman" w:cs="Times New Roman"/>
          <w:sz w:val="24"/>
          <w:szCs w:val="24"/>
          <w:lang w:eastAsia="ru-RU"/>
        </w:rPr>
        <w:t>es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Esist</w:t>
      </w:r>
      <w:proofErr w:type="spellEnd"/>
      <w:r w:rsidRPr="00BF3AA8">
        <w:rPr>
          <w:rFonts w:ascii="Times New Roman" w:eastAsia="Times New Roman" w:hAnsi="Times New Roman" w:cs="Times New Roman"/>
          <w:sz w:val="24"/>
          <w:szCs w:val="24"/>
          <w:lang w:eastAsia="ru-RU"/>
        </w:rPr>
        <w:t xml:space="preserve"> 4 </w:t>
      </w:r>
      <w:proofErr w:type="spellStart"/>
      <w:r w:rsidRPr="00BF3AA8">
        <w:rPr>
          <w:rFonts w:ascii="Times New Roman" w:eastAsia="Times New Roman" w:hAnsi="Times New Roman" w:cs="Times New Roman"/>
          <w:sz w:val="24"/>
          <w:szCs w:val="24"/>
          <w:lang w:eastAsia="ru-RU"/>
        </w:rPr>
        <w:t>Uhr</w:t>
      </w:r>
      <w:proofErr w:type="spellEnd"/>
      <w:r w:rsidRPr="00BF3AA8">
        <w:rPr>
          <w:rFonts w:ascii="Times New Roman" w:eastAsia="Times New Roman" w:hAnsi="Times New Roman" w:cs="Times New Roman"/>
          <w:sz w:val="24"/>
          <w:szCs w:val="24"/>
          <w:lang w:eastAsia="ru-RU"/>
        </w:rPr>
        <w:t>.</w:t>
      </w:r>
      <w:proofErr w:type="spellStart"/>
      <w:r w:rsidRPr="00BF3AA8">
        <w:rPr>
          <w:rFonts w:ascii="Times New Roman" w:eastAsia="Times New Roman" w:hAnsi="Times New Roman" w:cs="Times New Roman"/>
          <w:sz w:val="24"/>
          <w:szCs w:val="24"/>
          <w:lang w:val="en-US" w:eastAsia="ru-RU"/>
        </w:rPr>
        <w:t>Esregnet</w:t>
      </w:r>
      <w:proofErr w:type="spellEnd"/>
      <w:r w:rsidRPr="00BF3AA8">
        <w:rPr>
          <w:rFonts w:ascii="Times New Roman" w:eastAsia="Times New Roman" w:hAnsi="Times New Roman" w:cs="Times New Roman"/>
          <w:sz w:val="24"/>
          <w:szCs w:val="24"/>
          <w:lang w:eastAsia="ru-RU"/>
        </w:rPr>
        <w:t>.</w:t>
      </w:r>
      <w:proofErr w:type="spellStart"/>
      <w:r w:rsidRPr="00BF3AA8">
        <w:rPr>
          <w:rFonts w:ascii="Times New Roman" w:eastAsia="Times New Roman" w:hAnsi="Times New Roman" w:cs="Times New Roman"/>
          <w:sz w:val="24"/>
          <w:szCs w:val="24"/>
          <w:lang w:val="en-US" w:eastAsia="ru-RU"/>
        </w:rPr>
        <w:t>Esistinteressant</w:t>
      </w:r>
      <w:proofErr w:type="spellEnd"/>
      <w:r w:rsidRPr="00BF3AA8">
        <w:rPr>
          <w:rFonts w:ascii="Times New Roman" w:eastAsia="Times New Roman" w:hAnsi="Times New Roman" w:cs="Times New Roman"/>
          <w:sz w:val="24"/>
          <w:szCs w:val="24"/>
          <w:lang w:eastAsia="ru-RU"/>
        </w:rPr>
        <w:t xml:space="preserve">.). </w:t>
      </w:r>
    </w:p>
    <w:p w14:paraId="79C05C7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proofErr w:type="spellStart"/>
      <w:r w:rsidRPr="00BF3AA8">
        <w:rPr>
          <w:rFonts w:ascii="Times New Roman" w:eastAsia="Times New Roman" w:hAnsi="Times New Roman" w:cs="Times New Roman"/>
          <w:sz w:val="24"/>
          <w:szCs w:val="24"/>
          <w:lang w:eastAsia="ru-RU"/>
        </w:rPr>
        <w:t>Предложениясконструкцией</w:t>
      </w:r>
      <w:r w:rsidRPr="00BF3AA8">
        <w:rPr>
          <w:rFonts w:ascii="Times New Roman" w:eastAsia="Times New Roman" w:hAnsi="Times New Roman" w:cs="Times New Roman"/>
          <w:sz w:val="24"/>
          <w:szCs w:val="24"/>
          <w:lang w:val="en-US" w:eastAsia="ru-RU"/>
        </w:rPr>
        <w:t>esgibt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val="en-US" w:eastAsia="ru-RU"/>
        </w:rPr>
        <w:t>Esgibteinen</w:t>
      </w:r>
      <w:proofErr w:type="spellEnd"/>
      <w:r w:rsidRPr="00BF3AA8">
        <w:rPr>
          <w:rFonts w:ascii="Times New Roman" w:eastAsia="Times New Roman" w:hAnsi="Times New Roman" w:cs="Times New Roman"/>
          <w:sz w:val="24"/>
          <w:szCs w:val="24"/>
          <w:lang w:eastAsia="ru-RU"/>
        </w:rPr>
        <w:t xml:space="preserve"> </w:t>
      </w:r>
      <w:r w:rsidRPr="00BF3AA8">
        <w:rPr>
          <w:rFonts w:ascii="Times New Roman" w:eastAsia="Times New Roman" w:hAnsi="Times New Roman" w:cs="Times New Roman"/>
          <w:sz w:val="24"/>
          <w:szCs w:val="24"/>
          <w:lang w:val="en-US" w:eastAsia="ru-RU"/>
        </w:rPr>
        <w:t>Park</w:t>
      </w:r>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val="en-US" w:eastAsia="ru-RU"/>
        </w:rPr>
        <w:t>neben</w:t>
      </w:r>
      <w:proofErr w:type="spellEnd"/>
      <w:r w:rsidRPr="00BF3AA8">
        <w:rPr>
          <w:rFonts w:ascii="Times New Roman" w:eastAsia="Times New Roman" w:hAnsi="Times New Roman" w:cs="Times New Roman"/>
          <w:sz w:val="24"/>
          <w:szCs w:val="24"/>
          <w:lang w:eastAsia="ru-RU"/>
        </w:rPr>
        <w:t xml:space="preserve"> </w:t>
      </w:r>
      <w:r w:rsidRPr="00BF3AA8">
        <w:rPr>
          <w:rFonts w:ascii="Times New Roman" w:eastAsia="Times New Roman" w:hAnsi="Times New Roman" w:cs="Times New Roman"/>
          <w:sz w:val="24"/>
          <w:szCs w:val="24"/>
          <w:lang w:val="en-US" w:eastAsia="ru-RU"/>
        </w:rPr>
        <w:t>der</w:t>
      </w:r>
      <w:r w:rsidRPr="00BF3AA8">
        <w:rPr>
          <w:rFonts w:ascii="Times New Roman" w:eastAsia="Times New Roman" w:hAnsi="Times New Roman" w:cs="Times New Roman"/>
          <w:sz w:val="24"/>
          <w:szCs w:val="24"/>
          <w:lang w:eastAsia="ru-RU"/>
        </w:rPr>
        <w:t xml:space="preserve"> </w:t>
      </w:r>
      <w:r w:rsidRPr="00BF3AA8">
        <w:rPr>
          <w:rFonts w:ascii="Times New Roman" w:eastAsia="Times New Roman" w:hAnsi="Times New Roman" w:cs="Times New Roman"/>
          <w:sz w:val="24"/>
          <w:szCs w:val="24"/>
          <w:lang w:val="en-US" w:eastAsia="ru-RU"/>
        </w:rPr>
        <w:t>Schule</w:t>
      </w:r>
      <w:r w:rsidRPr="00BF3AA8">
        <w:rPr>
          <w:rFonts w:ascii="Times New Roman" w:eastAsia="Times New Roman" w:hAnsi="Times New Roman" w:cs="Times New Roman"/>
          <w:sz w:val="24"/>
          <w:szCs w:val="24"/>
          <w:lang w:eastAsia="ru-RU"/>
        </w:rPr>
        <w:t xml:space="preserve">.). </w:t>
      </w:r>
    </w:p>
    <w:p w14:paraId="63A745A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неопределенно-личным местоимением </w:t>
      </w:r>
      <w:proofErr w:type="spellStart"/>
      <w:r w:rsidRPr="00BF3AA8">
        <w:rPr>
          <w:rFonts w:ascii="Times New Roman" w:eastAsia="Times New Roman" w:hAnsi="Times New Roman" w:cs="Times New Roman"/>
          <w:sz w:val="24"/>
          <w:szCs w:val="24"/>
          <w:lang w:eastAsia="ru-RU"/>
        </w:rPr>
        <w:t>man</w:t>
      </w:r>
      <w:proofErr w:type="spellEnd"/>
      <w:r w:rsidRPr="00BF3AA8">
        <w:rPr>
          <w:rFonts w:ascii="Times New Roman" w:eastAsia="Times New Roman" w:hAnsi="Times New Roman" w:cs="Times New Roman"/>
          <w:sz w:val="24"/>
          <w:szCs w:val="24"/>
          <w:lang w:eastAsia="ru-RU"/>
        </w:rPr>
        <w:t xml:space="preserve">, в том числе с модальными глаголами. </w:t>
      </w:r>
    </w:p>
    <w:p w14:paraId="2328C39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инфинитивным оборотом </w:t>
      </w:r>
      <w:proofErr w:type="spellStart"/>
      <w:r w:rsidRPr="00BF3AA8">
        <w:rPr>
          <w:rFonts w:ascii="Times New Roman" w:eastAsia="Times New Roman" w:hAnsi="Times New Roman" w:cs="Times New Roman"/>
          <w:sz w:val="24"/>
          <w:szCs w:val="24"/>
          <w:lang w:eastAsia="ru-RU"/>
        </w:rPr>
        <w:t>um</w:t>
      </w:r>
      <w:proofErr w:type="spellEnd"/>
      <w:r w:rsidRPr="00BF3AA8">
        <w:rPr>
          <w:rFonts w:ascii="Times New Roman" w:eastAsia="Times New Roman" w:hAnsi="Times New Roman" w:cs="Times New Roman"/>
          <w:sz w:val="24"/>
          <w:szCs w:val="24"/>
          <w:lang w:eastAsia="ru-RU"/>
        </w:rPr>
        <w:t xml:space="preserve"> ... </w:t>
      </w:r>
      <w:proofErr w:type="spellStart"/>
      <w:r w:rsidRPr="00BF3AA8">
        <w:rPr>
          <w:rFonts w:ascii="Times New Roman" w:eastAsia="Times New Roman" w:hAnsi="Times New Roman" w:cs="Times New Roman"/>
          <w:sz w:val="24"/>
          <w:szCs w:val="24"/>
          <w:lang w:eastAsia="ru-RU"/>
        </w:rPr>
        <w:t>zu</w:t>
      </w:r>
      <w:proofErr w:type="spellEnd"/>
      <w:r w:rsidRPr="00BF3AA8">
        <w:rPr>
          <w:rFonts w:ascii="Times New Roman" w:eastAsia="Times New Roman" w:hAnsi="Times New Roman" w:cs="Times New Roman"/>
          <w:sz w:val="24"/>
          <w:szCs w:val="24"/>
          <w:lang w:eastAsia="ru-RU"/>
        </w:rPr>
        <w:t xml:space="preserve">. </w:t>
      </w:r>
    </w:p>
    <w:p w14:paraId="6DE4EF4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глаголами, требующими употребления после них частицы </w:t>
      </w:r>
      <w:proofErr w:type="spellStart"/>
      <w:r w:rsidRPr="00BF3AA8">
        <w:rPr>
          <w:rFonts w:ascii="Times New Roman" w:eastAsia="Times New Roman" w:hAnsi="Times New Roman" w:cs="Times New Roman"/>
          <w:sz w:val="24"/>
          <w:szCs w:val="24"/>
          <w:lang w:eastAsia="ru-RU"/>
        </w:rPr>
        <w:t>zu</w:t>
      </w:r>
      <w:proofErr w:type="spellEnd"/>
      <w:r w:rsidRPr="00BF3AA8">
        <w:rPr>
          <w:rFonts w:ascii="Times New Roman" w:eastAsia="Times New Roman" w:hAnsi="Times New Roman" w:cs="Times New Roman"/>
          <w:sz w:val="24"/>
          <w:szCs w:val="24"/>
          <w:lang w:eastAsia="ru-RU"/>
        </w:rPr>
        <w:t xml:space="preserve"> и инфинитива. </w:t>
      </w:r>
    </w:p>
    <w:p w14:paraId="02BBFB5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Сложносочиненные предложения с сочинительными союзами </w:t>
      </w:r>
      <w:proofErr w:type="spellStart"/>
      <w:r w:rsidRPr="00BF3AA8">
        <w:rPr>
          <w:rFonts w:ascii="Times New Roman" w:eastAsia="Times New Roman" w:hAnsi="Times New Roman" w:cs="Times New Roman"/>
          <w:sz w:val="24"/>
          <w:szCs w:val="24"/>
          <w:lang w:eastAsia="ru-RU"/>
        </w:rPr>
        <w:t>und</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aber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oder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sondern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denn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nichtnur</w:t>
      </w:r>
      <w:proofErr w:type="spellEnd"/>
      <w:r w:rsidRPr="00BF3AA8">
        <w:rPr>
          <w:rFonts w:ascii="Times New Roman" w:eastAsia="Times New Roman" w:hAnsi="Times New Roman" w:cs="Times New Roman"/>
          <w:sz w:val="24"/>
          <w:szCs w:val="24"/>
          <w:lang w:eastAsia="ru-RU"/>
        </w:rPr>
        <w:t xml:space="preserve"> ... </w:t>
      </w:r>
      <w:proofErr w:type="spellStart"/>
      <w:r w:rsidRPr="00BF3AA8">
        <w:rPr>
          <w:rFonts w:ascii="Times New Roman" w:eastAsia="Times New Roman" w:hAnsi="Times New Roman" w:cs="Times New Roman"/>
          <w:sz w:val="24"/>
          <w:szCs w:val="24"/>
          <w:lang w:eastAsia="ru-RU"/>
        </w:rPr>
        <w:t>sondernauch</w:t>
      </w:r>
      <w:proofErr w:type="spellEnd"/>
      <w:r w:rsidRPr="00BF3AA8">
        <w:rPr>
          <w:rFonts w:ascii="Times New Roman" w:eastAsia="Times New Roman" w:hAnsi="Times New Roman" w:cs="Times New Roman"/>
          <w:sz w:val="24"/>
          <w:szCs w:val="24"/>
          <w:lang w:eastAsia="ru-RU"/>
        </w:rPr>
        <w:t xml:space="preserve">, наречиями </w:t>
      </w:r>
      <w:proofErr w:type="spellStart"/>
      <w:r w:rsidRPr="00BF3AA8">
        <w:rPr>
          <w:rFonts w:ascii="Times New Roman" w:eastAsia="Times New Roman" w:hAnsi="Times New Roman" w:cs="Times New Roman"/>
          <w:sz w:val="24"/>
          <w:szCs w:val="24"/>
          <w:lang w:eastAsia="ru-RU"/>
        </w:rPr>
        <w:t>deshalb</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darum</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trotzdem</w:t>
      </w:r>
      <w:proofErr w:type="spellEnd"/>
      <w:r w:rsidRPr="00BF3AA8">
        <w:rPr>
          <w:rFonts w:ascii="Times New Roman" w:eastAsia="Times New Roman" w:hAnsi="Times New Roman" w:cs="Times New Roman"/>
          <w:sz w:val="24"/>
          <w:szCs w:val="24"/>
          <w:lang w:eastAsia="ru-RU"/>
        </w:rPr>
        <w:t xml:space="preserve">. </w:t>
      </w:r>
    </w:p>
    <w:p w14:paraId="00A6FBC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Сложноподчиненные предложения: дополнительные - с союзами </w:t>
      </w:r>
      <w:proofErr w:type="spellStart"/>
      <w:r w:rsidRPr="00BF3AA8">
        <w:rPr>
          <w:rFonts w:ascii="Times New Roman" w:eastAsia="Times New Roman" w:hAnsi="Times New Roman" w:cs="Times New Roman"/>
          <w:sz w:val="24"/>
          <w:szCs w:val="24"/>
          <w:lang w:eastAsia="ru-RU"/>
        </w:rPr>
        <w:t>dass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ob</w:t>
      </w:r>
      <w:proofErr w:type="spellEnd"/>
      <w:r w:rsidRPr="00BF3AA8">
        <w:rPr>
          <w:rFonts w:ascii="Times New Roman" w:eastAsia="Times New Roman" w:hAnsi="Times New Roman" w:cs="Times New Roman"/>
          <w:sz w:val="24"/>
          <w:szCs w:val="24"/>
          <w:lang w:eastAsia="ru-RU"/>
        </w:rPr>
        <w:t xml:space="preserve"> и других; причины - с союзами </w:t>
      </w:r>
      <w:proofErr w:type="spellStart"/>
      <w:r w:rsidRPr="00BF3AA8">
        <w:rPr>
          <w:rFonts w:ascii="Times New Roman" w:eastAsia="Times New Roman" w:hAnsi="Times New Roman" w:cs="Times New Roman"/>
          <w:sz w:val="24"/>
          <w:szCs w:val="24"/>
          <w:lang w:eastAsia="ru-RU"/>
        </w:rPr>
        <w:t>weil</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w:t>
      </w:r>
      <w:proofErr w:type="spellEnd"/>
      <w:r w:rsidRPr="00BF3AA8">
        <w:rPr>
          <w:rFonts w:ascii="Times New Roman" w:eastAsia="Times New Roman" w:hAnsi="Times New Roman" w:cs="Times New Roman"/>
          <w:sz w:val="24"/>
          <w:szCs w:val="24"/>
          <w:lang w:eastAsia="ru-RU"/>
        </w:rPr>
        <w:t xml:space="preserve">; условия - с союзом </w:t>
      </w:r>
      <w:proofErr w:type="spellStart"/>
      <w:r w:rsidRPr="00BF3AA8">
        <w:rPr>
          <w:rFonts w:ascii="Times New Roman" w:eastAsia="Times New Roman" w:hAnsi="Times New Roman" w:cs="Times New Roman"/>
          <w:sz w:val="24"/>
          <w:szCs w:val="24"/>
          <w:lang w:eastAsia="ru-RU"/>
        </w:rPr>
        <w:t>wenn</w:t>
      </w:r>
      <w:proofErr w:type="spellEnd"/>
      <w:r w:rsidRPr="00BF3AA8">
        <w:rPr>
          <w:rFonts w:ascii="Times New Roman" w:eastAsia="Times New Roman" w:hAnsi="Times New Roman" w:cs="Times New Roman"/>
          <w:sz w:val="24"/>
          <w:szCs w:val="24"/>
          <w:lang w:eastAsia="ru-RU"/>
        </w:rPr>
        <w:t xml:space="preserve">; времени - с союзами </w:t>
      </w:r>
      <w:proofErr w:type="spellStart"/>
      <w:r w:rsidRPr="00BF3AA8">
        <w:rPr>
          <w:rFonts w:ascii="Times New Roman" w:eastAsia="Times New Roman" w:hAnsi="Times New Roman" w:cs="Times New Roman"/>
          <w:sz w:val="24"/>
          <w:szCs w:val="24"/>
          <w:lang w:eastAsia="ru-RU"/>
        </w:rPr>
        <w:t>wenn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als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nachdem</w:t>
      </w:r>
      <w:proofErr w:type="spellEnd"/>
      <w:r w:rsidRPr="00BF3AA8">
        <w:rPr>
          <w:rFonts w:ascii="Times New Roman" w:eastAsia="Times New Roman" w:hAnsi="Times New Roman" w:cs="Times New Roman"/>
          <w:sz w:val="24"/>
          <w:szCs w:val="24"/>
          <w:lang w:eastAsia="ru-RU"/>
        </w:rPr>
        <w:t xml:space="preserve">; цели - с союзом </w:t>
      </w:r>
      <w:proofErr w:type="spellStart"/>
      <w:r w:rsidRPr="00BF3AA8">
        <w:rPr>
          <w:rFonts w:ascii="Times New Roman" w:eastAsia="Times New Roman" w:hAnsi="Times New Roman" w:cs="Times New Roman"/>
          <w:sz w:val="24"/>
          <w:szCs w:val="24"/>
          <w:lang w:eastAsia="ru-RU"/>
        </w:rPr>
        <w:t>damit</w:t>
      </w:r>
      <w:proofErr w:type="spellEnd"/>
      <w:r w:rsidRPr="00BF3AA8">
        <w:rPr>
          <w:rFonts w:ascii="Times New Roman" w:eastAsia="Times New Roman" w:hAnsi="Times New Roman" w:cs="Times New Roman"/>
          <w:sz w:val="24"/>
          <w:szCs w:val="24"/>
          <w:lang w:eastAsia="ru-RU"/>
        </w:rPr>
        <w:t xml:space="preserve">; определительные с относительными местоимениями </w:t>
      </w:r>
      <w:proofErr w:type="spellStart"/>
      <w:r w:rsidRPr="00BF3AA8">
        <w:rPr>
          <w:rFonts w:ascii="Times New Roman" w:eastAsia="Times New Roman" w:hAnsi="Times New Roman" w:cs="Times New Roman"/>
          <w:sz w:val="24"/>
          <w:szCs w:val="24"/>
          <w:lang w:eastAsia="ru-RU"/>
        </w:rPr>
        <w:t>die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das</w:t>
      </w:r>
      <w:proofErr w:type="spellEnd"/>
      <w:r w:rsidRPr="00BF3AA8">
        <w:rPr>
          <w:rFonts w:ascii="Times New Roman" w:eastAsia="Times New Roman" w:hAnsi="Times New Roman" w:cs="Times New Roman"/>
          <w:sz w:val="24"/>
          <w:szCs w:val="24"/>
          <w:lang w:eastAsia="ru-RU"/>
        </w:rPr>
        <w:t xml:space="preserve">. </w:t>
      </w:r>
    </w:p>
    <w:p w14:paraId="21159E5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Способы выражения косвенной речи, в том числе косвенный вопрос с союзом </w:t>
      </w:r>
      <w:proofErr w:type="spellStart"/>
      <w:r w:rsidRPr="00BF3AA8">
        <w:rPr>
          <w:rFonts w:ascii="Times New Roman" w:eastAsia="Times New Roman" w:hAnsi="Times New Roman" w:cs="Times New Roman"/>
          <w:sz w:val="24"/>
          <w:szCs w:val="24"/>
          <w:lang w:eastAsia="ru-RU"/>
        </w:rPr>
        <w:t>ob</w:t>
      </w:r>
      <w:proofErr w:type="spellEnd"/>
      <w:r w:rsidRPr="00BF3AA8">
        <w:rPr>
          <w:rFonts w:ascii="Times New Roman" w:eastAsia="Times New Roman" w:hAnsi="Times New Roman" w:cs="Times New Roman"/>
          <w:sz w:val="24"/>
          <w:szCs w:val="24"/>
          <w:lang w:eastAsia="ru-RU"/>
        </w:rPr>
        <w:t xml:space="preserve"> без использования сослагательного наклонения. </w:t>
      </w:r>
    </w:p>
    <w:p w14:paraId="556958E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Средства связи в тексте для обеспечения его целостности, в том числе с помощью наречий </w:t>
      </w:r>
      <w:proofErr w:type="spellStart"/>
      <w:r w:rsidRPr="00BF3AA8">
        <w:rPr>
          <w:rFonts w:ascii="Times New Roman" w:eastAsia="Times New Roman" w:hAnsi="Times New Roman" w:cs="Times New Roman"/>
          <w:sz w:val="24"/>
          <w:szCs w:val="24"/>
          <w:lang w:eastAsia="ru-RU"/>
        </w:rPr>
        <w:t>zuerst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danach</w:t>
      </w:r>
      <w:proofErr w:type="spellEnd"/>
      <w:r w:rsidRPr="00BF3AA8">
        <w:rPr>
          <w:rFonts w:ascii="Times New Roman" w:eastAsia="Times New Roman" w:hAnsi="Times New Roman" w:cs="Times New Roman"/>
          <w:sz w:val="24"/>
          <w:szCs w:val="24"/>
          <w:lang w:eastAsia="ru-RU"/>
        </w:rPr>
        <w:t xml:space="preserve">, и других. </w:t>
      </w:r>
    </w:p>
    <w:p w14:paraId="45847E0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Все типы вопросительных предложений (общий, специальный, альтернативный вопросы </w:t>
      </w:r>
      <w:proofErr w:type="gramStart"/>
      <w:r w:rsidRPr="00BF3AA8">
        <w:rPr>
          <w:rFonts w:ascii="Times New Roman" w:eastAsia="Times New Roman" w:hAnsi="Times New Roman" w:cs="Times New Roman"/>
          <w:sz w:val="24"/>
          <w:szCs w:val="24"/>
          <w:lang w:eastAsia="ru-RU"/>
        </w:rPr>
        <w:t>в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Perfekt</w:t>
      </w:r>
      <w:proofErr w:type="spellEnd"/>
      <w:r w:rsidRPr="00BF3AA8">
        <w:rPr>
          <w:rFonts w:ascii="Times New Roman" w:eastAsia="Times New Roman" w:hAnsi="Times New Roman" w:cs="Times New Roman"/>
          <w:sz w:val="24"/>
          <w:szCs w:val="24"/>
          <w:lang w:eastAsia="ru-RU"/>
        </w:rPr>
        <w:t xml:space="preserve">, , </w:t>
      </w:r>
      <w:proofErr w:type="spellStart"/>
      <w:r w:rsidRPr="00BF3AA8">
        <w:rPr>
          <w:rFonts w:ascii="Times New Roman" w:eastAsia="Times New Roman" w:hAnsi="Times New Roman" w:cs="Times New Roman"/>
          <w:sz w:val="24"/>
          <w:szCs w:val="24"/>
          <w:lang w:eastAsia="ru-RU"/>
        </w:rPr>
        <w:t>Futur</w:t>
      </w:r>
      <w:proofErr w:type="spellEnd"/>
      <w:r w:rsidRPr="00BF3AA8">
        <w:rPr>
          <w:rFonts w:ascii="Times New Roman" w:eastAsia="Times New Roman" w:hAnsi="Times New Roman" w:cs="Times New Roman"/>
          <w:sz w:val="24"/>
          <w:szCs w:val="24"/>
          <w:lang w:eastAsia="ru-RU"/>
        </w:rPr>
        <w:t xml:space="preserve"> I). </w:t>
      </w:r>
    </w:p>
    <w:p w14:paraId="06E3CE7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Побудительные предложения в утвердительной (</w:t>
      </w:r>
      <w:proofErr w:type="spellStart"/>
      <w:r w:rsidRPr="00BF3AA8">
        <w:rPr>
          <w:rFonts w:ascii="Times New Roman" w:eastAsia="Times New Roman" w:hAnsi="Times New Roman" w:cs="Times New Roman"/>
          <w:sz w:val="24"/>
          <w:szCs w:val="24"/>
          <w:lang w:eastAsia="ru-RU"/>
        </w:rPr>
        <w:t>GibmirbitteeineTasseKaffee</w:t>
      </w:r>
      <w:proofErr w:type="spellEnd"/>
      <w:r w:rsidRPr="00BF3AA8">
        <w:rPr>
          <w:rFonts w:ascii="Times New Roman" w:eastAsia="Times New Roman" w:hAnsi="Times New Roman" w:cs="Times New Roman"/>
          <w:sz w:val="24"/>
          <w:szCs w:val="24"/>
          <w:lang w:eastAsia="ru-RU"/>
        </w:rPr>
        <w:t>!) и отрицательной (</w:t>
      </w:r>
      <w:proofErr w:type="spellStart"/>
      <w:proofErr w:type="gramStart"/>
      <w:r w:rsidRPr="00BF3AA8">
        <w:rPr>
          <w:rFonts w:ascii="Times New Roman" w:eastAsia="Times New Roman" w:hAnsi="Times New Roman" w:cs="Times New Roman"/>
          <w:sz w:val="24"/>
          <w:szCs w:val="24"/>
          <w:lang w:eastAsia="ru-RU"/>
        </w:rPr>
        <w:t>Machtkeinen</w:t>
      </w:r>
      <w:proofErr w:type="spellEnd"/>
      <w:r w:rsidRPr="00BF3AA8">
        <w:rPr>
          <w:rFonts w:ascii="Times New Roman" w:eastAsia="Times New Roman" w:hAnsi="Times New Roman" w:cs="Times New Roman"/>
          <w:sz w:val="24"/>
          <w:szCs w:val="24"/>
          <w:lang w:eastAsia="ru-RU"/>
        </w:rPr>
        <w:t xml:space="preserve"> !</w:t>
      </w:r>
      <w:proofErr w:type="gramEnd"/>
      <w:r w:rsidRPr="00BF3AA8">
        <w:rPr>
          <w:rFonts w:ascii="Times New Roman" w:eastAsia="Times New Roman" w:hAnsi="Times New Roman" w:cs="Times New Roman"/>
          <w:sz w:val="24"/>
          <w:szCs w:val="24"/>
          <w:lang w:eastAsia="ru-RU"/>
        </w:rPr>
        <w:t xml:space="preserve">) форме во 2-м лице единственного числа и множественного числа и в вежливой форме. </w:t>
      </w:r>
    </w:p>
    <w:p w14:paraId="6C74E26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 </w:t>
      </w:r>
      <w:proofErr w:type="spellStart"/>
      <w:r w:rsidRPr="00BF3AA8">
        <w:rPr>
          <w:rFonts w:ascii="Times New Roman" w:eastAsia="Times New Roman" w:hAnsi="Times New Roman" w:cs="Times New Roman"/>
          <w:sz w:val="24"/>
          <w:szCs w:val="24"/>
          <w:lang w:eastAsia="ru-RU"/>
        </w:rPr>
        <w:t>Perfekt</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Futur</w:t>
      </w:r>
      <w:proofErr w:type="spellEnd"/>
      <w:r w:rsidRPr="00BF3AA8">
        <w:rPr>
          <w:rFonts w:ascii="Times New Roman" w:eastAsia="Times New Roman" w:hAnsi="Times New Roman" w:cs="Times New Roman"/>
          <w:sz w:val="24"/>
          <w:szCs w:val="24"/>
          <w:lang w:eastAsia="ru-RU"/>
        </w:rPr>
        <w:t xml:space="preserve"> I). </w:t>
      </w:r>
    </w:p>
    <w:p w14:paraId="5B1F741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Возвратные глаголы в видовременных формах действительного залога в изъявительном наклонении (, </w:t>
      </w:r>
      <w:proofErr w:type="spellStart"/>
      <w:r w:rsidRPr="00BF3AA8">
        <w:rPr>
          <w:rFonts w:ascii="Times New Roman" w:eastAsia="Times New Roman" w:hAnsi="Times New Roman" w:cs="Times New Roman"/>
          <w:sz w:val="24"/>
          <w:szCs w:val="24"/>
          <w:lang w:eastAsia="ru-RU"/>
        </w:rPr>
        <w:t>Perfekt</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Futur</w:t>
      </w:r>
      <w:proofErr w:type="spellEnd"/>
      <w:r w:rsidRPr="00BF3AA8">
        <w:rPr>
          <w:rFonts w:ascii="Times New Roman" w:eastAsia="Times New Roman" w:hAnsi="Times New Roman" w:cs="Times New Roman"/>
          <w:sz w:val="24"/>
          <w:szCs w:val="24"/>
          <w:lang w:eastAsia="ru-RU"/>
        </w:rPr>
        <w:t xml:space="preserve"> I). </w:t>
      </w:r>
    </w:p>
    <w:p w14:paraId="60B4B5C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Глаголы (слабые и сильные, с отделяемыми и неотделяемыми приставками) в видовременных формах страдательного залога (</w:t>
      </w:r>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
    <w:p w14:paraId="0FAE419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Видовременная глагольная форма действительного залога </w:t>
      </w:r>
      <w:proofErr w:type="spellStart"/>
      <w:r w:rsidRPr="00BF3AA8">
        <w:rPr>
          <w:rFonts w:ascii="Times New Roman" w:eastAsia="Times New Roman" w:hAnsi="Times New Roman" w:cs="Times New Roman"/>
          <w:sz w:val="24"/>
          <w:szCs w:val="24"/>
          <w:lang w:eastAsia="ru-RU"/>
        </w:rPr>
        <w:t>Plusquamperfekt</w:t>
      </w:r>
      <w:proofErr w:type="spellEnd"/>
      <w:r w:rsidRPr="00BF3AA8">
        <w:rPr>
          <w:rFonts w:ascii="Times New Roman" w:eastAsia="Times New Roman" w:hAnsi="Times New Roman" w:cs="Times New Roman"/>
          <w:sz w:val="24"/>
          <w:szCs w:val="24"/>
          <w:lang w:eastAsia="ru-RU"/>
        </w:rPr>
        <w:t xml:space="preserve"> (при согласовании времен). </w:t>
      </w:r>
    </w:p>
    <w:p w14:paraId="2B176E2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Формы сослагательного наклонения от глаголов </w:t>
      </w:r>
      <w:proofErr w:type="spellStart"/>
      <w:r w:rsidRPr="00BF3AA8">
        <w:rPr>
          <w:rFonts w:ascii="Times New Roman" w:eastAsia="Times New Roman" w:hAnsi="Times New Roman" w:cs="Times New Roman"/>
          <w:sz w:val="24"/>
          <w:szCs w:val="24"/>
          <w:lang w:eastAsia="ru-RU"/>
        </w:rPr>
        <w:t>haben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sein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werden</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 сочетания + </w:t>
      </w:r>
      <w:proofErr w:type="spellStart"/>
      <w:r w:rsidRPr="00BF3AA8">
        <w:rPr>
          <w:rFonts w:ascii="Times New Roman" w:eastAsia="Times New Roman" w:hAnsi="Times New Roman" w:cs="Times New Roman"/>
          <w:sz w:val="24"/>
          <w:szCs w:val="24"/>
          <w:lang w:eastAsia="ru-RU"/>
        </w:rPr>
        <w:t>Infinitiv</w:t>
      </w:r>
      <w:proofErr w:type="spellEnd"/>
      <w:r w:rsidRPr="00BF3AA8">
        <w:rPr>
          <w:rFonts w:ascii="Times New Roman" w:eastAsia="Times New Roman" w:hAnsi="Times New Roman" w:cs="Times New Roman"/>
          <w:sz w:val="24"/>
          <w:szCs w:val="24"/>
          <w:lang w:eastAsia="ru-RU"/>
        </w:rPr>
        <w:t xml:space="preserve"> для выражения вежливой просьбы, желания, в придаточных предложениях условия с </w:t>
      </w:r>
      <w:proofErr w:type="spellStart"/>
      <w:r w:rsidRPr="00BF3AA8">
        <w:rPr>
          <w:rFonts w:ascii="Times New Roman" w:eastAsia="Times New Roman" w:hAnsi="Times New Roman" w:cs="Times New Roman"/>
          <w:sz w:val="24"/>
          <w:szCs w:val="24"/>
          <w:lang w:eastAsia="ru-RU"/>
        </w:rPr>
        <w:t>wenn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Konjunktiv</w:t>
      </w:r>
      <w:proofErr w:type="spellEnd"/>
      <w:r w:rsidRPr="00BF3AA8">
        <w:rPr>
          <w:rFonts w:ascii="Times New Roman" w:eastAsia="Times New Roman" w:hAnsi="Times New Roman" w:cs="Times New Roman"/>
          <w:sz w:val="24"/>
          <w:szCs w:val="24"/>
          <w:lang w:eastAsia="ru-RU"/>
        </w:rPr>
        <w:t xml:space="preserve"> ). </w:t>
      </w:r>
    </w:p>
    <w:p w14:paraId="3CEA041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Модальные глаголы (, </w:t>
      </w:r>
      <w:proofErr w:type="spellStart"/>
      <w:r w:rsidRPr="00BF3AA8">
        <w:rPr>
          <w:rFonts w:ascii="Times New Roman" w:eastAsia="Times New Roman" w:hAnsi="Times New Roman" w:cs="Times New Roman"/>
          <w:sz w:val="24"/>
          <w:szCs w:val="24"/>
          <w:lang w:eastAsia="ru-RU"/>
        </w:rPr>
        <w:t>wollen</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 , </w:t>
      </w:r>
      <w:proofErr w:type="spellStart"/>
      <w:r w:rsidRPr="00BF3AA8">
        <w:rPr>
          <w:rFonts w:ascii="Times New Roman" w:eastAsia="Times New Roman" w:hAnsi="Times New Roman" w:cs="Times New Roman"/>
          <w:sz w:val="24"/>
          <w:szCs w:val="24"/>
          <w:lang w:eastAsia="ru-RU"/>
        </w:rPr>
        <w:t>sollen</w:t>
      </w:r>
      <w:proofErr w:type="spellEnd"/>
      <w:r w:rsidRPr="00BF3AA8">
        <w:rPr>
          <w:rFonts w:ascii="Times New Roman" w:eastAsia="Times New Roman" w:hAnsi="Times New Roman" w:cs="Times New Roman"/>
          <w:sz w:val="24"/>
          <w:szCs w:val="24"/>
          <w:lang w:eastAsia="ru-RU"/>
        </w:rPr>
        <w:t xml:space="preserve">) в , ; неопределенная форма глагола в страдательном залоге с модальными глаголами. </w:t>
      </w:r>
    </w:p>
    <w:p w14:paraId="78ABE77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Наиболее распространенные глаголы с управлением и местоименные наречия (</w:t>
      </w:r>
      <w:proofErr w:type="spellStart"/>
      <w:r w:rsidRPr="00BF3AA8">
        <w:rPr>
          <w:rFonts w:ascii="Times New Roman" w:eastAsia="Times New Roman" w:hAnsi="Times New Roman" w:cs="Times New Roman"/>
          <w:sz w:val="24"/>
          <w:szCs w:val="24"/>
          <w:lang w:eastAsia="ru-RU"/>
        </w:rPr>
        <w:t>worauf</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wozu</w:t>
      </w:r>
      <w:proofErr w:type="spellEnd"/>
      <w:r w:rsidRPr="00BF3AA8">
        <w:rPr>
          <w:rFonts w:ascii="Times New Roman" w:eastAsia="Times New Roman" w:hAnsi="Times New Roman" w:cs="Times New Roman"/>
          <w:sz w:val="24"/>
          <w:szCs w:val="24"/>
          <w:lang w:eastAsia="ru-RU"/>
        </w:rPr>
        <w:t xml:space="preserve"> и тому подобных, </w:t>
      </w:r>
      <w:proofErr w:type="spellStart"/>
      <w:r w:rsidRPr="00BF3AA8">
        <w:rPr>
          <w:rFonts w:ascii="Times New Roman" w:eastAsia="Times New Roman" w:hAnsi="Times New Roman" w:cs="Times New Roman"/>
          <w:sz w:val="24"/>
          <w:szCs w:val="24"/>
          <w:lang w:eastAsia="ru-RU"/>
        </w:rPr>
        <w:t>darauf</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dazu</w:t>
      </w:r>
      <w:proofErr w:type="spellEnd"/>
      <w:r w:rsidRPr="00BF3AA8">
        <w:rPr>
          <w:rFonts w:ascii="Times New Roman" w:eastAsia="Times New Roman" w:hAnsi="Times New Roman" w:cs="Times New Roman"/>
          <w:sz w:val="24"/>
          <w:szCs w:val="24"/>
          <w:lang w:eastAsia="ru-RU"/>
        </w:rPr>
        <w:t xml:space="preserve"> и тому подобное). </w:t>
      </w:r>
    </w:p>
    <w:p w14:paraId="75DB4C1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Определенный, неопределенный и нулевой артикли. </w:t>
      </w:r>
    </w:p>
    <w:p w14:paraId="79021CF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Имена существительные во множественном числе, образованные по правилу, и исключения. </w:t>
      </w:r>
    </w:p>
    <w:p w14:paraId="611EF6A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Склонение имен существительных в единственном и множественном числе. </w:t>
      </w:r>
    </w:p>
    <w:p w14:paraId="7BE8DE9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Имена прилагательные в положительной, сравнительной и превосходной степенях сравнения, образованные по правилу, и исключения. </w:t>
      </w:r>
    </w:p>
    <w:p w14:paraId="2FB0787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Склонение имен прилагательных. </w:t>
      </w:r>
    </w:p>
    <w:p w14:paraId="2009270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Наречия в сравнительной и превосходной степенях сравнения, образованные по правилу, и исключения. </w:t>
      </w:r>
    </w:p>
    <w:p w14:paraId="1A2BC05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Личные местоимения (в именительном, дательном и винительном падежах), указательные местоимения (</w:t>
      </w:r>
      <w:proofErr w:type="spellStart"/>
      <w:r w:rsidRPr="00BF3AA8">
        <w:rPr>
          <w:rFonts w:ascii="Times New Roman" w:eastAsia="Times New Roman" w:hAnsi="Times New Roman" w:cs="Times New Roman"/>
          <w:sz w:val="24"/>
          <w:szCs w:val="24"/>
          <w:lang w:eastAsia="ru-RU"/>
        </w:rPr>
        <w:t>dieser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jener</w:t>
      </w:r>
      <w:proofErr w:type="spellEnd"/>
      <w:r w:rsidRPr="00BF3AA8">
        <w:rPr>
          <w:rFonts w:ascii="Times New Roman" w:eastAsia="Times New Roman" w:hAnsi="Times New Roman" w:cs="Times New Roman"/>
          <w:sz w:val="24"/>
          <w:szCs w:val="24"/>
          <w:lang w:eastAsia="ru-RU"/>
        </w:rPr>
        <w:t>); притяжательные местоимения; вопросительные местоимения, неопределенные местоимения (</w:t>
      </w:r>
      <w:proofErr w:type="spellStart"/>
      <w:r w:rsidRPr="00BF3AA8">
        <w:rPr>
          <w:rFonts w:ascii="Times New Roman" w:eastAsia="Times New Roman" w:hAnsi="Times New Roman" w:cs="Times New Roman"/>
          <w:sz w:val="24"/>
          <w:szCs w:val="24"/>
          <w:lang w:eastAsia="ru-RU"/>
        </w:rPr>
        <w:t>jemand</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niemand</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alle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viel</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etwas</w:t>
      </w:r>
      <w:proofErr w:type="spellEnd"/>
      <w:r w:rsidRPr="00BF3AA8">
        <w:rPr>
          <w:rFonts w:ascii="Times New Roman" w:eastAsia="Times New Roman" w:hAnsi="Times New Roman" w:cs="Times New Roman"/>
          <w:sz w:val="24"/>
          <w:szCs w:val="24"/>
          <w:lang w:eastAsia="ru-RU"/>
        </w:rPr>
        <w:t xml:space="preserve"> и другие); </w:t>
      </w:r>
    </w:p>
    <w:p w14:paraId="1B7EA04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Способы выражения отрицания: </w:t>
      </w:r>
      <w:proofErr w:type="spellStart"/>
      <w:r w:rsidRPr="00BF3AA8">
        <w:rPr>
          <w:rFonts w:ascii="Times New Roman" w:eastAsia="Times New Roman" w:hAnsi="Times New Roman" w:cs="Times New Roman"/>
          <w:sz w:val="24"/>
          <w:szCs w:val="24"/>
          <w:lang w:eastAsia="ru-RU"/>
        </w:rPr>
        <w:t>kein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nicht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nichts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doch</w:t>
      </w:r>
      <w:proofErr w:type="spellEnd"/>
      <w:r w:rsidRPr="00BF3AA8">
        <w:rPr>
          <w:rFonts w:ascii="Times New Roman" w:eastAsia="Times New Roman" w:hAnsi="Times New Roman" w:cs="Times New Roman"/>
          <w:sz w:val="24"/>
          <w:szCs w:val="24"/>
          <w:lang w:eastAsia="ru-RU"/>
        </w:rPr>
        <w:t xml:space="preserve">. </w:t>
      </w:r>
    </w:p>
    <w:p w14:paraId="63D8638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Количественные и порядковые числительные, числительные для обозначения дат и больших чисел. </w:t>
      </w:r>
    </w:p>
    <w:p w14:paraId="7F6EABF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14:paraId="53C8544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Социокультурные знания и умения. </w:t>
      </w:r>
    </w:p>
    <w:p w14:paraId="4757476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 </w:t>
      </w:r>
    </w:p>
    <w:p w14:paraId="7A5BC33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14:paraId="2D5CEBA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немецком языке. </w:t>
      </w:r>
    </w:p>
    <w:p w14:paraId="60CA057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w:t>
      </w:r>
    </w:p>
    <w:p w14:paraId="41409A3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 </w:t>
      </w:r>
    </w:p>
    <w:p w14:paraId="6669371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Компенсаторные умения. </w:t>
      </w:r>
    </w:p>
    <w:p w14:paraId="6D72C0D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65D22B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1E09B740" w14:textId="77777777" w:rsidR="00BF3AA8" w:rsidRPr="00BF3AA8" w:rsidRDefault="00BF3AA8" w:rsidP="00BF3AA8">
      <w:pPr>
        <w:tabs>
          <w:tab w:val="left" w:pos="284"/>
        </w:tabs>
        <w:spacing w:after="0" w:line="288" w:lineRule="atLeast"/>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Коммуникативные умения. </w:t>
      </w:r>
    </w:p>
    <w:p w14:paraId="75C7D3E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0E1889C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5E6B4B5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Внешность и характеристика человека, литературного персонажа. </w:t>
      </w:r>
    </w:p>
    <w:p w14:paraId="55357E6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003FFC2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14:paraId="31BA4FB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Место иностранного языка в повседневной жизни и профессиональной деятельности в современном мире. </w:t>
      </w:r>
    </w:p>
    <w:p w14:paraId="53912BF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 </w:t>
      </w:r>
    </w:p>
    <w:p w14:paraId="0350C76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Роль спорта в современной жизни: виды спорта, экстремальный спорт, спортивные соревнования, Олимпийские игры. </w:t>
      </w:r>
    </w:p>
    <w:p w14:paraId="4CFF5D8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Туризм. Виды отдыха. Экотуризм. Путешествия по России и зарубежным странам. </w:t>
      </w:r>
    </w:p>
    <w:p w14:paraId="7BB35E4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Вселенная и человек. Природа. Проблемы экологии. Защита окружающей среды. Проживание в городской/сельской местности. </w:t>
      </w:r>
    </w:p>
    <w:p w14:paraId="2B34CC0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w:t>
      </w:r>
    </w:p>
    <w:p w14:paraId="2383A9F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0D1C53E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 </w:t>
      </w:r>
    </w:p>
    <w:p w14:paraId="12CAAED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Говорение. </w:t>
      </w:r>
    </w:p>
    <w:p w14:paraId="04A2284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5BEEF74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991BC2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6EB2D8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диалог-расспрос: сообщать фактическую информацию, отвечая на вопросы разных видов; выражать свое отношение к обсуждаемым фактам и событиям; </w:t>
      </w:r>
    </w:p>
    <w:p w14:paraId="673F8C4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запрашивать интересующую информацию; переходить с позиции спрашивающего на позицию отвечающего и наоборот; брать/давать интервью; </w:t>
      </w:r>
    </w:p>
    <w:p w14:paraId="0BF49A7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41D7976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6D957F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диалога - до 9 реплик со стороны каждого собеседника. </w:t>
      </w:r>
    </w:p>
    <w:p w14:paraId="5B11568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Развитие коммуникативных умений монологической речи: </w:t>
      </w:r>
    </w:p>
    <w:p w14:paraId="43308BA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14:paraId="386A31A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рассуждение. </w:t>
      </w:r>
    </w:p>
    <w:p w14:paraId="5CFF9F0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 </w:t>
      </w:r>
    </w:p>
    <w:p w14:paraId="55855ED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w:t>
      </w:r>
    </w:p>
    <w:p w14:paraId="7894ED0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устное представление (презентация) результатов выполненной проектной работы. </w:t>
      </w:r>
    </w:p>
    <w:p w14:paraId="0456B80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монологического высказывания - 14 - 15 фраз. </w:t>
      </w:r>
    </w:p>
    <w:p w14:paraId="0DDDE5B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Аудирование. </w:t>
      </w:r>
    </w:p>
    <w:p w14:paraId="14C17D4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DF0260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14:paraId="60EF791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игнорировать незнакомые слова, несущественные для понимания основного содержания. </w:t>
      </w:r>
    </w:p>
    <w:p w14:paraId="5E062B9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14:paraId="2DC2584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14:paraId="13C2812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Языковая сложность текстов для аудирования должна соответствовать пороговому уровню (B1 - пороговый уровень по общеевропейской шкале). </w:t>
      </w:r>
    </w:p>
    <w:p w14:paraId="27E08BD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Время звучания текста/текстов для аудирования - до 2,5 минут. </w:t>
      </w:r>
    </w:p>
    <w:p w14:paraId="6C6130B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Смысловое чтение. </w:t>
      </w:r>
    </w:p>
    <w:p w14:paraId="67978BA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3BD4E96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720B9BB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w:t>
      </w:r>
      <w:r w:rsidRPr="00BF3AA8">
        <w:rPr>
          <w:rFonts w:ascii="Times New Roman" w:eastAsia="Times New Roman" w:hAnsi="Times New Roman" w:cs="Times New Roman"/>
          <w:sz w:val="24"/>
          <w:szCs w:val="24"/>
          <w:lang w:eastAsia="ru-RU"/>
        </w:rPr>
        <w:lastRenderedPageBreak/>
        <w:t xml:space="preserve">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w:t>
      </w:r>
    </w:p>
    <w:p w14:paraId="4261A04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64DE9A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w:t>
      </w:r>
      <w:proofErr w:type="spellStart"/>
      <w:r w:rsidRPr="00BF3AA8">
        <w:rPr>
          <w:rFonts w:ascii="Times New Roman" w:eastAsia="Times New Roman" w:hAnsi="Times New Roman" w:cs="Times New Roman"/>
          <w:sz w:val="24"/>
          <w:szCs w:val="24"/>
          <w:lang w:eastAsia="ru-RU"/>
        </w:rPr>
        <w:t>несплошных</w:t>
      </w:r>
      <w:proofErr w:type="spellEnd"/>
      <w:r w:rsidRPr="00BF3AA8">
        <w:rPr>
          <w:rFonts w:ascii="Times New Roman" w:eastAsia="Times New Roman" w:hAnsi="Times New Roman" w:cs="Times New Roman"/>
          <w:sz w:val="24"/>
          <w:szCs w:val="24"/>
          <w:lang w:eastAsia="ru-RU"/>
        </w:rPr>
        <w:t xml:space="preserve"> текстов (таблиц, диаграмм, графиков и так далее) и понимание представленной в них информации. </w:t>
      </w:r>
    </w:p>
    <w:p w14:paraId="6609982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14:paraId="191F5DB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Языковая сложность текстов для чтения должна соответствовать пороговому уровню (B1 - пороговый уровень по общеевропейской шкале). </w:t>
      </w:r>
    </w:p>
    <w:p w14:paraId="635A58B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текста/текстов для чтения - 600 - 800 слов. </w:t>
      </w:r>
    </w:p>
    <w:p w14:paraId="1C0A69A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Письменная речь. </w:t>
      </w:r>
    </w:p>
    <w:p w14:paraId="568316B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умений письменной речи: </w:t>
      </w:r>
    </w:p>
    <w:p w14:paraId="7E0B1A0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заполнение анкет и формуляров в соответствии с нормами, принятыми в стране/странах изучаемого языка; </w:t>
      </w:r>
    </w:p>
    <w:p w14:paraId="0AF3986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3E2A711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 </w:t>
      </w:r>
    </w:p>
    <w:p w14:paraId="7D40AE9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w:t>
      </w:r>
    </w:p>
    <w:p w14:paraId="35766B5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1AFFA62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письменное предоставление результатов выполненной проектной работы, в том числе в форме презентации. Объем - до 180 слов. </w:t>
      </w:r>
    </w:p>
    <w:p w14:paraId="5C968BB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Языковые знания и навыки. </w:t>
      </w:r>
    </w:p>
    <w:p w14:paraId="167C0D3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Фонетическая сторона речи. </w:t>
      </w:r>
    </w:p>
    <w:p w14:paraId="3013768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75B715C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0BCC1D8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 </w:t>
      </w:r>
    </w:p>
    <w:p w14:paraId="3094DB5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Орфография и пунктуация. </w:t>
      </w:r>
    </w:p>
    <w:p w14:paraId="59B0888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Правильное написание изученных слов. </w:t>
      </w:r>
    </w:p>
    <w:p w14:paraId="6471912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73DA92A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 </w:t>
      </w:r>
    </w:p>
    <w:p w14:paraId="2338284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p>
    <w:p w14:paraId="3C6E9E3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Лексическая сторона речи. </w:t>
      </w:r>
    </w:p>
    <w:p w14:paraId="7AB7623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683FBC7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14:paraId="702DC4A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Основные способы словообразования: </w:t>
      </w:r>
    </w:p>
    <w:p w14:paraId="26DED11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аффиксация: образование </w:t>
      </w:r>
    </w:p>
    <w:p w14:paraId="4D08AB6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при помощи суффиксов -</w:t>
      </w:r>
      <w:proofErr w:type="spellStart"/>
      <w:r w:rsidRPr="00BF3AA8">
        <w:rPr>
          <w:rFonts w:ascii="Times New Roman" w:eastAsia="Times New Roman" w:hAnsi="Times New Roman" w:cs="Times New Roman"/>
          <w:sz w:val="24"/>
          <w:szCs w:val="24"/>
          <w:lang w:eastAsia="ru-RU"/>
        </w:rPr>
        <w:t>er</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ler</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in</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chen</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keit</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heit</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ung</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schaft</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ion</w:t>
      </w:r>
      <w:proofErr w:type="spellEnd"/>
      <w:r w:rsidRPr="00BF3AA8">
        <w:rPr>
          <w:rFonts w:ascii="Times New Roman" w:eastAsia="Times New Roman" w:hAnsi="Times New Roman" w:cs="Times New Roman"/>
          <w:sz w:val="24"/>
          <w:szCs w:val="24"/>
          <w:lang w:eastAsia="ru-RU"/>
        </w:rPr>
        <w:t>, -e</w:t>
      </w:r>
      <w:proofErr w:type="gramStart"/>
      <w:r w:rsidRPr="00BF3AA8">
        <w:rPr>
          <w:rFonts w:ascii="Times New Roman" w:eastAsia="Times New Roman" w:hAnsi="Times New Roman" w:cs="Times New Roman"/>
          <w:sz w:val="24"/>
          <w:szCs w:val="24"/>
          <w:lang w:eastAsia="ru-RU"/>
        </w:rPr>
        <w:t>, ;</w:t>
      </w:r>
      <w:proofErr w:type="gramEnd"/>
    </w:p>
    <w:p w14:paraId="60A3BFB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прилагательных при помощи суффиксов -</w:t>
      </w:r>
      <w:proofErr w:type="spellStart"/>
      <w:r w:rsidRPr="00BF3AA8">
        <w:rPr>
          <w:rFonts w:ascii="Times New Roman" w:eastAsia="Times New Roman" w:hAnsi="Times New Roman" w:cs="Times New Roman"/>
          <w:sz w:val="24"/>
          <w:szCs w:val="24"/>
          <w:lang w:eastAsia="ru-RU"/>
        </w:rPr>
        <w:t>ig</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lich</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isch</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los</w:t>
      </w:r>
      <w:proofErr w:type="spellEnd"/>
      <w:r w:rsidRPr="00BF3AA8">
        <w:rPr>
          <w:rFonts w:ascii="Times New Roman" w:eastAsia="Times New Roman" w:hAnsi="Times New Roman" w:cs="Times New Roman"/>
          <w:sz w:val="24"/>
          <w:szCs w:val="24"/>
          <w:lang w:eastAsia="ru-RU"/>
        </w:rPr>
        <w:t xml:space="preserve">; </w:t>
      </w:r>
    </w:p>
    <w:p w14:paraId="04FFC08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имен существительных, имен прилагательных, наречий при помощи отрицательного префикса </w:t>
      </w:r>
      <w:proofErr w:type="spellStart"/>
      <w:r w:rsidRPr="00BF3AA8">
        <w:rPr>
          <w:rFonts w:ascii="Times New Roman" w:eastAsia="Times New Roman" w:hAnsi="Times New Roman" w:cs="Times New Roman"/>
          <w:sz w:val="24"/>
          <w:szCs w:val="24"/>
          <w:lang w:eastAsia="ru-RU"/>
        </w:rPr>
        <w:t>un</w:t>
      </w:r>
      <w:proofErr w:type="spellEnd"/>
      <w:r w:rsidRPr="00BF3AA8">
        <w:rPr>
          <w:rFonts w:ascii="Times New Roman" w:eastAsia="Times New Roman" w:hAnsi="Times New Roman" w:cs="Times New Roman"/>
          <w:sz w:val="24"/>
          <w:szCs w:val="24"/>
          <w:lang w:eastAsia="ru-RU"/>
        </w:rPr>
        <w:t xml:space="preserve">- (, </w:t>
      </w:r>
      <w:proofErr w:type="spellStart"/>
      <w:proofErr w:type="gramStart"/>
      <w:r w:rsidRPr="00BF3AA8">
        <w:rPr>
          <w:rFonts w:ascii="Times New Roman" w:eastAsia="Times New Roman" w:hAnsi="Times New Roman" w:cs="Times New Roman"/>
          <w:sz w:val="24"/>
          <w:szCs w:val="24"/>
          <w:lang w:eastAsia="ru-RU"/>
        </w:rPr>
        <w:t>das</w:t>
      </w:r>
      <w:proofErr w:type="spellEnd"/>
      <w:r w:rsidRPr="00BF3AA8">
        <w:rPr>
          <w:rFonts w:ascii="Times New Roman" w:eastAsia="Times New Roman" w:hAnsi="Times New Roman" w:cs="Times New Roman"/>
          <w:sz w:val="24"/>
          <w:szCs w:val="24"/>
          <w:lang w:eastAsia="ru-RU"/>
        </w:rPr>
        <w:t xml:space="preserve"> )</w:t>
      </w:r>
      <w:proofErr w:type="gramEnd"/>
      <w:r w:rsidRPr="00BF3AA8">
        <w:rPr>
          <w:rFonts w:ascii="Times New Roman" w:eastAsia="Times New Roman" w:hAnsi="Times New Roman" w:cs="Times New Roman"/>
          <w:sz w:val="24"/>
          <w:szCs w:val="24"/>
          <w:lang w:eastAsia="ru-RU"/>
        </w:rPr>
        <w:t xml:space="preserve">; </w:t>
      </w:r>
    </w:p>
    <w:p w14:paraId="6288DE9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числительных при помощи суффиксов -</w:t>
      </w:r>
      <w:proofErr w:type="spellStart"/>
      <w:r w:rsidRPr="00BF3AA8">
        <w:rPr>
          <w:rFonts w:ascii="Times New Roman" w:eastAsia="Times New Roman" w:hAnsi="Times New Roman" w:cs="Times New Roman"/>
          <w:sz w:val="24"/>
          <w:szCs w:val="24"/>
          <w:lang w:eastAsia="ru-RU"/>
        </w:rPr>
        <w:t>zehn</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zig</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te</w:t>
      </w:r>
      <w:proofErr w:type="spellEnd"/>
      <w:r w:rsidRPr="00BF3AA8">
        <w:rPr>
          <w:rFonts w:ascii="Times New Roman" w:eastAsia="Times New Roman" w:hAnsi="Times New Roman" w:cs="Times New Roman"/>
          <w:sz w:val="24"/>
          <w:szCs w:val="24"/>
          <w:lang w:eastAsia="ru-RU"/>
        </w:rPr>
        <w:t>, -</w:t>
      </w:r>
      <w:proofErr w:type="spellStart"/>
      <w:r w:rsidRPr="00BF3AA8">
        <w:rPr>
          <w:rFonts w:ascii="Times New Roman" w:eastAsia="Times New Roman" w:hAnsi="Times New Roman" w:cs="Times New Roman"/>
          <w:sz w:val="24"/>
          <w:szCs w:val="24"/>
          <w:lang w:eastAsia="ru-RU"/>
        </w:rPr>
        <w:t>ste</w:t>
      </w:r>
      <w:proofErr w:type="spellEnd"/>
      <w:r w:rsidRPr="00BF3AA8">
        <w:rPr>
          <w:rFonts w:ascii="Times New Roman" w:eastAsia="Times New Roman" w:hAnsi="Times New Roman" w:cs="Times New Roman"/>
          <w:sz w:val="24"/>
          <w:szCs w:val="24"/>
          <w:lang w:eastAsia="ru-RU"/>
        </w:rPr>
        <w:t xml:space="preserve">. </w:t>
      </w:r>
    </w:p>
    <w:p w14:paraId="37D03CD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словосложение: образование </w:t>
      </w:r>
    </w:p>
    <w:p w14:paraId="4ABBEDB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существительных путем соединения основ существительных (</w:t>
      </w:r>
      <w:proofErr w:type="spellStart"/>
      <w:r w:rsidRPr="00BF3AA8">
        <w:rPr>
          <w:rFonts w:ascii="Times New Roman" w:eastAsia="Times New Roman" w:hAnsi="Times New Roman" w:cs="Times New Roman"/>
          <w:sz w:val="24"/>
          <w:szCs w:val="24"/>
          <w:lang w:eastAsia="ru-RU"/>
        </w:rPr>
        <w:t>derWintersport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dasKlassenzimmer</w:t>
      </w:r>
      <w:proofErr w:type="spellEnd"/>
      <w:r w:rsidRPr="00BF3AA8">
        <w:rPr>
          <w:rFonts w:ascii="Times New Roman" w:eastAsia="Times New Roman" w:hAnsi="Times New Roman" w:cs="Times New Roman"/>
          <w:sz w:val="24"/>
          <w:szCs w:val="24"/>
          <w:lang w:eastAsia="ru-RU"/>
        </w:rPr>
        <w:t xml:space="preserve">); </w:t>
      </w:r>
    </w:p>
    <w:p w14:paraId="269B298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существительных путем соединения основы глагола и основы существительного (</w:t>
      </w:r>
      <w:proofErr w:type="spellStart"/>
      <w:r w:rsidRPr="00BF3AA8">
        <w:rPr>
          <w:rFonts w:ascii="Times New Roman" w:eastAsia="Times New Roman" w:hAnsi="Times New Roman" w:cs="Times New Roman"/>
          <w:sz w:val="24"/>
          <w:szCs w:val="24"/>
          <w:lang w:eastAsia="ru-RU"/>
        </w:rPr>
        <w:t>derSchreibtisch</w:t>
      </w:r>
      <w:proofErr w:type="spellEnd"/>
      <w:r w:rsidRPr="00BF3AA8">
        <w:rPr>
          <w:rFonts w:ascii="Times New Roman" w:eastAsia="Times New Roman" w:hAnsi="Times New Roman" w:cs="Times New Roman"/>
          <w:sz w:val="24"/>
          <w:szCs w:val="24"/>
          <w:lang w:eastAsia="ru-RU"/>
        </w:rPr>
        <w:t xml:space="preserve">); </w:t>
      </w:r>
    </w:p>
    <w:p w14:paraId="2994BB5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существительных путем соединения основы прилагательного и основы существительного (</w:t>
      </w:r>
      <w:proofErr w:type="spellStart"/>
      <w:r w:rsidRPr="00BF3AA8">
        <w:rPr>
          <w:rFonts w:ascii="Times New Roman" w:eastAsia="Times New Roman" w:hAnsi="Times New Roman" w:cs="Times New Roman"/>
          <w:sz w:val="24"/>
          <w:szCs w:val="24"/>
          <w:lang w:eastAsia="ru-RU"/>
        </w:rPr>
        <w:t>dieKleinstadt</w:t>
      </w:r>
      <w:proofErr w:type="spellEnd"/>
      <w:r w:rsidRPr="00BF3AA8">
        <w:rPr>
          <w:rFonts w:ascii="Times New Roman" w:eastAsia="Times New Roman" w:hAnsi="Times New Roman" w:cs="Times New Roman"/>
          <w:sz w:val="24"/>
          <w:szCs w:val="24"/>
          <w:lang w:eastAsia="ru-RU"/>
        </w:rPr>
        <w:t xml:space="preserve">); </w:t>
      </w:r>
    </w:p>
    <w:p w14:paraId="49E2F0C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сложных прилагательных путем соединения основ прилагательных (</w:t>
      </w:r>
      <w:proofErr w:type="spellStart"/>
      <w:r w:rsidRPr="00BF3AA8">
        <w:rPr>
          <w:rFonts w:ascii="Times New Roman" w:eastAsia="Times New Roman" w:hAnsi="Times New Roman" w:cs="Times New Roman"/>
          <w:sz w:val="24"/>
          <w:szCs w:val="24"/>
          <w:lang w:eastAsia="ru-RU"/>
        </w:rPr>
        <w:t>dunkelblau</w:t>
      </w:r>
      <w:proofErr w:type="spellEnd"/>
      <w:r w:rsidRPr="00BF3AA8">
        <w:rPr>
          <w:rFonts w:ascii="Times New Roman" w:eastAsia="Times New Roman" w:hAnsi="Times New Roman" w:cs="Times New Roman"/>
          <w:sz w:val="24"/>
          <w:szCs w:val="24"/>
          <w:lang w:eastAsia="ru-RU"/>
        </w:rPr>
        <w:t xml:space="preserve">). </w:t>
      </w:r>
    </w:p>
    <w:p w14:paraId="223B369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конверсия: образование </w:t>
      </w:r>
    </w:p>
    <w:p w14:paraId="54AB13B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неопределенной формы глагола (</w:t>
      </w:r>
      <w:proofErr w:type="spellStart"/>
      <w:r w:rsidRPr="00BF3AA8">
        <w:rPr>
          <w:rFonts w:ascii="Times New Roman" w:eastAsia="Times New Roman" w:hAnsi="Times New Roman" w:cs="Times New Roman"/>
          <w:sz w:val="24"/>
          <w:szCs w:val="24"/>
          <w:lang w:eastAsia="ru-RU"/>
        </w:rPr>
        <w:t>dasLesen</w:t>
      </w:r>
      <w:proofErr w:type="spellEnd"/>
      <w:r w:rsidRPr="00BF3AA8">
        <w:rPr>
          <w:rFonts w:ascii="Times New Roman" w:eastAsia="Times New Roman" w:hAnsi="Times New Roman" w:cs="Times New Roman"/>
          <w:sz w:val="24"/>
          <w:szCs w:val="24"/>
          <w:lang w:eastAsia="ru-RU"/>
        </w:rPr>
        <w:t xml:space="preserve">); </w:t>
      </w:r>
    </w:p>
    <w:p w14:paraId="421FC51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основы глагола без изменения корневой гласной (</w:t>
      </w:r>
      <w:proofErr w:type="spellStart"/>
      <w:r w:rsidRPr="00BF3AA8">
        <w:rPr>
          <w:rFonts w:ascii="Times New Roman" w:eastAsia="Times New Roman" w:hAnsi="Times New Roman" w:cs="Times New Roman"/>
          <w:sz w:val="24"/>
          <w:szCs w:val="24"/>
          <w:lang w:eastAsia="ru-RU"/>
        </w:rPr>
        <w:t>derAnfang</w:t>
      </w:r>
      <w:proofErr w:type="spellEnd"/>
      <w:r w:rsidRPr="00BF3AA8">
        <w:rPr>
          <w:rFonts w:ascii="Times New Roman" w:eastAsia="Times New Roman" w:hAnsi="Times New Roman" w:cs="Times New Roman"/>
          <w:sz w:val="24"/>
          <w:szCs w:val="24"/>
          <w:lang w:eastAsia="ru-RU"/>
        </w:rPr>
        <w:t xml:space="preserve">); </w:t>
      </w:r>
    </w:p>
    <w:p w14:paraId="57D9085A"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основы глагола с изменением корневой гласной (</w:t>
      </w:r>
      <w:proofErr w:type="spellStart"/>
      <w:r w:rsidRPr="00BF3AA8">
        <w:rPr>
          <w:rFonts w:ascii="Times New Roman" w:eastAsia="Times New Roman" w:hAnsi="Times New Roman" w:cs="Times New Roman"/>
          <w:sz w:val="24"/>
          <w:szCs w:val="24"/>
          <w:lang w:eastAsia="ru-RU"/>
        </w:rPr>
        <w:t>derSprung</w:t>
      </w:r>
      <w:proofErr w:type="spellEnd"/>
      <w:r w:rsidRPr="00BF3AA8">
        <w:rPr>
          <w:rFonts w:ascii="Times New Roman" w:eastAsia="Times New Roman" w:hAnsi="Times New Roman" w:cs="Times New Roman"/>
          <w:sz w:val="24"/>
          <w:szCs w:val="24"/>
          <w:lang w:eastAsia="ru-RU"/>
        </w:rPr>
        <w:t xml:space="preserve">); </w:t>
      </w:r>
    </w:p>
    <w:p w14:paraId="3C224E5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имен существительных от прилагательных (</w:t>
      </w:r>
      <w:proofErr w:type="spellStart"/>
      <w:r w:rsidRPr="00BF3AA8">
        <w:rPr>
          <w:rFonts w:ascii="Times New Roman" w:eastAsia="Times New Roman" w:hAnsi="Times New Roman" w:cs="Times New Roman"/>
          <w:sz w:val="24"/>
          <w:szCs w:val="24"/>
          <w:lang w:eastAsia="ru-RU"/>
        </w:rPr>
        <w:t>dasBeste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derDeutsche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dieBekannte</w:t>
      </w:r>
      <w:proofErr w:type="spellEnd"/>
      <w:r w:rsidRPr="00BF3AA8">
        <w:rPr>
          <w:rFonts w:ascii="Times New Roman" w:eastAsia="Times New Roman" w:hAnsi="Times New Roman" w:cs="Times New Roman"/>
          <w:sz w:val="24"/>
          <w:szCs w:val="24"/>
          <w:lang w:eastAsia="ru-RU"/>
        </w:rPr>
        <w:t xml:space="preserve">). </w:t>
      </w:r>
    </w:p>
    <w:p w14:paraId="0B24642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Многозначные лексические единицы. Синонимы. Антонимы. Интернациональные слова. Сокращения и аббревиатуры. </w:t>
      </w:r>
    </w:p>
    <w:p w14:paraId="0E23126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14:paraId="7284970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Грамматическая сторона речи. </w:t>
      </w:r>
    </w:p>
    <w:p w14:paraId="63A3FE6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25639B3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794793F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безличным местоимением </w:t>
      </w:r>
      <w:proofErr w:type="spellStart"/>
      <w:r w:rsidRPr="00BF3AA8">
        <w:rPr>
          <w:rFonts w:ascii="Times New Roman" w:eastAsia="Times New Roman" w:hAnsi="Times New Roman" w:cs="Times New Roman"/>
          <w:sz w:val="24"/>
          <w:szCs w:val="24"/>
          <w:lang w:eastAsia="ru-RU"/>
        </w:rPr>
        <w:t>es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Esist</w:t>
      </w:r>
      <w:proofErr w:type="spellEnd"/>
      <w:r w:rsidRPr="00BF3AA8">
        <w:rPr>
          <w:rFonts w:ascii="Times New Roman" w:eastAsia="Times New Roman" w:hAnsi="Times New Roman" w:cs="Times New Roman"/>
          <w:sz w:val="24"/>
          <w:szCs w:val="24"/>
          <w:lang w:eastAsia="ru-RU"/>
        </w:rPr>
        <w:t xml:space="preserve"> 4 </w:t>
      </w:r>
      <w:proofErr w:type="spellStart"/>
      <w:r w:rsidRPr="00BF3AA8">
        <w:rPr>
          <w:rFonts w:ascii="Times New Roman" w:eastAsia="Times New Roman" w:hAnsi="Times New Roman" w:cs="Times New Roman"/>
          <w:sz w:val="24"/>
          <w:szCs w:val="24"/>
          <w:lang w:eastAsia="ru-RU"/>
        </w:rPr>
        <w:t>Uhr</w:t>
      </w:r>
      <w:proofErr w:type="spellEnd"/>
      <w:r w:rsidRPr="00BF3AA8">
        <w:rPr>
          <w:rFonts w:ascii="Times New Roman" w:eastAsia="Times New Roman" w:hAnsi="Times New Roman" w:cs="Times New Roman"/>
          <w:sz w:val="24"/>
          <w:szCs w:val="24"/>
          <w:lang w:eastAsia="ru-RU"/>
        </w:rPr>
        <w:t>.</w:t>
      </w:r>
      <w:proofErr w:type="spellStart"/>
      <w:r w:rsidRPr="00BF3AA8">
        <w:rPr>
          <w:rFonts w:ascii="Times New Roman" w:eastAsia="Times New Roman" w:hAnsi="Times New Roman" w:cs="Times New Roman"/>
          <w:sz w:val="24"/>
          <w:szCs w:val="24"/>
          <w:lang w:val="en-US" w:eastAsia="ru-RU"/>
        </w:rPr>
        <w:t>Esregnet</w:t>
      </w:r>
      <w:proofErr w:type="spellEnd"/>
      <w:r w:rsidRPr="00BF3AA8">
        <w:rPr>
          <w:rFonts w:ascii="Times New Roman" w:eastAsia="Times New Roman" w:hAnsi="Times New Roman" w:cs="Times New Roman"/>
          <w:sz w:val="24"/>
          <w:szCs w:val="24"/>
          <w:lang w:eastAsia="ru-RU"/>
        </w:rPr>
        <w:t>.</w:t>
      </w:r>
      <w:proofErr w:type="spellStart"/>
      <w:r w:rsidRPr="00BF3AA8">
        <w:rPr>
          <w:rFonts w:ascii="Times New Roman" w:eastAsia="Times New Roman" w:hAnsi="Times New Roman" w:cs="Times New Roman"/>
          <w:sz w:val="24"/>
          <w:szCs w:val="24"/>
          <w:lang w:val="en-US" w:eastAsia="ru-RU"/>
        </w:rPr>
        <w:t>Esistinteressant</w:t>
      </w:r>
      <w:proofErr w:type="spellEnd"/>
      <w:r w:rsidRPr="00BF3AA8">
        <w:rPr>
          <w:rFonts w:ascii="Times New Roman" w:eastAsia="Times New Roman" w:hAnsi="Times New Roman" w:cs="Times New Roman"/>
          <w:sz w:val="24"/>
          <w:szCs w:val="24"/>
          <w:lang w:eastAsia="ru-RU"/>
        </w:rPr>
        <w:t xml:space="preserve">.). </w:t>
      </w:r>
    </w:p>
    <w:p w14:paraId="4A03F03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proofErr w:type="spellStart"/>
      <w:r w:rsidRPr="00BF3AA8">
        <w:rPr>
          <w:rFonts w:ascii="Times New Roman" w:eastAsia="Times New Roman" w:hAnsi="Times New Roman" w:cs="Times New Roman"/>
          <w:sz w:val="24"/>
          <w:szCs w:val="24"/>
          <w:lang w:eastAsia="ru-RU"/>
        </w:rPr>
        <w:t>Предложениясконструкцией</w:t>
      </w:r>
      <w:r w:rsidRPr="00BF3AA8">
        <w:rPr>
          <w:rFonts w:ascii="Times New Roman" w:eastAsia="Times New Roman" w:hAnsi="Times New Roman" w:cs="Times New Roman"/>
          <w:sz w:val="24"/>
          <w:szCs w:val="24"/>
          <w:lang w:val="en-US" w:eastAsia="ru-RU"/>
        </w:rPr>
        <w:t>esgibt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val="en-US" w:eastAsia="ru-RU"/>
        </w:rPr>
        <w:t>Esgibteinen</w:t>
      </w:r>
      <w:proofErr w:type="spellEnd"/>
      <w:r w:rsidRPr="00BF3AA8">
        <w:rPr>
          <w:rFonts w:ascii="Times New Roman" w:eastAsia="Times New Roman" w:hAnsi="Times New Roman" w:cs="Times New Roman"/>
          <w:sz w:val="24"/>
          <w:szCs w:val="24"/>
          <w:lang w:eastAsia="ru-RU"/>
        </w:rPr>
        <w:t xml:space="preserve"> </w:t>
      </w:r>
      <w:r w:rsidRPr="00BF3AA8">
        <w:rPr>
          <w:rFonts w:ascii="Times New Roman" w:eastAsia="Times New Roman" w:hAnsi="Times New Roman" w:cs="Times New Roman"/>
          <w:sz w:val="24"/>
          <w:szCs w:val="24"/>
          <w:lang w:val="en-US" w:eastAsia="ru-RU"/>
        </w:rPr>
        <w:t>Park</w:t>
      </w:r>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val="en-US" w:eastAsia="ru-RU"/>
        </w:rPr>
        <w:t>neben</w:t>
      </w:r>
      <w:proofErr w:type="spellEnd"/>
      <w:r w:rsidRPr="00BF3AA8">
        <w:rPr>
          <w:rFonts w:ascii="Times New Roman" w:eastAsia="Times New Roman" w:hAnsi="Times New Roman" w:cs="Times New Roman"/>
          <w:sz w:val="24"/>
          <w:szCs w:val="24"/>
          <w:lang w:eastAsia="ru-RU"/>
        </w:rPr>
        <w:t xml:space="preserve"> </w:t>
      </w:r>
      <w:r w:rsidRPr="00BF3AA8">
        <w:rPr>
          <w:rFonts w:ascii="Times New Roman" w:eastAsia="Times New Roman" w:hAnsi="Times New Roman" w:cs="Times New Roman"/>
          <w:sz w:val="24"/>
          <w:szCs w:val="24"/>
          <w:lang w:val="en-US" w:eastAsia="ru-RU"/>
        </w:rPr>
        <w:t>der</w:t>
      </w:r>
      <w:r w:rsidRPr="00BF3AA8">
        <w:rPr>
          <w:rFonts w:ascii="Times New Roman" w:eastAsia="Times New Roman" w:hAnsi="Times New Roman" w:cs="Times New Roman"/>
          <w:sz w:val="24"/>
          <w:szCs w:val="24"/>
          <w:lang w:eastAsia="ru-RU"/>
        </w:rPr>
        <w:t xml:space="preserve"> </w:t>
      </w:r>
      <w:r w:rsidRPr="00BF3AA8">
        <w:rPr>
          <w:rFonts w:ascii="Times New Roman" w:eastAsia="Times New Roman" w:hAnsi="Times New Roman" w:cs="Times New Roman"/>
          <w:sz w:val="24"/>
          <w:szCs w:val="24"/>
          <w:lang w:val="en-US" w:eastAsia="ru-RU"/>
        </w:rPr>
        <w:t>Schule</w:t>
      </w:r>
      <w:r w:rsidRPr="00BF3AA8">
        <w:rPr>
          <w:rFonts w:ascii="Times New Roman" w:eastAsia="Times New Roman" w:hAnsi="Times New Roman" w:cs="Times New Roman"/>
          <w:sz w:val="24"/>
          <w:szCs w:val="24"/>
          <w:lang w:eastAsia="ru-RU"/>
        </w:rPr>
        <w:t xml:space="preserve">.). </w:t>
      </w:r>
    </w:p>
    <w:p w14:paraId="1422B869"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неопределенно-личным местоимением </w:t>
      </w:r>
      <w:proofErr w:type="spellStart"/>
      <w:r w:rsidRPr="00BF3AA8">
        <w:rPr>
          <w:rFonts w:ascii="Times New Roman" w:eastAsia="Times New Roman" w:hAnsi="Times New Roman" w:cs="Times New Roman"/>
          <w:sz w:val="24"/>
          <w:szCs w:val="24"/>
          <w:lang w:eastAsia="ru-RU"/>
        </w:rPr>
        <w:t>man</w:t>
      </w:r>
      <w:proofErr w:type="spellEnd"/>
      <w:r w:rsidRPr="00BF3AA8">
        <w:rPr>
          <w:rFonts w:ascii="Times New Roman" w:eastAsia="Times New Roman" w:hAnsi="Times New Roman" w:cs="Times New Roman"/>
          <w:sz w:val="24"/>
          <w:szCs w:val="24"/>
          <w:lang w:eastAsia="ru-RU"/>
        </w:rPr>
        <w:t xml:space="preserve">, в том числе с модальными глаголами. </w:t>
      </w:r>
    </w:p>
    <w:p w14:paraId="13094C7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инфинитивным оборотом </w:t>
      </w:r>
      <w:proofErr w:type="spellStart"/>
      <w:r w:rsidRPr="00BF3AA8">
        <w:rPr>
          <w:rFonts w:ascii="Times New Roman" w:eastAsia="Times New Roman" w:hAnsi="Times New Roman" w:cs="Times New Roman"/>
          <w:sz w:val="24"/>
          <w:szCs w:val="24"/>
          <w:lang w:eastAsia="ru-RU"/>
        </w:rPr>
        <w:t>um</w:t>
      </w:r>
      <w:proofErr w:type="spellEnd"/>
      <w:r w:rsidRPr="00BF3AA8">
        <w:rPr>
          <w:rFonts w:ascii="Times New Roman" w:eastAsia="Times New Roman" w:hAnsi="Times New Roman" w:cs="Times New Roman"/>
          <w:sz w:val="24"/>
          <w:szCs w:val="24"/>
          <w:lang w:eastAsia="ru-RU"/>
        </w:rPr>
        <w:t xml:space="preserve"> ... </w:t>
      </w:r>
      <w:proofErr w:type="spellStart"/>
      <w:r w:rsidRPr="00BF3AA8">
        <w:rPr>
          <w:rFonts w:ascii="Times New Roman" w:eastAsia="Times New Roman" w:hAnsi="Times New Roman" w:cs="Times New Roman"/>
          <w:sz w:val="24"/>
          <w:szCs w:val="24"/>
          <w:lang w:eastAsia="ru-RU"/>
        </w:rPr>
        <w:t>zu</w:t>
      </w:r>
      <w:proofErr w:type="spellEnd"/>
      <w:r w:rsidRPr="00BF3AA8">
        <w:rPr>
          <w:rFonts w:ascii="Times New Roman" w:eastAsia="Times New Roman" w:hAnsi="Times New Roman" w:cs="Times New Roman"/>
          <w:sz w:val="24"/>
          <w:szCs w:val="24"/>
          <w:lang w:eastAsia="ru-RU"/>
        </w:rPr>
        <w:t xml:space="preserve">. </w:t>
      </w:r>
    </w:p>
    <w:p w14:paraId="66C8480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Предложения с глаголами, требующие употребления после них частицы </w:t>
      </w:r>
      <w:proofErr w:type="spellStart"/>
      <w:r w:rsidRPr="00BF3AA8">
        <w:rPr>
          <w:rFonts w:ascii="Times New Roman" w:eastAsia="Times New Roman" w:hAnsi="Times New Roman" w:cs="Times New Roman"/>
          <w:sz w:val="24"/>
          <w:szCs w:val="24"/>
          <w:lang w:eastAsia="ru-RU"/>
        </w:rPr>
        <w:t>zu</w:t>
      </w:r>
      <w:proofErr w:type="spellEnd"/>
      <w:r w:rsidRPr="00BF3AA8">
        <w:rPr>
          <w:rFonts w:ascii="Times New Roman" w:eastAsia="Times New Roman" w:hAnsi="Times New Roman" w:cs="Times New Roman"/>
          <w:sz w:val="24"/>
          <w:szCs w:val="24"/>
          <w:lang w:eastAsia="ru-RU"/>
        </w:rPr>
        <w:t xml:space="preserve"> и инфинитива. </w:t>
      </w:r>
    </w:p>
    <w:p w14:paraId="2C800E9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Сложносочиненные предложения с сочинительными союзами </w:t>
      </w:r>
      <w:proofErr w:type="spellStart"/>
      <w:r w:rsidRPr="00BF3AA8">
        <w:rPr>
          <w:rFonts w:ascii="Times New Roman" w:eastAsia="Times New Roman" w:hAnsi="Times New Roman" w:cs="Times New Roman"/>
          <w:sz w:val="24"/>
          <w:szCs w:val="24"/>
          <w:lang w:eastAsia="ru-RU"/>
        </w:rPr>
        <w:t>und</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aber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oder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sondern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denn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nichtnur</w:t>
      </w:r>
      <w:proofErr w:type="spellEnd"/>
      <w:r w:rsidRPr="00BF3AA8">
        <w:rPr>
          <w:rFonts w:ascii="Times New Roman" w:eastAsia="Times New Roman" w:hAnsi="Times New Roman" w:cs="Times New Roman"/>
          <w:sz w:val="24"/>
          <w:szCs w:val="24"/>
          <w:lang w:eastAsia="ru-RU"/>
        </w:rPr>
        <w:t xml:space="preserve"> ... </w:t>
      </w:r>
      <w:proofErr w:type="spellStart"/>
      <w:r w:rsidRPr="00BF3AA8">
        <w:rPr>
          <w:rFonts w:ascii="Times New Roman" w:eastAsia="Times New Roman" w:hAnsi="Times New Roman" w:cs="Times New Roman"/>
          <w:sz w:val="24"/>
          <w:szCs w:val="24"/>
          <w:lang w:eastAsia="ru-RU"/>
        </w:rPr>
        <w:t>sondernauch</w:t>
      </w:r>
      <w:proofErr w:type="spellEnd"/>
      <w:r w:rsidRPr="00BF3AA8">
        <w:rPr>
          <w:rFonts w:ascii="Times New Roman" w:eastAsia="Times New Roman" w:hAnsi="Times New Roman" w:cs="Times New Roman"/>
          <w:sz w:val="24"/>
          <w:szCs w:val="24"/>
          <w:lang w:eastAsia="ru-RU"/>
        </w:rPr>
        <w:t xml:space="preserve">, наречиями </w:t>
      </w:r>
      <w:proofErr w:type="spellStart"/>
      <w:r w:rsidRPr="00BF3AA8">
        <w:rPr>
          <w:rFonts w:ascii="Times New Roman" w:eastAsia="Times New Roman" w:hAnsi="Times New Roman" w:cs="Times New Roman"/>
          <w:sz w:val="24"/>
          <w:szCs w:val="24"/>
          <w:lang w:eastAsia="ru-RU"/>
        </w:rPr>
        <w:t>deshalb</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darum</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trotzdem</w:t>
      </w:r>
      <w:proofErr w:type="spellEnd"/>
      <w:r w:rsidRPr="00BF3AA8">
        <w:rPr>
          <w:rFonts w:ascii="Times New Roman" w:eastAsia="Times New Roman" w:hAnsi="Times New Roman" w:cs="Times New Roman"/>
          <w:sz w:val="24"/>
          <w:szCs w:val="24"/>
          <w:lang w:eastAsia="ru-RU"/>
        </w:rPr>
        <w:t xml:space="preserve">. </w:t>
      </w:r>
    </w:p>
    <w:p w14:paraId="47BD36E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Сложноподчиненные предложения: дополнительные - с союзами </w:t>
      </w:r>
      <w:proofErr w:type="spellStart"/>
      <w:r w:rsidRPr="00BF3AA8">
        <w:rPr>
          <w:rFonts w:ascii="Times New Roman" w:eastAsia="Times New Roman" w:hAnsi="Times New Roman" w:cs="Times New Roman"/>
          <w:sz w:val="24"/>
          <w:szCs w:val="24"/>
          <w:lang w:eastAsia="ru-RU"/>
        </w:rPr>
        <w:t>dass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ob</w:t>
      </w:r>
      <w:proofErr w:type="spellEnd"/>
      <w:r w:rsidRPr="00BF3AA8">
        <w:rPr>
          <w:rFonts w:ascii="Times New Roman" w:eastAsia="Times New Roman" w:hAnsi="Times New Roman" w:cs="Times New Roman"/>
          <w:sz w:val="24"/>
          <w:szCs w:val="24"/>
          <w:lang w:eastAsia="ru-RU"/>
        </w:rPr>
        <w:t xml:space="preserve"> и других; причины - с союзами </w:t>
      </w:r>
      <w:proofErr w:type="spellStart"/>
      <w:r w:rsidRPr="00BF3AA8">
        <w:rPr>
          <w:rFonts w:ascii="Times New Roman" w:eastAsia="Times New Roman" w:hAnsi="Times New Roman" w:cs="Times New Roman"/>
          <w:sz w:val="24"/>
          <w:szCs w:val="24"/>
          <w:lang w:eastAsia="ru-RU"/>
        </w:rPr>
        <w:t>weil</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w:t>
      </w:r>
      <w:proofErr w:type="spellEnd"/>
      <w:r w:rsidRPr="00BF3AA8">
        <w:rPr>
          <w:rFonts w:ascii="Times New Roman" w:eastAsia="Times New Roman" w:hAnsi="Times New Roman" w:cs="Times New Roman"/>
          <w:sz w:val="24"/>
          <w:szCs w:val="24"/>
          <w:lang w:eastAsia="ru-RU"/>
        </w:rPr>
        <w:t xml:space="preserve">; условия - с союзом </w:t>
      </w:r>
      <w:proofErr w:type="spellStart"/>
      <w:r w:rsidRPr="00BF3AA8">
        <w:rPr>
          <w:rFonts w:ascii="Times New Roman" w:eastAsia="Times New Roman" w:hAnsi="Times New Roman" w:cs="Times New Roman"/>
          <w:sz w:val="24"/>
          <w:szCs w:val="24"/>
          <w:lang w:eastAsia="ru-RU"/>
        </w:rPr>
        <w:t>wenn</w:t>
      </w:r>
      <w:proofErr w:type="spellEnd"/>
      <w:r w:rsidRPr="00BF3AA8">
        <w:rPr>
          <w:rFonts w:ascii="Times New Roman" w:eastAsia="Times New Roman" w:hAnsi="Times New Roman" w:cs="Times New Roman"/>
          <w:sz w:val="24"/>
          <w:szCs w:val="24"/>
          <w:lang w:eastAsia="ru-RU"/>
        </w:rPr>
        <w:t xml:space="preserve">; времени - с союзами </w:t>
      </w:r>
      <w:proofErr w:type="spellStart"/>
      <w:r w:rsidRPr="00BF3AA8">
        <w:rPr>
          <w:rFonts w:ascii="Times New Roman" w:eastAsia="Times New Roman" w:hAnsi="Times New Roman" w:cs="Times New Roman"/>
          <w:sz w:val="24"/>
          <w:szCs w:val="24"/>
          <w:lang w:eastAsia="ru-RU"/>
        </w:rPr>
        <w:t>wenn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als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nachdem</w:t>
      </w:r>
      <w:proofErr w:type="spellEnd"/>
      <w:r w:rsidRPr="00BF3AA8">
        <w:rPr>
          <w:rFonts w:ascii="Times New Roman" w:eastAsia="Times New Roman" w:hAnsi="Times New Roman" w:cs="Times New Roman"/>
          <w:sz w:val="24"/>
          <w:szCs w:val="24"/>
          <w:lang w:eastAsia="ru-RU"/>
        </w:rPr>
        <w:t xml:space="preserve">; цели - с союзом </w:t>
      </w:r>
      <w:proofErr w:type="spellStart"/>
      <w:r w:rsidRPr="00BF3AA8">
        <w:rPr>
          <w:rFonts w:ascii="Times New Roman" w:eastAsia="Times New Roman" w:hAnsi="Times New Roman" w:cs="Times New Roman"/>
          <w:sz w:val="24"/>
          <w:szCs w:val="24"/>
          <w:lang w:eastAsia="ru-RU"/>
        </w:rPr>
        <w:t>damit</w:t>
      </w:r>
      <w:proofErr w:type="spellEnd"/>
      <w:r w:rsidRPr="00BF3AA8">
        <w:rPr>
          <w:rFonts w:ascii="Times New Roman" w:eastAsia="Times New Roman" w:hAnsi="Times New Roman" w:cs="Times New Roman"/>
          <w:sz w:val="24"/>
          <w:szCs w:val="24"/>
          <w:lang w:eastAsia="ru-RU"/>
        </w:rPr>
        <w:t xml:space="preserve">; определительные с относительными местоимениями </w:t>
      </w:r>
      <w:proofErr w:type="spellStart"/>
      <w:r w:rsidRPr="00BF3AA8">
        <w:rPr>
          <w:rFonts w:ascii="Times New Roman" w:eastAsia="Times New Roman" w:hAnsi="Times New Roman" w:cs="Times New Roman"/>
          <w:sz w:val="24"/>
          <w:szCs w:val="24"/>
          <w:lang w:eastAsia="ru-RU"/>
        </w:rPr>
        <w:t>die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das</w:t>
      </w:r>
      <w:proofErr w:type="spellEnd"/>
      <w:r w:rsidRPr="00BF3AA8">
        <w:rPr>
          <w:rFonts w:ascii="Times New Roman" w:eastAsia="Times New Roman" w:hAnsi="Times New Roman" w:cs="Times New Roman"/>
          <w:sz w:val="24"/>
          <w:szCs w:val="24"/>
          <w:lang w:eastAsia="ru-RU"/>
        </w:rPr>
        <w:t xml:space="preserve">; уступки - с союзом </w:t>
      </w:r>
      <w:proofErr w:type="spellStart"/>
      <w:r w:rsidRPr="00BF3AA8">
        <w:rPr>
          <w:rFonts w:ascii="Times New Roman" w:eastAsia="Times New Roman" w:hAnsi="Times New Roman" w:cs="Times New Roman"/>
          <w:sz w:val="24"/>
          <w:szCs w:val="24"/>
          <w:lang w:eastAsia="ru-RU"/>
        </w:rPr>
        <w:t>obwohl</w:t>
      </w:r>
      <w:proofErr w:type="spellEnd"/>
      <w:r w:rsidRPr="00BF3AA8">
        <w:rPr>
          <w:rFonts w:ascii="Times New Roman" w:eastAsia="Times New Roman" w:hAnsi="Times New Roman" w:cs="Times New Roman"/>
          <w:sz w:val="24"/>
          <w:szCs w:val="24"/>
          <w:lang w:eastAsia="ru-RU"/>
        </w:rPr>
        <w:t xml:space="preserve">. </w:t>
      </w:r>
    </w:p>
    <w:p w14:paraId="40EF6F7E"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Способы выражения косвенной речи, в том числе косвенный вопрос с союзом </w:t>
      </w:r>
      <w:proofErr w:type="spellStart"/>
      <w:r w:rsidRPr="00BF3AA8">
        <w:rPr>
          <w:rFonts w:ascii="Times New Roman" w:eastAsia="Times New Roman" w:hAnsi="Times New Roman" w:cs="Times New Roman"/>
          <w:sz w:val="24"/>
          <w:szCs w:val="24"/>
          <w:lang w:eastAsia="ru-RU"/>
        </w:rPr>
        <w:t>ob</w:t>
      </w:r>
      <w:proofErr w:type="spellEnd"/>
      <w:r w:rsidRPr="00BF3AA8">
        <w:rPr>
          <w:rFonts w:ascii="Times New Roman" w:eastAsia="Times New Roman" w:hAnsi="Times New Roman" w:cs="Times New Roman"/>
          <w:sz w:val="24"/>
          <w:szCs w:val="24"/>
          <w:lang w:eastAsia="ru-RU"/>
        </w:rPr>
        <w:t xml:space="preserve"> без использования сослагательного наклонения. </w:t>
      </w:r>
    </w:p>
    <w:p w14:paraId="3C95041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Средства связи в тексте для обеспечения его целостности, в том числе с помощью наречий </w:t>
      </w:r>
      <w:proofErr w:type="spellStart"/>
      <w:r w:rsidRPr="00BF3AA8">
        <w:rPr>
          <w:rFonts w:ascii="Times New Roman" w:eastAsia="Times New Roman" w:hAnsi="Times New Roman" w:cs="Times New Roman"/>
          <w:sz w:val="24"/>
          <w:szCs w:val="24"/>
          <w:lang w:eastAsia="ru-RU"/>
        </w:rPr>
        <w:t>zuerst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danach</w:t>
      </w:r>
      <w:proofErr w:type="spellEnd"/>
      <w:r w:rsidRPr="00BF3AA8">
        <w:rPr>
          <w:rFonts w:ascii="Times New Roman" w:eastAsia="Times New Roman" w:hAnsi="Times New Roman" w:cs="Times New Roman"/>
          <w:sz w:val="24"/>
          <w:szCs w:val="24"/>
          <w:lang w:eastAsia="ru-RU"/>
        </w:rPr>
        <w:t xml:space="preserve">, и других. </w:t>
      </w:r>
    </w:p>
    <w:p w14:paraId="3BCC00D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Все типы вопросительных предложений (общий, специальный, альтернативный вопросы </w:t>
      </w:r>
      <w:proofErr w:type="gramStart"/>
      <w:r w:rsidRPr="00BF3AA8">
        <w:rPr>
          <w:rFonts w:ascii="Times New Roman" w:eastAsia="Times New Roman" w:hAnsi="Times New Roman" w:cs="Times New Roman"/>
          <w:sz w:val="24"/>
          <w:szCs w:val="24"/>
          <w:lang w:eastAsia="ru-RU"/>
        </w:rPr>
        <w:t>в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Perfekt</w:t>
      </w:r>
      <w:proofErr w:type="spellEnd"/>
      <w:r w:rsidRPr="00BF3AA8">
        <w:rPr>
          <w:rFonts w:ascii="Times New Roman" w:eastAsia="Times New Roman" w:hAnsi="Times New Roman" w:cs="Times New Roman"/>
          <w:sz w:val="24"/>
          <w:szCs w:val="24"/>
          <w:lang w:eastAsia="ru-RU"/>
        </w:rPr>
        <w:t xml:space="preserve">, , </w:t>
      </w:r>
      <w:proofErr w:type="spellStart"/>
      <w:r w:rsidRPr="00BF3AA8">
        <w:rPr>
          <w:rFonts w:ascii="Times New Roman" w:eastAsia="Times New Roman" w:hAnsi="Times New Roman" w:cs="Times New Roman"/>
          <w:sz w:val="24"/>
          <w:szCs w:val="24"/>
          <w:lang w:eastAsia="ru-RU"/>
        </w:rPr>
        <w:t>Futur</w:t>
      </w:r>
      <w:proofErr w:type="spellEnd"/>
      <w:r w:rsidRPr="00BF3AA8">
        <w:rPr>
          <w:rFonts w:ascii="Times New Roman" w:eastAsia="Times New Roman" w:hAnsi="Times New Roman" w:cs="Times New Roman"/>
          <w:sz w:val="24"/>
          <w:szCs w:val="24"/>
          <w:lang w:eastAsia="ru-RU"/>
        </w:rPr>
        <w:t xml:space="preserve"> I). </w:t>
      </w:r>
    </w:p>
    <w:p w14:paraId="1C48067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Побудительные предложения в утвердительной (</w:t>
      </w:r>
      <w:proofErr w:type="spellStart"/>
      <w:r w:rsidRPr="00BF3AA8">
        <w:rPr>
          <w:rFonts w:ascii="Times New Roman" w:eastAsia="Times New Roman" w:hAnsi="Times New Roman" w:cs="Times New Roman"/>
          <w:sz w:val="24"/>
          <w:szCs w:val="24"/>
          <w:lang w:eastAsia="ru-RU"/>
        </w:rPr>
        <w:t>GibmirbitteeineTasseKaffee</w:t>
      </w:r>
      <w:proofErr w:type="spellEnd"/>
      <w:r w:rsidRPr="00BF3AA8">
        <w:rPr>
          <w:rFonts w:ascii="Times New Roman" w:eastAsia="Times New Roman" w:hAnsi="Times New Roman" w:cs="Times New Roman"/>
          <w:sz w:val="24"/>
          <w:szCs w:val="24"/>
          <w:lang w:eastAsia="ru-RU"/>
        </w:rPr>
        <w:t>!) и отрицательной (</w:t>
      </w:r>
      <w:proofErr w:type="spellStart"/>
      <w:proofErr w:type="gramStart"/>
      <w:r w:rsidRPr="00BF3AA8">
        <w:rPr>
          <w:rFonts w:ascii="Times New Roman" w:eastAsia="Times New Roman" w:hAnsi="Times New Roman" w:cs="Times New Roman"/>
          <w:sz w:val="24"/>
          <w:szCs w:val="24"/>
          <w:lang w:eastAsia="ru-RU"/>
        </w:rPr>
        <w:t>Machtkeinen</w:t>
      </w:r>
      <w:proofErr w:type="spellEnd"/>
      <w:r w:rsidRPr="00BF3AA8">
        <w:rPr>
          <w:rFonts w:ascii="Times New Roman" w:eastAsia="Times New Roman" w:hAnsi="Times New Roman" w:cs="Times New Roman"/>
          <w:sz w:val="24"/>
          <w:szCs w:val="24"/>
          <w:lang w:eastAsia="ru-RU"/>
        </w:rPr>
        <w:t xml:space="preserve"> !</w:t>
      </w:r>
      <w:proofErr w:type="gramEnd"/>
      <w:r w:rsidRPr="00BF3AA8">
        <w:rPr>
          <w:rFonts w:ascii="Times New Roman" w:eastAsia="Times New Roman" w:hAnsi="Times New Roman" w:cs="Times New Roman"/>
          <w:sz w:val="24"/>
          <w:szCs w:val="24"/>
          <w:lang w:eastAsia="ru-RU"/>
        </w:rPr>
        <w:t xml:space="preserve">) форме во 2-м лице единственного числа и множественного числа и в вежливой форме. </w:t>
      </w:r>
    </w:p>
    <w:p w14:paraId="122C504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 </w:t>
      </w:r>
      <w:proofErr w:type="spellStart"/>
      <w:r w:rsidRPr="00BF3AA8">
        <w:rPr>
          <w:rFonts w:ascii="Times New Roman" w:eastAsia="Times New Roman" w:hAnsi="Times New Roman" w:cs="Times New Roman"/>
          <w:sz w:val="24"/>
          <w:szCs w:val="24"/>
          <w:lang w:eastAsia="ru-RU"/>
        </w:rPr>
        <w:t>Perfekt</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Futur</w:t>
      </w:r>
      <w:proofErr w:type="spellEnd"/>
      <w:r w:rsidRPr="00BF3AA8">
        <w:rPr>
          <w:rFonts w:ascii="Times New Roman" w:eastAsia="Times New Roman" w:hAnsi="Times New Roman" w:cs="Times New Roman"/>
          <w:sz w:val="24"/>
          <w:szCs w:val="24"/>
          <w:lang w:eastAsia="ru-RU"/>
        </w:rPr>
        <w:t xml:space="preserve"> I). </w:t>
      </w:r>
    </w:p>
    <w:p w14:paraId="4910A03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Возвратные глаголы в видовременных формах действительного залога в изъявительном наклонении (, </w:t>
      </w:r>
      <w:proofErr w:type="spellStart"/>
      <w:r w:rsidRPr="00BF3AA8">
        <w:rPr>
          <w:rFonts w:ascii="Times New Roman" w:eastAsia="Times New Roman" w:hAnsi="Times New Roman" w:cs="Times New Roman"/>
          <w:sz w:val="24"/>
          <w:szCs w:val="24"/>
          <w:lang w:eastAsia="ru-RU"/>
        </w:rPr>
        <w:t>Perfekt</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Futur</w:t>
      </w:r>
      <w:proofErr w:type="spellEnd"/>
      <w:r w:rsidRPr="00BF3AA8">
        <w:rPr>
          <w:rFonts w:ascii="Times New Roman" w:eastAsia="Times New Roman" w:hAnsi="Times New Roman" w:cs="Times New Roman"/>
          <w:sz w:val="24"/>
          <w:szCs w:val="24"/>
          <w:lang w:eastAsia="ru-RU"/>
        </w:rPr>
        <w:t xml:space="preserve"> I). </w:t>
      </w:r>
    </w:p>
    <w:p w14:paraId="1DDF317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Глаголы (слабые и сильные, с отделяемыми и неотделяемыми приставками) в видовременных формах страдательного залога (</w:t>
      </w:r>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w:t>
      </w:r>
    </w:p>
    <w:p w14:paraId="1678EFF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Видовременная глагольная форма действительного залога </w:t>
      </w:r>
      <w:proofErr w:type="spellStart"/>
      <w:r w:rsidRPr="00BF3AA8">
        <w:rPr>
          <w:rFonts w:ascii="Times New Roman" w:eastAsia="Times New Roman" w:hAnsi="Times New Roman" w:cs="Times New Roman"/>
          <w:sz w:val="24"/>
          <w:szCs w:val="24"/>
          <w:lang w:eastAsia="ru-RU"/>
        </w:rPr>
        <w:t>Plusquamperfekt</w:t>
      </w:r>
      <w:proofErr w:type="spellEnd"/>
      <w:r w:rsidRPr="00BF3AA8">
        <w:rPr>
          <w:rFonts w:ascii="Times New Roman" w:eastAsia="Times New Roman" w:hAnsi="Times New Roman" w:cs="Times New Roman"/>
          <w:sz w:val="24"/>
          <w:szCs w:val="24"/>
          <w:lang w:eastAsia="ru-RU"/>
        </w:rPr>
        <w:t xml:space="preserve"> (при согласовании времен). </w:t>
      </w:r>
    </w:p>
    <w:p w14:paraId="389A420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Формы сослагательного наклонения от глаголов </w:t>
      </w:r>
      <w:proofErr w:type="spellStart"/>
      <w:r w:rsidRPr="00BF3AA8">
        <w:rPr>
          <w:rFonts w:ascii="Times New Roman" w:eastAsia="Times New Roman" w:hAnsi="Times New Roman" w:cs="Times New Roman"/>
          <w:sz w:val="24"/>
          <w:szCs w:val="24"/>
          <w:lang w:eastAsia="ru-RU"/>
        </w:rPr>
        <w:t>haben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sein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werden</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 сочетания + </w:t>
      </w:r>
      <w:proofErr w:type="spellStart"/>
      <w:r w:rsidRPr="00BF3AA8">
        <w:rPr>
          <w:rFonts w:ascii="Times New Roman" w:eastAsia="Times New Roman" w:hAnsi="Times New Roman" w:cs="Times New Roman"/>
          <w:sz w:val="24"/>
          <w:szCs w:val="24"/>
          <w:lang w:eastAsia="ru-RU"/>
        </w:rPr>
        <w:t>Infinitiv</w:t>
      </w:r>
      <w:proofErr w:type="spellEnd"/>
      <w:r w:rsidRPr="00BF3AA8">
        <w:rPr>
          <w:rFonts w:ascii="Times New Roman" w:eastAsia="Times New Roman" w:hAnsi="Times New Roman" w:cs="Times New Roman"/>
          <w:sz w:val="24"/>
          <w:szCs w:val="24"/>
          <w:lang w:eastAsia="ru-RU"/>
        </w:rPr>
        <w:t xml:space="preserve"> для выражения вежливой просьбы, желания, в придаточных предложениях условия с </w:t>
      </w:r>
      <w:proofErr w:type="spellStart"/>
      <w:r w:rsidRPr="00BF3AA8">
        <w:rPr>
          <w:rFonts w:ascii="Times New Roman" w:eastAsia="Times New Roman" w:hAnsi="Times New Roman" w:cs="Times New Roman"/>
          <w:sz w:val="24"/>
          <w:szCs w:val="24"/>
          <w:lang w:eastAsia="ru-RU"/>
        </w:rPr>
        <w:t>wenn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Konjunktiv</w:t>
      </w:r>
      <w:proofErr w:type="spellEnd"/>
      <w:r w:rsidRPr="00BF3AA8">
        <w:rPr>
          <w:rFonts w:ascii="Times New Roman" w:eastAsia="Times New Roman" w:hAnsi="Times New Roman" w:cs="Times New Roman"/>
          <w:sz w:val="24"/>
          <w:szCs w:val="24"/>
          <w:lang w:eastAsia="ru-RU"/>
        </w:rPr>
        <w:t xml:space="preserve"> ). </w:t>
      </w:r>
    </w:p>
    <w:p w14:paraId="10E4C17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Модальные глаголы (, </w:t>
      </w:r>
      <w:proofErr w:type="spellStart"/>
      <w:r w:rsidRPr="00BF3AA8">
        <w:rPr>
          <w:rFonts w:ascii="Times New Roman" w:eastAsia="Times New Roman" w:hAnsi="Times New Roman" w:cs="Times New Roman"/>
          <w:sz w:val="24"/>
          <w:szCs w:val="24"/>
          <w:lang w:eastAsia="ru-RU"/>
        </w:rPr>
        <w:t>wollen</w:t>
      </w:r>
      <w:proofErr w:type="spellEnd"/>
      <w:proofErr w:type="gramStart"/>
      <w:r w:rsidRPr="00BF3AA8">
        <w:rPr>
          <w:rFonts w:ascii="Times New Roman" w:eastAsia="Times New Roman" w:hAnsi="Times New Roman" w:cs="Times New Roman"/>
          <w:sz w:val="24"/>
          <w:szCs w:val="24"/>
          <w:lang w:eastAsia="ru-RU"/>
        </w:rPr>
        <w:t>, ,</w:t>
      </w:r>
      <w:proofErr w:type="gramEnd"/>
      <w:r w:rsidRPr="00BF3AA8">
        <w:rPr>
          <w:rFonts w:ascii="Times New Roman" w:eastAsia="Times New Roman" w:hAnsi="Times New Roman" w:cs="Times New Roman"/>
          <w:sz w:val="24"/>
          <w:szCs w:val="24"/>
          <w:lang w:eastAsia="ru-RU"/>
        </w:rPr>
        <w:t xml:space="preserve"> , , </w:t>
      </w:r>
      <w:proofErr w:type="spellStart"/>
      <w:r w:rsidRPr="00BF3AA8">
        <w:rPr>
          <w:rFonts w:ascii="Times New Roman" w:eastAsia="Times New Roman" w:hAnsi="Times New Roman" w:cs="Times New Roman"/>
          <w:sz w:val="24"/>
          <w:szCs w:val="24"/>
          <w:lang w:eastAsia="ru-RU"/>
        </w:rPr>
        <w:t>sollen</w:t>
      </w:r>
      <w:proofErr w:type="spellEnd"/>
      <w:r w:rsidRPr="00BF3AA8">
        <w:rPr>
          <w:rFonts w:ascii="Times New Roman" w:eastAsia="Times New Roman" w:hAnsi="Times New Roman" w:cs="Times New Roman"/>
          <w:sz w:val="24"/>
          <w:szCs w:val="24"/>
          <w:lang w:eastAsia="ru-RU"/>
        </w:rPr>
        <w:t xml:space="preserve">) в , ; неопределенная форма глагола в страдательном залоге с модальными глаголами. </w:t>
      </w:r>
    </w:p>
    <w:p w14:paraId="32DEDCC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Наиболее распространенные глаголы с управлением и местоименные наречия (</w:t>
      </w:r>
      <w:proofErr w:type="spellStart"/>
      <w:r w:rsidRPr="00BF3AA8">
        <w:rPr>
          <w:rFonts w:ascii="Times New Roman" w:eastAsia="Times New Roman" w:hAnsi="Times New Roman" w:cs="Times New Roman"/>
          <w:sz w:val="24"/>
          <w:szCs w:val="24"/>
          <w:lang w:eastAsia="ru-RU"/>
        </w:rPr>
        <w:t>worauf</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wozu</w:t>
      </w:r>
      <w:proofErr w:type="spellEnd"/>
      <w:r w:rsidRPr="00BF3AA8">
        <w:rPr>
          <w:rFonts w:ascii="Times New Roman" w:eastAsia="Times New Roman" w:hAnsi="Times New Roman" w:cs="Times New Roman"/>
          <w:sz w:val="24"/>
          <w:szCs w:val="24"/>
          <w:lang w:eastAsia="ru-RU"/>
        </w:rPr>
        <w:t xml:space="preserve"> и тому подобных, </w:t>
      </w:r>
      <w:proofErr w:type="spellStart"/>
      <w:r w:rsidRPr="00BF3AA8">
        <w:rPr>
          <w:rFonts w:ascii="Times New Roman" w:eastAsia="Times New Roman" w:hAnsi="Times New Roman" w:cs="Times New Roman"/>
          <w:sz w:val="24"/>
          <w:szCs w:val="24"/>
          <w:lang w:eastAsia="ru-RU"/>
        </w:rPr>
        <w:t>darauf</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dazu</w:t>
      </w:r>
      <w:proofErr w:type="spellEnd"/>
      <w:r w:rsidRPr="00BF3AA8">
        <w:rPr>
          <w:rFonts w:ascii="Times New Roman" w:eastAsia="Times New Roman" w:hAnsi="Times New Roman" w:cs="Times New Roman"/>
          <w:sz w:val="24"/>
          <w:szCs w:val="24"/>
          <w:lang w:eastAsia="ru-RU"/>
        </w:rPr>
        <w:t xml:space="preserve"> и тому подобных). </w:t>
      </w:r>
    </w:p>
    <w:p w14:paraId="2AC8A35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Определенный, неопределенный и нулевой артикли. </w:t>
      </w:r>
    </w:p>
    <w:p w14:paraId="6E304E9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Имена существительные во множественном числе, образованные по правилу, и исключения. </w:t>
      </w:r>
    </w:p>
    <w:p w14:paraId="4E45252B"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Склонение имен существительных в единственном и множественном числе. </w:t>
      </w:r>
    </w:p>
    <w:p w14:paraId="4DAFC2C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Имена прилагательные в положительной, сравнительной и превосходной степенях сравнения, образованные по правилу, и исключения. </w:t>
      </w:r>
    </w:p>
    <w:p w14:paraId="6ACF41A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Склонение имен прилагательных. </w:t>
      </w:r>
    </w:p>
    <w:p w14:paraId="2C176257"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Наречия в сравнительной и превосходной степенях сравнения, образованные по правилу, и исключения. </w:t>
      </w:r>
    </w:p>
    <w:p w14:paraId="18246B04"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lastRenderedPageBreak/>
        <w:t>Личные местоимения (в именительном, дательном и винительном падежах), указательные местоимения (</w:t>
      </w:r>
      <w:proofErr w:type="spellStart"/>
      <w:r w:rsidRPr="00BF3AA8">
        <w:rPr>
          <w:rFonts w:ascii="Times New Roman" w:eastAsia="Times New Roman" w:hAnsi="Times New Roman" w:cs="Times New Roman"/>
          <w:sz w:val="24"/>
          <w:szCs w:val="24"/>
          <w:lang w:eastAsia="ru-RU"/>
        </w:rPr>
        <w:t>dieser</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jener</w:t>
      </w:r>
      <w:proofErr w:type="spellEnd"/>
      <w:r w:rsidRPr="00BF3AA8">
        <w:rPr>
          <w:rFonts w:ascii="Times New Roman" w:eastAsia="Times New Roman" w:hAnsi="Times New Roman" w:cs="Times New Roman"/>
          <w:sz w:val="24"/>
          <w:szCs w:val="24"/>
          <w:lang w:eastAsia="ru-RU"/>
        </w:rPr>
        <w:t>); притяжательные местоимения; вопросительные местоимения, неопределенные местоимения (</w:t>
      </w:r>
      <w:proofErr w:type="spellStart"/>
      <w:r w:rsidRPr="00BF3AA8">
        <w:rPr>
          <w:rFonts w:ascii="Times New Roman" w:eastAsia="Times New Roman" w:hAnsi="Times New Roman" w:cs="Times New Roman"/>
          <w:sz w:val="24"/>
          <w:szCs w:val="24"/>
          <w:lang w:eastAsia="ru-RU"/>
        </w:rPr>
        <w:t>jemand</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niemand</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alle</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viel</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etwas</w:t>
      </w:r>
      <w:proofErr w:type="spellEnd"/>
      <w:r w:rsidRPr="00BF3AA8">
        <w:rPr>
          <w:rFonts w:ascii="Times New Roman" w:eastAsia="Times New Roman" w:hAnsi="Times New Roman" w:cs="Times New Roman"/>
          <w:sz w:val="24"/>
          <w:szCs w:val="24"/>
          <w:lang w:eastAsia="ru-RU"/>
        </w:rPr>
        <w:t xml:space="preserve"> и других). </w:t>
      </w:r>
    </w:p>
    <w:p w14:paraId="482A2FE6"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Способы выражения отрицания: </w:t>
      </w:r>
      <w:proofErr w:type="spellStart"/>
      <w:r w:rsidRPr="00BF3AA8">
        <w:rPr>
          <w:rFonts w:ascii="Times New Roman" w:eastAsia="Times New Roman" w:hAnsi="Times New Roman" w:cs="Times New Roman"/>
          <w:sz w:val="24"/>
          <w:szCs w:val="24"/>
          <w:lang w:eastAsia="ru-RU"/>
        </w:rPr>
        <w:t>kein</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nicht</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nichts</w:t>
      </w:r>
      <w:proofErr w:type="spellEnd"/>
      <w:r w:rsidRPr="00BF3AA8">
        <w:rPr>
          <w:rFonts w:ascii="Times New Roman" w:eastAsia="Times New Roman" w:hAnsi="Times New Roman" w:cs="Times New Roman"/>
          <w:sz w:val="24"/>
          <w:szCs w:val="24"/>
          <w:lang w:eastAsia="ru-RU"/>
        </w:rPr>
        <w:t xml:space="preserve">, </w:t>
      </w:r>
      <w:proofErr w:type="spellStart"/>
      <w:r w:rsidRPr="00BF3AA8">
        <w:rPr>
          <w:rFonts w:ascii="Times New Roman" w:eastAsia="Times New Roman" w:hAnsi="Times New Roman" w:cs="Times New Roman"/>
          <w:sz w:val="24"/>
          <w:szCs w:val="24"/>
          <w:lang w:eastAsia="ru-RU"/>
        </w:rPr>
        <w:t>doch</w:t>
      </w:r>
      <w:proofErr w:type="spellEnd"/>
      <w:r w:rsidRPr="00BF3AA8">
        <w:rPr>
          <w:rFonts w:ascii="Times New Roman" w:eastAsia="Times New Roman" w:hAnsi="Times New Roman" w:cs="Times New Roman"/>
          <w:sz w:val="24"/>
          <w:szCs w:val="24"/>
          <w:lang w:eastAsia="ru-RU"/>
        </w:rPr>
        <w:t xml:space="preserve">. </w:t>
      </w:r>
    </w:p>
    <w:p w14:paraId="157C7448"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Количественные и порядковые числительные, числительные для обозначения дат и больших чисел. </w:t>
      </w:r>
    </w:p>
    <w:p w14:paraId="6285ACF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14:paraId="3D48A1FF"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Социокультурные знания и умения. </w:t>
      </w:r>
    </w:p>
    <w:p w14:paraId="267B849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w:t>
      </w:r>
    </w:p>
    <w:p w14:paraId="6B994261"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14:paraId="71947AAC"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немецком языке. </w:t>
      </w:r>
    </w:p>
    <w:p w14:paraId="68330700"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w:t>
      </w:r>
    </w:p>
    <w:p w14:paraId="08A08835"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 </w:t>
      </w:r>
    </w:p>
    <w:p w14:paraId="119620BD"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Компенсаторные умения. </w:t>
      </w:r>
    </w:p>
    <w:p w14:paraId="4772B113"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6000B82" w14:textId="77777777" w:rsidR="00BF3AA8" w:rsidRPr="00BF3AA8" w:rsidRDefault="00BF3AA8" w:rsidP="00BF3AA8">
      <w:pPr>
        <w:tabs>
          <w:tab w:val="left" w:pos="284"/>
        </w:tabs>
        <w:spacing w:after="0" w:line="288" w:lineRule="atLeast"/>
        <w:ind w:firstLine="54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1AC63965" w14:textId="77777777" w:rsidR="00BF3AA8" w:rsidRPr="00BF3AA8" w:rsidRDefault="00BF3AA8" w:rsidP="00BF3AA8">
      <w:pPr>
        <w:pBdr>
          <w:top w:val="nil"/>
          <w:left w:val="nil"/>
          <w:bottom w:val="nil"/>
          <w:right w:val="nil"/>
          <w:between w:val="nil"/>
        </w:pBdr>
        <w:tabs>
          <w:tab w:val="left" w:pos="284"/>
        </w:tabs>
        <w:spacing w:after="0" w:line="276" w:lineRule="auto"/>
        <w:ind w:left="-2" w:firstLine="722"/>
        <w:jc w:val="both"/>
        <w:rPr>
          <w:rFonts w:ascii="Times New Roman" w:eastAsia="Times New Roman" w:hAnsi="Times New Roman" w:cs="Times New Roman"/>
          <w:color w:val="000000"/>
          <w:sz w:val="24"/>
          <w:szCs w:val="24"/>
          <w:lang w:eastAsia="ru-RU"/>
        </w:rPr>
      </w:pPr>
    </w:p>
    <w:p w14:paraId="41948FE3" w14:textId="77777777" w:rsidR="00BF3AA8" w:rsidRPr="00BF3AA8" w:rsidRDefault="00BF3AA8" w:rsidP="00BF3AA8">
      <w:pPr>
        <w:pBdr>
          <w:top w:val="nil"/>
          <w:left w:val="nil"/>
          <w:bottom w:val="nil"/>
          <w:right w:val="nil"/>
          <w:between w:val="nil"/>
        </w:pBdr>
        <w:tabs>
          <w:tab w:val="left" w:pos="284"/>
        </w:tabs>
        <w:spacing w:after="0" w:line="276" w:lineRule="auto"/>
        <w:ind w:left="-2" w:firstLine="722"/>
        <w:jc w:val="both"/>
        <w:rPr>
          <w:rFonts w:ascii="Times New Roman" w:eastAsia="Times New Roman" w:hAnsi="Times New Roman" w:cs="Times New Roman"/>
          <w:color w:val="000000"/>
          <w:sz w:val="24"/>
          <w:szCs w:val="24"/>
          <w:lang w:eastAsia="ru-RU"/>
        </w:rPr>
      </w:pPr>
    </w:p>
    <w:p w14:paraId="7B60DA24" w14:textId="77777777" w:rsidR="00BF3AA8" w:rsidRPr="00BF3AA8" w:rsidRDefault="00BF3AA8" w:rsidP="00BF3AA8">
      <w:pPr>
        <w:pBdr>
          <w:top w:val="nil"/>
          <w:left w:val="nil"/>
          <w:bottom w:val="nil"/>
          <w:right w:val="nil"/>
          <w:between w:val="nil"/>
        </w:pBdr>
        <w:spacing w:after="0" w:line="276" w:lineRule="auto"/>
        <w:ind w:left="-2" w:firstLine="722"/>
        <w:jc w:val="both"/>
        <w:rPr>
          <w:rFonts w:ascii="Times New Roman" w:eastAsia="Times New Roman" w:hAnsi="Times New Roman" w:cs="Times New Roman"/>
          <w:color w:val="000000"/>
          <w:sz w:val="24"/>
          <w:szCs w:val="24"/>
          <w:lang w:eastAsia="ru-RU"/>
        </w:rPr>
      </w:pPr>
    </w:p>
    <w:p w14:paraId="4D9D9FBF" w14:textId="77777777" w:rsidR="00BF3AA8" w:rsidRPr="00BF3AA8" w:rsidRDefault="00BF3AA8" w:rsidP="00BF3AA8">
      <w:pPr>
        <w:pBdr>
          <w:top w:val="nil"/>
          <w:left w:val="nil"/>
          <w:bottom w:val="nil"/>
          <w:right w:val="nil"/>
          <w:between w:val="nil"/>
        </w:pBdr>
        <w:spacing w:after="0" w:line="276" w:lineRule="auto"/>
        <w:ind w:left="-2" w:firstLine="722"/>
        <w:jc w:val="both"/>
        <w:rPr>
          <w:rFonts w:ascii="Times New Roman" w:eastAsia="Times New Roman" w:hAnsi="Times New Roman" w:cs="Times New Roman"/>
          <w:color w:val="000000"/>
          <w:sz w:val="24"/>
          <w:szCs w:val="24"/>
          <w:lang w:eastAsia="ru-RU"/>
        </w:rPr>
      </w:pPr>
    </w:p>
    <w:p w14:paraId="33064837" w14:textId="77777777" w:rsidR="00BF3AA8" w:rsidRPr="00BF3AA8" w:rsidRDefault="00BF3AA8" w:rsidP="00BF3AA8">
      <w:pPr>
        <w:pBdr>
          <w:top w:val="nil"/>
          <w:left w:val="nil"/>
          <w:bottom w:val="nil"/>
          <w:right w:val="nil"/>
          <w:between w:val="nil"/>
        </w:pBdr>
        <w:spacing w:after="0" w:line="276" w:lineRule="auto"/>
        <w:ind w:left="-2" w:firstLine="722"/>
        <w:jc w:val="both"/>
        <w:rPr>
          <w:rFonts w:ascii="Times New Roman" w:eastAsia="Times New Roman" w:hAnsi="Times New Roman" w:cs="Times New Roman"/>
          <w:color w:val="000000"/>
          <w:sz w:val="24"/>
          <w:szCs w:val="24"/>
          <w:lang w:eastAsia="ru-RU"/>
        </w:rPr>
      </w:pPr>
    </w:p>
    <w:p w14:paraId="130D3A0E" w14:textId="77777777" w:rsidR="00BF3AA8" w:rsidRPr="00BF3AA8" w:rsidRDefault="00BF3AA8" w:rsidP="00BF3AA8">
      <w:pPr>
        <w:pBdr>
          <w:top w:val="nil"/>
          <w:left w:val="nil"/>
          <w:bottom w:val="nil"/>
          <w:right w:val="nil"/>
          <w:between w:val="nil"/>
        </w:pBdr>
        <w:spacing w:after="0" w:line="276" w:lineRule="auto"/>
        <w:ind w:left="-2" w:firstLine="722"/>
        <w:jc w:val="both"/>
        <w:rPr>
          <w:rFonts w:ascii="Times New Roman" w:eastAsia="Times New Roman" w:hAnsi="Times New Roman" w:cs="Times New Roman"/>
          <w:color w:val="000000"/>
          <w:sz w:val="24"/>
          <w:szCs w:val="24"/>
          <w:lang w:eastAsia="ru-RU"/>
        </w:rPr>
      </w:pPr>
    </w:p>
    <w:p w14:paraId="7D78D6EA" w14:textId="77777777" w:rsidR="00BF3AA8" w:rsidRPr="00BF3AA8" w:rsidRDefault="00BF3AA8" w:rsidP="00BF3AA8">
      <w:pPr>
        <w:pBdr>
          <w:top w:val="nil"/>
          <w:left w:val="nil"/>
          <w:bottom w:val="nil"/>
          <w:right w:val="nil"/>
          <w:between w:val="nil"/>
        </w:pBdr>
        <w:spacing w:after="0" w:line="276" w:lineRule="auto"/>
        <w:ind w:left="-2" w:firstLine="722"/>
        <w:jc w:val="both"/>
        <w:rPr>
          <w:rFonts w:ascii="Times New Roman" w:eastAsia="Times New Roman" w:hAnsi="Times New Roman" w:cs="Times New Roman"/>
          <w:color w:val="000000"/>
          <w:sz w:val="24"/>
          <w:szCs w:val="24"/>
          <w:lang w:eastAsia="ru-RU"/>
        </w:rPr>
      </w:pPr>
    </w:p>
    <w:p w14:paraId="1FD9D92E" w14:textId="77777777" w:rsidR="00BF3AA8" w:rsidRPr="00BF3AA8" w:rsidRDefault="00BF3AA8" w:rsidP="00BF3AA8">
      <w:pPr>
        <w:pBdr>
          <w:top w:val="nil"/>
          <w:left w:val="nil"/>
          <w:bottom w:val="nil"/>
          <w:right w:val="nil"/>
          <w:between w:val="nil"/>
        </w:pBdr>
        <w:spacing w:after="200" w:line="276" w:lineRule="auto"/>
        <w:ind w:left="-2" w:firstLine="722"/>
        <w:jc w:val="both"/>
        <w:rPr>
          <w:rFonts w:ascii="Times New Roman" w:eastAsia="Times New Roman" w:hAnsi="Times New Roman" w:cs="Times New Roman"/>
          <w:color w:val="000000"/>
          <w:sz w:val="24"/>
          <w:szCs w:val="24"/>
          <w:lang w:eastAsia="ru-RU"/>
        </w:rPr>
      </w:pPr>
    </w:p>
    <w:p w14:paraId="036D6B18" w14:textId="77777777" w:rsidR="00BF3AA8" w:rsidRPr="00BF3AA8" w:rsidRDefault="00BF3AA8" w:rsidP="00BF3AA8">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lang w:eastAsia="ru-RU"/>
        </w:rPr>
        <w:sectPr w:rsidR="00BF3AA8" w:rsidRPr="00BF3AA8" w:rsidSect="00BF3AA8">
          <w:pgSz w:w="11906" w:h="16838"/>
          <w:pgMar w:top="1134" w:right="850" w:bottom="1134" w:left="1701" w:header="708" w:footer="708" w:gutter="0"/>
          <w:cols w:space="708"/>
          <w:docGrid w:linePitch="360"/>
        </w:sectPr>
      </w:pPr>
    </w:p>
    <w:p w14:paraId="17B21FBC" w14:textId="77777777" w:rsidR="00BF3AA8" w:rsidRPr="00BF3AA8" w:rsidRDefault="00BF3AA8" w:rsidP="00BF3AA8">
      <w:pPr>
        <w:pBdr>
          <w:top w:val="nil"/>
          <w:left w:val="nil"/>
          <w:bottom w:val="nil"/>
          <w:right w:val="nil"/>
          <w:between w:val="nil"/>
        </w:pBdr>
        <w:spacing w:after="0" w:line="240" w:lineRule="auto"/>
        <w:ind w:left="-2" w:firstLine="722"/>
        <w:jc w:val="both"/>
        <w:rPr>
          <w:rFonts w:ascii="Times New Roman" w:eastAsia="Times New Roman" w:hAnsi="Times New Roman" w:cs="Times New Roman"/>
          <w:b/>
          <w:sz w:val="24"/>
          <w:szCs w:val="24"/>
          <w:lang w:eastAsia="ru-RU"/>
        </w:rPr>
      </w:pPr>
      <w:bookmarkStart w:id="15" w:name="_Hlk200466152"/>
      <w:r w:rsidRPr="00BF3AA8">
        <w:rPr>
          <w:rFonts w:ascii="Times New Roman" w:eastAsia="Times New Roman" w:hAnsi="Times New Roman" w:cs="Times New Roman"/>
          <w:b/>
          <w:sz w:val="24"/>
          <w:szCs w:val="24"/>
          <w:lang w:eastAsia="ru-RU"/>
        </w:rPr>
        <w:lastRenderedPageBreak/>
        <w:t xml:space="preserve"> ТЕМАТИЧЕСКИЙ ПЛАН И СОДЕРЖАНИЕ УЧЕБНОГО ПРЕДМЕТА ОУП.03 ИНОСТРАННЫЙ ЯЗЫК </w:t>
      </w:r>
    </w:p>
    <w:p w14:paraId="277822A0" w14:textId="77777777" w:rsidR="00BF3AA8" w:rsidRPr="00BF3AA8" w:rsidRDefault="00BF3AA8" w:rsidP="00BF3AA8">
      <w:pPr>
        <w:pBdr>
          <w:top w:val="nil"/>
          <w:left w:val="nil"/>
          <w:bottom w:val="nil"/>
          <w:right w:val="nil"/>
          <w:between w:val="nil"/>
        </w:pBdr>
        <w:spacing w:after="0" w:line="240" w:lineRule="auto"/>
        <w:ind w:left="-2" w:firstLine="722"/>
        <w:jc w:val="both"/>
        <w:rPr>
          <w:rFonts w:ascii="Times New Roman" w:eastAsia="Times New Roman" w:hAnsi="Times New Roman" w:cs="Times New Roman"/>
          <w:b/>
          <w:sz w:val="24"/>
          <w:szCs w:val="24"/>
          <w:lang w:eastAsia="ru-RU"/>
        </w:rPr>
      </w:pPr>
    </w:p>
    <w:tbl>
      <w:tblPr>
        <w:tblStyle w:val="a5"/>
        <w:tblW w:w="14852" w:type="dxa"/>
        <w:tblInd w:w="-2" w:type="dxa"/>
        <w:tblLayout w:type="fixed"/>
        <w:tblLook w:val="04A0" w:firstRow="1" w:lastRow="0" w:firstColumn="1" w:lastColumn="0" w:noHBand="0" w:noVBand="1"/>
      </w:tblPr>
      <w:tblGrid>
        <w:gridCol w:w="3654"/>
        <w:gridCol w:w="7513"/>
        <w:gridCol w:w="1276"/>
        <w:gridCol w:w="2409"/>
      </w:tblGrid>
      <w:tr w:rsidR="00BF3AA8" w:rsidRPr="00BF3AA8" w14:paraId="6210A134" w14:textId="77777777" w:rsidTr="00BF3AA8">
        <w:tc>
          <w:tcPr>
            <w:tcW w:w="3654" w:type="dxa"/>
          </w:tcPr>
          <w:p w14:paraId="46D517DC" w14:textId="77777777" w:rsidR="00BF3AA8" w:rsidRPr="00BF3AA8" w:rsidRDefault="00BF3AA8" w:rsidP="00BF3AA8">
            <w:pPr>
              <w:widowControl w:val="0"/>
              <w:autoSpaceDE w:val="0"/>
              <w:autoSpaceDN w:val="0"/>
              <w:spacing w:line="240" w:lineRule="auto"/>
              <w:ind w:left="0" w:right="198" w:hanging="2"/>
              <w:jc w:val="both"/>
              <w:rPr>
                <w:rFonts w:eastAsia="Calibri"/>
                <w:b/>
              </w:rPr>
            </w:pPr>
            <w:r w:rsidRPr="00BF3AA8">
              <w:rPr>
                <w:rFonts w:eastAsia="Calibri"/>
                <w:b/>
              </w:rPr>
              <w:t>Наименование разделов и тем</w:t>
            </w:r>
          </w:p>
        </w:tc>
        <w:tc>
          <w:tcPr>
            <w:tcW w:w="7513" w:type="dxa"/>
          </w:tcPr>
          <w:p w14:paraId="7801348D" w14:textId="77777777" w:rsidR="00BF3AA8" w:rsidRPr="00BF3AA8" w:rsidRDefault="00BF3AA8" w:rsidP="00BF3AA8">
            <w:pPr>
              <w:widowControl w:val="0"/>
              <w:autoSpaceDE w:val="0"/>
              <w:autoSpaceDN w:val="0"/>
              <w:spacing w:line="240" w:lineRule="auto"/>
              <w:ind w:left="0" w:right="202" w:hanging="2"/>
              <w:jc w:val="both"/>
              <w:rPr>
                <w:rFonts w:eastAsia="Calibri"/>
              </w:rPr>
            </w:pPr>
            <w:r w:rsidRPr="00BF3AA8">
              <w:rPr>
                <w:rFonts w:eastAsia="Calibri"/>
                <w:b/>
              </w:rPr>
              <w:t xml:space="preserve">Содержание учебного материала, лабораторные и практические работы, самостоятельная работа обучающихся, курсовая работ (проект) </w:t>
            </w:r>
            <w:r w:rsidRPr="00BF3AA8">
              <w:rPr>
                <w:rFonts w:eastAsia="Calibri"/>
              </w:rPr>
              <w:t>(если предусмотрены)</w:t>
            </w:r>
          </w:p>
        </w:tc>
        <w:tc>
          <w:tcPr>
            <w:tcW w:w="1276" w:type="dxa"/>
          </w:tcPr>
          <w:p w14:paraId="6149F90F" w14:textId="77777777" w:rsidR="00BF3AA8" w:rsidRPr="00BF3AA8" w:rsidRDefault="00BF3AA8" w:rsidP="00BF3AA8">
            <w:pPr>
              <w:widowControl w:val="0"/>
              <w:tabs>
                <w:tab w:val="left" w:pos="1026"/>
              </w:tabs>
              <w:autoSpaceDE w:val="0"/>
              <w:autoSpaceDN w:val="0"/>
              <w:spacing w:line="240" w:lineRule="auto"/>
              <w:ind w:left="0" w:right="390" w:hanging="2"/>
              <w:jc w:val="center"/>
              <w:rPr>
                <w:rFonts w:eastAsia="Calibri"/>
                <w:b/>
              </w:rPr>
            </w:pPr>
            <w:r w:rsidRPr="00BF3AA8">
              <w:rPr>
                <w:rFonts w:eastAsia="Calibri"/>
                <w:b/>
              </w:rPr>
              <w:t>Объем часов</w:t>
            </w:r>
          </w:p>
        </w:tc>
        <w:tc>
          <w:tcPr>
            <w:tcW w:w="2409" w:type="dxa"/>
          </w:tcPr>
          <w:p w14:paraId="6DE4ADC1" w14:textId="77777777" w:rsidR="00BF3AA8" w:rsidRPr="00BF3AA8" w:rsidRDefault="00BF3AA8" w:rsidP="00BF3AA8">
            <w:pPr>
              <w:widowControl w:val="0"/>
              <w:autoSpaceDE w:val="0"/>
              <w:autoSpaceDN w:val="0"/>
              <w:spacing w:line="240" w:lineRule="auto"/>
              <w:ind w:left="0" w:right="34" w:hanging="2"/>
              <w:jc w:val="both"/>
              <w:rPr>
                <w:rFonts w:eastAsia="Calibri"/>
                <w:b/>
              </w:rPr>
            </w:pPr>
            <w:r w:rsidRPr="00BF3AA8">
              <w:rPr>
                <w:rFonts w:eastAsia="Calibri"/>
                <w:b/>
              </w:rPr>
              <w:t>Формируемые общие и профессиональные</w:t>
            </w:r>
          </w:p>
          <w:p w14:paraId="78EAC83C" w14:textId="77777777" w:rsidR="00BF3AA8" w:rsidRPr="00BF3AA8" w:rsidRDefault="00BF3AA8" w:rsidP="00BF3AA8">
            <w:pPr>
              <w:widowControl w:val="0"/>
              <w:autoSpaceDE w:val="0"/>
              <w:autoSpaceDN w:val="0"/>
              <w:spacing w:before="1" w:line="240" w:lineRule="auto"/>
              <w:ind w:left="0" w:right="538" w:hanging="2"/>
              <w:jc w:val="both"/>
              <w:rPr>
                <w:rFonts w:eastAsia="Calibri"/>
                <w:b/>
              </w:rPr>
            </w:pPr>
            <w:r w:rsidRPr="00BF3AA8">
              <w:rPr>
                <w:rFonts w:eastAsia="Calibri"/>
                <w:b/>
              </w:rPr>
              <w:t>компетенции</w:t>
            </w:r>
          </w:p>
        </w:tc>
      </w:tr>
      <w:tr w:rsidR="00BF3AA8" w:rsidRPr="00BF3AA8" w14:paraId="21BDC05D" w14:textId="77777777" w:rsidTr="00BF3AA8">
        <w:tc>
          <w:tcPr>
            <w:tcW w:w="3654" w:type="dxa"/>
          </w:tcPr>
          <w:p w14:paraId="33052806" w14:textId="77777777" w:rsidR="00BF3AA8" w:rsidRPr="00BF3AA8" w:rsidRDefault="00BF3AA8" w:rsidP="00BF3AA8">
            <w:pPr>
              <w:spacing w:line="240" w:lineRule="auto"/>
              <w:ind w:left="0" w:hanging="2"/>
              <w:jc w:val="center"/>
              <w:rPr>
                <w:b/>
              </w:rPr>
            </w:pPr>
            <w:r w:rsidRPr="00BF3AA8">
              <w:rPr>
                <w:b/>
              </w:rPr>
              <w:t>1</w:t>
            </w:r>
          </w:p>
        </w:tc>
        <w:tc>
          <w:tcPr>
            <w:tcW w:w="7513" w:type="dxa"/>
          </w:tcPr>
          <w:p w14:paraId="67DD49BD" w14:textId="77777777" w:rsidR="00BF3AA8" w:rsidRPr="00BF3AA8" w:rsidRDefault="00BF3AA8" w:rsidP="00BF3AA8">
            <w:pPr>
              <w:spacing w:line="240" w:lineRule="auto"/>
              <w:ind w:left="0" w:hanging="2"/>
              <w:jc w:val="center"/>
              <w:rPr>
                <w:b/>
              </w:rPr>
            </w:pPr>
            <w:r w:rsidRPr="00BF3AA8">
              <w:rPr>
                <w:b/>
              </w:rPr>
              <w:t>2</w:t>
            </w:r>
          </w:p>
        </w:tc>
        <w:tc>
          <w:tcPr>
            <w:tcW w:w="1276" w:type="dxa"/>
          </w:tcPr>
          <w:p w14:paraId="2F62D684" w14:textId="77777777" w:rsidR="00BF3AA8" w:rsidRPr="00BF3AA8" w:rsidRDefault="00BF3AA8" w:rsidP="00BF3AA8">
            <w:pPr>
              <w:spacing w:line="240" w:lineRule="auto"/>
              <w:ind w:left="0" w:hanging="2"/>
              <w:jc w:val="center"/>
              <w:rPr>
                <w:b/>
              </w:rPr>
            </w:pPr>
            <w:r w:rsidRPr="00BF3AA8">
              <w:rPr>
                <w:b/>
              </w:rPr>
              <w:t>3</w:t>
            </w:r>
          </w:p>
        </w:tc>
        <w:tc>
          <w:tcPr>
            <w:tcW w:w="2409" w:type="dxa"/>
          </w:tcPr>
          <w:p w14:paraId="7DCC4D48" w14:textId="77777777" w:rsidR="00BF3AA8" w:rsidRPr="00BF3AA8" w:rsidRDefault="00BF3AA8" w:rsidP="00BF3AA8">
            <w:pPr>
              <w:spacing w:line="240" w:lineRule="auto"/>
              <w:ind w:left="0" w:hanging="2"/>
              <w:jc w:val="center"/>
              <w:rPr>
                <w:b/>
              </w:rPr>
            </w:pPr>
            <w:r w:rsidRPr="00BF3AA8">
              <w:rPr>
                <w:b/>
              </w:rPr>
              <w:t>4</w:t>
            </w:r>
          </w:p>
        </w:tc>
      </w:tr>
      <w:tr w:rsidR="00BF3AA8" w:rsidRPr="00BF3AA8" w14:paraId="3FB4305A" w14:textId="77777777" w:rsidTr="00BF3AA8">
        <w:tc>
          <w:tcPr>
            <w:tcW w:w="14852" w:type="dxa"/>
            <w:gridSpan w:val="4"/>
          </w:tcPr>
          <w:p w14:paraId="07897758" w14:textId="77777777" w:rsidR="00BF3AA8" w:rsidRPr="00BF3AA8" w:rsidRDefault="00BF3AA8" w:rsidP="00BF3AA8">
            <w:pPr>
              <w:spacing w:line="240" w:lineRule="auto"/>
              <w:ind w:left="0" w:hanging="2"/>
              <w:jc w:val="center"/>
              <w:rPr>
                <w:b/>
              </w:rPr>
            </w:pPr>
            <w:r w:rsidRPr="00BF3AA8">
              <w:rPr>
                <w:b/>
              </w:rPr>
              <w:t>Базовый модуль с профессионально-ориентированным содержанием</w:t>
            </w:r>
          </w:p>
        </w:tc>
      </w:tr>
      <w:tr w:rsidR="00BF3AA8" w:rsidRPr="00BF3AA8" w14:paraId="7A2FC465" w14:textId="77777777" w:rsidTr="00BF3AA8">
        <w:trPr>
          <w:trHeight w:val="1393"/>
        </w:trPr>
        <w:tc>
          <w:tcPr>
            <w:tcW w:w="3654" w:type="dxa"/>
          </w:tcPr>
          <w:p w14:paraId="7EAFCE2C" w14:textId="77777777" w:rsidR="00BF3AA8" w:rsidRPr="00BF3AA8" w:rsidRDefault="00BF3AA8" w:rsidP="00BF3AA8">
            <w:pPr>
              <w:spacing w:line="240" w:lineRule="auto"/>
              <w:ind w:left="0" w:hanging="2"/>
              <w:contextualSpacing/>
            </w:pPr>
            <w:r w:rsidRPr="00BF3AA8">
              <w:t xml:space="preserve">Раздел 1. </w:t>
            </w:r>
            <w:r w:rsidRPr="00BF3AA8">
              <w:rPr>
                <w:color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7513" w:type="dxa"/>
          </w:tcPr>
          <w:tbl>
            <w:tblPr>
              <w:tblW w:w="78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836"/>
            </w:tblGrid>
            <w:tr w:rsidR="00BF3AA8" w:rsidRPr="00BF3AA8" w14:paraId="50AFC44A" w14:textId="77777777" w:rsidTr="00BF3AA8">
              <w:trPr>
                <w:trHeight w:val="345"/>
                <w:tblCellSpacing w:w="15" w:type="dxa"/>
              </w:trPr>
              <w:tc>
                <w:tcPr>
                  <w:tcW w:w="7776" w:type="dxa"/>
                  <w:hideMark/>
                </w:tcPr>
                <w:p w14:paraId="39857A4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«Моя семья». Моя семья. Семейные обычаи и традиции. Межличностные отношения в семье и с друзьями</w:t>
                  </w:r>
                </w:p>
              </w:tc>
            </w:tr>
            <w:tr w:rsidR="00BF3AA8" w:rsidRPr="00BF3AA8" w14:paraId="586C532F" w14:textId="77777777" w:rsidTr="00BF3AA8">
              <w:trPr>
                <w:tblCellSpacing w:w="15" w:type="dxa"/>
              </w:trPr>
              <w:tc>
                <w:tcPr>
                  <w:tcW w:w="7776" w:type="dxa"/>
                  <w:hideMark/>
                </w:tcPr>
                <w:p w14:paraId="020A18F6"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Мои друзья. Семейные праздники. Взаимоотношения в семье.</w:t>
                  </w:r>
                </w:p>
              </w:tc>
            </w:tr>
          </w:tbl>
          <w:p w14:paraId="4EC0064C" w14:textId="77777777" w:rsidR="00BF3AA8" w:rsidRPr="00BF3AA8" w:rsidRDefault="00BF3AA8" w:rsidP="00BF3AA8">
            <w:pPr>
              <w:spacing w:line="240" w:lineRule="auto"/>
              <w:ind w:left="0" w:hanging="2"/>
              <w:jc w:val="both"/>
              <w:rPr>
                <w:b/>
              </w:rPr>
            </w:pPr>
          </w:p>
        </w:tc>
        <w:tc>
          <w:tcPr>
            <w:tcW w:w="1276" w:type="dxa"/>
          </w:tcPr>
          <w:p w14:paraId="37BE6262" w14:textId="77777777" w:rsidR="00BF3AA8" w:rsidRPr="00BF3AA8" w:rsidRDefault="00BF3AA8" w:rsidP="00BF3AA8">
            <w:pPr>
              <w:spacing w:line="240" w:lineRule="auto"/>
              <w:ind w:left="0" w:hanging="2"/>
              <w:jc w:val="center"/>
              <w:rPr>
                <w:b/>
              </w:rPr>
            </w:pPr>
            <w:r w:rsidRPr="00BF3AA8">
              <w:rPr>
                <w:b/>
              </w:rPr>
              <w:t>3</w:t>
            </w:r>
          </w:p>
        </w:tc>
        <w:tc>
          <w:tcPr>
            <w:tcW w:w="2409" w:type="dxa"/>
          </w:tcPr>
          <w:p w14:paraId="1DD11C1A"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4C3440DC" w14:textId="77777777" w:rsidTr="00BF3AA8">
        <w:tc>
          <w:tcPr>
            <w:tcW w:w="3654" w:type="dxa"/>
          </w:tcPr>
          <w:p w14:paraId="158E4450" w14:textId="77777777" w:rsidR="00BF3AA8" w:rsidRPr="00BF3AA8" w:rsidRDefault="00BF3AA8" w:rsidP="00BF3AA8">
            <w:pPr>
              <w:spacing w:line="240" w:lineRule="auto"/>
              <w:ind w:left="0" w:hanging="2"/>
            </w:pPr>
            <w:r w:rsidRPr="00BF3AA8">
              <w:t>Раздел 2.</w:t>
            </w:r>
            <w:r w:rsidRPr="00BF3AA8">
              <w:rPr>
                <w:color w:val="000000"/>
              </w:rPr>
              <w:t xml:space="preserve"> Внешность и характеристика человека, литературного персонажа.</w:t>
            </w:r>
          </w:p>
        </w:tc>
        <w:tc>
          <w:tcPr>
            <w:tcW w:w="7513" w:type="dxa"/>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836"/>
            </w:tblGrid>
            <w:tr w:rsidR="00BF3AA8" w:rsidRPr="00BF3AA8" w14:paraId="526522A9" w14:textId="77777777" w:rsidTr="00BF3AA8">
              <w:trPr>
                <w:tblCellSpacing w:w="15" w:type="dxa"/>
              </w:trPr>
              <w:tc>
                <w:tcPr>
                  <w:tcW w:w="7776" w:type="dxa"/>
                  <w:vAlign w:val="center"/>
                  <w:hideMark/>
                </w:tcPr>
                <w:p w14:paraId="0DDF8104"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Введение новой лексики по теме «Внешность человека». </w:t>
                  </w:r>
                </w:p>
              </w:tc>
            </w:tr>
            <w:tr w:rsidR="00BF3AA8" w:rsidRPr="00BF3AA8" w14:paraId="5D1B0F58" w14:textId="77777777" w:rsidTr="00BF3AA8">
              <w:trPr>
                <w:tblCellSpacing w:w="15" w:type="dxa"/>
              </w:trPr>
              <w:tc>
                <w:tcPr>
                  <w:tcW w:w="7776" w:type="dxa"/>
                  <w:vAlign w:val="center"/>
                  <w:hideMark/>
                </w:tcPr>
                <w:p w14:paraId="0CEF8DAE"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Внешность и характеристика человека, литературного персонажа, черты лица человека</w:t>
                  </w:r>
                </w:p>
              </w:tc>
            </w:tr>
            <w:tr w:rsidR="00BF3AA8" w:rsidRPr="00BF3AA8" w14:paraId="1A98B136" w14:textId="77777777" w:rsidTr="00BF3AA8">
              <w:trPr>
                <w:tblCellSpacing w:w="15" w:type="dxa"/>
              </w:trPr>
              <w:tc>
                <w:tcPr>
                  <w:tcW w:w="7776" w:type="dxa"/>
                  <w:vAlign w:val="center"/>
                </w:tcPr>
                <w:p w14:paraId="72289994"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 Характер человека, положительные и отрицательные черты характера человека.</w:t>
                  </w:r>
                </w:p>
              </w:tc>
            </w:tr>
          </w:tbl>
          <w:p w14:paraId="6ED33490" w14:textId="77777777" w:rsidR="00BF3AA8" w:rsidRPr="00BF3AA8" w:rsidRDefault="00BF3AA8" w:rsidP="00BF3AA8">
            <w:pPr>
              <w:spacing w:line="240" w:lineRule="auto"/>
              <w:ind w:left="0" w:hanging="2"/>
            </w:pPr>
          </w:p>
        </w:tc>
        <w:tc>
          <w:tcPr>
            <w:tcW w:w="1276" w:type="dxa"/>
          </w:tcPr>
          <w:p w14:paraId="3794713F" w14:textId="77777777" w:rsidR="00BF3AA8" w:rsidRPr="00BF3AA8" w:rsidRDefault="00BF3AA8" w:rsidP="00BF3AA8">
            <w:pPr>
              <w:spacing w:line="240" w:lineRule="auto"/>
              <w:ind w:left="0" w:hanging="2"/>
              <w:jc w:val="center"/>
              <w:rPr>
                <w:b/>
              </w:rPr>
            </w:pPr>
            <w:r w:rsidRPr="00BF3AA8">
              <w:rPr>
                <w:b/>
              </w:rPr>
              <w:t>3</w:t>
            </w:r>
          </w:p>
        </w:tc>
        <w:tc>
          <w:tcPr>
            <w:tcW w:w="2409" w:type="dxa"/>
          </w:tcPr>
          <w:p w14:paraId="54C95E52"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16934FFB" w14:textId="77777777" w:rsidTr="00BF3AA8">
        <w:trPr>
          <w:trHeight w:val="1297"/>
        </w:trPr>
        <w:tc>
          <w:tcPr>
            <w:tcW w:w="3654" w:type="dxa"/>
            <w:vMerge w:val="restart"/>
          </w:tcPr>
          <w:p w14:paraId="0BA9264B" w14:textId="77777777" w:rsidR="00BF3AA8" w:rsidRPr="00BF3AA8" w:rsidRDefault="00BF3AA8" w:rsidP="00BF3AA8">
            <w:pPr>
              <w:spacing w:line="240" w:lineRule="auto"/>
              <w:ind w:left="0" w:hanging="2"/>
            </w:pPr>
            <w:r w:rsidRPr="00BF3AA8">
              <w:t>Раздел 3.</w:t>
            </w:r>
            <w:r w:rsidRPr="00BF3AA8">
              <w:rPr>
                <w:color w:val="000000"/>
              </w:rPr>
              <w:t xml:space="preserve">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513" w:type="dxa"/>
            <w:vAlign w:val="center"/>
          </w:tcPr>
          <w:tbl>
            <w:tblPr>
              <w:tblW w:w="78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836"/>
            </w:tblGrid>
            <w:tr w:rsidR="00BF3AA8" w:rsidRPr="00BF3AA8" w14:paraId="668ACC05" w14:textId="77777777" w:rsidTr="00BF3AA8">
              <w:trPr>
                <w:tblCellSpacing w:w="15" w:type="dxa"/>
              </w:trPr>
              <w:tc>
                <w:tcPr>
                  <w:tcW w:w="7776" w:type="dxa"/>
                  <w:vAlign w:val="center"/>
                  <w:hideMark/>
                </w:tcPr>
                <w:p w14:paraId="732ED413"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Введение новой лексики по теме «Здоровый образ жизни».  Забота о здоровье </w:t>
                  </w:r>
                  <w:proofErr w:type="gramStart"/>
                  <w:r w:rsidRPr="00BF3AA8">
                    <w:rPr>
                      <w:rFonts w:ascii="Times New Roman" w:eastAsia="Times New Roman" w:hAnsi="Times New Roman" w:cs="Times New Roman"/>
                      <w:lang w:eastAsia="ru-RU"/>
                    </w:rPr>
                    <w:t>человека..</w:t>
                  </w:r>
                  <w:proofErr w:type="gramEnd"/>
                </w:p>
              </w:tc>
            </w:tr>
            <w:tr w:rsidR="00BF3AA8" w:rsidRPr="00BF3AA8" w14:paraId="258AA6E0" w14:textId="77777777" w:rsidTr="00BF3AA8">
              <w:trPr>
                <w:trHeight w:val="426"/>
                <w:tblCellSpacing w:w="15" w:type="dxa"/>
              </w:trPr>
              <w:tc>
                <w:tcPr>
                  <w:tcW w:w="7776" w:type="dxa"/>
                  <w:vAlign w:val="center"/>
                  <w:hideMark/>
                </w:tcPr>
                <w:p w14:paraId="75C1C40A"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Режим труда и отдыха Отказ от вредных привычек. Сбалансированное питание. Посещение врача</w:t>
                  </w:r>
                </w:p>
              </w:tc>
            </w:tr>
          </w:tbl>
          <w:p w14:paraId="5330A0F0" w14:textId="77777777" w:rsidR="00BF3AA8" w:rsidRPr="00BF3AA8" w:rsidRDefault="00BF3AA8" w:rsidP="00BF3AA8">
            <w:pPr>
              <w:spacing w:line="240" w:lineRule="auto"/>
              <w:ind w:left="0" w:hanging="2"/>
            </w:pPr>
          </w:p>
        </w:tc>
        <w:tc>
          <w:tcPr>
            <w:tcW w:w="1276" w:type="dxa"/>
          </w:tcPr>
          <w:p w14:paraId="0B9AEE8F" w14:textId="77777777" w:rsidR="00BF3AA8" w:rsidRPr="00BF3AA8" w:rsidRDefault="00BF3AA8" w:rsidP="00BF3AA8">
            <w:pPr>
              <w:spacing w:line="240" w:lineRule="auto"/>
              <w:ind w:left="0" w:hanging="2"/>
              <w:jc w:val="center"/>
              <w:rPr>
                <w:b/>
              </w:rPr>
            </w:pPr>
            <w:r w:rsidRPr="00BF3AA8">
              <w:rPr>
                <w:b/>
              </w:rPr>
              <w:t>2</w:t>
            </w:r>
          </w:p>
        </w:tc>
        <w:tc>
          <w:tcPr>
            <w:tcW w:w="2409" w:type="dxa"/>
            <w:vMerge w:val="restart"/>
          </w:tcPr>
          <w:p w14:paraId="51BE8F7B"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1381D185" w14:textId="77777777" w:rsidTr="00BF3AA8">
        <w:trPr>
          <w:trHeight w:val="657"/>
        </w:trPr>
        <w:tc>
          <w:tcPr>
            <w:tcW w:w="3654" w:type="dxa"/>
            <w:vMerge/>
          </w:tcPr>
          <w:p w14:paraId="2C70120C" w14:textId="77777777" w:rsidR="00BF3AA8" w:rsidRPr="00BF3AA8" w:rsidRDefault="00BF3AA8" w:rsidP="00BF3AA8">
            <w:pPr>
              <w:spacing w:line="240" w:lineRule="auto"/>
              <w:ind w:left="0" w:hanging="2"/>
              <w:jc w:val="both"/>
            </w:pPr>
          </w:p>
        </w:tc>
        <w:tc>
          <w:tcPr>
            <w:tcW w:w="7513" w:type="dxa"/>
            <w:vAlign w:val="center"/>
          </w:tcPr>
          <w:p w14:paraId="6271233C" w14:textId="77777777" w:rsidR="00BF3AA8" w:rsidRPr="00BF3AA8" w:rsidRDefault="00BF3AA8" w:rsidP="00BF3AA8">
            <w:pPr>
              <w:spacing w:line="240" w:lineRule="auto"/>
              <w:ind w:left="0" w:hanging="2"/>
            </w:pPr>
            <w:r w:rsidRPr="00BF3AA8">
              <w:t xml:space="preserve">Практическое занятие № </w:t>
            </w:r>
            <w:proofErr w:type="gramStart"/>
            <w:r w:rsidRPr="00BF3AA8">
              <w:t>1  по</w:t>
            </w:r>
            <w:proofErr w:type="gramEnd"/>
            <w:r w:rsidRPr="00BF3AA8">
              <w:t xml:space="preserve"> теме «Здоровый образ жизни и забота о здоровье»</w:t>
            </w:r>
          </w:p>
        </w:tc>
        <w:tc>
          <w:tcPr>
            <w:tcW w:w="1276" w:type="dxa"/>
          </w:tcPr>
          <w:p w14:paraId="29619C93" w14:textId="77777777" w:rsidR="00BF3AA8" w:rsidRPr="00BF3AA8" w:rsidRDefault="00BF3AA8" w:rsidP="00BF3AA8">
            <w:pPr>
              <w:spacing w:line="240" w:lineRule="auto"/>
              <w:ind w:left="0" w:hanging="2"/>
              <w:jc w:val="center"/>
              <w:rPr>
                <w:b/>
              </w:rPr>
            </w:pPr>
            <w:r w:rsidRPr="00BF3AA8">
              <w:rPr>
                <w:b/>
              </w:rPr>
              <w:t>1</w:t>
            </w:r>
          </w:p>
        </w:tc>
        <w:tc>
          <w:tcPr>
            <w:tcW w:w="2409" w:type="dxa"/>
            <w:vMerge/>
          </w:tcPr>
          <w:p w14:paraId="20C07CD6" w14:textId="77777777" w:rsidR="00BF3AA8" w:rsidRPr="00BF3AA8" w:rsidRDefault="00BF3AA8" w:rsidP="00BF3AA8">
            <w:pPr>
              <w:spacing w:line="240" w:lineRule="auto"/>
              <w:ind w:left="0" w:hanging="2"/>
              <w:jc w:val="both"/>
            </w:pPr>
          </w:p>
        </w:tc>
      </w:tr>
      <w:tr w:rsidR="00BF3AA8" w:rsidRPr="00BF3AA8" w14:paraId="3E1F3B5E" w14:textId="77777777" w:rsidTr="00BF3AA8">
        <w:trPr>
          <w:trHeight w:val="2119"/>
        </w:trPr>
        <w:tc>
          <w:tcPr>
            <w:tcW w:w="3654" w:type="dxa"/>
          </w:tcPr>
          <w:p w14:paraId="764FA27F" w14:textId="77777777" w:rsidR="00BF3AA8" w:rsidRPr="00BF3AA8" w:rsidRDefault="00BF3AA8" w:rsidP="00BF3AA8">
            <w:pPr>
              <w:spacing w:line="240" w:lineRule="auto"/>
              <w:ind w:left="0" w:hanging="2"/>
            </w:pPr>
            <w:r w:rsidRPr="00BF3AA8">
              <w:rPr>
                <w:color w:val="000000"/>
              </w:rPr>
              <w:t>РАЗДЕЛ 4.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tc>
        <w:tc>
          <w:tcPr>
            <w:tcW w:w="7513" w:type="dxa"/>
            <w:vAlign w:val="center"/>
          </w:tcPr>
          <w:p w14:paraId="6819D167" w14:textId="77777777" w:rsidR="00BF3AA8" w:rsidRPr="00BF3AA8" w:rsidRDefault="00BF3AA8" w:rsidP="00BF3AA8">
            <w:pPr>
              <w:spacing w:line="240" w:lineRule="auto"/>
              <w:ind w:left="0" w:hanging="2"/>
            </w:pPr>
            <w:r w:rsidRPr="00BF3AA8">
              <w:t>Подготовка к выпускным экзаменам. Сдача экзаменов. Альтернативы в продолжении образования. Продолжение образования. Взаимоотношения в школе. Смартфоны в школе: за и против. Переписка с зарубежными сверстниками. Современный мир профессий: профессии прошлого и будущего. Проблемы выбора профессии. Практическое занятие № 2   по теме "Школьное образование, школьная жизнь. Переписка с зарубежными сверстниками. Взаимоотношения в школе. Проблемы и решения»</w:t>
            </w:r>
          </w:p>
        </w:tc>
        <w:tc>
          <w:tcPr>
            <w:tcW w:w="1276" w:type="dxa"/>
          </w:tcPr>
          <w:p w14:paraId="41835295" w14:textId="77777777" w:rsidR="00BF3AA8" w:rsidRPr="00BF3AA8" w:rsidRDefault="00BF3AA8" w:rsidP="00BF3AA8">
            <w:pPr>
              <w:spacing w:line="240" w:lineRule="auto"/>
              <w:ind w:left="0" w:hanging="2"/>
              <w:jc w:val="center"/>
              <w:rPr>
                <w:b/>
              </w:rPr>
            </w:pPr>
            <w:r w:rsidRPr="00BF3AA8">
              <w:rPr>
                <w:b/>
              </w:rPr>
              <w:t>3</w:t>
            </w:r>
          </w:p>
        </w:tc>
        <w:tc>
          <w:tcPr>
            <w:tcW w:w="2409" w:type="dxa"/>
          </w:tcPr>
          <w:p w14:paraId="6603E2C3"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56753873" w14:textId="77777777" w:rsidTr="00BF3AA8">
        <w:tc>
          <w:tcPr>
            <w:tcW w:w="3654" w:type="dxa"/>
          </w:tcPr>
          <w:p w14:paraId="4F354789" w14:textId="77777777" w:rsidR="00BF3AA8" w:rsidRPr="00BF3AA8" w:rsidRDefault="00BF3AA8" w:rsidP="00BF3AA8">
            <w:pPr>
              <w:spacing w:line="240" w:lineRule="auto"/>
              <w:ind w:left="0" w:hanging="2"/>
            </w:pPr>
            <w:r w:rsidRPr="00BF3AA8">
              <w:t>РАЗДЕЛ 5.</w:t>
            </w:r>
            <w:r w:rsidRPr="00BF3AA8">
              <w:rPr>
                <w:color w:val="000000"/>
              </w:rPr>
              <w:t xml:space="preserve"> Современный мир профессий. Проблемы выбора профессии (возможности продолжения </w:t>
            </w:r>
            <w:r w:rsidRPr="00BF3AA8">
              <w:rPr>
                <w:color w:val="000000"/>
              </w:rPr>
              <w:lastRenderedPageBreak/>
              <w:t>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tc>
        <w:tc>
          <w:tcPr>
            <w:tcW w:w="7513" w:type="dxa"/>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836"/>
            </w:tblGrid>
            <w:tr w:rsidR="00BF3AA8" w:rsidRPr="00BF3AA8" w14:paraId="698872BD" w14:textId="77777777" w:rsidTr="00BF3AA8">
              <w:trPr>
                <w:tblCellSpacing w:w="15" w:type="dxa"/>
              </w:trPr>
              <w:tc>
                <w:tcPr>
                  <w:tcW w:w="7776" w:type="dxa"/>
                  <w:vAlign w:val="center"/>
                  <w:hideMark/>
                </w:tcPr>
                <w:p w14:paraId="4A062A1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lastRenderedPageBreak/>
                    <w:t>Введение новой лексики по теме «Современный мир профессий»</w:t>
                  </w:r>
                </w:p>
              </w:tc>
            </w:tr>
            <w:tr w:rsidR="00BF3AA8" w:rsidRPr="00BF3AA8" w14:paraId="3F9753C1" w14:textId="77777777" w:rsidTr="00BF3AA8">
              <w:trPr>
                <w:tblCellSpacing w:w="15" w:type="dxa"/>
              </w:trPr>
              <w:tc>
                <w:tcPr>
                  <w:tcW w:w="7776" w:type="dxa"/>
                  <w:vAlign w:val="center"/>
                  <w:hideMark/>
                </w:tcPr>
                <w:p w14:paraId="32A6AF14"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lastRenderedPageBreak/>
                    <w:t>Проблемы выбора профессии. Мои планы на будущее. Возможности продолжения образования в ВУЗе.</w:t>
                  </w:r>
                </w:p>
              </w:tc>
            </w:tr>
            <w:tr w:rsidR="00BF3AA8" w:rsidRPr="00BF3AA8" w14:paraId="3E48EE9C" w14:textId="77777777" w:rsidTr="00BF3AA8">
              <w:trPr>
                <w:tblCellSpacing w:w="15" w:type="dxa"/>
              </w:trPr>
              <w:tc>
                <w:tcPr>
                  <w:tcW w:w="7776" w:type="dxa"/>
                  <w:vAlign w:val="center"/>
                  <w:hideMark/>
                </w:tcPr>
                <w:p w14:paraId="2B74E383"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Выбор рабочей специальности. Роль иностранного языка в планах на будущее.</w:t>
                  </w:r>
                </w:p>
              </w:tc>
            </w:tr>
            <w:tr w:rsidR="00BF3AA8" w:rsidRPr="00BF3AA8" w14:paraId="262102D2" w14:textId="77777777" w:rsidTr="00BF3AA8">
              <w:trPr>
                <w:tblCellSpacing w:w="15" w:type="dxa"/>
              </w:trPr>
              <w:tc>
                <w:tcPr>
                  <w:tcW w:w="7776" w:type="dxa"/>
                  <w:vAlign w:val="center"/>
                  <w:hideMark/>
                </w:tcPr>
                <w:p w14:paraId="0EF69E3B"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Выбор профессии, специальности.</w:t>
                  </w:r>
                </w:p>
              </w:tc>
            </w:tr>
            <w:tr w:rsidR="00BF3AA8" w:rsidRPr="00BF3AA8" w14:paraId="562194AF" w14:textId="77777777" w:rsidTr="00BF3AA8">
              <w:trPr>
                <w:tblCellSpacing w:w="15" w:type="dxa"/>
              </w:trPr>
              <w:tc>
                <w:tcPr>
                  <w:tcW w:w="7776" w:type="dxa"/>
                  <w:vAlign w:val="center"/>
                  <w:hideMark/>
                </w:tcPr>
                <w:p w14:paraId="5B75ED68"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Практическое занятие № 3 по теме «Современный мир профессий»</w:t>
                  </w:r>
                </w:p>
              </w:tc>
            </w:tr>
          </w:tbl>
          <w:p w14:paraId="6151D89C" w14:textId="77777777" w:rsidR="00BF3AA8" w:rsidRPr="00BF3AA8" w:rsidRDefault="00BF3AA8" w:rsidP="00BF3AA8">
            <w:pPr>
              <w:spacing w:line="240" w:lineRule="auto"/>
              <w:ind w:left="0" w:hanging="2"/>
            </w:pPr>
          </w:p>
        </w:tc>
        <w:tc>
          <w:tcPr>
            <w:tcW w:w="1276" w:type="dxa"/>
          </w:tcPr>
          <w:p w14:paraId="1BEFCD1D" w14:textId="77777777" w:rsidR="00BF3AA8" w:rsidRPr="00BF3AA8" w:rsidRDefault="00BF3AA8" w:rsidP="00BF3AA8">
            <w:pPr>
              <w:spacing w:line="240" w:lineRule="auto"/>
              <w:ind w:left="0" w:hanging="2"/>
              <w:jc w:val="center"/>
              <w:rPr>
                <w:b/>
              </w:rPr>
            </w:pPr>
            <w:r w:rsidRPr="00BF3AA8">
              <w:rPr>
                <w:b/>
              </w:rPr>
              <w:lastRenderedPageBreak/>
              <w:t>4</w:t>
            </w:r>
          </w:p>
          <w:p w14:paraId="599C8F5A" w14:textId="77777777" w:rsidR="00BF3AA8" w:rsidRPr="00BF3AA8" w:rsidRDefault="00BF3AA8" w:rsidP="00BF3AA8">
            <w:pPr>
              <w:spacing w:line="240" w:lineRule="auto"/>
              <w:ind w:left="0" w:hanging="2"/>
              <w:jc w:val="center"/>
              <w:rPr>
                <w:b/>
              </w:rPr>
            </w:pPr>
          </w:p>
          <w:p w14:paraId="663443EA" w14:textId="77777777" w:rsidR="00BF3AA8" w:rsidRPr="00BF3AA8" w:rsidRDefault="00BF3AA8" w:rsidP="00BF3AA8">
            <w:pPr>
              <w:spacing w:line="240" w:lineRule="auto"/>
              <w:ind w:left="0" w:hanging="2"/>
              <w:jc w:val="center"/>
              <w:rPr>
                <w:b/>
              </w:rPr>
            </w:pPr>
          </w:p>
          <w:p w14:paraId="7E1E4823" w14:textId="77777777" w:rsidR="00BF3AA8" w:rsidRPr="00BF3AA8" w:rsidRDefault="00BF3AA8" w:rsidP="00BF3AA8">
            <w:pPr>
              <w:spacing w:line="240" w:lineRule="auto"/>
              <w:ind w:left="0" w:hanging="2"/>
              <w:jc w:val="center"/>
              <w:rPr>
                <w:b/>
              </w:rPr>
            </w:pPr>
          </w:p>
          <w:p w14:paraId="6AC268A3" w14:textId="77777777" w:rsidR="00BF3AA8" w:rsidRPr="00BF3AA8" w:rsidRDefault="00BF3AA8" w:rsidP="00BF3AA8">
            <w:pPr>
              <w:spacing w:line="240" w:lineRule="auto"/>
              <w:ind w:left="0" w:hanging="2"/>
              <w:jc w:val="center"/>
              <w:rPr>
                <w:b/>
              </w:rPr>
            </w:pPr>
          </w:p>
          <w:p w14:paraId="3F353438" w14:textId="77777777" w:rsidR="00BF3AA8" w:rsidRPr="00BF3AA8" w:rsidRDefault="00BF3AA8" w:rsidP="00BF3AA8">
            <w:pPr>
              <w:spacing w:line="240" w:lineRule="auto"/>
              <w:ind w:left="0" w:hanging="2"/>
              <w:jc w:val="center"/>
              <w:rPr>
                <w:b/>
              </w:rPr>
            </w:pPr>
          </w:p>
          <w:p w14:paraId="77211D9C" w14:textId="77777777" w:rsidR="00BF3AA8" w:rsidRPr="00BF3AA8" w:rsidRDefault="00BF3AA8" w:rsidP="00BF3AA8">
            <w:pPr>
              <w:spacing w:line="240" w:lineRule="auto"/>
              <w:ind w:left="0" w:hanging="2"/>
              <w:jc w:val="center"/>
              <w:rPr>
                <w:b/>
              </w:rPr>
            </w:pPr>
          </w:p>
          <w:p w14:paraId="4C79DEA2" w14:textId="77777777" w:rsidR="00BF3AA8" w:rsidRPr="00BF3AA8" w:rsidRDefault="00BF3AA8" w:rsidP="00BF3AA8">
            <w:pPr>
              <w:spacing w:line="240" w:lineRule="auto"/>
              <w:ind w:left="0" w:hanging="2"/>
              <w:jc w:val="center"/>
              <w:rPr>
                <w:b/>
              </w:rPr>
            </w:pPr>
          </w:p>
          <w:p w14:paraId="7A5EDB84" w14:textId="77777777" w:rsidR="00BF3AA8" w:rsidRPr="00BF3AA8" w:rsidRDefault="00BF3AA8" w:rsidP="00BF3AA8">
            <w:pPr>
              <w:spacing w:line="240" w:lineRule="auto"/>
              <w:ind w:left="0" w:hanging="2"/>
              <w:jc w:val="center"/>
              <w:rPr>
                <w:b/>
              </w:rPr>
            </w:pPr>
          </w:p>
        </w:tc>
        <w:tc>
          <w:tcPr>
            <w:tcW w:w="2409" w:type="dxa"/>
          </w:tcPr>
          <w:p w14:paraId="24186206" w14:textId="77777777" w:rsidR="00BF3AA8" w:rsidRPr="00BF3AA8" w:rsidRDefault="00BF3AA8" w:rsidP="00BF3AA8">
            <w:pPr>
              <w:spacing w:line="240" w:lineRule="auto"/>
              <w:ind w:left="0" w:hanging="2"/>
              <w:jc w:val="both"/>
            </w:pPr>
            <w:r w:rsidRPr="00BF3AA8">
              <w:lastRenderedPageBreak/>
              <w:t>ОК 01, ОК 02, ОК 04, ОК 09</w:t>
            </w:r>
          </w:p>
        </w:tc>
      </w:tr>
      <w:tr w:rsidR="00BF3AA8" w:rsidRPr="00BF3AA8" w14:paraId="24E2A784" w14:textId="77777777" w:rsidTr="00BF3AA8">
        <w:tc>
          <w:tcPr>
            <w:tcW w:w="3654" w:type="dxa"/>
          </w:tcPr>
          <w:p w14:paraId="6A037D6D" w14:textId="77777777" w:rsidR="00BF3AA8" w:rsidRPr="00BF3AA8" w:rsidRDefault="00BF3AA8" w:rsidP="00BF3AA8">
            <w:pPr>
              <w:spacing w:line="240" w:lineRule="auto"/>
              <w:ind w:left="0" w:hanging="2"/>
            </w:pPr>
            <w:r w:rsidRPr="00BF3AA8">
              <w:rPr>
                <w:color w:val="000000"/>
              </w:rPr>
              <w:t>РАЗДЕЛ 6. Молодёжь в современном обществе. Досуг молодёжи: чтение, кино, театр, музыка, музеи, Интернет, компьютерные игры. Любовь и дружба.</w:t>
            </w:r>
          </w:p>
        </w:tc>
        <w:tc>
          <w:tcPr>
            <w:tcW w:w="7513" w:type="dxa"/>
          </w:tcPr>
          <w:tbl>
            <w:tblPr>
              <w:tblW w:w="76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7593"/>
            </w:tblGrid>
            <w:tr w:rsidR="00BF3AA8" w:rsidRPr="00BF3AA8" w14:paraId="0F01EA79" w14:textId="77777777" w:rsidTr="00BF3AA8">
              <w:trPr>
                <w:tblCellSpacing w:w="15" w:type="dxa"/>
              </w:trPr>
              <w:tc>
                <w:tcPr>
                  <w:tcW w:w="50" w:type="dxa"/>
                  <w:vAlign w:val="center"/>
                  <w:hideMark/>
                </w:tcPr>
                <w:p w14:paraId="22EF9CC9"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vAlign w:val="center"/>
                </w:tcPr>
                <w:p w14:paraId="5D5E8ADB"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Участие молодёжи </w:t>
                  </w:r>
                  <w:proofErr w:type="gramStart"/>
                  <w:r w:rsidRPr="00BF3AA8">
                    <w:rPr>
                      <w:rFonts w:ascii="Times New Roman" w:eastAsia="Times New Roman" w:hAnsi="Times New Roman" w:cs="Times New Roman"/>
                      <w:lang w:eastAsia="ru-RU"/>
                    </w:rPr>
                    <w:t>в  жизни</w:t>
                  </w:r>
                  <w:proofErr w:type="gramEnd"/>
                  <w:r w:rsidRPr="00BF3AA8">
                    <w:rPr>
                      <w:rFonts w:ascii="Times New Roman" w:eastAsia="Times New Roman" w:hAnsi="Times New Roman" w:cs="Times New Roman"/>
                      <w:lang w:eastAsia="ru-RU"/>
                    </w:rPr>
                    <w:t xml:space="preserve"> общества. </w:t>
                  </w:r>
                  <w:proofErr w:type="spellStart"/>
                  <w:r w:rsidRPr="00BF3AA8">
                    <w:rPr>
                      <w:rFonts w:ascii="Times New Roman" w:eastAsia="Times New Roman" w:hAnsi="Times New Roman" w:cs="Times New Roman"/>
                      <w:lang w:eastAsia="ru-RU"/>
                    </w:rPr>
                    <w:t>Волонтерство</w:t>
                  </w:r>
                  <w:proofErr w:type="spellEnd"/>
                  <w:r w:rsidRPr="00BF3AA8">
                    <w:rPr>
                      <w:rFonts w:ascii="Times New Roman" w:eastAsia="Times New Roman" w:hAnsi="Times New Roman" w:cs="Times New Roman"/>
                      <w:lang w:eastAsia="ru-RU"/>
                    </w:rPr>
                    <w:t>. Досуг молодежи.</w:t>
                  </w:r>
                </w:p>
              </w:tc>
            </w:tr>
            <w:tr w:rsidR="00BF3AA8" w:rsidRPr="00BF3AA8" w14:paraId="1C697D45" w14:textId="77777777" w:rsidTr="00BF3AA8">
              <w:trPr>
                <w:tblCellSpacing w:w="15" w:type="dxa"/>
              </w:trPr>
              <w:tc>
                <w:tcPr>
                  <w:tcW w:w="50" w:type="dxa"/>
                  <w:vAlign w:val="center"/>
                  <w:hideMark/>
                </w:tcPr>
                <w:p w14:paraId="578CE18C"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vAlign w:val="center"/>
                </w:tcPr>
                <w:p w14:paraId="52B59D89"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 Первая любовь. Любовь и дружба. Изобретения молодежи. Музыка</w:t>
                  </w:r>
                </w:p>
              </w:tc>
            </w:tr>
            <w:tr w:rsidR="00BF3AA8" w:rsidRPr="00BF3AA8" w14:paraId="23543323" w14:textId="77777777" w:rsidTr="00BF3AA8">
              <w:trPr>
                <w:tblCellSpacing w:w="15" w:type="dxa"/>
              </w:trPr>
              <w:tc>
                <w:tcPr>
                  <w:tcW w:w="50" w:type="dxa"/>
                  <w:vAlign w:val="center"/>
                  <w:hideMark/>
                </w:tcPr>
                <w:p w14:paraId="15F77425"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vAlign w:val="center"/>
                </w:tcPr>
                <w:p w14:paraId="512F6C22"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 Контрольная работа по теме «Молодёжь в современном обществе»</w:t>
                  </w:r>
                </w:p>
              </w:tc>
            </w:tr>
          </w:tbl>
          <w:p w14:paraId="703A96EF" w14:textId="77777777" w:rsidR="00BF3AA8" w:rsidRPr="00BF3AA8" w:rsidRDefault="00BF3AA8" w:rsidP="00BF3AA8">
            <w:pPr>
              <w:spacing w:line="240" w:lineRule="auto"/>
              <w:ind w:left="0" w:hanging="2"/>
              <w:jc w:val="both"/>
              <w:rPr>
                <w:b/>
              </w:rPr>
            </w:pPr>
          </w:p>
        </w:tc>
        <w:tc>
          <w:tcPr>
            <w:tcW w:w="1276" w:type="dxa"/>
          </w:tcPr>
          <w:p w14:paraId="12BD4B22" w14:textId="77777777" w:rsidR="00BF3AA8" w:rsidRPr="00BF3AA8" w:rsidRDefault="00BF3AA8" w:rsidP="00BF3AA8">
            <w:pPr>
              <w:spacing w:line="240" w:lineRule="auto"/>
              <w:ind w:left="0" w:hanging="2"/>
              <w:jc w:val="center"/>
              <w:rPr>
                <w:b/>
              </w:rPr>
            </w:pPr>
            <w:r w:rsidRPr="00BF3AA8">
              <w:rPr>
                <w:b/>
              </w:rPr>
              <w:t>4</w:t>
            </w:r>
          </w:p>
          <w:p w14:paraId="02F81805" w14:textId="77777777" w:rsidR="00BF3AA8" w:rsidRPr="00BF3AA8" w:rsidRDefault="00BF3AA8" w:rsidP="00BF3AA8">
            <w:pPr>
              <w:spacing w:line="240" w:lineRule="auto"/>
              <w:ind w:left="0" w:hanging="2"/>
              <w:jc w:val="center"/>
              <w:rPr>
                <w:b/>
              </w:rPr>
            </w:pPr>
          </w:p>
          <w:p w14:paraId="02BE21EE" w14:textId="77777777" w:rsidR="00BF3AA8" w:rsidRPr="00BF3AA8" w:rsidRDefault="00BF3AA8" w:rsidP="00BF3AA8">
            <w:pPr>
              <w:spacing w:line="240" w:lineRule="auto"/>
              <w:ind w:left="0" w:hanging="2"/>
              <w:jc w:val="center"/>
              <w:rPr>
                <w:b/>
              </w:rPr>
            </w:pPr>
          </w:p>
          <w:p w14:paraId="53285E16" w14:textId="77777777" w:rsidR="00BF3AA8" w:rsidRPr="00BF3AA8" w:rsidRDefault="00BF3AA8" w:rsidP="00BF3AA8">
            <w:pPr>
              <w:spacing w:line="240" w:lineRule="auto"/>
              <w:ind w:left="0" w:hanging="2"/>
              <w:jc w:val="center"/>
              <w:rPr>
                <w:b/>
              </w:rPr>
            </w:pPr>
          </w:p>
          <w:p w14:paraId="4EAE4C6D" w14:textId="77777777" w:rsidR="00BF3AA8" w:rsidRPr="00BF3AA8" w:rsidRDefault="00BF3AA8" w:rsidP="00BF3AA8">
            <w:pPr>
              <w:spacing w:line="240" w:lineRule="auto"/>
              <w:ind w:left="0" w:hanging="2"/>
              <w:jc w:val="center"/>
              <w:rPr>
                <w:b/>
              </w:rPr>
            </w:pPr>
          </w:p>
          <w:p w14:paraId="0FB6CD03" w14:textId="77777777" w:rsidR="00BF3AA8" w:rsidRPr="00BF3AA8" w:rsidRDefault="00BF3AA8" w:rsidP="00BF3AA8">
            <w:pPr>
              <w:spacing w:line="240" w:lineRule="auto"/>
              <w:ind w:left="0" w:hanging="2"/>
              <w:jc w:val="center"/>
              <w:rPr>
                <w:b/>
              </w:rPr>
            </w:pPr>
          </w:p>
        </w:tc>
        <w:tc>
          <w:tcPr>
            <w:tcW w:w="2409" w:type="dxa"/>
          </w:tcPr>
          <w:p w14:paraId="72E3B6A4"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653AAAAC" w14:textId="77777777" w:rsidTr="00BF3AA8">
        <w:trPr>
          <w:trHeight w:val="1124"/>
        </w:trPr>
        <w:tc>
          <w:tcPr>
            <w:tcW w:w="3654" w:type="dxa"/>
          </w:tcPr>
          <w:p w14:paraId="26414933" w14:textId="77777777" w:rsidR="00BF3AA8" w:rsidRPr="00BF3AA8" w:rsidRDefault="00BF3AA8" w:rsidP="00BF3AA8">
            <w:pPr>
              <w:spacing w:line="240" w:lineRule="auto"/>
              <w:ind w:left="0" w:hanging="2"/>
              <w:contextualSpacing/>
            </w:pPr>
            <w:r w:rsidRPr="00BF3AA8">
              <w:rPr>
                <w:color w:val="000000"/>
              </w:rPr>
              <w:t xml:space="preserve">РАЗДЕЛ 7. Покупки: одежда, обувь и продукты питания. Карманные деньги. Молодёжная мода. </w:t>
            </w:r>
          </w:p>
        </w:tc>
        <w:tc>
          <w:tcPr>
            <w:tcW w:w="75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836"/>
            </w:tblGrid>
            <w:tr w:rsidR="00BF3AA8" w:rsidRPr="00BF3AA8" w14:paraId="2A0CDC83" w14:textId="77777777" w:rsidTr="00BF3AA8">
              <w:trPr>
                <w:tblCellSpacing w:w="15" w:type="dxa"/>
              </w:trPr>
              <w:tc>
                <w:tcPr>
                  <w:tcW w:w="7776" w:type="dxa"/>
                  <w:hideMark/>
                </w:tcPr>
                <w:p w14:paraId="31A1DFA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w:t>
                  </w:r>
                  <w:r w:rsidRPr="00BF3AA8">
                    <w:rPr>
                      <w:rFonts w:ascii="Times New Roman" w:eastAsia="Times New Roman" w:hAnsi="Times New Roman" w:cs="Times New Roman"/>
                      <w:color w:val="000000"/>
                      <w:lang w:eastAsia="ru-RU"/>
                    </w:rPr>
                    <w:t>Покупки: одежда, обувь и продукты питания</w:t>
                  </w:r>
                  <w:r w:rsidRPr="00BF3AA8">
                    <w:rPr>
                      <w:rFonts w:ascii="Times New Roman" w:eastAsia="Times New Roman" w:hAnsi="Times New Roman" w:cs="Times New Roman"/>
                      <w:lang w:eastAsia="ru-RU"/>
                    </w:rPr>
                    <w:t xml:space="preserve">». </w:t>
                  </w:r>
                  <w:r w:rsidRPr="00BF3AA8">
                    <w:rPr>
                      <w:rFonts w:ascii="Times New Roman" w:eastAsia="Times New Roman" w:hAnsi="Times New Roman" w:cs="Times New Roman"/>
                      <w:color w:val="000000"/>
                      <w:lang w:eastAsia="ru-RU"/>
                    </w:rPr>
                    <w:t xml:space="preserve"> Карманные деньги</w:t>
                  </w:r>
                  <w:r w:rsidRPr="00BF3AA8">
                    <w:rPr>
                      <w:rFonts w:ascii="Times New Roman" w:eastAsia="Times New Roman" w:hAnsi="Times New Roman" w:cs="Times New Roman"/>
                      <w:lang w:eastAsia="ru-RU"/>
                    </w:rPr>
                    <w:t>. Подработка для обучающихся.</w:t>
                  </w:r>
                </w:p>
              </w:tc>
            </w:tr>
            <w:tr w:rsidR="00BF3AA8" w:rsidRPr="00BF3AA8" w14:paraId="6A414BB7" w14:textId="77777777" w:rsidTr="00BF3AA8">
              <w:trPr>
                <w:tblCellSpacing w:w="15" w:type="dxa"/>
              </w:trPr>
              <w:tc>
                <w:tcPr>
                  <w:tcW w:w="7776" w:type="dxa"/>
                  <w:hideMark/>
                </w:tcPr>
                <w:p w14:paraId="4A7449D5"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 магазине одежды. В торговом центре. Покупки онлайн. Молодежная мода.</w:t>
                  </w:r>
                </w:p>
              </w:tc>
            </w:tr>
            <w:tr w:rsidR="00BF3AA8" w:rsidRPr="00BF3AA8" w14:paraId="0C2B70A9" w14:textId="77777777" w:rsidTr="00BF3AA8">
              <w:trPr>
                <w:tblCellSpacing w:w="15" w:type="dxa"/>
              </w:trPr>
              <w:tc>
                <w:tcPr>
                  <w:tcW w:w="7776" w:type="dxa"/>
                  <w:hideMark/>
                </w:tcPr>
                <w:p w14:paraId="6602956D"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r>
          </w:tbl>
          <w:p w14:paraId="798DB2BF" w14:textId="77777777" w:rsidR="00BF3AA8" w:rsidRPr="00BF3AA8" w:rsidRDefault="00BF3AA8" w:rsidP="00BF3AA8">
            <w:pPr>
              <w:spacing w:line="240" w:lineRule="auto"/>
              <w:ind w:left="0" w:hanging="2"/>
              <w:jc w:val="both"/>
            </w:pPr>
          </w:p>
        </w:tc>
        <w:tc>
          <w:tcPr>
            <w:tcW w:w="1276" w:type="dxa"/>
          </w:tcPr>
          <w:p w14:paraId="4C0F41CC" w14:textId="77777777" w:rsidR="00BF3AA8" w:rsidRPr="00BF3AA8" w:rsidRDefault="00BF3AA8" w:rsidP="00BF3AA8">
            <w:pPr>
              <w:spacing w:line="240" w:lineRule="auto"/>
              <w:ind w:left="0" w:hanging="2"/>
              <w:jc w:val="center"/>
              <w:rPr>
                <w:b/>
              </w:rPr>
            </w:pPr>
            <w:r w:rsidRPr="00BF3AA8">
              <w:rPr>
                <w:b/>
              </w:rPr>
              <w:t>3</w:t>
            </w:r>
          </w:p>
        </w:tc>
        <w:tc>
          <w:tcPr>
            <w:tcW w:w="2409" w:type="dxa"/>
          </w:tcPr>
          <w:p w14:paraId="005C050E"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2B24252E" w14:textId="77777777" w:rsidTr="00BF3AA8">
        <w:tc>
          <w:tcPr>
            <w:tcW w:w="3654" w:type="dxa"/>
          </w:tcPr>
          <w:p w14:paraId="16B2785B" w14:textId="77777777" w:rsidR="00BF3AA8" w:rsidRPr="00BF3AA8" w:rsidRDefault="00BF3AA8" w:rsidP="00BF3AA8">
            <w:pPr>
              <w:spacing w:line="240" w:lineRule="auto"/>
              <w:ind w:left="0" w:hanging="2"/>
              <w:contextualSpacing/>
            </w:pPr>
            <w:r w:rsidRPr="00BF3AA8">
              <w:rPr>
                <w:color w:val="000000"/>
              </w:rPr>
              <w:t>РАЗДЕЛ 8. Туризм. Виды отдыха. Путешествия по России и зарубежным странам.</w:t>
            </w:r>
          </w:p>
        </w:tc>
        <w:tc>
          <w:tcPr>
            <w:tcW w:w="7513" w:type="dxa"/>
          </w:tcPr>
          <w:tbl>
            <w:tblPr>
              <w:tblW w:w="76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7593"/>
            </w:tblGrid>
            <w:tr w:rsidR="00BF3AA8" w:rsidRPr="00BF3AA8" w14:paraId="115685D8" w14:textId="77777777" w:rsidTr="00BF3AA8">
              <w:trPr>
                <w:tblCellSpacing w:w="15" w:type="dxa"/>
              </w:trPr>
              <w:tc>
                <w:tcPr>
                  <w:tcW w:w="50" w:type="dxa"/>
                  <w:vAlign w:val="center"/>
                  <w:hideMark/>
                </w:tcPr>
                <w:p w14:paraId="57C0043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vAlign w:val="center"/>
                </w:tcPr>
                <w:p w14:paraId="7C6D8A10"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«Туризм. Виды туризма». Путешествие по России.</w:t>
                  </w:r>
                </w:p>
              </w:tc>
            </w:tr>
            <w:tr w:rsidR="00BF3AA8" w:rsidRPr="00BF3AA8" w14:paraId="0F54C195" w14:textId="77777777" w:rsidTr="00BF3AA8">
              <w:trPr>
                <w:tblCellSpacing w:w="15" w:type="dxa"/>
              </w:trPr>
              <w:tc>
                <w:tcPr>
                  <w:tcW w:w="50" w:type="dxa"/>
                  <w:vAlign w:val="center"/>
                </w:tcPr>
                <w:p w14:paraId="3F597707"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vAlign w:val="center"/>
                </w:tcPr>
                <w:p w14:paraId="66380CED"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Путешествие по странам изучаемого языка. Экотуризм.</w:t>
                  </w:r>
                </w:p>
              </w:tc>
            </w:tr>
            <w:tr w:rsidR="00BF3AA8" w:rsidRPr="00BF3AA8" w14:paraId="255051F9" w14:textId="77777777" w:rsidTr="00BF3AA8">
              <w:trPr>
                <w:tblCellSpacing w:w="15" w:type="dxa"/>
              </w:trPr>
              <w:tc>
                <w:tcPr>
                  <w:tcW w:w="50" w:type="dxa"/>
                  <w:vAlign w:val="center"/>
                </w:tcPr>
                <w:p w14:paraId="419330AB"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vAlign w:val="center"/>
                </w:tcPr>
                <w:p w14:paraId="46BEEB29"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Практическое занятие № </w:t>
                  </w:r>
                  <w:proofErr w:type="gramStart"/>
                  <w:r w:rsidRPr="00BF3AA8">
                    <w:rPr>
                      <w:rFonts w:ascii="Times New Roman" w:eastAsia="Times New Roman" w:hAnsi="Times New Roman" w:cs="Times New Roman"/>
                      <w:lang w:eastAsia="ru-RU"/>
                    </w:rPr>
                    <w:t>4  по</w:t>
                  </w:r>
                  <w:proofErr w:type="gramEnd"/>
                  <w:r w:rsidRPr="00BF3AA8">
                    <w:rPr>
                      <w:rFonts w:ascii="Times New Roman" w:eastAsia="Times New Roman" w:hAnsi="Times New Roman" w:cs="Times New Roman"/>
                      <w:lang w:eastAsia="ru-RU"/>
                    </w:rPr>
                    <w:t xml:space="preserve"> теме «Туризм. Виды туризма»</w:t>
                  </w:r>
                </w:p>
              </w:tc>
            </w:tr>
          </w:tbl>
          <w:p w14:paraId="15657B47" w14:textId="77777777" w:rsidR="00BF3AA8" w:rsidRPr="00BF3AA8" w:rsidRDefault="00BF3AA8" w:rsidP="00BF3AA8">
            <w:pPr>
              <w:spacing w:line="240" w:lineRule="auto"/>
              <w:ind w:left="0" w:hanging="2"/>
              <w:jc w:val="both"/>
            </w:pPr>
          </w:p>
        </w:tc>
        <w:tc>
          <w:tcPr>
            <w:tcW w:w="1276" w:type="dxa"/>
          </w:tcPr>
          <w:p w14:paraId="713700A5" w14:textId="77777777" w:rsidR="00BF3AA8" w:rsidRPr="00BF3AA8" w:rsidRDefault="00BF3AA8" w:rsidP="00BF3AA8">
            <w:pPr>
              <w:spacing w:line="240" w:lineRule="auto"/>
              <w:ind w:left="0" w:hanging="2"/>
              <w:jc w:val="center"/>
              <w:rPr>
                <w:b/>
              </w:rPr>
            </w:pPr>
            <w:r w:rsidRPr="00BF3AA8">
              <w:rPr>
                <w:b/>
              </w:rPr>
              <w:t>3</w:t>
            </w:r>
          </w:p>
          <w:p w14:paraId="6620C070" w14:textId="77777777" w:rsidR="00BF3AA8" w:rsidRPr="00BF3AA8" w:rsidRDefault="00BF3AA8" w:rsidP="00BF3AA8">
            <w:pPr>
              <w:spacing w:line="240" w:lineRule="auto"/>
              <w:ind w:left="0" w:hanging="2"/>
              <w:jc w:val="center"/>
              <w:rPr>
                <w:b/>
              </w:rPr>
            </w:pPr>
          </w:p>
          <w:p w14:paraId="11836454" w14:textId="77777777" w:rsidR="00BF3AA8" w:rsidRPr="00BF3AA8" w:rsidRDefault="00BF3AA8" w:rsidP="00BF3AA8">
            <w:pPr>
              <w:spacing w:line="240" w:lineRule="auto"/>
              <w:ind w:left="0" w:hanging="2"/>
              <w:jc w:val="center"/>
              <w:rPr>
                <w:b/>
              </w:rPr>
            </w:pPr>
          </w:p>
          <w:p w14:paraId="78ACA39C" w14:textId="77777777" w:rsidR="00BF3AA8" w:rsidRPr="00BF3AA8" w:rsidRDefault="00BF3AA8" w:rsidP="00BF3AA8">
            <w:pPr>
              <w:spacing w:line="240" w:lineRule="auto"/>
              <w:ind w:left="0" w:hanging="2"/>
              <w:jc w:val="center"/>
              <w:rPr>
                <w:b/>
              </w:rPr>
            </w:pPr>
          </w:p>
        </w:tc>
        <w:tc>
          <w:tcPr>
            <w:tcW w:w="2409" w:type="dxa"/>
          </w:tcPr>
          <w:p w14:paraId="120D8140"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38FF869D" w14:textId="77777777" w:rsidTr="00BF3AA8">
        <w:tc>
          <w:tcPr>
            <w:tcW w:w="3654" w:type="dxa"/>
          </w:tcPr>
          <w:p w14:paraId="24B320A4" w14:textId="77777777" w:rsidR="00BF3AA8" w:rsidRPr="00BF3AA8" w:rsidRDefault="00BF3AA8" w:rsidP="00BF3AA8">
            <w:pPr>
              <w:spacing w:line="240" w:lineRule="auto"/>
              <w:ind w:left="0" w:hanging="2"/>
              <w:contextualSpacing/>
            </w:pPr>
            <w:r w:rsidRPr="00BF3AA8">
              <w:rPr>
                <w:color w:val="000000"/>
              </w:rPr>
              <w:t>РАЗДЕЛ 9. Проблемы экологии. Защита окружающей среды. Стихийные бедствия.</w:t>
            </w:r>
          </w:p>
        </w:tc>
        <w:tc>
          <w:tcPr>
            <w:tcW w:w="7513" w:type="dxa"/>
          </w:tcPr>
          <w:tbl>
            <w:tblPr>
              <w:tblW w:w="78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836"/>
            </w:tblGrid>
            <w:tr w:rsidR="00BF3AA8" w:rsidRPr="00BF3AA8" w14:paraId="7316AB56" w14:textId="77777777" w:rsidTr="00BF3AA8">
              <w:trPr>
                <w:tblCellSpacing w:w="15" w:type="dxa"/>
              </w:trPr>
              <w:tc>
                <w:tcPr>
                  <w:tcW w:w="7776" w:type="dxa"/>
                  <w:vAlign w:val="center"/>
                  <w:hideMark/>
                </w:tcPr>
                <w:p w14:paraId="06F7FFA2"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w:t>
                  </w:r>
                  <w:r w:rsidRPr="00BF3AA8">
                    <w:rPr>
                      <w:rFonts w:ascii="Times New Roman" w:eastAsia="Times New Roman" w:hAnsi="Times New Roman" w:cs="Times New Roman"/>
                      <w:color w:val="000000"/>
                      <w:lang w:eastAsia="ru-RU"/>
                    </w:rPr>
                    <w:t>Проблемы экологии</w:t>
                  </w:r>
                  <w:r w:rsidRPr="00BF3AA8">
                    <w:rPr>
                      <w:rFonts w:ascii="Times New Roman" w:eastAsia="Times New Roman" w:hAnsi="Times New Roman" w:cs="Times New Roman"/>
                      <w:lang w:eastAsia="ru-RU"/>
                    </w:rPr>
                    <w:t xml:space="preserve">». Защита окружающей среды. </w:t>
                  </w:r>
                </w:p>
              </w:tc>
            </w:tr>
            <w:tr w:rsidR="00BF3AA8" w:rsidRPr="00BF3AA8" w14:paraId="77D87174" w14:textId="77777777" w:rsidTr="00BF3AA8">
              <w:trPr>
                <w:tblCellSpacing w:w="15" w:type="dxa"/>
              </w:trPr>
              <w:tc>
                <w:tcPr>
                  <w:tcW w:w="7776" w:type="dxa"/>
                  <w:vAlign w:val="center"/>
                  <w:hideMark/>
                </w:tcPr>
                <w:p w14:paraId="47B7F901"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Проблемы экологии.</w:t>
                  </w:r>
                </w:p>
              </w:tc>
            </w:tr>
          </w:tbl>
          <w:p w14:paraId="45856407" w14:textId="77777777" w:rsidR="00BF3AA8" w:rsidRPr="00BF3AA8" w:rsidRDefault="00BF3AA8" w:rsidP="00BF3AA8">
            <w:pPr>
              <w:spacing w:line="240" w:lineRule="auto"/>
              <w:ind w:left="0" w:hanging="2"/>
              <w:jc w:val="both"/>
            </w:pPr>
            <w:r w:rsidRPr="00BF3AA8">
              <w:t>Стихийные бедствия в мире. Проблемы защиты окружающей среды</w:t>
            </w:r>
          </w:p>
        </w:tc>
        <w:tc>
          <w:tcPr>
            <w:tcW w:w="1276" w:type="dxa"/>
          </w:tcPr>
          <w:p w14:paraId="295B482C" w14:textId="77777777" w:rsidR="00BF3AA8" w:rsidRPr="00BF3AA8" w:rsidRDefault="00BF3AA8" w:rsidP="00BF3AA8">
            <w:pPr>
              <w:spacing w:line="240" w:lineRule="auto"/>
              <w:ind w:left="0" w:hanging="2"/>
              <w:jc w:val="center"/>
              <w:rPr>
                <w:b/>
              </w:rPr>
            </w:pPr>
            <w:r w:rsidRPr="00BF3AA8">
              <w:rPr>
                <w:b/>
              </w:rPr>
              <w:t>3</w:t>
            </w:r>
          </w:p>
          <w:p w14:paraId="2DEC7B7B" w14:textId="77777777" w:rsidR="00BF3AA8" w:rsidRPr="00BF3AA8" w:rsidRDefault="00BF3AA8" w:rsidP="00BF3AA8">
            <w:pPr>
              <w:spacing w:line="240" w:lineRule="auto"/>
              <w:ind w:left="0" w:hanging="2"/>
              <w:jc w:val="center"/>
              <w:rPr>
                <w:b/>
              </w:rPr>
            </w:pPr>
          </w:p>
          <w:p w14:paraId="6449D9B3" w14:textId="77777777" w:rsidR="00BF3AA8" w:rsidRPr="00BF3AA8" w:rsidRDefault="00BF3AA8" w:rsidP="00BF3AA8">
            <w:pPr>
              <w:spacing w:line="240" w:lineRule="auto"/>
              <w:ind w:left="0" w:hanging="2"/>
              <w:jc w:val="center"/>
              <w:rPr>
                <w:b/>
              </w:rPr>
            </w:pPr>
          </w:p>
          <w:p w14:paraId="003194D4" w14:textId="77777777" w:rsidR="00BF3AA8" w:rsidRPr="00BF3AA8" w:rsidRDefault="00BF3AA8" w:rsidP="00BF3AA8">
            <w:pPr>
              <w:spacing w:line="240" w:lineRule="auto"/>
              <w:ind w:left="0" w:hanging="2"/>
              <w:jc w:val="center"/>
              <w:rPr>
                <w:b/>
              </w:rPr>
            </w:pPr>
          </w:p>
          <w:p w14:paraId="0927329B" w14:textId="77777777" w:rsidR="00BF3AA8" w:rsidRPr="00BF3AA8" w:rsidRDefault="00BF3AA8" w:rsidP="00BF3AA8">
            <w:pPr>
              <w:spacing w:line="240" w:lineRule="auto"/>
              <w:ind w:left="0" w:hanging="2"/>
              <w:jc w:val="center"/>
              <w:rPr>
                <w:b/>
              </w:rPr>
            </w:pPr>
          </w:p>
        </w:tc>
        <w:tc>
          <w:tcPr>
            <w:tcW w:w="2409" w:type="dxa"/>
          </w:tcPr>
          <w:p w14:paraId="3FCD1085"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6FE6F0E0" w14:textId="77777777" w:rsidTr="00BF3AA8">
        <w:tc>
          <w:tcPr>
            <w:tcW w:w="3654" w:type="dxa"/>
          </w:tcPr>
          <w:p w14:paraId="3DDC0A74" w14:textId="77777777" w:rsidR="00BF3AA8" w:rsidRPr="00BF3AA8" w:rsidRDefault="00BF3AA8" w:rsidP="00BF3AA8">
            <w:pPr>
              <w:spacing w:line="240" w:lineRule="auto"/>
              <w:ind w:left="0" w:hanging="2"/>
              <w:contextualSpacing/>
            </w:pPr>
            <w:r w:rsidRPr="00BF3AA8">
              <w:t xml:space="preserve">РАЗДЕЛ10. </w:t>
            </w:r>
            <w:r w:rsidRPr="00BF3AA8">
              <w:rPr>
                <w:color w:val="000000"/>
              </w:rPr>
              <w:t>Условия проживания в городской/сельской местности.</w:t>
            </w:r>
          </w:p>
        </w:tc>
        <w:tc>
          <w:tcPr>
            <w:tcW w:w="7513" w:type="dxa"/>
          </w:tcPr>
          <w:p w14:paraId="3D89E0AD" w14:textId="77777777" w:rsidR="00BF3AA8" w:rsidRPr="00BF3AA8" w:rsidRDefault="00BF3AA8" w:rsidP="00BF3AA8">
            <w:pPr>
              <w:spacing w:line="240" w:lineRule="auto"/>
              <w:ind w:left="0" w:hanging="2"/>
              <w:jc w:val="both"/>
            </w:pPr>
            <w:r w:rsidRPr="00BF3AA8">
              <w:t>Проживание в городской/сельской местности: за и против. Где ты хочешь жить?</w:t>
            </w:r>
          </w:p>
        </w:tc>
        <w:tc>
          <w:tcPr>
            <w:tcW w:w="1276" w:type="dxa"/>
          </w:tcPr>
          <w:p w14:paraId="6D7D3332" w14:textId="77777777" w:rsidR="00BF3AA8" w:rsidRPr="00BF3AA8" w:rsidRDefault="00BF3AA8" w:rsidP="00BF3AA8">
            <w:pPr>
              <w:spacing w:line="240" w:lineRule="auto"/>
              <w:ind w:left="0" w:hanging="2"/>
              <w:jc w:val="center"/>
              <w:rPr>
                <w:b/>
              </w:rPr>
            </w:pPr>
            <w:r w:rsidRPr="00BF3AA8">
              <w:rPr>
                <w:b/>
              </w:rPr>
              <w:t>1</w:t>
            </w:r>
          </w:p>
        </w:tc>
        <w:tc>
          <w:tcPr>
            <w:tcW w:w="2409" w:type="dxa"/>
          </w:tcPr>
          <w:p w14:paraId="77220A02"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54999DE4" w14:textId="77777777" w:rsidTr="00BF3AA8">
        <w:tc>
          <w:tcPr>
            <w:tcW w:w="3654" w:type="dxa"/>
          </w:tcPr>
          <w:p w14:paraId="09B3AED9" w14:textId="77777777" w:rsidR="00BF3AA8" w:rsidRPr="00BF3AA8" w:rsidRDefault="00BF3AA8" w:rsidP="00BF3AA8">
            <w:pPr>
              <w:spacing w:line="240" w:lineRule="auto"/>
              <w:ind w:left="0" w:hanging="2"/>
              <w:contextualSpacing/>
            </w:pPr>
            <w:r w:rsidRPr="00BF3AA8">
              <w:rPr>
                <w:color w:val="000000"/>
              </w:rPr>
              <w:t>РАЗДЕЛ 11. Технический прогресс: перспективы и последствия. Современные средства связи (мобильные телефоны, смартфоны, планшеты, компьютеры).</w:t>
            </w:r>
          </w:p>
        </w:tc>
        <w:tc>
          <w:tcPr>
            <w:tcW w:w="7513" w:type="dxa"/>
          </w:tcPr>
          <w:tbl>
            <w:tblPr>
              <w:tblW w:w="76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688"/>
            </w:tblGrid>
            <w:tr w:rsidR="00BF3AA8" w:rsidRPr="00BF3AA8" w14:paraId="4A8D4548" w14:textId="77777777" w:rsidTr="00BF3AA8">
              <w:trPr>
                <w:tblCellSpacing w:w="15" w:type="dxa"/>
              </w:trPr>
              <w:tc>
                <w:tcPr>
                  <w:tcW w:w="7628" w:type="dxa"/>
                  <w:vAlign w:val="center"/>
                  <w:hideMark/>
                </w:tcPr>
                <w:p w14:paraId="4D477CD8"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«Технический прогресс».  Современные средства связи – мобильные телефоны, смартфоны.</w:t>
                  </w:r>
                </w:p>
              </w:tc>
            </w:tr>
            <w:tr w:rsidR="00BF3AA8" w:rsidRPr="00BF3AA8" w14:paraId="45B1E27B" w14:textId="77777777" w:rsidTr="00BF3AA8">
              <w:trPr>
                <w:tblCellSpacing w:w="15" w:type="dxa"/>
              </w:trPr>
              <w:tc>
                <w:tcPr>
                  <w:tcW w:w="7628" w:type="dxa"/>
                  <w:vAlign w:val="center"/>
                  <w:hideMark/>
                </w:tcPr>
                <w:p w14:paraId="28A7BAB1"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Современные средства </w:t>
                  </w:r>
                  <w:proofErr w:type="gramStart"/>
                  <w:r w:rsidRPr="00BF3AA8">
                    <w:rPr>
                      <w:rFonts w:ascii="Times New Roman" w:eastAsia="Times New Roman" w:hAnsi="Times New Roman" w:cs="Times New Roman"/>
                      <w:lang w:eastAsia="ru-RU"/>
                    </w:rPr>
                    <w:t>связи  -</w:t>
                  </w:r>
                  <w:proofErr w:type="gramEnd"/>
                  <w:r w:rsidRPr="00BF3AA8">
                    <w:rPr>
                      <w:rFonts w:ascii="Times New Roman" w:eastAsia="Times New Roman" w:hAnsi="Times New Roman" w:cs="Times New Roman"/>
                      <w:lang w:eastAsia="ru-RU"/>
                    </w:rPr>
                    <w:t xml:space="preserve"> планшет, компьютер, Интернет.</w:t>
                  </w:r>
                  <w:r w:rsidRPr="00BF3AA8">
                    <w:rPr>
                      <w:rFonts w:ascii="Times New Roman" w:eastAsia="Times New Roman" w:hAnsi="Times New Roman" w:cs="Times New Roman"/>
                      <w:color w:val="000000"/>
                      <w:lang w:eastAsia="ru-RU"/>
                    </w:rPr>
                    <w:t xml:space="preserve"> Технический прогресс: перспективы и последствия</w:t>
                  </w:r>
                </w:p>
              </w:tc>
            </w:tr>
            <w:tr w:rsidR="00BF3AA8" w:rsidRPr="00BF3AA8" w14:paraId="43AFCBFE" w14:textId="77777777" w:rsidTr="00BF3AA8">
              <w:trPr>
                <w:tblCellSpacing w:w="15" w:type="dxa"/>
              </w:trPr>
              <w:tc>
                <w:tcPr>
                  <w:tcW w:w="7628" w:type="dxa"/>
                  <w:vAlign w:val="center"/>
                  <w:hideMark/>
                </w:tcPr>
                <w:p w14:paraId="544A5BC7"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r>
          </w:tbl>
          <w:p w14:paraId="4A319BED" w14:textId="77777777" w:rsidR="00BF3AA8" w:rsidRPr="00BF3AA8" w:rsidRDefault="00BF3AA8" w:rsidP="00BF3AA8">
            <w:pPr>
              <w:spacing w:line="240" w:lineRule="auto"/>
              <w:ind w:left="0" w:hanging="2"/>
            </w:pPr>
          </w:p>
        </w:tc>
        <w:tc>
          <w:tcPr>
            <w:tcW w:w="1276" w:type="dxa"/>
          </w:tcPr>
          <w:p w14:paraId="6C37A5F7" w14:textId="77777777" w:rsidR="00BF3AA8" w:rsidRPr="00BF3AA8" w:rsidRDefault="00BF3AA8" w:rsidP="00BF3AA8">
            <w:pPr>
              <w:spacing w:line="240" w:lineRule="auto"/>
              <w:ind w:left="0" w:hanging="2"/>
              <w:jc w:val="center"/>
              <w:rPr>
                <w:b/>
              </w:rPr>
            </w:pPr>
            <w:r w:rsidRPr="00BF3AA8">
              <w:rPr>
                <w:b/>
              </w:rPr>
              <w:t>3</w:t>
            </w:r>
          </w:p>
          <w:p w14:paraId="2DE6F0E3" w14:textId="77777777" w:rsidR="00BF3AA8" w:rsidRPr="00BF3AA8" w:rsidRDefault="00BF3AA8" w:rsidP="00BF3AA8">
            <w:pPr>
              <w:spacing w:line="240" w:lineRule="auto"/>
              <w:ind w:left="0" w:hanging="2"/>
              <w:jc w:val="center"/>
              <w:rPr>
                <w:b/>
              </w:rPr>
            </w:pPr>
          </w:p>
          <w:p w14:paraId="0FB40D8F" w14:textId="77777777" w:rsidR="00BF3AA8" w:rsidRPr="00BF3AA8" w:rsidRDefault="00BF3AA8" w:rsidP="00BF3AA8">
            <w:pPr>
              <w:spacing w:line="240" w:lineRule="auto"/>
              <w:ind w:left="0" w:hanging="2"/>
              <w:jc w:val="center"/>
              <w:rPr>
                <w:b/>
              </w:rPr>
            </w:pPr>
          </w:p>
          <w:p w14:paraId="0978D94E" w14:textId="77777777" w:rsidR="00BF3AA8" w:rsidRPr="00BF3AA8" w:rsidRDefault="00BF3AA8" w:rsidP="00BF3AA8">
            <w:pPr>
              <w:spacing w:line="240" w:lineRule="auto"/>
              <w:ind w:left="0" w:hanging="2"/>
              <w:jc w:val="center"/>
              <w:rPr>
                <w:b/>
              </w:rPr>
            </w:pPr>
          </w:p>
          <w:p w14:paraId="7C353B35" w14:textId="77777777" w:rsidR="00BF3AA8" w:rsidRPr="00BF3AA8" w:rsidRDefault="00BF3AA8" w:rsidP="00BF3AA8">
            <w:pPr>
              <w:spacing w:line="240" w:lineRule="auto"/>
              <w:ind w:left="0" w:hanging="2"/>
              <w:jc w:val="center"/>
              <w:rPr>
                <w:b/>
              </w:rPr>
            </w:pPr>
            <w:r w:rsidRPr="00BF3AA8">
              <w:rPr>
                <w:b/>
              </w:rPr>
              <w:t>1</w:t>
            </w:r>
          </w:p>
        </w:tc>
        <w:tc>
          <w:tcPr>
            <w:tcW w:w="2409" w:type="dxa"/>
          </w:tcPr>
          <w:p w14:paraId="212D5119" w14:textId="77777777" w:rsidR="00BF3AA8" w:rsidRPr="00BF3AA8" w:rsidRDefault="00BF3AA8" w:rsidP="00BF3AA8">
            <w:pPr>
              <w:spacing w:line="240" w:lineRule="auto"/>
              <w:ind w:left="0" w:hanging="2"/>
              <w:jc w:val="both"/>
            </w:pPr>
            <w:r w:rsidRPr="00BF3AA8">
              <w:t>ОК 01, ОК 02, ОК 04, ОК 09</w:t>
            </w:r>
          </w:p>
          <w:p w14:paraId="628CF4D6" w14:textId="77777777" w:rsidR="00BF3AA8" w:rsidRPr="00BF3AA8" w:rsidRDefault="00BF3AA8" w:rsidP="00BF3AA8">
            <w:pPr>
              <w:spacing w:line="240" w:lineRule="auto"/>
              <w:ind w:left="0" w:hanging="2"/>
            </w:pPr>
          </w:p>
        </w:tc>
      </w:tr>
      <w:tr w:rsidR="00BF3AA8" w:rsidRPr="00BF3AA8" w14:paraId="5535AEC5" w14:textId="77777777" w:rsidTr="00BF3AA8">
        <w:tc>
          <w:tcPr>
            <w:tcW w:w="3654" w:type="dxa"/>
          </w:tcPr>
          <w:p w14:paraId="244B201A" w14:textId="77777777" w:rsidR="00BF3AA8" w:rsidRPr="00BF3AA8" w:rsidRDefault="00BF3AA8" w:rsidP="00BF3AA8">
            <w:pPr>
              <w:spacing w:line="240" w:lineRule="auto"/>
              <w:ind w:left="0" w:hanging="2"/>
              <w:contextualSpacing/>
            </w:pPr>
            <w:r w:rsidRPr="00BF3AA8">
              <w:rPr>
                <w:color w:val="000000"/>
              </w:rPr>
              <w:t xml:space="preserve">РАЗДЕЛ 12. Родная страна и страна/страны изучаемого языка: </w:t>
            </w:r>
            <w:r w:rsidRPr="00BF3AA8">
              <w:rPr>
                <w:color w:val="000000"/>
              </w:rPr>
              <w:lastRenderedPageBreak/>
              <w:t>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513" w:type="dxa"/>
          </w:tcPr>
          <w:tbl>
            <w:tblPr>
              <w:tblW w:w="76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688"/>
            </w:tblGrid>
            <w:tr w:rsidR="00BF3AA8" w:rsidRPr="00BF3AA8" w14:paraId="3F18483D" w14:textId="77777777" w:rsidTr="00BF3AA8">
              <w:trPr>
                <w:tblCellSpacing w:w="15" w:type="dxa"/>
              </w:trPr>
              <w:tc>
                <w:tcPr>
                  <w:tcW w:w="7628" w:type="dxa"/>
                  <w:vAlign w:val="center"/>
                  <w:hideMark/>
                </w:tcPr>
                <w:p w14:paraId="711B4AFA"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lastRenderedPageBreak/>
                    <w:t xml:space="preserve">Введение новой лексики по </w:t>
                  </w:r>
                  <w:proofErr w:type="gramStart"/>
                  <w:r w:rsidRPr="00BF3AA8">
                    <w:rPr>
                      <w:rFonts w:ascii="Times New Roman" w:eastAsia="Times New Roman" w:hAnsi="Times New Roman" w:cs="Times New Roman"/>
                      <w:lang w:eastAsia="ru-RU"/>
                    </w:rPr>
                    <w:t>теме  «</w:t>
                  </w:r>
                  <w:proofErr w:type="gramEnd"/>
                  <w:r w:rsidRPr="00BF3AA8">
                    <w:rPr>
                      <w:rFonts w:ascii="Times New Roman" w:eastAsia="Times New Roman" w:hAnsi="Times New Roman" w:cs="Times New Roman"/>
                      <w:color w:val="000000"/>
                      <w:lang w:eastAsia="ru-RU"/>
                    </w:rPr>
                    <w:t>Родная страна и страна/страны изучаемого языка»</w:t>
                  </w:r>
                </w:p>
              </w:tc>
            </w:tr>
            <w:tr w:rsidR="00BF3AA8" w:rsidRPr="00BF3AA8" w14:paraId="658C18F2" w14:textId="77777777" w:rsidTr="00BF3AA8">
              <w:trPr>
                <w:tblCellSpacing w:w="15" w:type="dxa"/>
              </w:trPr>
              <w:tc>
                <w:tcPr>
                  <w:tcW w:w="7628" w:type="dxa"/>
                  <w:vAlign w:val="center"/>
                  <w:hideMark/>
                </w:tcPr>
                <w:p w14:paraId="219829E6"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lastRenderedPageBreak/>
                    <w:t>Географическое положение родной страны. Достопримечательности России. Регионы России.</w:t>
                  </w:r>
                </w:p>
              </w:tc>
            </w:tr>
            <w:tr w:rsidR="00BF3AA8" w:rsidRPr="00BF3AA8" w14:paraId="59564425" w14:textId="77777777" w:rsidTr="00BF3AA8">
              <w:trPr>
                <w:tblCellSpacing w:w="15" w:type="dxa"/>
              </w:trPr>
              <w:tc>
                <w:tcPr>
                  <w:tcW w:w="7628" w:type="dxa"/>
                  <w:vAlign w:val="center"/>
                  <w:hideMark/>
                </w:tcPr>
                <w:p w14:paraId="4AA5E53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Знаменательные даты и культурные особенности. Национальные праздники.</w:t>
                  </w:r>
                </w:p>
              </w:tc>
            </w:tr>
            <w:tr w:rsidR="00BF3AA8" w:rsidRPr="00BF3AA8" w14:paraId="3BE4BA24" w14:textId="77777777" w:rsidTr="00BF3AA8">
              <w:trPr>
                <w:tblCellSpacing w:w="15" w:type="dxa"/>
              </w:trPr>
              <w:tc>
                <w:tcPr>
                  <w:tcW w:w="7628" w:type="dxa"/>
                  <w:vAlign w:val="center"/>
                </w:tcPr>
                <w:p w14:paraId="5D8113E2"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Традиции и обычаи стран изучаемого языка. Традиции и обычаи родной страны</w:t>
                  </w:r>
                </w:p>
              </w:tc>
            </w:tr>
            <w:tr w:rsidR="00BF3AA8" w:rsidRPr="00BF3AA8" w14:paraId="4E546B68" w14:textId="77777777" w:rsidTr="00BF3AA8">
              <w:trPr>
                <w:tblCellSpacing w:w="15" w:type="dxa"/>
              </w:trPr>
              <w:tc>
                <w:tcPr>
                  <w:tcW w:w="7628" w:type="dxa"/>
                  <w:vAlign w:val="center"/>
                </w:tcPr>
                <w:p w14:paraId="50C5C647"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r>
          </w:tbl>
          <w:p w14:paraId="17A957EA" w14:textId="77777777" w:rsidR="00BF3AA8" w:rsidRPr="00BF3AA8" w:rsidRDefault="00BF3AA8" w:rsidP="00BF3AA8">
            <w:pPr>
              <w:spacing w:line="240" w:lineRule="auto"/>
              <w:ind w:left="0" w:hanging="2"/>
              <w:jc w:val="both"/>
            </w:pPr>
          </w:p>
        </w:tc>
        <w:tc>
          <w:tcPr>
            <w:tcW w:w="1276" w:type="dxa"/>
          </w:tcPr>
          <w:p w14:paraId="569E6B65" w14:textId="77777777" w:rsidR="00BF3AA8" w:rsidRPr="00BF3AA8" w:rsidRDefault="00BF3AA8" w:rsidP="00BF3AA8">
            <w:pPr>
              <w:spacing w:line="240" w:lineRule="auto"/>
              <w:ind w:left="0" w:hanging="2"/>
              <w:jc w:val="center"/>
              <w:rPr>
                <w:b/>
              </w:rPr>
            </w:pPr>
            <w:r w:rsidRPr="00BF3AA8">
              <w:rPr>
                <w:b/>
              </w:rPr>
              <w:lastRenderedPageBreak/>
              <w:t>5</w:t>
            </w:r>
          </w:p>
          <w:p w14:paraId="168AF529" w14:textId="77777777" w:rsidR="00BF3AA8" w:rsidRPr="00BF3AA8" w:rsidRDefault="00BF3AA8" w:rsidP="00BF3AA8">
            <w:pPr>
              <w:spacing w:line="240" w:lineRule="auto"/>
              <w:ind w:left="0" w:hanging="2"/>
              <w:jc w:val="center"/>
              <w:rPr>
                <w:b/>
              </w:rPr>
            </w:pPr>
          </w:p>
          <w:p w14:paraId="6BEBD5D9" w14:textId="77777777" w:rsidR="00BF3AA8" w:rsidRPr="00BF3AA8" w:rsidRDefault="00BF3AA8" w:rsidP="00BF3AA8">
            <w:pPr>
              <w:spacing w:line="240" w:lineRule="auto"/>
              <w:ind w:left="0" w:hanging="2"/>
              <w:jc w:val="center"/>
              <w:rPr>
                <w:b/>
              </w:rPr>
            </w:pPr>
          </w:p>
          <w:p w14:paraId="5177C943" w14:textId="77777777" w:rsidR="00BF3AA8" w:rsidRPr="00BF3AA8" w:rsidRDefault="00BF3AA8" w:rsidP="00BF3AA8">
            <w:pPr>
              <w:spacing w:line="240" w:lineRule="auto"/>
              <w:ind w:left="0" w:hanging="2"/>
              <w:jc w:val="center"/>
              <w:rPr>
                <w:b/>
              </w:rPr>
            </w:pPr>
          </w:p>
          <w:p w14:paraId="7B70EAAD" w14:textId="77777777" w:rsidR="00BF3AA8" w:rsidRPr="00BF3AA8" w:rsidRDefault="00BF3AA8" w:rsidP="00BF3AA8">
            <w:pPr>
              <w:spacing w:line="240" w:lineRule="auto"/>
              <w:ind w:left="0" w:hanging="2"/>
              <w:jc w:val="center"/>
              <w:rPr>
                <w:b/>
              </w:rPr>
            </w:pPr>
          </w:p>
          <w:p w14:paraId="35E7D8CC" w14:textId="77777777" w:rsidR="00BF3AA8" w:rsidRPr="00BF3AA8" w:rsidRDefault="00BF3AA8" w:rsidP="00BF3AA8">
            <w:pPr>
              <w:spacing w:line="240" w:lineRule="auto"/>
              <w:ind w:left="0" w:hanging="2"/>
              <w:jc w:val="center"/>
              <w:rPr>
                <w:b/>
              </w:rPr>
            </w:pPr>
          </w:p>
          <w:p w14:paraId="1A74DDF5" w14:textId="77777777" w:rsidR="00BF3AA8" w:rsidRPr="00BF3AA8" w:rsidRDefault="00BF3AA8" w:rsidP="00BF3AA8">
            <w:pPr>
              <w:spacing w:line="240" w:lineRule="auto"/>
              <w:ind w:left="0" w:hanging="2"/>
              <w:jc w:val="center"/>
              <w:rPr>
                <w:b/>
              </w:rPr>
            </w:pPr>
          </w:p>
          <w:p w14:paraId="1073BD4C" w14:textId="77777777" w:rsidR="00BF3AA8" w:rsidRPr="00BF3AA8" w:rsidRDefault="00BF3AA8" w:rsidP="00BF3AA8">
            <w:pPr>
              <w:spacing w:line="240" w:lineRule="auto"/>
              <w:ind w:left="0" w:hanging="2"/>
              <w:jc w:val="center"/>
              <w:rPr>
                <w:b/>
              </w:rPr>
            </w:pPr>
          </w:p>
          <w:p w14:paraId="4331D66A" w14:textId="77777777" w:rsidR="00BF3AA8" w:rsidRPr="00BF3AA8" w:rsidRDefault="00BF3AA8" w:rsidP="00BF3AA8">
            <w:pPr>
              <w:spacing w:line="240" w:lineRule="auto"/>
              <w:ind w:left="0" w:hanging="2"/>
              <w:jc w:val="center"/>
              <w:rPr>
                <w:b/>
              </w:rPr>
            </w:pPr>
          </w:p>
          <w:p w14:paraId="69FB771F" w14:textId="77777777" w:rsidR="00BF3AA8" w:rsidRPr="00BF3AA8" w:rsidRDefault="00BF3AA8" w:rsidP="00BF3AA8">
            <w:pPr>
              <w:spacing w:line="240" w:lineRule="auto"/>
              <w:ind w:left="0" w:hanging="2"/>
              <w:jc w:val="center"/>
              <w:rPr>
                <w:b/>
              </w:rPr>
            </w:pPr>
          </w:p>
          <w:p w14:paraId="6F15DF90" w14:textId="77777777" w:rsidR="00BF3AA8" w:rsidRPr="00BF3AA8" w:rsidRDefault="00BF3AA8" w:rsidP="00BF3AA8">
            <w:pPr>
              <w:spacing w:line="240" w:lineRule="auto"/>
              <w:ind w:left="0" w:hanging="2"/>
              <w:jc w:val="center"/>
              <w:rPr>
                <w:b/>
              </w:rPr>
            </w:pPr>
          </w:p>
        </w:tc>
        <w:tc>
          <w:tcPr>
            <w:tcW w:w="2409" w:type="dxa"/>
          </w:tcPr>
          <w:p w14:paraId="352E8875" w14:textId="77777777" w:rsidR="00BF3AA8" w:rsidRPr="00BF3AA8" w:rsidRDefault="00BF3AA8" w:rsidP="00BF3AA8">
            <w:pPr>
              <w:spacing w:line="240" w:lineRule="auto"/>
              <w:ind w:left="0" w:hanging="2"/>
              <w:jc w:val="both"/>
            </w:pPr>
            <w:r w:rsidRPr="00BF3AA8">
              <w:lastRenderedPageBreak/>
              <w:t>ОК 01, ОК 02, ОК 04, ОК 09</w:t>
            </w:r>
          </w:p>
        </w:tc>
      </w:tr>
      <w:tr w:rsidR="00BF3AA8" w:rsidRPr="00BF3AA8" w14:paraId="0A70F0F9" w14:textId="77777777" w:rsidTr="00BF3AA8">
        <w:tc>
          <w:tcPr>
            <w:tcW w:w="3654" w:type="dxa"/>
          </w:tcPr>
          <w:p w14:paraId="077E933C" w14:textId="77777777" w:rsidR="00BF3AA8" w:rsidRPr="00BF3AA8" w:rsidRDefault="00BF3AA8" w:rsidP="00BF3AA8">
            <w:pPr>
              <w:spacing w:line="240" w:lineRule="auto"/>
              <w:ind w:left="0" w:hanging="2"/>
              <w:contextualSpacing/>
              <w:rPr>
                <w:color w:val="000000"/>
              </w:rPr>
            </w:pPr>
            <w:r w:rsidRPr="00BF3AA8">
              <w:rPr>
                <w:color w:val="000000"/>
              </w:rPr>
              <w:t>РАЗДЕЛ 13.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tc>
        <w:tc>
          <w:tcPr>
            <w:tcW w:w="7513" w:type="dxa"/>
          </w:tcPr>
          <w:tbl>
            <w:tblPr>
              <w:tblW w:w="78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688"/>
              <w:gridCol w:w="148"/>
            </w:tblGrid>
            <w:tr w:rsidR="00BF3AA8" w:rsidRPr="00BF3AA8" w14:paraId="2F23A4B4" w14:textId="77777777" w:rsidTr="00BF3AA8">
              <w:trPr>
                <w:gridAfter w:val="1"/>
                <w:wAfter w:w="103" w:type="dxa"/>
                <w:tblCellSpacing w:w="15" w:type="dxa"/>
              </w:trPr>
              <w:tc>
                <w:tcPr>
                  <w:tcW w:w="7643" w:type="dxa"/>
                  <w:vAlign w:val="center"/>
                  <w:hideMark/>
                </w:tcPr>
                <w:p w14:paraId="1DE32C35"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«Выдающиеся люди родной страны и страны/стран изучаемого языка». Ученые, писатели и поэты.</w:t>
                  </w:r>
                </w:p>
              </w:tc>
            </w:tr>
            <w:tr w:rsidR="00BF3AA8" w:rsidRPr="00BF3AA8" w14:paraId="0D90BAE8" w14:textId="77777777" w:rsidTr="00BF3AA8">
              <w:trPr>
                <w:tblCellSpacing w:w="15" w:type="dxa"/>
              </w:trPr>
              <w:tc>
                <w:tcPr>
                  <w:tcW w:w="7776" w:type="dxa"/>
                  <w:gridSpan w:val="2"/>
                  <w:vAlign w:val="center"/>
                  <w:hideMark/>
                </w:tcPr>
                <w:p w14:paraId="057250C1"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Выдающиеся композиторы России и Германии. </w:t>
                  </w:r>
                </w:p>
              </w:tc>
            </w:tr>
            <w:tr w:rsidR="00BF3AA8" w:rsidRPr="00BF3AA8" w14:paraId="4E425AEC" w14:textId="77777777" w:rsidTr="00BF3AA8">
              <w:trPr>
                <w:tblCellSpacing w:w="15" w:type="dxa"/>
              </w:trPr>
              <w:tc>
                <w:tcPr>
                  <w:tcW w:w="7776" w:type="dxa"/>
                  <w:gridSpan w:val="2"/>
                  <w:vAlign w:val="center"/>
                </w:tcPr>
                <w:p w14:paraId="045F1201"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Известные спортсмены России и Германии. </w:t>
                  </w:r>
                </w:p>
              </w:tc>
            </w:tr>
            <w:tr w:rsidR="00BF3AA8" w:rsidRPr="00BF3AA8" w14:paraId="395872B2" w14:textId="77777777" w:rsidTr="00BF3AA8">
              <w:trPr>
                <w:tblCellSpacing w:w="15" w:type="dxa"/>
              </w:trPr>
              <w:tc>
                <w:tcPr>
                  <w:tcW w:w="7776" w:type="dxa"/>
                  <w:gridSpan w:val="2"/>
                  <w:vAlign w:val="center"/>
                </w:tcPr>
                <w:p w14:paraId="62A6F02A"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Государственные деятели России.  Государственные деятели Германии.</w:t>
                  </w:r>
                </w:p>
              </w:tc>
            </w:tr>
            <w:tr w:rsidR="00BF3AA8" w:rsidRPr="00BF3AA8" w14:paraId="344F3551" w14:textId="77777777" w:rsidTr="00BF3AA8">
              <w:trPr>
                <w:tblCellSpacing w:w="15" w:type="dxa"/>
              </w:trPr>
              <w:tc>
                <w:tcPr>
                  <w:tcW w:w="7776" w:type="dxa"/>
                  <w:gridSpan w:val="2"/>
                  <w:vAlign w:val="center"/>
                </w:tcPr>
                <w:p w14:paraId="1134DEAC"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Выдающиеся художники, путешественники, актеры России и Германии.</w:t>
                  </w:r>
                </w:p>
              </w:tc>
            </w:tr>
            <w:tr w:rsidR="00BF3AA8" w:rsidRPr="00BF3AA8" w14:paraId="3D7B25DD" w14:textId="77777777" w:rsidTr="00BF3AA8">
              <w:trPr>
                <w:tblCellSpacing w:w="15" w:type="dxa"/>
              </w:trPr>
              <w:tc>
                <w:tcPr>
                  <w:tcW w:w="7776" w:type="dxa"/>
                  <w:gridSpan w:val="2"/>
                  <w:vAlign w:val="center"/>
                </w:tcPr>
                <w:p w14:paraId="5DBD2D2E"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r>
          </w:tbl>
          <w:p w14:paraId="38685532" w14:textId="77777777" w:rsidR="00BF3AA8" w:rsidRPr="00BF3AA8" w:rsidRDefault="00BF3AA8" w:rsidP="00BF3AA8">
            <w:pPr>
              <w:spacing w:line="240" w:lineRule="auto"/>
              <w:ind w:left="0" w:hanging="2"/>
              <w:jc w:val="both"/>
            </w:pPr>
          </w:p>
        </w:tc>
        <w:tc>
          <w:tcPr>
            <w:tcW w:w="1276" w:type="dxa"/>
          </w:tcPr>
          <w:p w14:paraId="159924B3" w14:textId="77777777" w:rsidR="00BF3AA8" w:rsidRPr="00BF3AA8" w:rsidRDefault="00BF3AA8" w:rsidP="00BF3AA8">
            <w:pPr>
              <w:spacing w:line="240" w:lineRule="auto"/>
              <w:ind w:left="0" w:hanging="2"/>
              <w:jc w:val="center"/>
              <w:rPr>
                <w:b/>
              </w:rPr>
            </w:pPr>
            <w:r w:rsidRPr="00BF3AA8">
              <w:rPr>
                <w:b/>
              </w:rPr>
              <w:t>6</w:t>
            </w:r>
          </w:p>
          <w:p w14:paraId="2F21B015" w14:textId="77777777" w:rsidR="00BF3AA8" w:rsidRPr="00BF3AA8" w:rsidRDefault="00BF3AA8" w:rsidP="00BF3AA8">
            <w:pPr>
              <w:spacing w:line="240" w:lineRule="auto"/>
              <w:ind w:left="0" w:hanging="2"/>
              <w:jc w:val="center"/>
              <w:rPr>
                <w:b/>
              </w:rPr>
            </w:pPr>
          </w:p>
          <w:p w14:paraId="3A6CF34A" w14:textId="77777777" w:rsidR="00BF3AA8" w:rsidRPr="00BF3AA8" w:rsidRDefault="00BF3AA8" w:rsidP="00BF3AA8">
            <w:pPr>
              <w:spacing w:line="240" w:lineRule="auto"/>
              <w:ind w:left="0" w:hanging="2"/>
              <w:jc w:val="center"/>
              <w:rPr>
                <w:b/>
              </w:rPr>
            </w:pPr>
          </w:p>
        </w:tc>
        <w:tc>
          <w:tcPr>
            <w:tcW w:w="2409" w:type="dxa"/>
          </w:tcPr>
          <w:p w14:paraId="00BE39AD" w14:textId="77777777" w:rsidR="00BF3AA8" w:rsidRPr="00BF3AA8" w:rsidRDefault="00BF3AA8" w:rsidP="00BF3AA8">
            <w:pPr>
              <w:spacing w:line="240" w:lineRule="auto"/>
              <w:ind w:left="0" w:hanging="2"/>
              <w:jc w:val="both"/>
            </w:pPr>
            <w:r w:rsidRPr="00BF3AA8">
              <w:t>ОК 01, ОК 02, ОК 04, ОК 09</w:t>
            </w:r>
          </w:p>
          <w:p w14:paraId="1CB74285" w14:textId="77777777" w:rsidR="00BF3AA8" w:rsidRPr="00BF3AA8" w:rsidRDefault="00BF3AA8" w:rsidP="00BF3AA8">
            <w:pPr>
              <w:spacing w:line="240" w:lineRule="auto"/>
              <w:ind w:left="0" w:hanging="2"/>
            </w:pPr>
          </w:p>
          <w:p w14:paraId="3D7FA349" w14:textId="77777777" w:rsidR="00BF3AA8" w:rsidRPr="00BF3AA8" w:rsidRDefault="00BF3AA8" w:rsidP="00BF3AA8">
            <w:pPr>
              <w:spacing w:line="240" w:lineRule="auto"/>
              <w:ind w:left="0" w:hanging="2"/>
            </w:pPr>
          </w:p>
          <w:p w14:paraId="64A80AFC" w14:textId="77777777" w:rsidR="00BF3AA8" w:rsidRPr="00BF3AA8" w:rsidRDefault="00BF3AA8" w:rsidP="00BF3AA8">
            <w:pPr>
              <w:spacing w:line="240" w:lineRule="auto"/>
              <w:ind w:left="0" w:hanging="2"/>
            </w:pPr>
          </w:p>
          <w:p w14:paraId="1DBA5771" w14:textId="77777777" w:rsidR="00BF3AA8" w:rsidRPr="00BF3AA8" w:rsidRDefault="00BF3AA8" w:rsidP="00BF3AA8">
            <w:pPr>
              <w:spacing w:line="240" w:lineRule="auto"/>
              <w:ind w:left="0" w:hanging="2"/>
            </w:pPr>
          </w:p>
          <w:p w14:paraId="10B94120" w14:textId="77777777" w:rsidR="00BF3AA8" w:rsidRPr="00BF3AA8" w:rsidRDefault="00BF3AA8" w:rsidP="00BF3AA8">
            <w:pPr>
              <w:spacing w:line="240" w:lineRule="auto"/>
              <w:ind w:left="0" w:hanging="2"/>
            </w:pPr>
          </w:p>
          <w:p w14:paraId="2E042F82" w14:textId="77777777" w:rsidR="00BF3AA8" w:rsidRPr="00BF3AA8" w:rsidRDefault="00BF3AA8" w:rsidP="00BF3AA8">
            <w:pPr>
              <w:spacing w:line="240" w:lineRule="auto"/>
              <w:ind w:left="0" w:hanging="2"/>
            </w:pPr>
          </w:p>
          <w:p w14:paraId="719F619E" w14:textId="77777777" w:rsidR="00BF3AA8" w:rsidRPr="00BF3AA8" w:rsidRDefault="00BF3AA8" w:rsidP="00BF3AA8">
            <w:pPr>
              <w:spacing w:line="240" w:lineRule="auto"/>
              <w:ind w:left="0" w:hanging="2"/>
            </w:pPr>
          </w:p>
        </w:tc>
      </w:tr>
      <w:tr w:rsidR="00BF3AA8" w:rsidRPr="00BF3AA8" w14:paraId="7B77F728" w14:textId="77777777" w:rsidTr="00BF3AA8">
        <w:tc>
          <w:tcPr>
            <w:tcW w:w="3654" w:type="dxa"/>
          </w:tcPr>
          <w:p w14:paraId="29D93CA0" w14:textId="77777777" w:rsidR="00BF3AA8" w:rsidRPr="00BF3AA8" w:rsidRDefault="00BF3AA8" w:rsidP="00BF3AA8">
            <w:pPr>
              <w:spacing w:line="240" w:lineRule="auto"/>
              <w:ind w:left="0" w:hanging="2"/>
            </w:pPr>
            <w:r w:rsidRPr="00BF3AA8">
              <w:rPr>
                <w:color w:val="000000"/>
              </w:rPr>
              <w:t xml:space="preserve">РАЗДЕЛ 14. </w:t>
            </w:r>
            <w:r w:rsidRPr="00BF3AA8">
              <w:t>Профессионально – ориентированное содержание.</w:t>
            </w:r>
            <w:r w:rsidRPr="00BF3AA8">
              <w:rPr>
                <w:color w:val="000000"/>
              </w:rPr>
              <w:t xml:space="preserve">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tc>
        <w:tc>
          <w:tcPr>
            <w:tcW w:w="7513" w:type="dxa"/>
          </w:tcPr>
          <w:tbl>
            <w:tblPr>
              <w:tblW w:w="76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7593"/>
            </w:tblGrid>
            <w:tr w:rsidR="00BF3AA8" w:rsidRPr="00BF3AA8" w14:paraId="588F4ECA" w14:textId="77777777" w:rsidTr="00BF3AA8">
              <w:trPr>
                <w:tblCellSpacing w:w="15" w:type="dxa"/>
              </w:trPr>
              <w:tc>
                <w:tcPr>
                  <w:tcW w:w="50" w:type="dxa"/>
                  <w:vAlign w:val="center"/>
                  <w:hideMark/>
                </w:tcPr>
                <w:p w14:paraId="0DF79A7F"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6EEEC1D7" w14:textId="77777777" w:rsidR="00BF3AA8" w:rsidRPr="00BF3AA8" w:rsidRDefault="00BF3AA8" w:rsidP="00BF3AA8">
                  <w:pPr>
                    <w:spacing w:after="0" w:line="240" w:lineRule="auto"/>
                    <w:jc w:val="both"/>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«Школьное образование, школьная жизнь». Школьное образование. Школьная жизнь. Подготовка к выпускным экзаменам. Сдача экзаменов.</w:t>
                  </w:r>
                </w:p>
              </w:tc>
            </w:tr>
            <w:tr w:rsidR="00BF3AA8" w:rsidRPr="00BF3AA8" w14:paraId="70CD5C80" w14:textId="77777777" w:rsidTr="00BF3AA8">
              <w:trPr>
                <w:tblCellSpacing w:w="15" w:type="dxa"/>
              </w:trPr>
              <w:tc>
                <w:tcPr>
                  <w:tcW w:w="50" w:type="dxa"/>
                  <w:vAlign w:val="center"/>
                  <w:hideMark/>
                </w:tcPr>
                <w:p w14:paraId="0CCE74A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675CDE69" w14:textId="77777777" w:rsidR="00BF3AA8" w:rsidRPr="00BF3AA8" w:rsidRDefault="00BF3AA8" w:rsidP="00BF3AA8">
                  <w:pPr>
                    <w:spacing w:after="0" w:line="240" w:lineRule="auto"/>
                    <w:jc w:val="both"/>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Альтернативы в продолжении образования. Продолжение образования.</w:t>
                  </w:r>
                </w:p>
              </w:tc>
            </w:tr>
            <w:tr w:rsidR="00BF3AA8" w:rsidRPr="00BF3AA8" w14:paraId="39203F86" w14:textId="77777777" w:rsidTr="00BF3AA8">
              <w:trPr>
                <w:tblCellSpacing w:w="15" w:type="dxa"/>
              </w:trPr>
              <w:tc>
                <w:tcPr>
                  <w:tcW w:w="50" w:type="dxa"/>
                  <w:vAlign w:val="center"/>
                </w:tcPr>
                <w:p w14:paraId="11628C18"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0CA53649" w14:textId="77777777" w:rsidR="00BF3AA8" w:rsidRPr="00BF3AA8" w:rsidRDefault="00BF3AA8" w:rsidP="00BF3AA8">
                  <w:pPr>
                    <w:spacing w:after="0" w:line="240" w:lineRule="auto"/>
                    <w:jc w:val="both"/>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Взаимоотношения в школе. Смартфоны в школе: за и против. Переписка с зарубежными сверстниками.</w:t>
                  </w:r>
                </w:p>
              </w:tc>
            </w:tr>
            <w:tr w:rsidR="00BF3AA8" w:rsidRPr="00BF3AA8" w14:paraId="13B466E4" w14:textId="77777777" w:rsidTr="00BF3AA8">
              <w:trPr>
                <w:tblCellSpacing w:w="15" w:type="dxa"/>
              </w:trPr>
              <w:tc>
                <w:tcPr>
                  <w:tcW w:w="50" w:type="dxa"/>
                  <w:vAlign w:val="center"/>
                </w:tcPr>
                <w:p w14:paraId="2531C994"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020EFAB3" w14:textId="77777777" w:rsidR="00BF3AA8" w:rsidRPr="00BF3AA8" w:rsidRDefault="00BF3AA8" w:rsidP="00BF3AA8">
                  <w:pPr>
                    <w:spacing w:after="0" w:line="240" w:lineRule="auto"/>
                    <w:jc w:val="both"/>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Современный мир профессий: профессии прошлого и будущего. Проблемы выбора профессии. Мои планы на будущее. Роль иностранного языка в планах на будущее. Выбор профессии. Выбор специальности.</w:t>
                  </w:r>
                </w:p>
              </w:tc>
            </w:tr>
            <w:tr w:rsidR="00BF3AA8" w:rsidRPr="00BF3AA8" w14:paraId="18D95D5A" w14:textId="77777777" w:rsidTr="00BF3AA8">
              <w:trPr>
                <w:tblCellSpacing w:w="15" w:type="dxa"/>
              </w:trPr>
              <w:tc>
                <w:tcPr>
                  <w:tcW w:w="50" w:type="dxa"/>
                  <w:vAlign w:val="center"/>
                </w:tcPr>
                <w:p w14:paraId="0ADC05B6"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35D3C92C" w14:textId="77777777" w:rsidR="00BF3AA8" w:rsidRPr="00BF3AA8" w:rsidRDefault="00BF3AA8" w:rsidP="00BF3AA8">
                  <w:pPr>
                    <w:spacing w:after="0" w:line="240" w:lineRule="auto"/>
                    <w:jc w:val="both"/>
                    <w:rPr>
                      <w:rFonts w:ascii="Times New Roman" w:eastAsia="Times New Roman" w:hAnsi="Times New Roman" w:cs="Times New Roman"/>
                      <w:lang w:eastAsia="ru-RU"/>
                    </w:rPr>
                  </w:pPr>
                </w:p>
              </w:tc>
            </w:tr>
          </w:tbl>
          <w:p w14:paraId="65DEFA4B" w14:textId="77777777" w:rsidR="00BF3AA8" w:rsidRPr="00BF3AA8" w:rsidRDefault="00BF3AA8" w:rsidP="00BF3AA8">
            <w:pPr>
              <w:spacing w:line="240" w:lineRule="auto"/>
              <w:ind w:left="0" w:hanging="2"/>
              <w:jc w:val="both"/>
            </w:pPr>
          </w:p>
        </w:tc>
        <w:tc>
          <w:tcPr>
            <w:tcW w:w="1276" w:type="dxa"/>
          </w:tcPr>
          <w:p w14:paraId="3634FCB8" w14:textId="77777777" w:rsidR="00BF3AA8" w:rsidRPr="00BF3AA8" w:rsidRDefault="00BF3AA8" w:rsidP="00BF3AA8">
            <w:pPr>
              <w:spacing w:line="240" w:lineRule="auto"/>
              <w:ind w:left="0" w:hanging="2"/>
              <w:jc w:val="center"/>
              <w:rPr>
                <w:b/>
              </w:rPr>
            </w:pPr>
            <w:r w:rsidRPr="00BF3AA8">
              <w:rPr>
                <w:b/>
              </w:rPr>
              <w:t>5</w:t>
            </w:r>
          </w:p>
          <w:p w14:paraId="29CFE0C8" w14:textId="77777777" w:rsidR="00BF3AA8" w:rsidRPr="00BF3AA8" w:rsidRDefault="00BF3AA8" w:rsidP="00BF3AA8">
            <w:pPr>
              <w:spacing w:line="240" w:lineRule="auto"/>
              <w:ind w:left="0" w:hanging="2"/>
              <w:jc w:val="center"/>
              <w:rPr>
                <w:b/>
              </w:rPr>
            </w:pPr>
          </w:p>
          <w:p w14:paraId="26EF2C81" w14:textId="77777777" w:rsidR="00BF3AA8" w:rsidRPr="00BF3AA8" w:rsidRDefault="00BF3AA8" w:rsidP="00BF3AA8">
            <w:pPr>
              <w:spacing w:line="240" w:lineRule="auto"/>
              <w:ind w:left="0" w:hanging="2"/>
              <w:jc w:val="center"/>
              <w:rPr>
                <w:b/>
              </w:rPr>
            </w:pPr>
          </w:p>
          <w:p w14:paraId="408B0E28" w14:textId="77777777" w:rsidR="00BF3AA8" w:rsidRPr="00BF3AA8" w:rsidRDefault="00BF3AA8" w:rsidP="00BF3AA8">
            <w:pPr>
              <w:spacing w:line="240" w:lineRule="auto"/>
              <w:ind w:left="0" w:hanging="2"/>
              <w:jc w:val="center"/>
              <w:rPr>
                <w:b/>
              </w:rPr>
            </w:pPr>
          </w:p>
          <w:p w14:paraId="31AADE56" w14:textId="77777777" w:rsidR="00BF3AA8" w:rsidRPr="00BF3AA8" w:rsidRDefault="00BF3AA8" w:rsidP="00BF3AA8">
            <w:pPr>
              <w:spacing w:line="240" w:lineRule="auto"/>
              <w:ind w:left="0" w:hanging="2"/>
              <w:jc w:val="center"/>
              <w:rPr>
                <w:b/>
              </w:rPr>
            </w:pPr>
          </w:p>
          <w:p w14:paraId="03205FDD" w14:textId="77777777" w:rsidR="00BF3AA8" w:rsidRPr="00BF3AA8" w:rsidRDefault="00BF3AA8" w:rsidP="00BF3AA8">
            <w:pPr>
              <w:spacing w:line="240" w:lineRule="auto"/>
              <w:ind w:left="0" w:hanging="2"/>
              <w:jc w:val="center"/>
              <w:rPr>
                <w:b/>
              </w:rPr>
            </w:pPr>
          </w:p>
          <w:p w14:paraId="0C0A53DE" w14:textId="77777777" w:rsidR="00BF3AA8" w:rsidRPr="00BF3AA8" w:rsidRDefault="00BF3AA8" w:rsidP="00BF3AA8">
            <w:pPr>
              <w:spacing w:line="240" w:lineRule="auto"/>
              <w:ind w:left="0" w:hanging="2"/>
              <w:jc w:val="center"/>
              <w:rPr>
                <w:b/>
              </w:rPr>
            </w:pPr>
          </w:p>
          <w:p w14:paraId="03401012" w14:textId="77777777" w:rsidR="00BF3AA8" w:rsidRPr="00BF3AA8" w:rsidRDefault="00BF3AA8" w:rsidP="00BF3AA8">
            <w:pPr>
              <w:spacing w:line="240" w:lineRule="auto"/>
              <w:ind w:left="0" w:hanging="2"/>
              <w:jc w:val="center"/>
              <w:rPr>
                <w:b/>
              </w:rPr>
            </w:pPr>
          </w:p>
          <w:p w14:paraId="4BB53149" w14:textId="77777777" w:rsidR="00BF3AA8" w:rsidRPr="00BF3AA8" w:rsidRDefault="00BF3AA8" w:rsidP="00BF3AA8">
            <w:pPr>
              <w:spacing w:line="240" w:lineRule="auto"/>
              <w:ind w:left="0" w:hanging="2"/>
              <w:jc w:val="center"/>
              <w:rPr>
                <w:b/>
              </w:rPr>
            </w:pPr>
          </w:p>
          <w:p w14:paraId="0130954C" w14:textId="77777777" w:rsidR="00BF3AA8" w:rsidRPr="00BF3AA8" w:rsidRDefault="00BF3AA8" w:rsidP="00BF3AA8">
            <w:pPr>
              <w:spacing w:line="240" w:lineRule="auto"/>
              <w:ind w:left="0" w:hanging="2"/>
              <w:jc w:val="center"/>
              <w:rPr>
                <w:b/>
              </w:rPr>
            </w:pPr>
          </w:p>
        </w:tc>
        <w:tc>
          <w:tcPr>
            <w:tcW w:w="2409" w:type="dxa"/>
          </w:tcPr>
          <w:p w14:paraId="3FDC24AE"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7832722E" w14:textId="77777777" w:rsidTr="00BF3AA8">
        <w:tc>
          <w:tcPr>
            <w:tcW w:w="3654" w:type="dxa"/>
          </w:tcPr>
          <w:p w14:paraId="4451BDEE" w14:textId="77777777" w:rsidR="00BF3AA8" w:rsidRPr="00BF3AA8" w:rsidRDefault="00BF3AA8" w:rsidP="00BF3AA8">
            <w:pPr>
              <w:spacing w:line="240" w:lineRule="auto"/>
              <w:ind w:left="0" w:hanging="2"/>
              <w:jc w:val="both"/>
              <w:rPr>
                <w:color w:val="000000"/>
              </w:rPr>
            </w:pPr>
            <w:r w:rsidRPr="00BF3AA8">
              <w:rPr>
                <w:color w:val="000000"/>
              </w:rPr>
              <w:t>РАЗДЕЛ 15.</w:t>
            </w:r>
          </w:p>
          <w:p w14:paraId="0EF02BCE" w14:textId="77777777" w:rsidR="00BF3AA8" w:rsidRPr="00BF3AA8" w:rsidRDefault="00BF3AA8" w:rsidP="00BF3AA8">
            <w:pPr>
              <w:spacing w:line="240" w:lineRule="auto"/>
              <w:ind w:left="0" w:hanging="2"/>
            </w:pPr>
            <w:r w:rsidRPr="00BF3AA8">
              <w:t>Профессионально – ориентированное обучение.</w:t>
            </w:r>
            <w:r w:rsidRPr="00BF3AA8">
              <w:rPr>
                <w:color w:val="000000"/>
              </w:rPr>
              <w:t xml:space="preserve"> Место иностранного языка в повседневной жизни и профессиональной деятельности в современном мире. </w:t>
            </w:r>
          </w:p>
        </w:tc>
        <w:tc>
          <w:tcPr>
            <w:tcW w:w="7513" w:type="dxa"/>
          </w:tcPr>
          <w:p w14:paraId="2ECD373B" w14:textId="77777777" w:rsidR="00BF3AA8" w:rsidRPr="00BF3AA8" w:rsidRDefault="00BF3AA8" w:rsidP="00BF3AA8">
            <w:pPr>
              <w:spacing w:line="240" w:lineRule="auto"/>
              <w:ind w:left="0" w:hanging="2"/>
              <w:jc w:val="both"/>
            </w:pPr>
            <w:r w:rsidRPr="00BF3AA8">
              <w:t>Введение новой лексики по теме «Место иностранного языка в повседневной жизни и профессиональной деятельности в современном мире»</w:t>
            </w:r>
          </w:p>
        </w:tc>
        <w:tc>
          <w:tcPr>
            <w:tcW w:w="1276" w:type="dxa"/>
          </w:tcPr>
          <w:p w14:paraId="11CCB185" w14:textId="77777777" w:rsidR="00BF3AA8" w:rsidRPr="00BF3AA8" w:rsidRDefault="00BF3AA8" w:rsidP="00BF3AA8">
            <w:pPr>
              <w:spacing w:line="240" w:lineRule="auto"/>
              <w:ind w:left="0" w:hanging="2"/>
              <w:jc w:val="center"/>
              <w:rPr>
                <w:b/>
              </w:rPr>
            </w:pPr>
            <w:r w:rsidRPr="00BF3AA8">
              <w:rPr>
                <w:b/>
              </w:rPr>
              <w:t>1</w:t>
            </w:r>
          </w:p>
        </w:tc>
        <w:tc>
          <w:tcPr>
            <w:tcW w:w="2409" w:type="dxa"/>
          </w:tcPr>
          <w:p w14:paraId="74C3020C"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03BA183E" w14:textId="77777777" w:rsidTr="00BF3AA8">
        <w:tc>
          <w:tcPr>
            <w:tcW w:w="3654" w:type="dxa"/>
          </w:tcPr>
          <w:p w14:paraId="4253373C" w14:textId="77777777" w:rsidR="00BF3AA8" w:rsidRPr="00BF3AA8" w:rsidRDefault="00BF3AA8" w:rsidP="00BF3AA8">
            <w:pPr>
              <w:spacing w:line="240" w:lineRule="auto"/>
              <w:ind w:left="0" w:hanging="2"/>
            </w:pPr>
            <w:r w:rsidRPr="00BF3AA8">
              <w:t>Раздел 16.</w:t>
            </w:r>
            <w:r w:rsidRPr="00BF3AA8">
              <w:rPr>
                <w:color w:val="000000"/>
              </w:rPr>
              <w:t xml:space="preserve"> Молодёжь в современном обществе. Ценностные ориентиры. </w:t>
            </w:r>
            <w:r w:rsidRPr="00BF3AA8">
              <w:rPr>
                <w:color w:val="000000"/>
              </w:rPr>
              <w:lastRenderedPageBreak/>
              <w:t xml:space="preserve">Участие молодёжи в жизни общества. Досуг молодёжи: увлечения и интересы. Любовь и дружба. </w:t>
            </w:r>
          </w:p>
        </w:tc>
        <w:tc>
          <w:tcPr>
            <w:tcW w:w="7513" w:type="dxa"/>
          </w:tcPr>
          <w:tbl>
            <w:tblPr>
              <w:tblW w:w="76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7593"/>
            </w:tblGrid>
            <w:tr w:rsidR="00BF3AA8" w:rsidRPr="00BF3AA8" w14:paraId="1665FFFD" w14:textId="77777777" w:rsidTr="00BF3AA8">
              <w:trPr>
                <w:tblCellSpacing w:w="15" w:type="dxa"/>
              </w:trPr>
              <w:tc>
                <w:tcPr>
                  <w:tcW w:w="50" w:type="dxa"/>
                  <w:vAlign w:val="center"/>
                  <w:hideMark/>
                </w:tcPr>
                <w:p w14:paraId="0D7AE1A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3E2E6F06"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Введение новой лексики по теме «</w:t>
                  </w:r>
                  <w:r w:rsidRPr="00BF3AA8">
                    <w:rPr>
                      <w:rFonts w:ascii="Times New Roman" w:eastAsia="Times New Roman" w:hAnsi="Times New Roman" w:cs="Times New Roman"/>
                      <w:color w:val="000000"/>
                      <w:lang w:eastAsia="ru-RU"/>
                    </w:rPr>
                    <w:t>Молодёжь в современном обществе. Ценностные ориентиры».</w:t>
                  </w:r>
                </w:p>
              </w:tc>
            </w:tr>
            <w:tr w:rsidR="00BF3AA8" w:rsidRPr="00BF3AA8" w14:paraId="286EEF32" w14:textId="77777777" w:rsidTr="00BF3AA8">
              <w:trPr>
                <w:tblCellSpacing w:w="15" w:type="dxa"/>
              </w:trPr>
              <w:tc>
                <w:tcPr>
                  <w:tcW w:w="50" w:type="dxa"/>
                  <w:vAlign w:val="center"/>
                  <w:hideMark/>
                </w:tcPr>
                <w:p w14:paraId="621A5956"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27E21C93"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Участие молодёжи в жизни общества</w:t>
                  </w:r>
                </w:p>
              </w:tc>
            </w:tr>
            <w:tr w:rsidR="00BF3AA8" w:rsidRPr="00BF3AA8" w14:paraId="0A414C81" w14:textId="77777777" w:rsidTr="00BF3AA8">
              <w:trPr>
                <w:tblCellSpacing w:w="15" w:type="dxa"/>
              </w:trPr>
              <w:tc>
                <w:tcPr>
                  <w:tcW w:w="50" w:type="dxa"/>
                  <w:vAlign w:val="center"/>
                  <w:hideMark/>
                </w:tcPr>
                <w:p w14:paraId="42DB290E"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6CC2DA65" w14:textId="77777777" w:rsidR="00BF3AA8" w:rsidRPr="00BF3AA8" w:rsidRDefault="00BF3AA8" w:rsidP="00BF3AA8">
                  <w:pPr>
                    <w:spacing w:after="0" w:line="240" w:lineRule="auto"/>
                    <w:rPr>
                      <w:rFonts w:ascii="Times New Roman" w:eastAsia="Times New Roman" w:hAnsi="Times New Roman" w:cs="Times New Roman"/>
                      <w:lang w:eastAsia="ru-RU"/>
                    </w:rPr>
                  </w:pPr>
                  <w:proofErr w:type="spellStart"/>
                  <w:r w:rsidRPr="00BF3AA8">
                    <w:rPr>
                      <w:rFonts w:ascii="Times New Roman" w:eastAsia="Times New Roman" w:hAnsi="Times New Roman" w:cs="Times New Roman"/>
                      <w:lang w:eastAsia="ru-RU"/>
                    </w:rPr>
                    <w:t>Волонтерство</w:t>
                  </w:r>
                  <w:proofErr w:type="spellEnd"/>
                  <w:r w:rsidRPr="00BF3AA8">
                    <w:rPr>
                      <w:rFonts w:ascii="Times New Roman" w:eastAsia="Times New Roman" w:hAnsi="Times New Roman" w:cs="Times New Roman"/>
                      <w:lang w:eastAsia="ru-RU"/>
                    </w:rPr>
                    <w:t>. Первая любовь. Любовь и дружба</w:t>
                  </w:r>
                </w:p>
              </w:tc>
            </w:tr>
            <w:tr w:rsidR="00BF3AA8" w:rsidRPr="00BF3AA8" w14:paraId="45691F41" w14:textId="77777777" w:rsidTr="00BF3AA8">
              <w:trPr>
                <w:tblCellSpacing w:w="15" w:type="dxa"/>
              </w:trPr>
              <w:tc>
                <w:tcPr>
                  <w:tcW w:w="50" w:type="dxa"/>
                  <w:vAlign w:val="center"/>
                  <w:hideMark/>
                </w:tcPr>
                <w:p w14:paraId="0620B56D"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2FDCD1CB" w14:textId="77777777" w:rsidR="00BF3AA8" w:rsidRPr="00BF3AA8" w:rsidRDefault="00BF3AA8" w:rsidP="00BF3AA8">
                  <w:pPr>
                    <w:spacing w:after="0" w:line="240" w:lineRule="auto"/>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 Изобретения молодёжи. Досуг молодёжи. Музыка. Подготовка и реализация проекта по теме «Молодёжь в современном обществе»</w:t>
                  </w:r>
                </w:p>
              </w:tc>
            </w:tr>
            <w:tr w:rsidR="00BF3AA8" w:rsidRPr="00BF3AA8" w14:paraId="4779944A" w14:textId="77777777" w:rsidTr="00BF3AA8">
              <w:trPr>
                <w:tblCellSpacing w:w="15" w:type="dxa"/>
              </w:trPr>
              <w:tc>
                <w:tcPr>
                  <w:tcW w:w="50" w:type="dxa"/>
                  <w:vAlign w:val="center"/>
                  <w:hideMark/>
                </w:tcPr>
                <w:p w14:paraId="6CE0D787"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p>
              </w:tc>
              <w:tc>
                <w:tcPr>
                  <w:tcW w:w="7548" w:type="dxa"/>
                </w:tcPr>
                <w:p w14:paraId="08B94ADC" w14:textId="77777777" w:rsidR="00BF3AA8" w:rsidRPr="00BF3AA8" w:rsidRDefault="00BF3AA8" w:rsidP="00BF3AA8">
                  <w:pPr>
                    <w:spacing w:after="0" w:line="240" w:lineRule="auto"/>
                    <w:rPr>
                      <w:rFonts w:ascii="Times New Roman" w:eastAsia="Times New Roman" w:hAnsi="Times New Roman" w:cs="Times New Roman"/>
                      <w:lang w:eastAsia="ru-RU"/>
                    </w:rPr>
                  </w:pPr>
                </w:p>
              </w:tc>
            </w:tr>
          </w:tbl>
          <w:p w14:paraId="1E3AC7D5" w14:textId="77777777" w:rsidR="00BF3AA8" w:rsidRPr="00BF3AA8" w:rsidRDefault="00BF3AA8" w:rsidP="00BF3AA8">
            <w:pPr>
              <w:spacing w:line="240" w:lineRule="auto"/>
              <w:ind w:left="0" w:hanging="2"/>
              <w:jc w:val="both"/>
            </w:pPr>
          </w:p>
        </w:tc>
        <w:tc>
          <w:tcPr>
            <w:tcW w:w="1276" w:type="dxa"/>
          </w:tcPr>
          <w:p w14:paraId="5010EDE6" w14:textId="77777777" w:rsidR="00BF3AA8" w:rsidRPr="00BF3AA8" w:rsidRDefault="00BF3AA8" w:rsidP="00BF3AA8">
            <w:pPr>
              <w:spacing w:line="240" w:lineRule="auto"/>
              <w:ind w:left="0" w:hanging="2"/>
              <w:jc w:val="center"/>
              <w:rPr>
                <w:b/>
              </w:rPr>
            </w:pPr>
            <w:r w:rsidRPr="00BF3AA8">
              <w:rPr>
                <w:b/>
              </w:rPr>
              <w:lastRenderedPageBreak/>
              <w:t>5</w:t>
            </w:r>
          </w:p>
          <w:p w14:paraId="3483813F" w14:textId="77777777" w:rsidR="00BF3AA8" w:rsidRPr="00BF3AA8" w:rsidRDefault="00BF3AA8" w:rsidP="00BF3AA8">
            <w:pPr>
              <w:spacing w:line="240" w:lineRule="auto"/>
              <w:ind w:left="0" w:hanging="2"/>
              <w:jc w:val="center"/>
              <w:rPr>
                <w:b/>
              </w:rPr>
            </w:pPr>
          </w:p>
          <w:p w14:paraId="34022EEB" w14:textId="77777777" w:rsidR="00BF3AA8" w:rsidRPr="00BF3AA8" w:rsidRDefault="00BF3AA8" w:rsidP="00BF3AA8">
            <w:pPr>
              <w:spacing w:line="240" w:lineRule="auto"/>
              <w:ind w:left="0" w:hanging="2"/>
              <w:jc w:val="center"/>
              <w:rPr>
                <w:b/>
              </w:rPr>
            </w:pPr>
          </w:p>
          <w:p w14:paraId="52CECFD3" w14:textId="77777777" w:rsidR="00BF3AA8" w:rsidRPr="00BF3AA8" w:rsidRDefault="00BF3AA8" w:rsidP="00BF3AA8">
            <w:pPr>
              <w:spacing w:line="240" w:lineRule="auto"/>
              <w:ind w:left="0" w:hanging="2"/>
              <w:jc w:val="center"/>
              <w:rPr>
                <w:b/>
              </w:rPr>
            </w:pPr>
          </w:p>
          <w:p w14:paraId="6307C56A" w14:textId="77777777" w:rsidR="00BF3AA8" w:rsidRPr="00BF3AA8" w:rsidRDefault="00BF3AA8" w:rsidP="00BF3AA8">
            <w:pPr>
              <w:spacing w:line="240" w:lineRule="auto"/>
              <w:ind w:left="0" w:hanging="2"/>
              <w:jc w:val="center"/>
              <w:rPr>
                <w:b/>
              </w:rPr>
            </w:pPr>
          </w:p>
          <w:p w14:paraId="3C2D65B3" w14:textId="77777777" w:rsidR="00BF3AA8" w:rsidRPr="00BF3AA8" w:rsidRDefault="00BF3AA8" w:rsidP="00BF3AA8">
            <w:pPr>
              <w:spacing w:line="240" w:lineRule="auto"/>
              <w:ind w:left="0" w:hanging="2"/>
              <w:jc w:val="center"/>
              <w:rPr>
                <w:b/>
              </w:rPr>
            </w:pPr>
          </w:p>
          <w:p w14:paraId="34A356F9" w14:textId="77777777" w:rsidR="00BF3AA8" w:rsidRPr="00BF3AA8" w:rsidRDefault="00BF3AA8" w:rsidP="00BF3AA8">
            <w:pPr>
              <w:spacing w:line="240" w:lineRule="auto"/>
              <w:ind w:left="0" w:hanging="2"/>
              <w:jc w:val="center"/>
              <w:rPr>
                <w:b/>
              </w:rPr>
            </w:pPr>
          </w:p>
        </w:tc>
        <w:tc>
          <w:tcPr>
            <w:tcW w:w="2409" w:type="dxa"/>
          </w:tcPr>
          <w:p w14:paraId="794C6B37" w14:textId="77777777" w:rsidR="00BF3AA8" w:rsidRPr="00BF3AA8" w:rsidRDefault="00BF3AA8" w:rsidP="00BF3AA8">
            <w:pPr>
              <w:spacing w:line="240" w:lineRule="auto"/>
              <w:ind w:left="0" w:hanging="2"/>
              <w:jc w:val="both"/>
            </w:pPr>
            <w:r w:rsidRPr="00BF3AA8">
              <w:lastRenderedPageBreak/>
              <w:t>ОК 01, ОК 02, ОК 04, ОК 09</w:t>
            </w:r>
          </w:p>
        </w:tc>
      </w:tr>
      <w:tr w:rsidR="00BF3AA8" w:rsidRPr="00BF3AA8" w14:paraId="030CCDFD" w14:textId="77777777" w:rsidTr="00BF3AA8">
        <w:tc>
          <w:tcPr>
            <w:tcW w:w="3654" w:type="dxa"/>
          </w:tcPr>
          <w:p w14:paraId="1540AE5C" w14:textId="77777777" w:rsidR="00BF3AA8" w:rsidRPr="00BF3AA8" w:rsidRDefault="00BF3AA8" w:rsidP="00BF3AA8">
            <w:pPr>
              <w:spacing w:line="240" w:lineRule="auto"/>
              <w:ind w:left="0" w:hanging="2"/>
            </w:pPr>
            <w:r w:rsidRPr="00BF3AA8">
              <w:t xml:space="preserve">Раздел 17. </w:t>
            </w:r>
            <w:r w:rsidRPr="00BF3AA8">
              <w:rPr>
                <w:color w:val="000000"/>
              </w:rPr>
              <w:t xml:space="preserve">Роль спорта в современной жизни: виды спорта, экстремальный спорт, спортивные соревнования, Олимпийские игры. </w:t>
            </w:r>
          </w:p>
        </w:tc>
        <w:tc>
          <w:tcPr>
            <w:tcW w:w="75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643"/>
            </w:tblGrid>
            <w:tr w:rsidR="00BF3AA8" w:rsidRPr="00BF3AA8" w14:paraId="25F34207" w14:textId="77777777" w:rsidTr="00BF3AA8">
              <w:trPr>
                <w:tblCellSpacing w:w="15" w:type="dxa"/>
              </w:trPr>
              <w:tc>
                <w:tcPr>
                  <w:tcW w:w="7583" w:type="dxa"/>
                  <w:hideMark/>
                </w:tcPr>
                <w:p w14:paraId="6D6DBCDC"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 Введение новой лексики по теме «Виды спорта (экстремальный спорт)»</w:t>
                  </w:r>
                </w:p>
              </w:tc>
            </w:tr>
            <w:tr w:rsidR="00BF3AA8" w:rsidRPr="00BF3AA8" w14:paraId="1F4FF4EF" w14:textId="77777777" w:rsidTr="00BF3AA8">
              <w:trPr>
                <w:tblCellSpacing w:w="15" w:type="dxa"/>
              </w:trPr>
              <w:tc>
                <w:tcPr>
                  <w:tcW w:w="7583" w:type="dxa"/>
                  <w:hideMark/>
                </w:tcPr>
                <w:p w14:paraId="0038D4FF"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Олимпийские игры.</w:t>
                  </w:r>
                </w:p>
              </w:tc>
            </w:tr>
            <w:tr w:rsidR="00BF3AA8" w:rsidRPr="00BF3AA8" w14:paraId="5A0C9D14" w14:textId="77777777" w:rsidTr="00BF3AA8">
              <w:trPr>
                <w:tblCellSpacing w:w="15" w:type="dxa"/>
              </w:trPr>
              <w:tc>
                <w:tcPr>
                  <w:tcW w:w="7583" w:type="dxa"/>
                  <w:hideMark/>
                </w:tcPr>
                <w:p w14:paraId="59743470"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Виды сорта</w:t>
                  </w:r>
                </w:p>
              </w:tc>
            </w:tr>
            <w:tr w:rsidR="00BF3AA8" w:rsidRPr="00BF3AA8" w14:paraId="737F58F5" w14:textId="77777777" w:rsidTr="00BF3AA8">
              <w:trPr>
                <w:tblCellSpacing w:w="15" w:type="dxa"/>
              </w:trPr>
              <w:tc>
                <w:tcPr>
                  <w:tcW w:w="7583" w:type="dxa"/>
                  <w:hideMark/>
                </w:tcPr>
                <w:p w14:paraId="30F2F3CA"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color w:val="000000"/>
                      <w:lang w:eastAsia="ru-RU"/>
                    </w:rPr>
                    <w:t>Роль спорта в современной жизни</w:t>
                  </w:r>
                </w:p>
              </w:tc>
            </w:tr>
            <w:tr w:rsidR="00BF3AA8" w:rsidRPr="00BF3AA8" w14:paraId="362BAE0E" w14:textId="77777777" w:rsidTr="00BF3AA8">
              <w:trPr>
                <w:tblCellSpacing w:w="15" w:type="dxa"/>
              </w:trPr>
              <w:tc>
                <w:tcPr>
                  <w:tcW w:w="7583" w:type="dxa"/>
                  <w:hideMark/>
                </w:tcPr>
                <w:p w14:paraId="7784A144" w14:textId="77777777" w:rsidR="00BF3AA8" w:rsidRPr="00BF3AA8" w:rsidRDefault="00BF3AA8" w:rsidP="00BF3AA8">
                  <w:pPr>
                    <w:spacing w:after="0" w:line="240" w:lineRule="auto"/>
                    <w:textDirection w:val="btLr"/>
                    <w:rPr>
                      <w:rFonts w:ascii="Times New Roman" w:eastAsia="Times New Roman" w:hAnsi="Times New Roman" w:cs="Times New Roman"/>
                      <w:lang w:eastAsia="ru-RU"/>
                    </w:rPr>
                  </w:pPr>
                  <w:r w:rsidRPr="00BF3AA8">
                    <w:rPr>
                      <w:rFonts w:ascii="Times New Roman" w:eastAsia="Times New Roman" w:hAnsi="Times New Roman" w:cs="Times New Roman"/>
                      <w:lang w:eastAsia="ru-RU"/>
                    </w:rPr>
                    <w:t xml:space="preserve">Практическое занятие № </w:t>
                  </w:r>
                  <w:proofErr w:type="gramStart"/>
                  <w:r w:rsidRPr="00BF3AA8">
                    <w:rPr>
                      <w:rFonts w:ascii="Times New Roman" w:eastAsia="Times New Roman" w:hAnsi="Times New Roman" w:cs="Times New Roman"/>
                      <w:lang w:eastAsia="ru-RU"/>
                    </w:rPr>
                    <w:t>5  по</w:t>
                  </w:r>
                  <w:proofErr w:type="gramEnd"/>
                  <w:r w:rsidRPr="00BF3AA8">
                    <w:rPr>
                      <w:rFonts w:ascii="Times New Roman" w:eastAsia="Times New Roman" w:hAnsi="Times New Roman" w:cs="Times New Roman"/>
                      <w:lang w:eastAsia="ru-RU"/>
                    </w:rPr>
                    <w:t xml:space="preserve"> теме «</w:t>
                  </w:r>
                  <w:r w:rsidRPr="00BF3AA8">
                    <w:rPr>
                      <w:rFonts w:ascii="Times New Roman" w:eastAsia="Times New Roman" w:hAnsi="Times New Roman" w:cs="Times New Roman"/>
                      <w:color w:val="000000"/>
                      <w:lang w:eastAsia="ru-RU"/>
                    </w:rPr>
                    <w:t>Роль спорта в современной жизни</w:t>
                  </w:r>
                  <w:r w:rsidRPr="00BF3AA8">
                    <w:rPr>
                      <w:rFonts w:ascii="Times New Roman" w:eastAsia="Times New Roman" w:hAnsi="Times New Roman" w:cs="Times New Roman"/>
                      <w:lang w:eastAsia="ru-RU"/>
                    </w:rPr>
                    <w:t>»</w:t>
                  </w:r>
                </w:p>
              </w:tc>
            </w:tr>
          </w:tbl>
          <w:p w14:paraId="44C12EC5" w14:textId="77777777" w:rsidR="00BF3AA8" w:rsidRPr="00BF3AA8" w:rsidRDefault="00BF3AA8" w:rsidP="00BF3AA8">
            <w:pPr>
              <w:spacing w:line="240" w:lineRule="auto"/>
              <w:ind w:left="0" w:hanging="2"/>
              <w:jc w:val="both"/>
            </w:pPr>
          </w:p>
        </w:tc>
        <w:tc>
          <w:tcPr>
            <w:tcW w:w="1276" w:type="dxa"/>
          </w:tcPr>
          <w:p w14:paraId="422C13AF" w14:textId="77777777" w:rsidR="00BF3AA8" w:rsidRPr="00BF3AA8" w:rsidRDefault="00BF3AA8" w:rsidP="00BF3AA8">
            <w:pPr>
              <w:spacing w:line="240" w:lineRule="auto"/>
              <w:ind w:left="0" w:hanging="2"/>
              <w:jc w:val="center"/>
              <w:rPr>
                <w:b/>
              </w:rPr>
            </w:pPr>
            <w:r w:rsidRPr="00BF3AA8">
              <w:rPr>
                <w:b/>
              </w:rPr>
              <w:t>5</w:t>
            </w:r>
          </w:p>
          <w:p w14:paraId="2FFBEB6E" w14:textId="77777777" w:rsidR="00BF3AA8" w:rsidRPr="00BF3AA8" w:rsidRDefault="00BF3AA8" w:rsidP="00BF3AA8">
            <w:pPr>
              <w:spacing w:line="240" w:lineRule="auto"/>
              <w:ind w:left="0" w:hanging="2"/>
              <w:jc w:val="center"/>
              <w:rPr>
                <w:b/>
              </w:rPr>
            </w:pPr>
          </w:p>
          <w:p w14:paraId="6E83A00B" w14:textId="77777777" w:rsidR="00BF3AA8" w:rsidRPr="00BF3AA8" w:rsidRDefault="00BF3AA8" w:rsidP="00BF3AA8">
            <w:pPr>
              <w:spacing w:line="240" w:lineRule="auto"/>
              <w:ind w:left="0" w:hanging="2"/>
              <w:jc w:val="center"/>
              <w:rPr>
                <w:b/>
              </w:rPr>
            </w:pPr>
          </w:p>
          <w:p w14:paraId="4A9FB1F8" w14:textId="77777777" w:rsidR="00BF3AA8" w:rsidRPr="00BF3AA8" w:rsidRDefault="00BF3AA8" w:rsidP="00BF3AA8">
            <w:pPr>
              <w:spacing w:line="240" w:lineRule="auto"/>
              <w:ind w:left="0" w:hanging="2"/>
              <w:jc w:val="center"/>
              <w:rPr>
                <w:b/>
              </w:rPr>
            </w:pPr>
          </w:p>
          <w:p w14:paraId="6B7B4731" w14:textId="77777777" w:rsidR="00BF3AA8" w:rsidRPr="00BF3AA8" w:rsidRDefault="00BF3AA8" w:rsidP="00BF3AA8">
            <w:pPr>
              <w:spacing w:line="240" w:lineRule="auto"/>
              <w:ind w:left="0" w:hanging="2"/>
              <w:jc w:val="center"/>
              <w:rPr>
                <w:b/>
              </w:rPr>
            </w:pPr>
          </w:p>
          <w:p w14:paraId="7367034E" w14:textId="77777777" w:rsidR="00BF3AA8" w:rsidRPr="00BF3AA8" w:rsidRDefault="00BF3AA8" w:rsidP="00BF3AA8">
            <w:pPr>
              <w:spacing w:line="240" w:lineRule="auto"/>
              <w:ind w:left="0" w:hanging="2"/>
              <w:jc w:val="center"/>
              <w:rPr>
                <w:b/>
              </w:rPr>
            </w:pPr>
          </w:p>
        </w:tc>
        <w:tc>
          <w:tcPr>
            <w:tcW w:w="2409" w:type="dxa"/>
          </w:tcPr>
          <w:p w14:paraId="51F6C5BD"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3CE9A9CD" w14:textId="77777777" w:rsidTr="00BF3AA8">
        <w:tc>
          <w:tcPr>
            <w:tcW w:w="3654" w:type="dxa"/>
          </w:tcPr>
          <w:p w14:paraId="1D470CB9" w14:textId="77777777" w:rsidR="00BF3AA8" w:rsidRPr="00BF3AA8" w:rsidRDefault="00BF3AA8" w:rsidP="00BF3AA8">
            <w:pPr>
              <w:spacing w:line="240" w:lineRule="auto"/>
              <w:ind w:left="0" w:hanging="2"/>
            </w:pPr>
            <w:r w:rsidRPr="00BF3AA8">
              <w:t>Раздел 18.</w:t>
            </w:r>
            <w:r w:rsidRPr="00BF3AA8">
              <w:rPr>
                <w:color w:val="000000"/>
              </w:rPr>
              <w:t xml:space="preserve"> Туризм. Виды отдыха. Экотуризм. Путешествия по России и зарубежным странам. </w:t>
            </w:r>
          </w:p>
        </w:tc>
        <w:tc>
          <w:tcPr>
            <w:tcW w:w="7513" w:type="dxa"/>
          </w:tcPr>
          <w:p w14:paraId="49BFD652" w14:textId="77777777" w:rsidR="00BF3AA8" w:rsidRPr="00BF3AA8" w:rsidRDefault="00BF3AA8" w:rsidP="00BF3AA8">
            <w:pPr>
              <w:spacing w:line="240" w:lineRule="auto"/>
              <w:ind w:left="0" w:hanging="2"/>
              <w:jc w:val="both"/>
            </w:pPr>
            <w:r w:rsidRPr="00BF3AA8">
              <w:t>Введение новой лексики по теме «Туризм. Виды отдыха»</w:t>
            </w:r>
            <w:proofErr w:type="gramStart"/>
            <w:r w:rsidRPr="00BF3AA8">
              <w:t>. .</w:t>
            </w:r>
            <w:proofErr w:type="gramEnd"/>
            <w:r w:rsidRPr="00BF3AA8">
              <w:t xml:space="preserve"> Путешествие по России. Путешествие по странам изучаемого языка. Экотуризм. </w:t>
            </w:r>
          </w:p>
          <w:p w14:paraId="5F8DF2B6" w14:textId="77777777" w:rsidR="00BF3AA8" w:rsidRPr="00BF3AA8" w:rsidRDefault="00BF3AA8" w:rsidP="00BF3AA8">
            <w:pPr>
              <w:spacing w:line="240" w:lineRule="auto"/>
              <w:ind w:left="0" w:hanging="2"/>
              <w:jc w:val="both"/>
            </w:pPr>
          </w:p>
        </w:tc>
        <w:tc>
          <w:tcPr>
            <w:tcW w:w="1276" w:type="dxa"/>
          </w:tcPr>
          <w:p w14:paraId="63A511AC" w14:textId="77777777" w:rsidR="00BF3AA8" w:rsidRPr="00BF3AA8" w:rsidRDefault="00BF3AA8" w:rsidP="00BF3AA8">
            <w:pPr>
              <w:spacing w:line="240" w:lineRule="auto"/>
              <w:ind w:left="0" w:hanging="2"/>
              <w:jc w:val="center"/>
              <w:rPr>
                <w:b/>
              </w:rPr>
            </w:pPr>
            <w:r w:rsidRPr="00BF3AA8">
              <w:rPr>
                <w:b/>
              </w:rPr>
              <w:t>3</w:t>
            </w:r>
          </w:p>
          <w:p w14:paraId="4EA3E05B" w14:textId="77777777" w:rsidR="00BF3AA8" w:rsidRPr="00BF3AA8" w:rsidRDefault="00BF3AA8" w:rsidP="00BF3AA8">
            <w:pPr>
              <w:spacing w:line="240" w:lineRule="auto"/>
              <w:ind w:left="0" w:hanging="2"/>
              <w:jc w:val="center"/>
              <w:rPr>
                <w:b/>
              </w:rPr>
            </w:pPr>
          </w:p>
          <w:p w14:paraId="7FE2D9F9" w14:textId="77777777" w:rsidR="00BF3AA8" w:rsidRPr="00BF3AA8" w:rsidRDefault="00BF3AA8" w:rsidP="00BF3AA8">
            <w:pPr>
              <w:spacing w:line="240" w:lineRule="auto"/>
              <w:ind w:left="0" w:hanging="2"/>
              <w:jc w:val="center"/>
              <w:rPr>
                <w:b/>
              </w:rPr>
            </w:pPr>
          </w:p>
        </w:tc>
        <w:tc>
          <w:tcPr>
            <w:tcW w:w="2409" w:type="dxa"/>
          </w:tcPr>
          <w:p w14:paraId="3CD11A45"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115CFD7C" w14:textId="77777777" w:rsidTr="00BF3AA8">
        <w:tc>
          <w:tcPr>
            <w:tcW w:w="3654" w:type="dxa"/>
          </w:tcPr>
          <w:p w14:paraId="6B23E40E" w14:textId="77777777" w:rsidR="00BF3AA8" w:rsidRPr="00BF3AA8" w:rsidRDefault="00BF3AA8" w:rsidP="00BF3AA8">
            <w:pPr>
              <w:spacing w:line="240" w:lineRule="auto"/>
              <w:ind w:left="0" w:hanging="2"/>
              <w:rPr>
                <w:color w:val="000000"/>
              </w:rPr>
            </w:pPr>
            <w:r w:rsidRPr="00BF3AA8">
              <w:t>Раздел 19.</w:t>
            </w:r>
            <w:r w:rsidRPr="00BF3AA8">
              <w:rPr>
                <w:color w:val="000000"/>
              </w:rPr>
              <w:t xml:space="preserve"> Вселенная и человек. Природа. Проблемы экологии. Защита окружающей среды. Проживание в городской/сельской местности. </w:t>
            </w:r>
          </w:p>
        </w:tc>
        <w:tc>
          <w:tcPr>
            <w:tcW w:w="7513" w:type="dxa"/>
          </w:tcPr>
          <w:p w14:paraId="5AF0CAF8" w14:textId="77777777" w:rsidR="00BF3AA8" w:rsidRPr="00BF3AA8" w:rsidRDefault="00BF3AA8" w:rsidP="00BF3AA8">
            <w:pPr>
              <w:spacing w:line="240" w:lineRule="auto"/>
              <w:ind w:left="0" w:hanging="2"/>
              <w:jc w:val="both"/>
            </w:pPr>
            <w:r w:rsidRPr="00BF3AA8">
              <w:t>Введение новой лексики по теме «</w:t>
            </w:r>
            <w:r w:rsidRPr="00BF3AA8">
              <w:rPr>
                <w:color w:val="000000"/>
              </w:rPr>
              <w:t>Природа. Проблемы экологии. Защита окружающей среды</w:t>
            </w:r>
            <w:r w:rsidRPr="00BF3AA8">
              <w:t>». Природа. Проблемы экологии. Проблемы защиты окружающей среды. Мой родной край. Мой родной город/село. Квартира в городе. Проживание в городской/сельской местности: за и против. Где ты хочешь жить? Практическое занятие № 6 по теме «</w:t>
            </w:r>
            <w:r w:rsidRPr="00BF3AA8">
              <w:rPr>
                <w:color w:val="000000"/>
              </w:rPr>
              <w:t>Природа. Проблемы экологии. Защита окружающей среды</w:t>
            </w:r>
            <w:r w:rsidRPr="00BF3AA8">
              <w:t>»</w:t>
            </w:r>
          </w:p>
        </w:tc>
        <w:tc>
          <w:tcPr>
            <w:tcW w:w="1276" w:type="dxa"/>
          </w:tcPr>
          <w:p w14:paraId="62A77CDC" w14:textId="77777777" w:rsidR="00BF3AA8" w:rsidRPr="00BF3AA8" w:rsidRDefault="00BF3AA8" w:rsidP="00BF3AA8">
            <w:pPr>
              <w:spacing w:line="240" w:lineRule="auto"/>
              <w:ind w:left="0" w:hanging="2"/>
              <w:jc w:val="center"/>
              <w:rPr>
                <w:b/>
              </w:rPr>
            </w:pPr>
            <w:r w:rsidRPr="00BF3AA8">
              <w:rPr>
                <w:b/>
              </w:rPr>
              <w:t>4</w:t>
            </w:r>
          </w:p>
          <w:p w14:paraId="4E6DEBEC" w14:textId="77777777" w:rsidR="00BF3AA8" w:rsidRPr="00BF3AA8" w:rsidRDefault="00BF3AA8" w:rsidP="00BF3AA8">
            <w:pPr>
              <w:spacing w:line="240" w:lineRule="auto"/>
              <w:ind w:left="0" w:hanging="2"/>
              <w:jc w:val="center"/>
              <w:rPr>
                <w:b/>
              </w:rPr>
            </w:pPr>
          </w:p>
          <w:p w14:paraId="6A009B11" w14:textId="77777777" w:rsidR="00BF3AA8" w:rsidRPr="00BF3AA8" w:rsidRDefault="00BF3AA8" w:rsidP="00BF3AA8">
            <w:pPr>
              <w:spacing w:line="240" w:lineRule="auto"/>
              <w:ind w:left="0" w:hanging="2"/>
              <w:jc w:val="center"/>
              <w:rPr>
                <w:b/>
              </w:rPr>
            </w:pPr>
          </w:p>
          <w:p w14:paraId="3449CF51" w14:textId="77777777" w:rsidR="00BF3AA8" w:rsidRPr="00BF3AA8" w:rsidRDefault="00BF3AA8" w:rsidP="00BF3AA8">
            <w:pPr>
              <w:spacing w:line="240" w:lineRule="auto"/>
              <w:ind w:left="0" w:hanging="2"/>
              <w:jc w:val="center"/>
              <w:rPr>
                <w:b/>
              </w:rPr>
            </w:pPr>
          </w:p>
          <w:p w14:paraId="0EA31EBC" w14:textId="77777777" w:rsidR="00BF3AA8" w:rsidRPr="00BF3AA8" w:rsidRDefault="00BF3AA8" w:rsidP="00BF3AA8">
            <w:pPr>
              <w:spacing w:line="240" w:lineRule="auto"/>
              <w:ind w:left="0" w:hanging="2"/>
              <w:jc w:val="center"/>
              <w:rPr>
                <w:b/>
              </w:rPr>
            </w:pPr>
          </w:p>
          <w:p w14:paraId="22DED0A4" w14:textId="77777777" w:rsidR="00BF3AA8" w:rsidRPr="00BF3AA8" w:rsidRDefault="00BF3AA8" w:rsidP="00BF3AA8">
            <w:pPr>
              <w:spacing w:line="240" w:lineRule="auto"/>
              <w:ind w:left="0" w:hanging="2"/>
              <w:jc w:val="center"/>
              <w:rPr>
                <w:b/>
              </w:rPr>
            </w:pPr>
          </w:p>
        </w:tc>
        <w:tc>
          <w:tcPr>
            <w:tcW w:w="2409" w:type="dxa"/>
          </w:tcPr>
          <w:p w14:paraId="58F6DBD9"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567DD3F7" w14:textId="77777777" w:rsidTr="00BF3AA8">
        <w:tc>
          <w:tcPr>
            <w:tcW w:w="3654" w:type="dxa"/>
          </w:tcPr>
          <w:p w14:paraId="377535DF" w14:textId="77777777" w:rsidR="00BF3AA8" w:rsidRPr="00BF3AA8" w:rsidRDefault="00BF3AA8" w:rsidP="00BF3AA8">
            <w:pPr>
              <w:spacing w:line="240" w:lineRule="auto"/>
              <w:ind w:left="0" w:hanging="2"/>
              <w:rPr>
                <w:color w:val="000000"/>
              </w:rPr>
            </w:pPr>
            <w:r w:rsidRPr="00BF3AA8">
              <w:t>Раздел 20.</w:t>
            </w:r>
            <w:r w:rsidRPr="00BF3AA8">
              <w:rPr>
                <w:color w:val="000000"/>
              </w:rPr>
              <w:t xml:space="preserve">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tc>
        <w:tc>
          <w:tcPr>
            <w:tcW w:w="7513" w:type="dxa"/>
          </w:tcPr>
          <w:p w14:paraId="26A06BDA" w14:textId="77777777" w:rsidR="00BF3AA8" w:rsidRPr="00BF3AA8" w:rsidRDefault="00BF3AA8" w:rsidP="00BF3AA8">
            <w:pPr>
              <w:spacing w:line="240" w:lineRule="auto"/>
              <w:ind w:left="0" w:hanging="2"/>
              <w:jc w:val="both"/>
            </w:pPr>
            <w:r w:rsidRPr="00BF3AA8">
              <w:t>Введение новой лексики по теме «Технический прогресс» Современные средства связи: Интернет, социальные сети, коммуникации. Социальные сети и молодёжь. Самые известные изобретения.</w:t>
            </w:r>
          </w:p>
          <w:p w14:paraId="73565ABE" w14:textId="77777777" w:rsidR="00BF3AA8" w:rsidRPr="00BF3AA8" w:rsidRDefault="00BF3AA8" w:rsidP="00BF3AA8">
            <w:pPr>
              <w:spacing w:line="240" w:lineRule="auto"/>
              <w:ind w:left="0" w:hanging="2"/>
              <w:jc w:val="both"/>
            </w:pPr>
          </w:p>
          <w:p w14:paraId="52E40EFA" w14:textId="77777777" w:rsidR="00BF3AA8" w:rsidRPr="00BF3AA8" w:rsidRDefault="00BF3AA8" w:rsidP="00BF3AA8">
            <w:pPr>
              <w:spacing w:line="240" w:lineRule="auto"/>
              <w:ind w:left="0" w:hanging="2"/>
              <w:jc w:val="both"/>
            </w:pPr>
          </w:p>
        </w:tc>
        <w:tc>
          <w:tcPr>
            <w:tcW w:w="1276" w:type="dxa"/>
          </w:tcPr>
          <w:p w14:paraId="121F72A7" w14:textId="77777777" w:rsidR="00BF3AA8" w:rsidRPr="00BF3AA8" w:rsidRDefault="00BF3AA8" w:rsidP="00BF3AA8">
            <w:pPr>
              <w:spacing w:line="240" w:lineRule="auto"/>
              <w:ind w:left="0" w:hanging="2"/>
              <w:jc w:val="center"/>
              <w:rPr>
                <w:b/>
              </w:rPr>
            </w:pPr>
            <w:r w:rsidRPr="00BF3AA8">
              <w:rPr>
                <w:b/>
              </w:rPr>
              <w:t>2</w:t>
            </w:r>
          </w:p>
          <w:p w14:paraId="5B7E1E5F" w14:textId="77777777" w:rsidR="00BF3AA8" w:rsidRPr="00BF3AA8" w:rsidRDefault="00BF3AA8" w:rsidP="00BF3AA8">
            <w:pPr>
              <w:spacing w:line="240" w:lineRule="auto"/>
              <w:ind w:left="0" w:hanging="2"/>
              <w:jc w:val="center"/>
              <w:rPr>
                <w:b/>
              </w:rPr>
            </w:pPr>
          </w:p>
          <w:p w14:paraId="10601B13" w14:textId="77777777" w:rsidR="00BF3AA8" w:rsidRPr="00BF3AA8" w:rsidRDefault="00BF3AA8" w:rsidP="00BF3AA8">
            <w:pPr>
              <w:spacing w:line="240" w:lineRule="auto"/>
              <w:ind w:left="0" w:hanging="2"/>
              <w:jc w:val="center"/>
              <w:rPr>
                <w:b/>
              </w:rPr>
            </w:pPr>
          </w:p>
          <w:p w14:paraId="51FB6558" w14:textId="77777777" w:rsidR="00BF3AA8" w:rsidRPr="00BF3AA8" w:rsidRDefault="00BF3AA8" w:rsidP="00BF3AA8">
            <w:pPr>
              <w:spacing w:line="240" w:lineRule="auto"/>
              <w:ind w:left="0" w:hanging="2"/>
              <w:jc w:val="center"/>
              <w:rPr>
                <w:b/>
              </w:rPr>
            </w:pPr>
          </w:p>
          <w:p w14:paraId="346BB8B6" w14:textId="77777777" w:rsidR="00BF3AA8" w:rsidRPr="00BF3AA8" w:rsidRDefault="00BF3AA8" w:rsidP="00BF3AA8">
            <w:pPr>
              <w:spacing w:line="240" w:lineRule="auto"/>
              <w:ind w:left="0" w:hanging="2"/>
              <w:jc w:val="center"/>
              <w:rPr>
                <w:b/>
              </w:rPr>
            </w:pPr>
          </w:p>
          <w:p w14:paraId="2399EC7F" w14:textId="77777777" w:rsidR="00BF3AA8" w:rsidRPr="00BF3AA8" w:rsidRDefault="00BF3AA8" w:rsidP="00BF3AA8">
            <w:pPr>
              <w:spacing w:line="240" w:lineRule="auto"/>
              <w:ind w:left="0" w:hanging="2"/>
              <w:jc w:val="center"/>
              <w:rPr>
                <w:b/>
              </w:rPr>
            </w:pPr>
          </w:p>
        </w:tc>
        <w:tc>
          <w:tcPr>
            <w:tcW w:w="2409" w:type="dxa"/>
          </w:tcPr>
          <w:p w14:paraId="63127776" w14:textId="77777777" w:rsidR="00BF3AA8" w:rsidRPr="00BF3AA8" w:rsidRDefault="00BF3AA8" w:rsidP="00BF3AA8">
            <w:pPr>
              <w:spacing w:line="240" w:lineRule="auto"/>
              <w:ind w:left="0" w:hanging="2"/>
              <w:jc w:val="both"/>
            </w:pPr>
            <w:r w:rsidRPr="00BF3AA8">
              <w:t>ОК 01, ОК 02, ОК 04, ОК 09</w:t>
            </w:r>
          </w:p>
        </w:tc>
      </w:tr>
      <w:tr w:rsidR="00BF3AA8" w:rsidRPr="00BF3AA8" w14:paraId="2437C645" w14:textId="77777777" w:rsidTr="00BF3AA8">
        <w:tc>
          <w:tcPr>
            <w:tcW w:w="3654" w:type="dxa"/>
          </w:tcPr>
          <w:p w14:paraId="34398C5D" w14:textId="77777777" w:rsidR="00BF3AA8" w:rsidRPr="00BF3AA8" w:rsidRDefault="00BF3AA8" w:rsidP="00BF3AA8">
            <w:pPr>
              <w:spacing w:line="240" w:lineRule="auto"/>
              <w:ind w:left="0" w:hanging="2"/>
              <w:jc w:val="both"/>
              <w:rPr>
                <w:b/>
              </w:rPr>
            </w:pPr>
            <w:r w:rsidRPr="00BF3AA8">
              <w:rPr>
                <w:b/>
              </w:rPr>
              <w:t>Дифференцированный зачет</w:t>
            </w:r>
          </w:p>
        </w:tc>
        <w:tc>
          <w:tcPr>
            <w:tcW w:w="7513" w:type="dxa"/>
          </w:tcPr>
          <w:p w14:paraId="1ECA9943" w14:textId="77777777" w:rsidR="00BF3AA8" w:rsidRPr="00BF3AA8" w:rsidRDefault="00BF3AA8" w:rsidP="00BF3AA8">
            <w:pPr>
              <w:spacing w:line="240" w:lineRule="auto"/>
              <w:ind w:left="0" w:hanging="2"/>
              <w:jc w:val="both"/>
            </w:pPr>
          </w:p>
        </w:tc>
        <w:tc>
          <w:tcPr>
            <w:tcW w:w="1276" w:type="dxa"/>
          </w:tcPr>
          <w:p w14:paraId="5D667222" w14:textId="77777777" w:rsidR="00BF3AA8" w:rsidRPr="00BF3AA8" w:rsidRDefault="00BF3AA8" w:rsidP="00BF3AA8">
            <w:pPr>
              <w:spacing w:line="240" w:lineRule="auto"/>
              <w:ind w:left="0" w:hanging="2"/>
              <w:jc w:val="center"/>
              <w:rPr>
                <w:b/>
              </w:rPr>
            </w:pPr>
            <w:r w:rsidRPr="00BF3AA8">
              <w:rPr>
                <w:b/>
              </w:rPr>
              <w:t>2</w:t>
            </w:r>
          </w:p>
        </w:tc>
        <w:tc>
          <w:tcPr>
            <w:tcW w:w="2409" w:type="dxa"/>
          </w:tcPr>
          <w:p w14:paraId="3E35778A" w14:textId="77777777" w:rsidR="00BF3AA8" w:rsidRPr="00BF3AA8" w:rsidRDefault="00BF3AA8" w:rsidP="00BF3AA8">
            <w:pPr>
              <w:spacing w:line="240" w:lineRule="auto"/>
              <w:ind w:left="0" w:hanging="2"/>
              <w:jc w:val="both"/>
              <w:rPr>
                <w:b/>
              </w:rPr>
            </w:pPr>
          </w:p>
        </w:tc>
      </w:tr>
      <w:tr w:rsidR="00BF3AA8" w:rsidRPr="00BF3AA8" w14:paraId="07FBD169" w14:textId="77777777" w:rsidTr="00BF3AA8">
        <w:tc>
          <w:tcPr>
            <w:tcW w:w="3654" w:type="dxa"/>
          </w:tcPr>
          <w:p w14:paraId="0ABE1671" w14:textId="77777777" w:rsidR="00BF3AA8" w:rsidRPr="00BF3AA8" w:rsidRDefault="00BF3AA8" w:rsidP="00BF3AA8">
            <w:pPr>
              <w:spacing w:line="240" w:lineRule="auto"/>
              <w:ind w:left="0" w:hanging="2"/>
              <w:jc w:val="both"/>
              <w:rPr>
                <w:b/>
              </w:rPr>
            </w:pPr>
            <w:r w:rsidRPr="00BF3AA8">
              <w:rPr>
                <w:b/>
              </w:rPr>
              <w:t>Итого</w:t>
            </w:r>
          </w:p>
        </w:tc>
        <w:tc>
          <w:tcPr>
            <w:tcW w:w="7513" w:type="dxa"/>
          </w:tcPr>
          <w:p w14:paraId="396FAA91" w14:textId="77777777" w:rsidR="00BF3AA8" w:rsidRPr="00BF3AA8" w:rsidRDefault="00BF3AA8" w:rsidP="00BF3AA8">
            <w:pPr>
              <w:spacing w:line="240" w:lineRule="auto"/>
              <w:ind w:left="0" w:hanging="2"/>
              <w:jc w:val="both"/>
            </w:pPr>
          </w:p>
        </w:tc>
        <w:tc>
          <w:tcPr>
            <w:tcW w:w="1276" w:type="dxa"/>
          </w:tcPr>
          <w:p w14:paraId="0BEF5B63" w14:textId="77777777" w:rsidR="00BF3AA8" w:rsidRPr="00BF3AA8" w:rsidRDefault="00BF3AA8" w:rsidP="00BF3AA8">
            <w:pPr>
              <w:spacing w:line="240" w:lineRule="auto"/>
              <w:ind w:left="0" w:hanging="2"/>
              <w:jc w:val="center"/>
              <w:rPr>
                <w:b/>
              </w:rPr>
            </w:pPr>
            <w:r w:rsidRPr="00BF3AA8">
              <w:rPr>
                <w:b/>
              </w:rPr>
              <w:t>72</w:t>
            </w:r>
          </w:p>
        </w:tc>
        <w:tc>
          <w:tcPr>
            <w:tcW w:w="2409" w:type="dxa"/>
          </w:tcPr>
          <w:p w14:paraId="7891AF37" w14:textId="77777777" w:rsidR="00BF3AA8" w:rsidRPr="00BF3AA8" w:rsidRDefault="00BF3AA8" w:rsidP="00BF3AA8">
            <w:pPr>
              <w:spacing w:line="240" w:lineRule="auto"/>
              <w:ind w:left="0" w:hanging="2"/>
              <w:jc w:val="both"/>
              <w:rPr>
                <w:b/>
              </w:rPr>
            </w:pPr>
          </w:p>
        </w:tc>
      </w:tr>
      <w:bookmarkEnd w:id="15"/>
    </w:tbl>
    <w:p w14:paraId="629D6982" w14:textId="77777777" w:rsidR="00BF3AA8" w:rsidRPr="00BF3AA8" w:rsidRDefault="00BF3AA8" w:rsidP="00BF3AA8">
      <w:pPr>
        <w:spacing w:after="0" w:line="240" w:lineRule="auto"/>
        <w:ind w:firstLine="709"/>
        <w:rPr>
          <w:rFonts w:ascii="Times New Roman" w:eastAsia="Times New Roman" w:hAnsi="Times New Roman" w:cs="Times New Roman"/>
          <w:lang w:eastAsia="ru-RU"/>
        </w:rPr>
      </w:pPr>
    </w:p>
    <w:p w14:paraId="4BE57B30"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3DB3CDE8"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35EF2595"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328198FA"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30D66C1D"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2CFE5E57"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pPr>
    </w:p>
    <w:p w14:paraId="35760639" w14:textId="77777777" w:rsidR="00BF3AA8" w:rsidRPr="00BF3AA8" w:rsidRDefault="00BF3AA8" w:rsidP="00BF3AA8">
      <w:pPr>
        <w:spacing w:after="0" w:line="240" w:lineRule="auto"/>
        <w:ind w:firstLine="709"/>
        <w:rPr>
          <w:rFonts w:ascii="Times New Roman" w:eastAsia="Times New Roman" w:hAnsi="Times New Roman" w:cs="Times New Roman"/>
          <w:sz w:val="24"/>
          <w:szCs w:val="24"/>
          <w:lang w:eastAsia="ru-RU"/>
        </w:rPr>
        <w:sectPr w:rsidR="00BF3AA8" w:rsidRPr="00BF3AA8" w:rsidSect="00BF3AA8">
          <w:pgSz w:w="16838" w:h="11906" w:orient="landscape"/>
          <w:pgMar w:top="851" w:right="1134" w:bottom="1701" w:left="1134" w:header="709" w:footer="709" w:gutter="0"/>
          <w:cols w:space="708"/>
          <w:docGrid w:linePitch="360"/>
        </w:sectPr>
      </w:pPr>
    </w:p>
    <w:p w14:paraId="0BD991A7" w14:textId="77777777" w:rsidR="00BF3AA8" w:rsidRPr="00BF3AA8" w:rsidRDefault="00BF3AA8" w:rsidP="00BF3AA8">
      <w:pPr>
        <w:spacing w:after="200" w:line="276" w:lineRule="auto"/>
        <w:ind w:hanging="2"/>
        <w:jc w:val="both"/>
        <w:rPr>
          <w:rFonts w:ascii="Times New Roman" w:eastAsia="Times New Roman" w:hAnsi="Times New Roman" w:cs="Times New Roman"/>
          <w:b/>
          <w:color w:val="000000"/>
          <w:sz w:val="24"/>
          <w:szCs w:val="24"/>
          <w:lang w:eastAsia="ru-RU"/>
        </w:rPr>
      </w:pPr>
      <w:r w:rsidRPr="00BF3AA8">
        <w:rPr>
          <w:rFonts w:ascii="Times New Roman" w:eastAsia="Times New Roman" w:hAnsi="Times New Roman" w:cs="Times New Roman"/>
          <w:b/>
          <w:color w:val="000000"/>
          <w:sz w:val="24"/>
          <w:szCs w:val="24"/>
          <w:lang w:eastAsia="ru-RU"/>
        </w:rPr>
        <w:lastRenderedPageBreak/>
        <w:t xml:space="preserve">5.КОНТРОЛЬ И ОЦЕНКА РЕЗУЛЬТАТОВ </w:t>
      </w:r>
      <w:proofErr w:type="gramStart"/>
      <w:r w:rsidRPr="00BF3AA8">
        <w:rPr>
          <w:rFonts w:ascii="Times New Roman" w:eastAsia="Times New Roman" w:hAnsi="Times New Roman" w:cs="Times New Roman"/>
          <w:b/>
          <w:color w:val="000000"/>
          <w:sz w:val="24"/>
          <w:szCs w:val="24"/>
          <w:lang w:eastAsia="ru-RU"/>
        </w:rPr>
        <w:t>ОСВОЕНИЯ  РАБОЧЕЙ</w:t>
      </w:r>
      <w:proofErr w:type="gramEnd"/>
      <w:r w:rsidRPr="00BF3AA8">
        <w:rPr>
          <w:rFonts w:ascii="Times New Roman" w:eastAsia="Times New Roman" w:hAnsi="Times New Roman" w:cs="Times New Roman"/>
          <w:b/>
          <w:color w:val="000000"/>
          <w:sz w:val="24"/>
          <w:szCs w:val="24"/>
          <w:lang w:eastAsia="ru-RU"/>
        </w:rPr>
        <w:t xml:space="preserve"> ПРОГРАММЫ УЧЕБНОГО ПРЕДМЕТА ОУП.03 ИНОСТРАННЫЙ ЯЗЫК</w:t>
      </w:r>
    </w:p>
    <w:p w14:paraId="34B55816" w14:textId="77777777" w:rsidR="00BF3AA8" w:rsidRPr="00BF3AA8" w:rsidRDefault="00BF3AA8" w:rsidP="00BF3AA8">
      <w:pPr>
        <w:spacing w:after="120" w:line="240" w:lineRule="auto"/>
        <w:ind w:right="123" w:firstLine="720"/>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b/>
          <w:sz w:val="24"/>
          <w:szCs w:val="24"/>
          <w:lang w:eastAsia="ru-RU"/>
        </w:rPr>
        <w:t xml:space="preserve">     Контроль и оценка </w:t>
      </w:r>
      <w:r w:rsidRPr="00BF3AA8">
        <w:rPr>
          <w:rFonts w:ascii="Times New Roman" w:eastAsia="Times New Roman" w:hAnsi="Times New Roman" w:cs="Times New Roman"/>
          <w:sz w:val="24"/>
          <w:szCs w:val="24"/>
          <w:lang w:eastAsia="ru-RU"/>
        </w:rPr>
        <w:t>раскрываются через усвоенные знания и приобретенные студентами умения, направлены на формирование общих компетенций.</w:t>
      </w:r>
    </w:p>
    <w:tbl>
      <w:tblPr>
        <w:tblStyle w:val="a5"/>
        <w:tblW w:w="0" w:type="auto"/>
        <w:tblLook w:val="04A0" w:firstRow="1" w:lastRow="0" w:firstColumn="1" w:lastColumn="0" w:noHBand="0" w:noVBand="1"/>
      </w:tblPr>
      <w:tblGrid>
        <w:gridCol w:w="3153"/>
        <w:gridCol w:w="2823"/>
        <w:gridCol w:w="3369"/>
      </w:tblGrid>
      <w:tr w:rsidR="00BF3AA8" w:rsidRPr="00BF3AA8" w14:paraId="5FC44DBC" w14:textId="77777777" w:rsidTr="00BF3AA8">
        <w:tc>
          <w:tcPr>
            <w:tcW w:w="3190" w:type="dxa"/>
          </w:tcPr>
          <w:p w14:paraId="2C01021C" w14:textId="77777777" w:rsidR="00BF3AA8" w:rsidRPr="00BF3AA8" w:rsidRDefault="00BF3AA8" w:rsidP="00BF3AA8">
            <w:pPr>
              <w:ind w:left="0" w:hanging="2"/>
              <w:jc w:val="center"/>
              <w:rPr>
                <w:b/>
                <w:sz w:val="24"/>
                <w:szCs w:val="24"/>
              </w:rPr>
            </w:pPr>
            <w:r w:rsidRPr="00BF3AA8">
              <w:rPr>
                <w:b/>
                <w:sz w:val="24"/>
                <w:szCs w:val="24"/>
              </w:rPr>
              <w:t>Код и наименование формируемых компетенций</w:t>
            </w:r>
          </w:p>
        </w:tc>
        <w:tc>
          <w:tcPr>
            <w:tcW w:w="2872" w:type="dxa"/>
          </w:tcPr>
          <w:p w14:paraId="3DBAB5E7" w14:textId="77777777" w:rsidR="00BF3AA8" w:rsidRPr="00BF3AA8" w:rsidRDefault="00BF3AA8" w:rsidP="00BF3AA8">
            <w:pPr>
              <w:ind w:left="0" w:hanging="2"/>
              <w:jc w:val="center"/>
              <w:rPr>
                <w:b/>
                <w:sz w:val="24"/>
                <w:szCs w:val="24"/>
              </w:rPr>
            </w:pPr>
            <w:r w:rsidRPr="00BF3AA8">
              <w:rPr>
                <w:b/>
                <w:sz w:val="24"/>
                <w:szCs w:val="24"/>
              </w:rPr>
              <w:t>Раздел/тема</w:t>
            </w:r>
          </w:p>
        </w:tc>
        <w:tc>
          <w:tcPr>
            <w:tcW w:w="3402" w:type="dxa"/>
          </w:tcPr>
          <w:p w14:paraId="3EE12E91" w14:textId="77777777" w:rsidR="00BF3AA8" w:rsidRPr="00BF3AA8" w:rsidRDefault="00BF3AA8" w:rsidP="00BF3AA8">
            <w:pPr>
              <w:ind w:left="0" w:hanging="2"/>
              <w:jc w:val="center"/>
              <w:rPr>
                <w:b/>
                <w:sz w:val="24"/>
                <w:szCs w:val="24"/>
              </w:rPr>
            </w:pPr>
            <w:r w:rsidRPr="00BF3AA8">
              <w:rPr>
                <w:b/>
                <w:sz w:val="24"/>
                <w:szCs w:val="24"/>
              </w:rPr>
              <w:t>Тип оценочных мероприятий</w:t>
            </w:r>
          </w:p>
        </w:tc>
      </w:tr>
      <w:tr w:rsidR="00BF3AA8" w:rsidRPr="00BF3AA8" w14:paraId="0C1412B5" w14:textId="77777777" w:rsidTr="00BF3AA8">
        <w:tc>
          <w:tcPr>
            <w:tcW w:w="3190" w:type="dxa"/>
          </w:tcPr>
          <w:p w14:paraId="08E71611"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b/>
                <w:sz w:val="24"/>
                <w:szCs w:val="24"/>
                <w:lang w:eastAsia="zh-CN" w:bidi="hi-IN"/>
              </w:rPr>
              <w:t>ОК 01</w:t>
            </w:r>
            <w:r w:rsidRPr="00BF3AA8">
              <w:rPr>
                <w:rFonts w:eastAsia="Liberation Mono"/>
                <w:sz w:val="24"/>
                <w:szCs w:val="24"/>
                <w:lang w:eastAsia="zh-CN" w:bidi="hi-IN"/>
              </w:rPr>
              <w:t>. Выбирать</w:t>
            </w:r>
          </w:p>
          <w:p w14:paraId="24464BD1"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способы решения</w:t>
            </w:r>
          </w:p>
          <w:p w14:paraId="37D748E6"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задач</w:t>
            </w:r>
          </w:p>
          <w:p w14:paraId="59146D54"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профессиональной</w:t>
            </w:r>
          </w:p>
          <w:p w14:paraId="7FB31E2E"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деятельности</w:t>
            </w:r>
          </w:p>
          <w:p w14:paraId="1599D5C8"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применительно к</w:t>
            </w:r>
          </w:p>
          <w:p w14:paraId="49AB11ED"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различным</w:t>
            </w:r>
          </w:p>
          <w:p w14:paraId="42DB9ABF"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контекстам</w:t>
            </w:r>
          </w:p>
          <w:p w14:paraId="7DCC6F91" w14:textId="77777777" w:rsidR="00BF3AA8" w:rsidRPr="00BF3AA8" w:rsidRDefault="00BF3AA8" w:rsidP="00BF3AA8">
            <w:pPr>
              <w:widowControl w:val="0"/>
              <w:spacing w:line="240" w:lineRule="auto"/>
              <w:ind w:left="1" w:hanging="3"/>
              <w:jc w:val="both"/>
              <w:rPr>
                <w:rFonts w:eastAsia="Liberation Mono"/>
                <w:sz w:val="24"/>
                <w:szCs w:val="24"/>
                <w:lang w:eastAsia="zh-CN" w:bidi="hi-IN"/>
              </w:rPr>
            </w:pPr>
            <w:r w:rsidRPr="00BF3AA8">
              <w:rPr>
                <w:rFonts w:eastAsia="Liberation Mono"/>
                <w:b/>
                <w:spacing w:val="10"/>
                <w:sz w:val="24"/>
                <w:szCs w:val="24"/>
                <w:lang w:eastAsia="zh-CN" w:bidi="hi-IN"/>
              </w:rPr>
              <w:t>ОК 02.</w:t>
            </w:r>
            <w:r w:rsidRPr="00BF3AA8">
              <w:rPr>
                <w:rFonts w:eastAsia="Liberation Mono"/>
                <w:sz w:val="24"/>
                <w:szCs w:val="24"/>
                <w:lang w:eastAsia="zh-CN" w:bidi="hi-IN"/>
              </w:rPr>
              <w:t xml:space="preserve"> Использовать</w:t>
            </w:r>
          </w:p>
          <w:p w14:paraId="26E11A3E"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современные</w:t>
            </w:r>
          </w:p>
          <w:p w14:paraId="24B88D13"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средства поиска,</w:t>
            </w:r>
          </w:p>
          <w:p w14:paraId="5708CF7E"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анализа и</w:t>
            </w:r>
          </w:p>
          <w:p w14:paraId="080CFA74"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интерпретации</w:t>
            </w:r>
          </w:p>
          <w:p w14:paraId="74F0FA45"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информации, и</w:t>
            </w:r>
          </w:p>
          <w:p w14:paraId="5BBE29DE"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информационные</w:t>
            </w:r>
          </w:p>
          <w:p w14:paraId="29590CC8"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технологии для</w:t>
            </w:r>
          </w:p>
          <w:p w14:paraId="584C140B"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выполнения задач</w:t>
            </w:r>
          </w:p>
          <w:p w14:paraId="79A9DD75"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профессиональной</w:t>
            </w:r>
          </w:p>
          <w:p w14:paraId="04A1CE30"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деятельности</w:t>
            </w:r>
          </w:p>
          <w:p w14:paraId="4E6FC481" w14:textId="77777777" w:rsidR="00BF3AA8" w:rsidRPr="00BF3AA8" w:rsidRDefault="00BF3AA8" w:rsidP="00BF3AA8">
            <w:pPr>
              <w:widowControl w:val="0"/>
              <w:spacing w:line="240" w:lineRule="auto"/>
              <w:ind w:left="1" w:hanging="3"/>
              <w:jc w:val="both"/>
              <w:rPr>
                <w:rFonts w:eastAsia="Liberation Mono"/>
                <w:sz w:val="24"/>
                <w:szCs w:val="24"/>
                <w:lang w:eastAsia="zh-CN" w:bidi="hi-IN"/>
              </w:rPr>
            </w:pPr>
            <w:r w:rsidRPr="00BF3AA8">
              <w:rPr>
                <w:rFonts w:eastAsia="Liberation Mono"/>
                <w:b/>
                <w:spacing w:val="10"/>
                <w:sz w:val="24"/>
                <w:szCs w:val="24"/>
                <w:lang w:eastAsia="zh-CN" w:bidi="hi-IN"/>
              </w:rPr>
              <w:t xml:space="preserve">ОК 04. </w:t>
            </w:r>
            <w:r w:rsidRPr="00BF3AA8">
              <w:rPr>
                <w:rFonts w:eastAsia="Liberation Mono"/>
                <w:sz w:val="24"/>
                <w:szCs w:val="24"/>
                <w:lang w:eastAsia="zh-CN" w:bidi="hi-IN"/>
              </w:rPr>
              <w:t>Эффективно</w:t>
            </w:r>
          </w:p>
          <w:p w14:paraId="30D26421"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взаимодействовать и</w:t>
            </w:r>
          </w:p>
          <w:p w14:paraId="1258029C"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работать в</w:t>
            </w:r>
          </w:p>
          <w:p w14:paraId="5568CC20"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коллективе и</w:t>
            </w:r>
          </w:p>
          <w:p w14:paraId="306BBCF8"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команде</w:t>
            </w:r>
          </w:p>
          <w:p w14:paraId="303D4BAA" w14:textId="77777777" w:rsidR="00BF3AA8" w:rsidRPr="00BF3AA8" w:rsidRDefault="00BF3AA8" w:rsidP="00BF3AA8">
            <w:pPr>
              <w:widowControl w:val="0"/>
              <w:spacing w:line="240" w:lineRule="auto"/>
              <w:ind w:left="1" w:hanging="3"/>
              <w:jc w:val="both"/>
              <w:rPr>
                <w:rFonts w:eastAsia="Liberation Mono"/>
                <w:sz w:val="24"/>
                <w:szCs w:val="24"/>
                <w:lang w:eastAsia="zh-CN" w:bidi="hi-IN"/>
              </w:rPr>
            </w:pPr>
            <w:r w:rsidRPr="00BF3AA8">
              <w:rPr>
                <w:rFonts w:eastAsia="Liberation Mono"/>
                <w:b/>
                <w:spacing w:val="10"/>
                <w:sz w:val="24"/>
                <w:szCs w:val="24"/>
                <w:lang w:eastAsia="zh-CN" w:bidi="hi-IN"/>
              </w:rPr>
              <w:t>ОК 09.</w:t>
            </w:r>
            <w:r w:rsidRPr="00BF3AA8">
              <w:rPr>
                <w:rFonts w:eastAsia="Liberation Mono"/>
                <w:sz w:val="24"/>
                <w:szCs w:val="24"/>
                <w:lang w:eastAsia="zh-CN" w:bidi="hi-IN"/>
              </w:rPr>
              <w:t xml:space="preserve"> Пользоваться</w:t>
            </w:r>
          </w:p>
          <w:p w14:paraId="3A8C7CDE"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профессиональной</w:t>
            </w:r>
          </w:p>
          <w:p w14:paraId="3A9F2EC2"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документацией на</w:t>
            </w:r>
          </w:p>
          <w:p w14:paraId="07D1A7B7"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государственном и</w:t>
            </w:r>
          </w:p>
          <w:p w14:paraId="111BC5CA"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r w:rsidRPr="00BF3AA8">
              <w:rPr>
                <w:rFonts w:eastAsia="Liberation Mono"/>
                <w:sz w:val="24"/>
                <w:szCs w:val="24"/>
                <w:lang w:eastAsia="zh-CN" w:bidi="hi-IN"/>
              </w:rPr>
              <w:t>иностранном языках</w:t>
            </w:r>
          </w:p>
          <w:p w14:paraId="717F9399" w14:textId="77777777" w:rsidR="00BF3AA8" w:rsidRPr="00BF3AA8" w:rsidRDefault="00BF3AA8" w:rsidP="00BF3AA8">
            <w:pPr>
              <w:widowControl w:val="0"/>
              <w:spacing w:line="240" w:lineRule="auto"/>
              <w:ind w:left="0" w:hanging="2"/>
              <w:jc w:val="both"/>
              <w:rPr>
                <w:rFonts w:eastAsia="Liberation Mono"/>
                <w:sz w:val="24"/>
                <w:szCs w:val="24"/>
                <w:lang w:eastAsia="zh-CN" w:bidi="hi-IN"/>
              </w:rPr>
            </w:pPr>
          </w:p>
          <w:p w14:paraId="464E3DC8" w14:textId="77777777" w:rsidR="00BF3AA8" w:rsidRPr="00BF3AA8" w:rsidRDefault="00BF3AA8" w:rsidP="00BF3AA8">
            <w:pPr>
              <w:ind w:left="0" w:hanging="2"/>
              <w:jc w:val="both"/>
              <w:rPr>
                <w:sz w:val="24"/>
                <w:szCs w:val="24"/>
              </w:rPr>
            </w:pPr>
          </w:p>
        </w:tc>
        <w:tc>
          <w:tcPr>
            <w:tcW w:w="2872" w:type="dxa"/>
          </w:tcPr>
          <w:p w14:paraId="42A4FC65" w14:textId="77777777" w:rsidR="00BF3AA8" w:rsidRPr="00BF3AA8" w:rsidRDefault="00BF3AA8" w:rsidP="00BF3AA8">
            <w:pPr>
              <w:ind w:left="0" w:hanging="2"/>
              <w:jc w:val="both"/>
              <w:rPr>
                <w:sz w:val="24"/>
                <w:szCs w:val="24"/>
              </w:rPr>
            </w:pPr>
            <w:r w:rsidRPr="00BF3AA8">
              <w:rPr>
                <w:sz w:val="24"/>
                <w:szCs w:val="24"/>
              </w:rPr>
              <w:t>Раздел 1-20</w:t>
            </w:r>
          </w:p>
        </w:tc>
        <w:tc>
          <w:tcPr>
            <w:tcW w:w="3402" w:type="dxa"/>
          </w:tcPr>
          <w:p w14:paraId="4E738742" w14:textId="77777777" w:rsidR="00BF3AA8" w:rsidRPr="00BF3AA8" w:rsidRDefault="00BF3AA8" w:rsidP="00BF3AA8">
            <w:pPr>
              <w:ind w:left="0" w:hanging="2"/>
              <w:jc w:val="both"/>
              <w:rPr>
                <w:sz w:val="24"/>
                <w:szCs w:val="24"/>
              </w:rPr>
            </w:pPr>
            <w:r w:rsidRPr="00BF3AA8">
              <w:rPr>
                <w:sz w:val="24"/>
                <w:szCs w:val="24"/>
              </w:rPr>
              <w:t xml:space="preserve">Заполнение формы-резюме, письма, </w:t>
            </w:r>
          </w:p>
          <w:p w14:paraId="4118BD47" w14:textId="77777777" w:rsidR="00BF3AA8" w:rsidRPr="00BF3AA8" w:rsidRDefault="00BF3AA8" w:rsidP="00BF3AA8">
            <w:pPr>
              <w:ind w:left="0" w:hanging="2"/>
              <w:jc w:val="both"/>
              <w:rPr>
                <w:sz w:val="24"/>
                <w:szCs w:val="24"/>
              </w:rPr>
            </w:pPr>
            <w:r w:rsidRPr="00BF3AA8">
              <w:rPr>
                <w:sz w:val="24"/>
                <w:szCs w:val="24"/>
              </w:rPr>
              <w:t xml:space="preserve">презентация, </w:t>
            </w:r>
          </w:p>
          <w:p w14:paraId="6D221F83" w14:textId="77777777" w:rsidR="00BF3AA8" w:rsidRPr="00BF3AA8" w:rsidRDefault="00BF3AA8" w:rsidP="00BF3AA8">
            <w:pPr>
              <w:ind w:left="0" w:hanging="2"/>
              <w:jc w:val="both"/>
              <w:rPr>
                <w:sz w:val="24"/>
                <w:szCs w:val="24"/>
              </w:rPr>
            </w:pPr>
            <w:r w:rsidRPr="00BF3AA8">
              <w:rPr>
                <w:sz w:val="24"/>
                <w:szCs w:val="24"/>
              </w:rPr>
              <w:t xml:space="preserve">постер, </w:t>
            </w:r>
          </w:p>
          <w:p w14:paraId="511FD2CF" w14:textId="77777777" w:rsidR="00BF3AA8" w:rsidRPr="00BF3AA8" w:rsidRDefault="00BF3AA8" w:rsidP="00BF3AA8">
            <w:pPr>
              <w:ind w:left="0" w:hanging="2"/>
              <w:jc w:val="both"/>
              <w:rPr>
                <w:sz w:val="24"/>
                <w:szCs w:val="24"/>
              </w:rPr>
            </w:pPr>
            <w:r w:rsidRPr="00BF3AA8">
              <w:rPr>
                <w:sz w:val="24"/>
                <w:szCs w:val="24"/>
              </w:rPr>
              <w:t xml:space="preserve">ролевые игры, </w:t>
            </w:r>
          </w:p>
          <w:p w14:paraId="4CE73088" w14:textId="77777777" w:rsidR="00BF3AA8" w:rsidRPr="00BF3AA8" w:rsidRDefault="00BF3AA8" w:rsidP="00BF3AA8">
            <w:pPr>
              <w:ind w:left="0" w:hanging="2"/>
              <w:jc w:val="both"/>
              <w:rPr>
                <w:sz w:val="24"/>
                <w:szCs w:val="24"/>
              </w:rPr>
            </w:pPr>
            <w:r w:rsidRPr="00BF3AA8">
              <w:rPr>
                <w:sz w:val="24"/>
                <w:szCs w:val="24"/>
              </w:rPr>
              <w:t xml:space="preserve">заметки, </w:t>
            </w:r>
          </w:p>
          <w:p w14:paraId="5C3DA95F" w14:textId="77777777" w:rsidR="00BF3AA8" w:rsidRPr="00BF3AA8" w:rsidRDefault="00BF3AA8" w:rsidP="00BF3AA8">
            <w:pPr>
              <w:ind w:left="0" w:hanging="2"/>
              <w:jc w:val="both"/>
              <w:rPr>
                <w:sz w:val="24"/>
                <w:szCs w:val="24"/>
              </w:rPr>
            </w:pPr>
            <w:r w:rsidRPr="00BF3AA8">
              <w:rPr>
                <w:sz w:val="24"/>
                <w:szCs w:val="24"/>
              </w:rPr>
              <w:t xml:space="preserve">тесты, </w:t>
            </w:r>
          </w:p>
          <w:p w14:paraId="449784CB" w14:textId="77777777" w:rsidR="00BF3AA8" w:rsidRPr="00BF3AA8" w:rsidRDefault="00BF3AA8" w:rsidP="00BF3AA8">
            <w:pPr>
              <w:ind w:left="0" w:hanging="2"/>
              <w:jc w:val="both"/>
              <w:rPr>
                <w:sz w:val="24"/>
                <w:szCs w:val="24"/>
              </w:rPr>
            </w:pPr>
            <w:r w:rsidRPr="00BF3AA8">
              <w:rPr>
                <w:sz w:val="24"/>
                <w:szCs w:val="24"/>
              </w:rPr>
              <w:t>устный опрос,</w:t>
            </w:r>
          </w:p>
          <w:p w14:paraId="03CE2D13" w14:textId="77777777" w:rsidR="00BF3AA8" w:rsidRPr="00BF3AA8" w:rsidRDefault="00BF3AA8" w:rsidP="00BF3AA8">
            <w:pPr>
              <w:ind w:left="0" w:hanging="2"/>
              <w:jc w:val="both"/>
              <w:rPr>
                <w:sz w:val="24"/>
                <w:szCs w:val="24"/>
              </w:rPr>
            </w:pPr>
            <w:r w:rsidRPr="00BF3AA8">
              <w:rPr>
                <w:sz w:val="24"/>
                <w:szCs w:val="24"/>
              </w:rPr>
              <w:t xml:space="preserve"> выполнение заданий на дифференцированном зачете </w:t>
            </w:r>
          </w:p>
          <w:p w14:paraId="17A3F6C4" w14:textId="77777777" w:rsidR="00BF3AA8" w:rsidRPr="00BF3AA8" w:rsidRDefault="00BF3AA8" w:rsidP="00BF3AA8">
            <w:pPr>
              <w:ind w:left="0" w:hanging="2"/>
              <w:jc w:val="both"/>
              <w:rPr>
                <w:sz w:val="24"/>
                <w:szCs w:val="24"/>
              </w:rPr>
            </w:pPr>
          </w:p>
          <w:p w14:paraId="083E6DE9" w14:textId="77777777" w:rsidR="00BF3AA8" w:rsidRPr="00BF3AA8" w:rsidRDefault="00BF3AA8" w:rsidP="00BF3AA8">
            <w:pPr>
              <w:ind w:left="0" w:hanging="2"/>
              <w:jc w:val="both"/>
              <w:rPr>
                <w:sz w:val="24"/>
                <w:szCs w:val="24"/>
              </w:rPr>
            </w:pPr>
          </w:p>
          <w:p w14:paraId="5E0B39AB" w14:textId="77777777" w:rsidR="00BF3AA8" w:rsidRPr="00BF3AA8" w:rsidRDefault="00BF3AA8" w:rsidP="00BF3AA8">
            <w:pPr>
              <w:ind w:left="0" w:hanging="2"/>
              <w:jc w:val="both"/>
              <w:rPr>
                <w:sz w:val="24"/>
                <w:szCs w:val="24"/>
              </w:rPr>
            </w:pPr>
          </w:p>
          <w:p w14:paraId="6FB02D89" w14:textId="77777777" w:rsidR="00BF3AA8" w:rsidRPr="00BF3AA8" w:rsidRDefault="00BF3AA8" w:rsidP="00BF3AA8">
            <w:pPr>
              <w:ind w:left="0" w:hanging="2"/>
              <w:jc w:val="both"/>
              <w:rPr>
                <w:sz w:val="24"/>
                <w:szCs w:val="24"/>
              </w:rPr>
            </w:pPr>
          </w:p>
          <w:p w14:paraId="54CFC77F" w14:textId="77777777" w:rsidR="00BF3AA8" w:rsidRPr="00BF3AA8" w:rsidRDefault="00BF3AA8" w:rsidP="00BF3AA8">
            <w:pPr>
              <w:ind w:left="0" w:hanging="2"/>
              <w:jc w:val="both"/>
              <w:rPr>
                <w:sz w:val="24"/>
                <w:szCs w:val="24"/>
              </w:rPr>
            </w:pPr>
            <w:r w:rsidRPr="00BF3AA8">
              <w:rPr>
                <w:sz w:val="24"/>
                <w:szCs w:val="24"/>
              </w:rPr>
              <w:t xml:space="preserve">Тесты, </w:t>
            </w:r>
          </w:p>
          <w:p w14:paraId="42252E2D" w14:textId="77777777" w:rsidR="00BF3AA8" w:rsidRPr="00BF3AA8" w:rsidRDefault="00BF3AA8" w:rsidP="00BF3AA8">
            <w:pPr>
              <w:ind w:left="0" w:hanging="2"/>
              <w:jc w:val="both"/>
              <w:rPr>
                <w:sz w:val="24"/>
                <w:szCs w:val="24"/>
              </w:rPr>
            </w:pPr>
            <w:r w:rsidRPr="00BF3AA8">
              <w:rPr>
                <w:sz w:val="24"/>
                <w:szCs w:val="24"/>
              </w:rPr>
              <w:t xml:space="preserve">проект, </w:t>
            </w:r>
          </w:p>
          <w:p w14:paraId="2769426D" w14:textId="77777777" w:rsidR="00BF3AA8" w:rsidRPr="00BF3AA8" w:rsidRDefault="00BF3AA8" w:rsidP="00BF3AA8">
            <w:pPr>
              <w:ind w:left="0" w:hanging="2"/>
              <w:jc w:val="both"/>
              <w:rPr>
                <w:sz w:val="24"/>
                <w:szCs w:val="24"/>
              </w:rPr>
            </w:pPr>
            <w:r w:rsidRPr="00BF3AA8">
              <w:rPr>
                <w:sz w:val="24"/>
                <w:szCs w:val="24"/>
              </w:rPr>
              <w:t xml:space="preserve">ролевые игры, </w:t>
            </w:r>
          </w:p>
          <w:p w14:paraId="0C260D6B" w14:textId="77777777" w:rsidR="00BF3AA8" w:rsidRPr="00BF3AA8" w:rsidRDefault="00BF3AA8" w:rsidP="00BF3AA8">
            <w:pPr>
              <w:ind w:left="0" w:hanging="2"/>
              <w:jc w:val="both"/>
              <w:rPr>
                <w:sz w:val="24"/>
                <w:szCs w:val="24"/>
              </w:rPr>
            </w:pPr>
            <w:r w:rsidRPr="00BF3AA8">
              <w:rPr>
                <w:sz w:val="24"/>
                <w:szCs w:val="24"/>
              </w:rPr>
              <w:t xml:space="preserve">круглый стол- дебаты, </w:t>
            </w:r>
          </w:p>
          <w:p w14:paraId="2ADD6FBB" w14:textId="77777777" w:rsidR="00BF3AA8" w:rsidRPr="00BF3AA8" w:rsidRDefault="00BF3AA8" w:rsidP="00BF3AA8">
            <w:pPr>
              <w:ind w:left="0" w:hanging="2"/>
              <w:jc w:val="both"/>
              <w:rPr>
                <w:sz w:val="24"/>
                <w:szCs w:val="24"/>
              </w:rPr>
            </w:pPr>
            <w:r w:rsidRPr="00BF3AA8">
              <w:rPr>
                <w:sz w:val="24"/>
                <w:szCs w:val="24"/>
              </w:rPr>
              <w:t>доклад с презентацией, видеозапись выступления, выполнение заданий на дифференцированном зачете</w:t>
            </w:r>
          </w:p>
        </w:tc>
      </w:tr>
    </w:tbl>
    <w:p w14:paraId="791E5EF3"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1D2D8F22"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77D8D2C1"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541A3A49"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0D3AEC3F"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2885EBAE"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34AF2DEE"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b/>
          <w:color w:val="000000"/>
          <w:sz w:val="24"/>
          <w:szCs w:val="24"/>
          <w:lang w:eastAsia="ru-RU"/>
        </w:rPr>
      </w:pPr>
    </w:p>
    <w:p w14:paraId="3F81D462" w14:textId="77777777" w:rsidR="00BF3AA8" w:rsidRPr="00BF3AA8" w:rsidRDefault="00BF3AA8" w:rsidP="00BF3AA8">
      <w:pPr>
        <w:pBdr>
          <w:top w:val="nil"/>
          <w:left w:val="nil"/>
          <w:bottom w:val="nil"/>
          <w:right w:val="nil"/>
          <w:between w:val="nil"/>
        </w:pBdr>
        <w:spacing w:after="200" w:line="240" w:lineRule="auto"/>
        <w:ind w:left="-2" w:right="175" w:firstLine="722"/>
        <w:jc w:val="both"/>
        <w:rPr>
          <w:rFonts w:ascii="Times New Roman" w:eastAsia="Times New Roman" w:hAnsi="Times New Roman" w:cs="Times New Roman"/>
          <w:color w:val="000000"/>
          <w:sz w:val="24"/>
          <w:szCs w:val="24"/>
          <w:lang w:eastAsia="ru-RU"/>
        </w:rPr>
      </w:pPr>
      <w:r w:rsidRPr="00BF3AA8">
        <w:rPr>
          <w:rFonts w:ascii="Times New Roman" w:eastAsia="Times New Roman" w:hAnsi="Times New Roman" w:cs="Times New Roman"/>
          <w:b/>
          <w:color w:val="000000"/>
          <w:sz w:val="24"/>
          <w:szCs w:val="24"/>
          <w:lang w:eastAsia="ru-RU"/>
        </w:rPr>
        <w:lastRenderedPageBreak/>
        <w:t>6.УЧЕБНО-МЕТОДИЧЕСКОЕ И МАТЕРИАЛЬНО-ТЕХНИЧЕСКОЕ ОБЕСПЕЧЕНИЕ РАБОЧЕЙ ПРОГРАММЫ УЧЕБНО</w:t>
      </w:r>
      <w:r w:rsidRPr="00BF3AA8">
        <w:rPr>
          <w:rFonts w:ascii="Times New Roman" w:eastAsia="Times New Roman" w:hAnsi="Times New Roman" w:cs="Times New Roman"/>
          <w:b/>
          <w:sz w:val="24"/>
          <w:szCs w:val="24"/>
          <w:lang w:eastAsia="ru-RU"/>
        </w:rPr>
        <w:t>ГО ПРЕДМЕТА ОУП.03 ИНОСТРАННЫЙ ЯЗЫК</w:t>
      </w:r>
    </w:p>
    <w:p w14:paraId="72BD9408" w14:textId="77777777" w:rsidR="00BF3AA8" w:rsidRPr="00BF3AA8" w:rsidRDefault="00BF3AA8" w:rsidP="00BF3AA8">
      <w:pPr>
        <w:spacing w:after="0" w:line="240" w:lineRule="auto"/>
        <w:ind w:right="124" w:firstLine="709"/>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Помещение </w:t>
      </w:r>
      <w:proofErr w:type="gramStart"/>
      <w:r w:rsidRPr="00BF3AA8">
        <w:rPr>
          <w:rFonts w:ascii="Times New Roman" w:eastAsia="Times New Roman" w:hAnsi="Times New Roman" w:cs="Times New Roman"/>
          <w:sz w:val="24"/>
          <w:szCs w:val="24"/>
          <w:lang w:eastAsia="ru-RU"/>
        </w:rPr>
        <w:t>кабинета  соответствует</w:t>
      </w:r>
      <w:proofErr w:type="gramEnd"/>
      <w:r w:rsidRPr="00BF3AA8">
        <w:rPr>
          <w:rFonts w:ascii="Times New Roman" w:eastAsia="Times New Roman" w:hAnsi="Times New Roman" w:cs="Times New Roman"/>
          <w:sz w:val="24"/>
          <w:szCs w:val="24"/>
          <w:lang w:eastAsia="ru-RU"/>
        </w:rPr>
        <w:t xml:space="preserve">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6DE4EE57" w14:textId="77777777" w:rsidR="00BF3AA8" w:rsidRPr="00BF3AA8" w:rsidRDefault="00BF3AA8" w:rsidP="00BF3AA8">
      <w:pPr>
        <w:spacing w:after="0" w:line="240" w:lineRule="auto"/>
        <w:ind w:right="123" w:hanging="2"/>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другими техническими средствами обучения (компьютером, средствами </w:t>
      </w:r>
      <w:proofErr w:type="spellStart"/>
      <w:r w:rsidRPr="00BF3AA8">
        <w:rPr>
          <w:rFonts w:ascii="Times New Roman" w:eastAsia="Times New Roman" w:hAnsi="Times New Roman" w:cs="Times New Roman"/>
          <w:sz w:val="24"/>
          <w:szCs w:val="24"/>
          <w:lang w:eastAsia="ru-RU"/>
        </w:rPr>
        <w:t>аудиовизуализации</w:t>
      </w:r>
      <w:proofErr w:type="spellEnd"/>
      <w:r w:rsidRPr="00BF3AA8">
        <w:rPr>
          <w:rFonts w:ascii="Times New Roman" w:eastAsia="Times New Roman" w:hAnsi="Times New Roman" w:cs="Times New Roman"/>
          <w:sz w:val="24"/>
          <w:szCs w:val="24"/>
          <w:lang w:eastAsia="ru-RU"/>
        </w:rPr>
        <w:t>, мультимедийным проектором).</w:t>
      </w:r>
    </w:p>
    <w:p w14:paraId="02986E21" w14:textId="77777777" w:rsidR="00BF3AA8" w:rsidRPr="00BF3AA8" w:rsidRDefault="00BF3AA8" w:rsidP="00BF3AA8">
      <w:pPr>
        <w:spacing w:after="0" w:line="240" w:lineRule="auto"/>
        <w:ind w:right="125" w:hanging="2"/>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В состав учебно-методического и материально-технического обеспечения программы учебной дисциплины «Иностранный язык» входят:</w:t>
      </w:r>
    </w:p>
    <w:p w14:paraId="2CC59878" w14:textId="77777777" w:rsidR="00BF3AA8" w:rsidRPr="00BF3AA8" w:rsidRDefault="00BF3AA8" w:rsidP="00BF3AA8">
      <w:pPr>
        <w:widowControl w:val="0"/>
        <w:tabs>
          <w:tab w:val="left" w:pos="1119"/>
        </w:tabs>
        <w:autoSpaceDE w:val="0"/>
        <w:autoSpaceDN w:val="0"/>
        <w:spacing w:after="0" w:line="240" w:lineRule="auto"/>
        <w:ind w:left="1"/>
        <w:jc w:val="both"/>
        <w:rPr>
          <w:rFonts w:ascii="Times New Roman" w:eastAsia="Calibri" w:hAnsi="Times New Roman" w:cs="Times New Roman"/>
          <w:position w:val="-1"/>
          <w:sz w:val="24"/>
          <w:szCs w:val="24"/>
          <w:lang w:eastAsia="ar-SA"/>
        </w:rPr>
      </w:pPr>
      <w:r w:rsidRPr="00BF3AA8">
        <w:rPr>
          <w:rFonts w:ascii="Times New Roman" w:eastAsia="Calibri" w:hAnsi="Times New Roman" w:cs="Times New Roman"/>
          <w:position w:val="-1"/>
          <w:sz w:val="24"/>
          <w:szCs w:val="24"/>
          <w:lang w:eastAsia="ar-SA"/>
        </w:rPr>
        <w:t>- многофункциональный комплекс преподавателя;</w:t>
      </w:r>
    </w:p>
    <w:p w14:paraId="3376FB14" w14:textId="77777777" w:rsidR="00BF3AA8" w:rsidRPr="00BF3AA8" w:rsidRDefault="00BF3AA8" w:rsidP="00BF3AA8">
      <w:pPr>
        <w:widowControl w:val="0"/>
        <w:tabs>
          <w:tab w:val="left" w:pos="1141"/>
        </w:tabs>
        <w:autoSpaceDE w:val="0"/>
        <w:autoSpaceDN w:val="0"/>
        <w:spacing w:after="0" w:line="240" w:lineRule="auto"/>
        <w:ind w:left="1" w:right="123"/>
        <w:jc w:val="both"/>
        <w:rPr>
          <w:rFonts w:ascii="Times New Roman" w:eastAsia="Calibri" w:hAnsi="Times New Roman" w:cs="Times New Roman"/>
          <w:position w:val="-1"/>
          <w:sz w:val="24"/>
          <w:szCs w:val="24"/>
          <w:lang w:eastAsia="ar-SA"/>
        </w:rPr>
      </w:pPr>
      <w:r w:rsidRPr="00BF3AA8">
        <w:rPr>
          <w:rFonts w:ascii="Times New Roman" w:eastAsia="Calibri" w:hAnsi="Times New Roman" w:cs="Times New Roman"/>
          <w:position w:val="-1"/>
          <w:sz w:val="24"/>
          <w:szCs w:val="24"/>
          <w:lang w:eastAsia="ar-SA"/>
        </w:rPr>
        <w:t>- наглядные пособия (комплекты учебных таблиц, плакатов, портретов выдающихся ученых, поэтов, писателей и др.);</w:t>
      </w:r>
    </w:p>
    <w:p w14:paraId="768B03AE" w14:textId="77777777" w:rsidR="00BF3AA8" w:rsidRPr="00BF3AA8" w:rsidRDefault="00BF3AA8" w:rsidP="00BF3AA8">
      <w:pPr>
        <w:widowControl w:val="0"/>
        <w:tabs>
          <w:tab w:val="left" w:pos="1119"/>
        </w:tabs>
        <w:autoSpaceDE w:val="0"/>
        <w:autoSpaceDN w:val="0"/>
        <w:spacing w:after="0" w:line="240" w:lineRule="auto"/>
        <w:ind w:left="1"/>
        <w:jc w:val="both"/>
        <w:rPr>
          <w:rFonts w:ascii="Times New Roman" w:eastAsia="Calibri" w:hAnsi="Times New Roman" w:cs="Times New Roman"/>
          <w:position w:val="-1"/>
          <w:sz w:val="24"/>
          <w:szCs w:val="24"/>
          <w:lang w:eastAsia="ar-SA"/>
        </w:rPr>
      </w:pPr>
      <w:r w:rsidRPr="00BF3AA8">
        <w:rPr>
          <w:rFonts w:ascii="Times New Roman" w:eastAsia="Calibri" w:hAnsi="Times New Roman" w:cs="Times New Roman"/>
          <w:position w:val="-1"/>
          <w:sz w:val="24"/>
          <w:szCs w:val="24"/>
          <w:lang w:eastAsia="ar-SA"/>
        </w:rPr>
        <w:t>- информационно-коммуникативные средства;</w:t>
      </w:r>
    </w:p>
    <w:p w14:paraId="4E192D1C" w14:textId="77777777" w:rsidR="00BF3AA8" w:rsidRPr="00BF3AA8" w:rsidRDefault="00BF3AA8" w:rsidP="00BF3AA8">
      <w:pPr>
        <w:widowControl w:val="0"/>
        <w:tabs>
          <w:tab w:val="left" w:pos="1119"/>
        </w:tabs>
        <w:autoSpaceDE w:val="0"/>
        <w:autoSpaceDN w:val="0"/>
        <w:spacing w:after="0" w:line="240" w:lineRule="auto"/>
        <w:ind w:left="1"/>
        <w:jc w:val="both"/>
        <w:rPr>
          <w:rFonts w:ascii="Times New Roman" w:eastAsia="Calibri" w:hAnsi="Times New Roman" w:cs="Times New Roman"/>
          <w:position w:val="-1"/>
          <w:sz w:val="24"/>
          <w:szCs w:val="24"/>
          <w:lang w:eastAsia="ar-SA"/>
        </w:rPr>
      </w:pPr>
      <w:r w:rsidRPr="00BF3AA8">
        <w:rPr>
          <w:rFonts w:ascii="Times New Roman" w:eastAsia="Calibri" w:hAnsi="Times New Roman" w:cs="Times New Roman"/>
          <w:position w:val="-1"/>
          <w:sz w:val="24"/>
          <w:szCs w:val="24"/>
          <w:lang w:eastAsia="ar-SA"/>
        </w:rPr>
        <w:t>- библиотечный фонд.</w:t>
      </w:r>
    </w:p>
    <w:p w14:paraId="36E4719A" w14:textId="77777777" w:rsidR="00BF3AA8" w:rsidRPr="00BF3AA8" w:rsidRDefault="00BF3AA8" w:rsidP="00BF3AA8">
      <w:pPr>
        <w:spacing w:after="0" w:line="240" w:lineRule="auto"/>
        <w:ind w:right="123" w:hanging="2"/>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В библиотечный фонд входят учебники и учебно-методические комплекты(УМК), обеспечивающие освоение учебной дисциплины «Иностранный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74E6E008" w14:textId="77777777" w:rsidR="00BF3AA8" w:rsidRPr="00BF3AA8" w:rsidRDefault="00BF3AA8" w:rsidP="00BF3AA8">
      <w:pPr>
        <w:spacing w:after="120" w:line="240" w:lineRule="auto"/>
        <w:ind w:right="121" w:hanging="2"/>
        <w:jc w:val="both"/>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 xml:space="preserve">    Библиотечный </w:t>
      </w:r>
      <w:proofErr w:type="gramStart"/>
      <w:r w:rsidRPr="00BF3AA8">
        <w:rPr>
          <w:rFonts w:ascii="Times New Roman" w:eastAsia="Times New Roman" w:hAnsi="Times New Roman" w:cs="Times New Roman"/>
          <w:sz w:val="24"/>
          <w:szCs w:val="24"/>
          <w:lang w:eastAsia="ru-RU"/>
        </w:rPr>
        <w:t>фонд  дополнен</w:t>
      </w:r>
      <w:proofErr w:type="gramEnd"/>
      <w:r w:rsidRPr="00BF3AA8">
        <w:rPr>
          <w:rFonts w:ascii="Times New Roman" w:eastAsia="Times New Roman" w:hAnsi="Times New Roman" w:cs="Times New Roman"/>
          <w:sz w:val="24"/>
          <w:szCs w:val="24"/>
          <w:lang w:eastAsia="ru-RU"/>
        </w:rPr>
        <w:t xml:space="preserve">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«Иностранный язык» студенты имеют возможность доступа к электронным учебным материалам по немецкому языку, имеющимся в свободном доступ е в сети Интернет (электронные книги, практикумы, тесты, материалы ЕГЭ и др.).</w:t>
      </w:r>
    </w:p>
    <w:p w14:paraId="582D90DC"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671B2ECC"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18DF3103"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4567FEF4"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41ACBFB1"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1B42B61B"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6950E440"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5F515F2A"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4FBCA805"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1386B8E3"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326F939D"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7D7EBBE2"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01FAC2BE"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0C0DAD65"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03C1C248"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3B46EC4F"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2AE46B12"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17EC525B"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6020251A"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4C3C518D" w14:textId="77777777" w:rsidR="00BF3AA8" w:rsidRPr="00BF3AA8" w:rsidRDefault="00BF3AA8" w:rsidP="00BF3AA8">
      <w:pPr>
        <w:spacing w:after="0" w:line="240" w:lineRule="auto"/>
        <w:ind w:right="124" w:hanging="2"/>
        <w:jc w:val="both"/>
        <w:rPr>
          <w:rFonts w:ascii="Times New Roman" w:eastAsia="Times New Roman" w:hAnsi="Times New Roman" w:cs="Times New Roman"/>
          <w:b/>
          <w:color w:val="000000"/>
          <w:sz w:val="24"/>
          <w:szCs w:val="24"/>
          <w:lang w:eastAsia="ru-RU"/>
        </w:rPr>
      </w:pPr>
    </w:p>
    <w:p w14:paraId="197AA122" w14:textId="77777777" w:rsidR="00BF3AA8" w:rsidRPr="00BF3AA8" w:rsidRDefault="00BF3AA8" w:rsidP="00BF3AA8">
      <w:pPr>
        <w:spacing w:after="0" w:line="240" w:lineRule="auto"/>
        <w:ind w:right="124" w:hanging="2"/>
        <w:jc w:val="center"/>
        <w:rPr>
          <w:rFonts w:ascii="Times New Roman" w:eastAsia="Times New Roman" w:hAnsi="Times New Roman" w:cs="Times New Roman"/>
          <w:b/>
          <w:color w:val="000000"/>
          <w:sz w:val="24"/>
          <w:szCs w:val="24"/>
          <w:lang w:eastAsia="ru-RU"/>
        </w:rPr>
      </w:pPr>
      <w:r w:rsidRPr="00BF3AA8">
        <w:rPr>
          <w:rFonts w:ascii="Times New Roman" w:eastAsia="Times New Roman" w:hAnsi="Times New Roman" w:cs="Times New Roman"/>
          <w:b/>
          <w:color w:val="000000"/>
          <w:sz w:val="24"/>
          <w:szCs w:val="24"/>
          <w:lang w:eastAsia="ru-RU"/>
        </w:rPr>
        <w:lastRenderedPageBreak/>
        <w:t>7.СПИСОК ИСПОЛЬЗОВАННЫХ ИСТОЧНИКОВ</w:t>
      </w:r>
    </w:p>
    <w:p w14:paraId="10844F0D" w14:textId="77777777" w:rsidR="00BF3AA8" w:rsidRPr="00BF3AA8" w:rsidRDefault="00BF3AA8" w:rsidP="00BF3AA8">
      <w:pPr>
        <w:spacing w:after="0" w:line="240" w:lineRule="auto"/>
        <w:ind w:right="124" w:hanging="2"/>
        <w:jc w:val="center"/>
        <w:rPr>
          <w:rFonts w:ascii="Times New Roman" w:eastAsia="Times New Roman" w:hAnsi="Times New Roman" w:cs="Times New Roman"/>
          <w:b/>
          <w:color w:val="000000"/>
          <w:sz w:val="24"/>
          <w:szCs w:val="24"/>
          <w:lang w:eastAsia="ru-RU"/>
        </w:rPr>
      </w:pPr>
    </w:p>
    <w:p w14:paraId="3ED953F4" w14:textId="77777777" w:rsidR="00BF3AA8" w:rsidRPr="00BF3AA8" w:rsidRDefault="00BF3AA8" w:rsidP="00BF3AA8">
      <w:pPr>
        <w:widowControl w:val="0"/>
        <w:spacing w:after="0" w:line="276" w:lineRule="auto"/>
        <w:ind w:right="-2"/>
        <w:jc w:val="both"/>
        <w:outlineLvl w:val="2"/>
        <w:rPr>
          <w:rFonts w:ascii="Times New Roman" w:eastAsia="Times New Roman" w:hAnsi="Times New Roman" w:cs="Times New Roman"/>
          <w:bCs/>
          <w:color w:val="000000"/>
          <w:sz w:val="24"/>
          <w:szCs w:val="24"/>
          <w:lang w:eastAsia="ru-RU"/>
        </w:rPr>
      </w:pPr>
      <w:r w:rsidRPr="00BF3AA8">
        <w:rPr>
          <w:rFonts w:ascii="Times New Roman" w:eastAsia="Times New Roman" w:hAnsi="Times New Roman" w:cs="Times New Roman"/>
          <w:bCs/>
          <w:color w:val="000000"/>
          <w:sz w:val="24"/>
          <w:szCs w:val="24"/>
          <w:lang w:eastAsia="ru-RU"/>
        </w:rPr>
        <w:t xml:space="preserve">1. Бим И.Л., Лытаева М.А. Немецкий язык. 10 класс: </w:t>
      </w:r>
      <w:proofErr w:type="spellStart"/>
      <w:proofErr w:type="gramStart"/>
      <w:r w:rsidRPr="00BF3AA8">
        <w:rPr>
          <w:rFonts w:ascii="Times New Roman" w:eastAsia="Times New Roman" w:hAnsi="Times New Roman" w:cs="Times New Roman"/>
          <w:bCs/>
          <w:color w:val="000000"/>
          <w:sz w:val="24"/>
          <w:szCs w:val="24"/>
          <w:lang w:eastAsia="ru-RU"/>
        </w:rPr>
        <w:t>учеб.дляобщеобразоват</w:t>
      </w:r>
      <w:proofErr w:type="spellEnd"/>
      <w:proofErr w:type="gramEnd"/>
      <w:r w:rsidRPr="00BF3AA8">
        <w:rPr>
          <w:rFonts w:ascii="Times New Roman" w:eastAsia="Times New Roman" w:hAnsi="Times New Roman" w:cs="Times New Roman"/>
          <w:bCs/>
          <w:color w:val="000000"/>
          <w:sz w:val="24"/>
          <w:szCs w:val="24"/>
          <w:lang w:eastAsia="ru-RU"/>
        </w:rPr>
        <w:t>. организаций: базовый уровень.-М.:  Акционерное общество «Издательство Просвещение», 2022..</w:t>
      </w:r>
    </w:p>
    <w:p w14:paraId="32769441" w14:textId="77777777" w:rsidR="00BF3AA8" w:rsidRPr="00BF3AA8" w:rsidRDefault="00BF3AA8" w:rsidP="00BF3AA8">
      <w:pPr>
        <w:widowControl w:val="0"/>
        <w:spacing w:after="0" w:line="276" w:lineRule="auto"/>
        <w:ind w:right="-2"/>
        <w:jc w:val="both"/>
        <w:outlineLvl w:val="2"/>
        <w:rPr>
          <w:rFonts w:ascii="Times New Roman" w:eastAsia="Times New Roman" w:hAnsi="Times New Roman" w:cs="Times New Roman"/>
          <w:bCs/>
          <w:color w:val="000000"/>
          <w:sz w:val="24"/>
          <w:szCs w:val="24"/>
          <w:lang w:eastAsia="ru-RU"/>
        </w:rPr>
      </w:pPr>
      <w:r w:rsidRPr="00BF3AA8">
        <w:rPr>
          <w:rFonts w:ascii="Times New Roman" w:eastAsia="Times New Roman" w:hAnsi="Times New Roman" w:cs="Times New Roman"/>
          <w:bCs/>
          <w:color w:val="000000"/>
          <w:sz w:val="24"/>
          <w:szCs w:val="24"/>
          <w:lang w:eastAsia="ru-RU"/>
        </w:rPr>
        <w:t xml:space="preserve">2. Бим И.Л., Лытаева М.А. Немецкий язык. 11 класс: </w:t>
      </w:r>
      <w:proofErr w:type="spellStart"/>
      <w:proofErr w:type="gramStart"/>
      <w:r w:rsidRPr="00BF3AA8">
        <w:rPr>
          <w:rFonts w:ascii="Times New Roman" w:eastAsia="Times New Roman" w:hAnsi="Times New Roman" w:cs="Times New Roman"/>
          <w:bCs/>
          <w:color w:val="000000"/>
          <w:sz w:val="24"/>
          <w:szCs w:val="24"/>
          <w:lang w:eastAsia="ru-RU"/>
        </w:rPr>
        <w:t>учеб.дляобщеобразоват</w:t>
      </w:r>
      <w:proofErr w:type="spellEnd"/>
      <w:proofErr w:type="gramEnd"/>
      <w:r w:rsidRPr="00BF3AA8">
        <w:rPr>
          <w:rFonts w:ascii="Times New Roman" w:eastAsia="Times New Roman" w:hAnsi="Times New Roman" w:cs="Times New Roman"/>
          <w:bCs/>
          <w:color w:val="000000"/>
          <w:sz w:val="24"/>
          <w:szCs w:val="24"/>
          <w:lang w:eastAsia="ru-RU"/>
        </w:rPr>
        <w:t>. организаций: базовый уровень.-М.:  Акционерное общество «Издательство Просвещение», 2022..</w:t>
      </w:r>
    </w:p>
    <w:p w14:paraId="0A224893" w14:textId="77777777" w:rsidR="00BF3AA8" w:rsidRPr="00BF3AA8" w:rsidRDefault="00BF3AA8" w:rsidP="00BF3AA8">
      <w:pPr>
        <w:widowControl w:val="0"/>
        <w:spacing w:after="0" w:line="276" w:lineRule="auto"/>
        <w:jc w:val="both"/>
        <w:rPr>
          <w:rFonts w:ascii="Times New Roman" w:eastAsia="Times New Roman" w:hAnsi="Times New Roman" w:cs="Times New Roman"/>
          <w:b/>
          <w:bCs/>
          <w:sz w:val="24"/>
          <w:szCs w:val="24"/>
          <w:lang w:eastAsia="ru-RU"/>
        </w:rPr>
      </w:pPr>
      <w:r w:rsidRPr="00BF3AA8">
        <w:rPr>
          <w:rFonts w:ascii="Times New Roman" w:eastAsia="Times New Roman" w:hAnsi="Times New Roman" w:cs="Times New Roman"/>
          <w:b/>
          <w:bCs/>
          <w:sz w:val="24"/>
          <w:szCs w:val="24"/>
          <w:lang w:eastAsia="ru-RU"/>
        </w:rPr>
        <w:t>Интернет – ресурсы</w:t>
      </w:r>
    </w:p>
    <w:p w14:paraId="6046E367" w14:textId="77777777" w:rsidR="00BF3AA8" w:rsidRPr="00BF3AA8" w:rsidRDefault="00F23DCB" w:rsidP="00BF3AA8">
      <w:pPr>
        <w:tabs>
          <w:tab w:val="left" w:pos="3319"/>
          <w:tab w:val="left" w:pos="3763"/>
          <w:tab w:val="left" w:pos="5024"/>
          <w:tab w:val="left" w:pos="6120"/>
          <w:tab w:val="left" w:pos="7955"/>
          <w:tab w:val="left" w:pos="8943"/>
        </w:tabs>
        <w:spacing w:after="0" w:line="240" w:lineRule="auto"/>
        <w:ind w:right="140"/>
        <w:rPr>
          <w:rFonts w:ascii="Times New Roman" w:eastAsia="Times New Roman" w:hAnsi="Times New Roman" w:cs="Times New Roman"/>
          <w:sz w:val="24"/>
          <w:szCs w:val="24"/>
          <w:lang w:eastAsia="ru-RU"/>
        </w:rPr>
      </w:pPr>
      <w:hyperlink r:id="rId33">
        <w:r w:rsidR="00BF3AA8" w:rsidRPr="00BF3AA8">
          <w:rPr>
            <w:rFonts w:ascii="Times New Roman" w:eastAsia="Times New Roman" w:hAnsi="Times New Roman" w:cs="Times New Roman"/>
            <w:color w:val="0000FF"/>
            <w:sz w:val="24"/>
            <w:szCs w:val="24"/>
            <w:u w:val="single" w:color="0000FF"/>
            <w:lang w:eastAsia="ru-RU"/>
          </w:rPr>
          <w:t>www.lehrer-online.de</w:t>
        </w:r>
      </w:hyperlink>
      <w:r w:rsidR="00BF3AA8" w:rsidRPr="00BF3AA8">
        <w:rPr>
          <w:rFonts w:ascii="Times New Roman" w:eastAsia="Times New Roman" w:hAnsi="Times New Roman" w:cs="Times New Roman"/>
          <w:sz w:val="24"/>
          <w:szCs w:val="24"/>
          <w:lang w:eastAsia="ru-RU"/>
        </w:rPr>
        <w:t>- материалы к уроку по современным темам</w:t>
      </w:r>
    </w:p>
    <w:p w14:paraId="1A8EC282" w14:textId="77777777" w:rsidR="00BF3AA8" w:rsidRPr="00BF3AA8" w:rsidRDefault="00F23DCB" w:rsidP="00BF3AA8">
      <w:pPr>
        <w:tabs>
          <w:tab w:val="left" w:pos="3319"/>
          <w:tab w:val="left" w:pos="3763"/>
          <w:tab w:val="left" w:pos="5024"/>
          <w:tab w:val="left" w:pos="6120"/>
          <w:tab w:val="left" w:pos="7955"/>
          <w:tab w:val="left" w:pos="8943"/>
        </w:tabs>
        <w:spacing w:after="0" w:line="240" w:lineRule="auto"/>
        <w:ind w:right="140"/>
        <w:rPr>
          <w:rFonts w:ascii="Times New Roman" w:eastAsia="Times New Roman" w:hAnsi="Times New Roman" w:cs="Times New Roman"/>
          <w:sz w:val="24"/>
          <w:szCs w:val="24"/>
          <w:lang w:eastAsia="ru-RU"/>
        </w:rPr>
      </w:pPr>
      <w:hyperlink r:id="rId34">
        <w:r w:rsidR="00BF3AA8" w:rsidRPr="00BF3AA8">
          <w:rPr>
            <w:rFonts w:ascii="Times New Roman" w:eastAsia="Times New Roman" w:hAnsi="Times New Roman" w:cs="Times New Roman"/>
            <w:color w:val="0000FF"/>
            <w:spacing w:val="-2"/>
            <w:sz w:val="24"/>
            <w:szCs w:val="24"/>
            <w:u w:val="single" w:color="0000FF"/>
            <w:lang w:eastAsia="ru-RU"/>
          </w:rPr>
          <w:t>https://de.islcollective.com</w:t>
        </w:r>
      </w:hyperlink>
      <w:r w:rsidR="00BF3AA8" w:rsidRPr="00BF3AA8">
        <w:rPr>
          <w:rFonts w:ascii="Times New Roman" w:eastAsia="Times New Roman" w:hAnsi="Times New Roman" w:cs="Times New Roman"/>
          <w:spacing w:val="-10"/>
          <w:sz w:val="24"/>
          <w:szCs w:val="24"/>
          <w:lang w:eastAsia="ru-RU"/>
        </w:rPr>
        <w:t>–</w:t>
      </w:r>
      <w:r w:rsidR="00BF3AA8" w:rsidRPr="00BF3AA8">
        <w:rPr>
          <w:rFonts w:ascii="Times New Roman" w:eastAsia="Times New Roman" w:hAnsi="Times New Roman" w:cs="Times New Roman"/>
          <w:spacing w:val="-2"/>
          <w:sz w:val="24"/>
          <w:szCs w:val="24"/>
          <w:lang w:eastAsia="ru-RU"/>
        </w:rPr>
        <w:t>рабочие</w:t>
      </w:r>
      <w:r w:rsidR="00BF3AA8" w:rsidRPr="00BF3AA8">
        <w:rPr>
          <w:rFonts w:ascii="Times New Roman" w:eastAsia="Times New Roman" w:hAnsi="Times New Roman" w:cs="Times New Roman"/>
          <w:sz w:val="24"/>
          <w:szCs w:val="24"/>
          <w:lang w:eastAsia="ru-RU"/>
        </w:rPr>
        <w:tab/>
      </w:r>
      <w:r w:rsidR="00BF3AA8" w:rsidRPr="00BF3AA8">
        <w:rPr>
          <w:rFonts w:ascii="Times New Roman" w:eastAsia="Times New Roman" w:hAnsi="Times New Roman" w:cs="Times New Roman"/>
          <w:spacing w:val="-2"/>
          <w:sz w:val="24"/>
          <w:szCs w:val="24"/>
          <w:lang w:eastAsia="ru-RU"/>
        </w:rPr>
        <w:t>листы, наглядность, видео</w:t>
      </w:r>
      <w:r w:rsidR="00BF3AA8" w:rsidRPr="00BF3AA8">
        <w:rPr>
          <w:rFonts w:ascii="Times New Roman" w:eastAsia="Times New Roman" w:hAnsi="Times New Roman" w:cs="Times New Roman"/>
          <w:sz w:val="24"/>
          <w:szCs w:val="24"/>
          <w:lang w:eastAsia="ru-RU"/>
        </w:rPr>
        <w:t xml:space="preserve"> </w:t>
      </w:r>
      <w:r w:rsidR="00BF3AA8" w:rsidRPr="00BF3AA8">
        <w:rPr>
          <w:rFonts w:ascii="Times New Roman" w:eastAsia="Times New Roman" w:hAnsi="Times New Roman" w:cs="Times New Roman"/>
          <w:spacing w:val="-4"/>
          <w:sz w:val="24"/>
          <w:szCs w:val="24"/>
          <w:lang w:eastAsia="ru-RU"/>
        </w:rPr>
        <w:t xml:space="preserve">для </w:t>
      </w:r>
      <w:r w:rsidR="00BF3AA8" w:rsidRPr="00BF3AA8">
        <w:rPr>
          <w:rFonts w:ascii="Times New Roman" w:eastAsia="Times New Roman" w:hAnsi="Times New Roman" w:cs="Times New Roman"/>
          <w:sz w:val="24"/>
          <w:szCs w:val="24"/>
          <w:lang w:eastAsia="ru-RU"/>
        </w:rPr>
        <w:t>использования на уроке и распечатки</w:t>
      </w:r>
    </w:p>
    <w:p w14:paraId="71C8B1C4" w14:textId="77777777" w:rsidR="00BF3AA8" w:rsidRPr="00BF3AA8" w:rsidRDefault="00F23DCB" w:rsidP="00BF3AA8">
      <w:pPr>
        <w:tabs>
          <w:tab w:val="left" w:pos="3319"/>
          <w:tab w:val="left" w:pos="3763"/>
          <w:tab w:val="left" w:pos="5024"/>
          <w:tab w:val="left" w:pos="6120"/>
          <w:tab w:val="left" w:pos="7955"/>
          <w:tab w:val="left" w:pos="8943"/>
        </w:tabs>
        <w:spacing w:after="0" w:line="240" w:lineRule="auto"/>
        <w:ind w:right="140"/>
        <w:rPr>
          <w:rFonts w:ascii="Times New Roman" w:eastAsia="Times New Roman" w:hAnsi="Times New Roman" w:cs="Times New Roman"/>
          <w:sz w:val="24"/>
          <w:szCs w:val="24"/>
          <w:lang w:eastAsia="ru-RU"/>
        </w:rPr>
      </w:pPr>
      <w:hyperlink r:id="rId35">
        <w:r w:rsidR="00BF3AA8" w:rsidRPr="00BF3AA8">
          <w:rPr>
            <w:rFonts w:ascii="Times New Roman" w:eastAsia="Times New Roman" w:hAnsi="Times New Roman" w:cs="Times New Roman"/>
            <w:color w:val="0000FF"/>
            <w:spacing w:val="-2"/>
            <w:sz w:val="24"/>
            <w:szCs w:val="24"/>
            <w:u w:val="single" w:color="0000FF"/>
            <w:lang w:eastAsia="ru-RU"/>
          </w:rPr>
          <w:t>https://www.derdiedaf.com/unterrichtsmaterial/kinder-jugendliche/b1/lese-</w:t>
        </w:r>
      </w:hyperlink>
      <w:hyperlink r:id="rId36">
        <w:r w:rsidR="00BF3AA8" w:rsidRPr="00BF3AA8">
          <w:rPr>
            <w:rFonts w:ascii="Times New Roman" w:eastAsia="Times New Roman" w:hAnsi="Times New Roman" w:cs="Times New Roman"/>
            <w:color w:val="0000FF"/>
            <w:sz w:val="24"/>
            <w:szCs w:val="24"/>
            <w:u w:val="single" w:color="0000FF"/>
            <w:lang w:eastAsia="ru-RU"/>
          </w:rPr>
          <w:t>hoerverstehen/</w:t>
        </w:r>
      </w:hyperlink>
      <w:r w:rsidR="00BF3AA8" w:rsidRPr="00BF3AA8">
        <w:rPr>
          <w:rFonts w:ascii="Times New Roman" w:eastAsia="Times New Roman" w:hAnsi="Times New Roman" w:cs="Times New Roman"/>
          <w:sz w:val="24"/>
          <w:szCs w:val="24"/>
          <w:lang w:eastAsia="ru-RU"/>
        </w:rPr>
        <w:t xml:space="preserve">- тексты и </w:t>
      </w:r>
      <w:proofErr w:type="spellStart"/>
      <w:r w:rsidR="00BF3AA8" w:rsidRPr="00BF3AA8">
        <w:rPr>
          <w:rFonts w:ascii="Times New Roman" w:eastAsia="Times New Roman" w:hAnsi="Times New Roman" w:cs="Times New Roman"/>
          <w:sz w:val="24"/>
          <w:szCs w:val="24"/>
          <w:lang w:eastAsia="ru-RU"/>
        </w:rPr>
        <w:t>аудиотексты</w:t>
      </w:r>
      <w:proofErr w:type="spellEnd"/>
      <w:r w:rsidR="00BF3AA8" w:rsidRPr="00BF3AA8">
        <w:rPr>
          <w:rFonts w:ascii="Times New Roman" w:eastAsia="Times New Roman" w:hAnsi="Times New Roman" w:cs="Times New Roman"/>
          <w:sz w:val="24"/>
          <w:szCs w:val="24"/>
          <w:lang w:eastAsia="ru-RU"/>
        </w:rPr>
        <w:t xml:space="preserve"> с методическими разработками</w:t>
      </w:r>
    </w:p>
    <w:p w14:paraId="3B58A36A" w14:textId="77777777" w:rsidR="00BF3AA8" w:rsidRPr="00BF3AA8" w:rsidRDefault="00F23DCB" w:rsidP="00BF3AA8">
      <w:pPr>
        <w:spacing w:after="0" w:line="240" w:lineRule="auto"/>
        <w:rPr>
          <w:rFonts w:ascii="Times New Roman" w:eastAsia="Times New Roman" w:hAnsi="Times New Roman" w:cs="Times New Roman"/>
          <w:sz w:val="24"/>
          <w:szCs w:val="24"/>
          <w:lang w:eastAsia="ru-RU"/>
        </w:rPr>
      </w:pPr>
      <w:hyperlink r:id="rId37" w:history="1">
        <w:r w:rsidR="00BF3AA8" w:rsidRPr="00BF3AA8">
          <w:rPr>
            <w:rFonts w:ascii="Times New Roman" w:eastAsia="Times New Roman" w:hAnsi="Times New Roman" w:cs="Times New Roman"/>
            <w:color w:val="0000FF"/>
            <w:sz w:val="24"/>
            <w:szCs w:val="24"/>
            <w:u w:val="single" w:color="0000FF"/>
            <w:lang w:eastAsia="ru-RU"/>
          </w:rPr>
          <w:t>https://mein-deutschbuch.de</w:t>
        </w:r>
        <w:r w:rsidR="00BF3AA8" w:rsidRPr="00BF3AA8">
          <w:rPr>
            <w:rFonts w:ascii="Times New Roman" w:eastAsia="Times New Roman" w:hAnsi="Times New Roman" w:cs="Times New Roman"/>
            <w:color w:val="0000FF"/>
            <w:sz w:val="24"/>
            <w:szCs w:val="24"/>
            <w:u w:val="single"/>
            <w:lang w:eastAsia="ru-RU"/>
          </w:rPr>
          <w:t>–методическое</w:t>
        </w:r>
      </w:hyperlink>
      <w:r w:rsidR="00BF3AA8" w:rsidRPr="00BF3AA8">
        <w:rPr>
          <w:rFonts w:ascii="Times New Roman" w:eastAsia="Times New Roman" w:hAnsi="Times New Roman" w:cs="Times New Roman"/>
          <w:sz w:val="24"/>
          <w:szCs w:val="24"/>
          <w:lang w:eastAsia="ru-RU"/>
        </w:rPr>
        <w:t xml:space="preserve"> сопровождение урока немецкого языка (теория и практика); упражнения по лексике и грамматике, диктанты</w:t>
      </w:r>
    </w:p>
    <w:p w14:paraId="5281F30C" w14:textId="77777777" w:rsidR="00BF3AA8" w:rsidRPr="00BF3AA8" w:rsidRDefault="00F23DCB" w:rsidP="00BF3AA8">
      <w:pPr>
        <w:tabs>
          <w:tab w:val="left" w:pos="2585"/>
          <w:tab w:val="left" w:pos="4058"/>
          <w:tab w:val="left" w:pos="4416"/>
          <w:tab w:val="left" w:pos="6062"/>
          <w:tab w:val="left" w:pos="7316"/>
          <w:tab w:val="left" w:pos="9201"/>
        </w:tabs>
        <w:spacing w:after="0" w:line="240" w:lineRule="auto"/>
        <w:ind w:right="136"/>
        <w:rPr>
          <w:rFonts w:ascii="Times New Roman" w:eastAsia="Times New Roman" w:hAnsi="Times New Roman" w:cs="Times New Roman"/>
          <w:sz w:val="24"/>
          <w:szCs w:val="24"/>
          <w:lang w:eastAsia="ru-RU"/>
        </w:rPr>
      </w:pPr>
      <w:hyperlink r:id="rId38">
        <w:r w:rsidR="00BF3AA8" w:rsidRPr="00BF3AA8">
          <w:rPr>
            <w:rFonts w:ascii="Times New Roman" w:eastAsia="Times New Roman" w:hAnsi="Times New Roman" w:cs="Times New Roman"/>
            <w:color w:val="0000FF"/>
            <w:spacing w:val="-2"/>
            <w:sz w:val="24"/>
            <w:szCs w:val="24"/>
            <w:u w:val="single" w:color="0000FF"/>
            <w:lang w:eastAsia="ru-RU"/>
          </w:rPr>
          <w:t>http://www.goethe.de/ins/ru/lp/prj/drj/deindex.htm</w:t>
        </w:r>
      </w:hyperlink>
      <w:hyperlink r:id="rId39">
        <w:r w:rsidR="00BF3AA8" w:rsidRPr="00BF3AA8">
          <w:rPr>
            <w:rFonts w:ascii="Times New Roman" w:eastAsia="Times New Roman" w:hAnsi="Times New Roman" w:cs="Times New Roman"/>
            <w:color w:val="0000FF"/>
            <w:spacing w:val="-2"/>
            <w:sz w:val="24"/>
            <w:szCs w:val="24"/>
            <w:u w:val="single" w:color="0000FF"/>
            <w:lang w:eastAsia="ru-RU"/>
          </w:rPr>
          <w:t>https://kinderuni.goethe.de/?lang=r</w:t>
        </w:r>
      </w:hyperlink>
      <w:r w:rsidR="00BF3AA8" w:rsidRPr="00BF3AA8">
        <w:rPr>
          <w:rFonts w:ascii="Times New Roman" w:eastAsia="Times New Roman" w:hAnsi="Times New Roman" w:cs="Times New Roman"/>
          <w:color w:val="0000FF"/>
          <w:spacing w:val="-2"/>
          <w:sz w:val="24"/>
          <w:szCs w:val="24"/>
          <w:u w:val="single" w:color="0000FF"/>
          <w:lang w:eastAsia="ru-RU"/>
        </w:rPr>
        <w:t>u</w:t>
      </w:r>
      <w:r w:rsidR="00BF3AA8" w:rsidRPr="00BF3AA8">
        <w:rPr>
          <w:rFonts w:ascii="Times New Roman" w:eastAsia="Times New Roman" w:hAnsi="Times New Roman" w:cs="Times New Roman"/>
          <w:color w:val="0000FF"/>
          <w:sz w:val="24"/>
          <w:szCs w:val="24"/>
          <w:u w:val="single" w:color="0000FF"/>
          <w:lang w:eastAsia="ru-RU"/>
        </w:rPr>
        <w:tab/>
      </w:r>
      <w:r w:rsidR="00BF3AA8" w:rsidRPr="00BF3AA8">
        <w:rPr>
          <w:rFonts w:ascii="Times New Roman" w:eastAsia="Times New Roman" w:hAnsi="Times New Roman" w:cs="Times New Roman"/>
          <w:sz w:val="24"/>
          <w:szCs w:val="24"/>
          <w:lang w:eastAsia="ru-RU"/>
        </w:rPr>
        <w:t xml:space="preserve">–образовательные проекты на уровне </w:t>
      </w:r>
      <w:r w:rsidR="00BF3AA8" w:rsidRPr="00BF3AA8">
        <w:rPr>
          <w:rFonts w:ascii="Times New Roman" w:eastAsia="Times New Roman" w:hAnsi="Times New Roman" w:cs="Times New Roman"/>
          <w:spacing w:val="-2"/>
          <w:sz w:val="24"/>
          <w:szCs w:val="24"/>
          <w:lang w:eastAsia="ru-RU"/>
        </w:rPr>
        <w:t>межпредметных</w:t>
      </w:r>
      <w:r w:rsidR="00BF3AA8" w:rsidRPr="00BF3AA8">
        <w:rPr>
          <w:rFonts w:ascii="Times New Roman" w:eastAsia="Times New Roman" w:hAnsi="Times New Roman" w:cs="Times New Roman"/>
          <w:sz w:val="24"/>
          <w:szCs w:val="24"/>
          <w:lang w:eastAsia="ru-RU"/>
        </w:rPr>
        <w:tab/>
      </w:r>
      <w:r w:rsidR="00BF3AA8" w:rsidRPr="00BF3AA8">
        <w:rPr>
          <w:rFonts w:ascii="Times New Roman" w:eastAsia="Times New Roman" w:hAnsi="Times New Roman" w:cs="Times New Roman"/>
          <w:spacing w:val="-2"/>
          <w:sz w:val="24"/>
          <w:szCs w:val="24"/>
          <w:lang w:eastAsia="ru-RU"/>
        </w:rPr>
        <w:t>связей,</w:t>
      </w:r>
      <w:r w:rsidR="00BF3AA8" w:rsidRPr="00BF3AA8">
        <w:rPr>
          <w:rFonts w:ascii="Times New Roman" w:eastAsia="Times New Roman" w:hAnsi="Times New Roman" w:cs="Times New Roman"/>
          <w:sz w:val="24"/>
          <w:szCs w:val="24"/>
          <w:lang w:eastAsia="ru-RU"/>
        </w:rPr>
        <w:tab/>
      </w:r>
      <w:r w:rsidR="00BF3AA8" w:rsidRPr="00BF3AA8">
        <w:rPr>
          <w:rFonts w:ascii="Times New Roman" w:eastAsia="Times New Roman" w:hAnsi="Times New Roman" w:cs="Times New Roman"/>
          <w:spacing w:val="-2"/>
          <w:sz w:val="24"/>
          <w:szCs w:val="24"/>
          <w:lang w:eastAsia="ru-RU"/>
        </w:rPr>
        <w:t>технологии</w:t>
      </w:r>
      <w:r w:rsidR="00BF3AA8" w:rsidRPr="00BF3AA8">
        <w:rPr>
          <w:rFonts w:ascii="Times New Roman" w:eastAsia="Times New Roman" w:hAnsi="Times New Roman" w:cs="Times New Roman"/>
          <w:sz w:val="24"/>
          <w:szCs w:val="24"/>
          <w:lang w:eastAsia="ru-RU"/>
        </w:rPr>
        <w:tab/>
      </w:r>
      <w:r w:rsidR="00BF3AA8" w:rsidRPr="00BF3AA8">
        <w:rPr>
          <w:rFonts w:ascii="Times New Roman" w:eastAsia="Times New Roman" w:hAnsi="Times New Roman" w:cs="Times New Roman"/>
          <w:spacing w:val="-4"/>
          <w:sz w:val="24"/>
          <w:szCs w:val="24"/>
          <w:lang w:eastAsia="ru-RU"/>
        </w:rPr>
        <w:t xml:space="preserve">CLIL </w:t>
      </w:r>
      <w:r w:rsidR="00BF3AA8" w:rsidRPr="00BF3AA8">
        <w:rPr>
          <w:rFonts w:ascii="Times New Roman" w:eastAsia="Times New Roman" w:hAnsi="Times New Roman" w:cs="Times New Roman"/>
          <w:spacing w:val="-2"/>
          <w:sz w:val="24"/>
          <w:szCs w:val="24"/>
          <w:lang w:eastAsia="ru-RU"/>
        </w:rPr>
        <w:t>(немецкий</w:t>
      </w:r>
      <w:r w:rsidR="00BF3AA8" w:rsidRPr="00BF3AA8">
        <w:rPr>
          <w:rFonts w:ascii="Times New Roman" w:eastAsia="Times New Roman" w:hAnsi="Times New Roman" w:cs="Times New Roman"/>
          <w:spacing w:val="-10"/>
          <w:sz w:val="24"/>
          <w:szCs w:val="24"/>
          <w:lang w:eastAsia="ru-RU"/>
        </w:rPr>
        <w:t xml:space="preserve">+ </w:t>
      </w:r>
      <w:proofErr w:type="spellStart"/>
      <w:r w:rsidR="00BF3AA8" w:rsidRPr="00BF3AA8">
        <w:rPr>
          <w:rFonts w:ascii="Times New Roman" w:eastAsia="Times New Roman" w:hAnsi="Times New Roman" w:cs="Times New Roman"/>
          <w:spacing w:val="-2"/>
          <w:sz w:val="24"/>
          <w:szCs w:val="24"/>
          <w:lang w:eastAsia="ru-RU"/>
        </w:rPr>
        <w:t>химия+физика+биология</w:t>
      </w:r>
      <w:proofErr w:type="spellEnd"/>
      <w:r w:rsidR="00BF3AA8" w:rsidRPr="00BF3AA8">
        <w:rPr>
          <w:rFonts w:ascii="Times New Roman" w:eastAsia="Times New Roman" w:hAnsi="Times New Roman" w:cs="Times New Roman"/>
          <w:spacing w:val="-2"/>
          <w:sz w:val="24"/>
          <w:szCs w:val="24"/>
          <w:lang w:eastAsia="ru-RU"/>
        </w:rPr>
        <w:t>)</w:t>
      </w:r>
    </w:p>
    <w:p w14:paraId="5E55EF85" w14:textId="77777777" w:rsidR="00BF3AA8" w:rsidRPr="00BF3AA8" w:rsidRDefault="00F23DCB" w:rsidP="00BF3AA8">
      <w:pPr>
        <w:spacing w:after="0" w:line="240" w:lineRule="auto"/>
        <w:ind w:right="136"/>
        <w:rPr>
          <w:rFonts w:ascii="Times New Roman" w:eastAsia="Times New Roman" w:hAnsi="Times New Roman" w:cs="Times New Roman"/>
          <w:sz w:val="24"/>
          <w:szCs w:val="24"/>
          <w:lang w:eastAsia="ru-RU"/>
        </w:rPr>
      </w:pPr>
      <w:hyperlink r:id="rId40">
        <w:r w:rsidR="00BF3AA8" w:rsidRPr="00BF3AA8">
          <w:rPr>
            <w:rFonts w:ascii="Times New Roman" w:eastAsia="Times New Roman" w:hAnsi="Times New Roman" w:cs="Times New Roman"/>
            <w:color w:val="0000FF"/>
            <w:sz w:val="24"/>
            <w:szCs w:val="24"/>
            <w:u w:val="single" w:color="0000FF"/>
            <w:lang w:eastAsia="ru-RU"/>
          </w:rPr>
          <w:t>https://www.vitaminde.de/ueber-uns/vitamin-de-fuer-lehrer.html</w:t>
        </w:r>
      </w:hyperlink>
      <w:r w:rsidR="00BF3AA8" w:rsidRPr="00BF3AA8">
        <w:rPr>
          <w:rFonts w:ascii="Times New Roman" w:eastAsia="Times New Roman" w:hAnsi="Times New Roman" w:cs="Times New Roman"/>
          <w:sz w:val="24"/>
          <w:szCs w:val="24"/>
          <w:lang w:eastAsia="ru-RU"/>
        </w:rPr>
        <w:t>- электронная версия журнала для учителей и учащихся: тексты для чтения и аудирования с комплексом упражнений для проведения уроков</w:t>
      </w:r>
    </w:p>
    <w:p w14:paraId="21D2AB31" w14:textId="77777777" w:rsidR="00BF3AA8" w:rsidRPr="00BF3AA8" w:rsidRDefault="00F23DCB" w:rsidP="00BF3AA8">
      <w:pPr>
        <w:spacing w:after="0" w:line="240" w:lineRule="auto"/>
        <w:ind w:right="142"/>
        <w:rPr>
          <w:rFonts w:ascii="Times New Roman" w:eastAsia="Times New Roman" w:hAnsi="Times New Roman" w:cs="Times New Roman"/>
          <w:sz w:val="24"/>
          <w:szCs w:val="24"/>
          <w:lang w:eastAsia="ru-RU"/>
        </w:rPr>
      </w:pPr>
      <w:hyperlink r:id="rId41">
        <w:r w:rsidR="00BF3AA8" w:rsidRPr="00BF3AA8">
          <w:rPr>
            <w:rFonts w:ascii="Times New Roman" w:eastAsia="Times New Roman" w:hAnsi="Times New Roman" w:cs="Times New Roman"/>
            <w:color w:val="0000FF"/>
            <w:spacing w:val="-2"/>
            <w:sz w:val="24"/>
            <w:szCs w:val="24"/>
            <w:u w:val="single" w:color="0000FF"/>
            <w:lang w:eastAsia="ru-RU"/>
          </w:rPr>
          <w:t>https://www.deutschalsfremdsprache.ch/index.php?actualid=5057&amp;which_set=101</w:t>
        </w:r>
      </w:hyperlink>
      <w:r w:rsidR="00BF3AA8" w:rsidRPr="00BF3AA8">
        <w:rPr>
          <w:rFonts w:ascii="Times New Roman" w:eastAsia="Times New Roman" w:hAnsi="Times New Roman" w:cs="Times New Roman"/>
          <w:sz w:val="24"/>
          <w:szCs w:val="24"/>
          <w:lang w:eastAsia="ru-RU"/>
        </w:rPr>
        <w:t>– рабочие листы с заданиями по лексике и грамматике на основе аутентичных текстов</w:t>
      </w:r>
    </w:p>
    <w:p w14:paraId="29FE4387" w14:textId="77777777" w:rsidR="00BF3AA8" w:rsidRPr="00BF3AA8" w:rsidRDefault="00F23DCB" w:rsidP="00BF3AA8">
      <w:pPr>
        <w:tabs>
          <w:tab w:val="left" w:pos="6614"/>
          <w:tab w:val="left" w:pos="7563"/>
          <w:tab w:val="left" w:pos="9233"/>
        </w:tabs>
        <w:spacing w:after="0" w:line="240" w:lineRule="auto"/>
        <w:ind w:right="137"/>
        <w:rPr>
          <w:rFonts w:ascii="Times New Roman" w:eastAsia="Times New Roman" w:hAnsi="Times New Roman" w:cs="Times New Roman"/>
          <w:sz w:val="24"/>
          <w:szCs w:val="24"/>
          <w:lang w:eastAsia="ru-RU"/>
        </w:rPr>
      </w:pPr>
      <w:hyperlink r:id="rId42" w:history="1">
        <w:r w:rsidR="00BF3AA8" w:rsidRPr="00BF3AA8">
          <w:rPr>
            <w:rFonts w:ascii="Times New Roman" w:eastAsia="Times New Roman" w:hAnsi="Times New Roman" w:cs="Times New Roman"/>
            <w:color w:val="0000FF"/>
            <w:spacing w:val="-2"/>
            <w:sz w:val="24"/>
            <w:szCs w:val="24"/>
            <w:u w:val="single" w:color="0000FF"/>
            <w:lang w:eastAsia="ru-RU"/>
          </w:rPr>
          <w:t>http://www.goethe.de/z/jetzt/dejart53/dejprv53.htm</w:t>
        </w:r>
        <w:r w:rsidR="00BF3AA8" w:rsidRPr="00BF3AA8">
          <w:rPr>
            <w:rFonts w:ascii="Times New Roman" w:eastAsia="Times New Roman" w:hAnsi="Times New Roman" w:cs="Times New Roman"/>
            <w:color w:val="0000FF"/>
            <w:spacing w:val="-10"/>
            <w:sz w:val="24"/>
            <w:szCs w:val="24"/>
            <w:u w:val="single"/>
            <w:lang w:eastAsia="ru-RU"/>
          </w:rPr>
          <w:t>-</w:t>
        </w:r>
        <w:r w:rsidR="00BF3AA8" w:rsidRPr="00BF3AA8">
          <w:rPr>
            <w:rFonts w:ascii="Times New Roman" w:eastAsia="Times New Roman" w:hAnsi="Times New Roman" w:cs="Times New Roman"/>
            <w:color w:val="0000FF"/>
            <w:spacing w:val="-2"/>
            <w:sz w:val="24"/>
            <w:szCs w:val="24"/>
            <w:u w:val="single"/>
            <w:lang w:eastAsia="ru-RU"/>
          </w:rPr>
          <w:t>тексты</w:t>
        </w:r>
      </w:hyperlink>
      <w:r w:rsidR="00BF3AA8" w:rsidRPr="00BF3AA8">
        <w:rPr>
          <w:rFonts w:ascii="Times New Roman" w:eastAsia="Times New Roman" w:hAnsi="Times New Roman" w:cs="Times New Roman"/>
          <w:sz w:val="24"/>
          <w:szCs w:val="24"/>
          <w:lang w:eastAsia="ru-RU"/>
        </w:rPr>
        <w:t xml:space="preserve"> </w:t>
      </w:r>
      <w:r w:rsidR="00BF3AA8" w:rsidRPr="00BF3AA8">
        <w:rPr>
          <w:rFonts w:ascii="Times New Roman" w:eastAsia="Times New Roman" w:hAnsi="Times New Roman" w:cs="Times New Roman"/>
          <w:spacing w:val="-10"/>
          <w:sz w:val="24"/>
          <w:szCs w:val="24"/>
          <w:lang w:eastAsia="ru-RU"/>
        </w:rPr>
        <w:t xml:space="preserve">с   </w:t>
      </w:r>
      <w:r w:rsidR="00BF3AA8" w:rsidRPr="00BF3AA8">
        <w:rPr>
          <w:rFonts w:ascii="Times New Roman" w:eastAsia="Times New Roman" w:hAnsi="Times New Roman" w:cs="Times New Roman"/>
          <w:sz w:val="24"/>
          <w:szCs w:val="24"/>
          <w:lang w:eastAsia="ru-RU"/>
        </w:rPr>
        <w:t>видеосопровождением и заданиями до/</w:t>
      </w:r>
      <w:proofErr w:type="gramStart"/>
      <w:r w:rsidR="00BF3AA8" w:rsidRPr="00BF3AA8">
        <w:rPr>
          <w:rFonts w:ascii="Times New Roman" w:eastAsia="Times New Roman" w:hAnsi="Times New Roman" w:cs="Times New Roman"/>
          <w:sz w:val="24"/>
          <w:szCs w:val="24"/>
          <w:lang w:eastAsia="ru-RU"/>
        </w:rPr>
        <w:t>во время</w:t>
      </w:r>
      <w:proofErr w:type="gramEnd"/>
      <w:r w:rsidR="00BF3AA8" w:rsidRPr="00BF3AA8">
        <w:rPr>
          <w:rFonts w:ascii="Times New Roman" w:eastAsia="Times New Roman" w:hAnsi="Times New Roman" w:cs="Times New Roman"/>
          <w:sz w:val="24"/>
          <w:szCs w:val="24"/>
          <w:lang w:eastAsia="ru-RU"/>
        </w:rPr>
        <w:t xml:space="preserve">/после прослушивания. Транскрипты </w:t>
      </w:r>
      <w:proofErr w:type="spellStart"/>
      <w:r w:rsidR="00BF3AA8" w:rsidRPr="00BF3AA8">
        <w:rPr>
          <w:rFonts w:ascii="Times New Roman" w:eastAsia="Times New Roman" w:hAnsi="Times New Roman" w:cs="Times New Roman"/>
          <w:sz w:val="24"/>
          <w:szCs w:val="24"/>
          <w:lang w:eastAsia="ru-RU"/>
        </w:rPr>
        <w:t>аудиотекстов</w:t>
      </w:r>
      <w:proofErr w:type="spellEnd"/>
      <w:r w:rsidR="00BF3AA8" w:rsidRPr="00BF3AA8">
        <w:rPr>
          <w:rFonts w:ascii="Times New Roman" w:eastAsia="Times New Roman" w:hAnsi="Times New Roman" w:cs="Times New Roman"/>
          <w:sz w:val="24"/>
          <w:szCs w:val="24"/>
          <w:lang w:eastAsia="ru-RU"/>
        </w:rPr>
        <w:t>.</w:t>
      </w:r>
    </w:p>
    <w:p w14:paraId="1A716BE2" w14:textId="77777777" w:rsidR="00BF3AA8" w:rsidRPr="00BF3AA8" w:rsidRDefault="00F23DCB" w:rsidP="00BF3AA8">
      <w:pPr>
        <w:spacing w:after="0" w:line="240" w:lineRule="auto"/>
        <w:ind w:right="134"/>
        <w:rPr>
          <w:rFonts w:ascii="Times New Roman" w:eastAsia="Times New Roman" w:hAnsi="Times New Roman" w:cs="Times New Roman"/>
          <w:sz w:val="24"/>
          <w:szCs w:val="24"/>
          <w:lang w:eastAsia="ru-RU"/>
        </w:rPr>
      </w:pPr>
      <w:hyperlink r:id="rId43">
        <w:r w:rsidR="00BF3AA8" w:rsidRPr="00BF3AA8">
          <w:rPr>
            <w:rFonts w:ascii="Times New Roman" w:eastAsia="Times New Roman" w:hAnsi="Times New Roman" w:cs="Times New Roman"/>
            <w:color w:val="0000FF"/>
            <w:sz w:val="24"/>
            <w:szCs w:val="24"/>
            <w:u w:val="single" w:color="0000FF"/>
            <w:lang w:eastAsia="ru-RU"/>
          </w:rPr>
          <w:t>http://www.goethe.de/lrn/duw/auf/deindex.htm</w:t>
        </w:r>
      </w:hyperlink>
      <w:r w:rsidR="00BF3AA8" w:rsidRPr="00BF3AA8">
        <w:rPr>
          <w:rFonts w:ascii="Times New Roman" w:eastAsia="Times New Roman" w:hAnsi="Times New Roman" w:cs="Times New Roman"/>
          <w:sz w:val="24"/>
          <w:szCs w:val="24"/>
          <w:lang w:eastAsia="ru-RU"/>
        </w:rPr>
        <w:t>;</w:t>
      </w:r>
      <w:hyperlink r:id="rId44">
        <w:r w:rsidR="00BF3AA8" w:rsidRPr="00BF3AA8">
          <w:rPr>
            <w:rFonts w:ascii="Times New Roman" w:eastAsia="Times New Roman" w:hAnsi="Times New Roman" w:cs="Times New Roman"/>
            <w:color w:val="0000FF"/>
            <w:sz w:val="24"/>
            <w:szCs w:val="24"/>
            <w:u w:val="single" w:color="0000FF"/>
            <w:lang w:eastAsia="ru-RU"/>
          </w:rPr>
          <w:t>http://www.goethe.de/lrn/pro/ZD-</w:t>
        </w:r>
      </w:hyperlink>
      <w:hyperlink r:id="rId45">
        <w:r w:rsidR="00BF3AA8" w:rsidRPr="00BF3AA8">
          <w:rPr>
            <w:rFonts w:ascii="Times New Roman" w:eastAsia="Times New Roman" w:hAnsi="Times New Roman" w:cs="Times New Roman"/>
            <w:color w:val="0000FF"/>
            <w:sz w:val="24"/>
            <w:szCs w:val="24"/>
            <w:u w:val="single" w:color="0000FF"/>
            <w:lang w:eastAsia="ru-RU"/>
          </w:rPr>
          <w:t>online/ZD.ht</w:t>
        </w:r>
      </w:hyperlink>
      <w:r w:rsidR="00BF3AA8" w:rsidRPr="00BF3AA8">
        <w:rPr>
          <w:rFonts w:ascii="Times New Roman" w:eastAsia="Times New Roman" w:hAnsi="Times New Roman" w:cs="Times New Roman"/>
          <w:color w:val="0000FF"/>
          <w:sz w:val="24"/>
          <w:szCs w:val="24"/>
          <w:u w:val="single" w:color="0000FF"/>
          <w:lang w:eastAsia="ru-RU"/>
        </w:rPr>
        <w:t xml:space="preserve">m- образовательный ресурс НКЦ им. Гете: платформа </w:t>
      </w:r>
      <w:proofErr w:type="spellStart"/>
      <w:r w:rsidR="00BF3AA8" w:rsidRPr="00BF3AA8">
        <w:rPr>
          <w:rFonts w:ascii="Times New Roman" w:eastAsia="Times New Roman" w:hAnsi="Times New Roman" w:cs="Times New Roman"/>
          <w:color w:val="0000FF"/>
          <w:sz w:val="24"/>
          <w:szCs w:val="24"/>
          <w:u w:val="single" w:color="0000FF"/>
          <w:lang w:eastAsia="ru-RU"/>
        </w:rPr>
        <w:t>длясовершенствования</w:t>
      </w:r>
      <w:proofErr w:type="spellEnd"/>
      <w:r w:rsidR="00BF3AA8" w:rsidRPr="00BF3AA8">
        <w:rPr>
          <w:rFonts w:ascii="Times New Roman" w:eastAsia="Times New Roman" w:hAnsi="Times New Roman" w:cs="Times New Roman"/>
          <w:color w:val="0000FF"/>
          <w:sz w:val="24"/>
          <w:szCs w:val="24"/>
          <w:u w:val="single" w:color="0000FF"/>
          <w:lang w:eastAsia="ru-RU"/>
        </w:rPr>
        <w:t xml:space="preserve"> языковых и речевых умений (видеофрагменты, тексты </w:t>
      </w:r>
      <w:proofErr w:type="spellStart"/>
      <w:r w:rsidR="00BF3AA8" w:rsidRPr="00BF3AA8">
        <w:rPr>
          <w:rFonts w:ascii="Times New Roman" w:eastAsia="Times New Roman" w:hAnsi="Times New Roman" w:cs="Times New Roman"/>
          <w:color w:val="0000FF"/>
          <w:sz w:val="24"/>
          <w:szCs w:val="24"/>
          <w:u w:val="single" w:color="0000FF"/>
          <w:lang w:eastAsia="ru-RU"/>
        </w:rPr>
        <w:t>сзаданиями</w:t>
      </w:r>
      <w:proofErr w:type="spellEnd"/>
      <w:r w:rsidR="00BF3AA8" w:rsidRPr="00BF3AA8">
        <w:rPr>
          <w:rFonts w:ascii="Times New Roman" w:eastAsia="Times New Roman" w:hAnsi="Times New Roman" w:cs="Times New Roman"/>
          <w:color w:val="0000FF"/>
          <w:sz w:val="24"/>
          <w:szCs w:val="24"/>
          <w:u w:val="single" w:color="0000FF"/>
          <w:lang w:eastAsia="ru-RU"/>
        </w:rPr>
        <w:t>, тесты)</w:t>
      </w:r>
    </w:p>
    <w:p w14:paraId="0C448EC7" w14:textId="77777777" w:rsidR="00BF3AA8" w:rsidRPr="00BF3AA8" w:rsidRDefault="00F23DCB" w:rsidP="00BF3AA8">
      <w:pPr>
        <w:spacing w:after="0" w:line="240" w:lineRule="auto"/>
        <w:rPr>
          <w:rFonts w:ascii="Times New Roman" w:eastAsia="Times New Roman" w:hAnsi="Times New Roman" w:cs="Times New Roman"/>
          <w:sz w:val="24"/>
          <w:szCs w:val="24"/>
          <w:lang w:eastAsia="ru-RU"/>
        </w:rPr>
      </w:pPr>
      <w:hyperlink r:id="rId46" w:history="1">
        <w:r w:rsidR="00BF3AA8" w:rsidRPr="00BF3AA8">
          <w:rPr>
            <w:rFonts w:ascii="Times New Roman" w:eastAsia="Times New Roman" w:hAnsi="Times New Roman" w:cs="Times New Roman"/>
            <w:color w:val="0000FF"/>
            <w:sz w:val="24"/>
            <w:szCs w:val="24"/>
            <w:u w:val="single" w:color="0000FF"/>
            <w:lang w:eastAsia="ru-RU"/>
          </w:rPr>
          <w:t>http://www.goethe.de/lhr/mat/deindex.htm</w:t>
        </w:r>
        <w:r w:rsidR="00BF3AA8" w:rsidRPr="00BF3AA8">
          <w:rPr>
            <w:rFonts w:ascii="Times New Roman" w:eastAsia="Times New Roman" w:hAnsi="Times New Roman" w:cs="Times New Roman"/>
            <w:color w:val="0000FF"/>
            <w:sz w:val="24"/>
            <w:szCs w:val="24"/>
            <w:u w:val="single"/>
            <w:lang w:eastAsia="ru-RU"/>
          </w:rPr>
          <w:t>-упражнения</w:t>
        </w:r>
      </w:hyperlink>
      <w:r w:rsidR="00BF3AA8" w:rsidRPr="00BF3AA8">
        <w:rPr>
          <w:rFonts w:ascii="Times New Roman" w:eastAsia="Times New Roman" w:hAnsi="Times New Roman" w:cs="Times New Roman"/>
          <w:sz w:val="24"/>
          <w:szCs w:val="24"/>
          <w:lang w:eastAsia="ru-RU"/>
        </w:rPr>
        <w:t xml:space="preserve"> по разным </w:t>
      </w:r>
      <w:proofErr w:type="gramStart"/>
      <w:r w:rsidR="00BF3AA8" w:rsidRPr="00BF3AA8">
        <w:rPr>
          <w:rFonts w:ascii="Times New Roman" w:eastAsia="Times New Roman" w:hAnsi="Times New Roman" w:cs="Times New Roman"/>
          <w:sz w:val="24"/>
          <w:szCs w:val="24"/>
          <w:lang w:eastAsia="ru-RU"/>
        </w:rPr>
        <w:t>аспектам  урока</w:t>
      </w:r>
      <w:proofErr w:type="gramEnd"/>
      <w:r w:rsidR="00BF3AA8" w:rsidRPr="00BF3AA8">
        <w:rPr>
          <w:rFonts w:ascii="Times New Roman" w:eastAsia="Times New Roman" w:hAnsi="Times New Roman" w:cs="Times New Roman"/>
          <w:sz w:val="24"/>
          <w:szCs w:val="24"/>
          <w:lang w:eastAsia="ru-RU"/>
        </w:rPr>
        <w:t xml:space="preserve">; </w:t>
      </w:r>
      <w:proofErr w:type="spellStart"/>
      <w:r w:rsidR="00BF3AA8" w:rsidRPr="00BF3AA8">
        <w:rPr>
          <w:rFonts w:ascii="Times New Roman" w:eastAsia="Times New Roman" w:hAnsi="Times New Roman" w:cs="Times New Roman"/>
          <w:sz w:val="24"/>
          <w:szCs w:val="24"/>
          <w:lang w:eastAsia="ru-RU"/>
        </w:rPr>
        <w:t>дидактизированные</w:t>
      </w:r>
      <w:proofErr w:type="spellEnd"/>
      <w:r w:rsidR="00BF3AA8" w:rsidRPr="00BF3AA8">
        <w:rPr>
          <w:rFonts w:ascii="Times New Roman" w:eastAsia="Times New Roman" w:hAnsi="Times New Roman" w:cs="Times New Roman"/>
          <w:sz w:val="24"/>
          <w:szCs w:val="24"/>
          <w:lang w:eastAsia="ru-RU"/>
        </w:rPr>
        <w:t xml:space="preserve"> тексты, проекты уроков</w:t>
      </w:r>
    </w:p>
    <w:p w14:paraId="3D261B52" w14:textId="77777777" w:rsidR="00BF3AA8" w:rsidRPr="00BF3AA8" w:rsidRDefault="00F23DCB" w:rsidP="00BF3AA8">
      <w:pPr>
        <w:tabs>
          <w:tab w:val="left" w:pos="3012"/>
          <w:tab w:val="left" w:pos="3357"/>
          <w:tab w:val="left" w:pos="4463"/>
          <w:tab w:val="left" w:pos="6234"/>
          <w:tab w:val="left" w:pos="8098"/>
          <w:tab w:val="left" w:pos="8944"/>
        </w:tabs>
        <w:spacing w:after="0" w:line="240" w:lineRule="auto"/>
        <w:ind w:right="141"/>
        <w:rPr>
          <w:rFonts w:ascii="Times New Roman" w:eastAsia="Times New Roman" w:hAnsi="Times New Roman" w:cs="Times New Roman"/>
          <w:sz w:val="24"/>
          <w:szCs w:val="24"/>
          <w:lang w:eastAsia="ru-RU"/>
        </w:rPr>
      </w:pPr>
      <w:hyperlink r:id="rId47">
        <w:r w:rsidR="00BF3AA8" w:rsidRPr="00BF3AA8">
          <w:rPr>
            <w:rFonts w:ascii="Times New Roman" w:eastAsia="Times New Roman" w:hAnsi="Times New Roman" w:cs="Times New Roman"/>
            <w:color w:val="0000FF"/>
            <w:spacing w:val="-2"/>
            <w:sz w:val="24"/>
            <w:szCs w:val="24"/>
            <w:u w:val="single" w:color="0000FF"/>
            <w:lang w:eastAsia="ru-RU"/>
          </w:rPr>
          <w:t>http://www.ralf-kinas.d</w:t>
        </w:r>
      </w:hyperlink>
      <w:r w:rsidR="00BF3AA8" w:rsidRPr="00BF3AA8">
        <w:rPr>
          <w:rFonts w:ascii="Times New Roman" w:eastAsia="Times New Roman" w:hAnsi="Times New Roman" w:cs="Times New Roman"/>
          <w:color w:val="0000FF"/>
          <w:spacing w:val="-2"/>
          <w:sz w:val="24"/>
          <w:szCs w:val="24"/>
          <w:u w:val="single" w:color="0000FF"/>
          <w:lang w:eastAsia="ru-RU"/>
        </w:rPr>
        <w:t>e</w:t>
      </w:r>
      <w:r w:rsidR="00BF3AA8" w:rsidRPr="00BF3AA8">
        <w:rPr>
          <w:rFonts w:ascii="Times New Roman" w:eastAsia="Times New Roman" w:hAnsi="Times New Roman" w:cs="Times New Roman"/>
          <w:color w:val="0000FF"/>
          <w:spacing w:val="-10"/>
          <w:sz w:val="24"/>
          <w:szCs w:val="24"/>
          <w:u w:val="single" w:color="0000FF"/>
          <w:lang w:eastAsia="ru-RU"/>
        </w:rPr>
        <w:t>-</w:t>
      </w:r>
      <w:r w:rsidR="00BF3AA8" w:rsidRPr="00BF3AA8">
        <w:rPr>
          <w:rFonts w:ascii="Times New Roman" w:eastAsia="Times New Roman" w:hAnsi="Times New Roman" w:cs="Times New Roman"/>
          <w:spacing w:val="-2"/>
          <w:sz w:val="24"/>
          <w:szCs w:val="24"/>
          <w:lang w:eastAsia="ru-RU"/>
        </w:rPr>
        <w:t>онлайн</w:t>
      </w:r>
      <w:r w:rsidR="00BF3AA8" w:rsidRPr="00BF3AA8">
        <w:rPr>
          <w:rFonts w:ascii="Times New Roman" w:eastAsia="Times New Roman" w:hAnsi="Times New Roman" w:cs="Times New Roman"/>
          <w:sz w:val="24"/>
          <w:szCs w:val="24"/>
          <w:lang w:eastAsia="ru-RU"/>
        </w:rPr>
        <w:tab/>
      </w:r>
      <w:r w:rsidR="00BF3AA8" w:rsidRPr="00BF3AA8">
        <w:rPr>
          <w:rFonts w:ascii="Times New Roman" w:eastAsia="Times New Roman" w:hAnsi="Times New Roman" w:cs="Times New Roman"/>
          <w:spacing w:val="-2"/>
          <w:sz w:val="24"/>
          <w:szCs w:val="24"/>
          <w:lang w:eastAsia="ru-RU"/>
        </w:rPr>
        <w:t>упражнения,</w:t>
      </w:r>
      <w:r w:rsidR="00BF3AA8" w:rsidRPr="00BF3AA8">
        <w:rPr>
          <w:rFonts w:ascii="Times New Roman" w:eastAsia="Times New Roman" w:hAnsi="Times New Roman" w:cs="Times New Roman"/>
          <w:sz w:val="24"/>
          <w:szCs w:val="24"/>
          <w:lang w:eastAsia="ru-RU"/>
        </w:rPr>
        <w:t xml:space="preserve"> </w:t>
      </w:r>
      <w:r w:rsidR="00BF3AA8" w:rsidRPr="00BF3AA8">
        <w:rPr>
          <w:rFonts w:ascii="Times New Roman" w:eastAsia="Times New Roman" w:hAnsi="Times New Roman" w:cs="Times New Roman"/>
          <w:spacing w:val="-2"/>
          <w:sz w:val="24"/>
          <w:szCs w:val="24"/>
          <w:lang w:eastAsia="ru-RU"/>
        </w:rPr>
        <w:t>развивающие</w:t>
      </w:r>
      <w:r w:rsidR="00BF3AA8" w:rsidRPr="00BF3AA8">
        <w:rPr>
          <w:rFonts w:ascii="Times New Roman" w:eastAsia="Times New Roman" w:hAnsi="Times New Roman" w:cs="Times New Roman"/>
          <w:sz w:val="24"/>
          <w:szCs w:val="24"/>
          <w:lang w:eastAsia="ru-RU"/>
        </w:rPr>
        <w:tab/>
      </w:r>
      <w:r w:rsidR="00BF3AA8" w:rsidRPr="00BF3AA8">
        <w:rPr>
          <w:rFonts w:ascii="Times New Roman" w:eastAsia="Times New Roman" w:hAnsi="Times New Roman" w:cs="Times New Roman"/>
          <w:spacing w:val="-4"/>
          <w:sz w:val="24"/>
          <w:szCs w:val="24"/>
          <w:lang w:eastAsia="ru-RU"/>
        </w:rPr>
        <w:t>игры</w:t>
      </w:r>
      <w:r w:rsidR="00BF3AA8" w:rsidRPr="00BF3AA8">
        <w:rPr>
          <w:rFonts w:ascii="Times New Roman" w:eastAsia="Times New Roman" w:hAnsi="Times New Roman" w:cs="Times New Roman"/>
          <w:sz w:val="24"/>
          <w:szCs w:val="24"/>
          <w:lang w:eastAsia="ru-RU"/>
        </w:rPr>
        <w:t xml:space="preserve"> </w:t>
      </w:r>
      <w:r w:rsidR="00BF3AA8" w:rsidRPr="00BF3AA8">
        <w:rPr>
          <w:rFonts w:ascii="Times New Roman" w:eastAsia="Times New Roman" w:hAnsi="Times New Roman" w:cs="Times New Roman"/>
          <w:spacing w:val="-4"/>
          <w:sz w:val="24"/>
          <w:szCs w:val="24"/>
          <w:lang w:eastAsia="ru-RU"/>
        </w:rPr>
        <w:t xml:space="preserve">для </w:t>
      </w:r>
      <w:r w:rsidR="00BF3AA8" w:rsidRPr="00BF3AA8">
        <w:rPr>
          <w:rFonts w:ascii="Times New Roman" w:eastAsia="Times New Roman" w:hAnsi="Times New Roman" w:cs="Times New Roman"/>
          <w:spacing w:val="-2"/>
          <w:sz w:val="24"/>
          <w:szCs w:val="24"/>
          <w:lang w:eastAsia="ru-RU"/>
        </w:rPr>
        <w:t>учащихся</w:t>
      </w:r>
    </w:p>
    <w:p w14:paraId="79F2E703" w14:textId="77777777" w:rsidR="00BF3AA8" w:rsidRPr="00BF3AA8" w:rsidRDefault="00F23DCB" w:rsidP="00BF3AA8">
      <w:pPr>
        <w:spacing w:after="0" w:line="240" w:lineRule="auto"/>
        <w:rPr>
          <w:rFonts w:ascii="Times New Roman" w:eastAsia="Times New Roman" w:hAnsi="Times New Roman" w:cs="Times New Roman"/>
          <w:sz w:val="24"/>
          <w:szCs w:val="24"/>
          <w:lang w:eastAsia="ru-RU"/>
        </w:rPr>
      </w:pPr>
      <w:hyperlink r:id="rId48">
        <w:r w:rsidR="00BF3AA8" w:rsidRPr="00BF3AA8">
          <w:rPr>
            <w:rFonts w:ascii="Times New Roman" w:eastAsia="Times New Roman" w:hAnsi="Times New Roman" w:cs="Times New Roman"/>
            <w:color w:val="0000FF"/>
            <w:sz w:val="24"/>
            <w:szCs w:val="24"/>
            <w:u w:val="single" w:color="0000FF"/>
            <w:lang w:eastAsia="ru-RU"/>
          </w:rPr>
          <w:t>http://www.daf-portal.de</w:t>
        </w:r>
      </w:hyperlink>
      <w:r w:rsidR="00BF3AA8" w:rsidRPr="00BF3AA8">
        <w:rPr>
          <w:rFonts w:ascii="Times New Roman" w:eastAsia="Times New Roman" w:hAnsi="Times New Roman" w:cs="Times New Roman"/>
          <w:color w:val="0000FF"/>
          <w:sz w:val="24"/>
          <w:szCs w:val="24"/>
          <w:u w:val="single" w:color="0000FF"/>
          <w:lang w:eastAsia="ru-RU"/>
        </w:rPr>
        <w:t>;</w:t>
      </w:r>
      <w:hyperlink r:id="rId49">
        <w:r w:rsidR="00BF3AA8" w:rsidRPr="00BF3AA8">
          <w:rPr>
            <w:rFonts w:ascii="Times New Roman" w:eastAsia="Times New Roman" w:hAnsi="Times New Roman" w:cs="Times New Roman"/>
            <w:color w:val="0000FF"/>
            <w:sz w:val="24"/>
            <w:szCs w:val="24"/>
            <w:u w:val="single" w:color="0000FF"/>
            <w:lang w:eastAsia="ru-RU"/>
          </w:rPr>
          <w:t>http://www.daf-netzwerk.org</w:t>
        </w:r>
      </w:hyperlink>
      <w:r w:rsidR="00BF3AA8" w:rsidRPr="00BF3AA8">
        <w:rPr>
          <w:rFonts w:ascii="Times New Roman" w:eastAsia="Times New Roman" w:hAnsi="Times New Roman" w:cs="Times New Roman"/>
          <w:color w:val="0000FF"/>
          <w:sz w:val="24"/>
          <w:szCs w:val="24"/>
          <w:u w:val="single" w:color="0000FF"/>
          <w:lang w:eastAsia="ru-RU"/>
        </w:rPr>
        <w:t>;</w:t>
      </w:r>
      <w:hyperlink r:id="rId50">
        <w:r w:rsidR="00BF3AA8" w:rsidRPr="00BF3AA8">
          <w:rPr>
            <w:rFonts w:ascii="Times New Roman" w:eastAsia="Times New Roman" w:hAnsi="Times New Roman" w:cs="Times New Roman"/>
            <w:color w:val="0000FF"/>
            <w:spacing w:val="-2"/>
            <w:sz w:val="24"/>
            <w:szCs w:val="24"/>
            <w:u w:val="single" w:color="0000FF"/>
            <w:lang w:eastAsia="ru-RU"/>
          </w:rPr>
          <w:t>www.daf.in</w:t>
        </w:r>
      </w:hyperlink>
    </w:p>
    <w:p w14:paraId="76955034" w14:textId="77777777" w:rsidR="00BF3AA8" w:rsidRPr="00BF3AA8" w:rsidRDefault="00F23DCB" w:rsidP="00BF3AA8">
      <w:pPr>
        <w:spacing w:after="0" w:line="240" w:lineRule="auto"/>
        <w:ind w:right="139"/>
        <w:rPr>
          <w:rFonts w:ascii="Times New Roman" w:eastAsia="Times New Roman" w:hAnsi="Times New Roman" w:cs="Times New Roman"/>
          <w:sz w:val="24"/>
          <w:szCs w:val="24"/>
          <w:lang w:eastAsia="ru-RU"/>
        </w:rPr>
      </w:pPr>
      <w:hyperlink r:id="rId51">
        <w:r w:rsidR="00BF3AA8" w:rsidRPr="00BF3AA8">
          <w:rPr>
            <w:rFonts w:ascii="Times New Roman" w:eastAsia="Times New Roman" w:hAnsi="Times New Roman" w:cs="Times New Roman"/>
            <w:color w:val="0000FF"/>
            <w:sz w:val="24"/>
            <w:szCs w:val="24"/>
            <w:u w:val="single" w:color="0000FF"/>
            <w:lang w:eastAsia="ru-RU"/>
          </w:rPr>
          <w:t>http://www.mittelschulvorbereitung.ch</w:t>
        </w:r>
      </w:hyperlink>
      <w:r w:rsidR="00BF3AA8" w:rsidRPr="00BF3AA8">
        <w:rPr>
          <w:rFonts w:ascii="Times New Roman" w:eastAsia="Times New Roman" w:hAnsi="Times New Roman" w:cs="Times New Roman"/>
          <w:color w:val="0000FF"/>
          <w:sz w:val="24"/>
          <w:szCs w:val="24"/>
          <w:lang w:eastAsia="ru-RU"/>
        </w:rPr>
        <w:t xml:space="preserve">– </w:t>
      </w:r>
      <w:r w:rsidR="00BF3AA8" w:rsidRPr="00BF3AA8">
        <w:rPr>
          <w:rFonts w:ascii="Times New Roman" w:eastAsia="Times New Roman" w:hAnsi="Times New Roman" w:cs="Times New Roman"/>
          <w:sz w:val="24"/>
          <w:szCs w:val="24"/>
          <w:lang w:eastAsia="ru-RU"/>
        </w:rPr>
        <w:t>методическое сопровождение урока немецкого языка, упражнения, тексты, тесты</w:t>
      </w:r>
    </w:p>
    <w:p w14:paraId="5932CD4E" w14:textId="77777777" w:rsidR="00BF3AA8" w:rsidRPr="00BF3AA8" w:rsidRDefault="00F23DCB" w:rsidP="00BF3AA8">
      <w:pPr>
        <w:spacing w:after="0" w:line="240" w:lineRule="auto"/>
        <w:ind w:right="140"/>
        <w:rPr>
          <w:rFonts w:ascii="Times New Roman" w:eastAsia="Times New Roman" w:hAnsi="Times New Roman" w:cs="Times New Roman"/>
          <w:sz w:val="24"/>
          <w:szCs w:val="24"/>
          <w:lang w:eastAsia="ru-RU"/>
        </w:rPr>
      </w:pPr>
      <w:hyperlink r:id="rId52">
        <w:r w:rsidR="00BF3AA8" w:rsidRPr="00BF3AA8">
          <w:rPr>
            <w:rFonts w:ascii="Times New Roman" w:eastAsia="Times New Roman" w:hAnsi="Times New Roman" w:cs="Times New Roman"/>
            <w:color w:val="0000FF"/>
            <w:sz w:val="24"/>
            <w:szCs w:val="24"/>
            <w:u w:val="single" w:color="0000FF"/>
            <w:lang w:eastAsia="ru-RU"/>
          </w:rPr>
          <w:t>http://www.aufgaben.schubert-verlag.de/</w:t>
        </w:r>
      </w:hyperlink>
      <w:r w:rsidR="00BF3AA8" w:rsidRPr="00BF3AA8">
        <w:rPr>
          <w:rFonts w:ascii="Times New Roman" w:eastAsia="Times New Roman" w:hAnsi="Times New Roman" w:cs="Times New Roman"/>
          <w:sz w:val="24"/>
          <w:szCs w:val="24"/>
          <w:lang w:eastAsia="ru-RU"/>
        </w:rPr>
        <w:t>- подборка разноуровневых тестов с автопроверкой по лексике и грамматике</w:t>
      </w:r>
    </w:p>
    <w:p w14:paraId="0CFB1144" w14:textId="77777777" w:rsidR="00BF3AA8" w:rsidRPr="00BF3AA8" w:rsidRDefault="00F23DCB" w:rsidP="00BF3AA8">
      <w:pPr>
        <w:spacing w:after="0" w:line="240" w:lineRule="auto"/>
        <w:ind w:right="135"/>
        <w:rPr>
          <w:rFonts w:ascii="Times New Roman" w:eastAsia="Times New Roman" w:hAnsi="Times New Roman" w:cs="Times New Roman"/>
          <w:sz w:val="24"/>
          <w:szCs w:val="24"/>
          <w:lang w:eastAsia="ru-RU"/>
        </w:rPr>
      </w:pPr>
      <w:hyperlink r:id="rId53">
        <w:r w:rsidR="00BF3AA8" w:rsidRPr="00BF3AA8">
          <w:rPr>
            <w:rFonts w:ascii="Times New Roman" w:eastAsia="Times New Roman" w:hAnsi="Times New Roman" w:cs="Times New Roman"/>
            <w:color w:val="0000FF"/>
            <w:sz w:val="24"/>
            <w:szCs w:val="24"/>
            <w:u w:val="single" w:color="0000FF"/>
            <w:lang w:eastAsia="ru-RU"/>
          </w:rPr>
          <w:t>www.heute.d</w:t>
        </w:r>
      </w:hyperlink>
      <w:r w:rsidR="00BF3AA8" w:rsidRPr="00BF3AA8">
        <w:rPr>
          <w:rFonts w:ascii="Times New Roman" w:eastAsia="Times New Roman" w:hAnsi="Times New Roman" w:cs="Times New Roman"/>
          <w:color w:val="0000FF"/>
          <w:sz w:val="24"/>
          <w:szCs w:val="24"/>
          <w:u w:val="single" w:color="0000FF"/>
          <w:lang w:eastAsia="ru-RU"/>
        </w:rPr>
        <w:t>e – и</w:t>
      </w:r>
      <w:r w:rsidR="00BF3AA8" w:rsidRPr="00BF3AA8">
        <w:rPr>
          <w:rFonts w:ascii="Times New Roman" w:eastAsia="Times New Roman" w:hAnsi="Times New Roman" w:cs="Times New Roman"/>
          <w:sz w:val="24"/>
          <w:szCs w:val="24"/>
          <w:lang w:eastAsia="ru-RU"/>
        </w:rPr>
        <w:t>нформационный ресурс, актуальные новости, сообщения в разном темпе</w:t>
      </w:r>
    </w:p>
    <w:p w14:paraId="16D20EB6" w14:textId="77777777" w:rsidR="00BF3AA8" w:rsidRPr="00BF3AA8" w:rsidRDefault="00F23DCB" w:rsidP="00BF3AA8">
      <w:pPr>
        <w:spacing w:after="0" w:line="240" w:lineRule="auto"/>
        <w:ind w:right="137"/>
        <w:rPr>
          <w:rFonts w:ascii="Times New Roman" w:eastAsia="Times New Roman" w:hAnsi="Times New Roman" w:cs="Times New Roman"/>
          <w:sz w:val="24"/>
          <w:szCs w:val="24"/>
          <w:lang w:eastAsia="ru-RU"/>
        </w:rPr>
      </w:pPr>
      <w:hyperlink r:id="rId54">
        <w:r w:rsidR="00BF3AA8" w:rsidRPr="00BF3AA8">
          <w:rPr>
            <w:rFonts w:ascii="Times New Roman" w:eastAsia="Times New Roman" w:hAnsi="Times New Roman" w:cs="Times New Roman"/>
            <w:color w:val="0000FF"/>
            <w:sz w:val="24"/>
            <w:szCs w:val="24"/>
            <w:u w:val="single" w:color="0000FF"/>
            <w:lang w:eastAsia="ru-RU"/>
          </w:rPr>
          <w:t>https://www.goethe.de/prj/dfd/de/home.cfm</w:t>
        </w:r>
      </w:hyperlink>
      <w:r w:rsidR="00BF3AA8" w:rsidRPr="00BF3AA8">
        <w:rPr>
          <w:rFonts w:ascii="Times New Roman" w:eastAsia="Times New Roman" w:hAnsi="Times New Roman" w:cs="Times New Roman"/>
          <w:sz w:val="24"/>
          <w:szCs w:val="24"/>
          <w:lang w:eastAsia="ru-RU"/>
        </w:rPr>
        <w:t xml:space="preserve">- онлайн-курс немецкого языка для разного уровня обученности с использованием текстов разной тематики, видеофрагментов. </w:t>
      </w:r>
    </w:p>
    <w:p w14:paraId="138B07A7" w14:textId="77777777" w:rsidR="00BF3AA8" w:rsidRPr="00BF3AA8" w:rsidRDefault="00F23DCB" w:rsidP="00BF3AA8">
      <w:pPr>
        <w:spacing w:after="0" w:line="240" w:lineRule="auto"/>
        <w:ind w:right="142"/>
        <w:rPr>
          <w:rFonts w:ascii="Times New Roman" w:eastAsia="Times New Roman" w:hAnsi="Times New Roman" w:cs="Times New Roman"/>
          <w:sz w:val="24"/>
          <w:szCs w:val="24"/>
          <w:lang w:eastAsia="ru-RU"/>
        </w:rPr>
      </w:pPr>
      <w:hyperlink r:id="rId55">
        <w:r w:rsidR="00BF3AA8" w:rsidRPr="00BF3AA8">
          <w:rPr>
            <w:rFonts w:ascii="Times New Roman" w:eastAsia="Times New Roman" w:hAnsi="Times New Roman" w:cs="Times New Roman"/>
            <w:color w:val="0000FF"/>
            <w:sz w:val="24"/>
            <w:szCs w:val="24"/>
            <w:u w:val="single" w:color="0000FF"/>
            <w:lang w:eastAsia="ru-RU"/>
          </w:rPr>
          <w:t>HTTP://WWW.WIRTSCHAFTSDEUTSCH.DE</w:t>
        </w:r>
      </w:hyperlink>
      <w:r w:rsidR="00BF3AA8" w:rsidRPr="00BF3AA8">
        <w:rPr>
          <w:rFonts w:ascii="Times New Roman" w:eastAsia="Times New Roman" w:hAnsi="Times New Roman" w:cs="Times New Roman"/>
          <w:color w:val="0000FF"/>
          <w:sz w:val="24"/>
          <w:szCs w:val="24"/>
          <w:u w:val="single" w:color="0000FF"/>
          <w:lang w:eastAsia="ru-RU"/>
        </w:rPr>
        <w:t xml:space="preserve"> – </w:t>
      </w:r>
      <w:proofErr w:type="gramStart"/>
      <w:r w:rsidR="00BF3AA8" w:rsidRPr="00BF3AA8">
        <w:rPr>
          <w:rFonts w:ascii="Times New Roman" w:eastAsia="Times New Roman" w:hAnsi="Times New Roman" w:cs="Times New Roman"/>
          <w:color w:val="0000FF"/>
          <w:sz w:val="24"/>
          <w:szCs w:val="24"/>
          <w:u w:val="single" w:color="0000FF"/>
          <w:lang w:eastAsia="ru-RU"/>
        </w:rPr>
        <w:t>Профессиональный  немецкий</w:t>
      </w:r>
      <w:proofErr w:type="gramEnd"/>
      <w:r w:rsidR="00BF3AA8" w:rsidRPr="00BF3AA8">
        <w:rPr>
          <w:rFonts w:ascii="Times New Roman" w:eastAsia="Times New Roman" w:hAnsi="Times New Roman" w:cs="Times New Roman"/>
          <w:color w:val="0000FF"/>
          <w:sz w:val="24"/>
          <w:szCs w:val="24"/>
          <w:u w:val="single" w:color="0000FF"/>
          <w:lang w:eastAsia="ru-RU"/>
        </w:rPr>
        <w:t xml:space="preserve"> сфере экономики и бизнеса.</w:t>
      </w:r>
    </w:p>
    <w:p w14:paraId="57B15999" w14:textId="77777777" w:rsidR="00BF3AA8" w:rsidRPr="00BF3AA8" w:rsidRDefault="00BF3AA8" w:rsidP="00BF3AA8">
      <w:pPr>
        <w:spacing w:after="0" w:line="240" w:lineRule="auto"/>
        <w:rPr>
          <w:rFonts w:ascii="Times New Roman" w:eastAsia="Times New Roman" w:hAnsi="Times New Roman" w:cs="Times New Roman"/>
          <w:b/>
          <w:sz w:val="24"/>
          <w:szCs w:val="24"/>
          <w:lang w:eastAsia="ru-RU"/>
        </w:rPr>
      </w:pPr>
    </w:p>
    <w:p w14:paraId="49C72ACF" w14:textId="77777777" w:rsidR="00BF3AA8" w:rsidRPr="00BF3AA8" w:rsidRDefault="00BF3AA8" w:rsidP="00BF3AA8">
      <w:pPr>
        <w:spacing w:after="0" w:line="276" w:lineRule="auto"/>
        <w:rPr>
          <w:rFonts w:ascii="Times New Roman" w:eastAsia="Times New Roman" w:hAnsi="Times New Roman" w:cs="Times New Roman"/>
          <w:sz w:val="24"/>
          <w:szCs w:val="24"/>
          <w:lang w:eastAsia="ru-RU"/>
        </w:rPr>
      </w:pPr>
      <w:r w:rsidRPr="00BF3AA8">
        <w:rPr>
          <w:rFonts w:ascii="Times New Roman" w:eastAsia="Times New Roman" w:hAnsi="Times New Roman" w:cs="Times New Roman"/>
          <w:sz w:val="24"/>
          <w:szCs w:val="24"/>
          <w:lang w:eastAsia="ru-RU"/>
        </w:rPr>
        <w:t>Технические средства обучения</w:t>
      </w:r>
    </w:p>
    <w:p w14:paraId="78C21413" w14:textId="77777777" w:rsidR="00BF3AA8" w:rsidRPr="00BF3AA8" w:rsidRDefault="00BF3AA8" w:rsidP="00BF3AA8">
      <w:pPr>
        <w:spacing w:after="0" w:line="276" w:lineRule="auto"/>
        <w:rPr>
          <w:rFonts w:ascii="Times New Roman" w:eastAsia="Times New Roman" w:hAnsi="Times New Roman" w:cs="Times New Roman"/>
          <w:smallCaps/>
          <w:color w:val="000000"/>
          <w:position w:val="-1"/>
          <w:sz w:val="24"/>
          <w:szCs w:val="24"/>
          <w:lang w:eastAsia="ru-RU"/>
        </w:rPr>
      </w:pPr>
      <w:r w:rsidRPr="00BF3AA8">
        <w:rPr>
          <w:rFonts w:ascii="Times New Roman" w:eastAsia="Times New Roman" w:hAnsi="Times New Roman" w:cs="Times New Roman"/>
          <w:sz w:val="24"/>
          <w:szCs w:val="24"/>
          <w:lang w:eastAsia="ru-RU"/>
        </w:rPr>
        <w:t xml:space="preserve"> Персональный компьютер, мультимедийный проектор, интерактивная доска.</w:t>
      </w:r>
    </w:p>
    <w:p w14:paraId="488904AE" w14:textId="77777777" w:rsidR="00BF3AA8" w:rsidRPr="00BF3AA8" w:rsidRDefault="00BF3AA8" w:rsidP="00BF3AA8">
      <w:pPr>
        <w:widowControl w:val="0"/>
        <w:pBdr>
          <w:top w:val="nil"/>
          <w:left w:val="nil"/>
          <w:bottom w:val="nil"/>
          <w:right w:val="nil"/>
          <w:between w:val="nil"/>
        </w:pBdr>
        <w:suppressAutoHyphens/>
        <w:spacing w:after="0" w:line="276" w:lineRule="auto"/>
        <w:ind w:left="2" w:hangingChars="1" w:hanging="2"/>
        <w:textAlignment w:val="top"/>
        <w:outlineLvl w:val="0"/>
        <w:rPr>
          <w:rFonts w:ascii="Times New Roman" w:eastAsia="Times New Roman" w:hAnsi="Times New Roman" w:cs="Times New Roman"/>
          <w:smallCaps/>
          <w:color w:val="000000"/>
          <w:position w:val="-1"/>
          <w:sz w:val="24"/>
          <w:szCs w:val="24"/>
          <w:lang w:eastAsia="ru-RU"/>
        </w:rPr>
      </w:pPr>
    </w:p>
    <w:p w14:paraId="4B8550B7" w14:textId="77777777" w:rsidR="00BF3AA8" w:rsidRPr="00BF3AA8" w:rsidRDefault="00BF3AA8" w:rsidP="00BF3AA8">
      <w:pPr>
        <w:spacing w:after="0" w:line="276" w:lineRule="auto"/>
        <w:rPr>
          <w:rFonts w:ascii="Calibri" w:eastAsia="Times New Roman" w:hAnsi="Calibri" w:cs="Times New Roman"/>
          <w:lang w:eastAsia="ru-RU"/>
        </w:rPr>
      </w:pPr>
    </w:p>
    <w:p w14:paraId="1817E536" w14:textId="77777777" w:rsidR="001E5519" w:rsidRPr="001E5519" w:rsidRDefault="001E5519" w:rsidP="001E5519">
      <w:pPr>
        <w:tabs>
          <w:tab w:val="left" w:pos="1080"/>
        </w:tabs>
        <w:spacing w:after="200" w:line="276" w:lineRule="auto"/>
        <w:rPr>
          <w:rFonts w:ascii="Calibri" w:eastAsia="Calibri" w:hAnsi="Calibri" w:cs="Times New Roman"/>
        </w:rPr>
      </w:pPr>
    </w:p>
    <w:p w14:paraId="1FDB37A0" w14:textId="77777777" w:rsidR="00980773" w:rsidRPr="00980773" w:rsidRDefault="00980773" w:rsidP="00980773">
      <w:pPr>
        <w:pBdr>
          <w:top w:val="nil"/>
          <w:left w:val="nil"/>
          <w:bottom w:val="nil"/>
          <w:right w:val="nil"/>
          <w:between w:val="nil"/>
        </w:pBdr>
        <w:suppressAutoHyphens/>
        <w:spacing w:after="0" w:line="240" w:lineRule="auto"/>
        <w:ind w:right="175"/>
        <w:textDirection w:val="btLr"/>
        <w:textAlignment w:val="top"/>
        <w:outlineLvl w:val="0"/>
        <w:rPr>
          <w:rFonts w:ascii="Times New Roman" w:eastAsia="Times New Roman" w:hAnsi="Times New Roman" w:cs="Times New Roman"/>
          <w:color w:val="000000"/>
          <w:position w:val="-1"/>
          <w:sz w:val="28"/>
          <w:szCs w:val="28"/>
          <w:lang w:eastAsia="ru-RU"/>
        </w:rPr>
      </w:pPr>
    </w:p>
    <w:p w14:paraId="37F1AC33" w14:textId="77777777" w:rsidR="00980773" w:rsidRPr="00980773" w:rsidRDefault="00980773" w:rsidP="00980773">
      <w:pPr>
        <w:pBdr>
          <w:top w:val="nil"/>
          <w:left w:val="nil"/>
          <w:bottom w:val="nil"/>
          <w:right w:val="nil"/>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D67E769" w14:textId="77777777" w:rsidR="00980773" w:rsidRPr="00980773" w:rsidRDefault="00980773" w:rsidP="00980773">
      <w:pPr>
        <w:pBdr>
          <w:top w:val="nil"/>
          <w:left w:val="nil"/>
          <w:bottom w:val="nil"/>
          <w:right w:val="nil"/>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6257A8B" w14:textId="77777777" w:rsidR="00980773" w:rsidRPr="00980773" w:rsidRDefault="00980773" w:rsidP="00980773">
      <w:pPr>
        <w:pBdr>
          <w:top w:val="nil"/>
          <w:left w:val="nil"/>
          <w:bottom w:val="nil"/>
          <w:right w:val="nil"/>
          <w:between w:val="nil"/>
        </w:pBdr>
        <w:suppressAutoHyphens/>
        <w:spacing w:after="0" w:line="240" w:lineRule="auto"/>
        <w:ind w:leftChars="-1" w:left="1" w:right="175"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B52A2F4" w14:textId="77777777" w:rsidR="0090670E" w:rsidRPr="0090670E" w:rsidRDefault="0090670E" w:rsidP="0090670E">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0C424C8A"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1DB3301"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1407A51"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1A13DCF"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1CCF382"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EA69CBE"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8D7E8AF"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D6C21F8"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86026C6" w14:textId="77777777" w:rsidR="0090670E" w:rsidRPr="0090670E" w:rsidRDefault="0090670E" w:rsidP="0090670E">
      <w:pPr>
        <w:suppressAutoHyphens/>
        <w:spacing w:after="0" w:line="36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90670E">
        <w:rPr>
          <w:rFonts w:ascii="Times New Roman" w:eastAsia="Times New Roman" w:hAnsi="Times New Roman" w:cs="Times New Roman"/>
          <w:b/>
          <w:color w:val="000000"/>
          <w:position w:val="-1"/>
          <w:sz w:val="28"/>
          <w:szCs w:val="28"/>
          <w:lang w:eastAsia="ru-RU"/>
        </w:rPr>
        <w:t>РАБОЧАЯ ПРОГРАММА</w:t>
      </w:r>
    </w:p>
    <w:p w14:paraId="5BBC412F" w14:textId="77777777" w:rsidR="0090670E" w:rsidRPr="0090670E" w:rsidRDefault="0090670E" w:rsidP="0090670E">
      <w:pPr>
        <w:suppressAutoHyphens/>
        <w:spacing w:after="0" w:line="360" w:lineRule="auto"/>
        <w:ind w:leftChars="-1" w:left="1" w:hangingChars="1" w:hanging="3"/>
        <w:jc w:val="center"/>
        <w:textAlignment w:val="top"/>
        <w:outlineLvl w:val="0"/>
        <w:rPr>
          <w:rFonts w:ascii="Times New Roman" w:eastAsia="Times New Roman" w:hAnsi="Times New Roman" w:cs="Times New Roman"/>
          <w:b/>
          <w:color w:val="000000"/>
          <w:position w:val="-1"/>
          <w:sz w:val="28"/>
          <w:szCs w:val="28"/>
          <w:lang w:eastAsia="ru-RU"/>
        </w:rPr>
      </w:pPr>
      <w:r w:rsidRPr="0090670E">
        <w:rPr>
          <w:rFonts w:ascii="Times New Roman" w:eastAsia="Times New Roman" w:hAnsi="Times New Roman" w:cs="Times New Roman"/>
          <w:b/>
          <w:color w:val="000000"/>
          <w:position w:val="-1"/>
          <w:sz w:val="28"/>
          <w:szCs w:val="28"/>
          <w:lang w:eastAsia="ru-RU"/>
        </w:rPr>
        <w:t>УЧЕБНОГО ПРЕДМЕТА ОУП.04 МАТЕМАТИКА</w:t>
      </w:r>
    </w:p>
    <w:p w14:paraId="601D9E4F" w14:textId="77777777" w:rsidR="0090670E" w:rsidRPr="0090670E" w:rsidRDefault="0090670E" w:rsidP="0090670E">
      <w:pPr>
        <w:suppressAutoHyphens/>
        <w:spacing w:after="0" w:line="360" w:lineRule="auto"/>
        <w:ind w:leftChars="-1" w:left="1" w:hangingChars="1" w:hanging="3"/>
        <w:jc w:val="center"/>
        <w:textAlignment w:val="top"/>
        <w:outlineLvl w:val="0"/>
        <w:rPr>
          <w:rFonts w:ascii="Times New Roman" w:eastAsia="Times New Roman" w:hAnsi="Times New Roman" w:cs="Times New Roman"/>
          <w:b/>
          <w:color w:val="000000"/>
          <w:position w:val="-1"/>
          <w:sz w:val="28"/>
          <w:szCs w:val="28"/>
          <w:lang w:eastAsia="ru-RU"/>
        </w:rPr>
      </w:pPr>
    </w:p>
    <w:p w14:paraId="6B4F2EAA" w14:textId="77777777" w:rsidR="0090670E" w:rsidRPr="0090670E" w:rsidRDefault="0090670E" w:rsidP="0090670E">
      <w:pPr>
        <w:suppressAutoHyphens/>
        <w:spacing w:after="0" w:line="36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90670E">
        <w:rPr>
          <w:rFonts w:ascii="Times New Roman" w:eastAsia="Times New Roman" w:hAnsi="Times New Roman" w:cs="Times New Roman"/>
          <w:color w:val="000000"/>
          <w:position w:val="-1"/>
          <w:sz w:val="28"/>
          <w:szCs w:val="28"/>
          <w:lang w:eastAsia="ru-RU"/>
        </w:rPr>
        <w:t xml:space="preserve">ППКРС по профессии </w:t>
      </w:r>
    </w:p>
    <w:p w14:paraId="57BE1429" w14:textId="77777777" w:rsidR="0090670E" w:rsidRPr="0090670E" w:rsidRDefault="0090670E" w:rsidP="0090670E">
      <w:pPr>
        <w:spacing w:after="0" w:line="360" w:lineRule="auto"/>
        <w:jc w:val="center"/>
        <w:rPr>
          <w:rFonts w:ascii="Times New Roman" w:eastAsia="Calibri" w:hAnsi="Times New Roman" w:cs="Times New Roman"/>
          <w:sz w:val="28"/>
          <w:szCs w:val="28"/>
        </w:rPr>
      </w:pPr>
      <w:r w:rsidRPr="0090670E">
        <w:rPr>
          <w:rFonts w:ascii="Times New Roman" w:eastAsia="Calibri" w:hAnsi="Times New Roman" w:cs="Times New Roman"/>
          <w:sz w:val="28"/>
          <w:szCs w:val="28"/>
        </w:rPr>
        <w:t xml:space="preserve">15.01.05 Сварщик (ручной и частично механизированной сварки (наплавки) </w:t>
      </w:r>
    </w:p>
    <w:p w14:paraId="32185205"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A0F5D96"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A86202D"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68D52A3"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6A80D75"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8191DF7"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69F6C1D"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D037724"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8FE7B6A"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5D17B74"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07A0B33" w14:textId="77777777" w:rsidR="0090670E" w:rsidRPr="0090670E" w:rsidRDefault="0090670E" w:rsidP="0090670E">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550C793F"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A9437EF"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332A1B2"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871E349"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4293526"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BE8C42D"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BBAD63A"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9B94DC9" w14:textId="21814264" w:rsid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6DCB74A" w14:textId="0C707E3C" w:rsidR="00F23DCB" w:rsidRDefault="00F23DCB"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2A76A16" w14:textId="7B9DA0DC" w:rsidR="00F23DCB" w:rsidRDefault="00F23DCB"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9311413" w14:textId="77777777" w:rsidR="00F23DCB" w:rsidRPr="0090670E" w:rsidRDefault="00F23DCB"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4E9BBEA" w14:textId="77777777"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5DAB3B6" w14:textId="345955F6" w:rsidR="0090670E" w:rsidRPr="0090670E" w:rsidRDefault="0090670E" w:rsidP="0090670E">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90670E">
        <w:rPr>
          <w:rFonts w:ascii="Times New Roman" w:eastAsia="Times New Roman" w:hAnsi="Times New Roman" w:cs="Times New Roman"/>
          <w:color w:val="000000"/>
          <w:position w:val="-1"/>
          <w:sz w:val="28"/>
          <w:szCs w:val="28"/>
          <w:lang w:eastAsia="ru-RU"/>
        </w:rPr>
        <w:t>2025</w:t>
      </w:r>
    </w:p>
    <w:p w14:paraId="1B09B0D8" w14:textId="624396EE" w:rsidR="0090670E" w:rsidRPr="0090670E" w:rsidRDefault="0090670E" w:rsidP="0090670E">
      <w:pPr>
        <w:suppressAutoHyphens/>
        <w:spacing w:after="0" w:line="240" w:lineRule="auto"/>
        <w:jc w:val="both"/>
        <w:textAlignment w:val="top"/>
        <w:outlineLvl w:val="0"/>
        <w:rPr>
          <w:rFonts w:ascii="Times New Roman" w:eastAsia="Times New Roman" w:hAnsi="Times New Roman" w:cs="Times New Roman"/>
          <w:color w:val="000000"/>
          <w:position w:val="-1"/>
          <w:sz w:val="24"/>
          <w:szCs w:val="24"/>
          <w:lang w:eastAsia="ru-RU"/>
        </w:rPr>
      </w:pPr>
      <w:r w:rsidRPr="0090670E">
        <w:rPr>
          <w:rFonts w:ascii="Times New Roman" w:eastAsia="Times New Roman" w:hAnsi="Times New Roman" w:cs="Times New Roman"/>
          <w:color w:val="000000"/>
          <w:position w:val="-1"/>
          <w:sz w:val="24"/>
          <w:szCs w:val="24"/>
          <w:lang w:eastAsia="ru-RU"/>
        </w:rPr>
        <w:t xml:space="preserve">          </w:t>
      </w:r>
    </w:p>
    <w:p w14:paraId="5DD206AA" w14:textId="77777777" w:rsidR="0090670E" w:rsidRPr="0090670E" w:rsidRDefault="0090670E" w:rsidP="0090670E">
      <w:pPr>
        <w:suppressAutoHyphens/>
        <w:spacing w:after="0" w:line="276" w:lineRule="auto"/>
        <w:ind w:leftChars="-1" w:hangingChars="1" w:hanging="2"/>
        <w:jc w:val="both"/>
        <w:textAlignment w:val="top"/>
        <w:outlineLvl w:val="0"/>
        <w:rPr>
          <w:rFonts w:ascii="Times New Roman" w:eastAsia="Times New Roman" w:hAnsi="Times New Roman" w:cs="Times New Roman"/>
          <w:color w:val="000000"/>
          <w:position w:val="-1"/>
          <w:sz w:val="24"/>
          <w:szCs w:val="24"/>
          <w:lang w:eastAsia="ru-RU"/>
        </w:rPr>
      </w:pPr>
    </w:p>
    <w:p w14:paraId="07DBF14E" w14:textId="77777777" w:rsidR="0090670E" w:rsidRPr="0090670E" w:rsidRDefault="0090670E" w:rsidP="0090670E">
      <w:pPr>
        <w:suppressAutoHyphens/>
        <w:spacing w:after="0" w:line="240" w:lineRule="auto"/>
        <w:jc w:val="center"/>
        <w:textAlignment w:val="top"/>
        <w:outlineLvl w:val="0"/>
        <w:rPr>
          <w:rFonts w:ascii="Times New Roman" w:eastAsia="Times New Roman" w:hAnsi="Times New Roman" w:cs="Times New Roman"/>
          <w:b/>
          <w:color w:val="000000"/>
          <w:position w:val="-1"/>
          <w:sz w:val="24"/>
          <w:szCs w:val="24"/>
          <w:lang w:eastAsia="ru-RU"/>
        </w:rPr>
      </w:pPr>
      <w:r w:rsidRPr="0090670E">
        <w:rPr>
          <w:rFonts w:ascii="Times New Roman" w:eastAsia="Times New Roman" w:hAnsi="Times New Roman" w:cs="Times New Roman"/>
          <w:b/>
          <w:color w:val="000000"/>
          <w:position w:val="-1"/>
          <w:sz w:val="24"/>
          <w:szCs w:val="24"/>
          <w:lang w:eastAsia="ru-RU"/>
        </w:rPr>
        <w:lastRenderedPageBreak/>
        <w:t>СОДЕРЖАНИЕ</w:t>
      </w:r>
    </w:p>
    <w:p w14:paraId="1BC4E25A" w14:textId="77777777" w:rsidR="0090670E" w:rsidRPr="0090670E" w:rsidRDefault="0090670E" w:rsidP="0090670E">
      <w:pPr>
        <w:suppressAutoHyphens/>
        <w:spacing w:after="0" w:line="240" w:lineRule="auto"/>
        <w:jc w:val="center"/>
        <w:textAlignment w:val="top"/>
        <w:outlineLvl w:val="0"/>
        <w:rPr>
          <w:rFonts w:ascii="Times New Roman" w:eastAsia="Times New Roman" w:hAnsi="Times New Roman" w:cs="Times New Roman"/>
          <w:b/>
          <w:color w:val="000000"/>
          <w:position w:val="-1"/>
          <w:sz w:val="24"/>
          <w:szCs w:val="24"/>
          <w:lang w:eastAsia="ru-RU"/>
        </w:rPr>
      </w:pPr>
    </w:p>
    <w:tbl>
      <w:tblPr>
        <w:tblStyle w:val="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7802"/>
        <w:gridCol w:w="761"/>
      </w:tblGrid>
      <w:tr w:rsidR="0090670E" w:rsidRPr="0090670E" w14:paraId="1BCF34C7" w14:textId="77777777" w:rsidTr="00045536">
        <w:tc>
          <w:tcPr>
            <w:tcW w:w="796" w:type="dxa"/>
          </w:tcPr>
          <w:p w14:paraId="6B2C6631" w14:textId="30CC67EE"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1.</w:t>
            </w:r>
          </w:p>
        </w:tc>
        <w:tc>
          <w:tcPr>
            <w:tcW w:w="8321" w:type="dxa"/>
          </w:tcPr>
          <w:p w14:paraId="21595B4A" w14:textId="77777777" w:rsidR="0090670E" w:rsidRPr="0090670E" w:rsidRDefault="0090670E" w:rsidP="0090670E">
            <w:pPr>
              <w:spacing w:line="276" w:lineRule="auto"/>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ПОЯСНИТЕЛЬНАЯ ЗАПИСКА</w:t>
            </w:r>
          </w:p>
          <w:p w14:paraId="7C0FF886" w14:textId="77777777" w:rsidR="0090670E" w:rsidRPr="0090670E" w:rsidRDefault="0090670E" w:rsidP="0090670E">
            <w:pPr>
              <w:spacing w:line="276" w:lineRule="auto"/>
              <w:rPr>
                <w:rFonts w:ascii="Times New Roman" w:eastAsia="Calibri" w:hAnsi="Times New Roman" w:cs="Times New Roman"/>
                <w:sz w:val="24"/>
                <w:szCs w:val="24"/>
                <w:lang w:eastAsia="en-US"/>
              </w:rPr>
            </w:pPr>
          </w:p>
        </w:tc>
        <w:tc>
          <w:tcPr>
            <w:tcW w:w="794" w:type="dxa"/>
          </w:tcPr>
          <w:p w14:paraId="0BBE3A4C"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4</w:t>
            </w:r>
          </w:p>
        </w:tc>
      </w:tr>
      <w:tr w:rsidR="0090670E" w:rsidRPr="0090670E" w14:paraId="4DDC55AB" w14:textId="77777777" w:rsidTr="00045536">
        <w:tc>
          <w:tcPr>
            <w:tcW w:w="796" w:type="dxa"/>
          </w:tcPr>
          <w:p w14:paraId="77286E7C" w14:textId="41370A61"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2.</w:t>
            </w:r>
          </w:p>
        </w:tc>
        <w:tc>
          <w:tcPr>
            <w:tcW w:w="8321" w:type="dxa"/>
          </w:tcPr>
          <w:p w14:paraId="65239417" w14:textId="77777777" w:rsidR="0090670E" w:rsidRPr="0090670E" w:rsidRDefault="0090670E" w:rsidP="0090670E">
            <w:pPr>
              <w:spacing w:line="276" w:lineRule="auto"/>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МЕСТО РАБОЧЕЙ ПРОГРАММЫ УЧЕБНОГО ПРЕДМЕТА</w:t>
            </w:r>
            <w:r w:rsidRPr="0090670E">
              <w:rPr>
                <w:rFonts w:ascii="Times New Roman" w:hAnsi="Times New Roman" w:cs="Times New Roman"/>
                <w:sz w:val="24"/>
                <w:szCs w:val="24"/>
              </w:rPr>
              <w:t xml:space="preserve"> ОУП.04 МАТЕМАТИКА</w:t>
            </w:r>
            <w:r w:rsidRPr="0090670E">
              <w:rPr>
                <w:rFonts w:ascii="Times New Roman" w:eastAsia="Calibri" w:hAnsi="Times New Roman" w:cs="Times New Roman"/>
                <w:sz w:val="24"/>
                <w:szCs w:val="24"/>
                <w:lang w:eastAsia="en-US"/>
              </w:rPr>
              <w:t xml:space="preserve"> В УЧЕБНОМ ПЛАНЕ</w:t>
            </w:r>
          </w:p>
          <w:p w14:paraId="20F518BD" w14:textId="77777777" w:rsidR="0090670E" w:rsidRPr="0090670E" w:rsidRDefault="0090670E" w:rsidP="0090670E">
            <w:pPr>
              <w:spacing w:line="276" w:lineRule="auto"/>
              <w:rPr>
                <w:rFonts w:ascii="Times New Roman" w:eastAsia="Calibri" w:hAnsi="Times New Roman" w:cs="Times New Roman"/>
                <w:sz w:val="24"/>
                <w:szCs w:val="24"/>
                <w:lang w:eastAsia="en-US"/>
              </w:rPr>
            </w:pPr>
          </w:p>
        </w:tc>
        <w:tc>
          <w:tcPr>
            <w:tcW w:w="794" w:type="dxa"/>
          </w:tcPr>
          <w:p w14:paraId="75C2D117"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5</w:t>
            </w:r>
          </w:p>
        </w:tc>
      </w:tr>
      <w:tr w:rsidR="0090670E" w:rsidRPr="0090670E" w14:paraId="5103F790" w14:textId="77777777" w:rsidTr="00045536">
        <w:trPr>
          <w:trHeight w:val="1923"/>
        </w:trPr>
        <w:tc>
          <w:tcPr>
            <w:tcW w:w="796" w:type="dxa"/>
          </w:tcPr>
          <w:p w14:paraId="18CF53C5" w14:textId="4E1A66CB"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3.</w:t>
            </w:r>
          </w:p>
        </w:tc>
        <w:tc>
          <w:tcPr>
            <w:tcW w:w="8321" w:type="dxa"/>
          </w:tcPr>
          <w:p w14:paraId="64CD6D74" w14:textId="77777777" w:rsidR="0090670E" w:rsidRPr="0090670E" w:rsidRDefault="0090670E" w:rsidP="0090670E">
            <w:pPr>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СОДЕРЖАНИЕ УЧЕБНЫХ КУРСОВ:</w:t>
            </w:r>
          </w:p>
          <w:p w14:paraId="37ECE085" w14:textId="77777777" w:rsidR="0090670E" w:rsidRPr="0090670E" w:rsidRDefault="0090670E" w:rsidP="0090670E">
            <w:pPr>
              <w:numPr>
                <w:ilvl w:val="1"/>
                <w:numId w:val="15"/>
              </w:numPr>
              <w:tabs>
                <w:tab w:val="left" w:pos="0"/>
              </w:tabs>
              <w:spacing w:after="200" w:line="264" w:lineRule="auto"/>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СОДЕРЖАНИЕ УЧЕБНОГО КУРСА «АЛГЕБРА И НАЧАЛА МАТЕМАТИЧЕСКОГО АНАЛИЗА»</w:t>
            </w:r>
          </w:p>
          <w:p w14:paraId="156E1EF1" w14:textId="77777777" w:rsidR="0090670E" w:rsidRPr="0090670E" w:rsidRDefault="0090670E" w:rsidP="0090670E">
            <w:pPr>
              <w:numPr>
                <w:ilvl w:val="1"/>
                <w:numId w:val="15"/>
              </w:numPr>
              <w:tabs>
                <w:tab w:val="left" w:pos="426"/>
              </w:tabs>
              <w:spacing w:after="200" w:line="264" w:lineRule="auto"/>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СОДЕРЖАНИЕ УЧЕБНОГО КУРСА «ГЕОМЕТРИЯ»</w:t>
            </w:r>
          </w:p>
          <w:p w14:paraId="3CA5C81C" w14:textId="77777777" w:rsidR="0090670E" w:rsidRPr="0090670E" w:rsidRDefault="0090670E" w:rsidP="0090670E">
            <w:pPr>
              <w:numPr>
                <w:ilvl w:val="1"/>
                <w:numId w:val="15"/>
              </w:numPr>
              <w:tabs>
                <w:tab w:val="left" w:pos="426"/>
              </w:tabs>
              <w:spacing w:after="200" w:line="264" w:lineRule="auto"/>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СОДЕРЖАНИЕ УЧЕБНОГО КУРСА «ВЕРОЯТНОСТЬ И СТАТИСТИКА»</w:t>
            </w:r>
          </w:p>
        </w:tc>
        <w:tc>
          <w:tcPr>
            <w:tcW w:w="794" w:type="dxa"/>
            <w:vMerge w:val="restart"/>
          </w:tcPr>
          <w:p w14:paraId="3EFABBBB"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6</w:t>
            </w:r>
          </w:p>
          <w:p w14:paraId="3400BB71"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6</w:t>
            </w:r>
          </w:p>
          <w:p w14:paraId="1B23B4F8" w14:textId="77777777" w:rsidR="0090670E" w:rsidRPr="0090670E" w:rsidRDefault="0090670E" w:rsidP="0090670E">
            <w:pPr>
              <w:rPr>
                <w:rFonts w:ascii="Times New Roman" w:hAnsi="Times New Roman" w:cs="Times New Roman"/>
                <w:sz w:val="24"/>
                <w:szCs w:val="24"/>
              </w:rPr>
            </w:pPr>
          </w:p>
          <w:p w14:paraId="43E25C8B" w14:textId="77777777" w:rsidR="0090670E" w:rsidRPr="0090670E" w:rsidRDefault="0090670E" w:rsidP="0090670E">
            <w:pPr>
              <w:rPr>
                <w:rFonts w:ascii="Times New Roman" w:hAnsi="Times New Roman" w:cs="Times New Roman"/>
                <w:sz w:val="24"/>
                <w:szCs w:val="24"/>
              </w:rPr>
            </w:pPr>
            <w:r w:rsidRPr="0090670E">
              <w:rPr>
                <w:rFonts w:ascii="Times New Roman" w:hAnsi="Times New Roman" w:cs="Times New Roman"/>
                <w:sz w:val="24"/>
                <w:szCs w:val="24"/>
              </w:rPr>
              <w:t>9</w:t>
            </w:r>
          </w:p>
          <w:p w14:paraId="5E052127" w14:textId="77777777" w:rsidR="0090670E" w:rsidRPr="0090670E" w:rsidRDefault="0090670E" w:rsidP="0090670E">
            <w:pPr>
              <w:rPr>
                <w:rFonts w:ascii="Times New Roman" w:hAnsi="Times New Roman" w:cs="Times New Roman"/>
                <w:sz w:val="24"/>
                <w:szCs w:val="24"/>
              </w:rPr>
            </w:pPr>
            <w:r w:rsidRPr="0090670E">
              <w:rPr>
                <w:rFonts w:ascii="Times New Roman" w:hAnsi="Times New Roman" w:cs="Times New Roman"/>
                <w:sz w:val="24"/>
                <w:szCs w:val="24"/>
              </w:rPr>
              <w:t>11</w:t>
            </w:r>
          </w:p>
          <w:p w14:paraId="05D5BB26" w14:textId="77777777" w:rsidR="0090670E" w:rsidRPr="0090670E" w:rsidRDefault="0090670E" w:rsidP="0090670E">
            <w:pPr>
              <w:rPr>
                <w:rFonts w:ascii="Times New Roman" w:hAnsi="Times New Roman" w:cs="Times New Roman"/>
                <w:sz w:val="24"/>
                <w:szCs w:val="24"/>
              </w:rPr>
            </w:pPr>
          </w:p>
          <w:p w14:paraId="73795C72" w14:textId="77777777" w:rsidR="0090670E" w:rsidRPr="0090670E" w:rsidRDefault="0090670E" w:rsidP="0090670E">
            <w:pPr>
              <w:rPr>
                <w:rFonts w:ascii="Times New Roman" w:hAnsi="Times New Roman" w:cs="Times New Roman"/>
                <w:sz w:val="24"/>
                <w:szCs w:val="24"/>
              </w:rPr>
            </w:pPr>
          </w:p>
          <w:p w14:paraId="11DC71BC" w14:textId="77777777" w:rsidR="0090670E" w:rsidRPr="0090670E" w:rsidRDefault="0090670E" w:rsidP="0090670E">
            <w:pPr>
              <w:rPr>
                <w:rFonts w:ascii="Times New Roman" w:hAnsi="Times New Roman" w:cs="Times New Roman"/>
                <w:sz w:val="24"/>
                <w:szCs w:val="24"/>
              </w:rPr>
            </w:pPr>
            <w:r w:rsidRPr="0090670E">
              <w:rPr>
                <w:rFonts w:ascii="Times New Roman" w:hAnsi="Times New Roman" w:cs="Times New Roman"/>
                <w:sz w:val="24"/>
                <w:szCs w:val="24"/>
              </w:rPr>
              <w:t>12</w:t>
            </w:r>
          </w:p>
        </w:tc>
      </w:tr>
      <w:tr w:rsidR="0090670E" w:rsidRPr="0090670E" w14:paraId="1F056B7C" w14:textId="77777777" w:rsidTr="00045536">
        <w:trPr>
          <w:trHeight w:val="669"/>
        </w:trPr>
        <w:tc>
          <w:tcPr>
            <w:tcW w:w="796" w:type="dxa"/>
          </w:tcPr>
          <w:p w14:paraId="203D26FB" w14:textId="539C8B12" w:rsidR="0090670E" w:rsidRPr="0090670E" w:rsidRDefault="0090670E" w:rsidP="0090670E">
            <w:pPr>
              <w:spacing w:after="200"/>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4.</w:t>
            </w:r>
          </w:p>
        </w:tc>
        <w:tc>
          <w:tcPr>
            <w:tcW w:w="8321" w:type="dxa"/>
          </w:tcPr>
          <w:p w14:paraId="650D3297" w14:textId="77777777" w:rsidR="0090670E" w:rsidRPr="0090670E" w:rsidRDefault="0090670E" w:rsidP="0090670E">
            <w:pPr>
              <w:spacing w:line="276" w:lineRule="auto"/>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 xml:space="preserve">ПЛАНИРУЕМЫЕ РЕЗУЛЬТАТЫ ОСВОЕНИЯ РАБОЧЕЙ ПРОГРАММЫ УЧЕБНОГО ПРЕДМЕТА </w:t>
            </w:r>
            <w:r w:rsidRPr="0090670E">
              <w:rPr>
                <w:rFonts w:ascii="Times New Roman" w:hAnsi="Times New Roman" w:cs="Times New Roman"/>
                <w:sz w:val="24"/>
                <w:szCs w:val="24"/>
              </w:rPr>
              <w:t>ОУП.04 МАТЕМАТИКА</w:t>
            </w:r>
          </w:p>
        </w:tc>
        <w:tc>
          <w:tcPr>
            <w:tcW w:w="794" w:type="dxa"/>
            <w:vMerge/>
          </w:tcPr>
          <w:p w14:paraId="465AA8AA" w14:textId="77777777" w:rsidR="0090670E" w:rsidRPr="0090670E" w:rsidRDefault="0090670E" w:rsidP="0090670E">
            <w:pPr>
              <w:rPr>
                <w:rFonts w:ascii="Times New Roman" w:hAnsi="Times New Roman" w:cs="Times New Roman"/>
                <w:sz w:val="24"/>
                <w:szCs w:val="24"/>
              </w:rPr>
            </w:pPr>
          </w:p>
        </w:tc>
      </w:tr>
      <w:tr w:rsidR="0090670E" w:rsidRPr="0090670E" w14:paraId="1ECF572B" w14:textId="77777777" w:rsidTr="00045536">
        <w:tc>
          <w:tcPr>
            <w:tcW w:w="796" w:type="dxa"/>
          </w:tcPr>
          <w:p w14:paraId="2DF932D7" w14:textId="30052C64"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5.</w:t>
            </w:r>
          </w:p>
        </w:tc>
        <w:tc>
          <w:tcPr>
            <w:tcW w:w="8321" w:type="dxa"/>
          </w:tcPr>
          <w:p w14:paraId="4C201DD3"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eastAsia="Calibri" w:hAnsi="Times New Roman" w:cs="Times New Roman"/>
                <w:sz w:val="24"/>
                <w:szCs w:val="24"/>
                <w:lang w:eastAsia="en-US"/>
              </w:rPr>
              <w:t xml:space="preserve">СТРУКТУРА И СОДЕРЖАНИЕ РАБОЧЕЙ ПРОГРАММЫ УЧЕБНОГО ПРЕДМЕТА </w:t>
            </w:r>
            <w:r w:rsidRPr="0090670E">
              <w:rPr>
                <w:rFonts w:ascii="Times New Roman" w:hAnsi="Times New Roman" w:cs="Times New Roman"/>
                <w:sz w:val="24"/>
                <w:szCs w:val="24"/>
              </w:rPr>
              <w:t>ОУП.04 МАТЕМАТИКА</w:t>
            </w:r>
          </w:p>
          <w:p w14:paraId="0724F894" w14:textId="77777777" w:rsidR="0090670E" w:rsidRPr="0090670E" w:rsidRDefault="0090670E" w:rsidP="0090670E">
            <w:pPr>
              <w:ind w:left="-2" w:firstLine="2"/>
              <w:rPr>
                <w:rFonts w:ascii="Times New Roman" w:hAnsi="Times New Roman" w:cs="Times New Roman"/>
                <w:sz w:val="24"/>
                <w:szCs w:val="24"/>
              </w:rPr>
            </w:pPr>
            <w:r w:rsidRPr="0090670E">
              <w:rPr>
                <w:rFonts w:ascii="Times New Roman" w:hAnsi="Times New Roman" w:cs="Times New Roman"/>
                <w:sz w:val="24"/>
                <w:szCs w:val="24"/>
              </w:rPr>
              <w:t>5.1 ОБЪЕМ УЧЕБНОГО ПРЕДМЕТА И ВИДЫ УЧЕБНОЙ РАБОТЫ</w:t>
            </w:r>
          </w:p>
          <w:p w14:paraId="3060FFD6" w14:textId="77777777" w:rsidR="0090670E" w:rsidRPr="0090670E" w:rsidRDefault="0090670E" w:rsidP="0090670E">
            <w:pPr>
              <w:spacing w:line="276" w:lineRule="auto"/>
              <w:rPr>
                <w:rFonts w:ascii="Times New Roman" w:hAnsi="Times New Roman" w:cs="Times New Roman"/>
                <w:sz w:val="24"/>
                <w:szCs w:val="24"/>
              </w:rPr>
            </w:pPr>
          </w:p>
          <w:p w14:paraId="144385D1" w14:textId="77777777" w:rsidR="0090670E" w:rsidRPr="0090670E" w:rsidRDefault="0090670E" w:rsidP="0090670E">
            <w:pPr>
              <w:tabs>
                <w:tab w:val="left" w:pos="372"/>
              </w:tabs>
              <w:spacing w:line="276" w:lineRule="auto"/>
              <w:rPr>
                <w:rFonts w:ascii="Times New Roman" w:eastAsia="Calibri" w:hAnsi="Times New Roman" w:cs="Times New Roman"/>
                <w:sz w:val="24"/>
                <w:szCs w:val="24"/>
                <w:lang w:eastAsia="en-US"/>
              </w:rPr>
            </w:pPr>
            <w:r w:rsidRPr="0090670E">
              <w:rPr>
                <w:rFonts w:ascii="Times New Roman" w:hAnsi="Times New Roman" w:cs="Times New Roman"/>
                <w:sz w:val="24"/>
                <w:szCs w:val="24"/>
              </w:rPr>
              <w:t xml:space="preserve">5.2 </w:t>
            </w:r>
            <w:r w:rsidRPr="0090670E">
              <w:rPr>
                <w:rFonts w:ascii="Times New Roman" w:eastAsia="Calibri" w:hAnsi="Times New Roman" w:cs="Times New Roman"/>
                <w:sz w:val="24"/>
                <w:szCs w:val="24"/>
                <w:lang w:eastAsia="en-US"/>
              </w:rPr>
              <w:t>ТЕМАТИЧЕСКИЙ ПЛАН И СОДЕРЖАНИЕ РАБОЧЕЙ ПРОГРАММЫ УЧЕБНОГО ПРЕДМЕТА</w:t>
            </w:r>
            <w:r w:rsidRPr="0090670E">
              <w:rPr>
                <w:rFonts w:ascii="Times New Roman" w:hAnsi="Times New Roman" w:cs="Times New Roman"/>
                <w:sz w:val="24"/>
                <w:szCs w:val="24"/>
              </w:rPr>
              <w:t xml:space="preserve"> ОУПП.04 МАТЕМАТИКА</w:t>
            </w:r>
          </w:p>
          <w:p w14:paraId="7D716AEE" w14:textId="77777777" w:rsidR="0090670E" w:rsidRPr="0090670E" w:rsidRDefault="0090670E" w:rsidP="0090670E">
            <w:pPr>
              <w:spacing w:line="276" w:lineRule="auto"/>
              <w:rPr>
                <w:rFonts w:ascii="Times New Roman" w:eastAsia="Calibri" w:hAnsi="Times New Roman" w:cs="Times New Roman"/>
                <w:sz w:val="24"/>
                <w:szCs w:val="24"/>
                <w:lang w:eastAsia="en-US"/>
              </w:rPr>
            </w:pPr>
          </w:p>
        </w:tc>
        <w:tc>
          <w:tcPr>
            <w:tcW w:w="794" w:type="dxa"/>
          </w:tcPr>
          <w:p w14:paraId="03201BA9"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18</w:t>
            </w:r>
          </w:p>
          <w:p w14:paraId="01D1C4CA" w14:textId="77777777" w:rsidR="0090670E" w:rsidRPr="0090670E" w:rsidRDefault="0090670E" w:rsidP="0090670E">
            <w:pPr>
              <w:rPr>
                <w:rFonts w:ascii="Times New Roman" w:hAnsi="Times New Roman" w:cs="Times New Roman"/>
                <w:sz w:val="24"/>
                <w:szCs w:val="24"/>
              </w:rPr>
            </w:pPr>
          </w:p>
          <w:p w14:paraId="67773B2C" w14:textId="77777777" w:rsidR="0090670E" w:rsidRPr="0090670E" w:rsidRDefault="0090670E" w:rsidP="0090670E">
            <w:pPr>
              <w:rPr>
                <w:rFonts w:ascii="Times New Roman" w:hAnsi="Times New Roman" w:cs="Times New Roman"/>
                <w:sz w:val="24"/>
                <w:szCs w:val="24"/>
              </w:rPr>
            </w:pPr>
            <w:r w:rsidRPr="0090670E">
              <w:rPr>
                <w:rFonts w:ascii="Times New Roman" w:hAnsi="Times New Roman" w:cs="Times New Roman"/>
                <w:sz w:val="24"/>
                <w:szCs w:val="24"/>
              </w:rPr>
              <w:t>18</w:t>
            </w:r>
          </w:p>
          <w:p w14:paraId="6425E3E4" w14:textId="77777777" w:rsidR="0090670E" w:rsidRPr="0090670E" w:rsidRDefault="0090670E" w:rsidP="0090670E">
            <w:pPr>
              <w:rPr>
                <w:rFonts w:ascii="Times New Roman" w:hAnsi="Times New Roman" w:cs="Times New Roman"/>
                <w:sz w:val="24"/>
                <w:szCs w:val="24"/>
              </w:rPr>
            </w:pPr>
          </w:p>
          <w:p w14:paraId="1CA47D05" w14:textId="77777777" w:rsidR="0090670E" w:rsidRPr="0090670E" w:rsidRDefault="0090670E" w:rsidP="0090670E">
            <w:pPr>
              <w:rPr>
                <w:rFonts w:ascii="Times New Roman" w:hAnsi="Times New Roman" w:cs="Times New Roman"/>
                <w:sz w:val="24"/>
                <w:szCs w:val="24"/>
              </w:rPr>
            </w:pPr>
          </w:p>
          <w:p w14:paraId="6D5CDE76" w14:textId="77777777" w:rsidR="0090670E" w:rsidRPr="0090670E" w:rsidRDefault="0090670E" w:rsidP="0090670E">
            <w:pPr>
              <w:rPr>
                <w:rFonts w:ascii="Times New Roman" w:hAnsi="Times New Roman" w:cs="Times New Roman"/>
                <w:sz w:val="24"/>
                <w:szCs w:val="24"/>
              </w:rPr>
            </w:pPr>
            <w:r w:rsidRPr="0090670E">
              <w:rPr>
                <w:rFonts w:ascii="Times New Roman" w:hAnsi="Times New Roman" w:cs="Times New Roman"/>
                <w:sz w:val="24"/>
                <w:szCs w:val="24"/>
              </w:rPr>
              <w:t>19</w:t>
            </w:r>
          </w:p>
        </w:tc>
      </w:tr>
      <w:tr w:rsidR="0090670E" w:rsidRPr="0090670E" w14:paraId="7BD5F749" w14:textId="77777777" w:rsidTr="00045536">
        <w:tc>
          <w:tcPr>
            <w:tcW w:w="796" w:type="dxa"/>
          </w:tcPr>
          <w:p w14:paraId="134FE1AB" w14:textId="14102B17"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6</w:t>
            </w:r>
          </w:p>
        </w:tc>
        <w:tc>
          <w:tcPr>
            <w:tcW w:w="8321" w:type="dxa"/>
          </w:tcPr>
          <w:p w14:paraId="7A9116D0" w14:textId="77777777" w:rsidR="0090670E" w:rsidRPr="0090670E" w:rsidRDefault="0090670E" w:rsidP="0090670E">
            <w:pPr>
              <w:spacing w:line="276" w:lineRule="auto"/>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 xml:space="preserve">КОНТРОЛЬ И ОЦЕНКА РЕЗУЛЬТАТОВ ОСВОЕНИЯ РАБОЧЕЙ ПРОГРАММЫ УЧЕБНОГО ПРЕДМЕТА </w:t>
            </w:r>
            <w:r w:rsidRPr="0090670E">
              <w:rPr>
                <w:rFonts w:ascii="Times New Roman" w:hAnsi="Times New Roman" w:cs="Times New Roman"/>
                <w:sz w:val="24"/>
                <w:szCs w:val="24"/>
              </w:rPr>
              <w:t>ОУП.04 МАТЕМАТИКА</w:t>
            </w:r>
          </w:p>
          <w:p w14:paraId="2B252485" w14:textId="77777777" w:rsidR="0090670E" w:rsidRPr="0090670E" w:rsidRDefault="0090670E" w:rsidP="0090670E">
            <w:pPr>
              <w:spacing w:line="276" w:lineRule="auto"/>
              <w:rPr>
                <w:rFonts w:ascii="Times New Roman" w:eastAsia="Calibri" w:hAnsi="Times New Roman" w:cs="Times New Roman"/>
                <w:sz w:val="24"/>
                <w:szCs w:val="24"/>
                <w:lang w:eastAsia="en-US"/>
              </w:rPr>
            </w:pPr>
          </w:p>
        </w:tc>
        <w:tc>
          <w:tcPr>
            <w:tcW w:w="794" w:type="dxa"/>
          </w:tcPr>
          <w:p w14:paraId="4AF6DF01"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27</w:t>
            </w:r>
          </w:p>
        </w:tc>
      </w:tr>
      <w:tr w:rsidR="0090670E" w:rsidRPr="0090670E" w14:paraId="19FD9E0B" w14:textId="77777777" w:rsidTr="00045536">
        <w:tc>
          <w:tcPr>
            <w:tcW w:w="796" w:type="dxa"/>
          </w:tcPr>
          <w:p w14:paraId="5A7CA820" w14:textId="1CB39D23"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7.</w:t>
            </w:r>
          </w:p>
        </w:tc>
        <w:tc>
          <w:tcPr>
            <w:tcW w:w="8321" w:type="dxa"/>
          </w:tcPr>
          <w:p w14:paraId="7B4AB028" w14:textId="77777777" w:rsidR="0090670E" w:rsidRPr="0090670E" w:rsidRDefault="0090670E" w:rsidP="0090670E">
            <w:pPr>
              <w:spacing w:line="276" w:lineRule="auto"/>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 xml:space="preserve">УЧЕБНО-МЕТОДИЧЕСКОЕ И МАТЕРИАЛЬНО-ТЕХНИЧЕСКОЕ ОБЕСПЕЧЕНИЕ РАБОЧЕЙ ПРОГРАММЫ УЧЕБНОГО ПРЕДМЕТА </w:t>
            </w:r>
            <w:r w:rsidRPr="0090670E">
              <w:rPr>
                <w:rFonts w:ascii="Times New Roman" w:hAnsi="Times New Roman" w:cs="Times New Roman"/>
                <w:sz w:val="24"/>
                <w:szCs w:val="24"/>
              </w:rPr>
              <w:t>ОУП.04 МАТЕМАТИКА</w:t>
            </w:r>
          </w:p>
          <w:p w14:paraId="7B54FB3E" w14:textId="77777777" w:rsidR="0090670E" w:rsidRPr="0090670E" w:rsidRDefault="0090670E" w:rsidP="0090670E">
            <w:pPr>
              <w:spacing w:line="276" w:lineRule="auto"/>
              <w:rPr>
                <w:rFonts w:ascii="Times New Roman" w:eastAsia="Calibri" w:hAnsi="Times New Roman" w:cs="Times New Roman"/>
                <w:sz w:val="24"/>
                <w:szCs w:val="24"/>
                <w:lang w:eastAsia="en-US"/>
              </w:rPr>
            </w:pPr>
          </w:p>
        </w:tc>
        <w:tc>
          <w:tcPr>
            <w:tcW w:w="794" w:type="dxa"/>
          </w:tcPr>
          <w:p w14:paraId="06377E86"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28</w:t>
            </w:r>
          </w:p>
        </w:tc>
      </w:tr>
      <w:tr w:rsidR="0090670E" w:rsidRPr="0090670E" w14:paraId="5D5D5833" w14:textId="77777777" w:rsidTr="00045536">
        <w:tc>
          <w:tcPr>
            <w:tcW w:w="796" w:type="dxa"/>
          </w:tcPr>
          <w:p w14:paraId="31A4CACA" w14:textId="6403BAFC" w:rsidR="0090670E" w:rsidRPr="0090670E" w:rsidRDefault="0090670E" w:rsidP="0090670E">
            <w:pPr>
              <w:spacing w:after="200" w:line="276" w:lineRule="auto"/>
              <w:ind w:left="360"/>
              <w:rPr>
                <w:rFonts w:ascii="Times New Roman" w:eastAsia="Calibri" w:hAnsi="Times New Roman" w:cs="Times New Roman"/>
                <w:sz w:val="24"/>
                <w:szCs w:val="24"/>
                <w:lang w:eastAsia="ar-SA"/>
              </w:rPr>
            </w:pPr>
            <w:r w:rsidRPr="0090670E">
              <w:rPr>
                <w:rFonts w:ascii="Times New Roman" w:eastAsia="Calibri" w:hAnsi="Times New Roman" w:cs="Times New Roman"/>
                <w:sz w:val="24"/>
                <w:szCs w:val="24"/>
                <w:lang w:eastAsia="ar-SA"/>
              </w:rPr>
              <w:t>8.</w:t>
            </w:r>
          </w:p>
        </w:tc>
        <w:tc>
          <w:tcPr>
            <w:tcW w:w="8321" w:type="dxa"/>
          </w:tcPr>
          <w:p w14:paraId="1A04631A" w14:textId="77777777" w:rsidR="0090670E" w:rsidRPr="0090670E" w:rsidRDefault="0090670E" w:rsidP="0090670E">
            <w:pPr>
              <w:ind w:right="175"/>
              <w:rPr>
                <w:rFonts w:ascii="Times New Roman" w:eastAsia="Calibri" w:hAnsi="Times New Roman" w:cs="Times New Roman"/>
                <w:sz w:val="24"/>
                <w:szCs w:val="24"/>
                <w:lang w:eastAsia="en-US"/>
              </w:rPr>
            </w:pPr>
            <w:r w:rsidRPr="0090670E">
              <w:rPr>
                <w:rFonts w:ascii="Times New Roman" w:eastAsia="Calibri" w:hAnsi="Times New Roman" w:cs="Times New Roman"/>
                <w:sz w:val="24"/>
                <w:szCs w:val="24"/>
                <w:lang w:eastAsia="en-US"/>
              </w:rPr>
              <w:t>РЕКОМЕНДУЕМАЯ ЛИТЕРАТУРА</w:t>
            </w:r>
          </w:p>
          <w:p w14:paraId="355AAD5E" w14:textId="77777777" w:rsidR="0090670E" w:rsidRPr="0090670E" w:rsidRDefault="0090670E" w:rsidP="0090670E">
            <w:pPr>
              <w:spacing w:line="276" w:lineRule="auto"/>
              <w:rPr>
                <w:rFonts w:ascii="Times New Roman" w:eastAsia="Calibri" w:hAnsi="Times New Roman" w:cs="Times New Roman"/>
                <w:sz w:val="24"/>
                <w:szCs w:val="24"/>
                <w:lang w:eastAsia="en-US"/>
              </w:rPr>
            </w:pPr>
          </w:p>
        </w:tc>
        <w:tc>
          <w:tcPr>
            <w:tcW w:w="794" w:type="dxa"/>
          </w:tcPr>
          <w:p w14:paraId="72B9CF94" w14:textId="77777777" w:rsidR="0090670E" w:rsidRPr="0090670E" w:rsidRDefault="0090670E" w:rsidP="0090670E">
            <w:pPr>
              <w:spacing w:line="276" w:lineRule="auto"/>
              <w:rPr>
                <w:rFonts w:ascii="Times New Roman" w:hAnsi="Times New Roman" w:cs="Times New Roman"/>
                <w:sz w:val="24"/>
                <w:szCs w:val="24"/>
              </w:rPr>
            </w:pPr>
            <w:r w:rsidRPr="0090670E">
              <w:rPr>
                <w:rFonts w:ascii="Times New Roman" w:hAnsi="Times New Roman" w:cs="Times New Roman"/>
                <w:sz w:val="24"/>
                <w:szCs w:val="24"/>
              </w:rPr>
              <w:t>29</w:t>
            </w:r>
          </w:p>
        </w:tc>
      </w:tr>
    </w:tbl>
    <w:p w14:paraId="610D8B0B" w14:textId="77777777" w:rsidR="0090670E" w:rsidRPr="0090670E" w:rsidRDefault="0090670E" w:rsidP="0090670E">
      <w:pPr>
        <w:suppressAutoHyphens/>
        <w:spacing w:after="0" w:line="240" w:lineRule="auto"/>
        <w:jc w:val="center"/>
        <w:textAlignment w:val="top"/>
        <w:outlineLvl w:val="0"/>
        <w:rPr>
          <w:rFonts w:ascii="Times New Roman" w:eastAsia="Times New Roman" w:hAnsi="Times New Roman" w:cs="Times New Roman"/>
          <w:b/>
          <w:color w:val="000000"/>
          <w:position w:val="-1"/>
          <w:sz w:val="24"/>
          <w:szCs w:val="24"/>
          <w:lang w:eastAsia="ru-RU"/>
        </w:rPr>
      </w:pPr>
    </w:p>
    <w:p w14:paraId="5F9C2220" w14:textId="77777777" w:rsidR="0090670E" w:rsidRPr="0090670E" w:rsidRDefault="0090670E" w:rsidP="0090670E">
      <w:pPr>
        <w:suppressAutoHyphens/>
        <w:spacing w:after="0" w:line="240" w:lineRule="auto"/>
        <w:jc w:val="center"/>
        <w:textAlignment w:val="top"/>
        <w:outlineLvl w:val="0"/>
        <w:rPr>
          <w:rFonts w:ascii="Times New Roman" w:eastAsia="Times New Roman" w:hAnsi="Times New Roman" w:cs="Times New Roman"/>
          <w:b/>
          <w:color w:val="000000"/>
          <w:position w:val="-1"/>
          <w:sz w:val="24"/>
          <w:szCs w:val="24"/>
          <w:lang w:eastAsia="ru-RU"/>
        </w:rPr>
      </w:pPr>
    </w:p>
    <w:p w14:paraId="03D60C81" w14:textId="77777777" w:rsidR="0090670E" w:rsidRPr="0090670E" w:rsidRDefault="0090670E" w:rsidP="0090670E">
      <w:pPr>
        <w:suppressAutoHyphens/>
        <w:spacing w:after="0" w:line="240" w:lineRule="auto"/>
        <w:jc w:val="both"/>
        <w:textAlignment w:val="top"/>
        <w:outlineLvl w:val="0"/>
        <w:rPr>
          <w:rFonts w:ascii="Times New Roman" w:eastAsia="Times New Roman" w:hAnsi="Times New Roman" w:cs="Times New Roman"/>
          <w:b/>
          <w:color w:val="000000"/>
          <w:position w:val="-1"/>
          <w:sz w:val="24"/>
          <w:szCs w:val="24"/>
          <w:lang w:eastAsia="ru-RU"/>
        </w:rPr>
      </w:pPr>
    </w:p>
    <w:p w14:paraId="45AA7366" w14:textId="77777777" w:rsidR="0090670E" w:rsidRPr="0090670E" w:rsidRDefault="0090670E" w:rsidP="0090670E">
      <w:pPr>
        <w:spacing w:after="200" w:line="276" w:lineRule="auto"/>
        <w:rPr>
          <w:rFonts w:ascii="Times New Roman" w:eastAsia="Calibri" w:hAnsi="Times New Roman" w:cs="Times New Roman"/>
          <w:sz w:val="24"/>
          <w:szCs w:val="24"/>
        </w:rPr>
      </w:pPr>
    </w:p>
    <w:p w14:paraId="3719F549" w14:textId="77777777" w:rsidR="0090670E" w:rsidRPr="0090670E" w:rsidRDefault="0090670E" w:rsidP="0090670E">
      <w:pPr>
        <w:spacing w:after="200" w:line="276" w:lineRule="auto"/>
        <w:rPr>
          <w:rFonts w:ascii="Times New Roman" w:eastAsia="Calibri" w:hAnsi="Times New Roman" w:cs="Times New Roman"/>
          <w:sz w:val="24"/>
          <w:szCs w:val="24"/>
        </w:rPr>
      </w:pPr>
    </w:p>
    <w:p w14:paraId="79E3B434" w14:textId="77777777" w:rsidR="0090670E" w:rsidRPr="0090670E" w:rsidRDefault="0090670E" w:rsidP="0090670E">
      <w:pPr>
        <w:spacing w:after="200" w:line="276" w:lineRule="auto"/>
        <w:rPr>
          <w:rFonts w:ascii="Times New Roman" w:eastAsia="Calibri" w:hAnsi="Times New Roman" w:cs="Times New Roman"/>
          <w:sz w:val="24"/>
          <w:szCs w:val="24"/>
        </w:rPr>
      </w:pPr>
    </w:p>
    <w:p w14:paraId="2F85220F" w14:textId="77777777" w:rsidR="0090670E" w:rsidRPr="0090670E" w:rsidRDefault="0090670E" w:rsidP="0090670E">
      <w:pPr>
        <w:spacing w:after="200" w:line="276" w:lineRule="auto"/>
        <w:jc w:val="center"/>
        <w:rPr>
          <w:rFonts w:ascii="Times New Roman" w:eastAsia="Calibri" w:hAnsi="Times New Roman" w:cs="Times New Roman"/>
          <w:b/>
          <w:sz w:val="24"/>
          <w:szCs w:val="24"/>
        </w:rPr>
      </w:pPr>
      <w:r w:rsidRPr="0090670E">
        <w:rPr>
          <w:rFonts w:ascii="Times New Roman" w:eastAsia="Calibri" w:hAnsi="Times New Roman" w:cs="Times New Roman"/>
          <w:sz w:val="24"/>
          <w:szCs w:val="24"/>
        </w:rPr>
        <w:br w:type="page"/>
      </w:r>
      <w:r w:rsidRPr="0090670E">
        <w:rPr>
          <w:rFonts w:ascii="Times New Roman" w:eastAsia="Calibri" w:hAnsi="Times New Roman" w:cs="Times New Roman"/>
          <w:b/>
          <w:sz w:val="24"/>
          <w:szCs w:val="24"/>
        </w:rPr>
        <w:lastRenderedPageBreak/>
        <w:t>ПОЯСНИТЕЛЬНАЯ ЗАПИСКА</w:t>
      </w:r>
    </w:p>
    <w:p w14:paraId="217853F8" w14:textId="77777777" w:rsidR="0090670E" w:rsidRPr="0090670E" w:rsidRDefault="0090670E" w:rsidP="0090670E">
      <w:pPr>
        <w:suppressAutoHyphens/>
        <w:spacing w:after="0" w:line="240" w:lineRule="auto"/>
        <w:ind w:leftChars="-1" w:left="-2" w:firstLineChars="295" w:firstLine="708"/>
        <w:jc w:val="both"/>
        <w:textAlignment w:val="top"/>
        <w:outlineLvl w:val="0"/>
        <w:rPr>
          <w:rFonts w:ascii="Times New Roman" w:eastAsia="Times New Roman" w:hAnsi="Times New Roman" w:cs="Times New Roman"/>
          <w:color w:val="000000"/>
          <w:position w:val="-1"/>
          <w:sz w:val="24"/>
          <w:szCs w:val="24"/>
          <w:lang w:eastAsia="ru-RU"/>
        </w:rPr>
      </w:pPr>
      <w:r w:rsidRPr="0090670E">
        <w:rPr>
          <w:rFonts w:ascii="Times New Roman" w:eastAsia="Times New Roman" w:hAnsi="Times New Roman" w:cs="Times New Roman"/>
          <w:color w:val="000000"/>
          <w:position w:val="-1"/>
          <w:sz w:val="24"/>
          <w:szCs w:val="24"/>
          <w:lang w:eastAsia="ru-RU"/>
        </w:rPr>
        <w:t>Рабочая программа по учебному предмету ОУП.04 Математика (</w:t>
      </w:r>
      <w:r w:rsidRPr="0090670E">
        <w:rPr>
          <w:rFonts w:ascii="Times New Roman" w:eastAsia="Calibri" w:hAnsi="Times New Roman" w:cs="Times New Roman"/>
          <w:sz w:val="24"/>
          <w:szCs w:val="24"/>
        </w:rPr>
        <w:t>базовый</w:t>
      </w:r>
      <w:r w:rsidRPr="0090670E">
        <w:rPr>
          <w:rFonts w:ascii="Times New Roman" w:eastAsia="Times New Roman" w:hAnsi="Times New Roman" w:cs="Times New Roman"/>
          <w:color w:val="000000"/>
          <w:position w:val="-1"/>
          <w:sz w:val="24"/>
          <w:szCs w:val="24"/>
          <w:lang w:eastAsia="ru-RU"/>
        </w:rPr>
        <w:t xml:space="preserve"> уровень)</w:t>
      </w:r>
      <w:r w:rsidRPr="0090670E">
        <w:rPr>
          <w:rFonts w:ascii="Times New Roman" w:eastAsia="Calibri" w:hAnsi="Times New Roman" w:cs="Times New Roman"/>
          <w:sz w:val="24"/>
          <w:szCs w:val="24"/>
        </w:rPr>
        <w:t xml:space="preserve"> предназначена для изучения в группах, реализующих образовательную программу среднего общего образования в рамках </w:t>
      </w:r>
      <w:r w:rsidRPr="0090670E">
        <w:rPr>
          <w:rFonts w:ascii="Times New Roman" w:eastAsia="Times New Roman" w:hAnsi="Times New Roman" w:cs="Times New Roman"/>
          <w:sz w:val="24"/>
          <w:szCs w:val="24"/>
          <w:lang w:eastAsia="ru-RU"/>
        </w:rPr>
        <w:t xml:space="preserve">основной профессиональной образовательной программы - программы подготовки квалифицированных рабочих, служащих по профессии </w:t>
      </w:r>
      <w:r w:rsidRPr="0090670E">
        <w:rPr>
          <w:rFonts w:ascii="Times New Roman" w:eastAsia="Times New Roman" w:hAnsi="Times New Roman" w:cs="Times New Roman"/>
          <w:color w:val="000000"/>
          <w:position w:val="-1"/>
          <w:sz w:val="24"/>
          <w:szCs w:val="24"/>
          <w:lang w:eastAsia="ru-RU"/>
        </w:rPr>
        <w:t>15.01.05 Сварщик ручной и частично механизированной сварки (наплавки).</w:t>
      </w:r>
    </w:p>
    <w:p w14:paraId="203A259D"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 xml:space="preserve">Программа по математике на уровне среднего общего образования разработана на основе </w:t>
      </w:r>
      <w:hyperlink r:id="rId56" w:tooltip="Приказ Минобрнауки России от 17.05.2012 N 413 (ред. от 27.12.2023) ">
        <w:r w:rsidRPr="0090670E">
          <w:rPr>
            <w:rFonts w:ascii="Times New Roman" w:eastAsia="SimSun" w:hAnsi="Times New Roman" w:cs="Times New Roman"/>
            <w:color w:val="000000"/>
            <w:sz w:val="24"/>
            <w:lang w:eastAsia="ru-RU"/>
          </w:rPr>
          <w:t>ФГОС СОО</w:t>
        </w:r>
      </w:hyperlink>
      <w:r w:rsidRPr="0090670E">
        <w:rPr>
          <w:rFonts w:ascii="Times New Roman" w:eastAsia="SimSun" w:hAnsi="Times New Roman" w:cs="Times New Roman"/>
          <w:color w:val="000000"/>
          <w:sz w:val="24"/>
          <w:lang w:eastAsia="ru-RU"/>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71C1CDAD"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 xml:space="preserve">В программе по математике учтены идеи и положения </w:t>
      </w:r>
      <w:hyperlink r:id="rId57"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90670E">
          <w:rPr>
            <w:rFonts w:ascii="Times New Roman" w:eastAsia="SimSun" w:hAnsi="Times New Roman" w:cs="Times New Roman"/>
            <w:color w:val="000000"/>
            <w:sz w:val="24"/>
            <w:lang w:eastAsia="ru-RU"/>
          </w:rPr>
          <w:t>концепции</w:t>
        </w:r>
      </w:hyperlink>
      <w:r w:rsidRPr="0090670E">
        <w:rPr>
          <w:rFonts w:ascii="Times New Roman" w:eastAsia="SimSun" w:hAnsi="Times New Roman" w:cs="Times New Roman"/>
          <w:color w:val="000000"/>
          <w:sz w:val="24"/>
          <w:lang w:eastAsia="ru-RU"/>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2FC574A"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Математика - опорный предмет для изучения смежных дисциплин, что делает базовую математическую подготовку необходимой.</w:t>
      </w:r>
    </w:p>
    <w:p w14:paraId="15AD8C06"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14:paraId="3DE1895D"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105F7DB2"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3A65BF06"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6C5E2D35"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3F936E6"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Приоритетными целями обучения математике на базовом уровне являются:</w:t>
      </w:r>
    </w:p>
    <w:p w14:paraId="3ABBFE15"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 xml:space="preserve">формирование центральных математических понятий (число, величина, геометрическая фигура, переменная, вероятность, функция), обеспечивающих </w:t>
      </w:r>
      <w:r w:rsidRPr="0090670E">
        <w:rPr>
          <w:rFonts w:ascii="Times New Roman" w:eastAsia="SimSun" w:hAnsi="Times New Roman" w:cs="Times New Roman"/>
          <w:color w:val="000000"/>
          <w:sz w:val="24"/>
          <w:lang w:eastAsia="ru-RU"/>
        </w:rPr>
        <w:lastRenderedPageBreak/>
        <w:t>преемственность и перспективность математического образования обучающихся;</w:t>
      </w:r>
    </w:p>
    <w:p w14:paraId="590F2E17"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668069E"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FD2A234"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EA597AE"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 xml:space="preserve">Основными линиями содержания математики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58" w:tooltip="Приказ Минобрнауки России от 17.05.2012 N 413 (ред. от 27.12.2023) ">
        <w:r w:rsidRPr="0090670E">
          <w:rPr>
            <w:rFonts w:ascii="Times New Roman" w:eastAsia="SimSun" w:hAnsi="Times New Roman" w:cs="Times New Roman"/>
            <w:color w:val="000000"/>
            <w:sz w:val="24"/>
            <w:lang w:eastAsia="ru-RU"/>
          </w:rPr>
          <w:t>ФГОС СОО</w:t>
        </w:r>
      </w:hyperlink>
      <w:r w:rsidRPr="0090670E">
        <w:rPr>
          <w:rFonts w:ascii="Times New Roman" w:eastAsia="SimSun" w:hAnsi="Times New Roman" w:cs="Times New Roman"/>
          <w:color w:val="000000"/>
          <w:sz w:val="24"/>
          <w:lang w:eastAsia="ru-RU"/>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11B8D28B" w14:textId="77777777" w:rsidR="0090670E" w:rsidRPr="0090670E" w:rsidRDefault="0090670E" w:rsidP="0090670E">
      <w:pPr>
        <w:widowControl w:val="0"/>
        <w:autoSpaceDE w:val="0"/>
        <w:autoSpaceDN w:val="0"/>
        <w:spacing w:after="0" w:line="240" w:lineRule="auto"/>
        <w:ind w:firstLine="540"/>
        <w:jc w:val="both"/>
        <w:rPr>
          <w:rFonts w:ascii="Times New Roman" w:eastAsia="SimSun" w:hAnsi="Times New Roman" w:cs="Times New Roman"/>
          <w:color w:val="000000"/>
          <w:sz w:val="24"/>
          <w:lang w:eastAsia="ru-RU"/>
        </w:rPr>
      </w:pPr>
      <w:r w:rsidRPr="0090670E">
        <w:rPr>
          <w:rFonts w:ascii="Times New Roman" w:eastAsia="SimSun" w:hAnsi="Times New Roman" w:cs="Times New Roman"/>
          <w:color w:val="000000"/>
          <w:sz w:val="24"/>
          <w:lang w:eastAsia="ru-RU"/>
        </w:rPr>
        <w:t xml:space="preserve">В соответствии с </w:t>
      </w:r>
      <w:hyperlink r:id="rId59" w:tooltip="Приказ Минобрнауки России от 17.05.2012 N 413 (ред. от 27.12.2023) ">
        <w:r w:rsidRPr="0090670E">
          <w:rPr>
            <w:rFonts w:ascii="Times New Roman" w:eastAsia="SimSun" w:hAnsi="Times New Roman" w:cs="Times New Roman"/>
            <w:color w:val="000000"/>
            <w:sz w:val="24"/>
            <w:lang w:eastAsia="ru-RU"/>
          </w:rPr>
          <w:t>ФГОС СОО</w:t>
        </w:r>
      </w:hyperlink>
      <w:r w:rsidRPr="0090670E">
        <w:rPr>
          <w:rFonts w:ascii="Times New Roman" w:eastAsia="SimSun" w:hAnsi="Times New Roman" w:cs="Times New Roman"/>
          <w:color w:val="000000"/>
          <w:sz w:val="24"/>
          <w:lang w:eastAsia="ru-RU"/>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обучения на уровне среднего общего образования, а элементы логики включаются в содержание всех названных выше учебных курсов.</w:t>
      </w:r>
    </w:p>
    <w:p w14:paraId="7A71DA49" w14:textId="77777777" w:rsidR="0090670E" w:rsidRPr="0090670E" w:rsidRDefault="0090670E" w:rsidP="0090670E">
      <w:pPr>
        <w:spacing w:after="0" w:line="276" w:lineRule="auto"/>
        <w:jc w:val="both"/>
        <w:rPr>
          <w:rFonts w:ascii="Times New Roman" w:eastAsia="Calibri" w:hAnsi="Times New Roman" w:cs="Times New Roman"/>
          <w:b/>
          <w:sz w:val="24"/>
          <w:szCs w:val="24"/>
        </w:rPr>
      </w:pPr>
      <w:r w:rsidRPr="0090670E">
        <w:rPr>
          <w:rFonts w:ascii="Times New Roman" w:eastAsia="Calibri" w:hAnsi="Times New Roman" w:cs="Times New Roman"/>
          <w:b/>
          <w:sz w:val="24"/>
          <w:szCs w:val="24"/>
        </w:rPr>
        <w:t>Количество часов на освоение рабочей программы учебного предмета:</w:t>
      </w:r>
    </w:p>
    <w:p w14:paraId="7CD020C5" w14:textId="77777777" w:rsidR="0090670E" w:rsidRPr="0090670E" w:rsidRDefault="0090670E" w:rsidP="0090670E">
      <w:pPr>
        <w:spacing w:after="0" w:line="276" w:lineRule="auto"/>
        <w:jc w:val="both"/>
        <w:rPr>
          <w:rFonts w:ascii="Times New Roman" w:eastAsia="Calibri" w:hAnsi="Times New Roman" w:cs="Times New Roman"/>
          <w:sz w:val="24"/>
          <w:szCs w:val="24"/>
        </w:rPr>
      </w:pPr>
      <w:r w:rsidRPr="0090670E">
        <w:rPr>
          <w:rFonts w:ascii="Times New Roman" w:eastAsia="Calibri" w:hAnsi="Times New Roman" w:cs="Times New Roman"/>
          <w:sz w:val="24"/>
          <w:szCs w:val="24"/>
        </w:rPr>
        <w:t>Максимальная учебная нагрузка на студента - 232 часа.</w:t>
      </w:r>
    </w:p>
    <w:p w14:paraId="57862851" w14:textId="77777777" w:rsidR="0090670E" w:rsidRPr="0090670E" w:rsidRDefault="0090670E" w:rsidP="0090670E">
      <w:pPr>
        <w:spacing w:after="0" w:line="276" w:lineRule="auto"/>
        <w:jc w:val="both"/>
        <w:rPr>
          <w:rFonts w:ascii="Times New Roman" w:eastAsia="Calibri" w:hAnsi="Times New Roman" w:cs="Times New Roman"/>
          <w:sz w:val="24"/>
          <w:szCs w:val="24"/>
        </w:rPr>
      </w:pPr>
      <w:r w:rsidRPr="0090670E">
        <w:rPr>
          <w:rFonts w:ascii="Times New Roman" w:eastAsia="Calibri" w:hAnsi="Times New Roman" w:cs="Times New Roman"/>
          <w:sz w:val="24"/>
          <w:szCs w:val="24"/>
        </w:rPr>
        <w:t>Форма промежуточной аттестации: экзамен.</w:t>
      </w:r>
    </w:p>
    <w:p w14:paraId="50C583EA" w14:textId="77777777" w:rsidR="0090670E" w:rsidRPr="0090670E" w:rsidRDefault="0090670E" w:rsidP="0090670E">
      <w:pPr>
        <w:spacing w:after="0" w:line="276" w:lineRule="auto"/>
        <w:rPr>
          <w:rFonts w:ascii="Times New Roman" w:eastAsia="Calibri" w:hAnsi="Times New Roman" w:cs="Times New Roman"/>
          <w:sz w:val="24"/>
          <w:szCs w:val="24"/>
        </w:rPr>
      </w:pPr>
    </w:p>
    <w:p w14:paraId="446295B4" w14:textId="77777777" w:rsidR="0090670E" w:rsidRPr="0090670E" w:rsidRDefault="0090670E" w:rsidP="0090670E">
      <w:pPr>
        <w:spacing w:after="0" w:line="276" w:lineRule="auto"/>
        <w:rPr>
          <w:rFonts w:ascii="Times New Roman" w:eastAsia="Calibri" w:hAnsi="Times New Roman" w:cs="Times New Roman"/>
          <w:b/>
          <w:sz w:val="24"/>
          <w:szCs w:val="24"/>
        </w:rPr>
      </w:pPr>
      <w:r w:rsidRPr="0090670E">
        <w:rPr>
          <w:rFonts w:ascii="Times New Roman" w:eastAsia="Calibri" w:hAnsi="Times New Roman" w:cs="Times New Roman"/>
          <w:b/>
          <w:sz w:val="24"/>
          <w:szCs w:val="24"/>
        </w:rPr>
        <w:t>2. МЕСТО РАБОЧЕЙ ПРОГРАММЫ ПО УЧЕБНОМУ ПРЕДМЕТУ ОУП.04</w:t>
      </w:r>
      <w:r w:rsidRPr="0090670E">
        <w:rPr>
          <w:rFonts w:ascii="Times New Roman" w:eastAsia="Calibri" w:hAnsi="Times New Roman" w:cs="Times New Roman"/>
          <w:sz w:val="24"/>
          <w:szCs w:val="24"/>
        </w:rPr>
        <w:t xml:space="preserve"> </w:t>
      </w:r>
      <w:r w:rsidRPr="0090670E">
        <w:rPr>
          <w:rFonts w:ascii="Times New Roman" w:eastAsia="Calibri" w:hAnsi="Times New Roman" w:cs="Times New Roman"/>
          <w:b/>
          <w:sz w:val="24"/>
          <w:szCs w:val="24"/>
        </w:rPr>
        <w:t>МАТЕМАТИКА В УЧЕБНОМ ПЛАНЕ.</w:t>
      </w:r>
    </w:p>
    <w:p w14:paraId="1515F13C" w14:textId="77777777" w:rsidR="0090670E" w:rsidRPr="0090670E" w:rsidRDefault="0090670E" w:rsidP="0090670E">
      <w:pPr>
        <w:suppressAutoHyphens/>
        <w:spacing w:after="0" w:line="240" w:lineRule="auto"/>
        <w:ind w:leftChars="-1" w:left="-2" w:firstLineChars="295" w:firstLine="708"/>
        <w:jc w:val="both"/>
        <w:textAlignment w:val="top"/>
        <w:outlineLvl w:val="0"/>
        <w:rPr>
          <w:rFonts w:ascii="Times New Roman" w:eastAsia="Times New Roman" w:hAnsi="Times New Roman" w:cs="Times New Roman"/>
          <w:color w:val="000000"/>
          <w:position w:val="-1"/>
          <w:sz w:val="24"/>
          <w:szCs w:val="24"/>
          <w:lang w:eastAsia="ru-RU"/>
        </w:rPr>
      </w:pPr>
      <w:r w:rsidRPr="0090670E">
        <w:rPr>
          <w:rFonts w:ascii="Times New Roman" w:eastAsia="Calibri" w:hAnsi="Times New Roman" w:cs="Times New Roman"/>
          <w:sz w:val="24"/>
          <w:szCs w:val="24"/>
        </w:rPr>
        <w:t xml:space="preserve">Рабочая программа по учебному предмету ОУП.04 </w:t>
      </w:r>
      <w:r w:rsidRPr="0090670E">
        <w:rPr>
          <w:rFonts w:ascii="Times New Roman" w:eastAsia="Times New Roman" w:hAnsi="Times New Roman" w:cs="Times New Roman"/>
          <w:color w:val="000000"/>
          <w:position w:val="-1"/>
          <w:sz w:val="24"/>
          <w:szCs w:val="24"/>
          <w:lang w:eastAsia="ru-RU"/>
        </w:rPr>
        <w:t>Математика</w:t>
      </w:r>
      <w:r w:rsidRPr="0090670E">
        <w:rPr>
          <w:rFonts w:ascii="Times New Roman" w:eastAsia="Calibri" w:hAnsi="Times New Roman" w:cs="Times New Roman"/>
          <w:sz w:val="24"/>
          <w:szCs w:val="24"/>
        </w:rPr>
        <w:t xml:space="preserve"> (базовый уровень) является обязательной частью общеобразовательного цикла учебного плана ОПОП 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w:t>
      </w:r>
      <w:r w:rsidRPr="0090670E">
        <w:rPr>
          <w:rFonts w:ascii="Times New Roman" w:eastAsia="Times New Roman" w:hAnsi="Times New Roman" w:cs="Times New Roman"/>
          <w:color w:val="000000"/>
          <w:position w:val="-1"/>
          <w:sz w:val="24"/>
          <w:szCs w:val="24"/>
          <w:lang w:eastAsia="ru-RU"/>
        </w:rPr>
        <w:t>15.01.05 Сварщик ручной и частично механизированной сварки (наплавки).</w:t>
      </w:r>
    </w:p>
    <w:p w14:paraId="05D45248" w14:textId="77777777" w:rsidR="0090670E" w:rsidRPr="0090670E" w:rsidRDefault="0090670E" w:rsidP="0090670E">
      <w:pPr>
        <w:suppressAutoHyphens/>
        <w:spacing w:after="0" w:line="240" w:lineRule="auto"/>
        <w:ind w:leftChars="-1" w:left="-2" w:firstLineChars="295" w:firstLine="708"/>
        <w:jc w:val="both"/>
        <w:textAlignment w:val="top"/>
        <w:outlineLvl w:val="0"/>
        <w:rPr>
          <w:rFonts w:ascii="Times New Roman" w:eastAsia="Times New Roman" w:hAnsi="Times New Roman" w:cs="Times New Roman"/>
          <w:color w:val="000000"/>
          <w:position w:val="-1"/>
          <w:sz w:val="24"/>
          <w:szCs w:val="24"/>
          <w:lang w:eastAsia="ru-RU"/>
        </w:rPr>
      </w:pPr>
    </w:p>
    <w:p w14:paraId="3D655292" w14:textId="77777777" w:rsidR="0090670E" w:rsidRPr="0090670E" w:rsidRDefault="0090670E" w:rsidP="0090670E">
      <w:pPr>
        <w:suppressAutoHyphens/>
        <w:spacing w:after="0" w:line="240" w:lineRule="auto"/>
        <w:ind w:leftChars="-1" w:left="-2" w:firstLineChars="295" w:firstLine="708"/>
        <w:jc w:val="both"/>
        <w:textAlignment w:val="top"/>
        <w:outlineLvl w:val="0"/>
        <w:rPr>
          <w:rFonts w:ascii="Times New Roman" w:eastAsia="Times New Roman" w:hAnsi="Times New Roman" w:cs="Times New Roman"/>
          <w:color w:val="000000"/>
          <w:position w:val="-1"/>
          <w:sz w:val="24"/>
          <w:szCs w:val="24"/>
          <w:lang w:eastAsia="ru-RU"/>
        </w:rPr>
      </w:pPr>
    </w:p>
    <w:p w14:paraId="731D90A4" w14:textId="77777777" w:rsidR="0090670E" w:rsidRPr="0090670E" w:rsidRDefault="0090670E" w:rsidP="0090670E">
      <w:pPr>
        <w:suppressAutoHyphens/>
        <w:spacing w:after="0" w:line="240" w:lineRule="auto"/>
        <w:ind w:leftChars="-1" w:left="-2" w:firstLineChars="295" w:firstLine="708"/>
        <w:jc w:val="both"/>
        <w:textAlignment w:val="top"/>
        <w:outlineLvl w:val="0"/>
        <w:rPr>
          <w:rFonts w:ascii="Times New Roman" w:eastAsia="Times New Roman" w:hAnsi="Times New Roman" w:cs="Times New Roman"/>
          <w:color w:val="000000"/>
          <w:position w:val="-1"/>
          <w:sz w:val="24"/>
          <w:szCs w:val="24"/>
          <w:lang w:eastAsia="ru-RU"/>
        </w:rPr>
      </w:pPr>
    </w:p>
    <w:p w14:paraId="5042C91B" w14:textId="77777777" w:rsidR="0090670E" w:rsidRPr="0090670E" w:rsidRDefault="0090670E" w:rsidP="0090670E">
      <w:pPr>
        <w:spacing w:after="0" w:line="276" w:lineRule="auto"/>
        <w:ind w:firstLine="709"/>
        <w:jc w:val="both"/>
        <w:rPr>
          <w:rFonts w:ascii="Times New Roman" w:eastAsia="Calibri" w:hAnsi="Times New Roman" w:cs="Times New Roman"/>
          <w:b/>
          <w:sz w:val="24"/>
          <w:szCs w:val="24"/>
        </w:rPr>
      </w:pPr>
    </w:p>
    <w:p w14:paraId="2D29EF72" w14:textId="77777777" w:rsidR="0090670E" w:rsidRPr="0090670E" w:rsidRDefault="0090670E" w:rsidP="0090670E">
      <w:pPr>
        <w:numPr>
          <w:ilvl w:val="0"/>
          <w:numId w:val="16"/>
        </w:numPr>
        <w:suppressAutoHyphens/>
        <w:spacing w:after="0" w:line="276" w:lineRule="auto"/>
        <w:ind w:left="284" w:hanging="284"/>
        <w:jc w:val="center"/>
        <w:textAlignment w:val="top"/>
        <w:outlineLvl w:val="0"/>
        <w:rPr>
          <w:rFonts w:ascii="Times New Roman" w:eastAsia="Calibri" w:hAnsi="Times New Roman" w:cs="Times New Roman"/>
          <w:b/>
          <w:position w:val="-1"/>
          <w:sz w:val="24"/>
          <w:szCs w:val="24"/>
          <w:lang w:eastAsia="ar-SA"/>
        </w:rPr>
      </w:pPr>
      <w:r w:rsidRPr="0090670E">
        <w:rPr>
          <w:rFonts w:ascii="Times New Roman" w:eastAsia="Calibri" w:hAnsi="Times New Roman" w:cs="Times New Roman"/>
          <w:b/>
          <w:color w:val="000000"/>
          <w:position w:val="-1"/>
          <w:sz w:val="24"/>
          <w:szCs w:val="24"/>
          <w:lang w:eastAsia="ar-SA"/>
        </w:rPr>
        <w:lastRenderedPageBreak/>
        <w:t>СОДЕРЖАНИЕ УЧЕБНЫХ КУРСОВ</w:t>
      </w:r>
    </w:p>
    <w:p w14:paraId="3CD3ABB3" w14:textId="77777777" w:rsidR="0090670E" w:rsidRPr="0090670E" w:rsidRDefault="0090670E" w:rsidP="0090670E">
      <w:pPr>
        <w:numPr>
          <w:ilvl w:val="1"/>
          <w:numId w:val="16"/>
        </w:numPr>
        <w:tabs>
          <w:tab w:val="left" w:pos="426"/>
          <w:tab w:val="left" w:pos="9355"/>
        </w:tabs>
        <w:suppressAutoHyphens/>
        <w:spacing w:after="0" w:line="264" w:lineRule="auto"/>
        <w:ind w:left="284" w:hanging="284"/>
        <w:jc w:val="center"/>
        <w:textAlignment w:val="top"/>
        <w:outlineLvl w:val="0"/>
        <w:rPr>
          <w:rFonts w:ascii="Times New Roman" w:eastAsia="Calibri" w:hAnsi="Times New Roman" w:cs="Times New Roman"/>
          <w:position w:val="-1"/>
          <w:sz w:val="24"/>
          <w:szCs w:val="24"/>
          <w:lang w:eastAsia="ar-SA"/>
        </w:rPr>
      </w:pPr>
      <w:r w:rsidRPr="0090670E">
        <w:rPr>
          <w:rFonts w:ascii="Times New Roman" w:eastAsia="Calibri" w:hAnsi="Times New Roman" w:cs="Times New Roman"/>
          <w:b/>
          <w:color w:val="000000"/>
          <w:position w:val="-1"/>
          <w:sz w:val="24"/>
          <w:szCs w:val="24"/>
          <w:lang w:eastAsia="ar-SA"/>
        </w:rPr>
        <w:t>СОДЕРЖАНИЕ УЧЕБНОГО КУРСА «АЛГЕБРА И НАЧАЛА МАТЕМАТИЧЕСКОГО АНАЛИЗА»</w:t>
      </w:r>
    </w:p>
    <w:p w14:paraId="1F6ED03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Числа и вычисления.</w:t>
      </w:r>
    </w:p>
    <w:p w14:paraId="79368DD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3CEB81D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14:paraId="31E0D2C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1902BC3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Арифметический корень натуральной степени. Действия с арифметическими корнями натуральной степени.</w:t>
      </w:r>
    </w:p>
    <w:p w14:paraId="18FB4BF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Синус, косинус и тангенс числового аргумента. Арксинус, арккосинус, арктангенс числового аргумента.</w:t>
      </w:r>
    </w:p>
    <w:p w14:paraId="7B9F2A1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Уравнения и неравенства.</w:t>
      </w:r>
    </w:p>
    <w:p w14:paraId="241E6D8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Тождества и тождественные преобразования.</w:t>
      </w:r>
    </w:p>
    <w:p w14:paraId="3E5C9E4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Преобразование тригонометрических выражений. Основные тригонометрические формулы.</w:t>
      </w:r>
    </w:p>
    <w:p w14:paraId="0231A3AD"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Уравнение, корень уравнения. Неравенство, решение неравенства. Метод интервалов.</w:t>
      </w:r>
    </w:p>
    <w:p w14:paraId="4560E410"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Решение целых и дробно-рациональных уравнений и неравенств.</w:t>
      </w:r>
    </w:p>
    <w:p w14:paraId="311A06D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Решение иррациональных уравнений и неравенств.</w:t>
      </w:r>
    </w:p>
    <w:p w14:paraId="4E854C7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Решение тригонометрических уравнений.</w:t>
      </w:r>
    </w:p>
    <w:p w14:paraId="6AD302F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Применение уравнений и неравенств к решению математических задач и задач из различных областей науки и реальной жизни.</w:t>
      </w:r>
    </w:p>
    <w:p w14:paraId="3C267F9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Функции и графики.</w:t>
      </w:r>
    </w:p>
    <w:p w14:paraId="2BFADD3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Функция, способы задания функции. График функции. Взаимно обратные функции.</w:t>
      </w:r>
    </w:p>
    <w:p w14:paraId="52045FE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 xml:space="preserve">Область определения и множество значений функции. Нули функции. Промежутки </w:t>
      </w:r>
      <w:proofErr w:type="spellStart"/>
      <w:r w:rsidRPr="0090670E">
        <w:rPr>
          <w:rFonts w:ascii="Times New Roman" w:eastAsia="SimSun" w:hAnsi="Times New Roman" w:cs="Times New Roman"/>
          <w:sz w:val="24"/>
          <w:lang w:eastAsia="ru-RU"/>
        </w:rPr>
        <w:t>знакопостоянства</w:t>
      </w:r>
      <w:proofErr w:type="spellEnd"/>
      <w:r w:rsidRPr="0090670E">
        <w:rPr>
          <w:rFonts w:ascii="Times New Roman" w:eastAsia="SimSun" w:hAnsi="Times New Roman" w:cs="Times New Roman"/>
          <w:sz w:val="24"/>
          <w:lang w:eastAsia="ru-RU"/>
        </w:rPr>
        <w:t>. Четные и нечетные функции.</w:t>
      </w:r>
    </w:p>
    <w:p w14:paraId="0CDF856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Степенная функция с натуральным и целым показателем. Ее свойства и график. Свойства и график корня n-ой степени.</w:t>
      </w:r>
    </w:p>
    <w:p w14:paraId="760E40AB"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Тригонометрическая окружность, определение тригонометрических функций числового аргумента.</w:t>
      </w:r>
    </w:p>
    <w:p w14:paraId="1BD3E86B"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Начала математического анализа.</w:t>
      </w:r>
    </w:p>
    <w:p w14:paraId="2B8813E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Последовательности, способы задания последовательностей. Монотонные последовательности.</w:t>
      </w:r>
    </w:p>
    <w:p w14:paraId="1E71811B"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0372B50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Множества и логика.</w:t>
      </w:r>
    </w:p>
    <w:p w14:paraId="62970383"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66EA71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Определение, теорема, следствие, доказательство.</w:t>
      </w:r>
    </w:p>
    <w:p w14:paraId="6E0DB3F0"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Числа и вычисления.</w:t>
      </w:r>
    </w:p>
    <w:p w14:paraId="1EBCE51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Натуральные и целые числа. Признаки делимости целых чисел.</w:t>
      </w:r>
    </w:p>
    <w:p w14:paraId="4FAC7FC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Степень с рациональным показателем. Свойства степени.</w:t>
      </w:r>
    </w:p>
    <w:p w14:paraId="27AF2E3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lastRenderedPageBreak/>
        <w:t>Логарифм числа. Десятичные и натуральные логарифмы.</w:t>
      </w:r>
    </w:p>
    <w:p w14:paraId="068CD8EA"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Уравнения и неравенства.</w:t>
      </w:r>
    </w:p>
    <w:p w14:paraId="646A2FD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Преобразование выражений, содержащих логарифмы.</w:t>
      </w:r>
    </w:p>
    <w:p w14:paraId="58B96893"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Преобразование выражений, содержащих степени с рациональным показателем.</w:t>
      </w:r>
    </w:p>
    <w:p w14:paraId="5BEDAEB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Примеры тригонометрических неравенств.</w:t>
      </w:r>
    </w:p>
    <w:p w14:paraId="485457C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Показательные уравнения и неравенства.</w:t>
      </w:r>
    </w:p>
    <w:p w14:paraId="66B7669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Логарифмические уравнения и неравенства.</w:t>
      </w:r>
    </w:p>
    <w:p w14:paraId="24E6D89D"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Системы линейных уравнений. Решение прикладных задач с помощью системы линейных уравнений.</w:t>
      </w:r>
    </w:p>
    <w:p w14:paraId="4710D640"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Системы и совокупности рациональных уравнений и неравенств.</w:t>
      </w:r>
    </w:p>
    <w:p w14:paraId="6BF83F9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Применение уравнений, систем и неравенств к решению математических задач и задач из различных областей науки и реальной жизни.</w:t>
      </w:r>
    </w:p>
    <w:p w14:paraId="2DABBA9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Функции и графики.</w:t>
      </w:r>
    </w:p>
    <w:p w14:paraId="3021810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05FCB6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Тригонометрические функции, их свойства и графики.</w:t>
      </w:r>
    </w:p>
    <w:p w14:paraId="460AEA6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Показательная и логарифмическая функции, их свойства и графики.</w:t>
      </w:r>
    </w:p>
    <w:p w14:paraId="2BD0911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Использование графиков функций для решения уравнений и линейных систем.</w:t>
      </w:r>
    </w:p>
    <w:p w14:paraId="7B5C223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1899443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Начала математического анализа.</w:t>
      </w:r>
    </w:p>
    <w:p w14:paraId="4AD9C5D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Непрерывные функции. Метод интервалов для решения неравенств.</w:t>
      </w:r>
    </w:p>
    <w:p w14:paraId="1F88CD1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Производная функции. Геометрический и физический смысл производной.</w:t>
      </w:r>
    </w:p>
    <w:p w14:paraId="5E308CF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Производные элементарных функций. Формулы нахождения производной суммы, произведения и частного функций.</w:t>
      </w:r>
    </w:p>
    <w:p w14:paraId="079E01D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3B9112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7DD32D80"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Первообразная. Таблица первообразных.</w:t>
      </w:r>
    </w:p>
    <w:p w14:paraId="298573C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Интеграл, его геометрический и физический смысл. Вычисление интеграла по формуле Ньютона-Лейбница.</w:t>
      </w:r>
    </w:p>
    <w:p w14:paraId="7FB7388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Числа и вычисления:</w:t>
      </w:r>
    </w:p>
    <w:p w14:paraId="3300D62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рациональное и действительное число, обыкновенная и десятичная дробь, проценты;</w:t>
      </w:r>
    </w:p>
    <w:p w14:paraId="4224961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выполнять арифметические операции с рациональными и действительными числами;</w:t>
      </w:r>
    </w:p>
    <w:p w14:paraId="109E0CB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выполнять приближенные вычисления, используя правила округления, делать прикидку и оценку результата вычислений;</w:t>
      </w:r>
    </w:p>
    <w:p w14:paraId="1A5A18E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0D7A22A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218FEDC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Уравнения и неравенства:</w:t>
      </w:r>
    </w:p>
    <w:p w14:paraId="29A1E35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429AE6E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выполнять преобразования тригонометрических выражений и решать тригонометрические уравнения;</w:t>
      </w:r>
    </w:p>
    <w:p w14:paraId="4B99208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C80E6FB"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lastRenderedPageBreak/>
        <w:t>применять уравнения и неравенства для решения математических задач и задач из различных областей науки и реальной жизни;</w:t>
      </w:r>
    </w:p>
    <w:p w14:paraId="0829F72A"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CFBC0C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Функции и графики:</w:t>
      </w:r>
    </w:p>
    <w:p w14:paraId="711F66C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5CB80F3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 xml:space="preserve">оперировать понятиями: четность и нечетность функции, нули функции, промежутки </w:t>
      </w:r>
      <w:proofErr w:type="spellStart"/>
      <w:r w:rsidRPr="0090670E">
        <w:rPr>
          <w:rFonts w:ascii="Times New Roman" w:eastAsia="SimSun" w:hAnsi="Times New Roman" w:cs="Times New Roman"/>
          <w:sz w:val="24"/>
          <w:lang w:eastAsia="ru-RU"/>
        </w:rPr>
        <w:t>знакопостоянства</w:t>
      </w:r>
      <w:proofErr w:type="spellEnd"/>
      <w:r w:rsidRPr="0090670E">
        <w:rPr>
          <w:rFonts w:ascii="Times New Roman" w:eastAsia="SimSun" w:hAnsi="Times New Roman" w:cs="Times New Roman"/>
          <w:sz w:val="24"/>
          <w:lang w:eastAsia="ru-RU"/>
        </w:rPr>
        <w:t>;</w:t>
      </w:r>
    </w:p>
    <w:p w14:paraId="1C2C2F6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графики функций для решения уравнений;</w:t>
      </w:r>
    </w:p>
    <w:p w14:paraId="662389BD"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строить и читать графики линейной функции, квадратичной функции, степенной функции с целым показателем;</w:t>
      </w:r>
    </w:p>
    <w:p w14:paraId="7C67F32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AE7CA54"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Начала математического анализа:</w:t>
      </w:r>
    </w:p>
    <w:p w14:paraId="6949C3F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последовательность, арифметическая и геометрическая прогрессии;</w:t>
      </w:r>
    </w:p>
    <w:p w14:paraId="4DEFD78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бесконечно убывающая геометрическая прогрессия, сумма бесконечно убывающей геометрической прогрессии;</w:t>
      </w:r>
    </w:p>
    <w:p w14:paraId="052D7A5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задавать последовательности различными способами;</w:t>
      </w:r>
    </w:p>
    <w:p w14:paraId="3CBA487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свойства последовательностей и прогрессий для решения реальных задач прикладного характера.</w:t>
      </w:r>
    </w:p>
    <w:p w14:paraId="517A212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Множества и логика:</w:t>
      </w:r>
    </w:p>
    <w:p w14:paraId="5556593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множество, операции над множествами;</w:t>
      </w:r>
    </w:p>
    <w:p w14:paraId="6CA9657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39A6D2A3"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определение, теорема, следствие, доказательство.</w:t>
      </w:r>
    </w:p>
    <w:p w14:paraId="4FEB7E7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Числа и вычисления:</w:t>
      </w:r>
    </w:p>
    <w:p w14:paraId="185FB7D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B1C31F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понятием: степень с рациональным показателем;</w:t>
      </w:r>
    </w:p>
    <w:p w14:paraId="73B64E9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логарифм числа, десятичные и натуральные логарифмы.</w:t>
      </w:r>
    </w:p>
    <w:p w14:paraId="33F1B99E"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Уравнения и неравенства:</w:t>
      </w:r>
    </w:p>
    <w:p w14:paraId="5B6AB63E"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27DE4C2E"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161D4A85"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находить решения простейших тригонометрических неравенств;</w:t>
      </w:r>
    </w:p>
    <w:p w14:paraId="7CC0809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система линейных уравнений и ее решение, использовать систему линейных уравнений для решения практических задач;</w:t>
      </w:r>
    </w:p>
    <w:p w14:paraId="001139F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находить решения простейших систем и совокупностей рациональных уравнений и неравенств;</w:t>
      </w:r>
    </w:p>
    <w:p w14:paraId="2FEA1D0A"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4368CDB8"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Функции и графики:</w:t>
      </w:r>
    </w:p>
    <w:p w14:paraId="26A8DF1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lastRenderedPageBreak/>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378347A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425FAFE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изображать на координатной плоскости графики линейных уравнений и использовать их для решения системы линейных уравнений;</w:t>
      </w:r>
    </w:p>
    <w:p w14:paraId="6BEBDE2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графики функций для исследования процессов и зависимостей из других учебных дисциплин.</w:t>
      </w:r>
    </w:p>
    <w:p w14:paraId="52B7331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b/>
          <w:sz w:val="24"/>
          <w:lang w:eastAsia="ru-RU"/>
        </w:rPr>
      </w:pPr>
      <w:r w:rsidRPr="0090670E">
        <w:rPr>
          <w:rFonts w:ascii="Times New Roman" w:eastAsia="SimSun" w:hAnsi="Times New Roman" w:cs="Times New Roman"/>
          <w:b/>
          <w:sz w:val="24"/>
          <w:lang w:eastAsia="ru-RU"/>
        </w:rPr>
        <w:t>Начала математического анализа:</w:t>
      </w:r>
    </w:p>
    <w:p w14:paraId="59301C53"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25BB789E"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находить производные элементарных функций, вычислять производные суммы, произведения, частного функций;</w:t>
      </w:r>
    </w:p>
    <w:p w14:paraId="240EFE6C"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6E43317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использовать производную для нахождения наилучшего решения в прикладных, в том числе социально-экономических, задачах;</w:t>
      </w:r>
    </w:p>
    <w:p w14:paraId="22CDF0A9"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оперировать понятиями: первообразная и интеграл, понимать геометрический и физический смысл интеграла;</w:t>
      </w:r>
    </w:p>
    <w:p w14:paraId="5196470E"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находить первообразные элементарных функций, вычислять интеграл по формуле Ньютона-Лейбница;</w:t>
      </w:r>
    </w:p>
    <w:p w14:paraId="0D30BEC1"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решать прикладные задачи, в том числе социально-экономического и физического характера, средствами математического анализа.</w:t>
      </w:r>
    </w:p>
    <w:p w14:paraId="22129D59" w14:textId="77777777" w:rsidR="0090670E" w:rsidRPr="0090670E" w:rsidRDefault="0090670E" w:rsidP="0090670E">
      <w:pPr>
        <w:numPr>
          <w:ilvl w:val="1"/>
          <w:numId w:val="16"/>
        </w:numPr>
        <w:tabs>
          <w:tab w:val="left" w:pos="426"/>
        </w:tabs>
        <w:suppressAutoHyphens/>
        <w:spacing w:after="0" w:line="240" w:lineRule="auto"/>
        <w:ind w:left="142" w:hanging="142"/>
        <w:textAlignment w:val="top"/>
        <w:outlineLvl w:val="0"/>
        <w:rPr>
          <w:rFonts w:ascii="Times New Roman" w:eastAsia="Calibri" w:hAnsi="Times New Roman" w:cs="Times New Roman"/>
          <w:position w:val="-1"/>
          <w:sz w:val="24"/>
          <w:szCs w:val="24"/>
          <w:lang w:eastAsia="ar-SA"/>
        </w:rPr>
      </w:pPr>
      <w:r w:rsidRPr="0090670E">
        <w:rPr>
          <w:rFonts w:ascii="Times New Roman" w:eastAsia="Calibri" w:hAnsi="Times New Roman" w:cs="Times New Roman"/>
          <w:b/>
          <w:color w:val="000000"/>
          <w:position w:val="-1"/>
          <w:sz w:val="24"/>
          <w:szCs w:val="24"/>
          <w:lang w:eastAsia="ar-SA"/>
        </w:rPr>
        <w:t xml:space="preserve"> СОДЕРЖАНИЕ УЧЕБНОГО КУРСА «ГЕОМЕТРИЯ»</w:t>
      </w:r>
    </w:p>
    <w:p w14:paraId="3F2B31C1" w14:textId="77777777" w:rsidR="0090670E" w:rsidRPr="0090670E" w:rsidRDefault="0090670E" w:rsidP="0090670E">
      <w:pPr>
        <w:spacing w:after="0" w:line="240" w:lineRule="auto"/>
        <w:rPr>
          <w:rFonts w:ascii="Times New Roman" w:eastAsia="Calibri" w:hAnsi="Times New Roman" w:cs="Times New Roman"/>
          <w:b/>
          <w:sz w:val="24"/>
          <w:szCs w:val="24"/>
        </w:rPr>
      </w:pPr>
      <w:r w:rsidRPr="0090670E">
        <w:rPr>
          <w:rFonts w:ascii="Times New Roman" w:eastAsia="Calibri" w:hAnsi="Times New Roman" w:cs="Times New Roman"/>
          <w:b/>
          <w:sz w:val="24"/>
          <w:szCs w:val="24"/>
        </w:rPr>
        <w:t>Прямые и плоскости в пространстве.</w:t>
      </w:r>
    </w:p>
    <w:p w14:paraId="77208B75"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692F93F"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rsidRPr="0090670E">
        <w:rPr>
          <w:rFonts w:ascii="Times New Roman" w:eastAsia="Calibri" w:hAnsi="Times New Roman" w:cs="Times New Roman"/>
          <w:sz w:val="24"/>
          <w:szCs w:val="24"/>
        </w:rPr>
        <w:t>сонаправленными</w:t>
      </w:r>
      <w:proofErr w:type="spellEnd"/>
      <w:r w:rsidRPr="0090670E">
        <w:rPr>
          <w:rFonts w:ascii="Times New Roman" w:eastAsia="Calibri" w:hAnsi="Times New Roman" w:cs="Times New Roman"/>
          <w:sz w:val="24"/>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3F70B589"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61F125D4" w14:textId="77777777" w:rsidR="0090670E" w:rsidRPr="0090670E" w:rsidRDefault="0090670E" w:rsidP="0090670E">
      <w:pPr>
        <w:spacing w:after="0" w:line="240" w:lineRule="auto"/>
        <w:rPr>
          <w:rFonts w:ascii="Times New Roman" w:eastAsia="Calibri" w:hAnsi="Times New Roman" w:cs="Times New Roman"/>
          <w:b/>
          <w:sz w:val="24"/>
          <w:szCs w:val="24"/>
        </w:rPr>
      </w:pPr>
      <w:r w:rsidRPr="0090670E">
        <w:rPr>
          <w:rFonts w:ascii="Times New Roman" w:eastAsia="Calibri" w:hAnsi="Times New Roman" w:cs="Times New Roman"/>
          <w:b/>
          <w:sz w:val="24"/>
          <w:szCs w:val="24"/>
        </w:rPr>
        <w:t>Многогранники.</w:t>
      </w:r>
    </w:p>
    <w:p w14:paraId="7B4526C8"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w:t>
      </w:r>
      <w:r w:rsidRPr="0090670E">
        <w:rPr>
          <w:rFonts w:ascii="Times New Roman" w:eastAsia="Calibri" w:hAnsi="Times New Roman" w:cs="Times New Roman"/>
          <w:sz w:val="24"/>
          <w:szCs w:val="24"/>
        </w:rPr>
        <w:lastRenderedPageBreak/>
        <w:t>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26EDAEA9"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752415F"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14:paraId="79A280EC"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Подобные тела в пространстве. Соотношения между площадями поверхностей, объемами подобных тел.</w:t>
      </w:r>
    </w:p>
    <w:p w14:paraId="6A38CC67" w14:textId="77777777" w:rsidR="0090670E" w:rsidRPr="0090670E" w:rsidRDefault="0090670E" w:rsidP="0090670E">
      <w:pPr>
        <w:spacing w:after="0" w:line="240" w:lineRule="auto"/>
        <w:rPr>
          <w:rFonts w:ascii="Times New Roman" w:eastAsia="Calibri" w:hAnsi="Times New Roman" w:cs="Times New Roman"/>
          <w:b/>
          <w:sz w:val="24"/>
          <w:szCs w:val="24"/>
        </w:rPr>
      </w:pPr>
      <w:r w:rsidRPr="0090670E">
        <w:rPr>
          <w:rFonts w:ascii="Times New Roman" w:eastAsia="Calibri" w:hAnsi="Times New Roman" w:cs="Times New Roman"/>
          <w:b/>
          <w:sz w:val="24"/>
          <w:szCs w:val="24"/>
        </w:rPr>
        <w:t>Тела вращения.</w:t>
      </w:r>
    </w:p>
    <w:p w14:paraId="20067033"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320B13C5"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14:paraId="6E022BBA"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6454837E"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Изображение тел вращения на плоскости. Развертка цилиндра и конуса.</w:t>
      </w:r>
    </w:p>
    <w:p w14:paraId="19455B9B"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14:paraId="14D81331"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14:paraId="4064F606"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Подобные тела в пространстве. Соотношения между площадями поверхностей, объемами подобных тел.</w:t>
      </w:r>
    </w:p>
    <w:p w14:paraId="7C3F18FF"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1BAEE028" w14:textId="77777777" w:rsidR="0090670E" w:rsidRPr="0090670E" w:rsidRDefault="0090670E" w:rsidP="0090670E">
      <w:pPr>
        <w:spacing w:after="0" w:line="240" w:lineRule="auto"/>
        <w:rPr>
          <w:rFonts w:ascii="Times New Roman" w:eastAsia="Calibri" w:hAnsi="Times New Roman" w:cs="Times New Roman"/>
          <w:b/>
          <w:sz w:val="24"/>
          <w:szCs w:val="24"/>
        </w:rPr>
      </w:pPr>
      <w:r w:rsidRPr="0090670E">
        <w:rPr>
          <w:rFonts w:ascii="Times New Roman" w:eastAsia="Calibri" w:hAnsi="Times New Roman" w:cs="Times New Roman"/>
          <w:b/>
          <w:sz w:val="24"/>
          <w:szCs w:val="24"/>
        </w:rPr>
        <w:t>Векторы и координаты в пространстве.</w:t>
      </w:r>
    </w:p>
    <w:p w14:paraId="1EDA1934" w14:textId="77777777" w:rsidR="0090670E" w:rsidRPr="0090670E" w:rsidRDefault="0090670E" w:rsidP="0090670E">
      <w:pPr>
        <w:spacing w:after="0" w:line="240" w:lineRule="auto"/>
        <w:rPr>
          <w:rFonts w:ascii="Times New Roman" w:eastAsia="Calibri" w:hAnsi="Times New Roman" w:cs="Times New Roman"/>
          <w:sz w:val="24"/>
          <w:szCs w:val="24"/>
        </w:rPr>
      </w:pPr>
      <w:r w:rsidRPr="0090670E">
        <w:rPr>
          <w:rFonts w:ascii="Times New Roman" w:eastAsia="Calibri"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30059BFC" w14:textId="77777777" w:rsidR="0090670E" w:rsidRPr="0090670E" w:rsidRDefault="0090670E" w:rsidP="0090670E">
      <w:pPr>
        <w:spacing w:after="0" w:line="240" w:lineRule="auto"/>
        <w:jc w:val="center"/>
        <w:rPr>
          <w:rFonts w:ascii="Times New Roman" w:eastAsia="Calibri" w:hAnsi="Times New Roman" w:cs="Times New Roman"/>
          <w:sz w:val="24"/>
          <w:szCs w:val="24"/>
        </w:rPr>
      </w:pPr>
      <w:r w:rsidRPr="0090670E">
        <w:rPr>
          <w:rFonts w:ascii="Times New Roman" w:eastAsia="Calibri" w:hAnsi="Times New Roman" w:cs="Times New Roman"/>
          <w:b/>
          <w:color w:val="000000"/>
          <w:sz w:val="24"/>
          <w:szCs w:val="24"/>
        </w:rPr>
        <w:t>3.3 СОДЕРЖАНИЕ УЧЕБНОГО КУРСА «ВЕРОЯТНОСТЬ И СТАТИСТИКА»</w:t>
      </w:r>
    </w:p>
    <w:p w14:paraId="623DDFF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7AC5391A"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7B2C93C0"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lastRenderedPageBreak/>
        <w:t>Операции над событиями: пересечение, объединение, противоположные события. Диаграммы Эйлера. Формула сложения вероятностей.</w:t>
      </w:r>
    </w:p>
    <w:p w14:paraId="782D2FF2"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Условная вероятность. Умножение вероятностей. Дерево случайного эксперимента. Формула полной вероятности. Независимые события.</w:t>
      </w:r>
    </w:p>
    <w:p w14:paraId="78955936"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Комбинаторное правило умножения. Перестановки и факториал. Число сочетаний. Треугольник Паскаля. Формула бинома Ньютона.</w:t>
      </w:r>
    </w:p>
    <w:p w14:paraId="148C6807"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697F8E4F"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5D836EA0"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637C89E"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Закон больших чисел и его роль в науке, природе и обществе. Выборочный метод исследований.</w:t>
      </w:r>
    </w:p>
    <w:p w14:paraId="75181CBA" w14:textId="77777777" w:rsidR="0090670E" w:rsidRPr="0090670E" w:rsidRDefault="0090670E" w:rsidP="0090670E">
      <w:pPr>
        <w:widowControl w:val="0"/>
        <w:autoSpaceDE w:val="0"/>
        <w:autoSpaceDN w:val="0"/>
        <w:spacing w:after="0" w:line="240" w:lineRule="auto"/>
        <w:jc w:val="both"/>
        <w:rPr>
          <w:rFonts w:ascii="Times New Roman" w:eastAsia="SimSun" w:hAnsi="Times New Roman" w:cs="Times New Roman"/>
          <w:sz w:val="24"/>
          <w:lang w:eastAsia="ru-RU"/>
        </w:rPr>
      </w:pPr>
      <w:r w:rsidRPr="0090670E">
        <w:rPr>
          <w:rFonts w:ascii="Times New Roman" w:eastAsia="SimSun" w:hAnsi="Times New Roman" w:cs="Times New Roman"/>
          <w:sz w:val="24"/>
          <w:lang w:eastAsia="ru-RU"/>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391308C7" w14:textId="77777777" w:rsidR="0090670E" w:rsidRPr="0090670E" w:rsidRDefault="0090670E" w:rsidP="0090670E">
      <w:pPr>
        <w:spacing w:after="0" w:line="264" w:lineRule="auto"/>
        <w:jc w:val="both"/>
        <w:rPr>
          <w:rFonts w:ascii="Times New Roman" w:eastAsia="Calibri" w:hAnsi="Times New Roman" w:cs="Times New Roman"/>
          <w:color w:val="000000"/>
          <w:sz w:val="24"/>
          <w:szCs w:val="24"/>
        </w:rPr>
      </w:pPr>
    </w:p>
    <w:p w14:paraId="2A4481DA" w14:textId="77777777" w:rsidR="0090670E" w:rsidRPr="0090670E" w:rsidRDefault="0090670E" w:rsidP="0090670E">
      <w:pPr>
        <w:spacing w:after="0" w:line="264" w:lineRule="auto"/>
        <w:jc w:val="both"/>
        <w:rPr>
          <w:rFonts w:ascii="Times New Roman" w:eastAsia="Calibri" w:hAnsi="Times New Roman" w:cs="Times New Roman"/>
          <w:color w:val="000000"/>
          <w:sz w:val="24"/>
          <w:szCs w:val="24"/>
        </w:rPr>
      </w:pPr>
    </w:p>
    <w:p w14:paraId="21364D95" w14:textId="77777777" w:rsidR="0090670E" w:rsidRPr="0090670E" w:rsidRDefault="0090670E" w:rsidP="0090670E">
      <w:pPr>
        <w:spacing w:after="0" w:line="264" w:lineRule="auto"/>
        <w:jc w:val="both"/>
        <w:rPr>
          <w:rFonts w:ascii="Times New Roman" w:eastAsia="Calibri" w:hAnsi="Times New Roman" w:cs="Times New Roman"/>
          <w:color w:val="000000"/>
          <w:sz w:val="24"/>
          <w:szCs w:val="24"/>
        </w:rPr>
      </w:pPr>
    </w:p>
    <w:p w14:paraId="3B4B083F" w14:textId="77777777" w:rsidR="0090670E" w:rsidRPr="0090670E" w:rsidRDefault="0090670E" w:rsidP="0090670E">
      <w:pPr>
        <w:spacing w:after="0" w:line="264" w:lineRule="auto"/>
        <w:jc w:val="both"/>
        <w:rPr>
          <w:rFonts w:ascii="Times New Roman" w:eastAsia="Calibri" w:hAnsi="Times New Roman" w:cs="Times New Roman"/>
          <w:color w:val="000000"/>
          <w:sz w:val="24"/>
          <w:szCs w:val="24"/>
        </w:rPr>
      </w:pPr>
    </w:p>
    <w:p w14:paraId="48883ECA" w14:textId="77777777" w:rsidR="0090670E" w:rsidRPr="0090670E" w:rsidRDefault="0090670E" w:rsidP="0090670E">
      <w:pPr>
        <w:spacing w:after="0" w:line="264" w:lineRule="auto"/>
        <w:jc w:val="both"/>
        <w:rPr>
          <w:rFonts w:ascii="Times New Roman" w:eastAsia="Calibri" w:hAnsi="Times New Roman" w:cs="Times New Roman"/>
          <w:color w:val="000000"/>
          <w:sz w:val="24"/>
          <w:szCs w:val="24"/>
        </w:rPr>
      </w:pPr>
    </w:p>
    <w:p w14:paraId="2DDDA66C" w14:textId="77777777" w:rsidR="0090670E" w:rsidRPr="0090670E" w:rsidRDefault="0090670E" w:rsidP="0090670E">
      <w:pPr>
        <w:spacing w:after="0" w:line="264" w:lineRule="auto"/>
        <w:ind w:firstLine="600"/>
        <w:jc w:val="both"/>
        <w:rPr>
          <w:rFonts w:ascii="Times New Roman" w:eastAsia="Calibri" w:hAnsi="Times New Roman" w:cs="Times New Roman"/>
          <w:color w:val="000000"/>
          <w:sz w:val="24"/>
          <w:szCs w:val="24"/>
        </w:rPr>
      </w:pPr>
    </w:p>
    <w:p w14:paraId="2B464B50" w14:textId="77777777" w:rsidR="0090670E" w:rsidRPr="0090670E" w:rsidRDefault="0090670E" w:rsidP="0090670E">
      <w:pPr>
        <w:spacing w:after="0" w:line="264" w:lineRule="auto"/>
        <w:ind w:firstLine="600"/>
        <w:jc w:val="both"/>
        <w:rPr>
          <w:rFonts w:ascii="Times New Roman" w:eastAsia="Calibri" w:hAnsi="Times New Roman" w:cs="Times New Roman"/>
          <w:color w:val="000000"/>
          <w:sz w:val="24"/>
          <w:szCs w:val="24"/>
        </w:rPr>
      </w:pPr>
    </w:p>
    <w:p w14:paraId="42C3F9E1" w14:textId="77777777" w:rsidR="0090670E" w:rsidRPr="0090670E" w:rsidRDefault="0090670E" w:rsidP="0090670E">
      <w:pPr>
        <w:spacing w:after="0" w:line="264" w:lineRule="auto"/>
        <w:ind w:firstLine="600"/>
        <w:jc w:val="both"/>
        <w:rPr>
          <w:rFonts w:ascii="Times New Roman" w:eastAsia="Calibri" w:hAnsi="Times New Roman" w:cs="Times New Roman"/>
          <w:color w:val="000000"/>
          <w:sz w:val="24"/>
          <w:szCs w:val="24"/>
        </w:rPr>
      </w:pPr>
    </w:p>
    <w:p w14:paraId="735600F4" w14:textId="77777777" w:rsidR="0090670E" w:rsidRPr="0090670E" w:rsidRDefault="0090670E" w:rsidP="0090670E">
      <w:pPr>
        <w:spacing w:after="0" w:line="264" w:lineRule="auto"/>
        <w:ind w:firstLine="600"/>
        <w:jc w:val="both"/>
        <w:rPr>
          <w:rFonts w:ascii="Times New Roman" w:eastAsia="Calibri" w:hAnsi="Times New Roman" w:cs="Times New Roman"/>
          <w:color w:val="000000"/>
          <w:sz w:val="24"/>
          <w:szCs w:val="24"/>
        </w:rPr>
      </w:pPr>
    </w:p>
    <w:p w14:paraId="456F9723" w14:textId="77777777" w:rsidR="0090670E" w:rsidRPr="0090670E" w:rsidRDefault="0090670E" w:rsidP="0090670E">
      <w:pPr>
        <w:spacing w:after="0" w:line="264" w:lineRule="auto"/>
        <w:ind w:firstLine="600"/>
        <w:jc w:val="both"/>
        <w:rPr>
          <w:rFonts w:ascii="Times New Roman" w:eastAsia="Calibri" w:hAnsi="Times New Roman" w:cs="Times New Roman"/>
          <w:color w:val="000000"/>
          <w:sz w:val="24"/>
          <w:szCs w:val="24"/>
        </w:rPr>
      </w:pPr>
    </w:p>
    <w:p w14:paraId="6505F55A" w14:textId="77777777" w:rsidR="0090670E" w:rsidRPr="0090670E" w:rsidRDefault="0090670E" w:rsidP="0090670E">
      <w:pPr>
        <w:spacing w:after="0" w:line="264" w:lineRule="auto"/>
        <w:ind w:firstLine="600"/>
        <w:jc w:val="both"/>
        <w:rPr>
          <w:rFonts w:ascii="Times New Roman" w:eastAsia="Calibri" w:hAnsi="Times New Roman" w:cs="Times New Roman"/>
          <w:color w:val="000000"/>
          <w:sz w:val="24"/>
          <w:szCs w:val="24"/>
        </w:rPr>
      </w:pPr>
    </w:p>
    <w:p w14:paraId="30A25D28" w14:textId="77777777" w:rsidR="0090670E" w:rsidRPr="0090670E" w:rsidRDefault="0090670E" w:rsidP="0090670E">
      <w:pPr>
        <w:spacing w:after="200" w:line="276" w:lineRule="auto"/>
        <w:rPr>
          <w:rFonts w:ascii="Times New Roman" w:eastAsia="Calibri" w:hAnsi="Times New Roman" w:cs="Times New Roman"/>
          <w:sz w:val="24"/>
          <w:szCs w:val="24"/>
        </w:rPr>
        <w:sectPr w:rsidR="0090670E" w:rsidRPr="0090670E">
          <w:footerReference w:type="default" r:id="rId60"/>
          <w:pgSz w:w="11906" w:h="16383"/>
          <w:pgMar w:top="1134" w:right="850" w:bottom="1134" w:left="1701" w:header="720" w:footer="720" w:gutter="0"/>
          <w:cols w:space="720"/>
          <w:titlePg/>
          <w:docGrid w:linePitch="299"/>
        </w:sectPr>
      </w:pPr>
    </w:p>
    <w:p w14:paraId="5FDC8ABE" w14:textId="77777777" w:rsidR="0090670E" w:rsidRPr="0090670E" w:rsidRDefault="0090670E" w:rsidP="0090670E">
      <w:pPr>
        <w:numPr>
          <w:ilvl w:val="0"/>
          <w:numId w:val="16"/>
        </w:numPr>
        <w:suppressAutoHyphens/>
        <w:spacing w:after="200" w:line="276" w:lineRule="auto"/>
        <w:jc w:val="both"/>
        <w:textAlignment w:val="top"/>
        <w:outlineLvl w:val="0"/>
        <w:rPr>
          <w:rFonts w:ascii="Times New Roman" w:eastAsia="Calibri" w:hAnsi="Times New Roman" w:cs="Times New Roman"/>
          <w:b/>
          <w:position w:val="-1"/>
          <w:sz w:val="24"/>
          <w:szCs w:val="24"/>
          <w:lang w:eastAsia="ar-SA"/>
        </w:rPr>
      </w:pPr>
      <w:r w:rsidRPr="0090670E">
        <w:rPr>
          <w:rFonts w:ascii="Times New Roman" w:eastAsia="Calibri" w:hAnsi="Times New Roman" w:cs="Times New Roman"/>
          <w:b/>
          <w:position w:val="-1"/>
          <w:sz w:val="24"/>
          <w:szCs w:val="24"/>
          <w:lang w:eastAsia="ar-SA"/>
        </w:rPr>
        <w:lastRenderedPageBreak/>
        <w:t>ПЛАНИРУЕМЫЕ РЕЗУЛЬТАТЫ ОСВОЕНИЯ РАБОЧЕЙ ПРОГРАММЫ УЧЕБНОГО ПРЕДМЕТА</w:t>
      </w:r>
      <w:r w:rsidRPr="0090670E">
        <w:rPr>
          <w:rFonts w:ascii="Times New Roman" w:eastAsia="Calibri" w:hAnsi="Times New Roman" w:cs="Times New Roman"/>
          <w:position w:val="-1"/>
          <w:sz w:val="24"/>
          <w:szCs w:val="24"/>
          <w:lang w:eastAsia="ar-SA"/>
        </w:rPr>
        <w:t xml:space="preserve"> </w:t>
      </w:r>
      <w:r w:rsidRPr="0090670E">
        <w:rPr>
          <w:rFonts w:ascii="Times New Roman" w:eastAsia="Calibri" w:hAnsi="Times New Roman" w:cs="Times New Roman"/>
          <w:b/>
          <w:position w:val="-1"/>
          <w:sz w:val="24"/>
          <w:szCs w:val="24"/>
          <w:lang w:eastAsia="ar-SA"/>
        </w:rPr>
        <w:t>ОУП.04</w:t>
      </w:r>
      <w:r w:rsidRPr="0090670E">
        <w:rPr>
          <w:rFonts w:ascii="Times New Roman" w:eastAsia="Calibri" w:hAnsi="Times New Roman" w:cs="Times New Roman"/>
          <w:position w:val="-1"/>
          <w:sz w:val="24"/>
          <w:szCs w:val="24"/>
          <w:lang w:eastAsia="ar-SA"/>
        </w:rPr>
        <w:t xml:space="preserve"> </w:t>
      </w:r>
      <w:r w:rsidRPr="0090670E">
        <w:rPr>
          <w:rFonts w:ascii="Times New Roman" w:eastAsia="Calibri" w:hAnsi="Times New Roman" w:cs="Times New Roman"/>
          <w:b/>
          <w:position w:val="-1"/>
          <w:sz w:val="24"/>
          <w:szCs w:val="24"/>
          <w:lang w:eastAsia="ar-SA"/>
        </w:rPr>
        <w:t>МАТЕМАТИКА</w:t>
      </w:r>
    </w:p>
    <w:tbl>
      <w:tblPr>
        <w:tblW w:w="5072" w:type="pct"/>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0"/>
        <w:gridCol w:w="4447"/>
        <w:gridCol w:w="7267"/>
      </w:tblGrid>
      <w:tr w:rsidR="0090670E" w:rsidRPr="0090670E" w14:paraId="1A0334D3" w14:textId="77777777" w:rsidTr="00045536">
        <w:trPr>
          <w:trHeight w:val="411"/>
        </w:trPr>
        <w:tc>
          <w:tcPr>
            <w:tcW w:w="1033"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AC3723E" w14:textId="77777777" w:rsidR="0090670E" w:rsidRPr="0090670E" w:rsidRDefault="0090670E" w:rsidP="0090670E">
            <w:pPr>
              <w:spacing w:after="0" w:line="240" w:lineRule="auto"/>
              <w:ind w:left="142"/>
              <w:jc w:val="both"/>
              <w:rPr>
                <w:rFonts w:ascii="Times New Roman" w:eastAsia="Times New Roman" w:hAnsi="Times New Roman" w:cs="Times New Roman"/>
                <w:lang w:eastAsia="ru-RU"/>
              </w:rPr>
            </w:pPr>
            <w:bookmarkStart w:id="16" w:name="_Hlk118301397"/>
            <w:r w:rsidRPr="0090670E">
              <w:rPr>
                <w:rFonts w:ascii="Times New Roman" w:eastAsia="Times New Roman" w:hAnsi="Times New Roman" w:cs="Times New Roman"/>
                <w:lang w:eastAsia="ru-RU"/>
              </w:rPr>
              <w:t xml:space="preserve">Код и наименование </w:t>
            </w:r>
          </w:p>
          <w:p w14:paraId="2702787C" w14:textId="77777777" w:rsidR="0090670E" w:rsidRPr="0090670E" w:rsidRDefault="0090670E" w:rsidP="0090670E">
            <w:pPr>
              <w:spacing w:after="0" w:line="240" w:lineRule="auto"/>
              <w:ind w:left="142"/>
              <w:textAlignment w:val="baseline"/>
              <w:rPr>
                <w:rFonts w:ascii="Times New Roman" w:eastAsia="Times New Roman" w:hAnsi="Times New Roman" w:cs="Times New Roman"/>
                <w:lang w:eastAsia="ru-RU"/>
              </w:rPr>
            </w:pPr>
            <w:r w:rsidRPr="0090670E">
              <w:rPr>
                <w:rFonts w:ascii="Times New Roman" w:eastAsia="Calibri" w:hAnsi="Times New Roman" w:cs="Times New Roman"/>
              </w:rPr>
              <w:t>формируемых компетенций</w:t>
            </w:r>
          </w:p>
        </w:tc>
        <w:tc>
          <w:tcPr>
            <w:tcW w:w="396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24D4FD39" w14:textId="77777777" w:rsidR="0090670E" w:rsidRPr="0090670E" w:rsidRDefault="0090670E" w:rsidP="0090670E">
            <w:pPr>
              <w:spacing w:after="0" w:line="240" w:lineRule="auto"/>
              <w:ind w:right="284"/>
              <w:jc w:val="center"/>
              <w:textAlignment w:val="baseline"/>
              <w:rPr>
                <w:rFonts w:ascii="Times New Roman" w:eastAsia="Times New Roman" w:hAnsi="Times New Roman" w:cs="Times New Roman"/>
                <w:lang w:eastAsia="ru-RU"/>
              </w:rPr>
            </w:pPr>
            <w:r w:rsidRPr="0090670E">
              <w:rPr>
                <w:rFonts w:ascii="Times New Roman" w:eastAsia="Calibri" w:hAnsi="Times New Roman" w:cs="Times New Roman"/>
              </w:rPr>
              <w:t>Планируемые результаты освоения учебного предмета «Математика»</w:t>
            </w:r>
          </w:p>
        </w:tc>
      </w:tr>
      <w:tr w:rsidR="0090670E" w:rsidRPr="0090670E" w14:paraId="3D64523A" w14:textId="77777777" w:rsidTr="00045536">
        <w:trPr>
          <w:trHeight w:val="279"/>
        </w:trPr>
        <w:tc>
          <w:tcPr>
            <w:tcW w:w="1033"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80E3036" w14:textId="77777777" w:rsidR="0090670E" w:rsidRPr="0090670E" w:rsidRDefault="0090670E" w:rsidP="0090670E">
            <w:pPr>
              <w:spacing w:after="0" w:line="240" w:lineRule="auto"/>
              <w:rPr>
                <w:rFonts w:ascii="Times New Roman" w:eastAsia="Times New Roman" w:hAnsi="Times New Roman" w:cs="Times New Roman"/>
                <w:lang w:eastAsia="ru-RU"/>
              </w:rPr>
            </w:pPr>
          </w:p>
        </w:tc>
        <w:tc>
          <w:tcPr>
            <w:tcW w:w="1506" w:type="pct"/>
            <w:tcBorders>
              <w:top w:val="single" w:sz="6" w:space="0" w:color="auto"/>
              <w:left w:val="single" w:sz="6" w:space="0" w:color="auto"/>
              <w:bottom w:val="single" w:sz="6" w:space="0" w:color="auto"/>
              <w:right w:val="single" w:sz="6" w:space="0" w:color="auto"/>
            </w:tcBorders>
            <w:shd w:val="clear" w:color="auto" w:fill="auto"/>
            <w:vAlign w:val="center"/>
          </w:tcPr>
          <w:p w14:paraId="235C4BE1" w14:textId="77777777" w:rsidR="0090670E" w:rsidRPr="0090670E" w:rsidRDefault="0090670E" w:rsidP="0090670E">
            <w:pPr>
              <w:spacing w:after="0" w:line="240" w:lineRule="auto"/>
              <w:ind w:right="284"/>
              <w:jc w:val="center"/>
              <w:textAlignment w:val="baseline"/>
              <w:rPr>
                <w:rFonts w:ascii="Times New Roman" w:eastAsia="Times New Roman" w:hAnsi="Times New Roman" w:cs="Times New Roman"/>
                <w:lang w:eastAsia="ru-RU"/>
              </w:rPr>
            </w:pPr>
            <w:r w:rsidRPr="0090670E">
              <w:rPr>
                <w:rFonts w:ascii="Times New Roman" w:eastAsia="Calibri" w:hAnsi="Times New Roman" w:cs="Times New Roman"/>
              </w:rPr>
              <w:t xml:space="preserve">Личностные результаты. </w:t>
            </w:r>
            <w:proofErr w:type="spellStart"/>
            <w:r w:rsidRPr="0090670E">
              <w:rPr>
                <w:rFonts w:ascii="Times New Roman" w:eastAsia="Calibri" w:hAnsi="Times New Roman" w:cs="Times New Roman"/>
              </w:rPr>
              <w:t>Метапредметые</w:t>
            </w:r>
            <w:proofErr w:type="spellEnd"/>
            <w:r w:rsidRPr="0090670E">
              <w:rPr>
                <w:rFonts w:ascii="Times New Roman" w:eastAsia="Calibri" w:hAnsi="Times New Roman" w:cs="Times New Roman"/>
              </w:rPr>
              <w:t xml:space="preserve"> результаты.</w:t>
            </w:r>
          </w:p>
        </w:tc>
        <w:tc>
          <w:tcPr>
            <w:tcW w:w="2461" w:type="pct"/>
            <w:tcBorders>
              <w:top w:val="single" w:sz="6" w:space="0" w:color="auto"/>
              <w:left w:val="single" w:sz="6" w:space="0" w:color="auto"/>
              <w:bottom w:val="single" w:sz="6" w:space="0" w:color="auto"/>
              <w:right w:val="single" w:sz="6" w:space="0" w:color="auto"/>
            </w:tcBorders>
            <w:shd w:val="clear" w:color="auto" w:fill="auto"/>
            <w:vAlign w:val="center"/>
          </w:tcPr>
          <w:p w14:paraId="26D7BC6C" w14:textId="77777777" w:rsidR="0090670E" w:rsidRPr="0090670E" w:rsidRDefault="0090670E" w:rsidP="0090670E">
            <w:pPr>
              <w:spacing w:after="0" w:line="240" w:lineRule="auto"/>
              <w:ind w:right="284"/>
              <w:jc w:val="center"/>
              <w:textAlignment w:val="baseline"/>
              <w:rPr>
                <w:rFonts w:ascii="Times New Roman" w:eastAsia="Times New Roman" w:hAnsi="Times New Roman" w:cs="Times New Roman"/>
                <w:lang w:eastAsia="ru-RU"/>
              </w:rPr>
            </w:pPr>
            <w:r w:rsidRPr="0090670E">
              <w:rPr>
                <w:rFonts w:ascii="Times New Roman" w:eastAsia="Calibri" w:hAnsi="Times New Roman" w:cs="Times New Roman"/>
              </w:rPr>
              <w:t>Предметные результаты</w:t>
            </w:r>
          </w:p>
        </w:tc>
      </w:tr>
      <w:tr w:rsidR="0090670E" w:rsidRPr="0090670E" w14:paraId="31BAAC42" w14:textId="77777777" w:rsidTr="00045536">
        <w:trPr>
          <w:trHeight w:val="694"/>
        </w:trPr>
        <w:tc>
          <w:tcPr>
            <w:tcW w:w="1033" w:type="pct"/>
            <w:tcBorders>
              <w:top w:val="single" w:sz="6" w:space="0" w:color="auto"/>
              <w:left w:val="single" w:sz="6" w:space="0" w:color="auto"/>
              <w:bottom w:val="single" w:sz="6" w:space="0" w:color="auto"/>
              <w:right w:val="single" w:sz="6" w:space="0" w:color="auto"/>
            </w:tcBorders>
            <w:shd w:val="clear" w:color="auto" w:fill="auto"/>
          </w:tcPr>
          <w:p w14:paraId="4CB3507D" w14:textId="77777777" w:rsidR="0090670E" w:rsidRPr="0090670E" w:rsidRDefault="0090670E" w:rsidP="0090670E">
            <w:pPr>
              <w:spacing w:after="0" w:line="240" w:lineRule="auto"/>
              <w:ind w:left="142" w:right="79"/>
              <w:textAlignment w:val="baseline"/>
              <w:rPr>
                <w:rFonts w:ascii="Times New Roman" w:eastAsia="Times New Roman" w:hAnsi="Times New Roman" w:cs="Times New Roman"/>
                <w:lang w:eastAsia="ru-RU"/>
              </w:rPr>
            </w:pPr>
            <w:r w:rsidRPr="0090670E">
              <w:rPr>
                <w:rFonts w:ascii="Times New Roman" w:eastAsia="Times New Roman" w:hAnsi="Times New Roman" w:cs="Times New Roman"/>
                <w:lang w:eastAsia="ru-RU"/>
              </w:rPr>
              <w:t>ОК 01. Выбирать способы решения задач профессиональной деятельности применительно к различным контекстам.</w:t>
            </w:r>
          </w:p>
          <w:p w14:paraId="1623A7F3" w14:textId="77777777" w:rsidR="0090670E" w:rsidRPr="0090670E" w:rsidRDefault="0090670E" w:rsidP="0090670E">
            <w:pPr>
              <w:spacing w:after="0" w:line="240" w:lineRule="auto"/>
              <w:ind w:left="142" w:right="79"/>
              <w:textAlignment w:val="baseline"/>
              <w:rPr>
                <w:rFonts w:ascii="Times New Roman" w:eastAsia="Times New Roman" w:hAnsi="Times New Roman" w:cs="Times New Roman"/>
                <w:lang w:eastAsia="ru-RU"/>
              </w:rPr>
            </w:pPr>
            <w:r w:rsidRPr="0090670E">
              <w:rPr>
                <w:rFonts w:ascii="Times New Roman" w:eastAsia="Times New Roman" w:hAnsi="Times New Roman" w:cs="Times New Roman"/>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0EED543" w14:textId="77777777" w:rsidR="0090670E" w:rsidRPr="0090670E" w:rsidRDefault="0090670E" w:rsidP="0090670E">
            <w:pPr>
              <w:spacing w:after="0" w:line="276" w:lineRule="auto"/>
              <w:ind w:left="142" w:right="79"/>
              <w:rPr>
                <w:rFonts w:ascii="Times New Roman" w:eastAsia="Times New Roman" w:hAnsi="Times New Roman" w:cs="Times New Roman"/>
                <w:lang w:eastAsia="ru-RU"/>
              </w:rPr>
            </w:pPr>
            <w:r w:rsidRPr="0090670E">
              <w:rPr>
                <w:rFonts w:ascii="Times New Roman" w:eastAsia="Times New Roman" w:hAnsi="Times New Roman" w:cs="Times New Roman"/>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5787031" w14:textId="77777777" w:rsidR="0090670E" w:rsidRPr="0090670E" w:rsidRDefault="0090670E" w:rsidP="0090670E">
            <w:pPr>
              <w:spacing w:after="0" w:line="276" w:lineRule="auto"/>
              <w:ind w:left="142" w:right="79"/>
              <w:rPr>
                <w:rFonts w:ascii="Times New Roman" w:eastAsia="Times New Roman" w:hAnsi="Times New Roman" w:cs="Times New Roman"/>
                <w:lang w:eastAsia="ru-RU"/>
              </w:rPr>
            </w:pPr>
            <w:r w:rsidRPr="0090670E">
              <w:rPr>
                <w:rFonts w:ascii="Times New Roman" w:eastAsia="Times New Roman" w:hAnsi="Times New Roman" w:cs="Times New Roman"/>
                <w:lang w:eastAsia="ru-RU"/>
              </w:rPr>
              <w:t>ОК 04. Эффективно взаимодействовать и работать в коллективе и команде.</w:t>
            </w:r>
          </w:p>
          <w:p w14:paraId="4874BD39" w14:textId="77777777" w:rsidR="0090670E" w:rsidRPr="0090670E" w:rsidRDefault="0090670E" w:rsidP="0090670E">
            <w:pPr>
              <w:spacing w:after="0" w:line="276" w:lineRule="auto"/>
              <w:ind w:left="142" w:right="79"/>
              <w:rPr>
                <w:rFonts w:ascii="Times New Roman" w:eastAsia="Times New Roman" w:hAnsi="Times New Roman" w:cs="Times New Roman"/>
                <w:lang w:eastAsia="ru-RU"/>
              </w:rPr>
            </w:pPr>
            <w:r w:rsidRPr="0090670E">
              <w:rPr>
                <w:rFonts w:ascii="Times New Roman" w:eastAsia="Times New Roman" w:hAnsi="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18C211A" w14:textId="77777777" w:rsidR="0090670E" w:rsidRPr="0090670E" w:rsidRDefault="0090670E" w:rsidP="0090670E">
            <w:pPr>
              <w:spacing w:after="0" w:line="276" w:lineRule="auto"/>
              <w:ind w:left="142" w:right="79"/>
              <w:rPr>
                <w:rFonts w:ascii="Times New Roman" w:eastAsia="Times New Roman" w:hAnsi="Times New Roman" w:cs="Times New Roman"/>
                <w:lang w:eastAsia="ru-RU"/>
              </w:rPr>
            </w:pPr>
            <w:r w:rsidRPr="0090670E">
              <w:rPr>
                <w:rFonts w:ascii="Times New Roman" w:eastAsia="Times New Roman" w:hAnsi="Times New Roman" w:cs="Times New Roman"/>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7DEC3C7" w14:textId="77777777" w:rsidR="0090670E" w:rsidRPr="0090670E" w:rsidRDefault="0090670E" w:rsidP="0090670E">
            <w:pPr>
              <w:spacing w:after="0" w:line="276" w:lineRule="auto"/>
              <w:ind w:left="142" w:right="79"/>
              <w:rPr>
                <w:rFonts w:ascii="Times New Roman" w:eastAsia="Times New Roman" w:hAnsi="Times New Roman" w:cs="Times New Roman"/>
                <w:lang w:eastAsia="ru-RU"/>
              </w:rPr>
            </w:pPr>
            <w:r w:rsidRPr="0090670E">
              <w:rPr>
                <w:rFonts w:ascii="Times New Roman" w:eastAsia="Times New Roman" w:hAnsi="Times New Roman" w:cs="Times New Roman"/>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8098141" w14:textId="77777777" w:rsidR="0090670E" w:rsidRPr="0090670E" w:rsidRDefault="0090670E" w:rsidP="0090670E">
            <w:pPr>
              <w:spacing w:after="0" w:line="276" w:lineRule="auto"/>
              <w:ind w:left="142" w:right="79"/>
              <w:jc w:val="both"/>
              <w:rPr>
                <w:rFonts w:ascii="Times New Roman" w:eastAsia="Times New Roman" w:hAnsi="Times New Roman" w:cs="Times New Roman"/>
                <w:lang w:eastAsia="ru-RU"/>
              </w:rPr>
            </w:pPr>
          </w:p>
        </w:tc>
        <w:tc>
          <w:tcPr>
            <w:tcW w:w="1506" w:type="pct"/>
            <w:tcBorders>
              <w:top w:val="single" w:sz="6" w:space="0" w:color="auto"/>
              <w:left w:val="single" w:sz="6" w:space="0" w:color="auto"/>
              <w:bottom w:val="single" w:sz="6" w:space="0" w:color="auto"/>
              <w:right w:val="single" w:sz="6" w:space="0" w:color="auto"/>
            </w:tcBorders>
            <w:shd w:val="clear" w:color="auto" w:fill="auto"/>
          </w:tcPr>
          <w:p w14:paraId="1FB0A442"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lastRenderedPageBreak/>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69A4560"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1) гражданского воспитания:</w:t>
            </w:r>
          </w:p>
          <w:p w14:paraId="77646610"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1AC6D1F"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2) патриотического воспитания:</w:t>
            </w:r>
          </w:p>
          <w:p w14:paraId="2EE31B19"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599369F1"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3) духовно-нравственного воспитания:</w:t>
            </w:r>
          </w:p>
          <w:p w14:paraId="075436EB"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44CB8C38"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lastRenderedPageBreak/>
              <w:t>4) эстетического воспитания:</w:t>
            </w:r>
          </w:p>
          <w:p w14:paraId="4FCF18AF"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6F2D155"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5) физического воспитания:</w:t>
            </w:r>
          </w:p>
          <w:p w14:paraId="3C5588F7"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8743277"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6) трудового воспитания:</w:t>
            </w:r>
          </w:p>
          <w:p w14:paraId="5CC0C4B0"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A467C63"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7) экологического воспитания:</w:t>
            </w:r>
          </w:p>
          <w:p w14:paraId="2D1EC3BF"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w:t>
            </w:r>
            <w:r w:rsidRPr="0090670E">
              <w:rPr>
                <w:rFonts w:ascii="Times New Roman" w:eastAsia="Calibri" w:hAnsi="Times New Roman" w:cs="Times New Roman"/>
                <w:iCs/>
              </w:rPr>
              <w:lastRenderedPageBreak/>
              <w:t>поступков и оценки их возможных последствий для окружающей среды;</w:t>
            </w:r>
          </w:p>
          <w:p w14:paraId="104851CD"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8) ценности научного познания:</w:t>
            </w:r>
          </w:p>
          <w:p w14:paraId="4176F007"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AE30C1F"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54B0FE"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следующие базовые логические действия как часть познавательных универсальных учебных действий:</w:t>
            </w:r>
          </w:p>
          <w:p w14:paraId="2316CECD"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D084FBC"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воспринимать, формулировать и преобразовывать суждения: утвердительные и отрицательные, единичные, частные и общие, условные;</w:t>
            </w:r>
          </w:p>
          <w:p w14:paraId="02E7C128"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FE9D78D"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делать выводы с использованием законов логики, дедуктивных и индуктивных умозаключений, умозаключений по аналогии;</w:t>
            </w:r>
          </w:p>
          <w:p w14:paraId="18FF02A9"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A15CDFD"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18C060E"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3D101D4"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4400B71"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803C2F3"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 xml:space="preserve">самостоятельно формулировать обобщения и выводы по результатам проведенного наблюдения, исследования, оценивать </w:t>
            </w:r>
            <w:r w:rsidRPr="0090670E">
              <w:rPr>
                <w:rFonts w:ascii="Times New Roman" w:eastAsia="Calibri" w:hAnsi="Times New Roman" w:cs="Times New Roman"/>
                <w:iCs/>
              </w:rPr>
              <w:lastRenderedPageBreak/>
              <w:t>достоверность полученных результатов, выводов и обобщений;</w:t>
            </w:r>
          </w:p>
          <w:p w14:paraId="635A9009"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прогнозировать возможное развитие процесса, а также выдвигать предположения о его развитии в новых условиях.</w:t>
            </w:r>
          </w:p>
          <w:p w14:paraId="2454861C"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умения работать с информацией как часть познавательных универсальных учебных действий:</w:t>
            </w:r>
          </w:p>
          <w:p w14:paraId="59A995AB"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выявлять дефициты информации, данных, необходимых для ответа на вопрос и для решения задачи;</w:t>
            </w:r>
          </w:p>
          <w:p w14:paraId="59DFB57C"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6423341"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структурировать информацию, представлять ее в различных формах, иллюстрировать графически;</w:t>
            </w:r>
          </w:p>
          <w:p w14:paraId="64B54351"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оценивать надежность информации по самостоятельно сформулированным критериям.</w:t>
            </w:r>
          </w:p>
          <w:p w14:paraId="18E45A43"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умения общения как часть коммуникативных универсальных учебных действий:</w:t>
            </w:r>
          </w:p>
          <w:p w14:paraId="0B677C08"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C0E0185"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w:t>
            </w:r>
            <w:r w:rsidRPr="0090670E">
              <w:rPr>
                <w:rFonts w:ascii="Times New Roman" w:eastAsia="Calibri" w:hAnsi="Times New Roman" w:cs="Times New Roman"/>
                <w:iCs/>
              </w:rPr>
              <w:lastRenderedPageBreak/>
              <w:t>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05D1126"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6D67C3BB"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умения самоорганизации как часть регулятивных универсальных учебных действий:</w:t>
            </w:r>
          </w:p>
          <w:p w14:paraId="40CCD079"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0C668F65"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умения самоконтроля как часть регулятивных универсальных учебных действий:</w:t>
            </w:r>
          </w:p>
          <w:p w14:paraId="5597DC93"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DF5C6CC"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8D86052"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 xml:space="preserve">оценивать соответствие результата цели и условиям, объяснять причины достижения или недостижения результатов </w:t>
            </w:r>
            <w:r w:rsidRPr="0090670E">
              <w:rPr>
                <w:rFonts w:ascii="Times New Roman" w:eastAsia="Calibri" w:hAnsi="Times New Roman" w:cs="Times New Roman"/>
                <w:iCs/>
              </w:rPr>
              <w:lastRenderedPageBreak/>
              <w:t>деятельности, находить ошибку, давать оценку приобретенному опыту.</w:t>
            </w:r>
          </w:p>
          <w:p w14:paraId="3FF3E5F5" w14:textId="77777777" w:rsidR="0090670E" w:rsidRPr="0090670E" w:rsidRDefault="0090670E" w:rsidP="0090670E">
            <w:pPr>
              <w:spacing w:after="0" w:line="240" w:lineRule="auto"/>
              <w:ind w:left="63" w:right="151"/>
              <w:jc w:val="both"/>
              <w:rPr>
                <w:rFonts w:ascii="Times New Roman" w:eastAsia="Calibri" w:hAnsi="Times New Roman" w:cs="Times New Roman"/>
                <w:iCs/>
              </w:rPr>
            </w:pPr>
            <w:r w:rsidRPr="0090670E">
              <w:rPr>
                <w:rFonts w:ascii="Times New Roman" w:eastAsia="Calibri" w:hAnsi="Times New Roman" w:cs="Times New Roman"/>
                <w:iCs/>
              </w:rPr>
              <w:t>У обучающегося будут сформированы умения совместной деятельности:</w:t>
            </w:r>
          </w:p>
          <w:p w14:paraId="0AC9BC60"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84C7694" w14:textId="77777777" w:rsidR="0090670E" w:rsidRPr="0090670E" w:rsidRDefault="0090670E" w:rsidP="0090670E">
            <w:pPr>
              <w:spacing w:after="0" w:line="240" w:lineRule="auto"/>
              <w:ind w:left="63" w:right="151" w:firstLine="140"/>
              <w:jc w:val="both"/>
              <w:rPr>
                <w:rFonts w:ascii="Times New Roman" w:eastAsia="Calibri" w:hAnsi="Times New Roman" w:cs="Times New Roman"/>
                <w:iCs/>
              </w:rPr>
            </w:pPr>
            <w:r w:rsidRPr="0090670E">
              <w:rPr>
                <w:rFonts w:ascii="Times New Roman" w:eastAsia="Calibri" w:hAnsi="Times New Roman" w:cs="Times New Roman"/>
                <w:iC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86E0573" w14:textId="77777777" w:rsidR="0090670E" w:rsidRPr="0090670E" w:rsidRDefault="0090670E" w:rsidP="0090670E">
            <w:pPr>
              <w:spacing w:after="0" w:line="240" w:lineRule="auto"/>
              <w:ind w:left="203" w:right="284"/>
              <w:jc w:val="both"/>
              <w:rPr>
                <w:rFonts w:ascii="Times New Roman" w:eastAsia="Times New Roman" w:hAnsi="Times New Roman" w:cs="Times New Roman"/>
                <w:lang w:eastAsia="ru-RU"/>
              </w:rPr>
            </w:pPr>
          </w:p>
        </w:tc>
        <w:tc>
          <w:tcPr>
            <w:tcW w:w="2461" w:type="pct"/>
            <w:tcBorders>
              <w:top w:val="single" w:sz="6" w:space="0" w:color="auto"/>
              <w:left w:val="single" w:sz="6" w:space="0" w:color="auto"/>
              <w:bottom w:val="single" w:sz="6" w:space="0" w:color="auto"/>
              <w:right w:val="single" w:sz="6" w:space="0" w:color="auto"/>
            </w:tcBorders>
            <w:shd w:val="clear" w:color="auto" w:fill="auto"/>
          </w:tcPr>
          <w:p w14:paraId="1FD3E605"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lastRenderedPageBreak/>
              <w:t>Предметные результаты по отдельным темам учебного курса "Алгебра и начала математического анализа". К концу обучения обучающийся научится:</w:t>
            </w:r>
          </w:p>
          <w:p w14:paraId="1F2C0E1B"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Числа и вычисления:</w:t>
            </w:r>
          </w:p>
          <w:p w14:paraId="7825F5C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рациональное и действительное число, обыкновенная и десятичная дробь, проценты;</w:t>
            </w:r>
          </w:p>
          <w:p w14:paraId="6353AB10"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выполнять арифметические операции с рациональными и действительными числами;</w:t>
            </w:r>
          </w:p>
          <w:p w14:paraId="1BD66CB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выполнять приближенные вычисления, используя правила округления, делать прикидку и оценку результата вычислений;</w:t>
            </w:r>
          </w:p>
          <w:p w14:paraId="0C16660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254EC70"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EFF72F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Уравнения и неравенства:</w:t>
            </w:r>
          </w:p>
          <w:p w14:paraId="48EAEF6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77EF5C05"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выполнять преобразования тригонометрических выражений и решать тригонометрические уравнения;</w:t>
            </w:r>
          </w:p>
          <w:p w14:paraId="34AA139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7BBE77B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уравнения и неравенства для решения математических задач и задач из различных областей науки и реальной жизни;</w:t>
            </w:r>
          </w:p>
          <w:p w14:paraId="5503D550"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0F1B477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Функции и графики:</w:t>
            </w:r>
          </w:p>
          <w:p w14:paraId="24924FB1"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1C080581"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 xml:space="preserve">оперировать понятиями: четность и нечетность функции, нули функции, промежутки </w:t>
            </w:r>
            <w:proofErr w:type="spellStart"/>
            <w:r w:rsidRPr="0090670E">
              <w:rPr>
                <w:rFonts w:ascii="Times New Roman" w:eastAsia="SimSun" w:hAnsi="Times New Roman" w:cs="Times New Roman"/>
                <w:lang w:eastAsia="ru-RU"/>
              </w:rPr>
              <w:t>знакопостоянства</w:t>
            </w:r>
            <w:proofErr w:type="spellEnd"/>
            <w:r w:rsidRPr="0090670E">
              <w:rPr>
                <w:rFonts w:ascii="Times New Roman" w:eastAsia="SimSun" w:hAnsi="Times New Roman" w:cs="Times New Roman"/>
                <w:lang w:eastAsia="ru-RU"/>
              </w:rPr>
              <w:t>;</w:t>
            </w:r>
          </w:p>
          <w:p w14:paraId="7AC7F54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графики функций для решения уравнений;</w:t>
            </w:r>
          </w:p>
          <w:p w14:paraId="6419E00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строить и читать графики линейной функции, квадратичной функции, степенной функции с целым показателем;</w:t>
            </w:r>
          </w:p>
          <w:p w14:paraId="4FB4B67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62C92DC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Начала математического анализа:</w:t>
            </w:r>
          </w:p>
          <w:p w14:paraId="5AEEF640"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последовательность, арифметическая и геометрическая прогрессии;</w:t>
            </w:r>
          </w:p>
          <w:p w14:paraId="1C69DADB"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бесконечно убывающая геометрическая прогрессия, сумма бесконечно убывающей геометрической прогрессии;</w:t>
            </w:r>
          </w:p>
          <w:p w14:paraId="23FDC2B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задавать последовательности различными способами;</w:t>
            </w:r>
          </w:p>
          <w:p w14:paraId="592411C4"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свойства последовательностей и прогрессий для решения реальных задач прикладного характера.</w:t>
            </w:r>
          </w:p>
          <w:p w14:paraId="57CA6EE2"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Множества и логика:</w:t>
            </w:r>
          </w:p>
          <w:p w14:paraId="0C0CB66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множество, операции над множествами;</w:t>
            </w:r>
          </w:p>
          <w:p w14:paraId="5EBE999B"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5117C9B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определение, теорема, следствие, доказательство.</w:t>
            </w:r>
          </w:p>
          <w:p w14:paraId="18A3503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Предметные результаты по отдельным темам учебного курса "Алгебра и начала математического анализа". К концу обучения обучающийся научится:</w:t>
            </w:r>
          </w:p>
          <w:p w14:paraId="4C49582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Числа и вычисления:</w:t>
            </w:r>
          </w:p>
          <w:p w14:paraId="34C7818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64C1A63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понятием: степень с рациональным показателем;</w:t>
            </w:r>
          </w:p>
          <w:p w14:paraId="7413257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логарифм числа, десятичные и натуральные логарифмы.</w:t>
            </w:r>
          </w:p>
          <w:p w14:paraId="1D91F02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Уравнения и неравенства:</w:t>
            </w:r>
          </w:p>
          <w:p w14:paraId="02B69D14"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32B4AF61"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58B8EF0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находить решения простейших тригонометрических неравенств;</w:t>
            </w:r>
          </w:p>
          <w:p w14:paraId="49B7121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система линейных уравнений и ее решение, использовать систему линейных уравнений для решения практических задач;</w:t>
            </w:r>
          </w:p>
          <w:p w14:paraId="0F3E1D2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находить решения простейших систем и совокупностей рациональных уравнений и неравенств;</w:t>
            </w:r>
          </w:p>
          <w:p w14:paraId="5CF1335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C4C5A97"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Функции и графики:</w:t>
            </w:r>
          </w:p>
          <w:p w14:paraId="083C2A9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073AFDF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D2D79B1"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изображать на координатной плоскости графики линейных уравнений и использовать их для решения системы линейных уравнений;</w:t>
            </w:r>
          </w:p>
          <w:p w14:paraId="54A2656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графики функций для исследования процессов и зависимостей из других учебных дисциплин.</w:t>
            </w:r>
          </w:p>
          <w:p w14:paraId="7518DBAF"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Начала математического анализа:</w:t>
            </w:r>
          </w:p>
          <w:p w14:paraId="55B0BC6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8390173"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находить производные элементарных функций, вычислять производные суммы, произведения, частного функций;</w:t>
            </w:r>
          </w:p>
          <w:p w14:paraId="3DF99BE7"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2BDEC1F7"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использовать производную для нахождения наилучшего решения в прикладных, в том числе социально-экономических, задачах;</w:t>
            </w:r>
          </w:p>
          <w:p w14:paraId="1BC3DA6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первообразная и интеграл, понимать геометрический и физический смысл интеграла;</w:t>
            </w:r>
          </w:p>
          <w:p w14:paraId="439F5C31"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находить первообразные элементарных функций, вычислять интеграл по формуле Ньютона-Лейбница;</w:t>
            </w:r>
          </w:p>
          <w:p w14:paraId="53A0A06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lastRenderedPageBreak/>
              <w:t>решать прикладные задачи, в том числе социально-экономического и физического характера, средствами математического анализа.</w:t>
            </w:r>
          </w:p>
          <w:p w14:paraId="5436C977"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Предметные результаты по отдельным темам учебного курса "Геометрия". К концу обучения обучающийся научится:</w:t>
            </w:r>
          </w:p>
          <w:p w14:paraId="54DBB49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точка, прямая, плоскость;</w:t>
            </w:r>
          </w:p>
          <w:p w14:paraId="0BAC074F"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аксиомы стереометрии и следствия из них при решении геометрических задач;</w:t>
            </w:r>
          </w:p>
          <w:p w14:paraId="61A11E3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параллельность и перпендикулярность прямых и плоскостей;</w:t>
            </w:r>
          </w:p>
          <w:p w14:paraId="7D12015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классифицировать взаимное расположение прямых и плоскостей в пространстве;</w:t>
            </w:r>
          </w:p>
          <w:p w14:paraId="36CB72F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606B62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многогранник, выпуклый и невыпуклый многогранник, элементы многогранника, правильный многогранник;</w:t>
            </w:r>
          </w:p>
          <w:p w14:paraId="3A873ED4"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распознавать основные виды многогранников (пирамида, призма, прямоугольный параллелепипед, куб);</w:t>
            </w:r>
          </w:p>
          <w:p w14:paraId="71820F1F"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58B1CB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секущая плоскость, сечение многогранников;</w:t>
            </w:r>
          </w:p>
          <w:p w14:paraId="64DA3787"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объяснять принципы построения сечений, используя метод следов;</w:t>
            </w:r>
          </w:p>
          <w:p w14:paraId="22913114"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строить сечения многогранников методом следов, выполнять (выносные) плоские чертежи из рисунков простых объемных фигур: вид сверху, сбоку, снизу;</w:t>
            </w:r>
          </w:p>
          <w:p w14:paraId="3714897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9EB1CE2"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3BBFE4D7"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 xml:space="preserve">вычислять объемы и площади поверхностей многогранников (призма, пирамида) с применением формул, вычислять соотношения между </w:t>
            </w:r>
            <w:r w:rsidRPr="0090670E">
              <w:rPr>
                <w:rFonts w:ascii="Times New Roman" w:eastAsia="SimSun" w:hAnsi="Times New Roman" w:cs="Times New Roman"/>
                <w:lang w:eastAsia="ru-RU"/>
              </w:rPr>
              <w:lastRenderedPageBreak/>
              <w:t>площадями поверхностей, объемами подобных многогранников;</w:t>
            </w:r>
          </w:p>
          <w:p w14:paraId="4BBAE4A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симметрия в пространстве, центр, ось и плоскость симметрии, центр, ось и плоскость симметрии фигуры;</w:t>
            </w:r>
          </w:p>
          <w:p w14:paraId="5BE368C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E37B9B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ADD75E0"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простейшие программные средства и электронно-коммуникационные системы при решении стереометрических задач;</w:t>
            </w:r>
          </w:p>
          <w:p w14:paraId="1D0019FF"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приводить примеры математических закономерностей в природе и жизни, распознавать проявление законов геометрии в искусстве;</w:t>
            </w:r>
          </w:p>
          <w:p w14:paraId="27F21CC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E4719FF"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Предметные результаты по отдельным темам учебного курса "Геометрия". К концу обучения обучающийся научится:</w:t>
            </w:r>
          </w:p>
          <w:p w14:paraId="58BD1058"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828EF7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распознавать тела вращения (цилиндр, конус, сфера и шар);</w:t>
            </w:r>
          </w:p>
          <w:p w14:paraId="05776680"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объяснять способы получения тел вращения;</w:t>
            </w:r>
          </w:p>
          <w:p w14:paraId="50A3EDCD"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классифицировать взаимное расположение сферы и плоскости;</w:t>
            </w:r>
          </w:p>
          <w:p w14:paraId="3BE6BF3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E438B5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вычислять объемы и площади поверхностей тел вращения, геометрических тел с применением формул;</w:t>
            </w:r>
          </w:p>
          <w:p w14:paraId="2045259B"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многогранник, вписанный в сферу и описанный около сферы, сфера, вписанная в многогранник или тело вращения;</w:t>
            </w:r>
          </w:p>
          <w:p w14:paraId="17C06A1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вычислять соотношения между площадями поверхностей и объемами подобных тел;</w:t>
            </w:r>
          </w:p>
          <w:p w14:paraId="4BB3232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 xml:space="preserve">изображать изучаемые фигуры от руки и с применением простых </w:t>
            </w:r>
            <w:r w:rsidRPr="0090670E">
              <w:rPr>
                <w:rFonts w:ascii="Times New Roman" w:eastAsia="SimSun" w:hAnsi="Times New Roman" w:cs="Times New Roman"/>
                <w:lang w:eastAsia="ru-RU"/>
              </w:rPr>
              <w:lastRenderedPageBreak/>
              <w:t>чертежных инструментов;</w:t>
            </w:r>
          </w:p>
          <w:p w14:paraId="3258D32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выполнять (выносные) плоские чертежи из рисунков простых объемных фигур: вид сверху, сбоку, снизу, строить сечения тел вращения;</w:t>
            </w:r>
          </w:p>
          <w:p w14:paraId="14AA6C26"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9039883"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понятием вектор в пространстве;</w:t>
            </w:r>
          </w:p>
          <w:p w14:paraId="49FEC7F5"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выполнять действия сложения векторов, вычитания векторов и умножения вектора на число, объяснять, какими свойствами они обладают;</w:t>
            </w:r>
          </w:p>
          <w:p w14:paraId="4E49F132"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правило параллелепипеда;</w:t>
            </w:r>
          </w:p>
          <w:p w14:paraId="05B6FA49"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57AC844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105C909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задавать плоскость уравнением в декартовой системе координат;</w:t>
            </w:r>
          </w:p>
          <w:p w14:paraId="4A247634"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3D7984E"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решать простейшие геометрические задачи на применение векторно-координатного метода;</w:t>
            </w:r>
          </w:p>
          <w:p w14:paraId="30FAEC5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254A615C"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простейшие программные средства и электронно-коммуникационные системы при решении стереометрических задач;</w:t>
            </w:r>
          </w:p>
          <w:p w14:paraId="3185DB64"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приводить примеры математических закономерностей в природе и жизни, распознавать проявление законов геометрии в искусстве;</w:t>
            </w:r>
          </w:p>
          <w:p w14:paraId="773E646A" w14:textId="77777777" w:rsidR="0090670E" w:rsidRPr="0090670E" w:rsidRDefault="0090670E" w:rsidP="0090670E">
            <w:pPr>
              <w:widowControl w:val="0"/>
              <w:autoSpaceDE w:val="0"/>
              <w:autoSpaceDN w:val="0"/>
              <w:spacing w:after="0" w:line="240" w:lineRule="auto"/>
              <w:ind w:left="133" w:right="5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F9F3596"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 xml:space="preserve">Предметные результаты по отдельным темам учебного курса "Вероятность </w:t>
            </w:r>
            <w:r w:rsidRPr="0090670E">
              <w:rPr>
                <w:rFonts w:ascii="Times New Roman" w:eastAsia="SimSun" w:hAnsi="Times New Roman" w:cs="Times New Roman"/>
                <w:lang w:eastAsia="ru-RU"/>
              </w:rPr>
              <w:lastRenderedPageBreak/>
              <w:t>и статистика". К концу обучения обучающийся научится:</w:t>
            </w:r>
          </w:p>
          <w:p w14:paraId="09D797BC"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читать и строить таблицы и диаграммы;</w:t>
            </w:r>
          </w:p>
          <w:p w14:paraId="2EE4AB6A"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среднее арифметическое, медиана, наибольшее, наименьшее значение, размах массива числовых данных;</w:t>
            </w:r>
          </w:p>
          <w:p w14:paraId="1590CA1E"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6EA694BF"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07A557E7"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6D29FDC6"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применять комбинаторное правило умножения при решении задач;</w:t>
            </w:r>
          </w:p>
          <w:p w14:paraId="7EF9925B"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4770AFF5"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понятиями: случайная величина, распределение вероятностей, диаграмма распределения.</w:t>
            </w:r>
          </w:p>
          <w:p w14:paraId="491B306E"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Предметные результаты по отдельным темам учебного курса "Вероятность и статистика". К концу обучения обучающийся научится:</w:t>
            </w:r>
          </w:p>
          <w:p w14:paraId="331DD16A"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сравнивать вероятности значений случайной величины по распределению или с помощью диаграмм;</w:t>
            </w:r>
          </w:p>
          <w:p w14:paraId="19F7A71A"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4CD250E2"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иметь представление о законе больших чисел;</w:t>
            </w:r>
          </w:p>
          <w:p w14:paraId="3B75D009" w14:textId="77777777" w:rsidR="0090670E" w:rsidRPr="0090670E" w:rsidRDefault="0090670E" w:rsidP="0090670E">
            <w:pPr>
              <w:widowControl w:val="0"/>
              <w:autoSpaceDE w:val="0"/>
              <w:autoSpaceDN w:val="0"/>
              <w:spacing w:after="0" w:line="240" w:lineRule="auto"/>
              <w:ind w:left="133"/>
              <w:jc w:val="both"/>
              <w:rPr>
                <w:rFonts w:ascii="Times New Roman" w:eastAsia="SimSun" w:hAnsi="Times New Roman" w:cs="Times New Roman"/>
                <w:lang w:eastAsia="ru-RU"/>
              </w:rPr>
            </w:pPr>
            <w:r w:rsidRPr="0090670E">
              <w:rPr>
                <w:rFonts w:ascii="Times New Roman" w:eastAsia="SimSun" w:hAnsi="Times New Roman" w:cs="Times New Roman"/>
                <w:lang w:eastAsia="ru-RU"/>
              </w:rPr>
              <w:t>иметь представление о нормальном распределении.</w:t>
            </w:r>
          </w:p>
        </w:tc>
      </w:tr>
      <w:bookmarkEnd w:id="16"/>
    </w:tbl>
    <w:p w14:paraId="616F2249" w14:textId="77777777" w:rsidR="0090670E" w:rsidRPr="0090670E" w:rsidRDefault="0090670E" w:rsidP="0090670E">
      <w:pPr>
        <w:suppressAutoHyphens/>
        <w:spacing w:after="0" w:line="240" w:lineRule="auto"/>
        <w:jc w:val="center"/>
        <w:textAlignment w:val="top"/>
        <w:outlineLvl w:val="0"/>
        <w:rPr>
          <w:rFonts w:ascii="Times New Roman" w:eastAsia="Times New Roman" w:hAnsi="Times New Roman" w:cs="Times New Roman"/>
          <w:b/>
          <w:color w:val="000000"/>
          <w:position w:val="-1"/>
          <w:sz w:val="24"/>
          <w:szCs w:val="24"/>
          <w:lang w:eastAsia="ru-RU"/>
        </w:rPr>
        <w:sectPr w:rsidR="0090670E" w:rsidRPr="0090670E">
          <w:pgSz w:w="16838" w:h="11906" w:orient="landscape"/>
          <w:pgMar w:top="851" w:right="1134" w:bottom="1134" w:left="1134" w:header="709" w:footer="709" w:gutter="0"/>
          <w:cols w:space="708"/>
          <w:docGrid w:linePitch="360"/>
        </w:sectPr>
      </w:pPr>
    </w:p>
    <w:p w14:paraId="7F834134" w14:textId="77777777" w:rsidR="0090670E" w:rsidRPr="0090670E" w:rsidRDefault="0090670E" w:rsidP="0090670E">
      <w:pPr>
        <w:numPr>
          <w:ilvl w:val="0"/>
          <w:numId w:val="16"/>
        </w:numPr>
        <w:suppressAutoHyphens/>
        <w:spacing w:after="0" w:line="240" w:lineRule="auto"/>
        <w:jc w:val="center"/>
        <w:textAlignment w:val="top"/>
        <w:outlineLvl w:val="0"/>
        <w:rPr>
          <w:rFonts w:ascii="Times New Roman" w:eastAsia="Times New Roman" w:hAnsi="Times New Roman" w:cs="Times New Roman"/>
          <w:color w:val="000000"/>
          <w:position w:val="-1"/>
          <w:sz w:val="24"/>
          <w:szCs w:val="24"/>
          <w:lang w:eastAsia="ru-RU"/>
        </w:rPr>
      </w:pPr>
      <w:r w:rsidRPr="0090670E">
        <w:rPr>
          <w:rFonts w:ascii="Times New Roman" w:eastAsia="Times New Roman" w:hAnsi="Times New Roman" w:cs="Times New Roman"/>
          <w:b/>
          <w:color w:val="000000"/>
          <w:position w:val="-1"/>
          <w:sz w:val="24"/>
          <w:szCs w:val="24"/>
          <w:lang w:eastAsia="ru-RU"/>
        </w:rPr>
        <w:lastRenderedPageBreak/>
        <w:t>СТРУКТУРА И СОДЕРЖАНИЕ РАБОЧЕЙ ПРОГРАММЫ УЧЕБНО</w:t>
      </w:r>
      <w:r w:rsidRPr="0090670E">
        <w:rPr>
          <w:rFonts w:ascii="Times New Roman" w:eastAsia="Times New Roman" w:hAnsi="Times New Roman" w:cs="Times New Roman"/>
          <w:b/>
          <w:position w:val="-1"/>
          <w:sz w:val="24"/>
          <w:szCs w:val="24"/>
          <w:lang w:eastAsia="ru-RU"/>
        </w:rPr>
        <w:t>ГО ПРЕДМЕТА ОУП.04 МАТЕМАТИКА</w:t>
      </w:r>
    </w:p>
    <w:p w14:paraId="69695D4D" w14:textId="77777777" w:rsidR="0090670E" w:rsidRPr="0090670E" w:rsidRDefault="0090670E" w:rsidP="0090670E">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0A2D4518" w14:textId="77777777" w:rsidR="0090670E" w:rsidRPr="0090670E" w:rsidRDefault="0090670E" w:rsidP="0090670E">
      <w:pPr>
        <w:suppressAutoHyphens/>
        <w:spacing w:after="0" w:line="240" w:lineRule="auto"/>
        <w:ind w:leftChars="-1" w:left="-2" w:firstLine="722"/>
        <w:textAlignment w:val="top"/>
        <w:outlineLvl w:val="0"/>
        <w:rPr>
          <w:rFonts w:ascii="Times New Roman" w:eastAsia="Times New Roman" w:hAnsi="Times New Roman" w:cs="Times New Roman"/>
          <w:b/>
          <w:position w:val="-1"/>
          <w:sz w:val="24"/>
          <w:szCs w:val="24"/>
          <w:lang w:eastAsia="ru-RU"/>
        </w:rPr>
      </w:pPr>
      <w:bookmarkStart w:id="17" w:name="Оъемчасов"/>
      <w:bookmarkStart w:id="18" w:name="Часы"/>
      <w:bookmarkEnd w:id="17"/>
      <w:bookmarkEnd w:id="18"/>
      <w:r w:rsidRPr="0090670E">
        <w:rPr>
          <w:rFonts w:ascii="Times New Roman" w:eastAsia="Times New Roman" w:hAnsi="Times New Roman" w:cs="Times New Roman"/>
          <w:b/>
          <w:position w:val="-1"/>
          <w:sz w:val="24"/>
          <w:szCs w:val="24"/>
          <w:lang w:eastAsia="ru-RU"/>
        </w:rPr>
        <w:t>5.1 ОБЪЕМ УЧЕБНОГО ПРЕДМЕТА И ВИДЫ УЧЕБНОЙ РАБОТЫ</w:t>
      </w:r>
    </w:p>
    <w:p w14:paraId="05C04F56"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b/>
          <w:position w:val="-1"/>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00"/>
        <w:gridCol w:w="2605"/>
      </w:tblGrid>
      <w:tr w:rsidR="0090670E" w:rsidRPr="0090670E" w14:paraId="01CE2812" w14:textId="77777777" w:rsidTr="00045536">
        <w:trPr>
          <w:trHeight w:val="490"/>
        </w:trPr>
        <w:tc>
          <w:tcPr>
            <w:tcW w:w="3685" w:type="pct"/>
            <w:vAlign w:val="center"/>
          </w:tcPr>
          <w:p w14:paraId="3DB050C3" w14:textId="77777777" w:rsidR="0090670E" w:rsidRPr="0090670E" w:rsidRDefault="0090670E" w:rsidP="0090670E">
            <w:pPr>
              <w:suppressAutoHyphens/>
              <w:spacing w:after="20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Вид учебной работы</w:t>
            </w:r>
          </w:p>
        </w:tc>
        <w:tc>
          <w:tcPr>
            <w:tcW w:w="1315" w:type="pct"/>
            <w:vAlign w:val="center"/>
          </w:tcPr>
          <w:p w14:paraId="30171D5C" w14:textId="77777777" w:rsidR="0090670E" w:rsidRPr="0090670E" w:rsidRDefault="0090670E" w:rsidP="0090670E">
            <w:pPr>
              <w:suppressAutoHyphens/>
              <w:spacing w:after="200" w:line="276" w:lineRule="auto"/>
              <w:ind w:leftChars="-1" w:hangingChars="1" w:hanging="2"/>
              <w:jc w:val="center"/>
              <w:textAlignment w:val="top"/>
              <w:outlineLvl w:val="0"/>
              <w:rPr>
                <w:rFonts w:ascii="Times New Roman" w:eastAsia="Times New Roman" w:hAnsi="Times New Roman" w:cs="Times New Roman"/>
                <w:b/>
                <w:iCs/>
                <w:position w:val="-1"/>
                <w:sz w:val="24"/>
                <w:szCs w:val="24"/>
                <w:lang w:eastAsia="ru-RU"/>
              </w:rPr>
            </w:pPr>
            <w:r w:rsidRPr="0090670E">
              <w:rPr>
                <w:rFonts w:ascii="Times New Roman" w:eastAsia="Times New Roman" w:hAnsi="Times New Roman" w:cs="Times New Roman"/>
                <w:b/>
                <w:iCs/>
                <w:position w:val="-1"/>
                <w:sz w:val="24"/>
                <w:szCs w:val="24"/>
                <w:lang w:eastAsia="ru-RU"/>
              </w:rPr>
              <w:t>Объем в часах</w:t>
            </w:r>
          </w:p>
        </w:tc>
      </w:tr>
      <w:tr w:rsidR="0090670E" w:rsidRPr="0090670E" w14:paraId="584FFC8E" w14:textId="77777777" w:rsidTr="00045536">
        <w:trPr>
          <w:trHeight w:val="490"/>
        </w:trPr>
        <w:tc>
          <w:tcPr>
            <w:tcW w:w="3685" w:type="pct"/>
            <w:vAlign w:val="center"/>
          </w:tcPr>
          <w:p w14:paraId="5CE3DF41"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Объем образовательной программы учебного предмета</w:t>
            </w:r>
          </w:p>
        </w:tc>
        <w:tc>
          <w:tcPr>
            <w:tcW w:w="1315" w:type="pct"/>
            <w:vAlign w:val="center"/>
          </w:tcPr>
          <w:p w14:paraId="2CF89A9B"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b/>
                <w:iCs/>
                <w:position w:val="-1"/>
                <w:sz w:val="24"/>
                <w:szCs w:val="24"/>
                <w:lang w:val="en-US" w:eastAsia="ru-RU"/>
              </w:rPr>
            </w:pPr>
            <w:r w:rsidRPr="0090670E">
              <w:rPr>
                <w:rFonts w:ascii="Times New Roman" w:eastAsia="Times New Roman" w:hAnsi="Times New Roman" w:cs="Times New Roman"/>
                <w:b/>
                <w:iCs/>
                <w:position w:val="-1"/>
                <w:sz w:val="24"/>
                <w:szCs w:val="24"/>
                <w:lang w:eastAsia="ru-RU"/>
              </w:rPr>
              <w:t>2</w:t>
            </w:r>
            <w:r w:rsidRPr="0090670E">
              <w:rPr>
                <w:rFonts w:ascii="Times New Roman" w:eastAsia="Times New Roman" w:hAnsi="Times New Roman" w:cs="Times New Roman"/>
                <w:b/>
                <w:iCs/>
                <w:position w:val="-1"/>
                <w:sz w:val="24"/>
                <w:szCs w:val="24"/>
                <w:lang w:val="en-US" w:eastAsia="ru-RU"/>
              </w:rPr>
              <w:t>24</w:t>
            </w:r>
          </w:p>
        </w:tc>
      </w:tr>
      <w:tr w:rsidR="0090670E" w:rsidRPr="0090670E" w14:paraId="47B4F063" w14:textId="77777777" w:rsidTr="00045536">
        <w:trPr>
          <w:trHeight w:val="490"/>
        </w:trPr>
        <w:tc>
          <w:tcPr>
            <w:tcW w:w="3685" w:type="pct"/>
            <w:vAlign w:val="center"/>
          </w:tcPr>
          <w:p w14:paraId="0F98C209"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в т.ч.</w:t>
            </w:r>
          </w:p>
        </w:tc>
        <w:tc>
          <w:tcPr>
            <w:tcW w:w="1315" w:type="pct"/>
            <w:vAlign w:val="center"/>
          </w:tcPr>
          <w:p w14:paraId="72587CB4"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b/>
                <w:iCs/>
                <w:position w:val="-1"/>
                <w:sz w:val="24"/>
                <w:szCs w:val="24"/>
                <w:lang w:eastAsia="ru-RU"/>
              </w:rPr>
            </w:pPr>
          </w:p>
        </w:tc>
      </w:tr>
      <w:tr w:rsidR="0090670E" w:rsidRPr="0090670E" w14:paraId="40006E30" w14:textId="77777777" w:rsidTr="00045536">
        <w:trPr>
          <w:trHeight w:val="490"/>
        </w:trPr>
        <w:tc>
          <w:tcPr>
            <w:tcW w:w="3685" w:type="pct"/>
            <w:vAlign w:val="center"/>
          </w:tcPr>
          <w:p w14:paraId="0376EE7E" w14:textId="77777777" w:rsidR="0090670E" w:rsidRPr="0090670E" w:rsidRDefault="0090670E" w:rsidP="0090670E">
            <w:pPr>
              <w:tabs>
                <w:tab w:val="left" w:pos="360"/>
              </w:tabs>
              <w:suppressAutoHyphens/>
              <w:spacing w:after="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Основное содержание</w:t>
            </w:r>
          </w:p>
        </w:tc>
        <w:tc>
          <w:tcPr>
            <w:tcW w:w="1315" w:type="pct"/>
            <w:vAlign w:val="center"/>
          </w:tcPr>
          <w:p w14:paraId="04A81A2A"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b/>
                <w:iCs/>
                <w:position w:val="-1"/>
                <w:sz w:val="24"/>
                <w:szCs w:val="24"/>
                <w:lang w:val="en-US" w:eastAsia="ru-RU"/>
              </w:rPr>
            </w:pPr>
            <w:r w:rsidRPr="0090670E">
              <w:rPr>
                <w:rFonts w:ascii="Times New Roman" w:eastAsia="Times New Roman" w:hAnsi="Times New Roman" w:cs="Times New Roman"/>
                <w:b/>
                <w:iCs/>
                <w:position w:val="-1"/>
                <w:sz w:val="24"/>
                <w:szCs w:val="24"/>
                <w:lang w:eastAsia="ru-RU"/>
              </w:rPr>
              <w:t>2</w:t>
            </w:r>
            <w:r w:rsidRPr="0090670E">
              <w:rPr>
                <w:rFonts w:ascii="Times New Roman" w:eastAsia="Times New Roman" w:hAnsi="Times New Roman" w:cs="Times New Roman"/>
                <w:b/>
                <w:iCs/>
                <w:position w:val="-1"/>
                <w:sz w:val="24"/>
                <w:szCs w:val="24"/>
                <w:lang w:val="en-US" w:eastAsia="ru-RU"/>
              </w:rPr>
              <w:t>06</w:t>
            </w:r>
          </w:p>
        </w:tc>
      </w:tr>
      <w:tr w:rsidR="0090670E" w:rsidRPr="0090670E" w14:paraId="0C51CC34" w14:textId="77777777" w:rsidTr="00045536">
        <w:trPr>
          <w:trHeight w:val="336"/>
        </w:trPr>
        <w:tc>
          <w:tcPr>
            <w:tcW w:w="5000" w:type="pct"/>
            <w:gridSpan w:val="2"/>
            <w:vAlign w:val="center"/>
          </w:tcPr>
          <w:p w14:paraId="6B8FF25D"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iCs/>
                <w:position w:val="-1"/>
                <w:sz w:val="24"/>
                <w:szCs w:val="24"/>
                <w:lang w:eastAsia="ru-RU"/>
              </w:rPr>
            </w:pPr>
            <w:r w:rsidRPr="0090670E">
              <w:rPr>
                <w:rFonts w:ascii="Times New Roman" w:eastAsia="Times New Roman" w:hAnsi="Times New Roman" w:cs="Times New Roman"/>
                <w:position w:val="-1"/>
                <w:sz w:val="24"/>
                <w:szCs w:val="24"/>
                <w:lang w:eastAsia="ru-RU"/>
              </w:rPr>
              <w:t>в т. ч.:</w:t>
            </w:r>
          </w:p>
        </w:tc>
      </w:tr>
      <w:tr w:rsidR="0090670E" w:rsidRPr="0090670E" w14:paraId="1D07EA20" w14:textId="77777777" w:rsidTr="00045536">
        <w:trPr>
          <w:trHeight w:val="490"/>
        </w:trPr>
        <w:tc>
          <w:tcPr>
            <w:tcW w:w="3685" w:type="pct"/>
            <w:vAlign w:val="center"/>
          </w:tcPr>
          <w:p w14:paraId="3913A874"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position w:val="-1"/>
                <w:sz w:val="24"/>
                <w:szCs w:val="24"/>
                <w:lang w:eastAsia="ru-RU"/>
              </w:rPr>
            </w:pPr>
            <w:r w:rsidRPr="0090670E">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42324182"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iCs/>
                <w:position w:val="-1"/>
                <w:sz w:val="24"/>
                <w:szCs w:val="24"/>
                <w:lang w:val="en-US" w:eastAsia="ru-RU"/>
              </w:rPr>
            </w:pPr>
            <w:r w:rsidRPr="0090670E">
              <w:rPr>
                <w:rFonts w:ascii="Times New Roman" w:eastAsia="Times New Roman" w:hAnsi="Times New Roman" w:cs="Times New Roman"/>
                <w:iCs/>
                <w:position w:val="-1"/>
                <w:sz w:val="24"/>
                <w:szCs w:val="24"/>
                <w:lang w:eastAsia="ru-RU"/>
              </w:rPr>
              <w:t>20</w:t>
            </w:r>
            <w:r w:rsidRPr="0090670E">
              <w:rPr>
                <w:rFonts w:ascii="Times New Roman" w:eastAsia="Times New Roman" w:hAnsi="Times New Roman" w:cs="Times New Roman"/>
                <w:iCs/>
                <w:position w:val="-1"/>
                <w:sz w:val="24"/>
                <w:szCs w:val="24"/>
                <w:lang w:val="en-US" w:eastAsia="ru-RU"/>
              </w:rPr>
              <w:t>1</w:t>
            </w:r>
          </w:p>
        </w:tc>
      </w:tr>
      <w:tr w:rsidR="0090670E" w:rsidRPr="0090670E" w14:paraId="0EDC0871" w14:textId="77777777" w:rsidTr="00045536">
        <w:trPr>
          <w:trHeight w:val="490"/>
        </w:trPr>
        <w:tc>
          <w:tcPr>
            <w:tcW w:w="3685" w:type="pct"/>
            <w:vAlign w:val="center"/>
          </w:tcPr>
          <w:p w14:paraId="53AD958E"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Cs/>
                <w:position w:val="-1"/>
                <w:sz w:val="24"/>
                <w:szCs w:val="24"/>
                <w:lang w:eastAsia="ru-RU"/>
              </w:rPr>
            </w:pPr>
            <w:r w:rsidRPr="0090670E">
              <w:rPr>
                <w:rFonts w:ascii="Times New Roman" w:eastAsia="Times New Roman" w:hAnsi="Times New Roman" w:cs="Times New Roman"/>
                <w:bCs/>
                <w:position w:val="-1"/>
                <w:sz w:val="24"/>
                <w:szCs w:val="24"/>
                <w:lang w:eastAsia="ru-RU"/>
              </w:rPr>
              <w:t>практические занятия</w:t>
            </w:r>
          </w:p>
        </w:tc>
        <w:tc>
          <w:tcPr>
            <w:tcW w:w="1315" w:type="pct"/>
            <w:vAlign w:val="center"/>
          </w:tcPr>
          <w:p w14:paraId="454F50D0"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iCs/>
                <w:position w:val="-1"/>
                <w:sz w:val="24"/>
                <w:szCs w:val="24"/>
                <w:lang w:eastAsia="ru-RU"/>
              </w:rPr>
            </w:pPr>
            <w:r w:rsidRPr="0090670E">
              <w:rPr>
                <w:rFonts w:ascii="Times New Roman" w:eastAsia="Times New Roman" w:hAnsi="Times New Roman" w:cs="Times New Roman"/>
                <w:iCs/>
                <w:position w:val="-1"/>
                <w:sz w:val="24"/>
                <w:szCs w:val="24"/>
                <w:lang w:eastAsia="ru-RU"/>
              </w:rPr>
              <w:t>0</w:t>
            </w:r>
          </w:p>
        </w:tc>
      </w:tr>
      <w:tr w:rsidR="0090670E" w:rsidRPr="0090670E" w14:paraId="4E84EB88" w14:textId="77777777" w:rsidTr="00045536">
        <w:trPr>
          <w:trHeight w:val="490"/>
        </w:trPr>
        <w:tc>
          <w:tcPr>
            <w:tcW w:w="3685" w:type="pct"/>
            <w:vAlign w:val="center"/>
          </w:tcPr>
          <w:p w14:paraId="2A3C9877"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Cs/>
                <w:position w:val="-1"/>
                <w:sz w:val="24"/>
                <w:szCs w:val="24"/>
                <w:lang w:eastAsia="ru-RU"/>
              </w:rPr>
            </w:pPr>
            <w:r w:rsidRPr="0090670E">
              <w:rPr>
                <w:rFonts w:ascii="Times New Roman" w:eastAsia="Times New Roman" w:hAnsi="Times New Roman" w:cs="Times New Roman"/>
                <w:bCs/>
                <w:position w:val="-1"/>
                <w:sz w:val="24"/>
                <w:szCs w:val="24"/>
                <w:lang w:eastAsia="ru-RU"/>
              </w:rPr>
              <w:t>контрольные работы</w:t>
            </w:r>
          </w:p>
        </w:tc>
        <w:tc>
          <w:tcPr>
            <w:tcW w:w="1315" w:type="pct"/>
            <w:vAlign w:val="center"/>
          </w:tcPr>
          <w:p w14:paraId="71B1D6A8"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iCs/>
                <w:position w:val="-1"/>
                <w:sz w:val="24"/>
                <w:szCs w:val="24"/>
                <w:lang w:eastAsia="ru-RU"/>
              </w:rPr>
            </w:pPr>
            <w:r w:rsidRPr="0090670E">
              <w:rPr>
                <w:rFonts w:ascii="Times New Roman" w:eastAsia="Times New Roman" w:hAnsi="Times New Roman" w:cs="Times New Roman"/>
                <w:iCs/>
                <w:position w:val="-1"/>
                <w:sz w:val="24"/>
                <w:szCs w:val="24"/>
                <w:lang w:eastAsia="ru-RU"/>
              </w:rPr>
              <w:t>5</w:t>
            </w:r>
          </w:p>
        </w:tc>
      </w:tr>
      <w:tr w:rsidR="0090670E" w:rsidRPr="0090670E" w14:paraId="64785E79" w14:textId="77777777" w:rsidTr="00045536">
        <w:trPr>
          <w:trHeight w:val="490"/>
        </w:trPr>
        <w:tc>
          <w:tcPr>
            <w:tcW w:w="3685" w:type="pct"/>
            <w:vAlign w:val="center"/>
          </w:tcPr>
          <w:p w14:paraId="5C4CAE06" w14:textId="77777777" w:rsidR="0090670E" w:rsidRPr="0090670E" w:rsidRDefault="0090670E" w:rsidP="0090670E">
            <w:pPr>
              <w:tabs>
                <w:tab w:val="left" w:pos="447"/>
              </w:tabs>
              <w:suppressAutoHyphens/>
              <w:spacing w:after="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Профессионально-ориентированное содержание (содержание прикладного модуля)</w:t>
            </w:r>
          </w:p>
        </w:tc>
        <w:tc>
          <w:tcPr>
            <w:tcW w:w="1315" w:type="pct"/>
            <w:vAlign w:val="center"/>
          </w:tcPr>
          <w:p w14:paraId="04BD126C" w14:textId="77777777" w:rsidR="0090670E" w:rsidRPr="0090670E" w:rsidRDefault="0090670E" w:rsidP="0090670E">
            <w:pPr>
              <w:tabs>
                <w:tab w:val="left" w:pos="360"/>
              </w:tabs>
              <w:suppressAutoHyphens/>
              <w:spacing w:after="0" w:line="276" w:lineRule="auto"/>
              <w:ind w:leftChars="-1" w:hangingChars="1" w:hanging="2"/>
              <w:jc w:val="center"/>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10</w:t>
            </w:r>
          </w:p>
        </w:tc>
      </w:tr>
      <w:tr w:rsidR="0090670E" w:rsidRPr="0090670E" w14:paraId="10D404B5" w14:textId="77777777" w:rsidTr="00045536">
        <w:trPr>
          <w:trHeight w:val="490"/>
        </w:trPr>
        <w:tc>
          <w:tcPr>
            <w:tcW w:w="3685" w:type="pct"/>
            <w:vAlign w:val="center"/>
          </w:tcPr>
          <w:p w14:paraId="78CD2C5C" w14:textId="77777777" w:rsidR="0090670E" w:rsidRPr="0090670E" w:rsidRDefault="0090670E" w:rsidP="0090670E">
            <w:pPr>
              <w:tabs>
                <w:tab w:val="left" w:pos="360"/>
              </w:tabs>
              <w:suppressAutoHyphens/>
              <w:spacing w:after="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position w:val="-1"/>
                <w:sz w:val="24"/>
                <w:szCs w:val="24"/>
                <w:lang w:eastAsia="ru-RU"/>
              </w:rPr>
              <w:t>в т. ч.:</w:t>
            </w:r>
          </w:p>
        </w:tc>
        <w:tc>
          <w:tcPr>
            <w:tcW w:w="1315" w:type="pct"/>
            <w:vAlign w:val="center"/>
          </w:tcPr>
          <w:p w14:paraId="722BAE8B" w14:textId="77777777" w:rsidR="0090670E" w:rsidRPr="0090670E" w:rsidRDefault="0090670E" w:rsidP="0090670E">
            <w:pPr>
              <w:tabs>
                <w:tab w:val="left" w:pos="360"/>
              </w:tabs>
              <w:suppressAutoHyphens/>
              <w:spacing w:after="0" w:line="276" w:lineRule="auto"/>
              <w:ind w:leftChars="-1" w:hangingChars="1" w:hanging="2"/>
              <w:jc w:val="center"/>
              <w:textAlignment w:val="top"/>
              <w:outlineLvl w:val="0"/>
              <w:rPr>
                <w:rFonts w:ascii="Times New Roman" w:eastAsia="Times New Roman" w:hAnsi="Times New Roman" w:cs="Times New Roman"/>
                <w:b/>
                <w:position w:val="-1"/>
                <w:sz w:val="24"/>
                <w:szCs w:val="24"/>
                <w:lang w:eastAsia="ru-RU"/>
              </w:rPr>
            </w:pPr>
          </w:p>
        </w:tc>
      </w:tr>
      <w:tr w:rsidR="0090670E" w:rsidRPr="0090670E" w14:paraId="6EA3A2C3" w14:textId="77777777" w:rsidTr="00045536">
        <w:trPr>
          <w:trHeight w:val="490"/>
        </w:trPr>
        <w:tc>
          <w:tcPr>
            <w:tcW w:w="3685" w:type="pct"/>
            <w:vAlign w:val="center"/>
          </w:tcPr>
          <w:p w14:paraId="30C5511F"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position w:val="-1"/>
                <w:sz w:val="24"/>
                <w:szCs w:val="24"/>
                <w:lang w:eastAsia="ru-RU"/>
              </w:rPr>
            </w:pPr>
            <w:r w:rsidRPr="0090670E">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1CC5E309"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iCs/>
                <w:position w:val="-1"/>
                <w:sz w:val="24"/>
                <w:szCs w:val="24"/>
                <w:lang w:eastAsia="ru-RU"/>
              </w:rPr>
            </w:pPr>
            <w:r w:rsidRPr="0090670E">
              <w:rPr>
                <w:rFonts w:ascii="Times New Roman" w:eastAsia="Times New Roman" w:hAnsi="Times New Roman" w:cs="Times New Roman"/>
                <w:iCs/>
                <w:position w:val="-1"/>
                <w:sz w:val="24"/>
                <w:szCs w:val="24"/>
                <w:lang w:eastAsia="ru-RU"/>
              </w:rPr>
              <w:t>0</w:t>
            </w:r>
          </w:p>
        </w:tc>
      </w:tr>
      <w:tr w:rsidR="0090670E" w:rsidRPr="0090670E" w14:paraId="1E22BA47" w14:textId="77777777" w:rsidTr="00045536">
        <w:trPr>
          <w:trHeight w:val="490"/>
        </w:trPr>
        <w:tc>
          <w:tcPr>
            <w:tcW w:w="3685" w:type="pct"/>
            <w:vAlign w:val="center"/>
          </w:tcPr>
          <w:p w14:paraId="16A81285"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position w:val="-1"/>
                <w:sz w:val="24"/>
                <w:szCs w:val="24"/>
                <w:lang w:eastAsia="ru-RU"/>
              </w:rPr>
            </w:pPr>
            <w:r w:rsidRPr="0090670E">
              <w:rPr>
                <w:rFonts w:ascii="Times New Roman" w:eastAsia="Times New Roman" w:hAnsi="Times New Roman" w:cs="Times New Roman"/>
                <w:position w:val="-1"/>
                <w:sz w:val="24"/>
                <w:szCs w:val="24"/>
                <w:lang w:eastAsia="ru-RU"/>
              </w:rPr>
              <w:t>практические занятия</w:t>
            </w:r>
          </w:p>
        </w:tc>
        <w:tc>
          <w:tcPr>
            <w:tcW w:w="1315" w:type="pct"/>
            <w:vAlign w:val="center"/>
          </w:tcPr>
          <w:p w14:paraId="48DB3F93"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iCs/>
                <w:position w:val="-1"/>
                <w:sz w:val="24"/>
                <w:szCs w:val="24"/>
                <w:lang w:eastAsia="ru-RU"/>
              </w:rPr>
            </w:pPr>
            <w:r w:rsidRPr="0090670E">
              <w:rPr>
                <w:rFonts w:ascii="Times New Roman" w:eastAsia="Times New Roman" w:hAnsi="Times New Roman" w:cs="Times New Roman"/>
                <w:iCs/>
                <w:position w:val="-1"/>
                <w:sz w:val="24"/>
                <w:szCs w:val="24"/>
                <w:lang w:eastAsia="ru-RU"/>
              </w:rPr>
              <w:t>10</w:t>
            </w:r>
          </w:p>
        </w:tc>
      </w:tr>
      <w:tr w:rsidR="0090670E" w:rsidRPr="0090670E" w14:paraId="069FD5D9" w14:textId="77777777" w:rsidTr="00045536">
        <w:trPr>
          <w:trHeight w:val="490"/>
        </w:trPr>
        <w:tc>
          <w:tcPr>
            <w:tcW w:w="3685" w:type="pct"/>
            <w:vAlign w:val="center"/>
          </w:tcPr>
          <w:p w14:paraId="35510166"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
                <w:position w:val="-1"/>
                <w:sz w:val="24"/>
                <w:szCs w:val="24"/>
                <w:lang w:eastAsia="ru-RU"/>
              </w:rPr>
            </w:pPr>
            <w:r w:rsidRPr="0090670E">
              <w:rPr>
                <w:rFonts w:ascii="Times New Roman" w:eastAsia="Times New Roman" w:hAnsi="Times New Roman" w:cs="Times New Roman"/>
                <w:b/>
                <w:position w:val="-1"/>
                <w:sz w:val="24"/>
                <w:szCs w:val="24"/>
                <w:lang w:eastAsia="ru-RU"/>
              </w:rPr>
              <w:t>Самостоятельная работа</w:t>
            </w:r>
          </w:p>
        </w:tc>
        <w:tc>
          <w:tcPr>
            <w:tcW w:w="1315" w:type="pct"/>
            <w:vAlign w:val="center"/>
          </w:tcPr>
          <w:p w14:paraId="7FAF6417"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b/>
                <w:iCs/>
                <w:position w:val="-1"/>
                <w:sz w:val="24"/>
                <w:szCs w:val="24"/>
                <w:lang w:eastAsia="ru-RU"/>
              </w:rPr>
            </w:pPr>
            <w:r w:rsidRPr="0090670E">
              <w:rPr>
                <w:rFonts w:ascii="Times New Roman" w:eastAsia="Times New Roman" w:hAnsi="Times New Roman" w:cs="Times New Roman"/>
                <w:b/>
                <w:iCs/>
                <w:position w:val="-1"/>
                <w:sz w:val="24"/>
                <w:szCs w:val="24"/>
                <w:lang w:eastAsia="ru-RU"/>
              </w:rPr>
              <w:t>0</w:t>
            </w:r>
          </w:p>
        </w:tc>
      </w:tr>
      <w:tr w:rsidR="0090670E" w:rsidRPr="0090670E" w14:paraId="355F27A6" w14:textId="77777777" w:rsidTr="00045536">
        <w:trPr>
          <w:trHeight w:val="490"/>
        </w:trPr>
        <w:tc>
          <w:tcPr>
            <w:tcW w:w="3685" w:type="pct"/>
            <w:vAlign w:val="center"/>
          </w:tcPr>
          <w:p w14:paraId="3CDB9350"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
                <w:bCs/>
                <w:position w:val="-1"/>
                <w:sz w:val="24"/>
                <w:szCs w:val="24"/>
                <w:lang w:eastAsia="ru-RU"/>
              </w:rPr>
            </w:pPr>
            <w:r w:rsidRPr="0090670E">
              <w:rPr>
                <w:rFonts w:ascii="Times New Roman" w:eastAsia="Times New Roman" w:hAnsi="Times New Roman" w:cs="Times New Roman"/>
                <w:b/>
                <w:bCs/>
                <w:position w:val="-1"/>
                <w:sz w:val="24"/>
                <w:szCs w:val="24"/>
                <w:lang w:eastAsia="ru-RU"/>
              </w:rPr>
              <w:t>Консультации</w:t>
            </w:r>
          </w:p>
        </w:tc>
        <w:tc>
          <w:tcPr>
            <w:tcW w:w="1315" w:type="pct"/>
            <w:vAlign w:val="center"/>
          </w:tcPr>
          <w:p w14:paraId="4EAF47B7"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b/>
                <w:iCs/>
                <w:position w:val="-1"/>
                <w:sz w:val="24"/>
                <w:szCs w:val="24"/>
                <w:lang w:eastAsia="ru-RU"/>
              </w:rPr>
            </w:pPr>
            <w:r w:rsidRPr="0090670E">
              <w:rPr>
                <w:rFonts w:ascii="Times New Roman" w:eastAsia="Times New Roman" w:hAnsi="Times New Roman" w:cs="Times New Roman"/>
                <w:b/>
                <w:iCs/>
                <w:position w:val="-1"/>
                <w:sz w:val="24"/>
                <w:szCs w:val="24"/>
                <w:lang w:eastAsia="ru-RU"/>
              </w:rPr>
              <w:t>2</w:t>
            </w:r>
          </w:p>
        </w:tc>
      </w:tr>
      <w:tr w:rsidR="0090670E" w:rsidRPr="0090670E" w14:paraId="1BFBFEA1" w14:textId="77777777" w:rsidTr="00045536">
        <w:trPr>
          <w:trHeight w:val="331"/>
        </w:trPr>
        <w:tc>
          <w:tcPr>
            <w:tcW w:w="3685" w:type="pct"/>
            <w:vAlign w:val="center"/>
          </w:tcPr>
          <w:p w14:paraId="1E80E1ED"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position w:val="-1"/>
                <w:sz w:val="24"/>
                <w:szCs w:val="24"/>
                <w:lang w:eastAsia="ru-RU"/>
              </w:rPr>
            </w:pPr>
            <w:r w:rsidRPr="0090670E">
              <w:rPr>
                <w:rFonts w:ascii="Times New Roman" w:eastAsia="Times New Roman" w:hAnsi="Times New Roman" w:cs="Times New Roman"/>
                <w:b/>
                <w:iCs/>
                <w:position w:val="-1"/>
                <w:sz w:val="24"/>
                <w:szCs w:val="24"/>
                <w:lang w:eastAsia="ru-RU"/>
              </w:rPr>
              <w:t>Промежуточная аттестация</w:t>
            </w:r>
          </w:p>
        </w:tc>
        <w:tc>
          <w:tcPr>
            <w:tcW w:w="1315" w:type="pct"/>
            <w:vAlign w:val="center"/>
          </w:tcPr>
          <w:p w14:paraId="5167F3AC" w14:textId="77777777" w:rsidR="0090670E" w:rsidRPr="0090670E" w:rsidRDefault="0090670E" w:rsidP="0090670E">
            <w:pPr>
              <w:suppressAutoHyphens/>
              <w:spacing w:after="0" w:line="276" w:lineRule="auto"/>
              <w:ind w:leftChars="-1" w:hangingChars="1" w:hanging="2"/>
              <w:jc w:val="center"/>
              <w:textAlignment w:val="top"/>
              <w:outlineLvl w:val="0"/>
              <w:rPr>
                <w:rFonts w:ascii="Times New Roman" w:eastAsia="Times New Roman" w:hAnsi="Times New Roman" w:cs="Times New Roman"/>
                <w:b/>
                <w:iCs/>
                <w:position w:val="-1"/>
                <w:sz w:val="24"/>
                <w:szCs w:val="24"/>
                <w:lang w:eastAsia="ru-RU"/>
              </w:rPr>
            </w:pPr>
            <w:r w:rsidRPr="0090670E">
              <w:rPr>
                <w:rFonts w:ascii="Times New Roman" w:eastAsia="Times New Roman" w:hAnsi="Times New Roman" w:cs="Times New Roman"/>
                <w:b/>
                <w:iCs/>
                <w:position w:val="-1"/>
                <w:sz w:val="24"/>
                <w:szCs w:val="24"/>
                <w:lang w:eastAsia="ru-RU"/>
              </w:rPr>
              <w:t>6</w:t>
            </w:r>
          </w:p>
        </w:tc>
      </w:tr>
      <w:tr w:rsidR="0090670E" w:rsidRPr="0090670E" w14:paraId="75DD1809" w14:textId="77777777" w:rsidTr="00045536">
        <w:trPr>
          <w:trHeight w:val="331"/>
        </w:trPr>
        <w:tc>
          <w:tcPr>
            <w:tcW w:w="5000" w:type="pct"/>
            <w:gridSpan w:val="2"/>
            <w:vAlign w:val="center"/>
          </w:tcPr>
          <w:p w14:paraId="2D64249B" w14:textId="77777777" w:rsidR="0090670E" w:rsidRPr="0090670E" w:rsidRDefault="0090670E" w:rsidP="0090670E">
            <w:pPr>
              <w:suppressAutoHyphens/>
              <w:spacing w:after="0" w:line="276" w:lineRule="auto"/>
              <w:ind w:leftChars="-1" w:hangingChars="1" w:hanging="2"/>
              <w:textAlignment w:val="top"/>
              <w:outlineLvl w:val="0"/>
              <w:rPr>
                <w:rFonts w:ascii="Times New Roman" w:eastAsia="Times New Roman" w:hAnsi="Times New Roman" w:cs="Times New Roman"/>
                <w:b/>
                <w:iCs/>
                <w:position w:val="-1"/>
                <w:sz w:val="24"/>
                <w:szCs w:val="24"/>
                <w:lang w:eastAsia="ru-RU"/>
              </w:rPr>
            </w:pPr>
            <w:r w:rsidRPr="0090670E">
              <w:rPr>
                <w:rFonts w:ascii="Times New Roman" w:eastAsia="Times New Roman" w:hAnsi="Times New Roman" w:cs="Times New Roman"/>
                <w:position w:val="-1"/>
                <w:sz w:val="24"/>
                <w:szCs w:val="24"/>
                <w:lang w:eastAsia="ru-RU"/>
              </w:rPr>
              <w:t>Итоговой формой аттестации по учебному предмету является – экзамен</w:t>
            </w:r>
          </w:p>
        </w:tc>
      </w:tr>
    </w:tbl>
    <w:p w14:paraId="3DF00748" w14:textId="77777777" w:rsidR="0090670E" w:rsidRPr="0090670E" w:rsidRDefault="0090670E" w:rsidP="0090670E">
      <w:pPr>
        <w:suppressAutoHyphens/>
        <w:spacing w:after="0" w:line="240" w:lineRule="auto"/>
        <w:ind w:leftChars="-1" w:hangingChars="1" w:hanging="2"/>
        <w:jc w:val="center"/>
        <w:textAlignment w:val="top"/>
        <w:outlineLvl w:val="0"/>
        <w:rPr>
          <w:rFonts w:ascii="Times New Roman" w:eastAsia="Times New Roman" w:hAnsi="Times New Roman" w:cs="Times New Roman"/>
          <w:b/>
          <w:position w:val="-1"/>
          <w:sz w:val="24"/>
          <w:szCs w:val="24"/>
          <w:lang w:eastAsia="ru-RU"/>
        </w:rPr>
      </w:pPr>
    </w:p>
    <w:p w14:paraId="3C54324B"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051A389F"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59FAE947"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09D42782"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2AFC4A1E"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2BB43AF7"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3C46D5F2"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048A71F2" w14:textId="77777777" w:rsidR="0090670E" w:rsidRPr="0090670E" w:rsidRDefault="0090670E" w:rsidP="0090670E">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4E41F9E6" w14:textId="77777777" w:rsidR="0090670E" w:rsidRPr="0090670E" w:rsidRDefault="0090670E" w:rsidP="0090670E">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90670E" w:rsidRPr="0090670E">
          <w:pgSz w:w="11906" w:h="16838"/>
          <w:pgMar w:top="1134" w:right="851" w:bottom="1134" w:left="1134" w:header="709" w:footer="709" w:gutter="0"/>
          <w:cols w:space="708"/>
          <w:docGrid w:linePitch="360"/>
        </w:sectPr>
      </w:pPr>
    </w:p>
    <w:p w14:paraId="541CD41B" w14:textId="77777777" w:rsidR="0090670E" w:rsidRPr="0090670E" w:rsidRDefault="0090670E" w:rsidP="0090670E">
      <w:pPr>
        <w:spacing w:after="200" w:line="240" w:lineRule="auto"/>
        <w:ind w:left="-2"/>
        <w:jc w:val="both"/>
        <w:rPr>
          <w:rFonts w:ascii="Times New Roman" w:eastAsia="Calibri" w:hAnsi="Times New Roman" w:cs="Times New Roman"/>
          <w:b/>
          <w:sz w:val="24"/>
          <w:szCs w:val="24"/>
        </w:rPr>
      </w:pPr>
      <w:r w:rsidRPr="0090670E">
        <w:rPr>
          <w:rFonts w:ascii="Times New Roman" w:eastAsia="Calibri" w:hAnsi="Times New Roman" w:cs="Times New Roman"/>
          <w:b/>
          <w:sz w:val="24"/>
          <w:szCs w:val="24"/>
        </w:rPr>
        <w:lastRenderedPageBreak/>
        <w:t>5.2 ТЕМАТИЧЕСКИЙ ПЛАН И СОДЕРЖАНИЕ РАБОЧЕЙ ПРОГРАММЫ УЧЕБНОГО ПРЕДМЕТА</w:t>
      </w:r>
      <w:r w:rsidRPr="0090670E">
        <w:rPr>
          <w:rFonts w:ascii="Times New Roman" w:eastAsia="Calibri" w:hAnsi="Times New Roman" w:cs="Times New Roman"/>
          <w:sz w:val="24"/>
          <w:szCs w:val="24"/>
        </w:rPr>
        <w:t xml:space="preserve"> </w:t>
      </w:r>
      <w:r w:rsidRPr="0090670E">
        <w:rPr>
          <w:rFonts w:ascii="Times New Roman" w:eastAsia="Times New Roman" w:hAnsi="Times New Roman" w:cs="Times New Roman"/>
          <w:b/>
          <w:position w:val="-1"/>
          <w:sz w:val="24"/>
          <w:szCs w:val="24"/>
          <w:lang w:eastAsia="ru-RU"/>
        </w:rPr>
        <w:t>ОУП.04 МАТЕМАТИКА</w:t>
      </w:r>
    </w:p>
    <w:tbl>
      <w:tblPr>
        <w:tblStyle w:val="52"/>
        <w:tblW w:w="14940" w:type="dxa"/>
        <w:tblInd w:w="-2" w:type="dxa"/>
        <w:tblLayout w:type="fixed"/>
        <w:tblLook w:val="04A0" w:firstRow="1" w:lastRow="0" w:firstColumn="1" w:lastColumn="0" w:noHBand="0" w:noVBand="1"/>
      </w:tblPr>
      <w:tblGrid>
        <w:gridCol w:w="2549"/>
        <w:gridCol w:w="9214"/>
        <w:gridCol w:w="1512"/>
        <w:gridCol w:w="1665"/>
      </w:tblGrid>
      <w:tr w:rsidR="0090670E" w:rsidRPr="0090670E" w14:paraId="3C693E44" w14:textId="77777777" w:rsidTr="00045536">
        <w:tc>
          <w:tcPr>
            <w:tcW w:w="2549" w:type="dxa"/>
          </w:tcPr>
          <w:p w14:paraId="7101EAB2" w14:textId="77777777" w:rsidR="0090670E" w:rsidRPr="0090670E" w:rsidRDefault="0090670E" w:rsidP="0090670E">
            <w:pPr>
              <w:widowControl w:val="0"/>
              <w:autoSpaceDE w:val="0"/>
              <w:autoSpaceDN w:val="0"/>
              <w:ind w:right="198" w:hanging="2"/>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Наименование разделов и тем</w:t>
            </w:r>
          </w:p>
        </w:tc>
        <w:tc>
          <w:tcPr>
            <w:tcW w:w="9214" w:type="dxa"/>
          </w:tcPr>
          <w:p w14:paraId="7195952A" w14:textId="77777777" w:rsidR="0090670E" w:rsidRPr="0090670E" w:rsidRDefault="0090670E" w:rsidP="0090670E">
            <w:pPr>
              <w:widowControl w:val="0"/>
              <w:autoSpaceDE w:val="0"/>
              <w:autoSpaceDN w:val="0"/>
              <w:ind w:right="202" w:hanging="2"/>
              <w:rPr>
                <w:rFonts w:ascii="Times New Roman" w:eastAsia="Calibri" w:hAnsi="Times New Roman" w:cs="Times New Roman"/>
                <w:sz w:val="22"/>
                <w:szCs w:val="22"/>
                <w:lang w:eastAsia="en-US"/>
              </w:rPr>
            </w:pPr>
            <w:r w:rsidRPr="0090670E">
              <w:rPr>
                <w:rFonts w:ascii="Times New Roman" w:eastAsia="Calibri" w:hAnsi="Times New Roman" w:cs="Times New Roman"/>
                <w:b/>
                <w:sz w:val="22"/>
                <w:szCs w:val="22"/>
                <w:lang w:eastAsia="en-US"/>
              </w:rPr>
              <w:t xml:space="preserve">Содержание учебного материала, лабораторные и практические работы, самостоятельная работа обучающихся, курсовая работ (проект) </w:t>
            </w:r>
            <w:r w:rsidRPr="0090670E">
              <w:rPr>
                <w:rFonts w:ascii="Times New Roman" w:eastAsia="Calibri" w:hAnsi="Times New Roman" w:cs="Times New Roman"/>
                <w:sz w:val="22"/>
                <w:szCs w:val="22"/>
                <w:lang w:eastAsia="en-US"/>
              </w:rPr>
              <w:t>(если предусмотрены)</w:t>
            </w:r>
          </w:p>
        </w:tc>
        <w:tc>
          <w:tcPr>
            <w:tcW w:w="1512" w:type="dxa"/>
          </w:tcPr>
          <w:p w14:paraId="128858AF" w14:textId="77777777" w:rsidR="0090670E" w:rsidRPr="0090670E" w:rsidRDefault="0090670E" w:rsidP="0090670E">
            <w:pPr>
              <w:widowControl w:val="0"/>
              <w:autoSpaceDE w:val="0"/>
              <w:autoSpaceDN w:val="0"/>
              <w:ind w:right="390" w:hanging="2"/>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Объем часов</w:t>
            </w:r>
          </w:p>
        </w:tc>
        <w:tc>
          <w:tcPr>
            <w:tcW w:w="1665" w:type="dxa"/>
          </w:tcPr>
          <w:p w14:paraId="13BEDEC2" w14:textId="77777777" w:rsidR="0090670E" w:rsidRPr="0090670E" w:rsidRDefault="0090670E" w:rsidP="0090670E">
            <w:pPr>
              <w:widowControl w:val="0"/>
              <w:autoSpaceDE w:val="0"/>
              <w:autoSpaceDN w:val="0"/>
              <w:ind w:right="179" w:hanging="2"/>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Формируемые общие компетенции и профессиональные</w:t>
            </w:r>
          </w:p>
          <w:p w14:paraId="1C748043" w14:textId="77777777" w:rsidR="0090670E" w:rsidRPr="0090670E" w:rsidRDefault="0090670E" w:rsidP="0090670E">
            <w:pPr>
              <w:widowControl w:val="0"/>
              <w:autoSpaceDE w:val="0"/>
              <w:autoSpaceDN w:val="0"/>
              <w:spacing w:before="1"/>
              <w:ind w:right="538" w:hanging="2"/>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компетенции</w:t>
            </w:r>
          </w:p>
        </w:tc>
      </w:tr>
      <w:tr w:rsidR="0090670E" w:rsidRPr="0090670E" w14:paraId="5BA33CEE" w14:textId="77777777" w:rsidTr="00045536">
        <w:tc>
          <w:tcPr>
            <w:tcW w:w="2549" w:type="dxa"/>
          </w:tcPr>
          <w:p w14:paraId="2C868BD3"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9214" w:type="dxa"/>
          </w:tcPr>
          <w:p w14:paraId="40AEDE51"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2</w:t>
            </w:r>
          </w:p>
        </w:tc>
        <w:tc>
          <w:tcPr>
            <w:tcW w:w="1512" w:type="dxa"/>
          </w:tcPr>
          <w:p w14:paraId="0F9399E7"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3</w:t>
            </w:r>
          </w:p>
        </w:tc>
        <w:tc>
          <w:tcPr>
            <w:tcW w:w="1665" w:type="dxa"/>
          </w:tcPr>
          <w:p w14:paraId="2C83E98B"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4</w:t>
            </w:r>
          </w:p>
        </w:tc>
      </w:tr>
      <w:tr w:rsidR="0090670E" w:rsidRPr="0090670E" w14:paraId="0F1766A8" w14:textId="77777777" w:rsidTr="00045536">
        <w:tc>
          <w:tcPr>
            <w:tcW w:w="11763" w:type="dxa"/>
            <w:gridSpan w:val="2"/>
          </w:tcPr>
          <w:p w14:paraId="20656296" w14:textId="77777777" w:rsidR="0090670E" w:rsidRPr="0090670E" w:rsidRDefault="0090670E" w:rsidP="0090670E">
            <w:pPr>
              <w:jc w:val="center"/>
              <w:rPr>
                <w:rFonts w:ascii="Times New Roman" w:hAnsi="Times New Roman" w:cs="Times New Roman"/>
                <w:b/>
                <w:color w:val="000000"/>
                <w:sz w:val="22"/>
                <w:szCs w:val="22"/>
                <w:lang w:eastAsia="en-US"/>
              </w:rPr>
            </w:pPr>
          </w:p>
        </w:tc>
        <w:tc>
          <w:tcPr>
            <w:tcW w:w="1512" w:type="dxa"/>
          </w:tcPr>
          <w:p w14:paraId="6C83CC16" w14:textId="77777777" w:rsidR="0090670E" w:rsidRPr="0090670E" w:rsidRDefault="0090670E" w:rsidP="0090670E">
            <w:pPr>
              <w:rPr>
                <w:rFonts w:ascii="Times New Roman" w:eastAsia="Calibri" w:hAnsi="Times New Roman" w:cs="Times New Roman"/>
                <w:b/>
                <w:sz w:val="22"/>
                <w:szCs w:val="22"/>
                <w:lang w:eastAsia="en-US"/>
              </w:rPr>
            </w:pPr>
          </w:p>
        </w:tc>
        <w:tc>
          <w:tcPr>
            <w:tcW w:w="1665" w:type="dxa"/>
          </w:tcPr>
          <w:p w14:paraId="17395FA8"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53192F54" w14:textId="77777777" w:rsidTr="00045536">
        <w:tc>
          <w:tcPr>
            <w:tcW w:w="11763" w:type="dxa"/>
            <w:gridSpan w:val="2"/>
          </w:tcPr>
          <w:p w14:paraId="0FC9FE78" w14:textId="77777777" w:rsidR="0090670E" w:rsidRPr="0090670E" w:rsidRDefault="0090670E" w:rsidP="0090670E">
            <w:pPr>
              <w:widowControl w:val="0"/>
              <w:ind w:firstLine="720"/>
              <w:jc w:val="center"/>
              <w:rPr>
                <w:rFonts w:ascii="Times New Roman" w:hAnsi="Times New Roman" w:cs="Times New Roman"/>
                <w:color w:val="000000"/>
                <w:sz w:val="22"/>
                <w:szCs w:val="22"/>
                <w:lang w:eastAsia="en-US"/>
              </w:rPr>
            </w:pPr>
            <w:r w:rsidRPr="0090670E">
              <w:rPr>
                <w:rFonts w:ascii="Times New Roman" w:hAnsi="Times New Roman" w:cs="Times New Roman"/>
                <w:b/>
                <w:color w:val="000000"/>
                <w:sz w:val="22"/>
                <w:szCs w:val="22"/>
                <w:lang w:eastAsia="en-US"/>
              </w:rPr>
              <w:t xml:space="preserve">Раздел 1. Алгебра и начала математического анализа. </w:t>
            </w:r>
          </w:p>
        </w:tc>
        <w:tc>
          <w:tcPr>
            <w:tcW w:w="1512" w:type="dxa"/>
          </w:tcPr>
          <w:p w14:paraId="5334075A"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108</w:t>
            </w:r>
          </w:p>
        </w:tc>
        <w:tc>
          <w:tcPr>
            <w:tcW w:w="1665" w:type="dxa"/>
          </w:tcPr>
          <w:p w14:paraId="0E0AE5A9"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0314B904" w14:textId="77777777" w:rsidTr="0090670E">
        <w:trPr>
          <w:trHeight w:val="5660"/>
        </w:trPr>
        <w:tc>
          <w:tcPr>
            <w:tcW w:w="2549" w:type="dxa"/>
            <w:tcBorders>
              <w:bottom w:val="single" w:sz="4" w:space="0" w:color="auto"/>
            </w:tcBorders>
          </w:tcPr>
          <w:p w14:paraId="0839866E" w14:textId="77777777" w:rsidR="0090670E" w:rsidRPr="0090670E" w:rsidRDefault="0090670E" w:rsidP="0090670E">
            <w:pPr>
              <w:widowControl w:val="0"/>
              <w:autoSpaceDE w:val="0"/>
              <w:autoSpaceDN w:val="0"/>
              <w:rPr>
                <w:rFonts w:ascii="Times New Roman" w:eastAsia="SimSun" w:hAnsi="Times New Roman" w:cs="Times New Roman"/>
                <w:sz w:val="22"/>
                <w:szCs w:val="22"/>
              </w:rPr>
            </w:pPr>
            <w:r w:rsidRPr="0090670E">
              <w:rPr>
                <w:rFonts w:ascii="Times New Roman" w:hAnsi="Times New Roman" w:cs="Times New Roman"/>
                <w:color w:val="000000"/>
                <w:sz w:val="22"/>
                <w:szCs w:val="22"/>
              </w:rPr>
              <w:t xml:space="preserve">Тема 1.1. </w:t>
            </w:r>
            <w:r w:rsidRPr="0090670E">
              <w:rPr>
                <w:rFonts w:ascii="Times New Roman" w:eastAsia="SimSun" w:hAnsi="Times New Roman" w:cs="Times New Roman"/>
                <w:sz w:val="22"/>
                <w:szCs w:val="22"/>
              </w:rPr>
              <w:t>Числа и вычисления.</w:t>
            </w:r>
          </w:p>
          <w:p w14:paraId="21E6E66E" w14:textId="77777777" w:rsidR="0090670E" w:rsidRPr="0090670E" w:rsidRDefault="0090670E" w:rsidP="0090670E">
            <w:pPr>
              <w:rPr>
                <w:rFonts w:ascii="Times New Roman" w:eastAsia="Calibri" w:hAnsi="Times New Roman" w:cs="Times New Roman"/>
                <w:sz w:val="22"/>
                <w:szCs w:val="22"/>
                <w:lang w:eastAsia="en-US"/>
              </w:rPr>
            </w:pPr>
          </w:p>
          <w:p w14:paraId="3222D3D7" w14:textId="77777777" w:rsidR="0090670E" w:rsidRPr="0090670E" w:rsidRDefault="0090670E" w:rsidP="0090670E">
            <w:pPr>
              <w:widowControl w:val="0"/>
              <w:tabs>
                <w:tab w:val="left" w:pos="1878"/>
              </w:tabs>
              <w:rPr>
                <w:rFonts w:ascii="Times New Roman" w:hAnsi="Times New Roman" w:cs="Times New Roman"/>
                <w:color w:val="000000"/>
                <w:sz w:val="22"/>
                <w:szCs w:val="22"/>
                <w:lang w:eastAsia="en-US"/>
              </w:rPr>
            </w:pPr>
          </w:p>
          <w:p w14:paraId="7D25BCB0" w14:textId="77777777" w:rsidR="0090670E" w:rsidRPr="0090670E" w:rsidRDefault="0090670E" w:rsidP="0090670E">
            <w:pPr>
              <w:rPr>
                <w:rFonts w:ascii="Times New Roman" w:eastAsia="Calibri" w:hAnsi="Times New Roman" w:cs="Times New Roman"/>
                <w:b/>
                <w:sz w:val="22"/>
                <w:szCs w:val="22"/>
                <w:lang w:eastAsia="en-US"/>
              </w:rPr>
            </w:pPr>
          </w:p>
        </w:tc>
        <w:tc>
          <w:tcPr>
            <w:tcW w:w="9214" w:type="dxa"/>
            <w:tcBorders>
              <w:bottom w:val="single" w:sz="4" w:space="0" w:color="auto"/>
            </w:tcBorders>
          </w:tcPr>
          <w:p w14:paraId="2BC4A71F"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u w:val="single"/>
              </w:rPr>
              <w:t>Рациональные числа.</w:t>
            </w:r>
            <w:r w:rsidRPr="0090670E">
              <w:rPr>
                <w:rFonts w:ascii="Times New Roman" w:eastAsia="SimSun" w:hAnsi="Times New Roman" w:cs="Times New Roman"/>
                <w:sz w:val="22"/>
                <w:szCs w:val="22"/>
              </w:rPr>
              <w:t xml:space="preserve">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324C1B6A"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14:paraId="2CC49277"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u w:val="single"/>
              </w:rPr>
              <w:t>Степень с целым показателем</w:t>
            </w:r>
            <w:r w:rsidRPr="0090670E">
              <w:rPr>
                <w:rFonts w:ascii="Times New Roman" w:eastAsia="SimSun" w:hAnsi="Times New Roman" w:cs="Times New Roman"/>
                <w:sz w:val="22"/>
                <w:szCs w:val="22"/>
              </w:rPr>
              <w:t>.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C33BAB9"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u w:val="single"/>
              </w:rPr>
              <w:t>Арифметический корень натуральной степени.</w:t>
            </w:r>
            <w:r w:rsidRPr="0090670E">
              <w:rPr>
                <w:rFonts w:ascii="Times New Roman" w:eastAsia="SimSun" w:hAnsi="Times New Roman" w:cs="Times New Roman"/>
                <w:sz w:val="22"/>
                <w:szCs w:val="22"/>
              </w:rPr>
              <w:t xml:space="preserve"> Действия с арифметическими корнями натуральной степени.</w:t>
            </w:r>
          </w:p>
          <w:p w14:paraId="378EF65E"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u w:val="single"/>
              </w:rPr>
              <w:t>Синус, косинус и тангенс</w:t>
            </w:r>
            <w:r w:rsidRPr="0090670E">
              <w:rPr>
                <w:rFonts w:ascii="Times New Roman" w:eastAsia="SimSun" w:hAnsi="Times New Roman" w:cs="Times New Roman"/>
                <w:sz w:val="22"/>
                <w:szCs w:val="22"/>
              </w:rPr>
              <w:t xml:space="preserve"> числового аргумента. Арксинус, арккосинус, арктангенс числового аргумента.</w:t>
            </w:r>
          </w:p>
          <w:p w14:paraId="028E3F9B"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262ACD6A" w14:textId="77777777" w:rsidR="0090670E" w:rsidRPr="0090670E" w:rsidRDefault="0090670E" w:rsidP="0090670E">
            <w:pPr>
              <w:widowControl w:val="0"/>
              <w:rPr>
                <w:rFonts w:ascii="Times New Roman" w:eastAsia="Calibri"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Практическое занятие № 1 по теме: «</w:t>
            </w:r>
            <w:r w:rsidRPr="0090670E">
              <w:rPr>
                <w:rFonts w:ascii="Times New Roman" w:eastAsia="Calibri" w:hAnsi="Times New Roman" w:cs="Times New Roman"/>
                <w:color w:val="000000"/>
                <w:sz w:val="22"/>
                <w:szCs w:val="22"/>
                <w:lang w:eastAsia="en-US"/>
              </w:rPr>
              <w:t>Арифметические операции с действительными числами. Приближённые вычисления, правила округления, прикидка и оценка результата вычислений»</w:t>
            </w:r>
          </w:p>
          <w:p w14:paraId="53172683" w14:textId="77777777" w:rsidR="0090670E" w:rsidRPr="0090670E" w:rsidRDefault="0090670E" w:rsidP="0090670E">
            <w:pPr>
              <w:widowControl w:val="0"/>
              <w:rPr>
                <w:rFonts w:ascii="Times New Roman" w:eastAsia="Calibri"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 xml:space="preserve">Практическое занятие №2 по теме </w:t>
            </w:r>
            <w:r w:rsidRPr="0090670E">
              <w:rPr>
                <w:rFonts w:ascii="Times New Roman" w:eastAsia="Calibri" w:hAnsi="Times New Roman" w:cs="Times New Roman"/>
                <w:sz w:val="22"/>
                <w:szCs w:val="22"/>
                <w:lang w:eastAsia="en-US"/>
              </w:rPr>
              <w:t>«Вычисление и сравнение корней. Выполнение расчетов с радикалами»</w:t>
            </w:r>
          </w:p>
          <w:p w14:paraId="3A2D599D"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b/>
                <w:sz w:val="22"/>
                <w:szCs w:val="22"/>
              </w:rPr>
              <w:t>Контрольная работа №1 по теме: «</w:t>
            </w:r>
            <w:r w:rsidRPr="0090670E">
              <w:rPr>
                <w:rFonts w:ascii="Times New Roman" w:eastAsia="SimSun" w:hAnsi="Times New Roman" w:cs="Times New Roman"/>
                <w:color w:val="000000"/>
                <w:sz w:val="22"/>
                <w:szCs w:val="22"/>
              </w:rPr>
              <w:t>Арифметический корень n–ой степени. Иррациональные уравнения и неравенства. Рациональные уравнения и неравенства</w:t>
            </w:r>
            <w:r w:rsidRPr="0090670E">
              <w:rPr>
                <w:rFonts w:ascii="Times New Roman" w:eastAsia="SimSun" w:hAnsi="Times New Roman" w:cs="Times New Roman"/>
                <w:b/>
                <w:sz w:val="22"/>
                <w:szCs w:val="22"/>
              </w:rPr>
              <w:t>»</w:t>
            </w:r>
          </w:p>
        </w:tc>
        <w:tc>
          <w:tcPr>
            <w:tcW w:w="1512" w:type="dxa"/>
            <w:tcBorders>
              <w:bottom w:val="single" w:sz="4" w:space="0" w:color="auto"/>
            </w:tcBorders>
          </w:tcPr>
          <w:p w14:paraId="78D3B6B2"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33</w:t>
            </w:r>
          </w:p>
          <w:p w14:paraId="6D14C29F" w14:textId="77777777" w:rsidR="0090670E" w:rsidRPr="0090670E" w:rsidRDefault="0090670E" w:rsidP="0090670E">
            <w:pPr>
              <w:jc w:val="center"/>
              <w:rPr>
                <w:rFonts w:ascii="Times New Roman" w:eastAsia="Calibri" w:hAnsi="Times New Roman" w:cs="Times New Roman"/>
                <w:b/>
                <w:sz w:val="22"/>
                <w:szCs w:val="22"/>
                <w:lang w:eastAsia="en-US"/>
              </w:rPr>
            </w:pPr>
          </w:p>
          <w:p w14:paraId="507B469F"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30</w:t>
            </w:r>
          </w:p>
          <w:p w14:paraId="24511B27" w14:textId="77777777" w:rsidR="0090670E" w:rsidRPr="0090670E" w:rsidRDefault="0090670E" w:rsidP="0090670E">
            <w:pPr>
              <w:jc w:val="center"/>
              <w:rPr>
                <w:rFonts w:ascii="Times New Roman" w:eastAsia="Calibri" w:hAnsi="Times New Roman" w:cs="Times New Roman"/>
                <w:b/>
                <w:sz w:val="22"/>
                <w:szCs w:val="22"/>
                <w:lang w:eastAsia="en-US"/>
              </w:rPr>
            </w:pPr>
          </w:p>
          <w:p w14:paraId="568B7564" w14:textId="77777777" w:rsidR="0090670E" w:rsidRPr="0090670E" w:rsidRDefault="0090670E" w:rsidP="0090670E">
            <w:pPr>
              <w:jc w:val="center"/>
              <w:rPr>
                <w:rFonts w:ascii="Times New Roman" w:eastAsia="Calibri" w:hAnsi="Times New Roman" w:cs="Times New Roman"/>
                <w:b/>
                <w:sz w:val="22"/>
                <w:szCs w:val="22"/>
                <w:lang w:eastAsia="en-US"/>
              </w:rPr>
            </w:pPr>
          </w:p>
          <w:p w14:paraId="3F236F72" w14:textId="77777777" w:rsidR="0090670E" w:rsidRPr="0090670E" w:rsidRDefault="0090670E" w:rsidP="0090670E">
            <w:pPr>
              <w:jc w:val="center"/>
              <w:rPr>
                <w:rFonts w:ascii="Times New Roman" w:eastAsia="Calibri" w:hAnsi="Times New Roman" w:cs="Times New Roman"/>
                <w:b/>
                <w:sz w:val="22"/>
                <w:szCs w:val="22"/>
                <w:lang w:eastAsia="en-US"/>
              </w:rPr>
            </w:pPr>
          </w:p>
          <w:p w14:paraId="4D773464" w14:textId="77777777" w:rsidR="0090670E" w:rsidRPr="0090670E" w:rsidRDefault="0090670E" w:rsidP="0090670E">
            <w:pPr>
              <w:jc w:val="center"/>
              <w:rPr>
                <w:rFonts w:ascii="Times New Roman" w:eastAsia="Calibri" w:hAnsi="Times New Roman" w:cs="Times New Roman"/>
                <w:b/>
                <w:sz w:val="22"/>
                <w:szCs w:val="22"/>
                <w:lang w:eastAsia="en-US"/>
              </w:rPr>
            </w:pPr>
          </w:p>
          <w:p w14:paraId="7121C135" w14:textId="77777777" w:rsidR="0090670E" w:rsidRPr="0090670E" w:rsidRDefault="0090670E" w:rsidP="0090670E">
            <w:pPr>
              <w:jc w:val="center"/>
              <w:rPr>
                <w:rFonts w:ascii="Times New Roman" w:eastAsia="Calibri" w:hAnsi="Times New Roman" w:cs="Times New Roman"/>
                <w:b/>
                <w:sz w:val="22"/>
                <w:szCs w:val="22"/>
                <w:lang w:eastAsia="en-US"/>
              </w:rPr>
            </w:pPr>
          </w:p>
          <w:p w14:paraId="36FE0923" w14:textId="77777777" w:rsidR="0090670E" w:rsidRPr="0090670E" w:rsidRDefault="0090670E" w:rsidP="0090670E">
            <w:pPr>
              <w:jc w:val="center"/>
              <w:rPr>
                <w:rFonts w:ascii="Times New Roman" w:eastAsia="Calibri" w:hAnsi="Times New Roman" w:cs="Times New Roman"/>
                <w:b/>
                <w:sz w:val="22"/>
                <w:szCs w:val="22"/>
                <w:lang w:eastAsia="en-US"/>
              </w:rPr>
            </w:pPr>
          </w:p>
          <w:p w14:paraId="60B3AD7D" w14:textId="77777777" w:rsidR="0090670E" w:rsidRPr="0090670E" w:rsidRDefault="0090670E" w:rsidP="0090670E">
            <w:pPr>
              <w:jc w:val="center"/>
              <w:rPr>
                <w:rFonts w:ascii="Times New Roman" w:eastAsia="Calibri" w:hAnsi="Times New Roman" w:cs="Times New Roman"/>
                <w:b/>
                <w:sz w:val="22"/>
                <w:szCs w:val="22"/>
                <w:lang w:eastAsia="en-US"/>
              </w:rPr>
            </w:pPr>
          </w:p>
          <w:p w14:paraId="68137404" w14:textId="77777777" w:rsidR="0090670E" w:rsidRPr="0090670E" w:rsidRDefault="0090670E" w:rsidP="0090670E">
            <w:pPr>
              <w:jc w:val="center"/>
              <w:rPr>
                <w:rFonts w:ascii="Times New Roman" w:eastAsia="Calibri" w:hAnsi="Times New Roman" w:cs="Times New Roman"/>
                <w:b/>
                <w:sz w:val="22"/>
                <w:szCs w:val="22"/>
                <w:lang w:eastAsia="en-US"/>
              </w:rPr>
            </w:pPr>
          </w:p>
          <w:p w14:paraId="4D56B4F7" w14:textId="77777777" w:rsidR="0090670E" w:rsidRPr="0090670E" w:rsidRDefault="0090670E" w:rsidP="0090670E">
            <w:pPr>
              <w:rPr>
                <w:rFonts w:ascii="Times New Roman" w:eastAsia="Calibri" w:hAnsi="Times New Roman" w:cs="Times New Roman"/>
                <w:b/>
                <w:sz w:val="22"/>
                <w:szCs w:val="22"/>
                <w:lang w:eastAsia="en-US"/>
              </w:rPr>
            </w:pPr>
          </w:p>
          <w:p w14:paraId="126936B5" w14:textId="77777777" w:rsidR="0090670E" w:rsidRPr="0090670E" w:rsidRDefault="0090670E" w:rsidP="0090670E">
            <w:pPr>
              <w:jc w:val="center"/>
              <w:rPr>
                <w:rFonts w:ascii="Times New Roman" w:eastAsia="Calibri" w:hAnsi="Times New Roman" w:cs="Times New Roman"/>
                <w:b/>
                <w:sz w:val="22"/>
                <w:szCs w:val="22"/>
                <w:lang w:eastAsia="en-US"/>
              </w:rPr>
            </w:pPr>
          </w:p>
          <w:p w14:paraId="69648276" w14:textId="77777777" w:rsidR="0090670E" w:rsidRPr="0090670E" w:rsidRDefault="0090670E" w:rsidP="0090670E">
            <w:pPr>
              <w:jc w:val="center"/>
              <w:rPr>
                <w:rFonts w:ascii="Times New Roman" w:eastAsia="Calibri" w:hAnsi="Times New Roman" w:cs="Times New Roman"/>
                <w:b/>
                <w:sz w:val="22"/>
                <w:szCs w:val="22"/>
                <w:lang w:eastAsia="en-US"/>
              </w:rPr>
            </w:pPr>
          </w:p>
          <w:p w14:paraId="4FEDD85C"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p w14:paraId="7292260C" w14:textId="77777777" w:rsidR="0090670E" w:rsidRPr="0090670E" w:rsidRDefault="0090670E" w:rsidP="0090670E">
            <w:pPr>
              <w:jc w:val="center"/>
              <w:rPr>
                <w:rFonts w:ascii="Times New Roman" w:eastAsia="Calibri" w:hAnsi="Times New Roman" w:cs="Times New Roman"/>
                <w:b/>
                <w:sz w:val="22"/>
                <w:szCs w:val="22"/>
                <w:lang w:eastAsia="en-US"/>
              </w:rPr>
            </w:pPr>
          </w:p>
          <w:p w14:paraId="6BCA9863" w14:textId="77777777" w:rsidR="0090670E" w:rsidRPr="0090670E" w:rsidRDefault="0090670E" w:rsidP="0090670E">
            <w:pPr>
              <w:jc w:val="center"/>
              <w:rPr>
                <w:rFonts w:ascii="Times New Roman" w:eastAsia="Calibri" w:hAnsi="Times New Roman" w:cs="Times New Roman"/>
                <w:b/>
                <w:sz w:val="22"/>
                <w:szCs w:val="22"/>
                <w:lang w:eastAsia="en-US"/>
              </w:rPr>
            </w:pPr>
          </w:p>
          <w:p w14:paraId="5644FBE2"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p w14:paraId="2F7FF8ED" w14:textId="77777777" w:rsidR="0090670E" w:rsidRPr="0090670E" w:rsidRDefault="0090670E" w:rsidP="0090670E">
            <w:pPr>
              <w:jc w:val="center"/>
              <w:rPr>
                <w:rFonts w:ascii="Times New Roman" w:eastAsia="Calibri" w:hAnsi="Times New Roman" w:cs="Times New Roman"/>
                <w:b/>
                <w:sz w:val="22"/>
                <w:szCs w:val="22"/>
                <w:lang w:eastAsia="en-US"/>
              </w:rPr>
            </w:pPr>
          </w:p>
          <w:p w14:paraId="5B7D5E2F"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p w14:paraId="739312DA" w14:textId="77777777" w:rsidR="0090670E" w:rsidRPr="0090670E" w:rsidRDefault="0090670E" w:rsidP="0090670E">
            <w:pPr>
              <w:jc w:val="center"/>
              <w:rPr>
                <w:rFonts w:ascii="Times New Roman" w:eastAsia="Calibri" w:hAnsi="Times New Roman" w:cs="Times New Roman"/>
                <w:b/>
                <w:sz w:val="22"/>
                <w:szCs w:val="22"/>
                <w:lang w:eastAsia="en-US"/>
              </w:rPr>
            </w:pPr>
          </w:p>
        </w:tc>
        <w:tc>
          <w:tcPr>
            <w:tcW w:w="1665" w:type="dxa"/>
          </w:tcPr>
          <w:p w14:paraId="6C4736F8" w14:textId="77777777" w:rsidR="0090670E" w:rsidRPr="0090670E" w:rsidRDefault="0090670E" w:rsidP="0090670E">
            <w:pPr>
              <w:rPr>
                <w:rFonts w:ascii="Times New Roman" w:eastAsia="Calibri" w:hAnsi="Times New Roman" w:cs="Times New Roman"/>
                <w:b/>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09A08A36" w14:textId="77777777" w:rsidTr="00045536">
        <w:trPr>
          <w:trHeight w:val="913"/>
        </w:trPr>
        <w:tc>
          <w:tcPr>
            <w:tcW w:w="2549" w:type="dxa"/>
          </w:tcPr>
          <w:p w14:paraId="4D0A77BD"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hAnsi="Times New Roman" w:cs="Times New Roman"/>
                <w:color w:val="000000"/>
                <w:sz w:val="22"/>
                <w:szCs w:val="22"/>
              </w:rPr>
              <w:lastRenderedPageBreak/>
              <w:t xml:space="preserve">Тема 1.2. </w:t>
            </w:r>
            <w:r w:rsidRPr="0090670E">
              <w:rPr>
                <w:rFonts w:ascii="Times New Roman" w:eastAsia="SimSun" w:hAnsi="Times New Roman" w:cs="Times New Roman"/>
                <w:sz w:val="22"/>
                <w:szCs w:val="22"/>
              </w:rPr>
              <w:t>Уравнения и неравенства.</w:t>
            </w:r>
          </w:p>
          <w:p w14:paraId="25A06ABA" w14:textId="77777777" w:rsidR="0090670E" w:rsidRPr="0090670E" w:rsidRDefault="0090670E" w:rsidP="0090670E">
            <w:pPr>
              <w:rPr>
                <w:rFonts w:ascii="Times New Roman" w:hAnsi="Times New Roman" w:cs="Times New Roman"/>
                <w:color w:val="000000"/>
                <w:sz w:val="22"/>
                <w:szCs w:val="22"/>
                <w:lang w:eastAsia="en-US"/>
              </w:rPr>
            </w:pPr>
          </w:p>
        </w:tc>
        <w:tc>
          <w:tcPr>
            <w:tcW w:w="9214" w:type="dxa"/>
          </w:tcPr>
          <w:p w14:paraId="162B1C9E"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Тождества и тождественные преобразования.</w:t>
            </w:r>
          </w:p>
          <w:p w14:paraId="0EF591F9"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Преобразование тригонометрических выражений. Основные тригонометрические формулы.</w:t>
            </w:r>
          </w:p>
          <w:p w14:paraId="7DEDB640"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Уравнение, корень уравнения. Неравенство, решение неравенства. Метод интервалов.</w:t>
            </w:r>
          </w:p>
          <w:p w14:paraId="2375A951"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Решение целых и дробно-рациональных уравнений и неравенств.</w:t>
            </w:r>
          </w:p>
          <w:p w14:paraId="73ED49D6"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Решение иррациональных уравнений и неравенств.</w:t>
            </w:r>
          </w:p>
          <w:p w14:paraId="71368688"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Решение тригонометрических уравнений.</w:t>
            </w:r>
          </w:p>
          <w:p w14:paraId="53D40FE8" w14:textId="77777777" w:rsidR="0090670E" w:rsidRPr="0090670E" w:rsidRDefault="0090670E" w:rsidP="0090670E">
            <w:pPr>
              <w:widowControl w:val="0"/>
              <w:autoSpaceDE w:val="0"/>
              <w:autoSpaceDN w:val="0"/>
              <w:ind w:firstLine="5"/>
              <w:rPr>
                <w:rFonts w:ascii="Times New Roman" w:eastAsia="SimSun" w:hAnsi="Times New Roman" w:cs="Times New Roman"/>
                <w:sz w:val="22"/>
                <w:szCs w:val="22"/>
              </w:rPr>
            </w:pPr>
            <w:r w:rsidRPr="0090670E">
              <w:rPr>
                <w:rFonts w:ascii="Times New Roman" w:eastAsia="SimSun" w:hAnsi="Times New Roman" w:cs="Times New Roman"/>
                <w:sz w:val="22"/>
                <w:szCs w:val="22"/>
              </w:rPr>
              <w:t>Применение уравнений и неравенств к решению математических задач и задач из различных областей науки и реальной жизни.</w:t>
            </w:r>
          </w:p>
          <w:p w14:paraId="097324E8"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215B81CB" w14:textId="77777777" w:rsidR="0090670E" w:rsidRPr="0090670E" w:rsidRDefault="0090670E" w:rsidP="0090670E">
            <w:pPr>
              <w:widowControl w:val="0"/>
              <w:rPr>
                <w:rFonts w:ascii="Times New Roman" w:eastAsia="Calibri" w:hAnsi="Times New Roman" w:cs="Times New Roman"/>
                <w:b/>
                <w:bCs/>
                <w:sz w:val="22"/>
                <w:szCs w:val="22"/>
                <w:lang w:eastAsia="en-US"/>
              </w:rPr>
            </w:pPr>
            <w:r w:rsidRPr="0090670E">
              <w:rPr>
                <w:rFonts w:ascii="Times New Roman" w:eastAsia="Calibri" w:hAnsi="Times New Roman" w:cs="Times New Roman"/>
                <w:b/>
                <w:sz w:val="22"/>
                <w:szCs w:val="22"/>
                <w:lang w:eastAsia="en-US"/>
              </w:rPr>
              <w:t>Контрольная работа №2 по теме: «</w:t>
            </w:r>
            <w:r w:rsidRPr="0090670E">
              <w:rPr>
                <w:rFonts w:ascii="Times New Roman" w:eastAsia="Calibri" w:hAnsi="Times New Roman" w:cs="Times New Roman"/>
                <w:color w:val="000000"/>
                <w:sz w:val="22"/>
                <w:szCs w:val="22"/>
                <w:lang w:eastAsia="en-US"/>
              </w:rPr>
              <w:t>Решение уравнений и неравенств. Применение к решению практических задач</w:t>
            </w:r>
            <w:r w:rsidRPr="0090670E">
              <w:rPr>
                <w:rFonts w:ascii="Times New Roman" w:eastAsia="Calibri" w:hAnsi="Times New Roman" w:cs="Times New Roman"/>
                <w:b/>
                <w:sz w:val="22"/>
                <w:szCs w:val="22"/>
                <w:lang w:eastAsia="en-US"/>
              </w:rPr>
              <w:t>»</w:t>
            </w:r>
          </w:p>
        </w:tc>
        <w:tc>
          <w:tcPr>
            <w:tcW w:w="1512" w:type="dxa"/>
          </w:tcPr>
          <w:p w14:paraId="4E8F1459"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15</w:t>
            </w:r>
          </w:p>
          <w:p w14:paraId="620C7EBC"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14</w:t>
            </w:r>
          </w:p>
          <w:p w14:paraId="1466DB6D" w14:textId="77777777" w:rsidR="0090670E" w:rsidRPr="0090670E" w:rsidRDefault="0090670E" w:rsidP="0090670E">
            <w:pPr>
              <w:jc w:val="center"/>
              <w:rPr>
                <w:rFonts w:ascii="Times New Roman" w:eastAsia="Calibri" w:hAnsi="Times New Roman" w:cs="Times New Roman"/>
                <w:b/>
                <w:sz w:val="22"/>
                <w:szCs w:val="22"/>
                <w:lang w:eastAsia="en-US"/>
              </w:rPr>
            </w:pPr>
          </w:p>
          <w:p w14:paraId="48FC9201" w14:textId="77777777" w:rsidR="0090670E" w:rsidRPr="0090670E" w:rsidRDefault="0090670E" w:rsidP="0090670E">
            <w:pPr>
              <w:jc w:val="center"/>
              <w:rPr>
                <w:rFonts w:ascii="Times New Roman" w:eastAsia="Calibri" w:hAnsi="Times New Roman" w:cs="Times New Roman"/>
                <w:b/>
                <w:sz w:val="22"/>
                <w:szCs w:val="22"/>
                <w:lang w:eastAsia="en-US"/>
              </w:rPr>
            </w:pPr>
          </w:p>
          <w:p w14:paraId="1C7A0D0D" w14:textId="77777777" w:rsidR="0090670E" w:rsidRPr="0090670E" w:rsidRDefault="0090670E" w:rsidP="0090670E">
            <w:pPr>
              <w:jc w:val="center"/>
              <w:rPr>
                <w:rFonts w:ascii="Times New Roman" w:eastAsia="Calibri" w:hAnsi="Times New Roman" w:cs="Times New Roman"/>
                <w:b/>
                <w:sz w:val="22"/>
                <w:szCs w:val="22"/>
                <w:lang w:eastAsia="en-US"/>
              </w:rPr>
            </w:pPr>
          </w:p>
          <w:p w14:paraId="115379A7" w14:textId="77777777" w:rsidR="0090670E" w:rsidRPr="0090670E" w:rsidRDefault="0090670E" w:rsidP="0090670E">
            <w:pPr>
              <w:jc w:val="center"/>
              <w:rPr>
                <w:rFonts w:ascii="Times New Roman" w:eastAsia="Calibri" w:hAnsi="Times New Roman" w:cs="Times New Roman"/>
                <w:b/>
                <w:sz w:val="22"/>
                <w:szCs w:val="22"/>
                <w:lang w:eastAsia="en-US"/>
              </w:rPr>
            </w:pPr>
          </w:p>
          <w:p w14:paraId="4A6EAB8C" w14:textId="77777777" w:rsidR="0090670E" w:rsidRPr="0090670E" w:rsidRDefault="0090670E" w:rsidP="0090670E">
            <w:pPr>
              <w:jc w:val="center"/>
              <w:rPr>
                <w:rFonts w:ascii="Times New Roman" w:eastAsia="Calibri" w:hAnsi="Times New Roman" w:cs="Times New Roman"/>
                <w:b/>
                <w:sz w:val="22"/>
                <w:szCs w:val="22"/>
                <w:lang w:eastAsia="en-US"/>
              </w:rPr>
            </w:pPr>
          </w:p>
          <w:p w14:paraId="12B7F653" w14:textId="77777777" w:rsidR="0090670E" w:rsidRPr="0090670E" w:rsidRDefault="0090670E" w:rsidP="0090670E">
            <w:pPr>
              <w:jc w:val="center"/>
              <w:rPr>
                <w:rFonts w:ascii="Times New Roman" w:eastAsia="Calibri" w:hAnsi="Times New Roman" w:cs="Times New Roman"/>
                <w:b/>
                <w:sz w:val="22"/>
                <w:szCs w:val="22"/>
                <w:lang w:eastAsia="en-US"/>
              </w:rPr>
            </w:pPr>
          </w:p>
          <w:p w14:paraId="3671872C" w14:textId="77777777" w:rsidR="0090670E" w:rsidRPr="0090670E" w:rsidRDefault="0090670E" w:rsidP="0090670E">
            <w:pPr>
              <w:jc w:val="center"/>
              <w:rPr>
                <w:rFonts w:ascii="Times New Roman" w:eastAsia="Calibri" w:hAnsi="Times New Roman" w:cs="Times New Roman"/>
                <w:b/>
                <w:sz w:val="22"/>
                <w:szCs w:val="22"/>
                <w:lang w:eastAsia="en-US"/>
              </w:rPr>
            </w:pPr>
          </w:p>
          <w:p w14:paraId="3C5B8597" w14:textId="77777777" w:rsidR="0090670E" w:rsidRPr="0090670E" w:rsidRDefault="0090670E" w:rsidP="0090670E">
            <w:pPr>
              <w:jc w:val="center"/>
              <w:rPr>
                <w:rFonts w:ascii="Times New Roman" w:eastAsia="Calibri" w:hAnsi="Times New Roman" w:cs="Times New Roman"/>
                <w:b/>
                <w:sz w:val="22"/>
                <w:szCs w:val="22"/>
                <w:lang w:eastAsia="en-US"/>
              </w:rPr>
            </w:pPr>
          </w:p>
          <w:p w14:paraId="1E20CD32" w14:textId="77777777" w:rsidR="0090670E" w:rsidRPr="0090670E" w:rsidRDefault="0090670E" w:rsidP="0090670E">
            <w:pPr>
              <w:jc w:val="center"/>
              <w:rPr>
                <w:rFonts w:ascii="Times New Roman" w:eastAsia="Calibri" w:hAnsi="Times New Roman" w:cs="Times New Roman"/>
                <w:b/>
                <w:sz w:val="22"/>
                <w:szCs w:val="22"/>
                <w:lang w:eastAsia="en-US"/>
              </w:rPr>
            </w:pPr>
          </w:p>
          <w:p w14:paraId="6B6CBABF"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45452B72"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4A53282E" w14:textId="77777777" w:rsidTr="00045536">
        <w:trPr>
          <w:trHeight w:val="3036"/>
        </w:trPr>
        <w:tc>
          <w:tcPr>
            <w:tcW w:w="2549" w:type="dxa"/>
          </w:tcPr>
          <w:p w14:paraId="6EE2EC44" w14:textId="77777777" w:rsidR="0090670E" w:rsidRPr="0090670E" w:rsidRDefault="0090670E" w:rsidP="0090670E">
            <w:pPr>
              <w:widowControl w:val="0"/>
              <w:rPr>
                <w:rFonts w:ascii="Times New Roman" w:eastAsia="Calibri" w:hAnsi="Times New Roman" w:cs="Times New Roman"/>
                <w:sz w:val="22"/>
                <w:szCs w:val="22"/>
                <w:lang w:eastAsia="en-US"/>
              </w:rPr>
            </w:pPr>
            <w:r w:rsidRPr="0090670E">
              <w:rPr>
                <w:rFonts w:ascii="Times New Roman" w:hAnsi="Times New Roman" w:cs="Times New Roman"/>
                <w:color w:val="000000"/>
                <w:sz w:val="22"/>
                <w:szCs w:val="22"/>
                <w:lang w:eastAsia="en-US"/>
              </w:rPr>
              <w:t xml:space="preserve">Тема 1.3. </w:t>
            </w:r>
            <w:r w:rsidRPr="0090670E">
              <w:rPr>
                <w:rFonts w:ascii="Times New Roman" w:eastAsia="Calibri" w:hAnsi="Times New Roman" w:cs="Times New Roman"/>
                <w:sz w:val="22"/>
                <w:szCs w:val="22"/>
                <w:lang w:eastAsia="en-US"/>
              </w:rPr>
              <w:t>Функции и графики.</w:t>
            </w:r>
          </w:p>
          <w:p w14:paraId="128EE4D1" w14:textId="77777777" w:rsidR="0090670E" w:rsidRPr="0090670E" w:rsidRDefault="0090670E" w:rsidP="0090670E">
            <w:pPr>
              <w:rPr>
                <w:rFonts w:ascii="Times New Roman" w:hAnsi="Times New Roman" w:cs="Times New Roman"/>
                <w:color w:val="000000"/>
                <w:sz w:val="22"/>
                <w:szCs w:val="22"/>
                <w:lang w:eastAsia="en-US"/>
              </w:rPr>
            </w:pPr>
          </w:p>
        </w:tc>
        <w:tc>
          <w:tcPr>
            <w:tcW w:w="9214" w:type="dxa"/>
          </w:tcPr>
          <w:p w14:paraId="0EECE000" w14:textId="77777777" w:rsidR="0090670E" w:rsidRPr="0090670E" w:rsidRDefault="0090670E" w:rsidP="0090670E">
            <w:pPr>
              <w:widowControl w:val="0"/>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Функция, способы задания функции. График функции. Взаимно обратные функции.</w:t>
            </w:r>
          </w:p>
          <w:p w14:paraId="305A0AB6" w14:textId="77777777" w:rsidR="0090670E" w:rsidRPr="0090670E" w:rsidRDefault="0090670E" w:rsidP="0090670E">
            <w:pPr>
              <w:widowControl w:val="0"/>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 xml:space="preserve">Область определения и множество значений функции. Нули функции. Промежутки </w:t>
            </w:r>
            <w:proofErr w:type="spellStart"/>
            <w:r w:rsidRPr="0090670E">
              <w:rPr>
                <w:rFonts w:ascii="Times New Roman" w:eastAsia="Calibri" w:hAnsi="Times New Roman" w:cs="Times New Roman"/>
                <w:sz w:val="22"/>
                <w:szCs w:val="22"/>
                <w:lang w:eastAsia="en-US"/>
              </w:rPr>
              <w:t>знакопостоянства</w:t>
            </w:r>
            <w:proofErr w:type="spellEnd"/>
            <w:r w:rsidRPr="0090670E">
              <w:rPr>
                <w:rFonts w:ascii="Times New Roman" w:eastAsia="Calibri" w:hAnsi="Times New Roman" w:cs="Times New Roman"/>
                <w:sz w:val="22"/>
                <w:szCs w:val="22"/>
                <w:lang w:eastAsia="en-US"/>
              </w:rPr>
              <w:t>. Четные и нечетные функции.</w:t>
            </w:r>
          </w:p>
          <w:p w14:paraId="0959B020" w14:textId="77777777" w:rsidR="0090670E" w:rsidRPr="0090670E" w:rsidRDefault="0090670E" w:rsidP="0090670E">
            <w:pPr>
              <w:widowControl w:val="0"/>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Степенная функция с натуральным и целым показателем. Ее свойства и график. Свойства и график корня n-ой степени.</w:t>
            </w:r>
          </w:p>
          <w:p w14:paraId="50C68474" w14:textId="77777777" w:rsidR="0090670E" w:rsidRPr="0090670E" w:rsidRDefault="0090670E" w:rsidP="0090670E">
            <w:pPr>
              <w:widowControl w:val="0"/>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Тригонометрическая окружность, определение тригонометрических функций числового аргумента.</w:t>
            </w:r>
          </w:p>
          <w:p w14:paraId="6AD44542"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6C71DD20" w14:textId="77777777" w:rsidR="0090670E" w:rsidRPr="0090670E" w:rsidRDefault="0090670E" w:rsidP="0090670E">
            <w:pPr>
              <w:widowControl w:val="0"/>
              <w:rPr>
                <w:rFonts w:ascii="Times New Roman" w:eastAsia="Calibri" w:hAnsi="Times New Roman" w:cs="Times New Roman"/>
                <w:sz w:val="22"/>
                <w:szCs w:val="22"/>
                <w:lang w:eastAsia="en-US"/>
              </w:rPr>
            </w:pPr>
            <w:r w:rsidRPr="0090670E">
              <w:rPr>
                <w:rFonts w:ascii="Times New Roman" w:eastAsia="Calibri" w:hAnsi="Times New Roman" w:cs="Times New Roman"/>
                <w:b/>
                <w:sz w:val="22"/>
                <w:szCs w:val="22"/>
                <w:lang w:eastAsia="en-US"/>
              </w:rPr>
              <w:t>Практическое занятие №3 по теме: «Исследование свойств и графиков элементарных функций. Тригонометрические и степенные функции»</w:t>
            </w:r>
          </w:p>
        </w:tc>
        <w:tc>
          <w:tcPr>
            <w:tcW w:w="1512" w:type="dxa"/>
          </w:tcPr>
          <w:p w14:paraId="673D010B"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10</w:t>
            </w:r>
          </w:p>
          <w:p w14:paraId="2A5DFCE8"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9</w:t>
            </w:r>
          </w:p>
          <w:p w14:paraId="72BC180F" w14:textId="77777777" w:rsidR="0090670E" w:rsidRPr="0090670E" w:rsidRDefault="0090670E" w:rsidP="0090670E">
            <w:pPr>
              <w:jc w:val="center"/>
              <w:rPr>
                <w:rFonts w:ascii="Times New Roman" w:eastAsia="Calibri" w:hAnsi="Times New Roman" w:cs="Times New Roman"/>
                <w:b/>
                <w:sz w:val="22"/>
                <w:szCs w:val="22"/>
                <w:lang w:eastAsia="en-US"/>
              </w:rPr>
            </w:pPr>
          </w:p>
          <w:p w14:paraId="34F3F81A" w14:textId="77777777" w:rsidR="0090670E" w:rsidRPr="0090670E" w:rsidRDefault="0090670E" w:rsidP="0090670E">
            <w:pPr>
              <w:jc w:val="center"/>
              <w:rPr>
                <w:rFonts w:ascii="Times New Roman" w:eastAsia="Calibri" w:hAnsi="Times New Roman" w:cs="Times New Roman"/>
                <w:b/>
                <w:sz w:val="22"/>
                <w:szCs w:val="22"/>
                <w:lang w:eastAsia="en-US"/>
              </w:rPr>
            </w:pPr>
          </w:p>
          <w:p w14:paraId="0E81D2A4" w14:textId="77777777" w:rsidR="0090670E" w:rsidRPr="0090670E" w:rsidRDefault="0090670E" w:rsidP="0090670E">
            <w:pPr>
              <w:jc w:val="center"/>
              <w:rPr>
                <w:rFonts w:ascii="Times New Roman" w:eastAsia="Calibri" w:hAnsi="Times New Roman" w:cs="Times New Roman"/>
                <w:b/>
                <w:sz w:val="22"/>
                <w:szCs w:val="22"/>
                <w:lang w:eastAsia="en-US"/>
              </w:rPr>
            </w:pPr>
          </w:p>
          <w:p w14:paraId="257AA536" w14:textId="77777777" w:rsidR="0090670E" w:rsidRPr="0090670E" w:rsidRDefault="0090670E" w:rsidP="0090670E">
            <w:pPr>
              <w:jc w:val="center"/>
              <w:rPr>
                <w:rFonts w:ascii="Times New Roman" w:eastAsia="Calibri" w:hAnsi="Times New Roman" w:cs="Times New Roman"/>
                <w:b/>
                <w:sz w:val="22"/>
                <w:szCs w:val="22"/>
                <w:lang w:eastAsia="en-US"/>
              </w:rPr>
            </w:pPr>
          </w:p>
          <w:p w14:paraId="6D20D4F7" w14:textId="77777777" w:rsidR="0090670E" w:rsidRPr="0090670E" w:rsidRDefault="0090670E" w:rsidP="0090670E">
            <w:pPr>
              <w:jc w:val="center"/>
              <w:rPr>
                <w:rFonts w:ascii="Times New Roman" w:eastAsia="Calibri" w:hAnsi="Times New Roman" w:cs="Times New Roman"/>
                <w:b/>
                <w:sz w:val="22"/>
                <w:szCs w:val="22"/>
                <w:lang w:eastAsia="en-US"/>
              </w:rPr>
            </w:pPr>
          </w:p>
          <w:p w14:paraId="1F970B75" w14:textId="77777777" w:rsidR="0090670E" w:rsidRPr="0090670E" w:rsidRDefault="0090670E" w:rsidP="0090670E">
            <w:pPr>
              <w:jc w:val="center"/>
              <w:rPr>
                <w:rFonts w:ascii="Times New Roman" w:eastAsia="Calibri" w:hAnsi="Times New Roman" w:cs="Times New Roman"/>
                <w:b/>
                <w:sz w:val="22"/>
                <w:szCs w:val="22"/>
                <w:lang w:eastAsia="en-US"/>
              </w:rPr>
            </w:pPr>
          </w:p>
          <w:p w14:paraId="009F4792" w14:textId="77777777" w:rsidR="0090670E" w:rsidRPr="0090670E" w:rsidRDefault="0090670E" w:rsidP="0090670E">
            <w:pPr>
              <w:jc w:val="center"/>
              <w:rPr>
                <w:rFonts w:ascii="Times New Roman" w:eastAsia="Calibri" w:hAnsi="Times New Roman" w:cs="Times New Roman"/>
                <w:b/>
                <w:sz w:val="22"/>
                <w:szCs w:val="22"/>
                <w:lang w:eastAsia="en-US"/>
              </w:rPr>
            </w:pPr>
          </w:p>
          <w:p w14:paraId="79896B20"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27DFA895"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7B8ACC09" w14:textId="77777777" w:rsidTr="00045536">
        <w:trPr>
          <w:trHeight w:val="1741"/>
        </w:trPr>
        <w:tc>
          <w:tcPr>
            <w:tcW w:w="2549" w:type="dxa"/>
          </w:tcPr>
          <w:p w14:paraId="7339548F"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1.4. Начала математического анализа.</w:t>
            </w:r>
          </w:p>
          <w:p w14:paraId="796DE8B5" w14:textId="77777777" w:rsidR="0090670E" w:rsidRPr="0090670E" w:rsidRDefault="0090670E" w:rsidP="0090670E">
            <w:pPr>
              <w:rPr>
                <w:rFonts w:ascii="Times New Roman" w:hAnsi="Times New Roman" w:cs="Times New Roman"/>
                <w:color w:val="000000"/>
                <w:sz w:val="22"/>
                <w:szCs w:val="22"/>
                <w:lang w:eastAsia="en-US"/>
              </w:rPr>
            </w:pPr>
          </w:p>
        </w:tc>
        <w:tc>
          <w:tcPr>
            <w:tcW w:w="9214" w:type="dxa"/>
          </w:tcPr>
          <w:p w14:paraId="08856437"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Последовательности, способы задания последовательностей. Монотонные последовательности.</w:t>
            </w:r>
          </w:p>
          <w:p w14:paraId="00623A39"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1512" w:type="dxa"/>
          </w:tcPr>
          <w:p w14:paraId="53603E93" w14:textId="77777777" w:rsidR="0090670E" w:rsidRPr="0090670E" w:rsidRDefault="0090670E" w:rsidP="0090670E">
            <w:pPr>
              <w:jc w:val="center"/>
              <w:rPr>
                <w:rFonts w:ascii="Times New Roman" w:eastAsia="Calibri" w:hAnsi="Times New Roman" w:cs="Times New Roman"/>
                <w:b/>
                <w:sz w:val="22"/>
                <w:szCs w:val="22"/>
                <w:lang w:eastAsia="en-US"/>
              </w:rPr>
            </w:pPr>
          </w:p>
          <w:p w14:paraId="2E4D6B24"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8</w:t>
            </w:r>
          </w:p>
        </w:tc>
        <w:tc>
          <w:tcPr>
            <w:tcW w:w="1665" w:type="dxa"/>
          </w:tcPr>
          <w:p w14:paraId="6B140EDB"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6FCBC8B7" w14:textId="77777777" w:rsidTr="0090670E">
        <w:trPr>
          <w:trHeight w:val="709"/>
        </w:trPr>
        <w:tc>
          <w:tcPr>
            <w:tcW w:w="2549" w:type="dxa"/>
            <w:tcBorders>
              <w:bottom w:val="single" w:sz="4" w:space="0" w:color="auto"/>
            </w:tcBorders>
          </w:tcPr>
          <w:p w14:paraId="16C26571"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1.5. Множества и логика.</w:t>
            </w:r>
          </w:p>
          <w:p w14:paraId="3ABA5061" w14:textId="77777777" w:rsidR="0090670E" w:rsidRPr="0090670E" w:rsidRDefault="0090670E" w:rsidP="0090670E">
            <w:pPr>
              <w:widowControl w:val="0"/>
              <w:tabs>
                <w:tab w:val="left" w:pos="1878"/>
              </w:tabs>
              <w:rPr>
                <w:rFonts w:ascii="Times New Roman" w:hAnsi="Times New Roman" w:cs="Times New Roman"/>
                <w:color w:val="000000"/>
                <w:sz w:val="22"/>
                <w:szCs w:val="22"/>
                <w:lang w:eastAsia="en-US"/>
              </w:rPr>
            </w:pPr>
          </w:p>
        </w:tc>
        <w:tc>
          <w:tcPr>
            <w:tcW w:w="9214" w:type="dxa"/>
            <w:tcBorders>
              <w:bottom w:val="single" w:sz="4" w:space="0" w:color="auto"/>
            </w:tcBorders>
          </w:tcPr>
          <w:p w14:paraId="18AA7926"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EF66D76"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Определение, теорема, следствие, доказательство.</w:t>
            </w:r>
          </w:p>
          <w:p w14:paraId="2ED22CB9"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500A7B6A"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lastRenderedPageBreak/>
              <w:t>Практическое занятие №4 по теме: «Арифметические и геометрические прогрессии. Теория множеств и её практическое использование»</w:t>
            </w:r>
          </w:p>
        </w:tc>
        <w:tc>
          <w:tcPr>
            <w:tcW w:w="1512" w:type="dxa"/>
            <w:tcBorders>
              <w:bottom w:val="single" w:sz="4" w:space="0" w:color="auto"/>
            </w:tcBorders>
          </w:tcPr>
          <w:p w14:paraId="3D2D72EA"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lastRenderedPageBreak/>
              <w:t>6</w:t>
            </w:r>
          </w:p>
          <w:p w14:paraId="139E59F2"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5</w:t>
            </w:r>
          </w:p>
          <w:p w14:paraId="3CED51B6" w14:textId="77777777" w:rsidR="0090670E" w:rsidRPr="0090670E" w:rsidRDefault="0090670E" w:rsidP="0090670E">
            <w:pPr>
              <w:jc w:val="center"/>
              <w:rPr>
                <w:rFonts w:ascii="Times New Roman" w:eastAsia="Calibri" w:hAnsi="Times New Roman" w:cs="Times New Roman"/>
                <w:b/>
                <w:sz w:val="22"/>
                <w:szCs w:val="22"/>
                <w:lang w:eastAsia="en-US"/>
              </w:rPr>
            </w:pPr>
          </w:p>
          <w:p w14:paraId="776480D1" w14:textId="77777777" w:rsidR="0090670E" w:rsidRPr="0090670E" w:rsidRDefault="0090670E" w:rsidP="0090670E">
            <w:pPr>
              <w:jc w:val="center"/>
              <w:rPr>
                <w:rFonts w:ascii="Times New Roman" w:eastAsia="Calibri" w:hAnsi="Times New Roman" w:cs="Times New Roman"/>
                <w:b/>
                <w:sz w:val="22"/>
                <w:szCs w:val="22"/>
                <w:lang w:eastAsia="en-US"/>
              </w:rPr>
            </w:pPr>
          </w:p>
          <w:p w14:paraId="65AEB9A0" w14:textId="77777777" w:rsidR="0090670E" w:rsidRPr="0090670E" w:rsidRDefault="0090670E" w:rsidP="0090670E">
            <w:pPr>
              <w:jc w:val="center"/>
              <w:rPr>
                <w:rFonts w:ascii="Times New Roman" w:eastAsia="Calibri" w:hAnsi="Times New Roman" w:cs="Times New Roman"/>
                <w:b/>
                <w:sz w:val="22"/>
                <w:szCs w:val="22"/>
                <w:lang w:eastAsia="en-US"/>
              </w:rPr>
            </w:pPr>
          </w:p>
          <w:p w14:paraId="7B1417F2" w14:textId="77777777" w:rsidR="0090670E" w:rsidRPr="0090670E" w:rsidRDefault="0090670E" w:rsidP="0090670E">
            <w:pPr>
              <w:jc w:val="center"/>
              <w:rPr>
                <w:rFonts w:ascii="Times New Roman" w:eastAsia="Calibri" w:hAnsi="Times New Roman" w:cs="Times New Roman"/>
                <w:b/>
                <w:sz w:val="22"/>
                <w:szCs w:val="22"/>
                <w:lang w:eastAsia="en-US"/>
              </w:rPr>
            </w:pPr>
          </w:p>
          <w:p w14:paraId="4CE7A389"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6D79AC16"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lastRenderedPageBreak/>
              <w:t>ОК-01, ОК-02, ОК-03, ОК-04, ОК-05, ОК-06, ОК-07</w:t>
            </w:r>
          </w:p>
        </w:tc>
      </w:tr>
      <w:tr w:rsidR="0090670E" w:rsidRPr="0090670E" w14:paraId="4F963B0B" w14:textId="77777777" w:rsidTr="00045536">
        <w:trPr>
          <w:trHeight w:val="846"/>
        </w:trPr>
        <w:tc>
          <w:tcPr>
            <w:tcW w:w="2549" w:type="dxa"/>
            <w:tcBorders>
              <w:bottom w:val="single" w:sz="4" w:space="0" w:color="auto"/>
            </w:tcBorders>
          </w:tcPr>
          <w:p w14:paraId="77E01714"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1.6. Числа и вычисления.</w:t>
            </w:r>
          </w:p>
          <w:p w14:paraId="6AE24B2E" w14:textId="77777777" w:rsidR="0090670E" w:rsidRPr="0090670E" w:rsidRDefault="0090670E" w:rsidP="0090670E">
            <w:pPr>
              <w:widowControl w:val="0"/>
              <w:rPr>
                <w:rFonts w:ascii="Times New Roman" w:hAnsi="Times New Roman" w:cs="Times New Roman"/>
                <w:color w:val="000000"/>
                <w:sz w:val="22"/>
                <w:szCs w:val="22"/>
                <w:lang w:eastAsia="en-US"/>
              </w:rPr>
            </w:pPr>
          </w:p>
        </w:tc>
        <w:tc>
          <w:tcPr>
            <w:tcW w:w="9214" w:type="dxa"/>
            <w:tcBorders>
              <w:bottom w:val="single" w:sz="4" w:space="0" w:color="auto"/>
            </w:tcBorders>
          </w:tcPr>
          <w:p w14:paraId="066B19BA"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Натуральные и целые числа. Признаки делимости целых чисел.</w:t>
            </w:r>
          </w:p>
          <w:p w14:paraId="55C6AB58"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Степень с рациональным показателем. Свойства степени.</w:t>
            </w:r>
          </w:p>
          <w:p w14:paraId="41A82057"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Логарифм числа. Десятичные и натуральные логарифмы.</w:t>
            </w:r>
          </w:p>
          <w:p w14:paraId="69ED8D7C"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5959ACC1"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Практическое занятие №5 по теме: «Исследование целых чисел, степеней и логарифмов в математических задачах»</w:t>
            </w:r>
          </w:p>
        </w:tc>
        <w:tc>
          <w:tcPr>
            <w:tcW w:w="1512" w:type="dxa"/>
            <w:tcBorders>
              <w:bottom w:val="single" w:sz="4" w:space="0" w:color="auto"/>
            </w:tcBorders>
          </w:tcPr>
          <w:p w14:paraId="604558BB"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6</w:t>
            </w:r>
          </w:p>
          <w:p w14:paraId="5F69D7FF"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5</w:t>
            </w:r>
          </w:p>
          <w:p w14:paraId="7A903836" w14:textId="77777777" w:rsidR="0090670E" w:rsidRPr="0090670E" w:rsidRDefault="0090670E" w:rsidP="0090670E">
            <w:pPr>
              <w:jc w:val="center"/>
              <w:rPr>
                <w:rFonts w:ascii="Times New Roman" w:eastAsia="Calibri" w:hAnsi="Times New Roman" w:cs="Times New Roman"/>
                <w:b/>
                <w:sz w:val="22"/>
                <w:szCs w:val="22"/>
                <w:lang w:eastAsia="en-US"/>
              </w:rPr>
            </w:pPr>
          </w:p>
          <w:p w14:paraId="09C96303" w14:textId="77777777" w:rsidR="0090670E" w:rsidRPr="0090670E" w:rsidRDefault="0090670E" w:rsidP="0090670E">
            <w:pPr>
              <w:rPr>
                <w:rFonts w:ascii="Times New Roman" w:eastAsia="Calibri" w:hAnsi="Times New Roman" w:cs="Times New Roman"/>
                <w:b/>
                <w:sz w:val="22"/>
                <w:szCs w:val="22"/>
                <w:lang w:eastAsia="en-US"/>
              </w:rPr>
            </w:pPr>
          </w:p>
          <w:p w14:paraId="0DE81314" w14:textId="77777777" w:rsidR="0090670E" w:rsidRPr="0090670E" w:rsidRDefault="0090670E" w:rsidP="0090670E">
            <w:pPr>
              <w:rPr>
                <w:rFonts w:ascii="Times New Roman" w:eastAsia="Calibri" w:hAnsi="Times New Roman" w:cs="Times New Roman"/>
                <w:b/>
                <w:sz w:val="22"/>
                <w:szCs w:val="22"/>
                <w:lang w:eastAsia="en-US"/>
              </w:rPr>
            </w:pPr>
          </w:p>
          <w:p w14:paraId="1B30A775"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3494E808"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0F7FFBD5" w14:textId="77777777" w:rsidTr="00045536">
        <w:trPr>
          <w:trHeight w:val="1127"/>
        </w:trPr>
        <w:tc>
          <w:tcPr>
            <w:tcW w:w="2549" w:type="dxa"/>
            <w:tcBorders>
              <w:bottom w:val="single" w:sz="4" w:space="0" w:color="auto"/>
            </w:tcBorders>
          </w:tcPr>
          <w:p w14:paraId="5164016B"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1.7. Уравнения и неравенства.</w:t>
            </w:r>
          </w:p>
          <w:p w14:paraId="04973958" w14:textId="77777777" w:rsidR="0090670E" w:rsidRPr="0090670E" w:rsidRDefault="0090670E" w:rsidP="0090670E">
            <w:pPr>
              <w:widowControl w:val="0"/>
              <w:rPr>
                <w:rFonts w:ascii="Times New Roman" w:hAnsi="Times New Roman" w:cs="Times New Roman"/>
                <w:color w:val="000000"/>
                <w:sz w:val="22"/>
                <w:szCs w:val="22"/>
                <w:lang w:eastAsia="en-US"/>
              </w:rPr>
            </w:pPr>
          </w:p>
        </w:tc>
        <w:tc>
          <w:tcPr>
            <w:tcW w:w="9214" w:type="dxa"/>
            <w:tcBorders>
              <w:bottom w:val="single" w:sz="4" w:space="0" w:color="auto"/>
            </w:tcBorders>
          </w:tcPr>
          <w:p w14:paraId="387FA5C8"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Преобразование выражений, содержащих логарифмы.</w:t>
            </w:r>
          </w:p>
          <w:p w14:paraId="1407C812"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Преобразование выражений, содержащих степени с рациональным показателем.</w:t>
            </w:r>
          </w:p>
          <w:p w14:paraId="099308EC"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Примеры тригонометрических неравенств.</w:t>
            </w:r>
          </w:p>
          <w:p w14:paraId="68CA09EB"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Показательные уравнения и неравенства.</w:t>
            </w:r>
          </w:p>
          <w:p w14:paraId="29EB6173"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Логарифмические уравнения и неравенства.</w:t>
            </w:r>
          </w:p>
          <w:p w14:paraId="460653E4"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Системы линейных уравнений. Решение прикладных задач с помощью системы линейных уравнений.</w:t>
            </w:r>
          </w:p>
          <w:p w14:paraId="7BCD26DE"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Системы и совокупности рациональных уравнений и неравенств.</w:t>
            </w:r>
          </w:p>
          <w:p w14:paraId="08591913"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D239C48"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3A2F60B4"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Контрольная работа №3 по теме: «Преобразование выражений и решение уравнений с логарифмами, степенями и тригонометрическими неравенствами»</w:t>
            </w:r>
          </w:p>
        </w:tc>
        <w:tc>
          <w:tcPr>
            <w:tcW w:w="1512" w:type="dxa"/>
            <w:tcBorders>
              <w:bottom w:val="single" w:sz="4" w:space="0" w:color="auto"/>
            </w:tcBorders>
          </w:tcPr>
          <w:p w14:paraId="469DBE78"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10</w:t>
            </w:r>
          </w:p>
          <w:p w14:paraId="2CA0DCB5"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9</w:t>
            </w:r>
          </w:p>
          <w:p w14:paraId="323FE0CC" w14:textId="77777777" w:rsidR="0090670E" w:rsidRPr="0090670E" w:rsidRDefault="0090670E" w:rsidP="0090670E">
            <w:pPr>
              <w:rPr>
                <w:rFonts w:ascii="Times New Roman" w:eastAsia="Calibri" w:hAnsi="Times New Roman" w:cs="Times New Roman"/>
                <w:b/>
                <w:sz w:val="22"/>
                <w:szCs w:val="22"/>
                <w:lang w:eastAsia="en-US"/>
              </w:rPr>
            </w:pPr>
          </w:p>
          <w:p w14:paraId="579FD22B" w14:textId="77777777" w:rsidR="0090670E" w:rsidRPr="0090670E" w:rsidRDefault="0090670E" w:rsidP="0090670E">
            <w:pPr>
              <w:rPr>
                <w:rFonts w:ascii="Times New Roman" w:eastAsia="Calibri" w:hAnsi="Times New Roman" w:cs="Times New Roman"/>
                <w:b/>
                <w:sz w:val="22"/>
                <w:szCs w:val="22"/>
                <w:lang w:eastAsia="en-US"/>
              </w:rPr>
            </w:pPr>
          </w:p>
          <w:p w14:paraId="294E9038" w14:textId="77777777" w:rsidR="0090670E" w:rsidRPr="0090670E" w:rsidRDefault="0090670E" w:rsidP="0090670E">
            <w:pPr>
              <w:rPr>
                <w:rFonts w:ascii="Times New Roman" w:eastAsia="Calibri" w:hAnsi="Times New Roman" w:cs="Times New Roman"/>
                <w:b/>
                <w:sz w:val="22"/>
                <w:szCs w:val="22"/>
                <w:lang w:eastAsia="en-US"/>
              </w:rPr>
            </w:pPr>
          </w:p>
          <w:p w14:paraId="45FF6A98" w14:textId="77777777" w:rsidR="0090670E" w:rsidRPr="0090670E" w:rsidRDefault="0090670E" w:rsidP="0090670E">
            <w:pPr>
              <w:rPr>
                <w:rFonts w:ascii="Times New Roman" w:eastAsia="Calibri" w:hAnsi="Times New Roman" w:cs="Times New Roman"/>
                <w:b/>
                <w:sz w:val="22"/>
                <w:szCs w:val="22"/>
                <w:lang w:eastAsia="en-US"/>
              </w:rPr>
            </w:pPr>
          </w:p>
          <w:p w14:paraId="72A9102C" w14:textId="77777777" w:rsidR="0090670E" w:rsidRPr="0090670E" w:rsidRDefault="0090670E" w:rsidP="0090670E">
            <w:pPr>
              <w:rPr>
                <w:rFonts w:ascii="Times New Roman" w:eastAsia="Calibri" w:hAnsi="Times New Roman" w:cs="Times New Roman"/>
                <w:b/>
                <w:sz w:val="22"/>
                <w:szCs w:val="22"/>
                <w:lang w:eastAsia="en-US"/>
              </w:rPr>
            </w:pPr>
          </w:p>
          <w:p w14:paraId="5ADE68B6" w14:textId="77777777" w:rsidR="0090670E" w:rsidRPr="0090670E" w:rsidRDefault="0090670E" w:rsidP="0090670E">
            <w:pPr>
              <w:rPr>
                <w:rFonts w:ascii="Times New Roman" w:eastAsia="Calibri" w:hAnsi="Times New Roman" w:cs="Times New Roman"/>
                <w:b/>
                <w:sz w:val="22"/>
                <w:szCs w:val="22"/>
                <w:lang w:eastAsia="en-US"/>
              </w:rPr>
            </w:pPr>
          </w:p>
          <w:p w14:paraId="2163EA5B" w14:textId="77777777" w:rsidR="0090670E" w:rsidRPr="0090670E" w:rsidRDefault="0090670E" w:rsidP="0090670E">
            <w:pPr>
              <w:rPr>
                <w:rFonts w:ascii="Times New Roman" w:eastAsia="Calibri" w:hAnsi="Times New Roman" w:cs="Times New Roman"/>
                <w:b/>
                <w:sz w:val="22"/>
                <w:szCs w:val="22"/>
                <w:lang w:eastAsia="en-US"/>
              </w:rPr>
            </w:pPr>
          </w:p>
          <w:p w14:paraId="11226F8A" w14:textId="77777777" w:rsidR="0090670E" w:rsidRPr="0090670E" w:rsidRDefault="0090670E" w:rsidP="0090670E">
            <w:pPr>
              <w:rPr>
                <w:rFonts w:ascii="Times New Roman" w:eastAsia="Calibri" w:hAnsi="Times New Roman" w:cs="Times New Roman"/>
                <w:b/>
                <w:sz w:val="22"/>
                <w:szCs w:val="22"/>
                <w:lang w:eastAsia="en-US"/>
              </w:rPr>
            </w:pPr>
          </w:p>
          <w:p w14:paraId="711DC9BC"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p w14:paraId="1ED131E0" w14:textId="77777777" w:rsidR="0090670E" w:rsidRPr="0090670E" w:rsidRDefault="0090670E" w:rsidP="0090670E">
            <w:pPr>
              <w:rPr>
                <w:rFonts w:ascii="Times New Roman" w:eastAsia="Calibri" w:hAnsi="Times New Roman" w:cs="Times New Roman"/>
                <w:b/>
                <w:sz w:val="22"/>
                <w:szCs w:val="22"/>
                <w:lang w:eastAsia="en-US"/>
              </w:rPr>
            </w:pPr>
          </w:p>
        </w:tc>
        <w:tc>
          <w:tcPr>
            <w:tcW w:w="1665" w:type="dxa"/>
          </w:tcPr>
          <w:p w14:paraId="5A732C86"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1C4E6C04" w14:textId="77777777" w:rsidTr="00045536">
        <w:trPr>
          <w:trHeight w:val="1127"/>
        </w:trPr>
        <w:tc>
          <w:tcPr>
            <w:tcW w:w="2549" w:type="dxa"/>
            <w:tcBorders>
              <w:bottom w:val="single" w:sz="4" w:space="0" w:color="auto"/>
            </w:tcBorders>
          </w:tcPr>
          <w:p w14:paraId="3BECC41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1.8. Функции и графики.</w:t>
            </w:r>
          </w:p>
        </w:tc>
        <w:tc>
          <w:tcPr>
            <w:tcW w:w="9214" w:type="dxa"/>
            <w:tcBorders>
              <w:bottom w:val="single" w:sz="4" w:space="0" w:color="auto"/>
            </w:tcBorders>
          </w:tcPr>
          <w:p w14:paraId="052C6D0C"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460170A"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Тригонометрические функции, их свойства и графики.</w:t>
            </w:r>
          </w:p>
          <w:p w14:paraId="45609E85"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Показательная и логарифмическая функции, их свойства и графики.</w:t>
            </w:r>
          </w:p>
          <w:p w14:paraId="26AE1D86"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Использование графиков функций для решения уравнений и линейных систем.</w:t>
            </w:r>
          </w:p>
          <w:p w14:paraId="00AF62EB"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63727E8D"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3A6DD55E"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Практическое занятие №6 по теме: «Графический анализ функций: тригонометрические, показательные и логарифмические функции и его применение в изучении процессов из различных областей»</w:t>
            </w:r>
          </w:p>
        </w:tc>
        <w:tc>
          <w:tcPr>
            <w:tcW w:w="1512" w:type="dxa"/>
            <w:tcBorders>
              <w:bottom w:val="single" w:sz="4" w:space="0" w:color="auto"/>
            </w:tcBorders>
          </w:tcPr>
          <w:p w14:paraId="229F5CE7"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8</w:t>
            </w:r>
          </w:p>
          <w:p w14:paraId="56BBD705"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7</w:t>
            </w:r>
          </w:p>
          <w:p w14:paraId="7F34B121" w14:textId="77777777" w:rsidR="0090670E" w:rsidRPr="0090670E" w:rsidRDefault="0090670E" w:rsidP="0090670E">
            <w:pPr>
              <w:rPr>
                <w:rFonts w:ascii="Times New Roman" w:eastAsia="Calibri" w:hAnsi="Times New Roman" w:cs="Times New Roman"/>
                <w:b/>
                <w:sz w:val="22"/>
                <w:szCs w:val="22"/>
                <w:lang w:eastAsia="en-US"/>
              </w:rPr>
            </w:pPr>
          </w:p>
          <w:p w14:paraId="237C48C9" w14:textId="77777777" w:rsidR="0090670E" w:rsidRPr="0090670E" w:rsidRDefault="0090670E" w:rsidP="0090670E">
            <w:pPr>
              <w:rPr>
                <w:rFonts w:ascii="Times New Roman" w:eastAsia="Calibri" w:hAnsi="Times New Roman" w:cs="Times New Roman"/>
                <w:b/>
                <w:sz w:val="22"/>
                <w:szCs w:val="22"/>
                <w:lang w:eastAsia="en-US"/>
              </w:rPr>
            </w:pPr>
          </w:p>
          <w:p w14:paraId="7200FBFE" w14:textId="77777777" w:rsidR="0090670E" w:rsidRPr="0090670E" w:rsidRDefault="0090670E" w:rsidP="0090670E">
            <w:pPr>
              <w:rPr>
                <w:rFonts w:ascii="Times New Roman" w:eastAsia="Calibri" w:hAnsi="Times New Roman" w:cs="Times New Roman"/>
                <w:b/>
                <w:sz w:val="22"/>
                <w:szCs w:val="22"/>
                <w:lang w:eastAsia="en-US"/>
              </w:rPr>
            </w:pPr>
          </w:p>
          <w:p w14:paraId="2AD02939" w14:textId="77777777" w:rsidR="0090670E" w:rsidRPr="0090670E" w:rsidRDefault="0090670E" w:rsidP="0090670E">
            <w:pPr>
              <w:rPr>
                <w:rFonts w:ascii="Times New Roman" w:eastAsia="Calibri" w:hAnsi="Times New Roman" w:cs="Times New Roman"/>
                <w:b/>
                <w:sz w:val="22"/>
                <w:szCs w:val="22"/>
                <w:lang w:eastAsia="en-US"/>
              </w:rPr>
            </w:pPr>
          </w:p>
          <w:p w14:paraId="0ECA438E" w14:textId="77777777" w:rsidR="0090670E" w:rsidRPr="0090670E" w:rsidRDefault="0090670E" w:rsidP="0090670E">
            <w:pPr>
              <w:rPr>
                <w:rFonts w:ascii="Times New Roman" w:eastAsia="Calibri" w:hAnsi="Times New Roman" w:cs="Times New Roman"/>
                <w:b/>
                <w:sz w:val="22"/>
                <w:szCs w:val="22"/>
                <w:lang w:eastAsia="en-US"/>
              </w:rPr>
            </w:pPr>
          </w:p>
          <w:p w14:paraId="008E5BE2" w14:textId="77777777" w:rsidR="0090670E" w:rsidRPr="0090670E" w:rsidRDefault="0090670E" w:rsidP="0090670E">
            <w:pPr>
              <w:rPr>
                <w:rFonts w:ascii="Times New Roman" w:eastAsia="Calibri" w:hAnsi="Times New Roman" w:cs="Times New Roman"/>
                <w:b/>
                <w:sz w:val="22"/>
                <w:szCs w:val="22"/>
                <w:lang w:eastAsia="en-US"/>
              </w:rPr>
            </w:pPr>
          </w:p>
          <w:p w14:paraId="7067908A"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5020FB1D"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5B71A28B" w14:textId="77777777" w:rsidTr="00045536">
        <w:trPr>
          <w:trHeight w:val="1127"/>
        </w:trPr>
        <w:tc>
          <w:tcPr>
            <w:tcW w:w="2549" w:type="dxa"/>
            <w:tcBorders>
              <w:bottom w:val="single" w:sz="4" w:space="0" w:color="auto"/>
            </w:tcBorders>
          </w:tcPr>
          <w:p w14:paraId="07929F30"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lastRenderedPageBreak/>
              <w:t>Тема 1.9. Начала математического анализа.</w:t>
            </w:r>
          </w:p>
        </w:tc>
        <w:tc>
          <w:tcPr>
            <w:tcW w:w="9214" w:type="dxa"/>
            <w:tcBorders>
              <w:bottom w:val="single" w:sz="4" w:space="0" w:color="auto"/>
            </w:tcBorders>
          </w:tcPr>
          <w:p w14:paraId="1EF19DBA"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Непрерывные функции. Метод интервалов для решения неравенств.</w:t>
            </w:r>
          </w:p>
          <w:p w14:paraId="363C9F45"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Производная функции. Геометрический и физический смысл производной.</w:t>
            </w:r>
          </w:p>
          <w:p w14:paraId="4EB6E478"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Производные элементарных функций. Формулы нахождения производной суммы, произведения и частного функций.</w:t>
            </w:r>
          </w:p>
          <w:p w14:paraId="5967B798"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7AFB208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F1CB55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Первообразная. Таблица первообразных.</w:t>
            </w:r>
          </w:p>
          <w:p w14:paraId="5B66793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Интеграл, его геометрический и физический смысл. Вычисление интеграла по формуле Ньютона-Лейбница.</w:t>
            </w:r>
          </w:p>
          <w:p w14:paraId="05460BCE" w14:textId="77777777" w:rsidR="0090670E" w:rsidRPr="0090670E" w:rsidRDefault="0090670E" w:rsidP="0090670E">
            <w:pPr>
              <w:widowControl w:val="0"/>
              <w:autoSpaceDE w:val="0"/>
              <w:autoSpaceDN w:val="0"/>
              <w:ind w:firstLine="5"/>
              <w:rPr>
                <w:rFonts w:ascii="Times New Roman" w:hAnsi="Times New Roman" w:cs="Times New Roman"/>
                <w:b/>
                <w:sz w:val="22"/>
                <w:szCs w:val="22"/>
              </w:rPr>
            </w:pPr>
            <w:r w:rsidRPr="0090670E">
              <w:rPr>
                <w:rFonts w:ascii="Times New Roman" w:eastAsia="SimSun" w:hAnsi="Times New Roman" w:cs="Times New Roman"/>
                <w:b/>
                <w:bCs/>
                <w:sz w:val="22"/>
                <w:szCs w:val="22"/>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 </w:t>
            </w:r>
          </w:p>
          <w:p w14:paraId="6B3F8DD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Контрольная работа №4 по теме: «Методы дифференциального и интегрального исчисления для анализа функций и решения задач»</w:t>
            </w:r>
          </w:p>
          <w:p w14:paraId="003241B0" w14:textId="77777777" w:rsidR="0090670E" w:rsidRPr="0090670E" w:rsidRDefault="0090670E" w:rsidP="0090670E">
            <w:pPr>
              <w:widowControl w:val="0"/>
              <w:rPr>
                <w:rFonts w:ascii="Times New Roman" w:hAnsi="Times New Roman" w:cs="Times New Roman"/>
                <w:color w:val="000000"/>
                <w:sz w:val="22"/>
                <w:szCs w:val="22"/>
                <w:lang w:eastAsia="en-US"/>
              </w:rPr>
            </w:pPr>
          </w:p>
        </w:tc>
        <w:tc>
          <w:tcPr>
            <w:tcW w:w="1512" w:type="dxa"/>
            <w:tcBorders>
              <w:bottom w:val="single" w:sz="4" w:space="0" w:color="auto"/>
            </w:tcBorders>
          </w:tcPr>
          <w:p w14:paraId="230EADB8" w14:textId="77777777" w:rsidR="0090670E" w:rsidRPr="0090670E" w:rsidRDefault="0090670E" w:rsidP="0090670E">
            <w:pP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lang w:eastAsia="en-US"/>
              </w:rPr>
              <w:t xml:space="preserve">         </w:t>
            </w:r>
            <w:r w:rsidRPr="0090670E">
              <w:rPr>
                <w:rFonts w:ascii="Times New Roman" w:eastAsia="Calibri" w:hAnsi="Times New Roman" w:cs="Times New Roman"/>
                <w:b/>
                <w:sz w:val="22"/>
                <w:szCs w:val="22"/>
                <w:u w:val="single"/>
                <w:lang w:eastAsia="en-US"/>
              </w:rPr>
              <w:t>12</w:t>
            </w:r>
          </w:p>
          <w:p w14:paraId="052B28D7"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11</w:t>
            </w:r>
          </w:p>
          <w:p w14:paraId="63CA7C6C" w14:textId="77777777" w:rsidR="0090670E" w:rsidRPr="0090670E" w:rsidRDefault="0090670E" w:rsidP="0090670E">
            <w:pPr>
              <w:rPr>
                <w:rFonts w:ascii="Times New Roman" w:eastAsia="Calibri" w:hAnsi="Times New Roman" w:cs="Times New Roman"/>
                <w:b/>
                <w:sz w:val="22"/>
                <w:szCs w:val="22"/>
                <w:lang w:eastAsia="en-US"/>
              </w:rPr>
            </w:pPr>
          </w:p>
          <w:p w14:paraId="6A141D8A" w14:textId="77777777" w:rsidR="0090670E" w:rsidRPr="0090670E" w:rsidRDefault="0090670E" w:rsidP="0090670E">
            <w:pPr>
              <w:rPr>
                <w:rFonts w:ascii="Times New Roman" w:eastAsia="Calibri" w:hAnsi="Times New Roman" w:cs="Times New Roman"/>
                <w:b/>
                <w:sz w:val="22"/>
                <w:szCs w:val="22"/>
                <w:lang w:eastAsia="en-US"/>
              </w:rPr>
            </w:pPr>
          </w:p>
          <w:p w14:paraId="20BE1CF6" w14:textId="77777777" w:rsidR="0090670E" w:rsidRPr="0090670E" w:rsidRDefault="0090670E" w:rsidP="0090670E">
            <w:pPr>
              <w:rPr>
                <w:rFonts w:ascii="Times New Roman" w:eastAsia="Calibri" w:hAnsi="Times New Roman" w:cs="Times New Roman"/>
                <w:b/>
                <w:sz w:val="22"/>
                <w:szCs w:val="22"/>
                <w:lang w:eastAsia="en-US"/>
              </w:rPr>
            </w:pPr>
          </w:p>
          <w:p w14:paraId="3869DD70" w14:textId="77777777" w:rsidR="0090670E" w:rsidRPr="0090670E" w:rsidRDefault="0090670E" w:rsidP="0090670E">
            <w:pPr>
              <w:rPr>
                <w:rFonts w:ascii="Times New Roman" w:eastAsia="Calibri" w:hAnsi="Times New Roman" w:cs="Times New Roman"/>
                <w:b/>
                <w:sz w:val="22"/>
                <w:szCs w:val="22"/>
                <w:lang w:eastAsia="en-US"/>
              </w:rPr>
            </w:pPr>
          </w:p>
          <w:p w14:paraId="5060E3E2" w14:textId="77777777" w:rsidR="0090670E" w:rsidRPr="0090670E" w:rsidRDefault="0090670E" w:rsidP="0090670E">
            <w:pPr>
              <w:rPr>
                <w:rFonts w:ascii="Times New Roman" w:eastAsia="Calibri" w:hAnsi="Times New Roman" w:cs="Times New Roman"/>
                <w:b/>
                <w:sz w:val="22"/>
                <w:szCs w:val="22"/>
                <w:lang w:eastAsia="en-US"/>
              </w:rPr>
            </w:pPr>
          </w:p>
          <w:p w14:paraId="301338E8" w14:textId="77777777" w:rsidR="0090670E" w:rsidRPr="0090670E" w:rsidRDefault="0090670E" w:rsidP="0090670E">
            <w:pPr>
              <w:rPr>
                <w:rFonts w:ascii="Times New Roman" w:eastAsia="Calibri" w:hAnsi="Times New Roman" w:cs="Times New Roman"/>
                <w:b/>
                <w:sz w:val="22"/>
                <w:szCs w:val="22"/>
                <w:lang w:eastAsia="en-US"/>
              </w:rPr>
            </w:pPr>
          </w:p>
          <w:p w14:paraId="6C7AF405" w14:textId="77777777" w:rsidR="0090670E" w:rsidRPr="0090670E" w:rsidRDefault="0090670E" w:rsidP="0090670E">
            <w:pPr>
              <w:rPr>
                <w:rFonts w:ascii="Times New Roman" w:eastAsia="Calibri" w:hAnsi="Times New Roman" w:cs="Times New Roman"/>
                <w:b/>
                <w:sz w:val="22"/>
                <w:szCs w:val="22"/>
                <w:lang w:eastAsia="en-US"/>
              </w:rPr>
            </w:pPr>
          </w:p>
          <w:p w14:paraId="43F0588E" w14:textId="77777777" w:rsidR="0090670E" w:rsidRPr="0090670E" w:rsidRDefault="0090670E" w:rsidP="0090670E">
            <w:pPr>
              <w:rPr>
                <w:rFonts w:ascii="Times New Roman" w:eastAsia="Calibri" w:hAnsi="Times New Roman" w:cs="Times New Roman"/>
                <w:b/>
                <w:sz w:val="22"/>
                <w:szCs w:val="22"/>
                <w:lang w:eastAsia="en-US"/>
              </w:rPr>
            </w:pPr>
          </w:p>
          <w:p w14:paraId="7682196C" w14:textId="77777777" w:rsidR="0090670E" w:rsidRPr="0090670E" w:rsidRDefault="0090670E" w:rsidP="0090670E">
            <w:pPr>
              <w:rPr>
                <w:rFonts w:ascii="Times New Roman" w:eastAsia="Calibri" w:hAnsi="Times New Roman" w:cs="Times New Roman"/>
                <w:b/>
                <w:sz w:val="22"/>
                <w:szCs w:val="22"/>
                <w:lang w:eastAsia="en-US"/>
              </w:rPr>
            </w:pPr>
          </w:p>
          <w:p w14:paraId="78163C44"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0812FC9C"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7B624387" w14:textId="77777777" w:rsidTr="00045536">
        <w:tc>
          <w:tcPr>
            <w:tcW w:w="11763" w:type="dxa"/>
            <w:gridSpan w:val="2"/>
          </w:tcPr>
          <w:p w14:paraId="31759F57" w14:textId="77777777" w:rsidR="0090670E" w:rsidRPr="0090670E" w:rsidRDefault="0090670E" w:rsidP="0090670E">
            <w:pPr>
              <w:widowControl w:val="0"/>
              <w:ind w:firstLine="720"/>
              <w:jc w:val="center"/>
              <w:rPr>
                <w:rFonts w:ascii="Times New Roman" w:hAnsi="Times New Roman" w:cs="Times New Roman"/>
                <w:b/>
                <w:color w:val="000000"/>
                <w:sz w:val="22"/>
                <w:szCs w:val="22"/>
                <w:lang w:eastAsia="en-US"/>
              </w:rPr>
            </w:pPr>
            <w:r w:rsidRPr="0090670E">
              <w:rPr>
                <w:rFonts w:ascii="Times New Roman" w:hAnsi="Times New Roman" w:cs="Times New Roman"/>
                <w:b/>
                <w:color w:val="000000"/>
                <w:sz w:val="22"/>
                <w:szCs w:val="22"/>
                <w:lang w:eastAsia="en-US"/>
              </w:rPr>
              <w:t xml:space="preserve">Раздел 2. Геометрия. </w:t>
            </w:r>
          </w:p>
        </w:tc>
        <w:tc>
          <w:tcPr>
            <w:tcW w:w="1512" w:type="dxa"/>
            <w:tcBorders>
              <w:bottom w:val="single" w:sz="4" w:space="0" w:color="auto"/>
            </w:tcBorders>
          </w:tcPr>
          <w:p w14:paraId="086E9537"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84</w:t>
            </w:r>
          </w:p>
        </w:tc>
        <w:tc>
          <w:tcPr>
            <w:tcW w:w="1665" w:type="dxa"/>
          </w:tcPr>
          <w:p w14:paraId="155F12D5"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5BAC2A46" w14:textId="77777777" w:rsidTr="00045536">
        <w:trPr>
          <w:trHeight w:val="173"/>
        </w:trPr>
        <w:tc>
          <w:tcPr>
            <w:tcW w:w="2549" w:type="dxa"/>
            <w:vMerge w:val="restart"/>
          </w:tcPr>
          <w:p w14:paraId="03C57D32"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2.1. Прямые и плоскости в пространстве.</w:t>
            </w:r>
          </w:p>
          <w:p w14:paraId="4A60910C" w14:textId="77777777" w:rsidR="0090670E" w:rsidRPr="0090670E" w:rsidRDefault="0090670E" w:rsidP="0090670E">
            <w:pPr>
              <w:widowControl w:val="0"/>
              <w:rPr>
                <w:rFonts w:ascii="Times New Roman" w:hAnsi="Times New Roman" w:cs="Times New Roman"/>
                <w:color w:val="000000"/>
                <w:sz w:val="22"/>
                <w:szCs w:val="22"/>
                <w:lang w:eastAsia="en-US"/>
              </w:rPr>
            </w:pPr>
          </w:p>
        </w:tc>
        <w:tc>
          <w:tcPr>
            <w:tcW w:w="9214" w:type="dxa"/>
            <w:vMerge w:val="restart"/>
          </w:tcPr>
          <w:p w14:paraId="75A967C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7F0019A2"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rsidRPr="0090670E">
              <w:rPr>
                <w:rFonts w:ascii="Times New Roman" w:hAnsi="Times New Roman" w:cs="Times New Roman"/>
                <w:color w:val="000000"/>
                <w:sz w:val="22"/>
                <w:szCs w:val="22"/>
                <w:lang w:eastAsia="en-US"/>
              </w:rPr>
              <w:t>сонаправленными</w:t>
            </w:r>
            <w:proofErr w:type="spellEnd"/>
            <w:r w:rsidRPr="0090670E">
              <w:rPr>
                <w:rFonts w:ascii="Times New Roman" w:hAnsi="Times New Roman" w:cs="Times New Roman"/>
                <w:color w:val="000000"/>
                <w:sz w:val="22"/>
                <w:szCs w:val="22"/>
                <w:lang w:eastAsia="en-US"/>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1E446E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c>
          <w:tcPr>
            <w:tcW w:w="1512" w:type="dxa"/>
            <w:tcBorders>
              <w:bottom w:val="nil"/>
            </w:tcBorders>
          </w:tcPr>
          <w:p w14:paraId="6D81BB4D" w14:textId="77777777" w:rsidR="0090670E" w:rsidRPr="0090670E" w:rsidRDefault="0090670E" w:rsidP="0090670E">
            <w:pPr>
              <w:jc w:val="center"/>
              <w:rPr>
                <w:rFonts w:ascii="Times New Roman" w:eastAsia="Calibri" w:hAnsi="Times New Roman" w:cs="Times New Roman"/>
                <w:b/>
                <w:sz w:val="22"/>
                <w:szCs w:val="22"/>
                <w:lang w:eastAsia="en-US"/>
              </w:rPr>
            </w:pPr>
          </w:p>
          <w:p w14:paraId="24FB6492"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24</w:t>
            </w:r>
          </w:p>
        </w:tc>
        <w:tc>
          <w:tcPr>
            <w:tcW w:w="1665" w:type="dxa"/>
            <w:vMerge w:val="restart"/>
          </w:tcPr>
          <w:p w14:paraId="5B4E0895" w14:textId="77777777" w:rsidR="0090670E" w:rsidRPr="0090670E" w:rsidRDefault="0090670E" w:rsidP="0090670E">
            <w:pPr>
              <w:rPr>
                <w:rFonts w:ascii="Times New Roman" w:eastAsia="Calibri" w:hAnsi="Times New Roman" w:cs="Times New Roman"/>
                <w:b/>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269F3F3F" w14:textId="77777777" w:rsidTr="00045536">
        <w:trPr>
          <w:trHeight w:val="916"/>
        </w:trPr>
        <w:tc>
          <w:tcPr>
            <w:tcW w:w="2549" w:type="dxa"/>
            <w:vMerge/>
          </w:tcPr>
          <w:p w14:paraId="76DE99B7" w14:textId="77777777" w:rsidR="0090670E" w:rsidRPr="0090670E" w:rsidRDefault="0090670E" w:rsidP="0090670E">
            <w:pPr>
              <w:widowControl w:val="0"/>
              <w:rPr>
                <w:rFonts w:ascii="Times New Roman" w:hAnsi="Times New Roman" w:cs="Times New Roman"/>
                <w:color w:val="000000"/>
                <w:sz w:val="22"/>
                <w:szCs w:val="22"/>
                <w:lang w:eastAsia="en-US"/>
              </w:rPr>
            </w:pPr>
          </w:p>
        </w:tc>
        <w:tc>
          <w:tcPr>
            <w:tcW w:w="9214" w:type="dxa"/>
            <w:vMerge/>
          </w:tcPr>
          <w:p w14:paraId="54BBFCF6" w14:textId="77777777" w:rsidR="0090670E" w:rsidRPr="0090670E" w:rsidRDefault="0090670E" w:rsidP="0090670E">
            <w:pPr>
              <w:widowControl w:val="0"/>
              <w:rPr>
                <w:rFonts w:ascii="Times New Roman" w:eastAsia="Calibri" w:hAnsi="Times New Roman" w:cs="Times New Roman"/>
                <w:b/>
                <w:bCs/>
                <w:sz w:val="22"/>
                <w:szCs w:val="22"/>
                <w:u w:val="single"/>
                <w:lang w:eastAsia="en-US"/>
              </w:rPr>
            </w:pPr>
          </w:p>
        </w:tc>
        <w:tc>
          <w:tcPr>
            <w:tcW w:w="1512" w:type="dxa"/>
            <w:tcBorders>
              <w:top w:val="nil"/>
            </w:tcBorders>
          </w:tcPr>
          <w:p w14:paraId="4AE45065" w14:textId="77777777" w:rsidR="0090670E" w:rsidRPr="0090670E" w:rsidRDefault="0090670E" w:rsidP="0090670E">
            <w:pPr>
              <w:rPr>
                <w:rFonts w:ascii="Times New Roman" w:eastAsia="Calibri" w:hAnsi="Times New Roman" w:cs="Times New Roman"/>
                <w:sz w:val="22"/>
                <w:szCs w:val="22"/>
                <w:lang w:eastAsia="en-US"/>
              </w:rPr>
            </w:pPr>
          </w:p>
        </w:tc>
        <w:tc>
          <w:tcPr>
            <w:tcW w:w="1665" w:type="dxa"/>
            <w:vMerge/>
          </w:tcPr>
          <w:p w14:paraId="33ED032A"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162E3545" w14:textId="77777777" w:rsidTr="00045536">
        <w:trPr>
          <w:trHeight w:val="916"/>
        </w:trPr>
        <w:tc>
          <w:tcPr>
            <w:tcW w:w="2549" w:type="dxa"/>
          </w:tcPr>
          <w:p w14:paraId="464A1752" w14:textId="77777777" w:rsidR="0090670E" w:rsidRPr="0090670E" w:rsidRDefault="0090670E" w:rsidP="0090670E">
            <w:pPr>
              <w:widowControl w:val="0"/>
              <w:rPr>
                <w:rFonts w:ascii="Times New Roman" w:hAnsi="Times New Roman" w:cs="Times New Roman"/>
                <w:bCs/>
                <w:color w:val="000000"/>
                <w:sz w:val="22"/>
                <w:szCs w:val="22"/>
                <w:lang w:eastAsia="en-US"/>
              </w:rPr>
            </w:pPr>
            <w:r w:rsidRPr="0090670E">
              <w:rPr>
                <w:rFonts w:ascii="Times New Roman" w:hAnsi="Times New Roman" w:cs="Times New Roman"/>
                <w:bCs/>
                <w:color w:val="000000"/>
                <w:sz w:val="22"/>
                <w:szCs w:val="22"/>
                <w:lang w:eastAsia="en-US"/>
              </w:rPr>
              <w:t>Тема 2.2. Многогранники.</w:t>
            </w:r>
          </w:p>
          <w:p w14:paraId="236D90EA" w14:textId="77777777" w:rsidR="0090670E" w:rsidRPr="0090670E" w:rsidRDefault="0090670E" w:rsidP="0090670E">
            <w:pPr>
              <w:widowControl w:val="0"/>
              <w:rPr>
                <w:rFonts w:ascii="Times New Roman" w:hAnsi="Times New Roman" w:cs="Times New Roman"/>
                <w:color w:val="000000"/>
                <w:sz w:val="22"/>
                <w:szCs w:val="22"/>
                <w:lang w:eastAsia="en-US"/>
              </w:rPr>
            </w:pPr>
          </w:p>
        </w:tc>
        <w:tc>
          <w:tcPr>
            <w:tcW w:w="9214" w:type="dxa"/>
          </w:tcPr>
          <w:p w14:paraId="3D5D189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w:t>
            </w:r>
            <w:r w:rsidRPr="0090670E">
              <w:rPr>
                <w:rFonts w:ascii="Times New Roman" w:eastAsia="Calibri" w:hAnsi="Times New Roman" w:cs="Times New Roman"/>
                <w:bCs/>
                <w:sz w:val="22"/>
                <w:szCs w:val="22"/>
                <w:lang w:eastAsia="en-US"/>
              </w:rPr>
              <w:lastRenderedPageBreak/>
              <w:t>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3785C39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21ADEE39"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14:paraId="2898BD2D"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Подобные тела в пространстве. Соотношения между площадями поверхностей, объемами подобных тел.</w:t>
            </w:r>
          </w:p>
          <w:p w14:paraId="069E313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bCs/>
                <w:sz w:val="22"/>
                <w:szCs w:val="22"/>
                <w:lang w:eastAsia="en-US"/>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w:t>
            </w:r>
          </w:p>
          <w:p w14:paraId="7DD35BA7"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sz w:val="22"/>
                <w:szCs w:val="22"/>
                <w:lang w:eastAsia="en-US"/>
              </w:rPr>
              <w:t xml:space="preserve">Практическое занятие №7 по теме: </w:t>
            </w:r>
            <w:r w:rsidRPr="0090670E">
              <w:rPr>
                <w:rFonts w:ascii="Times New Roman" w:eastAsia="Calibri" w:hAnsi="Times New Roman" w:cs="Times New Roman"/>
                <w:sz w:val="22"/>
                <w:szCs w:val="22"/>
                <w:lang w:eastAsia="en-US"/>
              </w:rPr>
              <w:t>«</w:t>
            </w:r>
            <w:r w:rsidRPr="0090670E">
              <w:rPr>
                <w:rFonts w:ascii="Times New Roman" w:eastAsia="Calibri" w:hAnsi="Times New Roman" w:cs="Times New Roman"/>
                <w:color w:val="000000"/>
                <w:sz w:val="22"/>
                <w:szCs w:val="22"/>
                <w:lang w:eastAsia="en-US"/>
              </w:rPr>
              <w:t>Элементы симметрии в пирамидах, параллелепипедах, правильных многогранниках. Примеры симметрий в профессии</w:t>
            </w:r>
            <w:r w:rsidRPr="0090670E">
              <w:rPr>
                <w:rFonts w:ascii="Times New Roman" w:eastAsia="Calibri" w:hAnsi="Times New Roman" w:cs="Times New Roman"/>
                <w:iCs/>
                <w:sz w:val="22"/>
                <w:szCs w:val="22"/>
                <w:lang w:eastAsia="en-US"/>
              </w:rPr>
              <w:t>»</w:t>
            </w:r>
          </w:p>
          <w:p w14:paraId="307010DA"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sz w:val="22"/>
                <w:szCs w:val="22"/>
                <w:lang w:eastAsia="en-US"/>
              </w:rPr>
              <w:t xml:space="preserve">Контрольная работа №5 по теме: </w:t>
            </w:r>
            <w:r w:rsidRPr="0090670E">
              <w:rPr>
                <w:rFonts w:ascii="Times New Roman" w:eastAsia="Calibri" w:hAnsi="Times New Roman" w:cs="Times New Roman"/>
                <w:color w:val="000000"/>
                <w:sz w:val="22"/>
                <w:szCs w:val="22"/>
                <w:lang w:eastAsia="en-US"/>
              </w:rPr>
              <w:t>«Многогранники. Вычисление площадей и объемов многогранников»</w:t>
            </w:r>
          </w:p>
        </w:tc>
        <w:tc>
          <w:tcPr>
            <w:tcW w:w="1512" w:type="dxa"/>
          </w:tcPr>
          <w:p w14:paraId="56434659"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lastRenderedPageBreak/>
              <w:t>22</w:t>
            </w:r>
          </w:p>
          <w:p w14:paraId="6DEEA549" w14:textId="77777777" w:rsidR="0090670E" w:rsidRPr="0090670E" w:rsidRDefault="0090670E" w:rsidP="0090670E">
            <w:pPr>
              <w:jc w:val="center"/>
              <w:rPr>
                <w:rFonts w:ascii="Times New Roman" w:eastAsia="Calibri" w:hAnsi="Times New Roman" w:cs="Times New Roman"/>
                <w:sz w:val="22"/>
                <w:szCs w:val="22"/>
                <w:lang w:eastAsia="en-US"/>
              </w:rPr>
            </w:pPr>
          </w:p>
          <w:p w14:paraId="7747E35E" w14:textId="77777777"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20</w:t>
            </w:r>
          </w:p>
          <w:p w14:paraId="1BEA851C" w14:textId="77777777" w:rsidR="0090670E" w:rsidRPr="0090670E" w:rsidRDefault="0090670E" w:rsidP="0090670E">
            <w:pPr>
              <w:jc w:val="center"/>
              <w:rPr>
                <w:rFonts w:ascii="Times New Roman" w:eastAsia="Calibri" w:hAnsi="Times New Roman" w:cs="Times New Roman"/>
                <w:sz w:val="22"/>
                <w:szCs w:val="22"/>
                <w:lang w:eastAsia="en-US"/>
              </w:rPr>
            </w:pPr>
          </w:p>
          <w:p w14:paraId="0F0155AC" w14:textId="77777777" w:rsidR="0090670E" w:rsidRPr="0090670E" w:rsidRDefault="0090670E" w:rsidP="0090670E">
            <w:pPr>
              <w:jc w:val="center"/>
              <w:rPr>
                <w:rFonts w:ascii="Times New Roman" w:eastAsia="Calibri" w:hAnsi="Times New Roman" w:cs="Times New Roman"/>
                <w:sz w:val="22"/>
                <w:szCs w:val="22"/>
                <w:lang w:eastAsia="en-US"/>
              </w:rPr>
            </w:pPr>
          </w:p>
          <w:p w14:paraId="41405A70" w14:textId="77777777" w:rsidR="0090670E" w:rsidRPr="0090670E" w:rsidRDefault="0090670E" w:rsidP="0090670E">
            <w:pPr>
              <w:jc w:val="center"/>
              <w:rPr>
                <w:rFonts w:ascii="Times New Roman" w:eastAsia="Calibri" w:hAnsi="Times New Roman" w:cs="Times New Roman"/>
                <w:sz w:val="22"/>
                <w:szCs w:val="22"/>
                <w:lang w:eastAsia="en-US"/>
              </w:rPr>
            </w:pPr>
          </w:p>
          <w:p w14:paraId="5CDA41F1" w14:textId="77777777" w:rsidR="0090670E" w:rsidRPr="0090670E" w:rsidRDefault="0090670E" w:rsidP="0090670E">
            <w:pPr>
              <w:jc w:val="center"/>
              <w:rPr>
                <w:rFonts w:ascii="Times New Roman" w:eastAsia="Calibri" w:hAnsi="Times New Roman" w:cs="Times New Roman"/>
                <w:sz w:val="22"/>
                <w:szCs w:val="22"/>
                <w:lang w:eastAsia="en-US"/>
              </w:rPr>
            </w:pPr>
          </w:p>
          <w:p w14:paraId="3C20B0CA" w14:textId="77777777" w:rsidR="0090670E" w:rsidRPr="0090670E" w:rsidRDefault="0090670E" w:rsidP="0090670E">
            <w:pPr>
              <w:jc w:val="center"/>
              <w:rPr>
                <w:rFonts w:ascii="Times New Roman" w:eastAsia="Calibri" w:hAnsi="Times New Roman" w:cs="Times New Roman"/>
                <w:sz w:val="22"/>
                <w:szCs w:val="22"/>
                <w:lang w:eastAsia="en-US"/>
              </w:rPr>
            </w:pPr>
          </w:p>
          <w:p w14:paraId="4D2B00FC" w14:textId="77777777" w:rsidR="0090670E" w:rsidRPr="0090670E" w:rsidRDefault="0090670E" w:rsidP="0090670E">
            <w:pPr>
              <w:jc w:val="center"/>
              <w:rPr>
                <w:rFonts w:ascii="Times New Roman" w:eastAsia="Calibri" w:hAnsi="Times New Roman" w:cs="Times New Roman"/>
                <w:sz w:val="22"/>
                <w:szCs w:val="22"/>
                <w:lang w:eastAsia="en-US"/>
              </w:rPr>
            </w:pPr>
          </w:p>
          <w:p w14:paraId="05D1A7F4" w14:textId="77777777" w:rsidR="0090670E" w:rsidRPr="0090670E" w:rsidRDefault="0090670E" w:rsidP="0090670E">
            <w:pPr>
              <w:jc w:val="center"/>
              <w:rPr>
                <w:rFonts w:ascii="Times New Roman" w:eastAsia="Calibri" w:hAnsi="Times New Roman" w:cs="Times New Roman"/>
                <w:sz w:val="22"/>
                <w:szCs w:val="22"/>
                <w:lang w:eastAsia="en-US"/>
              </w:rPr>
            </w:pPr>
          </w:p>
          <w:p w14:paraId="5724FE67" w14:textId="77777777" w:rsidR="0090670E" w:rsidRPr="0090670E" w:rsidRDefault="0090670E" w:rsidP="0090670E">
            <w:pPr>
              <w:jc w:val="center"/>
              <w:rPr>
                <w:rFonts w:ascii="Times New Roman" w:eastAsia="Calibri" w:hAnsi="Times New Roman" w:cs="Times New Roman"/>
                <w:sz w:val="22"/>
                <w:szCs w:val="22"/>
                <w:lang w:eastAsia="en-US"/>
              </w:rPr>
            </w:pPr>
          </w:p>
          <w:p w14:paraId="0008ACB3" w14:textId="77777777" w:rsidR="0090670E" w:rsidRPr="0090670E" w:rsidRDefault="0090670E" w:rsidP="0090670E">
            <w:pPr>
              <w:jc w:val="center"/>
              <w:rPr>
                <w:rFonts w:ascii="Times New Roman" w:eastAsia="Calibri" w:hAnsi="Times New Roman" w:cs="Times New Roman"/>
                <w:sz w:val="22"/>
                <w:szCs w:val="22"/>
                <w:lang w:eastAsia="en-US"/>
              </w:rPr>
            </w:pPr>
          </w:p>
          <w:p w14:paraId="67D5F8AF" w14:textId="77777777" w:rsidR="0090670E" w:rsidRPr="0090670E" w:rsidRDefault="0090670E" w:rsidP="0090670E">
            <w:pPr>
              <w:jc w:val="center"/>
              <w:rPr>
                <w:rFonts w:ascii="Times New Roman" w:eastAsia="Calibri" w:hAnsi="Times New Roman" w:cs="Times New Roman"/>
                <w:sz w:val="22"/>
                <w:szCs w:val="22"/>
                <w:lang w:eastAsia="en-US"/>
              </w:rPr>
            </w:pPr>
          </w:p>
          <w:p w14:paraId="16B2517B" w14:textId="77777777" w:rsidR="0090670E" w:rsidRPr="0090670E" w:rsidRDefault="0090670E" w:rsidP="0090670E">
            <w:pPr>
              <w:jc w:val="center"/>
              <w:rPr>
                <w:rFonts w:ascii="Times New Roman" w:eastAsia="Calibri" w:hAnsi="Times New Roman" w:cs="Times New Roman"/>
                <w:sz w:val="22"/>
                <w:szCs w:val="22"/>
                <w:lang w:eastAsia="en-US"/>
              </w:rPr>
            </w:pPr>
          </w:p>
          <w:p w14:paraId="51EC9F1E" w14:textId="77777777" w:rsidR="0090670E" w:rsidRPr="0090670E" w:rsidRDefault="0090670E" w:rsidP="0090670E">
            <w:pPr>
              <w:jc w:val="center"/>
              <w:rPr>
                <w:rFonts w:ascii="Times New Roman" w:eastAsia="Calibri" w:hAnsi="Times New Roman" w:cs="Times New Roman"/>
                <w:sz w:val="22"/>
                <w:szCs w:val="22"/>
                <w:lang w:eastAsia="en-US"/>
              </w:rPr>
            </w:pPr>
          </w:p>
          <w:p w14:paraId="7DA12E04" w14:textId="77777777" w:rsidR="0090670E" w:rsidRPr="0090670E" w:rsidRDefault="0090670E" w:rsidP="0090670E">
            <w:pPr>
              <w:jc w:val="center"/>
              <w:rPr>
                <w:rFonts w:ascii="Times New Roman" w:eastAsia="Calibri" w:hAnsi="Times New Roman" w:cs="Times New Roman"/>
                <w:sz w:val="22"/>
                <w:szCs w:val="22"/>
                <w:lang w:eastAsia="en-US"/>
              </w:rPr>
            </w:pPr>
          </w:p>
          <w:p w14:paraId="2B6F53C7" w14:textId="77777777" w:rsidR="0090670E" w:rsidRPr="0090670E" w:rsidRDefault="0090670E" w:rsidP="0090670E">
            <w:pPr>
              <w:jc w:val="center"/>
              <w:rPr>
                <w:rFonts w:ascii="Times New Roman" w:eastAsia="Calibri" w:hAnsi="Times New Roman" w:cs="Times New Roman"/>
                <w:sz w:val="22"/>
                <w:szCs w:val="22"/>
                <w:lang w:eastAsia="en-US"/>
              </w:rPr>
            </w:pPr>
          </w:p>
          <w:p w14:paraId="68EDCABD" w14:textId="77777777" w:rsidR="0090670E" w:rsidRPr="0090670E" w:rsidRDefault="0090670E" w:rsidP="0090670E">
            <w:pPr>
              <w:jc w:val="center"/>
              <w:rPr>
                <w:rFonts w:ascii="Times New Roman" w:eastAsia="Calibri" w:hAnsi="Times New Roman" w:cs="Times New Roman"/>
                <w:sz w:val="22"/>
                <w:szCs w:val="22"/>
                <w:lang w:eastAsia="en-US"/>
              </w:rPr>
            </w:pPr>
          </w:p>
          <w:p w14:paraId="05879F83" w14:textId="77777777" w:rsidR="0090670E" w:rsidRPr="0090670E" w:rsidRDefault="0090670E" w:rsidP="0090670E">
            <w:pPr>
              <w:jc w:val="center"/>
              <w:rPr>
                <w:rFonts w:ascii="Times New Roman" w:eastAsia="Calibri" w:hAnsi="Times New Roman" w:cs="Times New Roman"/>
                <w:sz w:val="22"/>
                <w:szCs w:val="22"/>
                <w:lang w:eastAsia="en-US"/>
              </w:rPr>
            </w:pPr>
          </w:p>
          <w:p w14:paraId="3EFF18D1" w14:textId="77777777"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1</w:t>
            </w:r>
          </w:p>
          <w:p w14:paraId="5B67D48E" w14:textId="77777777" w:rsidR="0090670E" w:rsidRPr="0090670E" w:rsidRDefault="0090670E" w:rsidP="0090670E">
            <w:pPr>
              <w:jc w:val="center"/>
              <w:rPr>
                <w:rFonts w:ascii="Times New Roman" w:eastAsia="Calibri" w:hAnsi="Times New Roman" w:cs="Times New Roman"/>
                <w:sz w:val="22"/>
                <w:szCs w:val="22"/>
                <w:lang w:eastAsia="en-US"/>
              </w:rPr>
            </w:pPr>
          </w:p>
          <w:p w14:paraId="39522221" w14:textId="77777777"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1</w:t>
            </w:r>
          </w:p>
        </w:tc>
        <w:tc>
          <w:tcPr>
            <w:tcW w:w="1665" w:type="dxa"/>
          </w:tcPr>
          <w:p w14:paraId="1EF41DF6" w14:textId="77777777" w:rsidR="0090670E" w:rsidRPr="0090670E" w:rsidRDefault="0090670E" w:rsidP="0090670E">
            <w:pPr>
              <w:rPr>
                <w:rFonts w:ascii="Times New Roman" w:eastAsia="Calibri" w:hAnsi="Times New Roman" w:cs="Times New Roman"/>
                <w:b/>
                <w:sz w:val="22"/>
                <w:szCs w:val="22"/>
                <w:lang w:eastAsia="en-US"/>
              </w:rPr>
            </w:pPr>
            <w:r w:rsidRPr="0090670E">
              <w:rPr>
                <w:rFonts w:ascii="Times New Roman" w:eastAsia="Calibri" w:hAnsi="Times New Roman" w:cs="Times New Roman"/>
                <w:bCs/>
                <w:sz w:val="22"/>
                <w:szCs w:val="22"/>
                <w:lang w:eastAsia="en-US"/>
              </w:rPr>
              <w:lastRenderedPageBreak/>
              <w:t>ОК-01, ОК-02, ОК-03, ОК-04, ОК-05, ОК-06, ОК-07</w:t>
            </w:r>
          </w:p>
        </w:tc>
      </w:tr>
      <w:tr w:rsidR="0090670E" w:rsidRPr="0090670E" w14:paraId="26F091C1" w14:textId="77777777" w:rsidTr="0090670E">
        <w:trPr>
          <w:trHeight w:val="568"/>
        </w:trPr>
        <w:tc>
          <w:tcPr>
            <w:tcW w:w="2549" w:type="dxa"/>
          </w:tcPr>
          <w:p w14:paraId="05BE55D0" w14:textId="77777777" w:rsidR="0090670E" w:rsidRPr="0090670E" w:rsidRDefault="0090670E" w:rsidP="0090670E">
            <w:pPr>
              <w:widowControl w:val="0"/>
              <w:rPr>
                <w:rFonts w:ascii="Times New Roman" w:hAnsi="Times New Roman" w:cs="Times New Roman"/>
                <w:bCs/>
                <w:color w:val="000000"/>
                <w:sz w:val="22"/>
                <w:szCs w:val="22"/>
                <w:lang w:eastAsia="en-US"/>
              </w:rPr>
            </w:pPr>
            <w:r w:rsidRPr="0090670E">
              <w:rPr>
                <w:rFonts w:ascii="Times New Roman" w:hAnsi="Times New Roman" w:cs="Times New Roman"/>
                <w:bCs/>
                <w:color w:val="000000"/>
                <w:sz w:val="22"/>
                <w:szCs w:val="22"/>
                <w:lang w:eastAsia="en-US"/>
              </w:rPr>
              <w:t>Тема 2.3.</w:t>
            </w:r>
            <w:r w:rsidRPr="0090670E">
              <w:rPr>
                <w:rFonts w:ascii="Times New Roman" w:eastAsia="Calibri" w:hAnsi="Times New Roman" w:cs="Times New Roman"/>
                <w:bCs/>
                <w:sz w:val="22"/>
                <w:szCs w:val="22"/>
                <w:lang w:eastAsia="en-US"/>
              </w:rPr>
              <w:t xml:space="preserve"> </w:t>
            </w:r>
            <w:r w:rsidRPr="0090670E">
              <w:rPr>
                <w:rFonts w:ascii="Times New Roman" w:hAnsi="Times New Roman" w:cs="Times New Roman"/>
                <w:bCs/>
                <w:color w:val="000000"/>
                <w:sz w:val="22"/>
                <w:szCs w:val="22"/>
                <w:lang w:eastAsia="en-US"/>
              </w:rPr>
              <w:t>Тела вращения.</w:t>
            </w:r>
          </w:p>
          <w:p w14:paraId="71EEB373" w14:textId="77777777" w:rsidR="0090670E" w:rsidRPr="0090670E" w:rsidRDefault="0090670E" w:rsidP="0090670E">
            <w:pPr>
              <w:widowControl w:val="0"/>
              <w:rPr>
                <w:rFonts w:ascii="Times New Roman" w:hAnsi="Times New Roman" w:cs="Times New Roman"/>
                <w:bCs/>
                <w:color w:val="000000"/>
                <w:sz w:val="22"/>
                <w:szCs w:val="22"/>
                <w:lang w:eastAsia="en-US"/>
              </w:rPr>
            </w:pPr>
          </w:p>
        </w:tc>
        <w:tc>
          <w:tcPr>
            <w:tcW w:w="9214" w:type="dxa"/>
          </w:tcPr>
          <w:p w14:paraId="6D672707"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2951393F"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14:paraId="2C0DE98C"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2CC57A86"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Изображение тел вращения на плоскости. Развертка цилиндра и конуса.</w:t>
            </w:r>
          </w:p>
          <w:p w14:paraId="2EFA3847"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504DCE37"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14:paraId="53ECE653"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Подобные тела в пространстве. Соотношения между площадями поверхностей, объемами подобных тел.</w:t>
            </w:r>
          </w:p>
          <w:p w14:paraId="424CEFE5"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1C9BF3B1" w14:textId="77777777" w:rsidR="0090670E" w:rsidRPr="0090670E" w:rsidRDefault="0090670E" w:rsidP="0090670E">
            <w:pPr>
              <w:widowControl w:val="0"/>
              <w:rPr>
                <w:rFonts w:ascii="Times New Roman" w:hAnsi="Times New Roman" w:cs="Times New Roman"/>
                <w:b/>
                <w:sz w:val="22"/>
                <w:szCs w:val="22"/>
              </w:rPr>
            </w:pPr>
            <w:r w:rsidRPr="0090670E">
              <w:rPr>
                <w:rFonts w:ascii="Times New Roman" w:eastAsia="Calibri" w:hAnsi="Times New Roman" w:cs="Times New Roman"/>
                <w:b/>
                <w:bCs/>
                <w:sz w:val="22"/>
                <w:szCs w:val="22"/>
                <w:lang w:eastAsia="en-US"/>
              </w:rPr>
              <w:lastRenderedPageBreak/>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w:t>
            </w:r>
          </w:p>
          <w:p w14:paraId="25E09C6D"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sz w:val="22"/>
                <w:szCs w:val="22"/>
                <w:lang w:eastAsia="en-US"/>
              </w:rPr>
              <w:t xml:space="preserve">Практическое занятие №8 по теме: </w:t>
            </w:r>
            <w:r w:rsidRPr="0090670E">
              <w:rPr>
                <w:rFonts w:ascii="Times New Roman" w:eastAsia="Calibri" w:hAnsi="Times New Roman" w:cs="Times New Roman"/>
                <w:color w:val="000000"/>
                <w:sz w:val="22"/>
                <w:szCs w:val="22"/>
                <w:lang w:eastAsia="en-US"/>
              </w:rPr>
              <w:t>«Тела вращения: сфера, цилиндр, конус»</w:t>
            </w:r>
          </w:p>
        </w:tc>
        <w:tc>
          <w:tcPr>
            <w:tcW w:w="1512" w:type="dxa"/>
          </w:tcPr>
          <w:p w14:paraId="34DDD43F"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lastRenderedPageBreak/>
              <w:t>24</w:t>
            </w:r>
          </w:p>
          <w:p w14:paraId="366DC1B6" w14:textId="5F196C42"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23</w:t>
            </w:r>
          </w:p>
          <w:p w14:paraId="2BAD44AD" w14:textId="77777777" w:rsidR="0090670E" w:rsidRPr="0090670E" w:rsidRDefault="0090670E" w:rsidP="0090670E">
            <w:pPr>
              <w:jc w:val="center"/>
              <w:rPr>
                <w:rFonts w:ascii="Times New Roman" w:eastAsia="Calibri" w:hAnsi="Times New Roman" w:cs="Times New Roman"/>
                <w:sz w:val="22"/>
                <w:szCs w:val="22"/>
                <w:lang w:eastAsia="en-US"/>
              </w:rPr>
            </w:pPr>
          </w:p>
          <w:p w14:paraId="3130675B" w14:textId="77777777" w:rsidR="0090670E" w:rsidRPr="0090670E" w:rsidRDefault="0090670E" w:rsidP="0090670E">
            <w:pPr>
              <w:jc w:val="center"/>
              <w:rPr>
                <w:rFonts w:ascii="Times New Roman" w:eastAsia="Calibri" w:hAnsi="Times New Roman" w:cs="Times New Roman"/>
                <w:sz w:val="22"/>
                <w:szCs w:val="22"/>
                <w:lang w:eastAsia="en-US"/>
              </w:rPr>
            </w:pPr>
          </w:p>
          <w:p w14:paraId="28F9E4FA" w14:textId="77777777" w:rsidR="0090670E" w:rsidRPr="0090670E" w:rsidRDefault="0090670E" w:rsidP="0090670E">
            <w:pPr>
              <w:jc w:val="center"/>
              <w:rPr>
                <w:rFonts w:ascii="Times New Roman" w:eastAsia="Calibri" w:hAnsi="Times New Roman" w:cs="Times New Roman"/>
                <w:sz w:val="22"/>
                <w:szCs w:val="22"/>
                <w:lang w:eastAsia="en-US"/>
              </w:rPr>
            </w:pPr>
          </w:p>
          <w:p w14:paraId="15D21946" w14:textId="77777777" w:rsidR="0090670E" w:rsidRPr="0090670E" w:rsidRDefault="0090670E" w:rsidP="0090670E">
            <w:pPr>
              <w:jc w:val="center"/>
              <w:rPr>
                <w:rFonts w:ascii="Times New Roman" w:eastAsia="Calibri" w:hAnsi="Times New Roman" w:cs="Times New Roman"/>
                <w:sz w:val="22"/>
                <w:szCs w:val="22"/>
                <w:lang w:eastAsia="en-US"/>
              </w:rPr>
            </w:pPr>
          </w:p>
          <w:p w14:paraId="38204CBA" w14:textId="77777777" w:rsidR="0090670E" w:rsidRPr="0090670E" w:rsidRDefault="0090670E" w:rsidP="0090670E">
            <w:pPr>
              <w:jc w:val="center"/>
              <w:rPr>
                <w:rFonts w:ascii="Times New Roman" w:eastAsia="Calibri" w:hAnsi="Times New Roman" w:cs="Times New Roman"/>
                <w:sz w:val="22"/>
                <w:szCs w:val="22"/>
                <w:lang w:eastAsia="en-US"/>
              </w:rPr>
            </w:pPr>
          </w:p>
          <w:p w14:paraId="4A2C3B2F" w14:textId="77777777" w:rsidR="0090670E" w:rsidRPr="0090670E" w:rsidRDefault="0090670E" w:rsidP="0090670E">
            <w:pPr>
              <w:jc w:val="center"/>
              <w:rPr>
                <w:rFonts w:ascii="Times New Roman" w:eastAsia="Calibri" w:hAnsi="Times New Roman" w:cs="Times New Roman"/>
                <w:sz w:val="22"/>
                <w:szCs w:val="22"/>
                <w:lang w:eastAsia="en-US"/>
              </w:rPr>
            </w:pPr>
          </w:p>
          <w:p w14:paraId="1DE75C15" w14:textId="77777777" w:rsidR="0090670E" w:rsidRPr="0090670E" w:rsidRDefault="0090670E" w:rsidP="0090670E">
            <w:pPr>
              <w:jc w:val="center"/>
              <w:rPr>
                <w:rFonts w:ascii="Times New Roman" w:eastAsia="Calibri" w:hAnsi="Times New Roman" w:cs="Times New Roman"/>
                <w:sz w:val="22"/>
                <w:szCs w:val="22"/>
                <w:lang w:eastAsia="en-US"/>
              </w:rPr>
            </w:pPr>
          </w:p>
          <w:p w14:paraId="4FC45B95" w14:textId="77777777" w:rsidR="0090670E" w:rsidRPr="0090670E" w:rsidRDefault="0090670E" w:rsidP="0090670E">
            <w:pPr>
              <w:jc w:val="center"/>
              <w:rPr>
                <w:rFonts w:ascii="Times New Roman" w:eastAsia="Calibri" w:hAnsi="Times New Roman" w:cs="Times New Roman"/>
                <w:sz w:val="22"/>
                <w:szCs w:val="22"/>
                <w:lang w:eastAsia="en-US"/>
              </w:rPr>
            </w:pPr>
          </w:p>
          <w:p w14:paraId="3AFA47AF" w14:textId="77777777" w:rsidR="0090670E" w:rsidRPr="0090670E" w:rsidRDefault="0090670E" w:rsidP="0090670E">
            <w:pPr>
              <w:jc w:val="center"/>
              <w:rPr>
                <w:rFonts w:ascii="Times New Roman" w:eastAsia="Calibri" w:hAnsi="Times New Roman" w:cs="Times New Roman"/>
                <w:sz w:val="22"/>
                <w:szCs w:val="22"/>
                <w:lang w:eastAsia="en-US"/>
              </w:rPr>
            </w:pPr>
          </w:p>
          <w:p w14:paraId="2E9CD546" w14:textId="77777777" w:rsidR="0090670E" w:rsidRPr="0090670E" w:rsidRDefault="0090670E" w:rsidP="0090670E">
            <w:pPr>
              <w:jc w:val="center"/>
              <w:rPr>
                <w:rFonts w:ascii="Times New Roman" w:eastAsia="Calibri" w:hAnsi="Times New Roman" w:cs="Times New Roman"/>
                <w:sz w:val="22"/>
                <w:szCs w:val="22"/>
                <w:lang w:eastAsia="en-US"/>
              </w:rPr>
            </w:pPr>
          </w:p>
          <w:p w14:paraId="51AEA9F5" w14:textId="77777777" w:rsidR="0090670E" w:rsidRPr="0090670E" w:rsidRDefault="0090670E" w:rsidP="0090670E">
            <w:pPr>
              <w:jc w:val="center"/>
              <w:rPr>
                <w:rFonts w:ascii="Times New Roman" w:eastAsia="Calibri" w:hAnsi="Times New Roman" w:cs="Times New Roman"/>
                <w:sz w:val="22"/>
                <w:szCs w:val="22"/>
                <w:lang w:eastAsia="en-US"/>
              </w:rPr>
            </w:pPr>
          </w:p>
          <w:p w14:paraId="34BAF971" w14:textId="77777777" w:rsidR="0090670E" w:rsidRPr="0090670E" w:rsidRDefault="0090670E" w:rsidP="0090670E">
            <w:pPr>
              <w:jc w:val="center"/>
              <w:rPr>
                <w:rFonts w:ascii="Times New Roman" w:eastAsia="Calibri" w:hAnsi="Times New Roman" w:cs="Times New Roman"/>
                <w:sz w:val="22"/>
                <w:szCs w:val="22"/>
                <w:lang w:eastAsia="en-US"/>
              </w:rPr>
            </w:pPr>
          </w:p>
          <w:p w14:paraId="04002AF0" w14:textId="77777777" w:rsidR="0090670E" w:rsidRPr="0090670E" w:rsidRDefault="0090670E" w:rsidP="0090670E">
            <w:pPr>
              <w:jc w:val="center"/>
              <w:rPr>
                <w:rFonts w:ascii="Times New Roman" w:eastAsia="Calibri" w:hAnsi="Times New Roman" w:cs="Times New Roman"/>
                <w:sz w:val="22"/>
                <w:szCs w:val="22"/>
                <w:lang w:eastAsia="en-US"/>
              </w:rPr>
            </w:pPr>
          </w:p>
          <w:p w14:paraId="157BE639" w14:textId="77777777" w:rsidR="0090670E" w:rsidRPr="0090670E" w:rsidRDefault="0090670E" w:rsidP="0090670E">
            <w:pPr>
              <w:jc w:val="center"/>
              <w:rPr>
                <w:rFonts w:ascii="Times New Roman" w:eastAsia="Calibri" w:hAnsi="Times New Roman" w:cs="Times New Roman"/>
                <w:sz w:val="22"/>
                <w:szCs w:val="22"/>
                <w:lang w:eastAsia="en-US"/>
              </w:rPr>
            </w:pPr>
          </w:p>
          <w:p w14:paraId="4D3BD28D" w14:textId="77777777" w:rsidR="0090670E" w:rsidRPr="0090670E" w:rsidRDefault="0090670E" w:rsidP="0090670E">
            <w:pPr>
              <w:jc w:val="center"/>
              <w:rPr>
                <w:rFonts w:ascii="Times New Roman" w:eastAsia="Calibri" w:hAnsi="Times New Roman" w:cs="Times New Roman"/>
                <w:sz w:val="22"/>
                <w:szCs w:val="22"/>
                <w:lang w:eastAsia="en-US"/>
              </w:rPr>
            </w:pPr>
          </w:p>
          <w:p w14:paraId="0B094DC2" w14:textId="77777777"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lastRenderedPageBreak/>
              <w:t>1</w:t>
            </w:r>
          </w:p>
        </w:tc>
        <w:tc>
          <w:tcPr>
            <w:tcW w:w="1665" w:type="dxa"/>
          </w:tcPr>
          <w:p w14:paraId="7EF8B97B" w14:textId="77777777" w:rsidR="0090670E" w:rsidRPr="0090670E" w:rsidRDefault="0090670E" w:rsidP="0090670E">
            <w:pPr>
              <w:rPr>
                <w:rFonts w:ascii="Times New Roman" w:eastAsia="Calibri" w:hAnsi="Times New Roman" w:cs="Times New Roman"/>
                <w:b/>
                <w:sz w:val="22"/>
                <w:szCs w:val="22"/>
                <w:lang w:eastAsia="en-US"/>
              </w:rPr>
            </w:pPr>
            <w:r w:rsidRPr="0090670E">
              <w:rPr>
                <w:rFonts w:ascii="Times New Roman" w:eastAsia="Calibri" w:hAnsi="Times New Roman" w:cs="Times New Roman"/>
                <w:bCs/>
                <w:sz w:val="22"/>
                <w:szCs w:val="22"/>
                <w:lang w:eastAsia="en-US"/>
              </w:rPr>
              <w:lastRenderedPageBreak/>
              <w:t>ОК-01, ОК-02, ОК-03, ОК-04, ОК-05, ОК-06, ОК-07</w:t>
            </w:r>
          </w:p>
        </w:tc>
      </w:tr>
      <w:tr w:rsidR="0090670E" w:rsidRPr="0090670E" w14:paraId="7A8B087F" w14:textId="77777777" w:rsidTr="00045536">
        <w:trPr>
          <w:trHeight w:val="916"/>
        </w:trPr>
        <w:tc>
          <w:tcPr>
            <w:tcW w:w="2549" w:type="dxa"/>
          </w:tcPr>
          <w:p w14:paraId="76146C81" w14:textId="77777777" w:rsidR="0090670E" w:rsidRPr="0090670E" w:rsidRDefault="0090670E" w:rsidP="0090670E">
            <w:pPr>
              <w:widowControl w:val="0"/>
              <w:rPr>
                <w:rFonts w:ascii="Times New Roman" w:hAnsi="Times New Roman" w:cs="Times New Roman"/>
                <w:bCs/>
                <w:color w:val="000000"/>
                <w:sz w:val="22"/>
                <w:szCs w:val="22"/>
                <w:lang w:eastAsia="en-US"/>
              </w:rPr>
            </w:pPr>
            <w:r w:rsidRPr="0090670E">
              <w:rPr>
                <w:rFonts w:ascii="Times New Roman" w:hAnsi="Times New Roman" w:cs="Times New Roman"/>
                <w:bCs/>
                <w:color w:val="000000"/>
                <w:sz w:val="22"/>
                <w:szCs w:val="22"/>
                <w:lang w:eastAsia="en-US"/>
              </w:rPr>
              <w:t>Тема 2.4. Векторы и координаты в пространстве.</w:t>
            </w:r>
          </w:p>
          <w:p w14:paraId="08939770" w14:textId="77777777" w:rsidR="0090670E" w:rsidRPr="0090670E" w:rsidRDefault="0090670E" w:rsidP="0090670E">
            <w:pPr>
              <w:widowControl w:val="0"/>
              <w:rPr>
                <w:rFonts w:ascii="Times New Roman" w:hAnsi="Times New Roman" w:cs="Times New Roman"/>
                <w:bCs/>
                <w:color w:val="000000"/>
                <w:sz w:val="22"/>
                <w:szCs w:val="22"/>
                <w:lang w:eastAsia="en-US"/>
              </w:rPr>
            </w:pPr>
          </w:p>
        </w:tc>
        <w:tc>
          <w:tcPr>
            <w:tcW w:w="9214" w:type="dxa"/>
          </w:tcPr>
          <w:p w14:paraId="21255FD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31DB28EE" w14:textId="77777777" w:rsidR="0090670E" w:rsidRPr="0090670E" w:rsidRDefault="0090670E" w:rsidP="0090670E">
            <w:pPr>
              <w:widowControl w:val="0"/>
              <w:rPr>
                <w:rFonts w:ascii="Times New Roman" w:hAnsi="Times New Roman" w:cs="Times New Roman"/>
                <w:b/>
                <w:sz w:val="22"/>
                <w:szCs w:val="22"/>
              </w:rPr>
            </w:pPr>
            <w:r w:rsidRPr="0090670E">
              <w:rPr>
                <w:rFonts w:ascii="Times New Roman" w:eastAsia="Calibri" w:hAnsi="Times New Roman" w:cs="Times New Roman"/>
                <w:b/>
                <w:bCs/>
                <w:sz w:val="22"/>
                <w:szCs w:val="22"/>
                <w:lang w:eastAsia="en-US"/>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w:t>
            </w:r>
          </w:p>
          <w:p w14:paraId="3FBDFA2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sz w:val="22"/>
                <w:szCs w:val="22"/>
                <w:lang w:eastAsia="en-US"/>
              </w:rPr>
              <w:t xml:space="preserve">Практическое занятие №9 по теме: </w:t>
            </w:r>
            <w:r w:rsidRPr="0090670E">
              <w:rPr>
                <w:rFonts w:ascii="Times New Roman" w:eastAsia="Calibri" w:hAnsi="Times New Roman" w:cs="Times New Roman"/>
                <w:color w:val="000000"/>
                <w:sz w:val="22"/>
                <w:szCs w:val="22"/>
                <w:lang w:eastAsia="en-US"/>
              </w:rPr>
              <w:t xml:space="preserve">«Угол между векторами. Скалярное произведение векторов. Простейшие задачи в координатах. </w:t>
            </w:r>
            <w:r w:rsidRPr="0090670E">
              <w:rPr>
                <w:rFonts w:ascii="Times New Roman" w:eastAsia="Calibri" w:hAnsi="Times New Roman" w:cs="Times New Roman"/>
                <w:bCs/>
                <w:sz w:val="22"/>
                <w:szCs w:val="22"/>
                <w:lang w:eastAsia="en-US"/>
              </w:rPr>
              <w:t>Практико-ориентированные задачи на координатной плоскости</w:t>
            </w:r>
            <w:r w:rsidRPr="0090670E">
              <w:rPr>
                <w:rFonts w:ascii="Times New Roman" w:eastAsia="Calibri" w:hAnsi="Times New Roman" w:cs="Times New Roman"/>
                <w:color w:val="000000"/>
                <w:sz w:val="22"/>
                <w:szCs w:val="22"/>
                <w:lang w:eastAsia="en-US"/>
              </w:rPr>
              <w:t>»</w:t>
            </w:r>
          </w:p>
        </w:tc>
        <w:tc>
          <w:tcPr>
            <w:tcW w:w="1512" w:type="dxa"/>
          </w:tcPr>
          <w:p w14:paraId="763316F0"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14</w:t>
            </w:r>
          </w:p>
          <w:p w14:paraId="2103F4CB" w14:textId="77777777"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13</w:t>
            </w:r>
          </w:p>
          <w:p w14:paraId="2FD2D01C" w14:textId="77777777" w:rsidR="0090670E" w:rsidRPr="0090670E" w:rsidRDefault="0090670E" w:rsidP="0090670E">
            <w:pPr>
              <w:jc w:val="center"/>
              <w:rPr>
                <w:rFonts w:ascii="Times New Roman" w:eastAsia="Calibri" w:hAnsi="Times New Roman" w:cs="Times New Roman"/>
                <w:sz w:val="22"/>
                <w:szCs w:val="22"/>
                <w:lang w:eastAsia="en-US"/>
              </w:rPr>
            </w:pPr>
          </w:p>
          <w:p w14:paraId="45869D23" w14:textId="77777777" w:rsidR="0090670E" w:rsidRPr="0090670E" w:rsidRDefault="0090670E" w:rsidP="0090670E">
            <w:pPr>
              <w:jc w:val="center"/>
              <w:rPr>
                <w:rFonts w:ascii="Times New Roman" w:eastAsia="Calibri" w:hAnsi="Times New Roman" w:cs="Times New Roman"/>
                <w:sz w:val="22"/>
                <w:szCs w:val="22"/>
                <w:lang w:eastAsia="en-US"/>
              </w:rPr>
            </w:pPr>
          </w:p>
          <w:p w14:paraId="58470ED2" w14:textId="77777777" w:rsidR="0090670E" w:rsidRPr="0090670E" w:rsidRDefault="0090670E" w:rsidP="0090670E">
            <w:pPr>
              <w:jc w:val="center"/>
              <w:rPr>
                <w:rFonts w:ascii="Times New Roman" w:eastAsia="Calibri" w:hAnsi="Times New Roman" w:cs="Times New Roman"/>
                <w:sz w:val="22"/>
                <w:szCs w:val="22"/>
                <w:lang w:eastAsia="en-US"/>
              </w:rPr>
            </w:pPr>
          </w:p>
          <w:p w14:paraId="39107697" w14:textId="77777777" w:rsidR="0090670E" w:rsidRPr="0090670E" w:rsidRDefault="0090670E" w:rsidP="0090670E">
            <w:pPr>
              <w:jc w:val="center"/>
              <w:rPr>
                <w:rFonts w:ascii="Times New Roman" w:eastAsia="Calibri" w:hAnsi="Times New Roman" w:cs="Times New Roman"/>
                <w:sz w:val="22"/>
                <w:szCs w:val="22"/>
                <w:lang w:eastAsia="en-US"/>
              </w:rPr>
            </w:pPr>
          </w:p>
          <w:p w14:paraId="47A252B3" w14:textId="77777777" w:rsidR="0090670E" w:rsidRPr="0090670E" w:rsidRDefault="0090670E" w:rsidP="0090670E">
            <w:pPr>
              <w:jc w:val="center"/>
              <w:rPr>
                <w:rFonts w:ascii="Times New Roman" w:eastAsia="Calibri" w:hAnsi="Times New Roman" w:cs="Times New Roman"/>
                <w:sz w:val="22"/>
                <w:szCs w:val="22"/>
                <w:lang w:eastAsia="en-US"/>
              </w:rPr>
            </w:pPr>
          </w:p>
          <w:p w14:paraId="394B80AF" w14:textId="77777777" w:rsidR="0090670E" w:rsidRPr="0090670E" w:rsidRDefault="0090670E" w:rsidP="0090670E">
            <w:pPr>
              <w:jc w:val="center"/>
              <w:rPr>
                <w:rFonts w:ascii="Times New Roman" w:eastAsia="Calibri" w:hAnsi="Times New Roman" w:cs="Times New Roman"/>
                <w:sz w:val="22"/>
                <w:szCs w:val="22"/>
                <w:lang w:eastAsia="en-US"/>
              </w:rPr>
            </w:pPr>
          </w:p>
          <w:p w14:paraId="20948361" w14:textId="77777777" w:rsidR="0090670E" w:rsidRPr="0090670E" w:rsidRDefault="0090670E" w:rsidP="0090670E">
            <w:pPr>
              <w:jc w:val="center"/>
              <w:rPr>
                <w:rFonts w:ascii="Times New Roman" w:eastAsia="Calibri" w:hAnsi="Times New Roman" w:cs="Times New Roman"/>
                <w:sz w:val="22"/>
                <w:szCs w:val="22"/>
                <w:lang w:eastAsia="en-US"/>
              </w:rPr>
            </w:pPr>
            <w:r w:rsidRPr="0090670E">
              <w:rPr>
                <w:rFonts w:ascii="Times New Roman" w:eastAsia="Calibri" w:hAnsi="Times New Roman" w:cs="Times New Roman"/>
                <w:sz w:val="22"/>
                <w:szCs w:val="22"/>
                <w:lang w:eastAsia="en-US"/>
              </w:rPr>
              <w:t>1</w:t>
            </w:r>
          </w:p>
        </w:tc>
        <w:tc>
          <w:tcPr>
            <w:tcW w:w="1665" w:type="dxa"/>
          </w:tcPr>
          <w:p w14:paraId="7C80F6DA" w14:textId="77777777" w:rsidR="0090670E" w:rsidRPr="0090670E" w:rsidRDefault="0090670E" w:rsidP="0090670E">
            <w:pPr>
              <w:rPr>
                <w:rFonts w:ascii="Times New Roman" w:eastAsia="Calibri" w:hAnsi="Times New Roman" w:cs="Times New Roman"/>
                <w:b/>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2E67A6A3" w14:textId="77777777" w:rsidTr="00045536">
        <w:tc>
          <w:tcPr>
            <w:tcW w:w="11763" w:type="dxa"/>
            <w:gridSpan w:val="2"/>
          </w:tcPr>
          <w:p w14:paraId="42D1E15B" w14:textId="77777777" w:rsidR="0090670E" w:rsidRPr="0090670E" w:rsidRDefault="0090670E" w:rsidP="0090670E">
            <w:pPr>
              <w:widowControl w:val="0"/>
              <w:jc w:val="center"/>
              <w:rPr>
                <w:rFonts w:ascii="Times New Roman" w:hAnsi="Times New Roman" w:cs="Times New Roman"/>
                <w:b/>
                <w:color w:val="000000"/>
                <w:sz w:val="22"/>
                <w:szCs w:val="22"/>
                <w:lang w:eastAsia="en-US"/>
              </w:rPr>
            </w:pPr>
            <w:r w:rsidRPr="0090670E">
              <w:rPr>
                <w:rFonts w:ascii="Times New Roman" w:hAnsi="Times New Roman" w:cs="Times New Roman"/>
                <w:b/>
                <w:color w:val="000000"/>
                <w:sz w:val="22"/>
                <w:szCs w:val="22"/>
                <w:lang w:eastAsia="en-US"/>
              </w:rPr>
              <w:t>Раздел 3. Вероятность и статистика.</w:t>
            </w:r>
          </w:p>
        </w:tc>
        <w:tc>
          <w:tcPr>
            <w:tcW w:w="1512" w:type="dxa"/>
          </w:tcPr>
          <w:p w14:paraId="08BF2539"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24</w:t>
            </w:r>
          </w:p>
        </w:tc>
        <w:tc>
          <w:tcPr>
            <w:tcW w:w="1665" w:type="dxa"/>
          </w:tcPr>
          <w:p w14:paraId="2803A1EC"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0FA96514" w14:textId="77777777" w:rsidTr="00045536">
        <w:tc>
          <w:tcPr>
            <w:tcW w:w="11763" w:type="dxa"/>
            <w:gridSpan w:val="2"/>
          </w:tcPr>
          <w:p w14:paraId="59709521" w14:textId="77777777" w:rsidR="0090670E" w:rsidRPr="0090670E" w:rsidRDefault="0090670E" w:rsidP="0090670E">
            <w:pPr>
              <w:widowControl w:val="0"/>
              <w:jc w:val="center"/>
              <w:rPr>
                <w:rFonts w:ascii="Times New Roman" w:hAnsi="Times New Roman" w:cs="Times New Roman"/>
                <w:b/>
                <w:color w:val="000000"/>
                <w:sz w:val="22"/>
                <w:szCs w:val="22"/>
                <w:lang w:eastAsia="en-US"/>
              </w:rPr>
            </w:pPr>
            <w:r w:rsidRPr="0090670E">
              <w:rPr>
                <w:rFonts w:ascii="Times New Roman" w:eastAsia="Calibri" w:hAnsi="Times New Roman" w:cs="Times New Roman"/>
                <w:b/>
                <w:bCs/>
                <w:sz w:val="22"/>
                <w:szCs w:val="22"/>
                <w:lang w:eastAsia="en-US"/>
              </w:rPr>
              <w:t>Содержание учебного материала</w:t>
            </w:r>
          </w:p>
        </w:tc>
        <w:tc>
          <w:tcPr>
            <w:tcW w:w="1512" w:type="dxa"/>
          </w:tcPr>
          <w:p w14:paraId="4F15EBA1" w14:textId="77777777" w:rsidR="0090670E" w:rsidRPr="0090670E" w:rsidRDefault="0090670E" w:rsidP="0090670E">
            <w:pPr>
              <w:rPr>
                <w:rFonts w:ascii="Times New Roman" w:eastAsia="Calibri" w:hAnsi="Times New Roman" w:cs="Times New Roman"/>
                <w:b/>
                <w:sz w:val="22"/>
                <w:szCs w:val="22"/>
                <w:lang w:eastAsia="en-US"/>
              </w:rPr>
            </w:pPr>
          </w:p>
        </w:tc>
        <w:tc>
          <w:tcPr>
            <w:tcW w:w="1665" w:type="dxa"/>
          </w:tcPr>
          <w:p w14:paraId="16FD54C2"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4DBCAB36" w14:textId="77777777" w:rsidTr="00045536">
        <w:trPr>
          <w:trHeight w:val="1096"/>
        </w:trPr>
        <w:tc>
          <w:tcPr>
            <w:tcW w:w="2549" w:type="dxa"/>
          </w:tcPr>
          <w:p w14:paraId="7097787E"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3.1.</w:t>
            </w:r>
            <w:r w:rsidRPr="0090670E">
              <w:rPr>
                <w:rFonts w:ascii="Times New Roman" w:eastAsia="Calibri" w:hAnsi="Times New Roman" w:cs="Times New Roman"/>
                <w:color w:val="000000"/>
                <w:sz w:val="22"/>
                <w:szCs w:val="22"/>
                <w:lang w:eastAsia="en-US"/>
              </w:rPr>
              <w:t xml:space="preserve"> Представление данных с помощью таблиц и диаграмм.</w:t>
            </w:r>
          </w:p>
        </w:tc>
        <w:tc>
          <w:tcPr>
            <w:tcW w:w="9214" w:type="dxa"/>
          </w:tcPr>
          <w:p w14:paraId="7DF67DDE" w14:textId="77777777" w:rsidR="0090670E" w:rsidRPr="0090670E" w:rsidRDefault="0090670E" w:rsidP="0090670E">
            <w:pPr>
              <w:widowControl w:val="0"/>
              <w:rPr>
                <w:rFonts w:ascii="Times New Roman" w:eastAsia="Calibri" w:hAnsi="Times New Roman" w:cs="Times New Roman"/>
                <w:bCs/>
                <w:sz w:val="22"/>
                <w:szCs w:val="22"/>
                <w:lang w:eastAsia="en-US"/>
              </w:rPr>
            </w:pPr>
          </w:p>
          <w:p w14:paraId="7447B6D7"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Среднее арифметическое, медиана, наибольшее и наименьшее значения, размах, дисперсия и стандартное отклонение числовых наборов.</w:t>
            </w:r>
          </w:p>
          <w:p w14:paraId="7E3E466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bCs/>
                <w:sz w:val="22"/>
                <w:szCs w:val="22"/>
                <w:lang w:eastAsia="en-US"/>
              </w:rPr>
              <w:t>Профессионально-ориентированное содержание</w:t>
            </w:r>
            <w:r w:rsidRPr="0090670E">
              <w:rPr>
                <w:rFonts w:ascii="Times New Roman" w:hAnsi="Times New Roman" w:cs="Times New Roman"/>
                <w:b/>
                <w:sz w:val="22"/>
                <w:szCs w:val="22"/>
              </w:rPr>
              <w:t xml:space="preserve"> (содержание прикладного модуля)</w:t>
            </w:r>
          </w:p>
          <w:p w14:paraId="362081DD"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
                <w:sz w:val="22"/>
                <w:szCs w:val="22"/>
                <w:lang w:eastAsia="en-US"/>
              </w:rPr>
              <w:t xml:space="preserve">Практическое занятие №10 по теме: </w:t>
            </w:r>
            <w:r w:rsidRPr="0090670E">
              <w:rPr>
                <w:rFonts w:ascii="Times New Roman" w:eastAsia="Calibri" w:hAnsi="Times New Roman" w:cs="Times New Roman"/>
                <w:color w:val="000000"/>
                <w:sz w:val="22"/>
                <w:szCs w:val="22"/>
                <w:lang w:eastAsia="en-US"/>
              </w:rPr>
              <w:t>«Среднее арифметическое, медиана, наибольшее и наименьшее значения, размах, математическое ожидание, дисперсия, стандартное отклонение числовых наборов»</w:t>
            </w:r>
          </w:p>
          <w:p w14:paraId="1822D307" w14:textId="77777777" w:rsidR="0090670E" w:rsidRPr="0090670E" w:rsidRDefault="0090670E" w:rsidP="0090670E">
            <w:pPr>
              <w:widowControl w:val="0"/>
              <w:rPr>
                <w:rFonts w:ascii="Times New Roman" w:eastAsia="Calibri" w:hAnsi="Times New Roman" w:cs="Times New Roman"/>
                <w:b/>
                <w:bCs/>
                <w:sz w:val="22"/>
                <w:szCs w:val="22"/>
                <w:lang w:eastAsia="en-US"/>
              </w:rPr>
            </w:pPr>
          </w:p>
        </w:tc>
        <w:tc>
          <w:tcPr>
            <w:tcW w:w="1512" w:type="dxa"/>
          </w:tcPr>
          <w:p w14:paraId="0B0681EC" w14:textId="77777777" w:rsidR="0090670E" w:rsidRPr="0090670E" w:rsidRDefault="0090670E" w:rsidP="0090670E">
            <w:pPr>
              <w:jc w:val="center"/>
              <w:rPr>
                <w:rFonts w:ascii="Times New Roman" w:eastAsia="Calibri" w:hAnsi="Times New Roman" w:cs="Times New Roman"/>
                <w:b/>
                <w:sz w:val="22"/>
                <w:szCs w:val="22"/>
                <w:u w:val="single"/>
                <w:lang w:eastAsia="en-US"/>
              </w:rPr>
            </w:pPr>
            <w:r w:rsidRPr="0090670E">
              <w:rPr>
                <w:rFonts w:ascii="Times New Roman" w:eastAsia="Calibri" w:hAnsi="Times New Roman" w:cs="Times New Roman"/>
                <w:b/>
                <w:sz w:val="22"/>
                <w:szCs w:val="22"/>
                <w:u w:val="single"/>
                <w:lang w:eastAsia="en-US"/>
              </w:rPr>
              <w:t>4</w:t>
            </w:r>
          </w:p>
          <w:p w14:paraId="13B2EE10"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3</w:t>
            </w:r>
          </w:p>
          <w:p w14:paraId="52639F8C" w14:textId="77777777" w:rsidR="0090670E" w:rsidRPr="0090670E" w:rsidRDefault="0090670E" w:rsidP="0090670E">
            <w:pPr>
              <w:jc w:val="center"/>
              <w:rPr>
                <w:rFonts w:ascii="Times New Roman" w:eastAsia="Calibri" w:hAnsi="Times New Roman" w:cs="Times New Roman"/>
                <w:b/>
                <w:sz w:val="22"/>
                <w:szCs w:val="22"/>
                <w:lang w:eastAsia="en-US"/>
              </w:rPr>
            </w:pPr>
          </w:p>
          <w:p w14:paraId="52EC9F7D" w14:textId="77777777" w:rsidR="0090670E" w:rsidRPr="0090670E" w:rsidRDefault="0090670E" w:rsidP="0090670E">
            <w:pPr>
              <w:jc w:val="center"/>
              <w:rPr>
                <w:rFonts w:ascii="Times New Roman" w:eastAsia="Calibri" w:hAnsi="Times New Roman" w:cs="Times New Roman"/>
                <w:b/>
                <w:sz w:val="22"/>
                <w:szCs w:val="22"/>
                <w:lang w:eastAsia="en-US"/>
              </w:rPr>
            </w:pPr>
          </w:p>
          <w:p w14:paraId="5AAF723F" w14:textId="77777777" w:rsidR="0090670E" w:rsidRPr="0090670E" w:rsidRDefault="0090670E" w:rsidP="0090670E">
            <w:pPr>
              <w:jc w:val="center"/>
              <w:rPr>
                <w:rFonts w:ascii="Times New Roman" w:eastAsia="Calibri" w:hAnsi="Times New Roman" w:cs="Times New Roman"/>
                <w:b/>
                <w:sz w:val="22"/>
                <w:szCs w:val="22"/>
                <w:lang w:eastAsia="en-US"/>
              </w:rPr>
            </w:pPr>
          </w:p>
          <w:p w14:paraId="17BED40C"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1</w:t>
            </w:r>
          </w:p>
        </w:tc>
        <w:tc>
          <w:tcPr>
            <w:tcW w:w="1665" w:type="dxa"/>
          </w:tcPr>
          <w:p w14:paraId="0ED99F30"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5CF2C085" w14:textId="77777777" w:rsidTr="00045536">
        <w:trPr>
          <w:trHeight w:val="1112"/>
        </w:trPr>
        <w:tc>
          <w:tcPr>
            <w:tcW w:w="2549" w:type="dxa"/>
          </w:tcPr>
          <w:p w14:paraId="5A0107FD"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color w:val="000000"/>
                <w:sz w:val="22"/>
                <w:szCs w:val="22"/>
                <w:lang w:eastAsia="en-US"/>
              </w:rPr>
              <w:t>Тема 3.2. Случайные эксперименты (опыты) и случайные события.</w:t>
            </w:r>
          </w:p>
        </w:tc>
        <w:tc>
          <w:tcPr>
            <w:tcW w:w="9214" w:type="dxa"/>
          </w:tcPr>
          <w:p w14:paraId="749C58C9"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r w:rsidRPr="0090670E">
              <w:rPr>
                <w:rFonts w:ascii="Times New Roman" w:eastAsia="Calibri" w:hAnsi="Times New Roman" w:cs="Times New Roman"/>
                <w:sz w:val="22"/>
                <w:szCs w:val="22"/>
                <w:lang w:eastAsia="en-US"/>
              </w:rPr>
              <w:t xml:space="preserve"> </w:t>
            </w:r>
            <w:r w:rsidRPr="0090670E">
              <w:rPr>
                <w:rFonts w:ascii="Times New Roman" w:eastAsia="Calibri" w:hAnsi="Times New Roman" w:cs="Times New Roman"/>
                <w:bCs/>
                <w:sz w:val="22"/>
                <w:szCs w:val="22"/>
                <w:lang w:eastAsia="en-US"/>
              </w:rPr>
              <w:t>Вероятности событий в опытах с равновозможными элементарными событиями.</w:t>
            </w:r>
          </w:p>
        </w:tc>
        <w:tc>
          <w:tcPr>
            <w:tcW w:w="1512" w:type="dxa"/>
          </w:tcPr>
          <w:p w14:paraId="2D071C18"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4</w:t>
            </w:r>
          </w:p>
        </w:tc>
        <w:tc>
          <w:tcPr>
            <w:tcW w:w="1665" w:type="dxa"/>
          </w:tcPr>
          <w:p w14:paraId="04CD8EFA"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0C78859E" w14:textId="77777777" w:rsidTr="00045536">
        <w:trPr>
          <w:trHeight w:val="568"/>
        </w:trPr>
        <w:tc>
          <w:tcPr>
            <w:tcW w:w="2549" w:type="dxa"/>
          </w:tcPr>
          <w:p w14:paraId="67D094E4" w14:textId="77777777" w:rsidR="0090670E" w:rsidRPr="0090670E" w:rsidRDefault="0090670E" w:rsidP="0090670E">
            <w:pPr>
              <w:widowControl w:val="0"/>
              <w:rPr>
                <w:rFonts w:ascii="Times New Roman" w:hAnsi="Times New Roman" w:cs="Times New Roman"/>
                <w:color w:val="000000"/>
                <w:sz w:val="22"/>
                <w:szCs w:val="22"/>
                <w:lang w:eastAsia="en-US"/>
              </w:rPr>
            </w:pPr>
            <w:r w:rsidRPr="0090670E">
              <w:rPr>
                <w:rFonts w:ascii="Times New Roman" w:hAnsi="Times New Roman" w:cs="Times New Roman"/>
                <w:bCs/>
                <w:color w:val="000000"/>
                <w:sz w:val="22"/>
                <w:szCs w:val="22"/>
                <w:lang w:eastAsia="en-US"/>
              </w:rPr>
              <w:t>Тема 3.3. Операции над событиями: пересечение, объединение, противоположные события.</w:t>
            </w:r>
          </w:p>
        </w:tc>
        <w:tc>
          <w:tcPr>
            <w:tcW w:w="9214" w:type="dxa"/>
          </w:tcPr>
          <w:p w14:paraId="47ECE238"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Диаграммы Эйлера. Формула сложения вероятностей.</w:t>
            </w:r>
          </w:p>
          <w:p w14:paraId="65AF4DB1"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Условная вероятность. Умножение вероятностей. Дерево случайного эксперимента. Формула полной вероятности. Независимые события.</w:t>
            </w:r>
          </w:p>
          <w:p w14:paraId="114466DB"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Комбинаторное правило умножения. Перестановки и факториал. Число сочетаний. Треугольник Паскаля. Формула бинома Ньютона.</w:t>
            </w:r>
          </w:p>
          <w:p w14:paraId="082A9416"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1512" w:type="dxa"/>
          </w:tcPr>
          <w:p w14:paraId="647FD021"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6</w:t>
            </w:r>
          </w:p>
        </w:tc>
        <w:tc>
          <w:tcPr>
            <w:tcW w:w="1665" w:type="dxa"/>
          </w:tcPr>
          <w:p w14:paraId="16606E6A"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07166642" w14:textId="77777777" w:rsidTr="00045536">
        <w:trPr>
          <w:trHeight w:val="547"/>
        </w:trPr>
        <w:tc>
          <w:tcPr>
            <w:tcW w:w="2549" w:type="dxa"/>
          </w:tcPr>
          <w:p w14:paraId="06AABF37" w14:textId="77777777" w:rsidR="0090670E" w:rsidRPr="0090670E" w:rsidRDefault="0090670E" w:rsidP="0090670E">
            <w:pPr>
              <w:widowControl w:val="0"/>
              <w:rPr>
                <w:rFonts w:ascii="Times New Roman" w:hAnsi="Times New Roman" w:cs="Times New Roman"/>
                <w:bCs/>
                <w:color w:val="000000"/>
                <w:sz w:val="22"/>
                <w:szCs w:val="22"/>
                <w:lang w:eastAsia="en-US"/>
              </w:rPr>
            </w:pPr>
            <w:r w:rsidRPr="0090670E">
              <w:rPr>
                <w:rFonts w:ascii="Times New Roman" w:hAnsi="Times New Roman" w:cs="Times New Roman"/>
                <w:bCs/>
                <w:color w:val="000000"/>
                <w:sz w:val="22"/>
                <w:szCs w:val="22"/>
                <w:lang w:eastAsia="en-US"/>
              </w:rPr>
              <w:t>Тема 3.4. Случайная величина.</w:t>
            </w:r>
          </w:p>
        </w:tc>
        <w:tc>
          <w:tcPr>
            <w:tcW w:w="9214" w:type="dxa"/>
          </w:tcPr>
          <w:p w14:paraId="5F765906"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Распределение вероятностей. Диаграмма распределения. Примеры распределений, в том числе геометрическое и биномиальное.</w:t>
            </w:r>
          </w:p>
        </w:tc>
        <w:tc>
          <w:tcPr>
            <w:tcW w:w="1512" w:type="dxa"/>
          </w:tcPr>
          <w:p w14:paraId="5A423649"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4</w:t>
            </w:r>
          </w:p>
        </w:tc>
        <w:tc>
          <w:tcPr>
            <w:tcW w:w="1665" w:type="dxa"/>
          </w:tcPr>
          <w:p w14:paraId="39297911"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 xml:space="preserve">ОК-01, ОК-02, ОК-03, ОК-04, </w:t>
            </w:r>
            <w:r w:rsidRPr="0090670E">
              <w:rPr>
                <w:rFonts w:ascii="Times New Roman" w:eastAsia="Calibri" w:hAnsi="Times New Roman" w:cs="Times New Roman"/>
                <w:bCs/>
                <w:sz w:val="22"/>
                <w:szCs w:val="22"/>
                <w:lang w:eastAsia="en-US"/>
              </w:rPr>
              <w:lastRenderedPageBreak/>
              <w:t>ОК-05, ОК-06, ОК-07</w:t>
            </w:r>
          </w:p>
        </w:tc>
      </w:tr>
      <w:tr w:rsidR="0090670E" w:rsidRPr="0090670E" w14:paraId="1524221C" w14:textId="77777777" w:rsidTr="00045536">
        <w:trPr>
          <w:trHeight w:val="547"/>
        </w:trPr>
        <w:tc>
          <w:tcPr>
            <w:tcW w:w="2549" w:type="dxa"/>
          </w:tcPr>
          <w:p w14:paraId="015DA6BB" w14:textId="77777777" w:rsidR="0090670E" w:rsidRPr="0090670E" w:rsidRDefault="0090670E" w:rsidP="0090670E">
            <w:pPr>
              <w:widowControl w:val="0"/>
              <w:rPr>
                <w:rFonts w:ascii="Times New Roman" w:hAnsi="Times New Roman" w:cs="Times New Roman"/>
                <w:bCs/>
                <w:color w:val="000000"/>
                <w:sz w:val="22"/>
                <w:szCs w:val="22"/>
                <w:lang w:eastAsia="en-US"/>
              </w:rPr>
            </w:pPr>
            <w:r w:rsidRPr="0090670E">
              <w:rPr>
                <w:rFonts w:ascii="Times New Roman" w:hAnsi="Times New Roman" w:cs="Times New Roman"/>
                <w:bCs/>
                <w:color w:val="000000"/>
                <w:sz w:val="22"/>
                <w:szCs w:val="22"/>
                <w:lang w:eastAsia="en-US"/>
              </w:rPr>
              <w:lastRenderedPageBreak/>
              <w:t>Тема 3.5. Числовые характеристики случайных величин: математическое ожидание, дисперсия и стандартное отклонение.</w:t>
            </w:r>
          </w:p>
        </w:tc>
        <w:tc>
          <w:tcPr>
            <w:tcW w:w="9214" w:type="dxa"/>
          </w:tcPr>
          <w:p w14:paraId="00D2029E"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3BB2119"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Закон больших чисел и его роль в науке, природе и обществе. Выборочный метод исследований.</w:t>
            </w:r>
          </w:p>
          <w:p w14:paraId="0CF175D1" w14:textId="77777777" w:rsidR="0090670E" w:rsidRPr="0090670E" w:rsidRDefault="0090670E" w:rsidP="0090670E">
            <w:pPr>
              <w:widowControl w:val="0"/>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1512" w:type="dxa"/>
          </w:tcPr>
          <w:p w14:paraId="264180D2"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6</w:t>
            </w:r>
          </w:p>
          <w:p w14:paraId="39F7C8BA" w14:textId="77777777" w:rsidR="0090670E" w:rsidRPr="0090670E" w:rsidRDefault="0090670E" w:rsidP="0090670E">
            <w:pPr>
              <w:jc w:val="center"/>
              <w:rPr>
                <w:rFonts w:ascii="Times New Roman" w:eastAsia="Calibri" w:hAnsi="Times New Roman" w:cs="Times New Roman"/>
                <w:b/>
                <w:sz w:val="22"/>
                <w:szCs w:val="22"/>
                <w:lang w:eastAsia="en-US"/>
              </w:rPr>
            </w:pPr>
          </w:p>
          <w:p w14:paraId="71DC4DE3" w14:textId="77777777" w:rsidR="0090670E" w:rsidRPr="0090670E" w:rsidRDefault="0090670E" w:rsidP="0090670E">
            <w:pPr>
              <w:jc w:val="center"/>
              <w:rPr>
                <w:rFonts w:ascii="Times New Roman" w:eastAsia="Calibri" w:hAnsi="Times New Roman" w:cs="Times New Roman"/>
                <w:b/>
                <w:sz w:val="22"/>
                <w:szCs w:val="22"/>
                <w:lang w:eastAsia="en-US"/>
              </w:rPr>
            </w:pPr>
          </w:p>
          <w:p w14:paraId="2BA4FC8B" w14:textId="77777777" w:rsidR="0090670E" w:rsidRPr="0090670E" w:rsidRDefault="0090670E" w:rsidP="0090670E">
            <w:pPr>
              <w:jc w:val="center"/>
              <w:rPr>
                <w:rFonts w:ascii="Times New Roman" w:eastAsia="Calibri" w:hAnsi="Times New Roman" w:cs="Times New Roman"/>
                <w:b/>
                <w:sz w:val="22"/>
                <w:szCs w:val="22"/>
                <w:lang w:eastAsia="en-US"/>
              </w:rPr>
            </w:pPr>
          </w:p>
          <w:p w14:paraId="73793CBB" w14:textId="77777777" w:rsidR="0090670E" w:rsidRPr="0090670E" w:rsidRDefault="0090670E" w:rsidP="0090670E">
            <w:pPr>
              <w:jc w:val="center"/>
              <w:rPr>
                <w:rFonts w:ascii="Times New Roman" w:eastAsia="Calibri" w:hAnsi="Times New Roman" w:cs="Times New Roman"/>
                <w:b/>
                <w:sz w:val="22"/>
                <w:szCs w:val="22"/>
                <w:lang w:eastAsia="en-US"/>
              </w:rPr>
            </w:pPr>
          </w:p>
          <w:p w14:paraId="0D1BC2C7" w14:textId="77777777" w:rsidR="0090670E" w:rsidRPr="0090670E" w:rsidRDefault="0090670E" w:rsidP="0090670E">
            <w:pPr>
              <w:jc w:val="center"/>
              <w:rPr>
                <w:rFonts w:ascii="Times New Roman" w:eastAsia="Calibri" w:hAnsi="Times New Roman" w:cs="Times New Roman"/>
                <w:b/>
                <w:sz w:val="22"/>
                <w:szCs w:val="22"/>
                <w:lang w:eastAsia="en-US"/>
              </w:rPr>
            </w:pPr>
          </w:p>
          <w:p w14:paraId="7D0C150C" w14:textId="77777777" w:rsidR="0090670E" w:rsidRPr="0090670E" w:rsidRDefault="0090670E" w:rsidP="0090670E">
            <w:pPr>
              <w:jc w:val="center"/>
              <w:rPr>
                <w:rFonts w:ascii="Times New Roman" w:eastAsia="Calibri" w:hAnsi="Times New Roman" w:cs="Times New Roman"/>
                <w:b/>
                <w:sz w:val="22"/>
                <w:szCs w:val="22"/>
                <w:lang w:eastAsia="en-US"/>
              </w:rPr>
            </w:pPr>
          </w:p>
          <w:p w14:paraId="53905582" w14:textId="77777777" w:rsidR="0090670E" w:rsidRPr="0090670E" w:rsidRDefault="0090670E" w:rsidP="0090670E">
            <w:pPr>
              <w:jc w:val="center"/>
              <w:rPr>
                <w:rFonts w:ascii="Times New Roman" w:eastAsia="Calibri" w:hAnsi="Times New Roman" w:cs="Times New Roman"/>
                <w:b/>
                <w:sz w:val="22"/>
                <w:szCs w:val="22"/>
                <w:lang w:eastAsia="en-US"/>
              </w:rPr>
            </w:pPr>
          </w:p>
          <w:p w14:paraId="632D48A5" w14:textId="77777777" w:rsidR="0090670E" w:rsidRPr="0090670E" w:rsidRDefault="0090670E" w:rsidP="0090670E">
            <w:pPr>
              <w:jc w:val="center"/>
              <w:rPr>
                <w:rFonts w:ascii="Times New Roman" w:eastAsia="Calibri" w:hAnsi="Times New Roman" w:cs="Times New Roman"/>
                <w:b/>
                <w:sz w:val="22"/>
                <w:szCs w:val="22"/>
                <w:lang w:eastAsia="en-US"/>
              </w:rPr>
            </w:pPr>
          </w:p>
        </w:tc>
        <w:tc>
          <w:tcPr>
            <w:tcW w:w="1665" w:type="dxa"/>
          </w:tcPr>
          <w:p w14:paraId="5B48DBC6" w14:textId="77777777" w:rsidR="0090670E" w:rsidRPr="0090670E" w:rsidRDefault="0090670E" w:rsidP="0090670E">
            <w:pPr>
              <w:rPr>
                <w:rFonts w:ascii="Times New Roman" w:eastAsia="Calibri" w:hAnsi="Times New Roman" w:cs="Times New Roman"/>
                <w:bCs/>
                <w:sz w:val="22"/>
                <w:szCs w:val="22"/>
                <w:lang w:eastAsia="en-US"/>
              </w:rPr>
            </w:pPr>
            <w:r w:rsidRPr="0090670E">
              <w:rPr>
                <w:rFonts w:ascii="Times New Roman" w:eastAsia="Calibri" w:hAnsi="Times New Roman" w:cs="Times New Roman"/>
                <w:bCs/>
                <w:sz w:val="22"/>
                <w:szCs w:val="22"/>
                <w:lang w:eastAsia="en-US"/>
              </w:rPr>
              <w:t>ОК-01, ОК-02, ОК-03, ОК-04, ОК-05, ОК-06, ОК-07</w:t>
            </w:r>
          </w:p>
        </w:tc>
      </w:tr>
      <w:tr w:rsidR="0090670E" w:rsidRPr="0090670E" w14:paraId="690460BA" w14:textId="77777777" w:rsidTr="00045536">
        <w:trPr>
          <w:trHeight w:val="283"/>
        </w:trPr>
        <w:tc>
          <w:tcPr>
            <w:tcW w:w="2549" w:type="dxa"/>
          </w:tcPr>
          <w:p w14:paraId="263D4438" w14:textId="77777777" w:rsidR="0090670E" w:rsidRPr="0090670E" w:rsidRDefault="0090670E" w:rsidP="0090670E">
            <w:pPr>
              <w:widowControl w:val="0"/>
              <w:rPr>
                <w:rFonts w:ascii="Times New Roman" w:eastAsia="Calibri" w:hAnsi="Times New Roman" w:cs="Times New Roman"/>
                <w:color w:val="000000"/>
                <w:sz w:val="22"/>
                <w:szCs w:val="22"/>
                <w:lang w:eastAsia="en-US"/>
              </w:rPr>
            </w:pPr>
            <w:r w:rsidRPr="0090670E">
              <w:rPr>
                <w:rFonts w:ascii="Times New Roman" w:eastAsia="Calibri" w:hAnsi="Times New Roman" w:cs="Times New Roman"/>
                <w:color w:val="000000"/>
                <w:sz w:val="22"/>
                <w:szCs w:val="22"/>
                <w:lang w:eastAsia="en-US"/>
              </w:rPr>
              <w:t>Консультации</w:t>
            </w:r>
          </w:p>
        </w:tc>
        <w:tc>
          <w:tcPr>
            <w:tcW w:w="9214" w:type="dxa"/>
          </w:tcPr>
          <w:p w14:paraId="176EED17" w14:textId="77777777" w:rsidR="0090670E" w:rsidRPr="0090670E" w:rsidRDefault="0090670E" w:rsidP="0090670E">
            <w:pPr>
              <w:widowControl w:val="0"/>
              <w:rPr>
                <w:rFonts w:ascii="Times New Roman" w:eastAsia="Calibri" w:hAnsi="Times New Roman" w:cs="Times New Roman"/>
                <w:b/>
                <w:sz w:val="22"/>
                <w:szCs w:val="22"/>
                <w:lang w:eastAsia="en-US"/>
              </w:rPr>
            </w:pPr>
          </w:p>
        </w:tc>
        <w:tc>
          <w:tcPr>
            <w:tcW w:w="1512" w:type="dxa"/>
          </w:tcPr>
          <w:p w14:paraId="158A4F8B"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2</w:t>
            </w:r>
          </w:p>
        </w:tc>
        <w:tc>
          <w:tcPr>
            <w:tcW w:w="1665" w:type="dxa"/>
          </w:tcPr>
          <w:p w14:paraId="761A4635"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31D2B1BB" w14:textId="77777777" w:rsidTr="00045536">
        <w:trPr>
          <w:trHeight w:val="392"/>
        </w:trPr>
        <w:tc>
          <w:tcPr>
            <w:tcW w:w="2549" w:type="dxa"/>
          </w:tcPr>
          <w:p w14:paraId="67FFBAFA" w14:textId="77777777" w:rsidR="0090670E" w:rsidRPr="0090670E" w:rsidRDefault="0090670E" w:rsidP="0090670E">
            <w:pPr>
              <w:widowControl w:val="0"/>
              <w:rPr>
                <w:rFonts w:ascii="Times New Roman" w:eastAsia="Calibri" w:hAnsi="Times New Roman" w:cs="Times New Roman"/>
                <w:color w:val="000000"/>
                <w:sz w:val="22"/>
                <w:szCs w:val="22"/>
                <w:lang w:eastAsia="en-US"/>
              </w:rPr>
            </w:pPr>
            <w:r w:rsidRPr="0090670E">
              <w:rPr>
                <w:rFonts w:ascii="Times New Roman" w:eastAsia="Calibri" w:hAnsi="Times New Roman" w:cs="Times New Roman"/>
                <w:color w:val="000000"/>
                <w:sz w:val="22"/>
                <w:szCs w:val="22"/>
                <w:lang w:eastAsia="en-US"/>
              </w:rPr>
              <w:t>Промежуточная аттестация</w:t>
            </w:r>
          </w:p>
        </w:tc>
        <w:tc>
          <w:tcPr>
            <w:tcW w:w="9214" w:type="dxa"/>
          </w:tcPr>
          <w:p w14:paraId="58B4E8E1" w14:textId="77777777" w:rsidR="0090670E" w:rsidRPr="0090670E" w:rsidRDefault="0090670E" w:rsidP="0090670E">
            <w:pPr>
              <w:widowControl w:val="0"/>
              <w:rPr>
                <w:rFonts w:ascii="Times New Roman" w:eastAsia="Calibri" w:hAnsi="Times New Roman" w:cs="Times New Roman"/>
                <w:color w:val="000000"/>
                <w:sz w:val="22"/>
                <w:szCs w:val="22"/>
                <w:lang w:eastAsia="en-US"/>
              </w:rPr>
            </w:pPr>
            <w:r w:rsidRPr="0090670E">
              <w:rPr>
                <w:rFonts w:ascii="Times New Roman" w:eastAsia="Calibri" w:hAnsi="Times New Roman" w:cs="Times New Roman"/>
                <w:b/>
                <w:sz w:val="22"/>
                <w:szCs w:val="22"/>
                <w:lang w:eastAsia="en-US"/>
              </w:rPr>
              <w:t>Экзамен</w:t>
            </w:r>
          </w:p>
        </w:tc>
        <w:tc>
          <w:tcPr>
            <w:tcW w:w="1512" w:type="dxa"/>
          </w:tcPr>
          <w:p w14:paraId="2F56D455"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6</w:t>
            </w:r>
          </w:p>
        </w:tc>
        <w:tc>
          <w:tcPr>
            <w:tcW w:w="1665" w:type="dxa"/>
          </w:tcPr>
          <w:p w14:paraId="311C9D7E" w14:textId="77777777" w:rsidR="0090670E" w:rsidRPr="0090670E" w:rsidRDefault="0090670E" w:rsidP="0090670E">
            <w:pPr>
              <w:rPr>
                <w:rFonts w:ascii="Times New Roman" w:eastAsia="Calibri" w:hAnsi="Times New Roman" w:cs="Times New Roman"/>
                <w:b/>
                <w:sz w:val="22"/>
                <w:szCs w:val="22"/>
                <w:lang w:eastAsia="en-US"/>
              </w:rPr>
            </w:pPr>
          </w:p>
        </w:tc>
      </w:tr>
      <w:tr w:rsidR="0090670E" w:rsidRPr="0090670E" w14:paraId="6F31D3D1" w14:textId="77777777" w:rsidTr="00045536">
        <w:trPr>
          <w:trHeight w:val="392"/>
        </w:trPr>
        <w:tc>
          <w:tcPr>
            <w:tcW w:w="2549" w:type="dxa"/>
          </w:tcPr>
          <w:p w14:paraId="7AF92D4B" w14:textId="77777777" w:rsidR="0090670E" w:rsidRPr="0090670E" w:rsidRDefault="0090670E" w:rsidP="0090670E">
            <w:pPr>
              <w:widowControl w:val="0"/>
              <w:rPr>
                <w:rFonts w:ascii="Times New Roman" w:eastAsia="Calibri" w:hAnsi="Times New Roman" w:cs="Times New Roman"/>
                <w:color w:val="000000"/>
                <w:sz w:val="22"/>
                <w:szCs w:val="22"/>
                <w:lang w:eastAsia="en-US"/>
              </w:rPr>
            </w:pPr>
            <w:r w:rsidRPr="0090670E">
              <w:rPr>
                <w:rFonts w:ascii="Times New Roman" w:eastAsia="Calibri" w:hAnsi="Times New Roman" w:cs="Times New Roman"/>
                <w:color w:val="000000"/>
                <w:sz w:val="22"/>
                <w:szCs w:val="22"/>
                <w:lang w:eastAsia="en-US"/>
              </w:rPr>
              <w:t>Итого</w:t>
            </w:r>
          </w:p>
        </w:tc>
        <w:tc>
          <w:tcPr>
            <w:tcW w:w="9214" w:type="dxa"/>
          </w:tcPr>
          <w:p w14:paraId="444B98B2" w14:textId="77777777" w:rsidR="0090670E" w:rsidRPr="0090670E" w:rsidRDefault="0090670E" w:rsidP="0090670E">
            <w:pPr>
              <w:widowControl w:val="0"/>
              <w:rPr>
                <w:rFonts w:ascii="Times New Roman" w:eastAsia="Calibri" w:hAnsi="Times New Roman" w:cs="Times New Roman"/>
                <w:b/>
                <w:sz w:val="22"/>
                <w:szCs w:val="22"/>
                <w:lang w:eastAsia="en-US"/>
              </w:rPr>
            </w:pPr>
          </w:p>
        </w:tc>
        <w:tc>
          <w:tcPr>
            <w:tcW w:w="1512" w:type="dxa"/>
          </w:tcPr>
          <w:p w14:paraId="232DC7A5" w14:textId="77777777" w:rsidR="0090670E" w:rsidRPr="0090670E" w:rsidRDefault="0090670E" w:rsidP="0090670E">
            <w:pPr>
              <w:jc w:val="center"/>
              <w:rPr>
                <w:rFonts w:ascii="Times New Roman" w:eastAsia="Calibri" w:hAnsi="Times New Roman" w:cs="Times New Roman"/>
                <w:b/>
                <w:sz w:val="22"/>
                <w:szCs w:val="22"/>
                <w:lang w:eastAsia="en-US"/>
              </w:rPr>
            </w:pPr>
            <w:r w:rsidRPr="0090670E">
              <w:rPr>
                <w:rFonts w:ascii="Times New Roman" w:eastAsia="Calibri" w:hAnsi="Times New Roman" w:cs="Times New Roman"/>
                <w:b/>
                <w:sz w:val="22"/>
                <w:szCs w:val="22"/>
                <w:lang w:eastAsia="en-US"/>
              </w:rPr>
              <w:t>224</w:t>
            </w:r>
          </w:p>
        </w:tc>
        <w:tc>
          <w:tcPr>
            <w:tcW w:w="1665" w:type="dxa"/>
          </w:tcPr>
          <w:p w14:paraId="2E50DCC2" w14:textId="77777777" w:rsidR="0090670E" w:rsidRPr="0090670E" w:rsidRDefault="0090670E" w:rsidP="0090670E">
            <w:pPr>
              <w:rPr>
                <w:rFonts w:ascii="Times New Roman" w:eastAsia="Calibri" w:hAnsi="Times New Roman" w:cs="Times New Roman"/>
                <w:b/>
                <w:sz w:val="22"/>
                <w:szCs w:val="22"/>
                <w:lang w:eastAsia="en-US"/>
              </w:rPr>
            </w:pPr>
          </w:p>
        </w:tc>
      </w:tr>
    </w:tbl>
    <w:p w14:paraId="6597F4DB" w14:textId="77777777" w:rsidR="0090670E" w:rsidRPr="0090670E" w:rsidRDefault="0090670E" w:rsidP="0090670E">
      <w:pPr>
        <w:spacing w:after="200" w:line="240" w:lineRule="auto"/>
        <w:ind w:left="-2" w:firstLine="722"/>
        <w:jc w:val="both"/>
        <w:rPr>
          <w:rFonts w:ascii="Times New Roman" w:eastAsia="Calibri" w:hAnsi="Times New Roman" w:cs="Times New Roman"/>
          <w:b/>
          <w:sz w:val="24"/>
          <w:szCs w:val="24"/>
        </w:rPr>
      </w:pPr>
    </w:p>
    <w:p w14:paraId="1199602F" w14:textId="77777777" w:rsidR="0090670E" w:rsidRPr="0090670E" w:rsidRDefault="0090670E" w:rsidP="0090670E">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90670E" w:rsidRPr="0090670E">
          <w:pgSz w:w="16838" w:h="11906" w:orient="landscape"/>
          <w:pgMar w:top="1276" w:right="1134" w:bottom="1134" w:left="1134" w:header="709" w:footer="709" w:gutter="0"/>
          <w:cols w:space="708"/>
          <w:docGrid w:linePitch="360"/>
        </w:sectPr>
      </w:pPr>
    </w:p>
    <w:p w14:paraId="440BB0C2" w14:textId="77777777" w:rsidR="0090670E" w:rsidRPr="0090670E" w:rsidRDefault="0090670E" w:rsidP="0090670E">
      <w:pPr>
        <w:suppressAutoHyphens/>
        <w:spacing w:after="0" w:line="240" w:lineRule="auto"/>
        <w:ind w:left="720"/>
        <w:textAlignment w:val="top"/>
        <w:outlineLvl w:val="0"/>
        <w:rPr>
          <w:rFonts w:ascii="Times New Roman" w:eastAsia="Times New Roman" w:hAnsi="Times New Roman" w:cs="Times New Roman"/>
          <w:color w:val="000000"/>
          <w:position w:val="-1"/>
          <w:sz w:val="24"/>
          <w:szCs w:val="24"/>
          <w:lang w:eastAsia="ru-RU"/>
        </w:rPr>
      </w:pPr>
      <w:r w:rsidRPr="0090670E">
        <w:rPr>
          <w:rFonts w:ascii="Times New Roman" w:eastAsia="Calibri" w:hAnsi="Times New Roman" w:cs="Times New Roman"/>
          <w:b/>
          <w:color w:val="000000"/>
          <w:position w:val="-1"/>
          <w:sz w:val="24"/>
          <w:szCs w:val="24"/>
          <w:lang w:eastAsia="ar-SA"/>
        </w:rPr>
        <w:lastRenderedPageBreak/>
        <w:t>6. КОНТРОЛЬ И ОЦЕНКА РЕЗУЛЬТАТОВ ОСВОЕНИЯ РАБОЧЕЙ ПРОГРАММЫ УЧЕБНО</w:t>
      </w:r>
      <w:r w:rsidRPr="0090670E">
        <w:rPr>
          <w:rFonts w:ascii="Times New Roman" w:eastAsia="Calibri" w:hAnsi="Times New Roman" w:cs="Times New Roman"/>
          <w:b/>
          <w:position w:val="-1"/>
          <w:sz w:val="24"/>
          <w:szCs w:val="24"/>
          <w:lang w:eastAsia="ar-SA"/>
        </w:rPr>
        <w:t xml:space="preserve">ГО ПРЕДМЕТА </w:t>
      </w:r>
      <w:r w:rsidRPr="0090670E">
        <w:rPr>
          <w:rFonts w:ascii="Times New Roman" w:eastAsia="Times New Roman" w:hAnsi="Times New Roman" w:cs="Times New Roman"/>
          <w:b/>
          <w:position w:val="-1"/>
          <w:sz w:val="24"/>
          <w:szCs w:val="24"/>
          <w:lang w:eastAsia="ru-RU"/>
        </w:rPr>
        <w:t>ОУП.04 МАТЕМАТИКА</w:t>
      </w:r>
    </w:p>
    <w:p w14:paraId="0F88D979" w14:textId="77777777" w:rsidR="0090670E" w:rsidRPr="0090670E" w:rsidRDefault="0090670E" w:rsidP="0090670E">
      <w:pPr>
        <w:spacing w:after="200" w:line="240" w:lineRule="auto"/>
        <w:ind w:left="-2" w:right="175" w:firstLine="722"/>
        <w:jc w:val="both"/>
        <w:rPr>
          <w:rFonts w:ascii="Times New Roman" w:eastAsia="Calibri" w:hAnsi="Times New Roman" w:cs="Times New Roman"/>
          <w:b/>
          <w:sz w:val="24"/>
          <w:szCs w:val="24"/>
        </w:rPr>
      </w:pPr>
    </w:p>
    <w:p w14:paraId="100BA604" w14:textId="77777777" w:rsidR="0090670E" w:rsidRPr="0090670E" w:rsidRDefault="0090670E" w:rsidP="0090670E">
      <w:pPr>
        <w:suppressAutoHyphens/>
        <w:spacing w:after="120" w:line="1" w:lineRule="atLeast"/>
        <w:ind w:right="123" w:firstLine="720"/>
        <w:jc w:val="both"/>
        <w:textAlignment w:val="top"/>
        <w:outlineLvl w:val="0"/>
        <w:rPr>
          <w:rFonts w:ascii="Times New Roman" w:eastAsia="Times New Roman" w:hAnsi="Times New Roman" w:cs="Times New Roman"/>
          <w:position w:val="-1"/>
          <w:sz w:val="24"/>
          <w:szCs w:val="24"/>
          <w:lang w:eastAsia="ar-SA"/>
        </w:rPr>
      </w:pPr>
      <w:r w:rsidRPr="0090670E">
        <w:rPr>
          <w:rFonts w:ascii="Times New Roman" w:eastAsia="Times New Roman" w:hAnsi="Times New Roman" w:cs="Times New Roman"/>
          <w:b/>
          <w:position w:val="-1"/>
          <w:sz w:val="24"/>
          <w:szCs w:val="24"/>
          <w:lang w:eastAsia="ar-SA"/>
        </w:rPr>
        <w:t xml:space="preserve">     Контроль и оценка </w:t>
      </w:r>
      <w:r w:rsidRPr="0090670E">
        <w:rPr>
          <w:rFonts w:ascii="Times New Roman" w:eastAsia="Times New Roman" w:hAnsi="Times New Roman" w:cs="Times New Roman"/>
          <w:position w:val="-1"/>
          <w:sz w:val="24"/>
          <w:szCs w:val="24"/>
          <w:lang w:eastAsia="ar-SA"/>
        </w:rPr>
        <w:t xml:space="preserve">раскрываются через дисциплинарные </w:t>
      </w:r>
      <w:proofErr w:type="gramStart"/>
      <w:r w:rsidRPr="0090670E">
        <w:rPr>
          <w:rFonts w:ascii="Times New Roman" w:eastAsia="Times New Roman" w:hAnsi="Times New Roman" w:cs="Times New Roman"/>
          <w:position w:val="-1"/>
          <w:sz w:val="24"/>
          <w:szCs w:val="24"/>
          <w:lang w:eastAsia="ar-SA"/>
        </w:rPr>
        <w:t>результаты ,направленные</w:t>
      </w:r>
      <w:proofErr w:type="gramEnd"/>
      <w:r w:rsidRPr="0090670E">
        <w:rPr>
          <w:rFonts w:ascii="Times New Roman" w:eastAsia="Times New Roman" w:hAnsi="Times New Roman" w:cs="Times New Roman"/>
          <w:position w:val="-1"/>
          <w:sz w:val="24"/>
          <w:szCs w:val="24"/>
          <w:lang w:eastAsia="ar-SA"/>
        </w:rPr>
        <w:t xml:space="preserve"> на формирование общих</w:t>
      </w:r>
      <w:r w:rsidRPr="0090670E">
        <w:rPr>
          <w:rFonts w:ascii="Times New Roman" w:eastAsia="Times New Roman" w:hAnsi="Times New Roman" w:cs="Times New Roman"/>
          <w:spacing w:val="1"/>
          <w:position w:val="-1"/>
          <w:sz w:val="24"/>
          <w:szCs w:val="24"/>
          <w:lang w:eastAsia="ar-SA"/>
        </w:rPr>
        <w:t xml:space="preserve"> и профессиональных </w:t>
      </w:r>
      <w:r w:rsidRPr="0090670E">
        <w:rPr>
          <w:rFonts w:ascii="Times New Roman" w:eastAsia="Times New Roman" w:hAnsi="Times New Roman" w:cs="Times New Roman"/>
          <w:position w:val="-1"/>
          <w:sz w:val="24"/>
          <w:szCs w:val="24"/>
          <w:lang w:eastAsia="ar-SA"/>
        </w:rPr>
        <w:t>компетенций по разделам и темам учебного материала.</w:t>
      </w:r>
    </w:p>
    <w:tbl>
      <w:tblPr>
        <w:tblStyle w:val="TableNormal"/>
        <w:tblW w:w="9947"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422"/>
        <w:gridCol w:w="2552"/>
      </w:tblGrid>
      <w:tr w:rsidR="0090670E" w:rsidRPr="0090670E" w14:paraId="51BB799F" w14:textId="77777777" w:rsidTr="00045536">
        <w:trPr>
          <w:trHeight w:val="585"/>
        </w:trPr>
        <w:tc>
          <w:tcPr>
            <w:tcW w:w="4973" w:type="dxa"/>
          </w:tcPr>
          <w:p w14:paraId="29EC9DA1" w14:textId="77777777" w:rsidR="0090670E" w:rsidRPr="0090670E" w:rsidRDefault="0090670E" w:rsidP="0090670E">
            <w:pPr>
              <w:widowControl w:val="0"/>
              <w:autoSpaceDE w:val="0"/>
              <w:autoSpaceDN w:val="0"/>
              <w:spacing w:line="273" w:lineRule="exact"/>
              <w:ind w:right="274" w:hanging="2"/>
              <w:jc w:val="center"/>
              <w:rPr>
                <w:rFonts w:eastAsia="Calibri"/>
                <w:b/>
                <w:sz w:val="24"/>
                <w:szCs w:val="24"/>
              </w:rPr>
            </w:pPr>
            <w:r w:rsidRPr="0090670E">
              <w:rPr>
                <w:rFonts w:eastAsia="Calibri"/>
                <w:b/>
                <w:sz w:val="24"/>
                <w:szCs w:val="24"/>
              </w:rPr>
              <w:t>Общая/профессиональная компетенция</w:t>
            </w:r>
          </w:p>
        </w:tc>
        <w:tc>
          <w:tcPr>
            <w:tcW w:w="2422" w:type="dxa"/>
          </w:tcPr>
          <w:p w14:paraId="7567E979" w14:textId="77777777" w:rsidR="0090670E" w:rsidRPr="0090670E" w:rsidRDefault="0090670E" w:rsidP="0090670E">
            <w:pPr>
              <w:widowControl w:val="0"/>
              <w:autoSpaceDE w:val="0"/>
              <w:autoSpaceDN w:val="0"/>
              <w:spacing w:line="292" w:lineRule="exact"/>
              <w:ind w:hanging="2"/>
              <w:jc w:val="center"/>
              <w:rPr>
                <w:rFonts w:eastAsia="Calibri"/>
                <w:b/>
                <w:sz w:val="24"/>
                <w:szCs w:val="24"/>
              </w:rPr>
            </w:pPr>
            <w:r w:rsidRPr="0090670E">
              <w:rPr>
                <w:rFonts w:eastAsia="Calibri"/>
                <w:b/>
                <w:sz w:val="24"/>
                <w:szCs w:val="24"/>
              </w:rPr>
              <w:t>Раздел/Тема</w:t>
            </w:r>
          </w:p>
        </w:tc>
        <w:tc>
          <w:tcPr>
            <w:tcW w:w="2552" w:type="dxa"/>
          </w:tcPr>
          <w:p w14:paraId="2E74CBCE" w14:textId="77777777" w:rsidR="0090670E" w:rsidRPr="0090670E" w:rsidRDefault="0090670E" w:rsidP="0090670E">
            <w:pPr>
              <w:widowControl w:val="0"/>
              <w:autoSpaceDE w:val="0"/>
              <w:autoSpaceDN w:val="0"/>
              <w:ind w:right="398" w:hanging="2"/>
              <w:jc w:val="center"/>
              <w:rPr>
                <w:rFonts w:eastAsia="Calibri"/>
                <w:b/>
                <w:sz w:val="24"/>
                <w:szCs w:val="24"/>
              </w:rPr>
            </w:pPr>
            <w:r w:rsidRPr="0090670E">
              <w:rPr>
                <w:rFonts w:eastAsia="Calibri"/>
                <w:b/>
                <w:sz w:val="24"/>
                <w:szCs w:val="24"/>
              </w:rPr>
              <w:t>Тип оценочных мероприятий</w:t>
            </w:r>
          </w:p>
        </w:tc>
      </w:tr>
      <w:tr w:rsidR="0090670E" w:rsidRPr="0090670E" w14:paraId="5ACFE17C" w14:textId="77777777" w:rsidTr="00045536">
        <w:trPr>
          <w:trHeight w:val="801"/>
        </w:trPr>
        <w:tc>
          <w:tcPr>
            <w:tcW w:w="4973" w:type="dxa"/>
          </w:tcPr>
          <w:p w14:paraId="2035B629" w14:textId="77777777" w:rsidR="0090670E" w:rsidRPr="0090670E" w:rsidRDefault="0090670E" w:rsidP="0090670E">
            <w:pPr>
              <w:ind w:right="57" w:hanging="2"/>
              <w:rPr>
                <w:b/>
                <w:sz w:val="24"/>
                <w:szCs w:val="24"/>
              </w:rPr>
            </w:pPr>
            <w:r w:rsidRPr="0090670E">
              <w:rPr>
                <w:iCs/>
                <w:sz w:val="24"/>
                <w:szCs w:val="24"/>
              </w:rPr>
              <w:t xml:space="preserve">ОК 01. Выбирать способы решения задач профессиональной деятельности применительно </w:t>
            </w:r>
            <w:r w:rsidRPr="0090670E">
              <w:rPr>
                <w:iCs/>
                <w:sz w:val="24"/>
                <w:szCs w:val="24"/>
              </w:rPr>
              <w:br/>
              <w:t>к различным контекстам</w:t>
            </w:r>
          </w:p>
        </w:tc>
        <w:tc>
          <w:tcPr>
            <w:tcW w:w="2422" w:type="dxa"/>
          </w:tcPr>
          <w:p w14:paraId="4799FDDD" w14:textId="77777777" w:rsidR="0090670E" w:rsidRPr="0090670E" w:rsidRDefault="0090670E" w:rsidP="0090670E">
            <w:pPr>
              <w:ind w:right="57" w:hanging="2"/>
              <w:rPr>
                <w:sz w:val="24"/>
                <w:szCs w:val="24"/>
              </w:rPr>
            </w:pPr>
            <w:r w:rsidRPr="0090670E">
              <w:rPr>
                <w:sz w:val="24"/>
                <w:szCs w:val="24"/>
              </w:rPr>
              <w:t>Р1: Тема 1.1 – 1.15</w:t>
            </w:r>
          </w:p>
          <w:p w14:paraId="79ACDF3F" w14:textId="77777777" w:rsidR="0090670E" w:rsidRPr="0090670E" w:rsidRDefault="0090670E" w:rsidP="0090670E">
            <w:pPr>
              <w:ind w:right="57" w:hanging="2"/>
              <w:rPr>
                <w:sz w:val="24"/>
                <w:szCs w:val="24"/>
              </w:rPr>
            </w:pPr>
            <w:r w:rsidRPr="0090670E">
              <w:rPr>
                <w:sz w:val="24"/>
                <w:szCs w:val="24"/>
              </w:rPr>
              <w:t>Р2: Тема 2.1-2.8</w:t>
            </w:r>
          </w:p>
          <w:p w14:paraId="77FD7D87" w14:textId="77777777" w:rsidR="0090670E" w:rsidRPr="0090670E" w:rsidRDefault="0090670E" w:rsidP="0090670E">
            <w:pPr>
              <w:ind w:right="57" w:hanging="2"/>
              <w:rPr>
                <w:sz w:val="24"/>
                <w:szCs w:val="24"/>
              </w:rPr>
            </w:pPr>
            <w:r w:rsidRPr="0090670E">
              <w:rPr>
                <w:sz w:val="24"/>
                <w:szCs w:val="24"/>
              </w:rPr>
              <w:t>Р3: Тема 3.1-3.10</w:t>
            </w:r>
          </w:p>
        </w:tc>
        <w:tc>
          <w:tcPr>
            <w:tcW w:w="2552" w:type="dxa"/>
          </w:tcPr>
          <w:p w14:paraId="52C597CE" w14:textId="77777777" w:rsidR="0090670E" w:rsidRPr="0090670E" w:rsidRDefault="0090670E" w:rsidP="0090670E">
            <w:pPr>
              <w:ind w:left="3" w:right="57"/>
              <w:rPr>
                <w:sz w:val="24"/>
                <w:szCs w:val="24"/>
              </w:rPr>
            </w:pPr>
            <w:r w:rsidRPr="0090670E">
              <w:rPr>
                <w:sz w:val="24"/>
                <w:szCs w:val="24"/>
              </w:rPr>
              <w:t>Тестирование</w:t>
            </w:r>
          </w:p>
          <w:p w14:paraId="015DAC1B" w14:textId="77777777" w:rsidR="0090670E" w:rsidRPr="0090670E" w:rsidRDefault="0090670E" w:rsidP="0090670E">
            <w:pPr>
              <w:ind w:left="3" w:right="57"/>
              <w:rPr>
                <w:sz w:val="24"/>
                <w:szCs w:val="24"/>
              </w:rPr>
            </w:pPr>
            <w:r w:rsidRPr="0090670E">
              <w:rPr>
                <w:sz w:val="24"/>
                <w:szCs w:val="24"/>
              </w:rPr>
              <w:t>Устный опрос</w:t>
            </w:r>
          </w:p>
          <w:p w14:paraId="01A03B5D"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7B12110F" w14:textId="77777777" w:rsidR="0090670E" w:rsidRPr="0090670E" w:rsidRDefault="0090670E" w:rsidP="0090670E">
            <w:pPr>
              <w:ind w:left="3" w:right="57"/>
              <w:rPr>
                <w:sz w:val="24"/>
                <w:szCs w:val="24"/>
              </w:rPr>
            </w:pPr>
            <w:r w:rsidRPr="0090670E">
              <w:rPr>
                <w:sz w:val="24"/>
                <w:szCs w:val="24"/>
              </w:rPr>
              <w:t>Контрольная работа</w:t>
            </w:r>
          </w:p>
          <w:p w14:paraId="7F257394" w14:textId="77777777" w:rsidR="0090670E" w:rsidRPr="0090670E" w:rsidRDefault="0090670E" w:rsidP="0090670E">
            <w:pPr>
              <w:ind w:left="3" w:right="57"/>
              <w:rPr>
                <w:b/>
                <w:sz w:val="24"/>
                <w:szCs w:val="24"/>
              </w:rPr>
            </w:pPr>
            <w:r w:rsidRPr="0090670E">
              <w:rPr>
                <w:sz w:val="24"/>
                <w:szCs w:val="24"/>
              </w:rPr>
              <w:t>Выполнение экзаменационных заданий</w:t>
            </w:r>
          </w:p>
        </w:tc>
      </w:tr>
      <w:tr w:rsidR="0090670E" w:rsidRPr="0090670E" w14:paraId="2690AD06" w14:textId="77777777" w:rsidTr="00045536">
        <w:trPr>
          <w:trHeight w:val="827"/>
        </w:trPr>
        <w:tc>
          <w:tcPr>
            <w:tcW w:w="4973" w:type="dxa"/>
          </w:tcPr>
          <w:p w14:paraId="740A4176" w14:textId="77777777" w:rsidR="0090670E" w:rsidRPr="0090670E" w:rsidRDefault="0090670E" w:rsidP="0090670E">
            <w:pPr>
              <w:ind w:right="57" w:hanging="2"/>
              <w:rPr>
                <w:b/>
                <w:sz w:val="24"/>
                <w:szCs w:val="24"/>
              </w:rPr>
            </w:pPr>
            <w:r w:rsidRPr="0090670E">
              <w:rPr>
                <w:iCs/>
                <w:sz w:val="24"/>
                <w:szCs w:val="24"/>
              </w:rPr>
              <w:t xml:space="preserve">ОК 02. </w:t>
            </w:r>
            <w:r w:rsidRPr="0090670E">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422" w:type="dxa"/>
          </w:tcPr>
          <w:p w14:paraId="487E4FE4" w14:textId="77777777" w:rsidR="0090670E" w:rsidRPr="0090670E" w:rsidRDefault="0090670E" w:rsidP="0090670E">
            <w:pPr>
              <w:ind w:right="57" w:hanging="2"/>
              <w:rPr>
                <w:sz w:val="24"/>
                <w:szCs w:val="24"/>
              </w:rPr>
            </w:pPr>
            <w:r w:rsidRPr="0090670E">
              <w:rPr>
                <w:sz w:val="24"/>
                <w:szCs w:val="24"/>
              </w:rPr>
              <w:t>Р1: Тема 1.1 – 1.15</w:t>
            </w:r>
          </w:p>
          <w:p w14:paraId="30CBB9C4" w14:textId="77777777" w:rsidR="0090670E" w:rsidRPr="0090670E" w:rsidRDefault="0090670E" w:rsidP="0090670E">
            <w:pPr>
              <w:ind w:right="57" w:hanging="2"/>
              <w:rPr>
                <w:sz w:val="24"/>
                <w:szCs w:val="24"/>
              </w:rPr>
            </w:pPr>
            <w:r w:rsidRPr="0090670E">
              <w:rPr>
                <w:sz w:val="24"/>
                <w:szCs w:val="24"/>
              </w:rPr>
              <w:t>Р2: Тема 2.1-2.8</w:t>
            </w:r>
          </w:p>
          <w:p w14:paraId="12A2692D" w14:textId="77777777" w:rsidR="0090670E" w:rsidRPr="0090670E" w:rsidRDefault="0090670E" w:rsidP="0090670E">
            <w:pPr>
              <w:ind w:right="57" w:hanging="2"/>
              <w:rPr>
                <w:sz w:val="24"/>
                <w:szCs w:val="24"/>
              </w:rPr>
            </w:pPr>
            <w:r w:rsidRPr="0090670E">
              <w:rPr>
                <w:sz w:val="24"/>
                <w:szCs w:val="24"/>
              </w:rPr>
              <w:t>Р3: Тема 3.1-3.10</w:t>
            </w:r>
          </w:p>
        </w:tc>
        <w:tc>
          <w:tcPr>
            <w:tcW w:w="2552" w:type="dxa"/>
          </w:tcPr>
          <w:p w14:paraId="7BA99612" w14:textId="77777777" w:rsidR="0090670E" w:rsidRPr="0090670E" w:rsidRDefault="0090670E" w:rsidP="0090670E">
            <w:pPr>
              <w:ind w:left="3" w:right="57"/>
              <w:rPr>
                <w:sz w:val="24"/>
                <w:szCs w:val="24"/>
              </w:rPr>
            </w:pPr>
            <w:r w:rsidRPr="0090670E">
              <w:rPr>
                <w:sz w:val="24"/>
                <w:szCs w:val="24"/>
              </w:rPr>
              <w:t>Тестирование</w:t>
            </w:r>
          </w:p>
          <w:p w14:paraId="33EF2F9E" w14:textId="77777777" w:rsidR="0090670E" w:rsidRPr="0090670E" w:rsidRDefault="0090670E" w:rsidP="0090670E">
            <w:pPr>
              <w:ind w:left="3" w:right="57"/>
              <w:rPr>
                <w:sz w:val="24"/>
                <w:szCs w:val="24"/>
              </w:rPr>
            </w:pPr>
            <w:r w:rsidRPr="0090670E">
              <w:rPr>
                <w:sz w:val="24"/>
                <w:szCs w:val="24"/>
              </w:rPr>
              <w:t>Устный опрос</w:t>
            </w:r>
          </w:p>
          <w:p w14:paraId="7A029CA2"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513FE3B1" w14:textId="77777777" w:rsidR="0090670E" w:rsidRPr="0090670E" w:rsidRDefault="0090670E" w:rsidP="0090670E">
            <w:pPr>
              <w:ind w:left="3" w:right="57"/>
              <w:rPr>
                <w:sz w:val="24"/>
                <w:szCs w:val="24"/>
              </w:rPr>
            </w:pPr>
            <w:r w:rsidRPr="0090670E">
              <w:rPr>
                <w:sz w:val="24"/>
                <w:szCs w:val="24"/>
              </w:rPr>
              <w:t>Контрольная работа</w:t>
            </w:r>
          </w:p>
          <w:p w14:paraId="1B0EEC6C" w14:textId="77777777" w:rsidR="0090670E" w:rsidRPr="0090670E" w:rsidRDefault="0090670E" w:rsidP="0090670E">
            <w:pPr>
              <w:ind w:left="3" w:right="57"/>
              <w:rPr>
                <w:sz w:val="24"/>
                <w:szCs w:val="24"/>
              </w:rPr>
            </w:pPr>
            <w:r w:rsidRPr="0090670E">
              <w:rPr>
                <w:sz w:val="24"/>
                <w:szCs w:val="24"/>
              </w:rPr>
              <w:t>Выполнение экзаменационных заданий</w:t>
            </w:r>
          </w:p>
        </w:tc>
      </w:tr>
      <w:tr w:rsidR="0090670E" w:rsidRPr="0090670E" w14:paraId="6C20832B" w14:textId="77777777" w:rsidTr="00045536">
        <w:trPr>
          <w:trHeight w:val="669"/>
        </w:trPr>
        <w:tc>
          <w:tcPr>
            <w:tcW w:w="4973" w:type="dxa"/>
          </w:tcPr>
          <w:p w14:paraId="174A8517" w14:textId="77777777" w:rsidR="0090670E" w:rsidRPr="0090670E" w:rsidRDefault="0090670E" w:rsidP="0090670E">
            <w:pPr>
              <w:ind w:right="57" w:hanging="2"/>
              <w:rPr>
                <w:b/>
                <w:sz w:val="24"/>
                <w:szCs w:val="24"/>
              </w:rPr>
            </w:pPr>
            <w:r w:rsidRPr="0090670E">
              <w:rPr>
                <w:iCs/>
                <w:sz w:val="24"/>
                <w:szCs w:val="24"/>
              </w:rPr>
              <w:t xml:space="preserve">ОК 03. </w:t>
            </w:r>
            <w:r w:rsidRPr="0090670E">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422" w:type="dxa"/>
          </w:tcPr>
          <w:p w14:paraId="20E088E4" w14:textId="77777777" w:rsidR="0090670E" w:rsidRPr="0090670E" w:rsidRDefault="0090670E" w:rsidP="0090670E">
            <w:pPr>
              <w:ind w:right="57" w:hanging="2"/>
              <w:rPr>
                <w:sz w:val="24"/>
                <w:szCs w:val="24"/>
              </w:rPr>
            </w:pPr>
            <w:r w:rsidRPr="0090670E">
              <w:rPr>
                <w:sz w:val="24"/>
                <w:szCs w:val="24"/>
              </w:rPr>
              <w:t>Р1: Тема 1.1 – 1.15</w:t>
            </w:r>
          </w:p>
          <w:p w14:paraId="60F05BE2" w14:textId="77777777" w:rsidR="0090670E" w:rsidRPr="0090670E" w:rsidRDefault="0090670E" w:rsidP="0090670E">
            <w:pPr>
              <w:ind w:right="57" w:hanging="2"/>
              <w:rPr>
                <w:sz w:val="24"/>
                <w:szCs w:val="24"/>
              </w:rPr>
            </w:pPr>
            <w:r w:rsidRPr="0090670E">
              <w:rPr>
                <w:sz w:val="24"/>
                <w:szCs w:val="24"/>
              </w:rPr>
              <w:t>Р2: Тема 2.1-2.8</w:t>
            </w:r>
          </w:p>
          <w:p w14:paraId="0001CAC4" w14:textId="77777777" w:rsidR="0090670E" w:rsidRPr="0090670E" w:rsidRDefault="0090670E" w:rsidP="0090670E">
            <w:pPr>
              <w:ind w:right="57" w:hanging="2"/>
              <w:rPr>
                <w:sz w:val="24"/>
                <w:szCs w:val="24"/>
              </w:rPr>
            </w:pPr>
            <w:r w:rsidRPr="0090670E">
              <w:rPr>
                <w:sz w:val="24"/>
                <w:szCs w:val="24"/>
              </w:rPr>
              <w:t>Р3: Тема 3.1-3.10</w:t>
            </w:r>
          </w:p>
        </w:tc>
        <w:tc>
          <w:tcPr>
            <w:tcW w:w="2552" w:type="dxa"/>
          </w:tcPr>
          <w:p w14:paraId="5FCC76A0" w14:textId="77777777" w:rsidR="0090670E" w:rsidRPr="0090670E" w:rsidRDefault="0090670E" w:rsidP="0090670E">
            <w:pPr>
              <w:ind w:left="3" w:right="57"/>
              <w:rPr>
                <w:sz w:val="24"/>
                <w:szCs w:val="24"/>
              </w:rPr>
            </w:pPr>
            <w:r w:rsidRPr="0090670E">
              <w:rPr>
                <w:sz w:val="24"/>
                <w:szCs w:val="24"/>
              </w:rPr>
              <w:t>Тестирование</w:t>
            </w:r>
          </w:p>
          <w:p w14:paraId="41EFC586" w14:textId="77777777" w:rsidR="0090670E" w:rsidRPr="0090670E" w:rsidRDefault="0090670E" w:rsidP="0090670E">
            <w:pPr>
              <w:ind w:left="3" w:right="57"/>
              <w:rPr>
                <w:sz w:val="24"/>
                <w:szCs w:val="24"/>
              </w:rPr>
            </w:pPr>
            <w:r w:rsidRPr="0090670E">
              <w:rPr>
                <w:sz w:val="24"/>
                <w:szCs w:val="24"/>
              </w:rPr>
              <w:t>Устный опрос</w:t>
            </w:r>
          </w:p>
          <w:p w14:paraId="26796E83"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1B916059" w14:textId="77777777" w:rsidR="0090670E" w:rsidRPr="0090670E" w:rsidRDefault="0090670E" w:rsidP="0090670E">
            <w:pPr>
              <w:ind w:left="3" w:right="57"/>
              <w:rPr>
                <w:sz w:val="24"/>
                <w:szCs w:val="24"/>
              </w:rPr>
            </w:pPr>
            <w:r w:rsidRPr="0090670E">
              <w:rPr>
                <w:sz w:val="24"/>
                <w:szCs w:val="24"/>
              </w:rPr>
              <w:t>Контрольная работа</w:t>
            </w:r>
          </w:p>
          <w:p w14:paraId="3329F81F" w14:textId="77777777" w:rsidR="0090670E" w:rsidRPr="0090670E" w:rsidRDefault="0090670E" w:rsidP="0090670E">
            <w:pPr>
              <w:ind w:left="3" w:right="57"/>
              <w:rPr>
                <w:sz w:val="24"/>
                <w:szCs w:val="24"/>
              </w:rPr>
            </w:pPr>
            <w:r w:rsidRPr="0090670E">
              <w:rPr>
                <w:sz w:val="24"/>
                <w:szCs w:val="24"/>
              </w:rPr>
              <w:t>Выполнение экзаменационных заданий</w:t>
            </w:r>
          </w:p>
        </w:tc>
      </w:tr>
      <w:tr w:rsidR="0090670E" w:rsidRPr="0090670E" w14:paraId="2CE2869B" w14:textId="77777777" w:rsidTr="00045536">
        <w:trPr>
          <w:trHeight w:val="669"/>
        </w:trPr>
        <w:tc>
          <w:tcPr>
            <w:tcW w:w="4973" w:type="dxa"/>
          </w:tcPr>
          <w:p w14:paraId="3654F485" w14:textId="77777777" w:rsidR="0090670E" w:rsidRPr="0090670E" w:rsidRDefault="0090670E" w:rsidP="0090670E">
            <w:pPr>
              <w:ind w:right="57" w:hanging="2"/>
              <w:rPr>
                <w:b/>
                <w:sz w:val="24"/>
                <w:szCs w:val="24"/>
              </w:rPr>
            </w:pPr>
            <w:r w:rsidRPr="0090670E">
              <w:rPr>
                <w:iCs/>
                <w:sz w:val="24"/>
                <w:szCs w:val="24"/>
              </w:rPr>
              <w:t xml:space="preserve">ОК 04. </w:t>
            </w:r>
            <w:r w:rsidRPr="0090670E">
              <w:rPr>
                <w:sz w:val="24"/>
                <w:szCs w:val="24"/>
              </w:rPr>
              <w:t>Эффективно взаимодействовать и работать в коллективе и команде</w:t>
            </w:r>
          </w:p>
        </w:tc>
        <w:tc>
          <w:tcPr>
            <w:tcW w:w="2422" w:type="dxa"/>
          </w:tcPr>
          <w:p w14:paraId="74355B5E" w14:textId="77777777" w:rsidR="0090670E" w:rsidRPr="0090670E" w:rsidRDefault="0090670E" w:rsidP="0090670E">
            <w:pPr>
              <w:ind w:right="57" w:hanging="2"/>
              <w:rPr>
                <w:sz w:val="24"/>
                <w:szCs w:val="24"/>
              </w:rPr>
            </w:pPr>
            <w:r w:rsidRPr="0090670E">
              <w:rPr>
                <w:sz w:val="24"/>
                <w:szCs w:val="24"/>
              </w:rPr>
              <w:t>Р1: Тема 1.1 – 1.15</w:t>
            </w:r>
          </w:p>
          <w:p w14:paraId="3DFF292C" w14:textId="77777777" w:rsidR="0090670E" w:rsidRPr="0090670E" w:rsidRDefault="0090670E" w:rsidP="0090670E">
            <w:pPr>
              <w:ind w:right="57" w:hanging="2"/>
              <w:rPr>
                <w:sz w:val="24"/>
                <w:szCs w:val="24"/>
              </w:rPr>
            </w:pPr>
            <w:r w:rsidRPr="0090670E">
              <w:rPr>
                <w:sz w:val="24"/>
                <w:szCs w:val="24"/>
              </w:rPr>
              <w:t>Р2: Тема 2.1-2.8</w:t>
            </w:r>
          </w:p>
          <w:p w14:paraId="00DB58ED" w14:textId="77777777" w:rsidR="0090670E" w:rsidRPr="0090670E" w:rsidRDefault="0090670E" w:rsidP="0090670E">
            <w:pPr>
              <w:ind w:right="57" w:hanging="2"/>
              <w:rPr>
                <w:bCs/>
                <w:sz w:val="24"/>
                <w:szCs w:val="24"/>
              </w:rPr>
            </w:pPr>
            <w:r w:rsidRPr="0090670E">
              <w:rPr>
                <w:sz w:val="24"/>
                <w:szCs w:val="24"/>
              </w:rPr>
              <w:t>Р3: Тема 3.1-3.10</w:t>
            </w:r>
          </w:p>
        </w:tc>
        <w:tc>
          <w:tcPr>
            <w:tcW w:w="2552" w:type="dxa"/>
          </w:tcPr>
          <w:p w14:paraId="79EF2AB3" w14:textId="77777777" w:rsidR="0090670E" w:rsidRPr="0090670E" w:rsidRDefault="0090670E" w:rsidP="0090670E">
            <w:pPr>
              <w:ind w:left="3" w:right="57"/>
              <w:rPr>
                <w:sz w:val="24"/>
                <w:szCs w:val="24"/>
              </w:rPr>
            </w:pPr>
            <w:r w:rsidRPr="0090670E">
              <w:rPr>
                <w:sz w:val="24"/>
                <w:szCs w:val="24"/>
              </w:rPr>
              <w:t>Тестирование</w:t>
            </w:r>
          </w:p>
          <w:p w14:paraId="6746147B" w14:textId="77777777" w:rsidR="0090670E" w:rsidRPr="0090670E" w:rsidRDefault="0090670E" w:rsidP="0090670E">
            <w:pPr>
              <w:ind w:left="3" w:right="57"/>
              <w:rPr>
                <w:sz w:val="24"/>
                <w:szCs w:val="24"/>
              </w:rPr>
            </w:pPr>
            <w:r w:rsidRPr="0090670E">
              <w:rPr>
                <w:sz w:val="24"/>
                <w:szCs w:val="24"/>
              </w:rPr>
              <w:t>Устный опрос</w:t>
            </w:r>
          </w:p>
          <w:p w14:paraId="068C9704"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5A8A303F" w14:textId="77777777" w:rsidR="0090670E" w:rsidRPr="0090670E" w:rsidRDefault="0090670E" w:rsidP="0090670E">
            <w:pPr>
              <w:ind w:left="3" w:right="57"/>
              <w:rPr>
                <w:sz w:val="24"/>
                <w:szCs w:val="24"/>
              </w:rPr>
            </w:pPr>
            <w:r w:rsidRPr="0090670E">
              <w:rPr>
                <w:sz w:val="24"/>
                <w:szCs w:val="24"/>
              </w:rPr>
              <w:t>Контрольная работа</w:t>
            </w:r>
          </w:p>
          <w:p w14:paraId="0269B8C8" w14:textId="77777777" w:rsidR="0090670E" w:rsidRPr="0090670E" w:rsidRDefault="0090670E" w:rsidP="0090670E">
            <w:pPr>
              <w:ind w:left="3" w:right="57"/>
              <w:rPr>
                <w:sz w:val="24"/>
                <w:szCs w:val="24"/>
              </w:rPr>
            </w:pPr>
            <w:r w:rsidRPr="0090670E">
              <w:rPr>
                <w:sz w:val="24"/>
                <w:szCs w:val="24"/>
              </w:rPr>
              <w:t>Выполнение экзаменационных заданий</w:t>
            </w:r>
          </w:p>
        </w:tc>
      </w:tr>
      <w:tr w:rsidR="0090670E" w:rsidRPr="0090670E" w14:paraId="537A201F" w14:textId="77777777" w:rsidTr="00045536">
        <w:trPr>
          <w:trHeight w:val="669"/>
        </w:trPr>
        <w:tc>
          <w:tcPr>
            <w:tcW w:w="4973" w:type="dxa"/>
          </w:tcPr>
          <w:p w14:paraId="0952B9C3" w14:textId="77777777" w:rsidR="0090670E" w:rsidRPr="0090670E" w:rsidRDefault="0090670E" w:rsidP="0090670E">
            <w:pPr>
              <w:ind w:right="57" w:hanging="2"/>
              <w:rPr>
                <w:b/>
                <w:sz w:val="24"/>
                <w:szCs w:val="24"/>
              </w:rPr>
            </w:pPr>
            <w:r w:rsidRPr="0090670E">
              <w:rPr>
                <w:iCs/>
                <w:sz w:val="24"/>
                <w:szCs w:val="24"/>
              </w:rPr>
              <w:t xml:space="preserve">ОК 05. </w:t>
            </w:r>
            <w:r w:rsidRPr="0090670E">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422" w:type="dxa"/>
          </w:tcPr>
          <w:p w14:paraId="45AD22F7" w14:textId="77777777" w:rsidR="0090670E" w:rsidRPr="0090670E" w:rsidRDefault="0090670E" w:rsidP="0090670E">
            <w:pPr>
              <w:ind w:right="57" w:hanging="2"/>
              <w:rPr>
                <w:sz w:val="24"/>
                <w:szCs w:val="24"/>
              </w:rPr>
            </w:pPr>
            <w:r w:rsidRPr="0090670E">
              <w:rPr>
                <w:sz w:val="24"/>
                <w:szCs w:val="24"/>
              </w:rPr>
              <w:t>Р1: Тема 1.1 – 1.15</w:t>
            </w:r>
          </w:p>
          <w:p w14:paraId="1E232F41" w14:textId="77777777" w:rsidR="0090670E" w:rsidRPr="0090670E" w:rsidRDefault="0090670E" w:rsidP="0090670E">
            <w:pPr>
              <w:ind w:right="57" w:hanging="2"/>
              <w:rPr>
                <w:sz w:val="24"/>
                <w:szCs w:val="24"/>
              </w:rPr>
            </w:pPr>
            <w:r w:rsidRPr="0090670E">
              <w:rPr>
                <w:sz w:val="24"/>
                <w:szCs w:val="24"/>
              </w:rPr>
              <w:t>Р2: Тема 2.1-2.8</w:t>
            </w:r>
          </w:p>
          <w:p w14:paraId="46D89C11" w14:textId="77777777" w:rsidR="0090670E" w:rsidRPr="0090670E" w:rsidRDefault="0090670E" w:rsidP="0090670E">
            <w:pPr>
              <w:ind w:right="57" w:hanging="2"/>
              <w:rPr>
                <w:sz w:val="24"/>
                <w:szCs w:val="24"/>
              </w:rPr>
            </w:pPr>
            <w:r w:rsidRPr="0090670E">
              <w:rPr>
                <w:sz w:val="24"/>
                <w:szCs w:val="24"/>
              </w:rPr>
              <w:t>Р3: Тема 3.1-3.10</w:t>
            </w:r>
          </w:p>
        </w:tc>
        <w:tc>
          <w:tcPr>
            <w:tcW w:w="2552" w:type="dxa"/>
          </w:tcPr>
          <w:p w14:paraId="7EE80EA4" w14:textId="77777777" w:rsidR="0090670E" w:rsidRPr="0090670E" w:rsidRDefault="0090670E" w:rsidP="0090670E">
            <w:pPr>
              <w:ind w:left="3" w:right="57"/>
              <w:rPr>
                <w:sz w:val="24"/>
                <w:szCs w:val="24"/>
              </w:rPr>
            </w:pPr>
            <w:r w:rsidRPr="0090670E">
              <w:rPr>
                <w:sz w:val="24"/>
                <w:szCs w:val="24"/>
              </w:rPr>
              <w:t>Тестирование</w:t>
            </w:r>
          </w:p>
          <w:p w14:paraId="27869AF2" w14:textId="77777777" w:rsidR="0090670E" w:rsidRPr="0090670E" w:rsidRDefault="0090670E" w:rsidP="0090670E">
            <w:pPr>
              <w:ind w:left="3" w:right="57"/>
              <w:rPr>
                <w:sz w:val="24"/>
                <w:szCs w:val="24"/>
              </w:rPr>
            </w:pPr>
            <w:r w:rsidRPr="0090670E">
              <w:rPr>
                <w:sz w:val="24"/>
                <w:szCs w:val="24"/>
              </w:rPr>
              <w:t>Устный опрос</w:t>
            </w:r>
          </w:p>
          <w:p w14:paraId="71F30902"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13AD7C6D" w14:textId="77777777" w:rsidR="0090670E" w:rsidRPr="0090670E" w:rsidRDefault="0090670E" w:rsidP="0090670E">
            <w:pPr>
              <w:ind w:left="3" w:right="57"/>
              <w:rPr>
                <w:sz w:val="24"/>
                <w:szCs w:val="24"/>
              </w:rPr>
            </w:pPr>
            <w:r w:rsidRPr="0090670E">
              <w:rPr>
                <w:sz w:val="24"/>
                <w:szCs w:val="24"/>
              </w:rPr>
              <w:t>Контрольная работа</w:t>
            </w:r>
          </w:p>
          <w:p w14:paraId="018B2E41" w14:textId="77777777" w:rsidR="0090670E" w:rsidRPr="0090670E" w:rsidRDefault="0090670E" w:rsidP="0090670E">
            <w:pPr>
              <w:ind w:left="3" w:right="57"/>
              <w:rPr>
                <w:sz w:val="24"/>
                <w:szCs w:val="24"/>
              </w:rPr>
            </w:pPr>
            <w:r w:rsidRPr="0090670E">
              <w:rPr>
                <w:sz w:val="24"/>
                <w:szCs w:val="24"/>
              </w:rPr>
              <w:lastRenderedPageBreak/>
              <w:t>Выполнение экзаменационных заданий</w:t>
            </w:r>
          </w:p>
        </w:tc>
      </w:tr>
      <w:tr w:rsidR="0090670E" w:rsidRPr="0090670E" w14:paraId="3A37B0A7" w14:textId="77777777" w:rsidTr="00045536">
        <w:trPr>
          <w:trHeight w:val="669"/>
        </w:trPr>
        <w:tc>
          <w:tcPr>
            <w:tcW w:w="4973" w:type="dxa"/>
          </w:tcPr>
          <w:p w14:paraId="0F2F1B0F" w14:textId="77777777" w:rsidR="0090670E" w:rsidRPr="0090670E" w:rsidRDefault="0090670E" w:rsidP="0090670E">
            <w:pPr>
              <w:ind w:right="57" w:hanging="2"/>
              <w:rPr>
                <w:b/>
                <w:sz w:val="24"/>
                <w:szCs w:val="24"/>
              </w:rPr>
            </w:pPr>
            <w:r w:rsidRPr="0090670E">
              <w:rPr>
                <w:iCs/>
                <w:sz w:val="24"/>
                <w:szCs w:val="24"/>
              </w:rPr>
              <w:lastRenderedPageBreak/>
              <w:t xml:space="preserve">ОК 06. </w:t>
            </w:r>
            <w:r w:rsidRPr="0090670E">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422" w:type="dxa"/>
          </w:tcPr>
          <w:p w14:paraId="1D2DCC91" w14:textId="77777777" w:rsidR="0090670E" w:rsidRPr="0090670E" w:rsidRDefault="0090670E" w:rsidP="0090670E">
            <w:pPr>
              <w:ind w:right="57" w:hanging="2"/>
              <w:rPr>
                <w:sz w:val="24"/>
                <w:szCs w:val="24"/>
              </w:rPr>
            </w:pPr>
            <w:r w:rsidRPr="0090670E">
              <w:rPr>
                <w:sz w:val="24"/>
                <w:szCs w:val="24"/>
              </w:rPr>
              <w:t>Р1: Тема 1.1 – 1.15</w:t>
            </w:r>
          </w:p>
          <w:p w14:paraId="010DA069" w14:textId="77777777" w:rsidR="0090670E" w:rsidRPr="0090670E" w:rsidRDefault="0090670E" w:rsidP="0090670E">
            <w:pPr>
              <w:ind w:right="57" w:hanging="2"/>
              <w:rPr>
                <w:sz w:val="24"/>
                <w:szCs w:val="24"/>
              </w:rPr>
            </w:pPr>
            <w:r w:rsidRPr="0090670E">
              <w:rPr>
                <w:sz w:val="24"/>
                <w:szCs w:val="24"/>
              </w:rPr>
              <w:t>Р2: Тема 2.1-2.8</w:t>
            </w:r>
          </w:p>
          <w:p w14:paraId="02CF856F" w14:textId="77777777" w:rsidR="0090670E" w:rsidRPr="0090670E" w:rsidRDefault="0090670E" w:rsidP="0090670E">
            <w:pPr>
              <w:ind w:right="57" w:hanging="2"/>
              <w:rPr>
                <w:bCs/>
                <w:sz w:val="24"/>
                <w:szCs w:val="24"/>
              </w:rPr>
            </w:pPr>
            <w:r w:rsidRPr="0090670E">
              <w:rPr>
                <w:sz w:val="24"/>
                <w:szCs w:val="24"/>
              </w:rPr>
              <w:t>Р3: Тема 3.1-3.10</w:t>
            </w:r>
          </w:p>
        </w:tc>
        <w:tc>
          <w:tcPr>
            <w:tcW w:w="2552" w:type="dxa"/>
          </w:tcPr>
          <w:p w14:paraId="6E3EAA05" w14:textId="77777777" w:rsidR="0090670E" w:rsidRPr="0090670E" w:rsidRDefault="0090670E" w:rsidP="0090670E">
            <w:pPr>
              <w:ind w:left="3" w:right="57"/>
              <w:rPr>
                <w:sz w:val="24"/>
                <w:szCs w:val="24"/>
              </w:rPr>
            </w:pPr>
            <w:r w:rsidRPr="0090670E">
              <w:rPr>
                <w:sz w:val="24"/>
                <w:szCs w:val="24"/>
              </w:rPr>
              <w:t>Тестирование</w:t>
            </w:r>
          </w:p>
          <w:p w14:paraId="750D7E14" w14:textId="77777777" w:rsidR="0090670E" w:rsidRPr="0090670E" w:rsidRDefault="0090670E" w:rsidP="0090670E">
            <w:pPr>
              <w:ind w:left="3" w:right="57"/>
              <w:rPr>
                <w:sz w:val="24"/>
                <w:szCs w:val="24"/>
              </w:rPr>
            </w:pPr>
            <w:r w:rsidRPr="0090670E">
              <w:rPr>
                <w:sz w:val="24"/>
                <w:szCs w:val="24"/>
              </w:rPr>
              <w:t>Устный опрос</w:t>
            </w:r>
          </w:p>
          <w:p w14:paraId="21AACB51"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30469441" w14:textId="77777777" w:rsidR="0090670E" w:rsidRPr="0090670E" w:rsidRDefault="0090670E" w:rsidP="0090670E">
            <w:pPr>
              <w:ind w:left="3" w:right="57"/>
              <w:rPr>
                <w:sz w:val="24"/>
                <w:szCs w:val="24"/>
              </w:rPr>
            </w:pPr>
            <w:r w:rsidRPr="0090670E">
              <w:rPr>
                <w:sz w:val="24"/>
                <w:szCs w:val="24"/>
              </w:rPr>
              <w:t>Контрольная работа</w:t>
            </w:r>
          </w:p>
          <w:p w14:paraId="1EB25370" w14:textId="77777777" w:rsidR="0090670E" w:rsidRPr="0090670E" w:rsidRDefault="0090670E" w:rsidP="0090670E">
            <w:pPr>
              <w:ind w:left="3" w:right="57"/>
              <w:rPr>
                <w:sz w:val="24"/>
                <w:szCs w:val="24"/>
              </w:rPr>
            </w:pPr>
            <w:r w:rsidRPr="0090670E">
              <w:rPr>
                <w:sz w:val="24"/>
                <w:szCs w:val="24"/>
              </w:rPr>
              <w:t>Выполнение экзаменационных заданий</w:t>
            </w:r>
          </w:p>
        </w:tc>
      </w:tr>
      <w:tr w:rsidR="0090670E" w:rsidRPr="0090670E" w14:paraId="0460AA53" w14:textId="77777777" w:rsidTr="00045536">
        <w:trPr>
          <w:trHeight w:val="669"/>
        </w:trPr>
        <w:tc>
          <w:tcPr>
            <w:tcW w:w="4973" w:type="dxa"/>
          </w:tcPr>
          <w:p w14:paraId="0580BCA8" w14:textId="77777777" w:rsidR="0090670E" w:rsidRPr="0090670E" w:rsidRDefault="0090670E" w:rsidP="0090670E">
            <w:pPr>
              <w:ind w:right="57" w:hanging="2"/>
              <w:rPr>
                <w:b/>
                <w:sz w:val="24"/>
                <w:szCs w:val="24"/>
              </w:rPr>
            </w:pPr>
            <w:r w:rsidRPr="0090670E">
              <w:rPr>
                <w:iCs/>
                <w:sz w:val="24"/>
                <w:szCs w:val="24"/>
              </w:rPr>
              <w:t xml:space="preserve">ОК 07. </w:t>
            </w:r>
            <w:r w:rsidRPr="0090670E">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422" w:type="dxa"/>
          </w:tcPr>
          <w:p w14:paraId="36D21F2C" w14:textId="77777777" w:rsidR="0090670E" w:rsidRPr="0090670E" w:rsidRDefault="0090670E" w:rsidP="0090670E">
            <w:pPr>
              <w:ind w:right="57" w:hanging="2"/>
              <w:rPr>
                <w:sz w:val="24"/>
                <w:szCs w:val="24"/>
              </w:rPr>
            </w:pPr>
            <w:r w:rsidRPr="0090670E">
              <w:rPr>
                <w:sz w:val="24"/>
                <w:szCs w:val="24"/>
              </w:rPr>
              <w:t>Р1: Тема 1.1 – 1.15</w:t>
            </w:r>
          </w:p>
          <w:p w14:paraId="36029FEB" w14:textId="77777777" w:rsidR="0090670E" w:rsidRPr="0090670E" w:rsidRDefault="0090670E" w:rsidP="0090670E">
            <w:pPr>
              <w:ind w:right="57" w:hanging="2"/>
              <w:rPr>
                <w:sz w:val="24"/>
                <w:szCs w:val="24"/>
              </w:rPr>
            </w:pPr>
            <w:r w:rsidRPr="0090670E">
              <w:rPr>
                <w:sz w:val="24"/>
                <w:szCs w:val="24"/>
              </w:rPr>
              <w:t>Р2: Тема 2.1-2.8</w:t>
            </w:r>
          </w:p>
          <w:p w14:paraId="1DBDD869" w14:textId="77777777" w:rsidR="0090670E" w:rsidRPr="0090670E" w:rsidRDefault="0090670E" w:rsidP="0090670E">
            <w:pPr>
              <w:ind w:right="57" w:hanging="2"/>
              <w:rPr>
                <w:sz w:val="24"/>
                <w:szCs w:val="24"/>
              </w:rPr>
            </w:pPr>
            <w:r w:rsidRPr="0090670E">
              <w:rPr>
                <w:sz w:val="24"/>
                <w:szCs w:val="24"/>
              </w:rPr>
              <w:t>Р3: Тема 3.1-3.10</w:t>
            </w:r>
          </w:p>
        </w:tc>
        <w:tc>
          <w:tcPr>
            <w:tcW w:w="2552" w:type="dxa"/>
          </w:tcPr>
          <w:p w14:paraId="1723E60D" w14:textId="77777777" w:rsidR="0090670E" w:rsidRPr="0090670E" w:rsidRDefault="0090670E" w:rsidP="0090670E">
            <w:pPr>
              <w:ind w:left="3" w:right="57"/>
              <w:rPr>
                <w:sz w:val="24"/>
                <w:szCs w:val="24"/>
              </w:rPr>
            </w:pPr>
            <w:r w:rsidRPr="0090670E">
              <w:rPr>
                <w:sz w:val="24"/>
                <w:szCs w:val="24"/>
              </w:rPr>
              <w:t>Тестирование</w:t>
            </w:r>
          </w:p>
          <w:p w14:paraId="573D3326" w14:textId="77777777" w:rsidR="0090670E" w:rsidRPr="0090670E" w:rsidRDefault="0090670E" w:rsidP="0090670E">
            <w:pPr>
              <w:ind w:left="3" w:right="57"/>
              <w:rPr>
                <w:sz w:val="24"/>
                <w:szCs w:val="24"/>
              </w:rPr>
            </w:pPr>
            <w:r w:rsidRPr="0090670E">
              <w:rPr>
                <w:sz w:val="24"/>
                <w:szCs w:val="24"/>
              </w:rPr>
              <w:t>Устный опрос</w:t>
            </w:r>
          </w:p>
          <w:p w14:paraId="61E01C02" w14:textId="77777777" w:rsidR="0090670E" w:rsidRPr="0090670E" w:rsidRDefault="0090670E" w:rsidP="0090670E">
            <w:pPr>
              <w:ind w:left="3" w:right="57"/>
              <w:rPr>
                <w:sz w:val="24"/>
                <w:szCs w:val="24"/>
              </w:rPr>
            </w:pPr>
            <w:r w:rsidRPr="0090670E">
              <w:rPr>
                <w:sz w:val="24"/>
                <w:szCs w:val="24"/>
              </w:rPr>
              <w:t>Представление результатов практических работ</w:t>
            </w:r>
          </w:p>
          <w:p w14:paraId="6D9F6572" w14:textId="77777777" w:rsidR="0090670E" w:rsidRPr="0090670E" w:rsidRDefault="0090670E" w:rsidP="0090670E">
            <w:pPr>
              <w:ind w:left="3" w:right="57"/>
              <w:rPr>
                <w:sz w:val="24"/>
                <w:szCs w:val="24"/>
              </w:rPr>
            </w:pPr>
            <w:r w:rsidRPr="0090670E">
              <w:rPr>
                <w:sz w:val="24"/>
                <w:szCs w:val="24"/>
              </w:rPr>
              <w:t>Контрольная работа</w:t>
            </w:r>
          </w:p>
          <w:p w14:paraId="1703B5C3" w14:textId="77777777" w:rsidR="0090670E" w:rsidRPr="0090670E" w:rsidRDefault="0090670E" w:rsidP="0090670E">
            <w:pPr>
              <w:ind w:left="3" w:right="57"/>
              <w:rPr>
                <w:sz w:val="24"/>
                <w:szCs w:val="24"/>
              </w:rPr>
            </w:pPr>
            <w:r w:rsidRPr="0090670E">
              <w:rPr>
                <w:sz w:val="24"/>
                <w:szCs w:val="24"/>
              </w:rPr>
              <w:t>Выполнение экзаменационных заданий</w:t>
            </w:r>
          </w:p>
        </w:tc>
      </w:tr>
    </w:tbl>
    <w:p w14:paraId="0B72D346" w14:textId="77777777" w:rsidR="0090670E" w:rsidRPr="0090670E" w:rsidRDefault="0090670E" w:rsidP="0090670E">
      <w:pPr>
        <w:spacing w:after="200" w:line="240" w:lineRule="auto"/>
        <w:ind w:right="175"/>
        <w:jc w:val="both"/>
        <w:rPr>
          <w:rFonts w:ascii="Times New Roman" w:eastAsia="Calibri" w:hAnsi="Times New Roman" w:cs="Times New Roman"/>
          <w:b/>
          <w:color w:val="000000"/>
          <w:sz w:val="24"/>
          <w:szCs w:val="24"/>
        </w:rPr>
      </w:pPr>
    </w:p>
    <w:p w14:paraId="4F1FE2D8" w14:textId="77777777" w:rsidR="0090670E" w:rsidRPr="0090670E" w:rsidRDefault="0090670E" w:rsidP="0090670E">
      <w:pPr>
        <w:spacing w:after="200" w:line="240" w:lineRule="auto"/>
        <w:ind w:left="-2" w:right="175"/>
        <w:jc w:val="both"/>
        <w:rPr>
          <w:rFonts w:ascii="Times New Roman" w:eastAsia="Calibri" w:hAnsi="Times New Roman" w:cs="Times New Roman"/>
          <w:b/>
          <w:sz w:val="24"/>
          <w:szCs w:val="24"/>
        </w:rPr>
      </w:pPr>
      <w:r w:rsidRPr="0090670E">
        <w:rPr>
          <w:rFonts w:ascii="Times New Roman" w:eastAsia="Calibri" w:hAnsi="Times New Roman" w:cs="Times New Roman"/>
          <w:b/>
          <w:color w:val="000000"/>
          <w:sz w:val="24"/>
          <w:szCs w:val="24"/>
        </w:rPr>
        <w:t>7. УЧЕБНО-МЕТОДИЧЕСКОЕ И МАТЕРИАЛЬНО - ТЕХНИЧЕСКОЕ ОБЕСПЕЧЕНИЕ РАБОЧЕЙ ПРОГРАММЫ УЧЕБНО</w:t>
      </w:r>
      <w:r w:rsidRPr="0090670E">
        <w:rPr>
          <w:rFonts w:ascii="Times New Roman" w:eastAsia="Calibri" w:hAnsi="Times New Roman" w:cs="Times New Roman"/>
          <w:b/>
          <w:sz w:val="24"/>
          <w:szCs w:val="24"/>
        </w:rPr>
        <w:t>ГО ПРЕДМЕТА ОУП.04 МАТЕМАТИКА</w:t>
      </w:r>
    </w:p>
    <w:p w14:paraId="154E5E13" w14:textId="77777777" w:rsidR="0090670E" w:rsidRPr="0090670E" w:rsidRDefault="0090670E" w:rsidP="0090670E">
      <w:pPr>
        <w:spacing w:after="200" w:line="240" w:lineRule="auto"/>
        <w:ind w:left="-2" w:right="175" w:firstLine="722"/>
        <w:jc w:val="both"/>
        <w:rPr>
          <w:rFonts w:ascii="Times New Roman" w:eastAsia="Calibri" w:hAnsi="Times New Roman" w:cs="Times New Roman"/>
          <w:sz w:val="24"/>
          <w:szCs w:val="24"/>
        </w:rPr>
      </w:pPr>
      <w:r w:rsidRPr="0090670E">
        <w:rPr>
          <w:rFonts w:ascii="Times New Roman" w:eastAsia="Calibri" w:hAnsi="Times New Roman" w:cs="Times New Roman"/>
          <w:sz w:val="24"/>
          <w:szCs w:val="24"/>
        </w:rPr>
        <w:t>Помещение кабинета соответствует требованиям Санитарно-эпидемиологических правил и нормативов (СанПиН 2.4.2 №1178-02(с изменениями и дополнениями)):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A7BBE10" w14:textId="77777777" w:rsidR="0090670E" w:rsidRPr="0090670E" w:rsidRDefault="0090670E" w:rsidP="009067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2"/>
        <w:jc w:val="both"/>
        <w:rPr>
          <w:rFonts w:ascii="Times New Roman" w:eastAsia="Calibri" w:hAnsi="Times New Roman" w:cs="Times New Roman"/>
          <w:color w:val="000000"/>
          <w:sz w:val="24"/>
          <w:szCs w:val="24"/>
        </w:rPr>
      </w:pPr>
      <w:r w:rsidRPr="0090670E">
        <w:rPr>
          <w:rFonts w:ascii="Times New Roman" w:eastAsia="Calibri" w:hAnsi="Times New Roman" w:cs="Times New Roman"/>
          <w:color w:val="000000"/>
          <w:sz w:val="24"/>
          <w:szCs w:val="24"/>
        </w:rPr>
        <w:t xml:space="preserve">              Реализация программы учебного </w:t>
      </w:r>
      <w:r w:rsidRPr="0090670E">
        <w:rPr>
          <w:rFonts w:ascii="Times New Roman" w:eastAsia="Calibri" w:hAnsi="Times New Roman" w:cs="Times New Roman"/>
          <w:sz w:val="24"/>
          <w:szCs w:val="24"/>
        </w:rPr>
        <w:t>предмета</w:t>
      </w:r>
      <w:r w:rsidRPr="0090670E">
        <w:rPr>
          <w:rFonts w:ascii="Times New Roman" w:eastAsia="Calibri" w:hAnsi="Times New Roman" w:cs="Times New Roman"/>
          <w:color w:val="000000"/>
          <w:sz w:val="24"/>
          <w:szCs w:val="24"/>
        </w:rPr>
        <w:t xml:space="preserve"> требует наличия учебного кабинета «</w:t>
      </w:r>
      <w:r w:rsidRPr="0090670E">
        <w:rPr>
          <w:rFonts w:ascii="Times New Roman" w:eastAsia="Times New Roman" w:hAnsi="Times New Roman" w:cs="Times New Roman"/>
          <w:color w:val="000000"/>
          <w:position w:val="-1"/>
          <w:sz w:val="24"/>
          <w:szCs w:val="24"/>
          <w:lang w:eastAsia="ru-RU"/>
        </w:rPr>
        <w:t>Математика</w:t>
      </w:r>
      <w:r w:rsidRPr="0090670E">
        <w:rPr>
          <w:rFonts w:ascii="Times New Roman" w:eastAsia="Calibri" w:hAnsi="Times New Roman" w:cs="Times New Roman"/>
          <w:color w:val="000000"/>
          <w:sz w:val="24"/>
          <w:szCs w:val="24"/>
        </w:rPr>
        <w:t>».</w:t>
      </w:r>
    </w:p>
    <w:p w14:paraId="783770BB" w14:textId="77777777" w:rsidR="0090670E" w:rsidRPr="0090670E" w:rsidRDefault="0090670E" w:rsidP="0090670E">
      <w:pPr>
        <w:suppressAutoHyphens/>
        <w:spacing w:after="0" w:line="276" w:lineRule="auto"/>
        <w:ind w:leftChars="-1" w:right="123" w:hangingChars="1" w:hanging="2"/>
        <w:jc w:val="both"/>
        <w:textAlignment w:val="top"/>
        <w:outlineLvl w:val="0"/>
        <w:rPr>
          <w:rFonts w:ascii="Times New Roman" w:eastAsia="Times New Roman" w:hAnsi="Times New Roman" w:cs="Times New Roman"/>
          <w:position w:val="-1"/>
          <w:sz w:val="24"/>
          <w:szCs w:val="24"/>
          <w:lang w:eastAsia="ar-SA"/>
        </w:rPr>
      </w:pPr>
      <w:r w:rsidRPr="0090670E">
        <w:rPr>
          <w:rFonts w:ascii="Times New Roman" w:eastAsia="Times New Roman" w:hAnsi="Times New Roman" w:cs="Times New Roman"/>
          <w:position w:val="-1"/>
          <w:sz w:val="24"/>
          <w:szCs w:val="24"/>
          <w:lang w:eastAsia="ar-SA"/>
        </w:rPr>
        <w:t xml:space="preserve">             Кабинет «</w:t>
      </w:r>
      <w:r w:rsidRPr="0090670E">
        <w:rPr>
          <w:rFonts w:ascii="Times New Roman" w:eastAsia="Times New Roman" w:hAnsi="Times New Roman" w:cs="Times New Roman"/>
          <w:color w:val="000000"/>
          <w:position w:val="-1"/>
          <w:sz w:val="24"/>
          <w:szCs w:val="24"/>
          <w:lang w:eastAsia="ru-RU"/>
        </w:rPr>
        <w:t>Математика</w:t>
      </w:r>
      <w:r w:rsidRPr="0090670E">
        <w:rPr>
          <w:rFonts w:ascii="Times New Roman" w:eastAsia="Times New Roman" w:hAnsi="Times New Roman" w:cs="Times New Roman"/>
          <w:position w:val="-1"/>
          <w:sz w:val="24"/>
          <w:szCs w:val="24"/>
          <w:lang w:eastAsia="ar-SA"/>
        </w:rPr>
        <w:t>»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w:t>
      </w:r>
      <w:proofErr w:type="gramStart"/>
      <w:r w:rsidRPr="0090670E">
        <w:rPr>
          <w:rFonts w:ascii="Times New Roman" w:eastAsia="Times New Roman" w:hAnsi="Times New Roman" w:cs="Times New Roman"/>
          <w:position w:val="-1"/>
          <w:sz w:val="24"/>
          <w:szCs w:val="24"/>
          <w:lang w:eastAsia="ar-SA"/>
        </w:rPr>
        <w:t>компьютером,  средствами</w:t>
      </w:r>
      <w:proofErr w:type="gramEnd"/>
      <w:r w:rsidRPr="0090670E">
        <w:rPr>
          <w:rFonts w:ascii="Times New Roman" w:eastAsia="Times New Roman" w:hAnsi="Times New Roman" w:cs="Times New Roman"/>
          <w:position w:val="-1"/>
          <w:sz w:val="24"/>
          <w:szCs w:val="24"/>
          <w:lang w:eastAsia="ar-SA"/>
        </w:rPr>
        <w:t xml:space="preserve"> </w:t>
      </w:r>
      <w:proofErr w:type="spellStart"/>
      <w:r w:rsidRPr="0090670E">
        <w:rPr>
          <w:rFonts w:ascii="Times New Roman" w:eastAsia="Times New Roman" w:hAnsi="Times New Roman" w:cs="Times New Roman"/>
          <w:position w:val="-1"/>
          <w:sz w:val="24"/>
          <w:szCs w:val="24"/>
          <w:lang w:eastAsia="ar-SA"/>
        </w:rPr>
        <w:t>аудиовизуализации</w:t>
      </w:r>
      <w:proofErr w:type="spellEnd"/>
      <w:r w:rsidRPr="0090670E">
        <w:rPr>
          <w:rFonts w:ascii="Times New Roman" w:eastAsia="Times New Roman" w:hAnsi="Times New Roman" w:cs="Times New Roman"/>
          <w:position w:val="-1"/>
          <w:sz w:val="24"/>
          <w:szCs w:val="24"/>
          <w:lang w:eastAsia="ar-SA"/>
        </w:rPr>
        <w:t>).</w:t>
      </w:r>
    </w:p>
    <w:p w14:paraId="01ECBF22" w14:textId="77777777" w:rsidR="0090670E" w:rsidRPr="0090670E" w:rsidRDefault="0090670E" w:rsidP="0090670E">
      <w:pPr>
        <w:suppressAutoHyphens/>
        <w:spacing w:after="0" w:line="276" w:lineRule="auto"/>
        <w:ind w:leftChars="-1" w:right="125" w:hangingChars="1" w:hanging="2"/>
        <w:jc w:val="both"/>
        <w:textAlignment w:val="top"/>
        <w:outlineLvl w:val="0"/>
        <w:rPr>
          <w:rFonts w:ascii="Times New Roman" w:eastAsia="Times New Roman" w:hAnsi="Times New Roman" w:cs="Times New Roman"/>
          <w:position w:val="-1"/>
          <w:sz w:val="24"/>
          <w:szCs w:val="24"/>
          <w:lang w:eastAsia="ar-SA"/>
        </w:rPr>
      </w:pPr>
      <w:r w:rsidRPr="0090670E">
        <w:rPr>
          <w:rFonts w:ascii="Times New Roman" w:eastAsia="Times New Roman" w:hAnsi="Times New Roman" w:cs="Times New Roman"/>
          <w:position w:val="-1"/>
          <w:sz w:val="24"/>
          <w:szCs w:val="24"/>
          <w:lang w:eastAsia="ar-SA"/>
        </w:rPr>
        <w:t xml:space="preserve">             В состав учебно-методического и материально-технического обеспечения программы учебной дисциплины «</w:t>
      </w:r>
      <w:r w:rsidRPr="0090670E">
        <w:rPr>
          <w:rFonts w:ascii="Times New Roman" w:eastAsia="Times New Roman" w:hAnsi="Times New Roman" w:cs="Times New Roman"/>
          <w:color w:val="000000"/>
          <w:position w:val="-1"/>
          <w:sz w:val="24"/>
          <w:szCs w:val="24"/>
          <w:lang w:eastAsia="ru-RU"/>
        </w:rPr>
        <w:t>Математика</w:t>
      </w:r>
      <w:r w:rsidRPr="0090670E">
        <w:rPr>
          <w:rFonts w:ascii="Times New Roman" w:eastAsia="Times New Roman" w:hAnsi="Times New Roman" w:cs="Times New Roman"/>
          <w:position w:val="-1"/>
          <w:sz w:val="24"/>
          <w:szCs w:val="24"/>
          <w:lang w:eastAsia="ar-SA"/>
        </w:rPr>
        <w:t>» входит:</w:t>
      </w:r>
    </w:p>
    <w:p w14:paraId="726D1EF1" w14:textId="77777777" w:rsidR="0090670E" w:rsidRPr="0090670E" w:rsidRDefault="0090670E" w:rsidP="0090670E">
      <w:pPr>
        <w:widowControl w:val="0"/>
        <w:numPr>
          <w:ilvl w:val="0"/>
          <w:numId w:val="17"/>
        </w:numPr>
        <w:tabs>
          <w:tab w:val="left" w:pos="1119"/>
        </w:tabs>
        <w:autoSpaceDE w:val="0"/>
        <w:autoSpaceDN w:val="0"/>
        <w:spacing w:after="0" w:line="276" w:lineRule="auto"/>
        <w:jc w:val="both"/>
        <w:rPr>
          <w:rFonts w:ascii="Times New Roman" w:eastAsia="Calibri" w:hAnsi="Times New Roman" w:cs="Times New Roman"/>
          <w:color w:val="000000"/>
          <w:position w:val="-1"/>
          <w:sz w:val="24"/>
          <w:szCs w:val="24"/>
          <w:lang w:eastAsia="ar-SA"/>
        </w:rPr>
      </w:pPr>
      <w:r w:rsidRPr="0090670E">
        <w:rPr>
          <w:rFonts w:ascii="Times New Roman" w:eastAsia="Calibri" w:hAnsi="Times New Roman" w:cs="Times New Roman"/>
          <w:color w:val="000000"/>
          <w:position w:val="-1"/>
          <w:sz w:val="24"/>
          <w:szCs w:val="24"/>
          <w:lang w:eastAsia="ar-SA"/>
        </w:rPr>
        <w:t>Многофункциональный комплекс преподавателя;</w:t>
      </w:r>
    </w:p>
    <w:p w14:paraId="5F48E81B" w14:textId="77777777" w:rsidR="0090670E" w:rsidRPr="0090670E" w:rsidRDefault="0090670E" w:rsidP="0090670E">
      <w:pPr>
        <w:widowControl w:val="0"/>
        <w:numPr>
          <w:ilvl w:val="0"/>
          <w:numId w:val="17"/>
        </w:numPr>
        <w:tabs>
          <w:tab w:val="left" w:pos="1141"/>
        </w:tabs>
        <w:autoSpaceDE w:val="0"/>
        <w:autoSpaceDN w:val="0"/>
        <w:spacing w:after="0" w:line="276" w:lineRule="auto"/>
        <w:ind w:right="123"/>
        <w:jc w:val="both"/>
        <w:rPr>
          <w:rFonts w:ascii="Times New Roman" w:eastAsia="Calibri" w:hAnsi="Times New Roman" w:cs="Times New Roman"/>
          <w:color w:val="000000"/>
          <w:position w:val="-1"/>
          <w:sz w:val="24"/>
          <w:szCs w:val="24"/>
          <w:lang w:eastAsia="ar-SA"/>
        </w:rPr>
      </w:pPr>
      <w:r w:rsidRPr="0090670E">
        <w:rPr>
          <w:rFonts w:ascii="Times New Roman" w:eastAsia="Calibri" w:hAnsi="Times New Roman" w:cs="Times New Roman"/>
          <w:color w:val="000000"/>
          <w:position w:val="-1"/>
          <w:sz w:val="24"/>
          <w:szCs w:val="24"/>
          <w:lang w:eastAsia="ar-SA"/>
        </w:rPr>
        <w:t xml:space="preserve">Наглядные пособия (комплекты учебных таблиц, плакатов, портретов выдающихся ученых) </w:t>
      </w:r>
    </w:p>
    <w:p w14:paraId="0AFD3B96" w14:textId="77777777" w:rsidR="0090670E" w:rsidRPr="0090670E" w:rsidRDefault="0090670E" w:rsidP="0090670E">
      <w:pPr>
        <w:widowControl w:val="0"/>
        <w:numPr>
          <w:ilvl w:val="0"/>
          <w:numId w:val="17"/>
        </w:numPr>
        <w:tabs>
          <w:tab w:val="left" w:pos="1119"/>
        </w:tabs>
        <w:autoSpaceDE w:val="0"/>
        <w:autoSpaceDN w:val="0"/>
        <w:spacing w:after="0" w:line="276" w:lineRule="auto"/>
        <w:jc w:val="both"/>
        <w:rPr>
          <w:rFonts w:ascii="Times New Roman" w:eastAsia="Calibri" w:hAnsi="Times New Roman" w:cs="Times New Roman"/>
          <w:color w:val="000000"/>
          <w:position w:val="-1"/>
          <w:sz w:val="24"/>
          <w:szCs w:val="24"/>
          <w:lang w:eastAsia="ar-SA"/>
        </w:rPr>
      </w:pPr>
      <w:r w:rsidRPr="0090670E">
        <w:rPr>
          <w:rFonts w:ascii="Times New Roman" w:eastAsia="Calibri" w:hAnsi="Times New Roman" w:cs="Times New Roman"/>
          <w:color w:val="000000"/>
          <w:position w:val="-1"/>
          <w:sz w:val="24"/>
          <w:szCs w:val="24"/>
          <w:lang w:eastAsia="ar-SA"/>
        </w:rPr>
        <w:t>информационно-коммуникативные средства;</w:t>
      </w:r>
    </w:p>
    <w:p w14:paraId="2FE3B2EC" w14:textId="77777777" w:rsidR="0090670E" w:rsidRPr="0090670E" w:rsidRDefault="0090670E" w:rsidP="0090670E">
      <w:pPr>
        <w:widowControl w:val="0"/>
        <w:numPr>
          <w:ilvl w:val="0"/>
          <w:numId w:val="17"/>
        </w:numPr>
        <w:tabs>
          <w:tab w:val="left" w:pos="1119"/>
        </w:tabs>
        <w:autoSpaceDE w:val="0"/>
        <w:autoSpaceDN w:val="0"/>
        <w:spacing w:after="0" w:line="276" w:lineRule="auto"/>
        <w:jc w:val="both"/>
        <w:rPr>
          <w:rFonts w:ascii="Times New Roman" w:eastAsia="Calibri" w:hAnsi="Times New Roman" w:cs="Times New Roman"/>
          <w:color w:val="000000"/>
          <w:position w:val="-1"/>
          <w:sz w:val="24"/>
          <w:szCs w:val="24"/>
          <w:lang w:eastAsia="ar-SA"/>
        </w:rPr>
      </w:pPr>
      <w:r w:rsidRPr="0090670E">
        <w:rPr>
          <w:rFonts w:ascii="Times New Roman" w:eastAsia="Calibri" w:hAnsi="Times New Roman" w:cs="Times New Roman"/>
          <w:color w:val="000000"/>
          <w:position w:val="-1"/>
          <w:sz w:val="24"/>
          <w:szCs w:val="24"/>
          <w:lang w:eastAsia="ar-SA"/>
        </w:rPr>
        <w:t>библиотечный фонд.</w:t>
      </w:r>
    </w:p>
    <w:p w14:paraId="4D53E1DF" w14:textId="77777777" w:rsidR="0090670E" w:rsidRPr="0090670E" w:rsidRDefault="0090670E" w:rsidP="0090670E">
      <w:pPr>
        <w:widowControl w:val="0"/>
        <w:tabs>
          <w:tab w:val="left" w:pos="1119"/>
        </w:tabs>
        <w:autoSpaceDE w:val="0"/>
        <w:autoSpaceDN w:val="0"/>
        <w:spacing w:after="0" w:line="276" w:lineRule="auto"/>
        <w:jc w:val="both"/>
        <w:rPr>
          <w:rFonts w:ascii="Times New Roman" w:eastAsia="Calibri" w:hAnsi="Times New Roman" w:cs="Times New Roman"/>
          <w:color w:val="FF0000"/>
          <w:sz w:val="24"/>
          <w:szCs w:val="24"/>
        </w:rPr>
      </w:pPr>
    </w:p>
    <w:p w14:paraId="542EC9B8" w14:textId="77777777" w:rsidR="0090670E" w:rsidRPr="0090670E" w:rsidRDefault="0090670E" w:rsidP="0090670E">
      <w:pPr>
        <w:numPr>
          <w:ilvl w:val="0"/>
          <w:numId w:val="18"/>
        </w:numPr>
        <w:suppressAutoHyphens/>
        <w:spacing w:after="200" w:line="240" w:lineRule="auto"/>
        <w:ind w:right="175"/>
        <w:jc w:val="both"/>
        <w:textAlignment w:val="top"/>
        <w:outlineLvl w:val="0"/>
        <w:rPr>
          <w:rFonts w:ascii="Times New Roman" w:eastAsia="Calibri" w:hAnsi="Times New Roman" w:cs="Times New Roman"/>
          <w:b/>
          <w:color w:val="000000"/>
          <w:position w:val="-1"/>
          <w:sz w:val="24"/>
          <w:szCs w:val="24"/>
          <w:lang w:eastAsia="ar-SA"/>
        </w:rPr>
      </w:pPr>
      <w:r w:rsidRPr="0090670E">
        <w:rPr>
          <w:rFonts w:ascii="Times New Roman" w:eastAsia="Calibri" w:hAnsi="Times New Roman" w:cs="Times New Roman"/>
          <w:b/>
          <w:color w:val="000000"/>
          <w:position w:val="-1"/>
          <w:sz w:val="24"/>
          <w:szCs w:val="24"/>
          <w:lang w:eastAsia="ar-SA"/>
        </w:rPr>
        <w:t>РЕКОМЕНДУЕМАЯ ЛИТЕРАТУРА</w:t>
      </w:r>
    </w:p>
    <w:p w14:paraId="21FD8039"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Алимов Ш</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А</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 др</w:t>
      </w:r>
      <w:r w:rsidRPr="0090670E">
        <w:rPr>
          <w:rFonts w:ascii="Times New Roman" w:eastAsia="Calibri" w:hAnsi="Times New Roman" w:cs="Times New Roman"/>
          <w:position w:val="-1"/>
          <w:sz w:val="24"/>
          <w:szCs w:val="24"/>
        </w:rPr>
        <w:t>. Математика алгебра и начала математического анализа, геометрия. Алгебра и начала математического анализа (базовый и углубленный уровни).10—11 классы. — М., 2014.</w:t>
      </w:r>
    </w:p>
    <w:p w14:paraId="152CBF29"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lastRenderedPageBreak/>
        <w:t>Атанасян Л</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С</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Бутузов В</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Ф</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Кадомцев С</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Б</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 др</w:t>
      </w:r>
      <w:r w:rsidRPr="0090670E">
        <w:rPr>
          <w:rFonts w:ascii="Times New Roman" w:eastAsia="Calibri" w:hAnsi="Times New Roman" w:cs="Times New Roman"/>
          <w:position w:val="-1"/>
          <w:sz w:val="24"/>
          <w:szCs w:val="24"/>
        </w:rPr>
        <w:t>. Математика алгебра и начала математического анализа. Геометрия. Геометрия (базовый и углубленный уровни). 10—11классы. — М., 2014.</w:t>
      </w:r>
    </w:p>
    <w:p w14:paraId="70AE4110"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учебник для студ. учреждений сред. проф. образования. —М., 2024.</w:t>
      </w:r>
    </w:p>
    <w:p w14:paraId="6802F35A"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Сборник задач профильной направленности учеб. Пособие для студ. учреждений сред. проф. образования. — М., 2014.</w:t>
      </w:r>
    </w:p>
    <w:p w14:paraId="543EBD4E"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Задачник учеб. пособие для студ. учреждений сред. проф.</w:t>
      </w:r>
    </w:p>
    <w:p w14:paraId="05F12B9C"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position w:val="-1"/>
          <w:sz w:val="24"/>
          <w:szCs w:val="24"/>
        </w:rPr>
        <w:t>образования. — М., 2014.</w:t>
      </w:r>
    </w:p>
    <w:p w14:paraId="1022C416"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Электронный учеб.-метод. комплекс для студ. учреждений сред. проф. образования. — М., 2015.</w:t>
      </w:r>
    </w:p>
    <w:p w14:paraId="20C92D40"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(базовый уровень). 10 класс. — М., 2014.</w:t>
      </w:r>
    </w:p>
    <w:p w14:paraId="60D9BEFF" w14:textId="77777777" w:rsidR="0090670E" w:rsidRPr="0090670E" w:rsidRDefault="0090670E" w:rsidP="0090670E">
      <w:pPr>
        <w:numPr>
          <w:ilvl w:val="0"/>
          <w:numId w:val="19"/>
        </w:numPr>
        <w:tabs>
          <w:tab w:val="left" w:pos="284"/>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(базовый уровень). 11 класс. — М., 2014.</w:t>
      </w:r>
    </w:p>
    <w:p w14:paraId="1C81392C" w14:textId="77777777" w:rsidR="0090670E" w:rsidRPr="0090670E" w:rsidRDefault="0090670E" w:rsidP="0090670E">
      <w:pPr>
        <w:numPr>
          <w:ilvl w:val="0"/>
          <w:numId w:val="19"/>
        </w:numPr>
        <w:tabs>
          <w:tab w:val="left" w:pos="284"/>
          <w:tab w:val="left" w:pos="426"/>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Алгебра и начала анализа, геометрия. 10 класс. — М., 2013.</w:t>
      </w:r>
    </w:p>
    <w:p w14:paraId="247AFC1E" w14:textId="77777777" w:rsidR="0090670E" w:rsidRPr="0090670E" w:rsidRDefault="0090670E" w:rsidP="0090670E">
      <w:pPr>
        <w:numPr>
          <w:ilvl w:val="0"/>
          <w:numId w:val="19"/>
        </w:numPr>
        <w:tabs>
          <w:tab w:val="left" w:pos="284"/>
          <w:tab w:val="left" w:pos="426"/>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(базовый уровень). 10 класс. Сборник задач учеб. пособие. — М., 2008.</w:t>
      </w:r>
    </w:p>
    <w:p w14:paraId="1D26C80B" w14:textId="77777777" w:rsidR="0090670E" w:rsidRPr="0090670E" w:rsidRDefault="0090670E" w:rsidP="0090670E">
      <w:pPr>
        <w:numPr>
          <w:ilvl w:val="0"/>
          <w:numId w:val="19"/>
        </w:numPr>
        <w:tabs>
          <w:tab w:val="left" w:pos="284"/>
          <w:tab w:val="left" w:pos="426"/>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Башмаков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w:t>
      </w:r>
      <w:r w:rsidRPr="0090670E">
        <w:rPr>
          <w:rFonts w:ascii="Times New Roman" w:eastAsia="Calibri" w:hAnsi="Times New Roman" w:cs="Times New Roman"/>
          <w:position w:val="-1"/>
          <w:sz w:val="24"/>
          <w:szCs w:val="24"/>
        </w:rPr>
        <w:t>. Математика (базовый уровень). 11 класс. Сборник задач учеб. пособие. — М., 2012.</w:t>
      </w:r>
    </w:p>
    <w:p w14:paraId="73D509DC" w14:textId="77777777" w:rsidR="0090670E" w:rsidRPr="0090670E" w:rsidRDefault="0090670E" w:rsidP="0090670E">
      <w:pPr>
        <w:numPr>
          <w:ilvl w:val="0"/>
          <w:numId w:val="19"/>
        </w:numPr>
        <w:tabs>
          <w:tab w:val="left" w:pos="284"/>
          <w:tab w:val="left" w:pos="426"/>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Гусев В</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А</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Григорьев С</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Г</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Иволгина С</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В</w:t>
      </w:r>
      <w:r w:rsidRPr="0090670E">
        <w:rPr>
          <w:rFonts w:ascii="Times New Roman" w:eastAsia="Calibri" w:hAnsi="Times New Roman" w:cs="Times New Roman"/>
          <w:position w:val="-1"/>
          <w:sz w:val="24"/>
          <w:szCs w:val="24"/>
        </w:rPr>
        <w:t>. Математика для профессий и специальностей социально-экономического профиля учебник для студ. учреждений сред. проф. образования. — М., 2014.</w:t>
      </w:r>
    </w:p>
    <w:p w14:paraId="4EE84225" w14:textId="77777777" w:rsidR="0090670E" w:rsidRPr="0090670E" w:rsidRDefault="0090670E" w:rsidP="0090670E">
      <w:pPr>
        <w:numPr>
          <w:ilvl w:val="0"/>
          <w:numId w:val="19"/>
        </w:numPr>
        <w:tabs>
          <w:tab w:val="left" w:pos="284"/>
          <w:tab w:val="left" w:pos="426"/>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Колягин Ю</w:t>
      </w:r>
      <w:r w:rsidRPr="0090670E">
        <w:rPr>
          <w:rFonts w:ascii="Times New Roman" w:eastAsia="Calibri" w:hAnsi="Times New Roman" w:cs="Times New Roman"/>
          <w:position w:val="-1"/>
          <w:sz w:val="24"/>
          <w:szCs w:val="24"/>
        </w:rPr>
        <w:t>.</w:t>
      </w:r>
      <w:r w:rsidRPr="0090670E">
        <w:rPr>
          <w:rFonts w:ascii="Times New Roman" w:eastAsia="Calibri" w:hAnsi="Times New Roman" w:cs="Times New Roman"/>
          <w:iCs/>
          <w:position w:val="-1"/>
          <w:sz w:val="24"/>
          <w:szCs w:val="24"/>
        </w:rPr>
        <w:t>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Ткачева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В</w:t>
      </w:r>
      <w:r w:rsidRPr="0090670E">
        <w:rPr>
          <w:rFonts w:ascii="Times New Roman" w:eastAsia="Calibri" w:hAnsi="Times New Roman" w:cs="Times New Roman"/>
          <w:position w:val="-1"/>
          <w:sz w:val="24"/>
          <w:szCs w:val="24"/>
        </w:rPr>
        <w:t xml:space="preserve">, </w:t>
      </w:r>
      <w:proofErr w:type="spellStart"/>
      <w:r w:rsidRPr="0090670E">
        <w:rPr>
          <w:rFonts w:ascii="Times New Roman" w:eastAsia="Calibri" w:hAnsi="Times New Roman" w:cs="Times New Roman"/>
          <w:iCs/>
          <w:position w:val="-1"/>
          <w:sz w:val="24"/>
          <w:szCs w:val="24"/>
        </w:rPr>
        <w:t>Федерова</w:t>
      </w:r>
      <w:proofErr w:type="spellEnd"/>
      <w:r w:rsidRPr="0090670E">
        <w:rPr>
          <w:rFonts w:ascii="Times New Roman" w:eastAsia="Calibri" w:hAnsi="Times New Roman" w:cs="Times New Roman"/>
          <w:iCs/>
          <w:position w:val="-1"/>
          <w:sz w:val="24"/>
          <w:szCs w:val="24"/>
        </w:rPr>
        <w:t xml:space="preserve"> Н</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Е</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 др</w:t>
      </w:r>
      <w:r w:rsidRPr="0090670E">
        <w:rPr>
          <w:rFonts w:ascii="Times New Roman" w:eastAsia="Calibri" w:hAnsi="Times New Roman" w:cs="Times New Roman"/>
          <w:position w:val="-1"/>
          <w:sz w:val="24"/>
          <w:szCs w:val="24"/>
        </w:rPr>
        <w:t xml:space="preserve">. Математика алгебра и начала математического анализа. Алгебра и начала математического анализа (базовый и углубленный уровни). 10 </w:t>
      </w:r>
      <w:proofErr w:type="spellStart"/>
      <w:r w:rsidRPr="0090670E">
        <w:rPr>
          <w:rFonts w:ascii="Times New Roman" w:eastAsia="Calibri" w:hAnsi="Times New Roman" w:cs="Times New Roman"/>
          <w:position w:val="-1"/>
          <w:sz w:val="24"/>
          <w:szCs w:val="24"/>
        </w:rPr>
        <w:t>класc</w:t>
      </w:r>
      <w:proofErr w:type="spellEnd"/>
      <w:r w:rsidRPr="0090670E">
        <w:rPr>
          <w:rFonts w:ascii="Times New Roman" w:eastAsia="Calibri" w:hAnsi="Times New Roman" w:cs="Times New Roman"/>
          <w:position w:val="-1"/>
          <w:sz w:val="24"/>
          <w:szCs w:val="24"/>
        </w:rPr>
        <w:t xml:space="preserve"> / под ред. А. Б. </w:t>
      </w:r>
      <w:proofErr w:type="spellStart"/>
      <w:r w:rsidRPr="0090670E">
        <w:rPr>
          <w:rFonts w:ascii="Times New Roman" w:eastAsia="Calibri" w:hAnsi="Times New Roman" w:cs="Times New Roman"/>
          <w:position w:val="-1"/>
          <w:sz w:val="24"/>
          <w:szCs w:val="24"/>
        </w:rPr>
        <w:t>Жижченко</w:t>
      </w:r>
      <w:proofErr w:type="spellEnd"/>
      <w:r w:rsidRPr="0090670E">
        <w:rPr>
          <w:rFonts w:ascii="Times New Roman" w:eastAsia="Calibri" w:hAnsi="Times New Roman" w:cs="Times New Roman"/>
          <w:position w:val="-1"/>
          <w:sz w:val="24"/>
          <w:szCs w:val="24"/>
        </w:rPr>
        <w:t>. — М., 2014.</w:t>
      </w:r>
    </w:p>
    <w:p w14:paraId="3F3E5DC8" w14:textId="77777777" w:rsidR="0090670E" w:rsidRPr="0090670E" w:rsidRDefault="0090670E" w:rsidP="0090670E">
      <w:pPr>
        <w:numPr>
          <w:ilvl w:val="0"/>
          <w:numId w:val="19"/>
        </w:numPr>
        <w:tabs>
          <w:tab w:val="left" w:pos="284"/>
          <w:tab w:val="left" w:pos="426"/>
        </w:tabs>
        <w:autoSpaceDE w:val="0"/>
        <w:autoSpaceDN w:val="0"/>
        <w:adjustRightInd w:val="0"/>
        <w:spacing w:after="0" w:line="240"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iCs/>
          <w:position w:val="-1"/>
          <w:sz w:val="24"/>
          <w:szCs w:val="24"/>
        </w:rPr>
        <w:t>Колягин Ю</w:t>
      </w:r>
      <w:r w:rsidRPr="0090670E">
        <w:rPr>
          <w:rFonts w:ascii="Times New Roman" w:eastAsia="Calibri" w:hAnsi="Times New Roman" w:cs="Times New Roman"/>
          <w:position w:val="-1"/>
          <w:sz w:val="24"/>
          <w:szCs w:val="24"/>
        </w:rPr>
        <w:t>.</w:t>
      </w:r>
      <w:r w:rsidRPr="0090670E">
        <w:rPr>
          <w:rFonts w:ascii="Times New Roman" w:eastAsia="Calibri" w:hAnsi="Times New Roman" w:cs="Times New Roman"/>
          <w:iCs/>
          <w:position w:val="-1"/>
          <w:sz w:val="24"/>
          <w:szCs w:val="24"/>
        </w:rPr>
        <w:t>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Ткачева М</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В.</w:t>
      </w:r>
      <w:r w:rsidRPr="0090670E">
        <w:rPr>
          <w:rFonts w:ascii="Times New Roman" w:eastAsia="Calibri" w:hAnsi="Times New Roman" w:cs="Times New Roman"/>
          <w:position w:val="-1"/>
          <w:sz w:val="24"/>
          <w:szCs w:val="24"/>
        </w:rPr>
        <w:t xml:space="preserve">, </w:t>
      </w:r>
      <w:proofErr w:type="spellStart"/>
      <w:r w:rsidRPr="0090670E">
        <w:rPr>
          <w:rFonts w:ascii="Times New Roman" w:eastAsia="Calibri" w:hAnsi="Times New Roman" w:cs="Times New Roman"/>
          <w:iCs/>
          <w:position w:val="-1"/>
          <w:sz w:val="24"/>
          <w:szCs w:val="24"/>
        </w:rPr>
        <w:t>Федерова</w:t>
      </w:r>
      <w:proofErr w:type="spellEnd"/>
      <w:r w:rsidRPr="0090670E">
        <w:rPr>
          <w:rFonts w:ascii="Times New Roman" w:eastAsia="Calibri" w:hAnsi="Times New Roman" w:cs="Times New Roman"/>
          <w:iCs/>
          <w:position w:val="-1"/>
          <w:sz w:val="24"/>
          <w:szCs w:val="24"/>
        </w:rPr>
        <w:t xml:space="preserve"> Н</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Е</w:t>
      </w:r>
      <w:r w:rsidRPr="0090670E">
        <w:rPr>
          <w:rFonts w:ascii="Times New Roman" w:eastAsia="Calibri" w:hAnsi="Times New Roman" w:cs="Times New Roman"/>
          <w:position w:val="-1"/>
          <w:sz w:val="24"/>
          <w:szCs w:val="24"/>
        </w:rPr>
        <w:t xml:space="preserve">. </w:t>
      </w:r>
      <w:r w:rsidRPr="0090670E">
        <w:rPr>
          <w:rFonts w:ascii="Times New Roman" w:eastAsia="Calibri" w:hAnsi="Times New Roman" w:cs="Times New Roman"/>
          <w:iCs/>
          <w:position w:val="-1"/>
          <w:sz w:val="24"/>
          <w:szCs w:val="24"/>
        </w:rPr>
        <w:t>и др</w:t>
      </w:r>
      <w:r w:rsidRPr="0090670E">
        <w:rPr>
          <w:rFonts w:ascii="Times New Roman" w:eastAsia="Calibri" w:hAnsi="Times New Roman" w:cs="Times New Roman"/>
          <w:position w:val="-1"/>
          <w:sz w:val="24"/>
          <w:szCs w:val="24"/>
        </w:rPr>
        <w:t xml:space="preserve">. Математика алгебра и начала математического анализа. Алгебра и начала математического анализа (базовый и углубленный уровни). 11 класс / под ред. А. Б. </w:t>
      </w:r>
      <w:proofErr w:type="spellStart"/>
      <w:r w:rsidRPr="0090670E">
        <w:rPr>
          <w:rFonts w:ascii="Times New Roman" w:eastAsia="Calibri" w:hAnsi="Times New Roman" w:cs="Times New Roman"/>
          <w:position w:val="-1"/>
          <w:sz w:val="24"/>
          <w:szCs w:val="24"/>
        </w:rPr>
        <w:t>Жижченко</w:t>
      </w:r>
      <w:proofErr w:type="spellEnd"/>
      <w:r w:rsidRPr="0090670E">
        <w:rPr>
          <w:rFonts w:ascii="Times New Roman" w:eastAsia="Calibri" w:hAnsi="Times New Roman" w:cs="Times New Roman"/>
          <w:position w:val="-1"/>
          <w:sz w:val="24"/>
          <w:szCs w:val="24"/>
        </w:rPr>
        <w:t>. — М., 2014.</w:t>
      </w:r>
    </w:p>
    <w:p w14:paraId="56A0A16A" w14:textId="77777777" w:rsidR="0090670E" w:rsidRPr="0090670E" w:rsidRDefault="0090670E" w:rsidP="0090670E">
      <w:pPr>
        <w:numPr>
          <w:ilvl w:val="0"/>
          <w:numId w:val="19"/>
        </w:numPr>
        <w:tabs>
          <w:tab w:val="left" w:pos="284"/>
          <w:tab w:val="left" w:pos="426"/>
        </w:tabs>
        <w:autoSpaceDE w:val="0"/>
        <w:autoSpaceDN w:val="0"/>
        <w:adjustRightInd w:val="0"/>
        <w:spacing w:after="0" w:line="276" w:lineRule="auto"/>
        <w:ind w:hanging="2"/>
        <w:contextualSpacing/>
        <w:jc w:val="both"/>
        <w:rPr>
          <w:rFonts w:ascii="Times New Roman" w:eastAsia="Calibri" w:hAnsi="Times New Roman" w:cs="Times New Roman"/>
          <w:position w:val="-1"/>
          <w:sz w:val="24"/>
          <w:szCs w:val="24"/>
        </w:rPr>
      </w:pPr>
      <w:r w:rsidRPr="0090670E">
        <w:rPr>
          <w:rFonts w:ascii="Times New Roman" w:eastAsia="Calibri" w:hAnsi="Times New Roman" w:cs="Times New Roman"/>
          <w:position w:val="-1"/>
          <w:sz w:val="24"/>
          <w:szCs w:val="24"/>
        </w:rPr>
        <w:t xml:space="preserve">Атанасян Л.С, Бутузов В.Ф., Кадомцев С.Б., Позняк Э.Г., Киселева Л.С. Математика: алгебра и начала математического анализа, геометрия. Геометрия. 10-11 классы: учеб. для </w:t>
      </w:r>
      <w:proofErr w:type="spellStart"/>
      <w:r w:rsidRPr="0090670E">
        <w:rPr>
          <w:rFonts w:ascii="Times New Roman" w:eastAsia="Calibri" w:hAnsi="Times New Roman" w:cs="Times New Roman"/>
          <w:position w:val="-1"/>
          <w:sz w:val="24"/>
          <w:szCs w:val="24"/>
        </w:rPr>
        <w:t>общеобразоват</w:t>
      </w:r>
      <w:proofErr w:type="spellEnd"/>
      <w:r w:rsidRPr="0090670E">
        <w:rPr>
          <w:rFonts w:ascii="Times New Roman" w:eastAsia="Calibri" w:hAnsi="Times New Roman" w:cs="Times New Roman"/>
          <w:position w:val="-1"/>
          <w:sz w:val="24"/>
          <w:szCs w:val="24"/>
        </w:rPr>
        <w:t xml:space="preserve">. организаций: базовый и </w:t>
      </w:r>
      <w:proofErr w:type="spellStart"/>
      <w:r w:rsidRPr="0090670E">
        <w:rPr>
          <w:rFonts w:ascii="Times New Roman" w:eastAsia="Calibri" w:hAnsi="Times New Roman" w:cs="Times New Roman"/>
          <w:position w:val="-1"/>
          <w:sz w:val="24"/>
          <w:szCs w:val="24"/>
        </w:rPr>
        <w:t>углубл</w:t>
      </w:r>
      <w:proofErr w:type="spellEnd"/>
      <w:r w:rsidRPr="0090670E">
        <w:rPr>
          <w:rFonts w:ascii="Times New Roman" w:eastAsia="Calibri" w:hAnsi="Times New Roman" w:cs="Times New Roman"/>
          <w:position w:val="-1"/>
          <w:sz w:val="24"/>
          <w:szCs w:val="24"/>
        </w:rPr>
        <w:t>. уровни/ 5-е изд. – М.: Просвещение, 2018.</w:t>
      </w:r>
    </w:p>
    <w:p w14:paraId="6B5D3E97" w14:textId="77777777" w:rsidR="0090670E" w:rsidRPr="0090670E" w:rsidRDefault="0090670E" w:rsidP="0090670E">
      <w:pPr>
        <w:tabs>
          <w:tab w:val="left" w:pos="284"/>
        </w:tabs>
        <w:autoSpaceDE w:val="0"/>
        <w:autoSpaceDN w:val="0"/>
        <w:adjustRightInd w:val="0"/>
        <w:spacing w:after="0" w:line="240" w:lineRule="auto"/>
        <w:jc w:val="both"/>
        <w:rPr>
          <w:rFonts w:ascii="Times New Roman" w:eastAsia="Calibri" w:hAnsi="Times New Roman" w:cs="Times New Roman"/>
          <w:b/>
          <w:sz w:val="24"/>
          <w:szCs w:val="24"/>
        </w:rPr>
      </w:pPr>
    </w:p>
    <w:p w14:paraId="733713F3" w14:textId="77777777" w:rsidR="0090670E" w:rsidRPr="0090670E" w:rsidRDefault="0090670E" w:rsidP="0090670E">
      <w:pPr>
        <w:tabs>
          <w:tab w:val="left" w:pos="284"/>
        </w:tabs>
        <w:autoSpaceDE w:val="0"/>
        <w:autoSpaceDN w:val="0"/>
        <w:adjustRightInd w:val="0"/>
        <w:spacing w:after="0" w:line="240" w:lineRule="auto"/>
        <w:ind w:firstLine="284"/>
        <w:jc w:val="both"/>
        <w:rPr>
          <w:rFonts w:ascii="Times New Roman" w:eastAsia="Calibri" w:hAnsi="Times New Roman" w:cs="Times New Roman"/>
          <w:sz w:val="24"/>
          <w:szCs w:val="24"/>
        </w:rPr>
      </w:pPr>
      <w:r w:rsidRPr="0090670E">
        <w:rPr>
          <w:rFonts w:ascii="Times New Roman" w:eastAsia="Calibri" w:hAnsi="Times New Roman" w:cs="Times New Roman"/>
          <w:sz w:val="24"/>
          <w:szCs w:val="24"/>
        </w:rPr>
        <w:t xml:space="preserve">       Интернет-ресурсы</w:t>
      </w:r>
    </w:p>
    <w:p w14:paraId="23053D1A" w14:textId="77777777" w:rsidR="0090670E" w:rsidRPr="0090670E" w:rsidRDefault="0090670E" w:rsidP="0090670E">
      <w:pPr>
        <w:tabs>
          <w:tab w:val="left" w:pos="284"/>
        </w:tabs>
        <w:autoSpaceDE w:val="0"/>
        <w:autoSpaceDN w:val="0"/>
        <w:adjustRightInd w:val="0"/>
        <w:spacing w:after="0" w:line="240" w:lineRule="auto"/>
        <w:ind w:firstLine="284"/>
        <w:jc w:val="both"/>
        <w:rPr>
          <w:rFonts w:ascii="Times New Roman" w:eastAsia="Calibri" w:hAnsi="Times New Roman" w:cs="Times New Roman"/>
          <w:sz w:val="24"/>
          <w:szCs w:val="24"/>
        </w:rPr>
      </w:pPr>
    </w:p>
    <w:p w14:paraId="1B05D09C"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bCs/>
          <w:color w:val="24292F"/>
          <w:sz w:val="24"/>
          <w:szCs w:val="24"/>
          <w:lang w:eastAsia="ru-RU"/>
        </w:rPr>
        <w:t>Фоксфорд</w:t>
      </w:r>
      <w:proofErr w:type="spellEnd"/>
      <w:r w:rsidRPr="0090670E">
        <w:rPr>
          <w:rFonts w:ascii="Times New Roman" w:eastAsia="Times New Roman" w:hAnsi="Times New Roman" w:cs="Times New Roman"/>
          <w:color w:val="24292F"/>
          <w:sz w:val="24"/>
          <w:szCs w:val="24"/>
          <w:lang w:eastAsia="ru-RU"/>
        </w:rPr>
        <w:t>: </w:t>
      </w:r>
      <w:hyperlink r:id="rId61" w:tgtFrame="_blank" w:history="1">
        <w:r w:rsidRPr="0090670E">
          <w:rPr>
            <w:rFonts w:ascii="Times New Roman" w:eastAsia="Times New Roman" w:hAnsi="Times New Roman" w:cs="Times New Roman"/>
            <w:color w:val="0000FF"/>
            <w:sz w:val="24"/>
            <w:szCs w:val="24"/>
            <w:u w:val="single"/>
            <w:lang w:eastAsia="ru-RU"/>
          </w:rPr>
          <w:t>foxford.ru</w:t>
        </w:r>
      </w:hyperlink>
    </w:p>
    <w:p w14:paraId="4920B30F"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bCs/>
          <w:color w:val="24292F"/>
          <w:sz w:val="24"/>
          <w:szCs w:val="24"/>
          <w:lang w:eastAsia="ru-RU"/>
        </w:rPr>
        <w:t>Учи.ру</w:t>
      </w:r>
      <w:proofErr w:type="spellEnd"/>
      <w:r w:rsidRPr="0090670E">
        <w:rPr>
          <w:rFonts w:ascii="Times New Roman" w:eastAsia="Times New Roman" w:hAnsi="Times New Roman" w:cs="Times New Roman"/>
          <w:color w:val="24292F"/>
          <w:sz w:val="24"/>
          <w:szCs w:val="24"/>
          <w:lang w:eastAsia="ru-RU"/>
        </w:rPr>
        <w:t>: </w:t>
      </w:r>
      <w:hyperlink r:id="rId62" w:tgtFrame="_blank" w:history="1">
        <w:r w:rsidRPr="0090670E">
          <w:rPr>
            <w:rFonts w:ascii="Times New Roman" w:eastAsia="Times New Roman" w:hAnsi="Times New Roman" w:cs="Times New Roman"/>
            <w:color w:val="0000FF"/>
            <w:sz w:val="24"/>
            <w:szCs w:val="24"/>
            <w:u w:val="single"/>
            <w:lang w:eastAsia="ru-RU"/>
          </w:rPr>
          <w:t>uchi.ru</w:t>
        </w:r>
      </w:hyperlink>
    </w:p>
    <w:p w14:paraId="06821DBF"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bCs/>
          <w:color w:val="24292F"/>
          <w:sz w:val="24"/>
          <w:szCs w:val="24"/>
          <w:lang w:eastAsia="ru-RU"/>
        </w:rPr>
        <w:t>Яндекс.Учебник</w:t>
      </w:r>
      <w:proofErr w:type="spellEnd"/>
      <w:r w:rsidRPr="0090670E">
        <w:rPr>
          <w:rFonts w:ascii="Times New Roman" w:eastAsia="Times New Roman" w:hAnsi="Times New Roman" w:cs="Times New Roman"/>
          <w:color w:val="24292F"/>
          <w:sz w:val="24"/>
          <w:szCs w:val="24"/>
          <w:lang w:eastAsia="ru-RU"/>
        </w:rPr>
        <w:t>: </w:t>
      </w:r>
      <w:hyperlink r:id="rId63" w:tgtFrame="_blank" w:history="1">
        <w:r w:rsidRPr="0090670E">
          <w:rPr>
            <w:rFonts w:ascii="Times New Roman" w:eastAsia="Times New Roman" w:hAnsi="Times New Roman" w:cs="Times New Roman"/>
            <w:color w:val="0000FF"/>
            <w:sz w:val="24"/>
            <w:szCs w:val="24"/>
            <w:u w:val="single"/>
            <w:lang w:eastAsia="ru-RU"/>
          </w:rPr>
          <w:t>edu.yandex.ru</w:t>
        </w:r>
      </w:hyperlink>
    </w:p>
    <w:p w14:paraId="48BBCCF4"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bCs/>
          <w:color w:val="24292F"/>
          <w:sz w:val="24"/>
          <w:szCs w:val="24"/>
          <w:lang w:eastAsia="ru-RU"/>
        </w:rPr>
        <w:t>Инфоурок</w:t>
      </w:r>
      <w:proofErr w:type="spellEnd"/>
      <w:r w:rsidRPr="0090670E">
        <w:rPr>
          <w:rFonts w:ascii="Times New Roman" w:eastAsia="Times New Roman" w:hAnsi="Times New Roman" w:cs="Times New Roman"/>
          <w:color w:val="24292F"/>
          <w:sz w:val="24"/>
          <w:szCs w:val="24"/>
          <w:lang w:eastAsia="ru-RU"/>
        </w:rPr>
        <w:t>: </w:t>
      </w:r>
      <w:hyperlink r:id="rId64" w:tgtFrame="_blank" w:history="1">
        <w:r w:rsidRPr="0090670E">
          <w:rPr>
            <w:rFonts w:ascii="Times New Roman" w:eastAsia="Times New Roman" w:hAnsi="Times New Roman" w:cs="Times New Roman"/>
            <w:color w:val="0000FF"/>
            <w:sz w:val="24"/>
            <w:szCs w:val="24"/>
            <w:u w:val="single"/>
            <w:lang w:eastAsia="ru-RU"/>
          </w:rPr>
          <w:t>infourok.ru</w:t>
        </w:r>
      </w:hyperlink>
    </w:p>
    <w:p w14:paraId="67B278B1"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r w:rsidRPr="0090670E">
        <w:rPr>
          <w:rFonts w:ascii="Times New Roman" w:eastAsia="Times New Roman" w:hAnsi="Times New Roman" w:cs="Times New Roman"/>
          <w:color w:val="24292F"/>
          <w:sz w:val="24"/>
          <w:szCs w:val="24"/>
          <w:lang w:eastAsia="ru-RU"/>
        </w:rPr>
        <w:t>Учителя</w:t>
      </w:r>
      <w:r w:rsidRPr="0090670E">
        <w:rPr>
          <w:rFonts w:ascii="Times New Roman" w:eastAsia="Times New Roman" w:hAnsi="Times New Roman" w:cs="Times New Roman"/>
          <w:color w:val="24292F"/>
          <w:sz w:val="24"/>
          <w:szCs w:val="24"/>
          <w:lang w:val="en-US" w:eastAsia="ru-RU"/>
        </w:rPr>
        <w:t xml:space="preserve">COM </w:t>
      </w:r>
      <w:hyperlink r:id="rId65" w:history="1">
        <w:r w:rsidRPr="0090670E">
          <w:rPr>
            <w:rFonts w:ascii="Times New Roman" w:eastAsia="Times New Roman" w:hAnsi="Times New Roman" w:cs="Times New Roman"/>
            <w:color w:val="0000FF"/>
            <w:sz w:val="24"/>
            <w:szCs w:val="24"/>
            <w:u w:val="single"/>
            <w:lang w:eastAsia="ru-RU"/>
          </w:rPr>
          <w:t>https://uchitelya.com</w:t>
        </w:r>
      </w:hyperlink>
    </w:p>
    <w:p w14:paraId="44CD0627"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color w:val="24292F"/>
          <w:sz w:val="24"/>
          <w:szCs w:val="24"/>
          <w:lang w:eastAsia="ru-RU"/>
        </w:rPr>
        <w:t>Мультиурок</w:t>
      </w:r>
      <w:proofErr w:type="spellEnd"/>
      <w:r w:rsidRPr="0090670E">
        <w:rPr>
          <w:rFonts w:ascii="Times New Roman" w:eastAsia="Times New Roman" w:hAnsi="Times New Roman" w:cs="Times New Roman"/>
          <w:color w:val="24292F"/>
          <w:sz w:val="24"/>
          <w:szCs w:val="24"/>
          <w:lang w:eastAsia="ru-RU"/>
        </w:rPr>
        <w:t xml:space="preserve"> </w:t>
      </w:r>
      <w:hyperlink r:id="rId66" w:history="1">
        <w:r w:rsidRPr="0090670E">
          <w:rPr>
            <w:rFonts w:ascii="Times New Roman" w:eastAsia="Times New Roman" w:hAnsi="Times New Roman" w:cs="Times New Roman"/>
            <w:color w:val="0000FF"/>
            <w:sz w:val="24"/>
            <w:szCs w:val="24"/>
            <w:u w:val="single"/>
            <w:lang w:eastAsia="ru-RU"/>
          </w:rPr>
          <w:t>https://multiurok.ru</w:t>
        </w:r>
      </w:hyperlink>
    </w:p>
    <w:p w14:paraId="0871D692"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r w:rsidRPr="0090670E">
        <w:rPr>
          <w:rFonts w:ascii="Times New Roman" w:eastAsia="Times New Roman" w:hAnsi="Times New Roman" w:cs="Times New Roman"/>
          <w:color w:val="24292F"/>
          <w:sz w:val="24"/>
          <w:szCs w:val="24"/>
          <w:lang w:eastAsia="ru-RU"/>
        </w:rPr>
        <w:t xml:space="preserve">Образовательная социальная сеть </w:t>
      </w:r>
      <w:hyperlink r:id="rId67" w:history="1">
        <w:r w:rsidRPr="0090670E">
          <w:rPr>
            <w:rFonts w:ascii="Times New Roman" w:eastAsia="Times New Roman" w:hAnsi="Times New Roman" w:cs="Times New Roman"/>
            <w:color w:val="0000FF"/>
            <w:sz w:val="24"/>
            <w:szCs w:val="24"/>
            <w:u w:val="single"/>
            <w:lang w:eastAsia="ru-RU"/>
          </w:rPr>
          <w:t>https://nsportal.ru</w:t>
        </w:r>
      </w:hyperlink>
    </w:p>
    <w:p w14:paraId="12414EB2"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color w:val="24292F"/>
          <w:sz w:val="24"/>
          <w:szCs w:val="24"/>
          <w:lang w:eastAsia="ru-RU"/>
        </w:rPr>
        <w:t>Умскул</w:t>
      </w:r>
      <w:proofErr w:type="spellEnd"/>
      <w:r w:rsidRPr="0090670E">
        <w:rPr>
          <w:rFonts w:ascii="Times New Roman" w:eastAsia="Times New Roman" w:hAnsi="Times New Roman" w:cs="Times New Roman"/>
          <w:color w:val="24292F"/>
          <w:sz w:val="24"/>
          <w:szCs w:val="24"/>
          <w:lang w:eastAsia="ru-RU"/>
        </w:rPr>
        <w:t xml:space="preserve"> </w:t>
      </w:r>
      <w:hyperlink r:id="rId68" w:history="1">
        <w:r w:rsidRPr="0090670E">
          <w:rPr>
            <w:rFonts w:ascii="Times New Roman" w:eastAsia="Times New Roman" w:hAnsi="Times New Roman" w:cs="Times New Roman"/>
            <w:color w:val="0000FF"/>
            <w:sz w:val="24"/>
            <w:szCs w:val="24"/>
            <w:u w:val="single"/>
            <w:lang w:eastAsia="ru-RU"/>
          </w:rPr>
          <w:t>https://umschool.net</w:t>
        </w:r>
      </w:hyperlink>
    </w:p>
    <w:p w14:paraId="6E74CA38"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proofErr w:type="spellStart"/>
      <w:r w:rsidRPr="0090670E">
        <w:rPr>
          <w:rFonts w:ascii="Times New Roman" w:eastAsia="Times New Roman" w:hAnsi="Times New Roman" w:cs="Times New Roman"/>
          <w:color w:val="24292F"/>
          <w:sz w:val="24"/>
          <w:szCs w:val="24"/>
          <w:lang w:eastAsia="ru-RU"/>
        </w:rPr>
        <w:t>Интернетурок</w:t>
      </w:r>
      <w:proofErr w:type="spellEnd"/>
      <w:r w:rsidRPr="0090670E">
        <w:rPr>
          <w:rFonts w:ascii="Times New Roman" w:eastAsia="Times New Roman" w:hAnsi="Times New Roman" w:cs="Times New Roman"/>
          <w:color w:val="24292F"/>
          <w:sz w:val="24"/>
          <w:szCs w:val="24"/>
          <w:lang w:eastAsia="ru-RU"/>
        </w:rPr>
        <w:t xml:space="preserve"> </w:t>
      </w:r>
      <w:hyperlink r:id="rId69" w:history="1">
        <w:r w:rsidRPr="0090670E">
          <w:rPr>
            <w:rFonts w:ascii="Times New Roman" w:eastAsia="Times New Roman" w:hAnsi="Times New Roman" w:cs="Times New Roman"/>
            <w:color w:val="0000FF"/>
            <w:sz w:val="24"/>
            <w:szCs w:val="24"/>
            <w:u w:val="single"/>
            <w:lang w:eastAsia="ru-RU"/>
          </w:rPr>
          <w:t>https://interneturok.ru</w:t>
        </w:r>
      </w:hyperlink>
    </w:p>
    <w:p w14:paraId="117EB218" w14:textId="77777777" w:rsidR="0090670E" w:rsidRPr="0090670E" w:rsidRDefault="0090670E" w:rsidP="0090670E">
      <w:pPr>
        <w:numPr>
          <w:ilvl w:val="0"/>
          <w:numId w:val="20"/>
        </w:numPr>
        <w:spacing w:after="0" w:line="240" w:lineRule="auto"/>
        <w:ind w:left="0" w:firstLine="284"/>
        <w:jc w:val="both"/>
        <w:rPr>
          <w:rFonts w:ascii="Times New Roman" w:eastAsia="Times New Roman" w:hAnsi="Times New Roman" w:cs="Times New Roman"/>
          <w:color w:val="24292F"/>
          <w:sz w:val="24"/>
          <w:szCs w:val="24"/>
          <w:lang w:eastAsia="ru-RU"/>
        </w:rPr>
      </w:pPr>
      <w:r w:rsidRPr="0090670E">
        <w:rPr>
          <w:rFonts w:ascii="Times New Roman" w:eastAsia="Times New Roman" w:hAnsi="Times New Roman" w:cs="Times New Roman"/>
          <w:color w:val="24292F"/>
          <w:sz w:val="24"/>
          <w:szCs w:val="24"/>
          <w:lang w:eastAsia="ru-RU"/>
        </w:rPr>
        <w:t xml:space="preserve">Сигма-центр </w:t>
      </w:r>
      <w:hyperlink r:id="rId70" w:history="1">
        <w:r w:rsidRPr="0090670E">
          <w:rPr>
            <w:rFonts w:ascii="Times New Roman" w:eastAsia="Times New Roman" w:hAnsi="Times New Roman" w:cs="Times New Roman"/>
            <w:color w:val="0000FF"/>
            <w:sz w:val="24"/>
            <w:szCs w:val="24"/>
            <w:u w:val="single"/>
            <w:lang w:eastAsia="ru-RU"/>
          </w:rPr>
          <w:t>https://sigma-center.ru</w:t>
        </w:r>
      </w:hyperlink>
    </w:p>
    <w:p w14:paraId="4482FDFD" w14:textId="77777777" w:rsidR="0090670E" w:rsidRPr="0090670E" w:rsidRDefault="0090670E" w:rsidP="0090670E">
      <w:pPr>
        <w:spacing w:before="100" w:beforeAutospacing="1" w:after="100" w:afterAutospacing="1" w:line="240" w:lineRule="auto"/>
        <w:jc w:val="both"/>
        <w:rPr>
          <w:rFonts w:ascii="Calibri" w:eastAsia="Times New Roman" w:hAnsi="Calibri" w:cs="Times New Roman"/>
          <w:color w:val="333333"/>
          <w:sz w:val="24"/>
          <w:szCs w:val="24"/>
          <w:lang w:eastAsia="ru-RU"/>
        </w:rPr>
      </w:pPr>
    </w:p>
    <w:p w14:paraId="06DAE058" w14:textId="77777777" w:rsidR="00980773" w:rsidRPr="00980773" w:rsidRDefault="00980773" w:rsidP="00980773">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3501CFA7" w14:textId="21881070" w:rsidR="00980773" w:rsidRPr="00BF3AA8"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7BEB5933" w14:textId="0EC9E26E" w:rsidR="00980773" w:rsidRPr="00BF3AA8"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C7245CD"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36EC8BA3"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BB5AE9A"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3F8213C"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11FEC17"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0B0FA69"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0834FA1"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892CA3F"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265CF58"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6D03193"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FF1EB36"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7ED97A90"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83FE191" w14:textId="77777777" w:rsidR="00045536" w:rsidRPr="00045536" w:rsidRDefault="00045536" w:rsidP="00045536">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045536">
        <w:rPr>
          <w:rFonts w:ascii="Times New Roman" w:eastAsia="Times New Roman" w:hAnsi="Times New Roman" w:cs="Times New Roman"/>
          <w:b/>
          <w:color w:val="000000"/>
          <w:position w:val="-1"/>
          <w:sz w:val="28"/>
          <w:szCs w:val="28"/>
          <w:lang w:eastAsia="ru-RU"/>
        </w:rPr>
        <w:t>РАБОЧАЯ ПРОГРАММА</w:t>
      </w:r>
    </w:p>
    <w:p w14:paraId="45BD703C" w14:textId="77777777" w:rsidR="00045536" w:rsidRPr="00045536" w:rsidRDefault="00045536" w:rsidP="00045536">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r w:rsidRPr="00045536">
        <w:rPr>
          <w:rFonts w:ascii="Times New Roman" w:eastAsia="Times New Roman" w:hAnsi="Times New Roman" w:cs="Times New Roman"/>
          <w:b/>
          <w:color w:val="000000"/>
          <w:position w:val="-1"/>
          <w:sz w:val="28"/>
          <w:szCs w:val="28"/>
          <w:lang w:eastAsia="ru-RU"/>
        </w:rPr>
        <w:t>УЧЕБНОГО ПРЕДМЕТА ОУП.05 ИСТОРИЯ</w:t>
      </w:r>
    </w:p>
    <w:p w14:paraId="0F8791AE" w14:textId="77777777" w:rsidR="00045536" w:rsidRPr="00045536" w:rsidRDefault="00045536" w:rsidP="00045536">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EEC788E" w14:textId="28E08D12" w:rsidR="00045536" w:rsidRPr="00045536" w:rsidRDefault="00045536" w:rsidP="0004553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ОПОПР – П </w:t>
      </w:r>
      <w:r w:rsidRPr="00045536">
        <w:rPr>
          <w:rFonts w:ascii="Times New Roman" w:eastAsia="Times New Roman" w:hAnsi="Times New Roman" w:cs="Times New Roman"/>
          <w:color w:val="000000"/>
          <w:sz w:val="28"/>
          <w:szCs w:val="28"/>
        </w:rPr>
        <w:t>ППКРС по профессии 15.01.05 Сварщик (ручной и частично механизированной сварки (наплавки)</w:t>
      </w:r>
    </w:p>
    <w:p w14:paraId="30D9D034" w14:textId="77777777" w:rsidR="00045536" w:rsidRPr="00045536" w:rsidRDefault="00045536" w:rsidP="00045536">
      <w:pPr>
        <w:spacing w:after="0" w:line="360" w:lineRule="auto"/>
        <w:jc w:val="center"/>
        <w:rPr>
          <w:rFonts w:ascii="Times New Roman" w:eastAsia="Calibri" w:hAnsi="Times New Roman" w:cs="Times New Roman"/>
          <w:color w:val="000000"/>
          <w:sz w:val="28"/>
          <w:szCs w:val="28"/>
        </w:rPr>
      </w:pPr>
    </w:p>
    <w:p w14:paraId="2F1534F5"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B9D5B37"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EC1405F"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6CF4BDD"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99E1E79"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203E2D9"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A225EF8"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3A23C83"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1F8676D"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1A48190"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F0B374C"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2C552B1D"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5A63BC78"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F4225A1"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67AA69C0"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0FA7E9E8"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7C52620" w14:textId="26660D0B" w:rsid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40F329E" w14:textId="4615A626" w:rsid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793D5F9" w14:textId="0D8486F4" w:rsid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039FBC9" w14:textId="3B7D09E3" w:rsid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46F12853"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21545FFC"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3CF30F87" w14:textId="4C885D09"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r w:rsidRPr="00045536">
        <w:rPr>
          <w:rFonts w:ascii="Times New Roman" w:eastAsia="Times New Roman" w:hAnsi="Times New Roman" w:cs="Times New Roman"/>
          <w:color w:val="000000"/>
          <w:position w:val="-1"/>
          <w:sz w:val="28"/>
          <w:szCs w:val="28"/>
          <w:lang w:eastAsia="ru-RU"/>
        </w:rPr>
        <w:t>2025</w:t>
      </w:r>
    </w:p>
    <w:p w14:paraId="53A784BC" w14:textId="77777777" w:rsidR="00045536" w:rsidRPr="00045536" w:rsidRDefault="00045536" w:rsidP="00045536">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8"/>
          <w:szCs w:val="28"/>
          <w:lang w:eastAsia="ru-RU"/>
        </w:rPr>
      </w:pPr>
    </w:p>
    <w:p w14:paraId="5C9C0034" w14:textId="77777777" w:rsidR="00045536" w:rsidRPr="00045536" w:rsidRDefault="00045536" w:rsidP="00045536">
      <w:pPr>
        <w:spacing w:after="0" w:line="360" w:lineRule="auto"/>
        <w:ind w:firstLine="709"/>
        <w:jc w:val="both"/>
        <w:rPr>
          <w:rFonts w:ascii="Times New Roman" w:eastAsia="Times New Roman" w:hAnsi="Times New Roman" w:cs="Times New Roman"/>
          <w:color w:val="000000"/>
          <w:position w:val="-1"/>
          <w:sz w:val="24"/>
          <w:szCs w:val="24"/>
          <w:lang w:eastAsia="ru-RU"/>
        </w:rPr>
      </w:pPr>
    </w:p>
    <w:p w14:paraId="67C0B7E9" w14:textId="77777777" w:rsidR="00045536" w:rsidRPr="00045536" w:rsidRDefault="00045536" w:rsidP="00045536">
      <w:pP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9CF1FA0" w14:textId="77777777" w:rsidR="00045536" w:rsidRPr="00045536" w:rsidRDefault="00045536" w:rsidP="00045536">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val="en-US" w:eastAsia="ru-RU"/>
        </w:rPr>
      </w:pPr>
    </w:p>
    <w:p w14:paraId="59FD1DC8"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75AFCD2" w14:textId="248D3029" w:rsidR="00045536" w:rsidRPr="00045536" w:rsidRDefault="00045536" w:rsidP="00045536">
      <w:pPr>
        <w:keepNext/>
        <w:keepLines/>
        <w:tabs>
          <w:tab w:val="left" w:pos="3576"/>
          <w:tab w:val="center" w:pos="4960"/>
        </w:tabs>
        <w:spacing w:after="0" w:line="276" w:lineRule="auto"/>
        <w:outlineLvl w:val="0"/>
        <w:rPr>
          <w:rFonts w:ascii="Times New Roman" w:eastAsia="MS Gothic" w:hAnsi="Times New Roman" w:cs="Times New Roman"/>
          <w:b/>
          <w:color w:val="000000"/>
          <w:sz w:val="28"/>
          <w:szCs w:val="28"/>
          <w:lang w:eastAsia="ru-RU"/>
        </w:rPr>
      </w:pPr>
      <w:r w:rsidRPr="00045536">
        <w:rPr>
          <w:rFonts w:ascii="Times New Roman" w:eastAsia="MS Gothic" w:hAnsi="Times New Roman" w:cs="Times New Roman"/>
          <w:b/>
          <w:color w:val="000000"/>
          <w:sz w:val="28"/>
          <w:szCs w:val="28"/>
          <w:lang w:eastAsia="ru-RU"/>
        </w:rPr>
        <w:tab/>
        <w:t>СОДЕРЖАНИЕ</w:t>
      </w:r>
    </w:p>
    <w:p w14:paraId="68A1DD44" w14:textId="77777777" w:rsidR="00045536" w:rsidRPr="00045536" w:rsidRDefault="00045536" w:rsidP="00045536">
      <w:pPr>
        <w:spacing w:after="0" w:line="276" w:lineRule="auto"/>
        <w:rPr>
          <w:rFonts w:ascii="Calibri" w:eastAsia="Calibri" w:hAnsi="Calibri" w:cs="Arial"/>
          <w:color w:val="000000"/>
          <w:lang w:eastAsia="ru-RU"/>
        </w:rPr>
      </w:pPr>
    </w:p>
    <w:p w14:paraId="24B25B26" w14:textId="77777777" w:rsidR="00045536" w:rsidRPr="00045536" w:rsidRDefault="00045536" w:rsidP="00045536">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tbl>
      <w:tblPr>
        <w:tblStyle w:val="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8303"/>
        <w:gridCol w:w="803"/>
      </w:tblGrid>
      <w:tr w:rsidR="00045536" w:rsidRPr="00045536" w14:paraId="17235361" w14:textId="77777777" w:rsidTr="00045536">
        <w:tc>
          <w:tcPr>
            <w:tcW w:w="817" w:type="dxa"/>
          </w:tcPr>
          <w:p w14:paraId="695F9014" w14:textId="7C56D5CB"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1.</w:t>
            </w:r>
          </w:p>
        </w:tc>
        <w:tc>
          <w:tcPr>
            <w:tcW w:w="8505" w:type="dxa"/>
          </w:tcPr>
          <w:p w14:paraId="12272FDA"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ПОЯСНИТЕЛЬНАЯ ЗАПИСКА</w:t>
            </w:r>
          </w:p>
          <w:p w14:paraId="046376D8"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76D2FC3B"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4</w:t>
            </w:r>
          </w:p>
        </w:tc>
      </w:tr>
      <w:tr w:rsidR="00045536" w:rsidRPr="00045536" w14:paraId="10A7DEF3" w14:textId="77777777" w:rsidTr="00045536">
        <w:tc>
          <w:tcPr>
            <w:tcW w:w="817" w:type="dxa"/>
          </w:tcPr>
          <w:p w14:paraId="4142721A" w14:textId="105BCE11"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2.</w:t>
            </w:r>
          </w:p>
        </w:tc>
        <w:tc>
          <w:tcPr>
            <w:tcW w:w="8505" w:type="dxa"/>
          </w:tcPr>
          <w:p w14:paraId="2D201C53"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МЕСТО РАБОЧЕЙ ПРОГРАММЫ УЧЕБНОГО ПРЕДМЕТА ОУП.05 «ИСТОРИЯ» В УЧЕБНОМ ПЛАНЕ</w:t>
            </w:r>
          </w:p>
          <w:p w14:paraId="43EB5D91"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37714D1B"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6</w:t>
            </w:r>
          </w:p>
        </w:tc>
      </w:tr>
      <w:tr w:rsidR="00045536" w:rsidRPr="00045536" w14:paraId="2CB40850" w14:textId="77777777" w:rsidTr="00045536">
        <w:tc>
          <w:tcPr>
            <w:tcW w:w="817" w:type="dxa"/>
          </w:tcPr>
          <w:p w14:paraId="1320D776" w14:textId="064281AD"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3.</w:t>
            </w:r>
          </w:p>
        </w:tc>
        <w:tc>
          <w:tcPr>
            <w:tcW w:w="8505" w:type="dxa"/>
          </w:tcPr>
          <w:p w14:paraId="6DF692C5"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ПЛАНИРУЕМЫЕ РЕЗУЛЬТАТЫ ОСВОЕНИЯ РАБОЧЕЙ ПРОГРАММЫ УЧЕБНОГО ПРЕДМЕТА ОУП.05 ИСТОРИЯ</w:t>
            </w:r>
          </w:p>
          <w:p w14:paraId="276985A8"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16393BB3"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7</w:t>
            </w:r>
          </w:p>
        </w:tc>
      </w:tr>
      <w:tr w:rsidR="00045536" w:rsidRPr="00045536" w14:paraId="0332931A" w14:textId="77777777" w:rsidTr="00045536">
        <w:tc>
          <w:tcPr>
            <w:tcW w:w="817" w:type="dxa"/>
          </w:tcPr>
          <w:p w14:paraId="11AFA714" w14:textId="783B74F7"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4.</w:t>
            </w:r>
          </w:p>
        </w:tc>
        <w:tc>
          <w:tcPr>
            <w:tcW w:w="8505" w:type="dxa"/>
          </w:tcPr>
          <w:p w14:paraId="1AA95EB8"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СТРУКТУРА И СОДЕРЖАНИЕ РАБОЧЕЙ ПРОГРАММЫ УЧЕБНОГО ПРЕДМЕТА ОУП.05 ИСТОРИЯ</w:t>
            </w:r>
          </w:p>
          <w:p w14:paraId="6EA37203"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0F59CDA3"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14</w:t>
            </w:r>
          </w:p>
        </w:tc>
      </w:tr>
      <w:tr w:rsidR="00045536" w:rsidRPr="00045536" w14:paraId="3EAD1668" w14:textId="77777777" w:rsidTr="00045536">
        <w:tc>
          <w:tcPr>
            <w:tcW w:w="817" w:type="dxa"/>
          </w:tcPr>
          <w:p w14:paraId="4641F85A" w14:textId="3F2B78A4"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5.</w:t>
            </w:r>
          </w:p>
        </w:tc>
        <w:tc>
          <w:tcPr>
            <w:tcW w:w="8505" w:type="dxa"/>
          </w:tcPr>
          <w:p w14:paraId="6BE17F78"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КОНТРОЛЬ И ОЦЕНКА РЕЗУЛЬТАТОВ ОСВОЕНИЯ РАБОЧЕЙ ПРОГРАММЫ УЧЕБНОГО ПРЕДМЕТА ОУП.05 ИСТОРИЯ</w:t>
            </w:r>
          </w:p>
          <w:p w14:paraId="44E40937"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7B426F19"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49</w:t>
            </w:r>
          </w:p>
        </w:tc>
      </w:tr>
      <w:tr w:rsidR="00045536" w:rsidRPr="00045536" w14:paraId="0EDB8D2F" w14:textId="77777777" w:rsidTr="00045536">
        <w:tc>
          <w:tcPr>
            <w:tcW w:w="817" w:type="dxa"/>
          </w:tcPr>
          <w:p w14:paraId="1141653B" w14:textId="3BA2EDD1"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6.</w:t>
            </w:r>
          </w:p>
        </w:tc>
        <w:tc>
          <w:tcPr>
            <w:tcW w:w="8505" w:type="dxa"/>
          </w:tcPr>
          <w:p w14:paraId="14D54CEC"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УЧЕБНО-МЕТОДИЧЕСКОЕ И МАТЕРИАЛЬНО-ТЕХНИЧЕСКОЕ ОБЕСПЕЧЕНИЕ РАБОЧЕЙ ПРОГРАММЫ УЧЕБНОГО ПРЕДМЕТА ОУП.05 ИСТОРИЯ</w:t>
            </w:r>
          </w:p>
          <w:p w14:paraId="55F4ADF5"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26C280FF"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51</w:t>
            </w:r>
          </w:p>
        </w:tc>
      </w:tr>
      <w:tr w:rsidR="00045536" w:rsidRPr="00045536" w14:paraId="1812CE12" w14:textId="77777777" w:rsidTr="00045536">
        <w:tc>
          <w:tcPr>
            <w:tcW w:w="817" w:type="dxa"/>
          </w:tcPr>
          <w:p w14:paraId="17C3EFAF" w14:textId="745AFFF5" w:rsidR="00045536" w:rsidRPr="00045536" w:rsidRDefault="00045536" w:rsidP="00045536">
            <w:pPr>
              <w:suppressAutoHyphens/>
              <w:spacing w:line="276" w:lineRule="auto"/>
              <w:ind w:left="360"/>
              <w:textDirection w:val="btLr"/>
              <w:textAlignment w:val="top"/>
              <w:outlineLvl w:val="0"/>
              <w:rPr>
                <w:rFonts w:ascii="Times New Roman" w:eastAsia="Calibri" w:hAnsi="Times New Roman" w:cs="Times New Roman"/>
                <w:color w:val="000000"/>
                <w:position w:val="-1"/>
                <w:sz w:val="24"/>
                <w:szCs w:val="24"/>
                <w:lang w:eastAsia="ar-SA"/>
              </w:rPr>
            </w:pPr>
            <w:r>
              <w:rPr>
                <w:rFonts w:ascii="Times New Roman" w:eastAsia="Calibri" w:hAnsi="Times New Roman" w:cs="Times New Roman"/>
                <w:color w:val="000000"/>
                <w:position w:val="-1"/>
                <w:sz w:val="24"/>
                <w:szCs w:val="24"/>
                <w:lang w:eastAsia="ar-SA"/>
              </w:rPr>
              <w:t>7.</w:t>
            </w:r>
          </w:p>
        </w:tc>
        <w:tc>
          <w:tcPr>
            <w:tcW w:w="8505" w:type="dxa"/>
          </w:tcPr>
          <w:p w14:paraId="52CEDB79" w14:textId="77777777" w:rsidR="00045536" w:rsidRPr="00045536" w:rsidRDefault="00045536" w:rsidP="00045536">
            <w:pPr>
              <w:spacing w:line="276" w:lineRule="auto"/>
              <w:jc w:val="both"/>
              <w:rPr>
                <w:rFonts w:ascii="Times New Roman" w:eastAsia="Calibri" w:hAnsi="Times New Roman" w:cs="Arial"/>
                <w:color w:val="000000"/>
                <w:sz w:val="24"/>
                <w:szCs w:val="24"/>
              </w:rPr>
            </w:pPr>
            <w:r w:rsidRPr="00045536">
              <w:rPr>
                <w:rFonts w:ascii="Times New Roman" w:eastAsia="Calibri" w:hAnsi="Times New Roman" w:cs="Arial"/>
                <w:color w:val="000000"/>
                <w:sz w:val="24"/>
                <w:szCs w:val="24"/>
              </w:rPr>
              <w:t>СПИСОК ИСПОЛЬЗОВАННЫХ ИСТОЧНИКОВ</w:t>
            </w:r>
          </w:p>
          <w:p w14:paraId="64C6950F" w14:textId="77777777" w:rsidR="00045536" w:rsidRPr="00045536" w:rsidRDefault="00045536" w:rsidP="00045536">
            <w:pPr>
              <w:spacing w:line="276" w:lineRule="auto"/>
              <w:jc w:val="both"/>
              <w:rPr>
                <w:rFonts w:ascii="Times New Roman" w:eastAsia="Calibri" w:hAnsi="Times New Roman" w:cs="Arial"/>
                <w:color w:val="000000"/>
                <w:sz w:val="24"/>
                <w:szCs w:val="24"/>
              </w:rPr>
            </w:pPr>
          </w:p>
        </w:tc>
        <w:tc>
          <w:tcPr>
            <w:tcW w:w="815" w:type="dxa"/>
          </w:tcPr>
          <w:p w14:paraId="31515411" w14:textId="77777777" w:rsidR="00045536" w:rsidRPr="00045536" w:rsidRDefault="00045536" w:rsidP="00045536">
            <w:pPr>
              <w:suppressAutoHyphens/>
              <w:spacing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045536">
              <w:rPr>
                <w:rFonts w:ascii="Times New Roman" w:eastAsia="Times New Roman" w:hAnsi="Times New Roman" w:cs="Times New Roman"/>
                <w:color w:val="000000"/>
                <w:position w:val="-1"/>
                <w:sz w:val="24"/>
                <w:szCs w:val="24"/>
                <w:lang w:eastAsia="ru-RU"/>
              </w:rPr>
              <w:t>52</w:t>
            </w:r>
          </w:p>
        </w:tc>
      </w:tr>
    </w:tbl>
    <w:p w14:paraId="24783D5E" w14:textId="77777777" w:rsidR="00045536" w:rsidRPr="00045536" w:rsidRDefault="00045536" w:rsidP="00045536">
      <w:pP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33D6F4CC"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587A120C"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5E132B54"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20720E9C"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52A72906"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71DDA76A"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5F6C7E59"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60380B73"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611C22ED"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0F74CA5F"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0E84640C"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07FEE96B"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594D652B" w14:textId="77777777" w:rsidR="00045536" w:rsidRPr="00045536" w:rsidRDefault="00045536" w:rsidP="00045536">
      <w:pPr>
        <w:spacing w:after="200" w:line="276" w:lineRule="auto"/>
        <w:rPr>
          <w:rFonts w:ascii="Times New Roman" w:eastAsia="Calibri" w:hAnsi="Times New Roman" w:cs="Times New Roman"/>
          <w:color w:val="000000"/>
          <w:sz w:val="24"/>
          <w:szCs w:val="24"/>
        </w:rPr>
      </w:pPr>
    </w:p>
    <w:p w14:paraId="092EFE69" w14:textId="26FF4495" w:rsidR="00045536" w:rsidRDefault="00045536" w:rsidP="001B194F">
      <w:pPr>
        <w:keepNext/>
        <w:keepLines/>
        <w:numPr>
          <w:ilvl w:val="0"/>
          <w:numId w:val="23"/>
        </w:numPr>
        <w:spacing w:after="0" w:line="240" w:lineRule="auto"/>
        <w:jc w:val="center"/>
        <w:outlineLvl w:val="0"/>
        <w:rPr>
          <w:rFonts w:ascii="Times New Roman" w:eastAsia="MS Gothic" w:hAnsi="Times New Roman" w:cs="Times New Roman"/>
          <w:b/>
          <w:color w:val="000000"/>
          <w:sz w:val="24"/>
          <w:szCs w:val="24"/>
        </w:rPr>
      </w:pPr>
      <w:r w:rsidRPr="00045536">
        <w:rPr>
          <w:rFonts w:ascii="Times New Roman" w:eastAsia="MS Gothic" w:hAnsi="Times New Roman" w:cs="Times New Roman"/>
          <w:b/>
          <w:color w:val="000000"/>
          <w:sz w:val="24"/>
          <w:szCs w:val="24"/>
        </w:rPr>
        <w:lastRenderedPageBreak/>
        <w:t>ПОЯСНИТЕЛЬНАЯ ЗАПИСКА</w:t>
      </w:r>
    </w:p>
    <w:p w14:paraId="29F6CA4B" w14:textId="77777777" w:rsidR="00045536" w:rsidRPr="00045536" w:rsidRDefault="00045536" w:rsidP="00045536">
      <w:pPr>
        <w:keepNext/>
        <w:keepLines/>
        <w:spacing w:after="0" w:line="240" w:lineRule="auto"/>
        <w:ind w:left="720"/>
        <w:outlineLvl w:val="0"/>
        <w:rPr>
          <w:rFonts w:ascii="Times New Roman" w:eastAsia="MS Gothic" w:hAnsi="Times New Roman" w:cs="Times New Roman"/>
          <w:b/>
          <w:color w:val="000000"/>
          <w:sz w:val="24"/>
          <w:szCs w:val="24"/>
        </w:rPr>
      </w:pPr>
    </w:p>
    <w:p w14:paraId="6AE2C92D"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8"/>
          <w:szCs w:val="28"/>
        </w:rPr>
      </w:pPr>
      <w:r w:rsidRPr="00045536">
        <w:rPr>
          <w:rFonts w:ascii="Times New Roman" w:eastAsia="Times New Roman" w:hAnsi="Times New Roman" w:cs="Times New Roman"/>
          <w:color w:val="000000"/>
          <w:position w:val="-1"/>
          <w:sz w:val="24"/>
          <w:szCs w:val="24"/>
          <w:lang w:eastAsia="ru-RU"/>
        </w:rPr>
        <w:t>Рабочая программа по учебному предмету ОУП.05 История (базовый уровень)</w:t>
      </w:r>
      <w:r w:rsidRPr="00045536">
        <w:rPr>
          <w:rFonts w:ascii="Times New Roman" w:eastAsia="Calibri" w:hAnsi="Times New Roman" w:cs="Arial"/>
          <w:color w:val="000000"/>
          <w:sz w:val="24"/>
          <w:szCs w:val="24"/>
        </w:rPr>
        <w:t xml:space="preserve"> предназначена для изучения в группах, реализующих образовательную программу среднего общего образования в рамках </w:t>
      </w:r>
      <w:r w:rsidRPr="00045536">
        <w:rPr>
          <w:rFonts w:ascii="Times New Roman" w:eastAsia="Times New Roman" w:hAnsi="Times New Roman" w:cs="Times New Roman"/>
          <w:color w:val="000000"/>
          <w:sz w:val="24"/>
          <w:szCs w:val="24"/>
          <w:lang w:eastAsia="ru-RU"/>
        </w:rPr>
        <w:t xml:space="preserve">основной профессиональной образовательной программы - программы подготовки квалифицированных рабочих, служащих </w:t>
      </w:r>
      <w:r w:rsidRPr="00045536">
        <w:rPr>
          <w:rFonts w:ascii="Times New Roman" w:eastAsia="Times New Roman" w:hAnsi="Times New Roman" w:cs="Times New Roman"/>
          <w:color w:val="000000"/>
          <w:sz w:val="24"/>
          <w:szCs w:val="24"/>
        </w:rPr>
        <w:t>ППКРС по профессии 15.01.05 Сварщик (ручной и частично механизированной сварки (наплавки).</w:t>
      </w:r>
    </w:p>
    <w:p w14:paraId="194CA4AF"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567F41"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D5CA480"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b/>
          <w:bCs/>
          <w:color w:val="000000"/>
          <w:sz w:val="24"/>
          <w:szCs w:val="24"/>
          <w:lang w:eastAsia="ru-RU"/>
        </w:rPr>
        <w:t>Целью </w:t>
      </w:r>
      <w:r w:rsidRPr="00045536">
        <w:rPr>
          <w:rFonts w:ascii="Times New Roman" w:eastAsia="Times New Roman" w:hAnsi="Times New Roman" w:cs="Times New Roman"/>
          <w:color w:val="000000"/>
          <w:sz w:val="24"/>
          <w:szCs w:val="24"/>
          <w:lang w:eastAsia="ru-RU"/>
        </w:rPr>
        <w:t>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361F8BB5"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b/>
          <w:bCs/>
          <w:color w:val="000000"/>
          <w:sz w:val="24"/>
          <w:szCs w:val="24"/>
          <w:lang w:eastAsia="ru-RU"/>
        </w:rPr>
        <w:t>Задачами </w:t>
      </w:r>
      <w:r w:rsidRPr="00045536">
        <w:rPr>
          <w:rFonts w:ascii="Times New Roman" w:eastAsia="Times New Roman" w:hAnsi="Times New Roman" w:cs="Times New Roman"/>
          <w:color w:val="000000"/>
          <w:sz w:val="24"/>
          <w:szCs w:val="24"/>
          <w:lang w:eastAsia="ru-RU"/>
        </w:rPr>
        <w:t>изучения истории являются:</w:t>
      </w:r>
    </w:p>
    <w:p w14:paraId="733F63FC"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1EBB474"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освоение систематических знаний об истории России и всеобщей истории XX – начала XXI в.;</w:t>
      </w:r>
    </w:p>
    <w:p w14:paraId="2A76B45D"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6F20EAE"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F29FA36"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работа с комплексами источников исторической и социальной информации, развитие учебно-проектной деятельности;</w:t>
      </w:r>
    </w:p>
    <w:p w14:paraId="7870AAA7"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54FBBFC"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1"/>
          <w:szCs w:val="21"/>
          <w:lang w:eastAsia="ru-RU"/>
        </w:rPr>
      </w:pPr>
      <w:r w:rsidRPr="00045536">
        <w:rPr>
          <w:rFonts w:ascii="Times New Roman" w:eastAsia="Times New Roman" w:hAnsi="Times New Roman" w:cs="Times New Roman"/>
          <w:color w:val="000000"/>
          <w:sz w:val="24"/>
          <w:szCs w:val="24"/>
          <w:lang w:eastAsia="ru-RU"/>
        </w:rPr>
        <w:t>развитие практики применения знаний и умений в социальной среде, общественной деятельности, межкультурном общении.</w:t>
      </w:r>
    </w:p>
    <w:p w14:paraId="2EEB7B01" w14:textId="77777777" w:rsidR="00045536" w:rsidRPr="00045536" w:rsidRDefault="00045536" w:rsidP="00045536">
      <w:pPr>
        <w:spacing w:after="0" w:line="240" w:lineRule="auto"/>
        <w:ind w:firstLine="709"/>
        <w:jc w:val="both"/>
        <w:rPr>
          <w:rFonts w:ascii="Times New Roman" w:eastAsia="Calibri" w:hAnsi="Times New Roman" w:cs="Times New Roman"/>
          <w:b/>
          <w:color w:val="000000"/>
          <w:sz w:val="24"/>
          <w:szCs w:val="24"/>
        </w:rPr>
      </w:pPr>
      <w:r w:rsidRPr="00045536">
        <w:rPr>
          <w:rFonts w:ascii="Times New Roman" w:eastAsia="Calibri" w:hAnsi="Times New Roman" w:cs="Times New Roman"/>
          <w:b/>
          <w:color w:val="000000"/>
          <w:sz w:val="24"/>
          <w:szCs w:val="24"/>
        </w:rPr>
        <w:t>Количество часов на освоение рабочей программы учебного предмета:</w:t>
      </w:r>
    </w:p>
    <w:p w14:paraId="1ADAA1A5" w14:textId="77777777" w:rsidR="00045536" w:rsidRPr="00045536" w:rsidRDefault="00045536" w:rsidP="00045536">
      <w:pPr>
        <w:spacing w:after="0" w:line="240" w:lineRule="auto"/>
        <w:ind w:firstLine="709"/>
        <w:jc w:val="both"/>
        <w:rPr>
          <w:rFonts w:ascii="Times New Roman" w:eastAsia="Calibri" w:hAnsi="Times New Roman" w:cs="Times New Roman"/>
          <w:color w:val="000000"/>
          <w:sz w:val="24"/>
          <w:szCs w:val="24"/>
        </w:rPr>
      </w:pPr>
      <w:r w:rsidRPr="00045536">
        <w:rPr>
          <w:rFonts w:ascii="Times New Roman" w:eastAsia="Calibri" w:hAnsi="Times New Roman" w:cs="Times New Roman"/>
          <w:color w:val="000000"/>
          <w:sz w:val="24"/>
          <w:szCs w:val="24"/>
        </w:rPr>
        <w:lastRenderedPageBreak/>
        <w:t xml:space="preserve">Максимальная учебная нагрузка на студента –136 часов, в том числе практические работы – 6 часов. </w:t>
      </w:r>
    </w:p>
    <w:p w14:paraId="5077E6F8" w14:textId="77777777" w:rsidR="00045536" w:rsidRPr="00045536" w:rsidRDefault="00045536" w:rsidP="00045536">
      <w:pPr>
        <w:spacing w:after="0" w:line="240" w:lineRule="auto"/>
        <w:ind w:firstLine="709"/>
        <w:jc w:val="both"/>
        <w:rPr>
          <w:rFonts w:ascii="Times New Roman" w:eastAsia="Calibri" w:hAnsi="Times New Roman" w:cs="Times New Roman"/>
          <w:color w:val="000000"/>
          <w:sz w:val="24"/>
          <w:szCs w:val="24"/>
        </w:rPr>
      </w:pPr>
      <w:r w:rsidRPr="00045536">
        <w:rPr>
          <w:rFonts w:ascii="Times New Roman" w:eastAsia="Calibri" w:hAnsi="Times New Roman" w:cs="Times New Roman"/>
          <w:color w:val="000000"/>
          <w:sz w:val="24"/>
          <w:szCs w:val="24"/>
        </w:rPr>
        <w:t>Форма промежуточной аттестации: экзамен.</w:t>
      </w:r>
    </w:p>
    <w:p w14:paraId="22E4A27E" w14:textId="77777777" w:rsidR="00045536" w:rsidRPr="00045536" w:rsidRDefault="00045536" w:rsidP="00045536">
      <w:pPr>
        <w:spacing w:after="0" w:line="240" w:lineRule="auto"/>
        <w:ind w:firstLine="709"/>
        <w:jc w:val="both"/>
        <w:rPr>
          <w:rFonts w:ascii="Times New Roman" w:eastAsia="Calibri" w:hAnsi="Times New Roman" w:cs="Times New Roman"/>
          <w:color w:val="000000"/>
          <w:sz w:val="24"/>
          <w:szCs w:val="24"/>
        </w:rPr>
      </w:pPr>
    </w:p>
    <w:p w14:paraId="383A92EA" w14:textId="77777777" w:rsidR="00045536" w:rsidRPr="00045536" w:rsidRDefault="00045536" w:rsidP="00045536">
      <w:pPr>
        <w:keepNext/>
        <w:keepLines/>
        <w:spacing w:after="0" w:line="240" w:lineRule="auto"/>
        <w:jc w:val="center"/>
        <w:outlineLvl w:val="0"/>
        <w:rPr>
          <w:rFonts w:ascii="Times New Roman" w:eastAsia="MS Gothic" w:hAnsi="Times New Roman" w:cs="Times New Roman"/>
          <w:b/>
          <w:color w:val="000000"/>
          <w:sz w:val="24"/>
          <w:szCs w:val="24"/>
        </w:rPr>
      </w:pPr>
      <w:r w:rsidRPr="00045536">
        <w:rPr>
          <w:rFonts w:ascii="Times New Roman" w:eastAsia="MS Gothic" w:hAnsi="Times New Roman" w:cs="Times New Roman"/>
          <w:b/>
          <w:color w:val="000000"/>
          <w:sz w:val="24"/>
          <w:szCs w:val="24"/>
        </w:rPr>
        <w:t>2. МЕСТО РАБОЧЕЙ ПРОГРАММЫ ПО УЧЕБНОМУ ПРЕДМЕТУ ОУП.05ИСТОРИЯВ УЧЕБНОМ ПЛАНЕ</w:t>
      </w:r>
    </w:p>
    <w:p w14:paraId="3A22FE5D" w14:textId="77777777" w:rsidR="00045536" w:rsidRPr="00045536" w:rsidRDefault="00045536" w:rsidP="00045536">
      <w:pPr>
        <w:spacing w:after="0" w:line="240" w:lineRule="auto"/>
        <w:rPr>
          <w:rFonts w:ascii="Calibri" w:eastAsia="Calibri" w:hAnsi="Calibri" w:cs="Arial"/>
          <w:color w:val="000000"/>
        </w:rPr>
      </w:pPr>
    </w:p>
    <w:p w14:paraId="6B850A14" w14:textId="77777777" w:rsidR="00045536" w:rsidRPr="00045536" w:rsidRDefault="00045536" w:rsidP="00045536">
      <w:pPr>
        <w:spacing w:after="0" w:line="240" w:lineRule="auto"/>
        <w:ind w:firstLine="709"/>
        <w:jc w:val="both"/>
        <w:rPr>
          <w:rFonts w:ascii="Times New Roman" w:eastAsia="Times New Roman" w:hAnsi="Times New Roman" w:cs="Times New Roman"/>
          <w:color w:val="000000"/>
          <w:sz w:val="24"/>
          <w:szCs w:val="24"/>
        </w:rPr>
      </w:pPr>
      <w:r w:rsidRPr="00045536">
        <w:rPr>
          <w:rFonts w:ascii="Times New Roman" w:eastAsia="Calibri" w:hAnsi="Times New Roman" w:cs="Times New Roman"/>
          <w:color w:val="000000"/>
          <w:sz w:val="24"/>
          <w:szCs w:val="24"/>
        </w:rPr>
        <w:t xml:space="preserve">Рабочая программа по учебному предмету ОУП.05 История (базовый уровень) является обязательной частью общеобразовательного цикла учебного </w:t>
      </w:r>
      <w:proofErr w:type="spellStart"/>
      <w:r w:rsidRPr="00045536">
        <w:rPr>
          <w:rFonts w:ascii="Times New Roman" w:eastAsia="Calibri" w:hAnsi="Times New Roman" w:cs="Times New Roman"/>
          <w:color w:val="000000"/>
          <w:sz w:val="24"/>
          <w:szCs w:val="24"/>
        </w:rPr>
        <w:t>планаОПОП</w:t>
      </w:r>
      <w:proofErr w:type="spellEnd"/>
      <w:r w:rsidRPr="00045536">
        <w:rPr>
          <w:rFonts w:ascii="Times New Roman" w:eastAsia="Calibri" w:hAnsi="Times New Roman" w:cs="Times New Roman"/>
          <w:color w:val="000000"/>
          <w:sz w:val="24"/>
          <w:szCs w:val="24"/>
        </w:rPr>
        <w:t xml:space="preserve"> ППКРС, который разрабатывается на основе </w:t>
      </w:r>
      <w:proofErr w:type="spellStart"/>
      <w:r w:rsidRPr="00045536">
        <w:rPr>
          <w:rFonts w:ascii="Times New Roman" w:eastAsia="Calibri" w:hAnsi="Times New Roman" w:cs="Times New Roman"/>
          <w:color w:val="000000"/>
          <w:sz w:val="24"/>
          <w:szCs w:val="24"/>
        </w:rPr>
        <w:t>требованийФГОС</w:t>
      </w:r>
      <w:proofErr w:type="spellEnd"/>
      <w:r w:rsidRPr="00045536">
        <w:rPr>
          <w:rFonts w:ascii="Times New Roman" w:eastAsia="Calibri" w:hAnsi="Times New Roman" w:cs="Times New Roman"/>
          <w:color w:val="000000"/>
          <w:sz w:val="24"/>
          <w:szCs w:val="24"/>
        </w:rPr>
        <w:t xml:space="preserve"> СОО, ФГОС СПО, положений федеральной основной общеобразовательной программы среднего общего образования (далее - ФООП СОО), а также с учетом получаемой </w:t>
      </w:r>
      <w:r w:rsidRPr="00045536">
        <w:rPr>
          <w:rFonts w:ascii="Times New Roman" w:eastAsia="Times New Roman" w:hAnsi="Times New Roman" w:cs="Times New Roman"/>
          <w:color w:val="000000"/>
          <w:sz w:val="24"/>
          <w:szCs w:val="24"/>
        </w:rPr>
        <w:t>ППКРС по профессии 15.01.05 Сварщик (ручной и частично механизированной сварки (наплавки).</w:t>
      </w:r>
    </w:p>
    <w:p w14:paraId="69E0885D" w14:textId="77777777" w:rsidR="00045536" w:rsidRPr="00045536" w:rsidRDefault="00045536" w:rsidP="00045536">
      <w:pPr>
        <w:spacing w:after="0" w:line="360" w:lineRule="auto"/>
        <w:ind w:firstLine="709"/>
        <w:jc w:val="both"/>
        <w:rPr>
          <w:rFonts w:ascii="Times New Roman" w:eastAsia="Times New Roman" w:hAnsi="Times New Roman" w:cs="Times New Roman"/>
          <w:color w:val="000000"/>
          <w:position w:val="-1"/>
          <w:sz w:val="24"/>
          <w:szCs w:val="24"/>
          <w:lang w:eastAsia="ru-RU"/>
        </w:rPr>
      </w:pPr>
    </w:p>
    <w:p w14:paraId="65DC5596" w14:textId="77777777" w:rsidR="00045536" w:rsidRPr="00045536" w:rsidRDefault="00045536" w:rsidP="00045536">
      <w:pPr>
        <w:spacing w:after="0" w:line="360" w:lineRule="auto"/>
        <w:ind w:firstLine="709"/>
        <w:jc w:val="both"/>
        <w:rPr>
          <w:rFonts w:ascii="Times New Roman" w:eastAsia="Calibri" w:hAnsi="Times New Roman" w:cs="Times New Roman"/>
          <w:color w:val="000000"/>
          <w:sz w:val="24"/>
          <w:szCs w:val="24"/>
        </w:rPr>
        <w:sectPr w:rsidR="00045536" w:rsidRPr="00045536" w:rsidSect="00045536">
          <w:headerReference w:type="even" r:id="rId71"/>
          <w:headerReference w:type="default" r:id="rId72"/>
          <w:footerReference w:type="even" r:id="rId73"/>
          <w:footerReference w:type="default" r:id="rId74"/>
          <w:headerReference w:type="first" r:id="rId75"/>
          <w:footerReference w:type="first" r:id="rId76"/>
          <w:pgSz w:w="11906" w:h="16838"/>
          <w:pgMar w:top="1134" w:right="851" w:bottom="1134" w:left="1134" w:header="709" w:footer="709" w:gutter="0"/>
          <w:cols w:space="708"/>
          <w:titlePg/>
          <w:docGrid w:linePitch="360"/>
        </w:sectPr>
      </w:pPr>
    </w:p>
    <w:p w14:paraId="50CC5AB8" w14:textId="77777777" w:rsidR="00045536" w:rsidRPr="00045536" w:rsidRDefault="00045536" w:rsidP="00045536">
      <w:pPr>
        <w:keepNext/>
        <w:keepLines/>
        <w:spacing w:before="40" w:after="0" w:line="276" w:lineRule="auto"/>
        <w:jc w:val="center"/>
        <w:outlineLvl w:val="1"/>
        <w:rPr>
          <w:rFonts w:ascii="Times New Roman" w:eastAsia="MS Gothic" w:hAnsi="Times New Roman" w:cs="Times New Roman"/>
          <w:b/>
          <w:color w:val="000000"/>
          <w:sz w:val="24"/>
          <w:szCs w:val="24"/>
        </w:rPr>
      </w:pPr>
      <w:r w:rsidRPr="00045536">
        <w:rPr>
          <w:rFonts w:ascii="Times New Roman" w:eastAsia="MS Gothic" w:hAnsi="Times New Roman" w:cs="Times New Roman"/>
          <w:b/>
          <w:color w:val="000000"/>
          <w:sz w:val="24"/>
          <w:szCs w:val="24"/>
        </w:rPr>
        <w:lastRenderedPageBreak/>
        <w:t>3.ПЛАНИРУЕМЫЕ РЕЗУЛЬТАТЫ ОСВОЕНИЯ РАБОЧЕЙ ПРОГРАММЫ УЧЕБНОГО ПРЕДМЕТА ОУП.05 ИСТОРИЯ</w:t>
      </w:r>
    </w:p>
    <w:tbl>
      <w:tblPr>
        <w:tblStyle w:val="62"/>
        <w:tblW w:w="14850" w:type="dxa"/>
        <w:tblLayout w:type="fixed"/>
        <w:tblLook w:val="04A0" w:firstRow="1" w:lastRow="0" w:firstColumn="1" w:lastColumn="0" w:noHBand="0" w:noVBand="1"/>
      </w:tblPr>
      <w:tblGrid>
        <w:gridCol w:w="2660"/>
        <w:gridCol w:w="5245"/>
        <w:gridCol w:w="6945"/>
      </w:tblGrid>
      <w:tr w:rsidR="00045536" w:rsidRPr="00045536" w14:paraId="7924D94B" w14:textId="77777777" w:rsidTr="00045536">
        <w:tc>
          <w:tcPr>
            <w:tcW w:w="2660" w:type="dxa"/>
            <w:vMerge w:val="restart"/>
          </w:tcPr>
          <w:p w14:paraId="4AC12F04" w14:textId="77777777" w:rsidR="00045536" w:rsidRPr="00045536" w:rsidRDefault="00045536" w:rsidP="00045536">
            <w:pPr>
              <w:jc w:val="both"/>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Код и наименование </w:t>
            </w:r>
          </w:p>
          <w:p w14:paraId="7035950D" w14:textId="77777777" w:rsidR="00045536" w:rsidRPr="00045536" w:rsidRDefault="00045536" w:rsidP="00045536">
            <w:pPr>
              <w:jc w:val="both"/>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формируемых компетенций</w:t>
            </w:r>
          </w:p>
        </w:tc>
        <w:tc>
          <w:tcPr>
            <w:tcW w:w="12190" w:type="dxa"/>
            <w:gridSpan w:val="2"/>
          </w:tcPr>
          <w:p w14:paraId="52A40371" w14:textId="77777777" w:rsidR="00045536" w:rsidRPr="00045536" w:rsidRDefault="00045536" w:rsidP="00045536">
            <w:pPr>
              <w:spacing w:before="100" w:beforeAutospacing="1" w:after="100" w:afterAutospacing="1"/>
              <w:jc w:val="cente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Планируемые результаты освоения учебного предмета «История»</w:t>
            </w:r>
          </w:p>
        </w:tc>
      </w:tr>
      <w:tr w:rsidR="00045536" w:rsidRPr="00045536" w14:paraId="41469F26" w14:textId="77777777" w:rsidTr="00045536">
        <w:tc>
          <w:tcPr>
            <w:tcW w:w="2660" w:type="dxa"/>
            <w:vMerge/>
            <w:tcBorders>
              <w:bottom w:val="single" w:sz="8" w:space="0" w:color="31849B"/>
            </w:tcBorders>
          </w:tcPr>
          <w:p w14:paraId="15B10AE2" w14:textId="77777777" w:rsidR="00045536" w:rsidRPr="00045536" w:rsidRDefault="00045536" w:rsidP="00045536">
            <w:pPr>
              <w:spacing w:before="100" w:beforeAutospacing="1" w:after="100" w:afterAutospacing="1"/>
              <w:jc w:val="both"/>
              <w:rPr>
                <w:rFonts w:ascii="Times New Roman" w:eastAsia="Times New Roman" w:hAnsi="Times New Roman" w:cs="Times New Roman"/>
                <w:color w:val="000000"/>
                <w:lang w:eastAsia="ru-RU"/>
              </w:rPr>
            </w:pPr>
          </w:p>
        </w:tc>
        <w:tc>
          <w:tcPr>
            <w:tcW w:w="5245" w:type="dxa"/>
          </w:tcPr>
          <w:p w14:paraId="43FB44A9" w14:textId="77777777" w:rsidR="00045536" w:rsidRPr="00045536" w:rsidRDefault="00045536" w:rsidP="00045536">
            <w:pPr>
              <w:jc w:val="cente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Личностные результаты /</w:t>
            </w:r>
            <w:proofErr w:type="spellStart"/>
            <w:r w:rsidRPr="00045536">
              <w:rPr>
                <w:rFonts w:ascii="Times New Roman" w:eastAsia="Times New Roman" w:hAnsi="Times New Roman" w:cs="Times New Roman"/>
                <w:color w:val="000000"/>
                <w:lang w:eastAsia="ru-RU"/>
              </w:rPr>
              <w:t>Метапредметые</w:t>
            </w:r>
            <w:proofErr w:type="spellEnd"/>
            <w:r w:rsidRPr="00045536">
              <w:rPr>
                <w:rFonts w:ascii="Times New Roman" w:eastAsia="Times New Roman" w:hAnsi="Times New Roman" w:cs="Times New Roman"/>
                <w:color w:val="000000"/>
                <w:lang w:eastAsia="ru-RU"/>
              </w:rPr>
              <w:t xml:space="preserve"> результаты</w:t>
            </w:r>
          </w:p>
        </w:tc>
        <w:tc>
          <w:tcPr>
            <w:tcW w:w="6945" w:type="dxa"/>
          </w:tcPr>
          <w:p w14:paraId="1985E8F4" w14:textId="77777777" w:rsidR="00045536" w:rsidRPr="00045536" w:rsidRDefault="00045536" w:rsidP="00045536">
            <w:pPr>
              <w:spacing w:before="100" w:beforeAutospacing="1" w:after="100" w:afterAutospacing="1"/>
              <w:jc w:val="cente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Предметные результаты</w:t>
            </w:r>
          </w:p>
        </w:tc>
      </w:tr>
      <w:tr w:rsidR="00045536" w:rsidRPr="00045536" w14:paraId="4B4D64CB" w14:textId="77777777" w:rsidTr="00045536">
        <w:trPr>
          <w:trHeight w:val="7479"/>
        </w:trPr>
        <w:tc>
          <w:tcPr>
            <w:tcW w:w="2660" w:type="dxa"/>
            <w:tcBorders>
              <w:top w:val="single" w:sz="8" w:space="0" w:color="31849B"/>
              <w:left w:val="single" w:sz="8" w:space="0" w:color="31849B"/>
              <w:bottom w:val="single" w:sz="8" w:space="0" w:color="31849B"/>
              <w:right w:val="single" w:sz="8" w:space="0" w:color="31849B"/>
            </w:tcBorders>
          </w:tcPr>
          <w:p w14:paraId="4D544BB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Calibri" w:hAnsi="Times New Roman" w:cs="Times New Roman"/>
                <w:iCs/>
                <w:color w:val="000000"/>
              </w:rPr>
              <w:t>ОК</w:t>
            </w:r>
            <w:r w:rsidRPr="00045536">
              <w:rPr>
                <w:rFonts w:ascii="Times New Roman" w:eastAsia="Calibri" w:hAnsi="Times New Roman" w:cs="Times New Roman"/>
                <w:iCs/>
                <w:color w:val="000000"/>
                <w:lang w:val="en-US"/>
              </w:rPr>
              <w:t> </w:t>
            </w:r>
            <w:proofErr w:type="gramStart"/>
            <w:r w:rsidRPr="00045536">
              <w:rPr>
                <w:rFonts w:ascii="Times New Roman" w:eastAsia="Calibri" w:hAnsi="Times New Roman" w:cs="Times New Roman"/>
                <w:iCs/>
                <w:color w:val="000000"/>
              </w:rPr>
              <w:t>02.</w:t>
            </w:r>
            <w:r w:rsidRPr="00045536">
              <w:rPr>
                <w:rFonts w:ascii="Times New Roman" w:eastAsia="Calibri" w:hAnsi="Times New Roman" w:cs="Times New Roman"/>
                <w:color w:val="000000"/>
              </w:rPr>
              <w:t>Использовать</w:t>
            </w:r>
            <w:proofErr w:type="gramEnd"/>
            <w:r w:rsidRPr="00045536">
              <w:rPr>
                <w:rFonts w:ascii="Times New Roman" w:eastAsia="Calibri" w:hAnsi="Times New Roman" w:cs="Times New Roman"/>
                <w:color w:val="000000"/>
              </w:rPr>
              <w:t xml:space="preserve"> современные средства поиска, анализа и интерпретации информации,</w:t>
            </w:r>
            <w:r w:rsidRPr="00045536">
              <w:rPr>
                <w:rFonts w:ascii="Times New Roman" w:eastAsia="Times New Roman" w:hAnsi="Times New Roman" w:cs="Times New Roman"/>
                <w:color w:val="000000"/>
                <w:lang w:eastAsia="ru-RU"/>
              </w:rPr>
              <w:t xml:space="preserve"> и информационные технологии для выполнения задач профессиональной деятельности.</w:t>
            </w:r>
          </w:p>
          <w:p w14:paraId="35E9C6A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iCs/>
                <w:color w:val="000000"/>
                <w:lang w:eastAsia="ru-RU"/>
              </w:rPr>
              <w:t xml:space="preserve">ОК 04. </w:t>
            </w:r>
            <w:r w:rsidRPr="00045536">
              <w:rPr>
                <w:rFonts w:ascii="Times New Roman" w:eastAsia="Times New Roman" w:hAnsi="Times New Roman" w:cs="Times New Roman"/>
                <w:color w:val="000000"/>
                <w:lang w:eastAsia="ru-RU"/>
              </w:rPr>
              <w:t xml:space="preserve">Эффективно взаимодействовать и работать в коллективе и команде </w:t>
            </w:r>
          </w:p>
          <w:p w14:paraId="6476FBB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iCs/>
                <w:color w:val="000000"/>
                <w:lang w:eastAsia="ru-RU"/>
              </w:rPr>
              <w:t xml:space="preserve">ОК 05. </w:t>
            </w:r>
            <w:r w:rsidRPr="00045536">
              <w:rPr>
                <w:rFonts w:ascii="Times New Roman" w:eastAsia="Times New Roman" w:hAnsi="Times New Roman" w:cs="Times New Roman"/>
                <w:color w:val="00000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3A274E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iCs/>
                <w:color w:val="000000"/>
                <w:lang w:eastAsia="ru-RU"/>
              </w:rPr>
              <w:t xml:space="preserve">ОК 06. </w:t>
            </w:r>
            <w:r w:rsidRPr="00045536">
              <w:rPr>
                <w:rFonts w:ascii="Times New Roman" w:eastAsia="Times New Roman" w:hAnsi="Times New Roman" w:cs="Times New Roman"/>
                <w:color w:val="000000"/>
                <w:lang w:eastAsia="ru-RU"/>
              </w:rPr>
              <w:t xml:space="preserve">Проявлять гражданско-патриотическую позицию, демонстрировать осознанное поведение на </w:t>
            </w:r>
            <w:proofErr w:type="spellStart"/>
            <w:r w:rsidRPr="00045536">
              <w:rPr>
                <w:rFonts w:ascii="Times New Roman" w:eastAsia="Times New Roman" w:hAnsi="Times New Roman" w:cs="Times New Roman"/>
                <w:color w:val="000000"/>
                <w:lang w:eastAsia="ru-RU"/>
              </w:rPr>
              <w:t>основетрадиционных</w:t>
            </w:r>
            <w:proofErr w:type="spellEnd"/>
            <w:r w:rsidRPr="00045536">
              <w:rPr>
                <w:rFonts w:ascii="Times New Roman" w:eastAsia="Times New Roman" w:hAnsi="Times New Roman" w:cs="Times New Roman"/>
                <w:color w:val="000000"/>
                <w:lang w:eastAsia="ru-RU"/>
              </w:rPr>
              <w:t xml:space="preserve"> </w:t>
            </w:r>
            <w:proofErr w:type="spellStart"/>
            <w:r w:rsidRPr="00045536">
              <w:rPr>
                <w:rFonts w:ascii="Times New Roman" w:eastAsia="Times New Roman" w:hAnsi="Times New Roman" w:cs="Times New Roman"/>
                <w:color w:val="000000"/>
                <w:lang w:eastAsia="ru-RU"/>
              </w:rPr>
              <w:t>общечеловеческихценностей</w:t>
            </w:r>
            <w:proofErr w:type="spellEnd"/>
            <w:r w:rsidRPr="00045536">
              <w:rPr>
                <w:rFonts w:ascii="Times New Roman" w:eastAsia="Times New Roman" w:hAnsi="Times New Roman" w:cs="Times New Roman"/>
                <w:color w:val="000000"/>
                <w:lang w:eastAsia="ru-RU"/>
              </w:rPr>
              <w:t xml:space="preserve">, в том числе с учетом гармонизации межнациональных и </w:t>
            </w:r>
            <w:r w:rsidRPr="00045536">
              <w:rPr>
                <w:rFonts w:ascii="Times New Roman" w:eastAsia="Times New Roman" w:hAnsi="Times New Roman" w:cs="Times New Roman"/>
                <w:color w:val="000000"/>
                <w:lang w:eastAsia="ru-RU"/>
              </w:rPr>
              <w:lastRenderedPageBreak/>
              <w:t>межрелигиозных отношений, применять стандарты антикоррупционного поведения</w:t>
            </w:r>
          </w:p>
        </w:tc>
        <w:tc>
          <w:tcPr>
            <w:tcW w:w="5245" w:type="dxa"/>
            <w:vMerge w:val="restart"/>
            <w:tcBorders>
              <w:left w:val="single" w:sz="8" w:space="0" w:color="31849B"/>
            </w:tcBorders>
          </w:tcPr>
          <w:p w14:paraId="4A6C170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К важнейшим личностным результатам изучения истории относятся:</w:t>
            </w:r>
          </w:p>
          <w:p w14:paraId="2FBBBE6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5084805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w:t>
            </w:r>
            <w:r w:rsidRPr="00045536">
              <w:rPr>
                <w:rFonts w:ascii="Times New Roman" w:eastAsia="Times New Roman" w:hAnsi="Times New Roman" w:cs="Times New Roman"/>
                <w:color w:val="000000"/>
                <w:lang w:eastAsia="ru-RU"/>
              </w:rPr>
              <w:lastRenderedPageBreak/>
              <w:t>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63C33F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4EA1701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22558CB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w:t>
            </w:r>
            <w:r w:rsidRPr="00045536">
              <w:rPr>
                <w:rFonts w:ascii="Times New Roman" w:eastAsia="Times New Roman" w:hAnsi="Times New Roman" w:cs="Times New Roman"/>
                <w:color w:val="000000"/>
                <w:lang w:eastAsia="ru-RU"/>
              </w:rPr>
              <w:lastRenderedPageBreak/>
              <w:t>исторических обществах и в современную эпоху; ответственное отношение к своему здоровью и установка на здоровый образ жизни;</w:t>
            </w:r>
          </w:p>
          <w:p w14:paraId="47039C4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08EFCD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8860AD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w:t>
            </w:r>
            <w:r w:rsidRPr="00045536">
              <w:rPr>
                <w:rFonts w:ascii="Times New Roman" w:eastAsia="Times New Roman" w:hAnsi="Times New Roman" w:cs="Times New Roman"/>
                <w:color w:val="000000"/>
                <w:lang w:eastAsia="ru-RU"/>
              </w:rPr>
              <w:lastRenderedPageBreak/>
              <w:t>позиций историзма, готовность к осуществлению учебной проектно-исследовательской деятельности в сфере истории;</w:t>
            </w:r>
          </w:p>
          <w:p w14:paraId="095B7C7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5C2428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87E634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03B42DE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формулировать проблему, вопрос, требующий решения;</w:t>
            </w:r>
          </w:p>
          <w:p w14:paraId="3252DCB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устанавливать существенный признак или основания для сравнения, классификации и обобщения;</w:t>
            </w:r>
          </w:p>
          <w:p w14:paraId="2FE9A5A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определять цели деятельности, задавать параметры и критерии их достижения;</w:t>
            </w:r>
          </w:p>
          <w:p w14:paraId="3185D83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выявлять закономерные черты и противоречия в рассматриваемых явлениях;</w:t>
            </w:r>
          </w:p>
          <w:p w14:paraId="76C4347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разрабатывать план решения проблемы с учетом анализа имеющихся ресурсов;</w:t>
            </w:r>
          </w:p>
          <w:p w14:paraId="601E3A9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вносить коррективы в деятельность, оценивать соответствие результатов целям.</w:t>
            </w:r>
          </w:p>
          <w:p w14:paraId="02BB4A1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17136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познавательную задачу;</w:t>
            </w:r>
          </w:p>
          <w:p w14:paraId="1E501A3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намечать путь ее решения и осуществлять подбор исторического материала, объекта;</w:t>
            </w:r>
          </w:p>
          <w:p w14:paraId="020B22A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владеть навыками учебно-исследовательской и проектной деятельности;</w:t>
            </w:r>
          </w:p>
          <w:p w14:paraId="003E072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осуществлять анализ объекта в соответствии с принципом историзма, основными процедурами исторического познания;</w:t>
            </w:r>
          </w:p>
          <w:p w14:paraId="66A49DB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систематизировать и обобщать исторические факты (в том числе в форме таблиц, схем);</w:t>
            </w:r>
          </w:p>
          <w:p w14:paraId="5443315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выявлять характерные признаки исторических явлений;</w:t>
            </w:r>
          </w:p>
          <w:p w14:paraId="30C8CB9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раскрывать причинно-следственные связи событий прошлого и настоящего;</w:t>
            </w:r>
          </w:p>
          <w:p w14:paraId="2236684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сравнивать события, ситуации, определяя основания для сравнения, выявляя общие черты и различия;</w:t>
            </w:r>
          </w:p>
          <w:p w14:paraId="1C4AFCC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формулировать и обосновывать выводы;</w:t>
            </w:r>
          </w:p>
          <w:p w14:paraId="03D1273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полученный результат с имеющимся историческим знанием;</w:t>
            </w:r>
          </w:p>
          <w:p w14:paraId="09DAC55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новизну и обоснованность полученного результата;</w:t>
            </w:r>
          </w:p>
          <w:p w14:paraId="28D1A2A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результаты своей деятельности в различных формах (сообщение, эссе, презентация, реферат, учебный проект и другие);</w:t>
            </w:r>
          </w:p>
          <w:p w14:paraId="0D5A9B4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объяснять сферу применения и значение проведенного учебного исследования в современном общественном контексте.</w:t>
            </w:r>
          </w:p>
          <w:p w14:paraId="68045AE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У обучающегося будут сформированы умения работать с информацией как часть познавательных универсальных учебных действий:</w:t>
            </w:r>
          </w:p>
          <w:p w14:paraId="0A20DEF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2A15507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EBBBBD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рассматривать комплексы источников, выявляя совпадения и различия их свидетельств;</w:t>
            </w:r>
          </w:p>
          <w:p w14:paraId="532126A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9D5AE5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58D096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 обучающегося будут сформированы умения общения как часть коммуникативных универсальных учебных действий:</w:t>
            </w:r>
          </w:p>
          <w:p w14:paraId="1EADB1A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особенности взаимодействия людей в исторических обществах и современном мире;</w:t>
            </w:r>
          </w:p>
          <w:p w14:paraId="0885C86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участвовать в обсуждении событий и личностей прошлого и современности, выявляя сходство и различие высказываемых оценок;</w:t>
            </w:r>
          </w:p>
          <w:p w14:paraId="0F653A9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излагать и аргументировать свою точку зрения в устном высказывании, письменном тексте;</w:t>
            </w:r>
          </w:p>
          <w:p w14:paraId="39853DF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47A6424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аргументированно вести диалог, уметь смягчать конфликтные ситуации.</w:t>
            </w:r>
          </w:p>
          <w:p w14:paraId="5048B38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 обучающегося будут сформированы умения совместной деятельности:</w:t>
            </w:r>
          </w:p>
          <w:p w14:paraId="101CC5F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3AE3993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планировать и осуществлять совместную работу, коллективные учебные проекты по истории, в том числе на региональном материале;</w:t>
            </w:r>
          </w:p>
          <w:p w14:paraId="48793F2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свое участие в общей работе и координировать свои действия с другими членами команды;</w:t>
            </w:r>
          </w:p>
          <w:p w14:paraId="6E77834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проявлять творчество и инициативу в индивидуальной и командной работе;</w:t>
            </w:r>
          </w:p>
          <w:p w14:paraId="79F4B7D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оценивать полученные результаты и свой вклад в общую работу.</w:t>
            </w:r>
          </w:p>
          <w:p w14:paraId="3C3D02E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 обучающегося будут сформированы умения в части регулятивных универсальных учебных действий:</w:t>
            </w:r>
          </w:p>
          <w:p w14:paraId="0BA61FE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7F21D62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02160B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w:t>
            </w:r>
            <w:r w:rsidRPr="00045536">
              <w:rPr>
                <w:rFonts w:ascii="Times New Roman" w:eastAsia="Times New Roman" w:hAnsi="Times New Roman" w:cs="Times New Roman"/>
                <w:color w:val="000000"/>
                <w:lang w:eastAsia="ru-RU"/>
              </w:rPr>
              <w:lastRenderedPageBreak/>
              <w:t>конструктивные предложения для совместного решения учебных задач, проблем.</w:t>
            </w:r>
          </w:p>
        </w:tc>
        <w:tc>
          <w:tcPr>
            <w:tcW w:w="6945" w:type="dxa"/>
            <w:vMerge w:val="restart"/>
          </w:tcPr>
          <w:p w14:paraId="2B8868D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Предметные результаты освоения программы по истории на уровне среднего общего образования должны обеспечивать:</w:t>
            </w:r>
          </w:p>
          <w:p w14:paraId="2B2B769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3D727C2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6C123F4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311A55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6FFBBE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w:t>
            </w:r>
            <w:r w:rsidRPr="00045536">
              <w:rPr>
                <w:rFonts w:ascii="Times New Roman" w:eastAsia="Times New Roman" w:hAnsi="Times New Roman" w:cs="Times New Roman"/>
                <w:color w:val="000000"/>
                <w:lang w:eastAsia="ru-RU"/>
              </w:rPr>
              <w:lastRenderedPageBreak/>
              <w:t>истории России в XX - начале XXI вв.; определять современников исторических событий истории России и человечества в целом в XX - начале XXI вв.;</w:t>
            </w:r>
          </w:p>
          <w:p w14:paraId="3BD8CF4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794DDB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50B7AA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46DD83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50DD8E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F4704F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7296328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071E154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Формирование умений, составляющих структуру предметных результатов, происходит на учебном материале, изучаемом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82223C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Предметные результаты освоения базового учебного курса "История России":</w:t>
            </w:r>
          </w:p>
          <w:p w14:paraId="40C32F8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 Россия накануне Первой мировой войны. Ход военных действий. Власть, общество, экономика, культура. Предпосылки революции;</w:t>
            </w:r>
          </w:p>
          <w:p w14:paraId="1B025A2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4487DE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C12DF8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B17463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6EDA0F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5442C3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Предметные результаты освоения базового учебного курса "Всеобщая история":</w:t>
            </w:r>
          </w:p>
          <w:p w14:paraId="7361451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 Мир накануне Первой мировой войны. Первая мировая война: причины, участники, основные события, результаты. Власть и общество;</w:t>
            </w:r>
          </w:p>
          <w:p w14:paraId="75A59BD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D5952D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3) Вторая мировая война: причины, участники, основные сражения, итоги;</w:t>
            </w:r>
          </w:p>
          <w:p w14:paraId="16CAD43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4) Власть и общество в годы войны. Решающий вклад СССР в Победу;</w:t>
            </w:r>
          </w:p>
          <w:p w14:paraId="7E3B6BE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45536">
              <w:rPr>
                <w:rFonts w:ascii="Times New Roman" w:eastAsia="Times New Roman" w:hAnsi="Times New Roman" w:cs="Times New Roman"/>
                <w:color w:val="000000"/>
                <w:lang w:eastAsia="ru-RU"/>
              </w:rPr>
              <w:t>деглобализация</w:t>
            </w:r>
            <w:proofErr w:type="spellEnd"/>
            <w:r w:rsidRPr="00045536">
              <w:rPr>
                <w:rFonts w:ascii="Times New Roman" w:eastAsia="Times New Roman" w:hAnsi="Times New Roman" w:cs="Times New Roman"/>
                <w:color w:val="000000"/>
                <w:lang w:eastAsia="ru-RU"/>
              </w:rPr>
              <w:t>. Геополитический кризис 2022 г. и его влияние на мировую систему.</w:t>
            </w:r>
          </w:p>
          <w:p w14:paraId="48A6C89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Предметные результаты изучения истории.</w:t>
            </w:r>
          </w:p>
          <w:p w14:paraId="416B37A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4941FA5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w:t>
            </w:r>
            <w:r w:rsidRPr="00045536">
              <w:rPr>
                <w:rFonts w:ascii="Times New Roman" w:eastAsia="Times New Roman" w:hAnsi="Times New Roman" w:cs="Times New Roman"/>
                <w:color w:val="000000"/>
                <w:lang w:eastAsia="ru-RU"/>
              </w:rPr>
              <w:lastRenderedPageBreak/>
              <w:t>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32E008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16D6E68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наиболее значимые события истории России 1914 - 1945 гг., объяснять их особую значимость для истории нашей страны;</w:t>
            </w:r>
          </w:p>
          <w:p w14:paraId="4D55A3D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697AD90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и всемирной истории 1914 - 1945 гг., выявлять попытки фальсификации истории;</w:t>
            </w:r>
          </w:p>
          <w:p w14:paraId="28E3BEC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14:paraId="441B843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6EACA96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70EB58F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0FC1BEE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имена наиболее выдающихся деятелей истории России 1914 - 1945 гг., события, процессы, в которых они участвовали;</w:t>
            </w:r>
          </w:p>
          <w:p w14:paraId="16C5411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285DF5E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значение и последствия событий 1914 - 1945 гг., в которых участвовали выдающиеся исторические личности, для истории России;</w:t>
            </w:r>
          </w:p>
          <w:p w14:paraId="37AF78C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определять и объяснять (аргументировать) свое отношение и оценку деятельности исторических личностей.</w:t>
            </w:r>
          </w:p>
          <w:p w14:paraId="61B87C2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D7F973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22D8276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96BF31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D59389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02DD733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498F35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14:paraId="7ABB666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0255926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27DE14C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14:paraId="0DCF888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DB4C3E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4ACB9B1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характерные, существенные признаки событий, процессов, явлений истории России и всеобщей истории 1914 - 1945 гг.;</w:t>
            </w:r>
          </w:p>
          <w:p w14:paraId="0009305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7B90974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507790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обобщать историческую информацию по истории России и зарубежных стран 1914 - 1945 гг.;</w:t>
            </w:r>
          </w:p>
          <w:p w14:paraId="3ABBA02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4AFB7CB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2CED3B9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изучения исторического материала устанавливать исторические аналогии.</w:t>
            </w:r>
          </w:p>
          <w:p w14:paraId="241332D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Умение устанавливать причинно-следственные, пространственные, временные связи исторических событий, явлений, процессов; </w:t>
            </w:r>
            <w:r w:rsidRPr="00045536">
              <w:rPr>
                <w:rFonts w:ascii="Times New Roman" w:eastAsia="Times New Roman" w:hAnsi="Times New Roman" w:cs="Times New Roman"/>
                <w:color w:val="000000"/>
                <w:lang w:eastAsia="ru-RU"/>
              </w:rPr>
              <w:lastRenderedPageBreak/>
              <w:t>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0F935EE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23AC2E6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14:paraId="1F7D6D5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29D7FAA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5DB8531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35801C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события истории родного края, истории России и зарубежных стран 1914 - 1945 гг.;</w:t>
            </w:r>
          </w:p>
          <w:p w14:paraId="62481AA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современников исторических событий, явлений, процессов истории России и человечества в целом 1914 - 1945 гг.</w:t>
            </w:r>
          </w:p>
          <w:p w14:paraId="0332AAA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9CA389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6DE9C3D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виды письменных исторических источников по истории России и всемирной истории 1914 - 1945 гг.;</w:t>
            </w:r>
          </w:p>
          <w:p w14:paraId="3C0BB8F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w:t>
            </w:r>
            <w:r w:rsidRPr="00045536">
              <w:rPr>
                <w:rFonts w:ascii="Times New Roman" w:eastAsia="Times New Roman" w:hAnsi="Times New Roman" w:cs="Times New Roman"/>
                <w:color w:val="000000"/>
                <w:lang w:eastAsia="ru-RU"/>
              </w:rPr>
              <w:lastRenderedPageBreak/>
              <w:t>соотносить информацию письменного источника с историческим контекстом;</w:t>
            </w:r>
          </w:p>
          <w:p w14:paraId="28C2F6A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5A7D3D3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1A2F51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33A192C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5889B0B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исторические письменные источники при аргументации дискуссионных точек зрения;</w:t>
            </w:r>
          </w:p>
          <w:p w14:paraId="354C578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CC7D9F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A01005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375F06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Структура предметного результата включает следующий перечень знаний и умений:</w:t>
            </w:r>
          </w:p>
          <w:p w14:paraId="5E93819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знать и использовать правила информационной безопасности при поиске исторической информации;</w:t>
            </w:r>
          </w:p>
          <w:p w14:paraId="5BE0761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4D1E6B0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2FDBBC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7B18690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282E95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33DC14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132CE6E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3CA346D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5EE2A4C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w:t>
            </w:r>
            <w:r w:rsidRPr="00045536">
              <w:rPr>
                <w:rFonts w:ascii="Times New Roman" w:eastAsia="Times New Roman" w:hAnsi="Times New Roman" w:cs="Times New Roman"/>
                <w:color w:val="000000"/>
                <w:lang w:eastAsia="ru-RU"/>
              </w:rPr>
              <w:lastRenderedPageBreak/>
              <w:t>другие), изучаемые события, явления, процессы истории России и зарубежных стран 1914 - 1945 гг.;</w:t>
            </w:r>
          </w:p>
          <w:p w14:paraId="37D7BF2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ACE289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01F823B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77FDF4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6FA67E6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события, явления, процессы, которым посвящены визуальные источники исторической информации;</w:t>
            </w:r>
          </w:p>
          <w:p w14:paraId="614C997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52A99A0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4F8769F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историческую информацию в виде таблиц, графиков, схем, диаграмм;</w:t>
            </w:r>
          </w:p>
          <w:p w14:paraId="18F91DF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14:paraId="28007D6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5D6BF7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A7D02A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78DC0EF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D3635E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3BFA10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991AB3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участвовать в диалогическом и </w:t>
            </w:r>
            <w:proofErr w:type="spellStart"/>
            <w:r w:rsidRPr="00045536">
              <w:rPr>
                <w:rFonts w:ascii="Times New Roman" w:eastAsia="Times New Roman" w:hAnsi="Times New Roman" w:cs="Times New Roman"/>
                <w:color w:val="000000"/>
                <w:lang w:eastAsia="ru-RU"/>
              </w:rPr>
              <w:t>полилогическом</w:t>
            </w:r>
            <w:proofErr w:type="spellEnd"/>
            <w:r w:rsidRPr="00045536">
              <w:rPr>
                <w:rFonts w:ascii="Times New Roman" w:eastAsia="Times New Roman" w:hAnsi="Times New Roman" w:cs="Times New Roman"/>
                <w:color w:val="000000"/>
                <w:lang w:eastAsia="ru-RU"/>
              </w:rP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4631C4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93F9BF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684F2EF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40C9AA9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14:paraId="13A1920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14:paraId="386B30F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активно участвовать в дискуссиях, не допуская умаления подвига народа при защите Отечества.</w:t>
            </w:r>
          </w:p>
          <w:p w14:paraId="03415BB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14:paraId="7D67CD2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 учебному курсу "История России":</w:t>
            </w:r>
          </w:p>
          <w:p w14:paraId="1237077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 Россия накануне Первой мировой войны. Ход военных действий. Власть, общество, экономика, культура. Предпосылки революции;</w:t>
            </w:r>
          </w:p>
          <w:p w14:paraId="642597E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1422E1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2EE539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C0A772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 учебному курсу "Всеобщая история":</w:t>
            </w:r>
          </w:p>
          <w:p w14:paraId="388A6AE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1) Мир накануне Первой мировой войны. Первая мировая война: причины, участники, основные события, результаты. Власть и общество;</w:t>
            </w:r>
          </w:p>
          <w:p w14:paraId="31335E3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1AB1E5A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3) Вторая мировая война: причины, участники, основные сражения, итоги;</w:t>
            </w:r>
          </w:p>
          <w:p w14:paraId="35C32B2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4) Власть и общество в годы войны. Решающий вклад СССР в Победу.</w:t>
            </w:r>
          </w:p>
          <w:p w14:paraId="1B5C477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предметных результатов включает следующий перечень знаний и умений:</w:t>
            </w:r>
          </w:p>
          <w:p w14:paraId="3E2DC20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указывать хронологические рамки основных периодов отечественной и всеобщей истории 1914 - 1945 гг.;</w:t>
            </w:r>
          </w:p>
          <w:p w14:paraId="7C7A13D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даты важнейших событий и процессов отечественной и всеобщей истории 1914 - 1945 гг.;</w:t>
            </w:r>
          </w:p>
          <w:p w14:paraId="7257CB8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выявлять синхронность исторических процессов отечественной и всеобщей истории 1914 - 1945 гг.,</w:t>
            </w:r>
          </w:p>
          <w:p w14:paraId="2D283C0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делать выводы о тенденциях развития своей страны и других стран в данный период;</w:t>
            </w:r>
          </w:p>
          <w:p w14:paraId="7B93E31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14:paraId="737B973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Предметные результаты изучения истории:</w:t>
            </w:r>
          </w:p>
          <w:p w14:paraId="6764D2C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14:paraId="21F5EB6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254146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1EA05CD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наиболее значимые события истории России 1945 - 2022 гг., объяснять их особую значимость для истории нашей страны;</w:t>
            </w:r>
          </w:p>
          <w:p w14:paraId="0915487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определять и объяснять (аргументировать) свое отношение и оценку наиболее значительных событий, явлений, процессов истории России </w:t>
            </w:r>
            <w:r w:rsidRPr="00045536">
              <w:rPr>
                <w:rFonts w:ascii="Times New Roman" w:eastAsia="Times New Roman" w:hAnsi="Times New Roman" w:cs="Times New Roman"/>
                <w:color w:val="000000"/>
                <w:lang w:eastAsia="ru-RU"/>
              </w:rPr>
              <w:lastRenderedPageBreak/>
              <w:t>1945 - 2022 гг., их значение для истории России и человечества в целом;</w:t>
            </w:r>
          </w:p>
          <w:p w14:paraId="108AD4B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и всемирной истории 1945 - 2022 гг., выявлять попытки фальсификации истории;</w:t>
            </w:r>
          </w:p>
          <w:p w14:paraId="390EC97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14:paraId="0752DBE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p w14:paraId="10CAFD5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664E27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774FF6F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имена наиболее выдающихся деятелей истории России 1945 - 2022 гг., события, процессы, в которых они участвовали;</w:t>
            </w:r>
          </w:p>
          <w:p w14:paraId="51C273D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14:paraId="2BE2E0B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значение и последствия событий 1945 - 2022 гг., в которых участвовали выдающиеся исторические личности, для истории России;</w:t>
            </w:r>
          </w:p>
          <w:p w14:paraId="39D4802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(аргументировать) свое отношение и оценку деятельности исторических личностей.</w:t>
            </w:r>
          </w:p>
          <w:p w14:paraId="2844918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98F1D6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326848A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объяснять смысл изученных (изучаемых) исторических понятий и терминов из истории России и всемирной истории 1945 - 2022 гг., привлекая учебные тексты</w:t>
            </w:r>
          </w:p>
          <w:p w14:paraId="65B7B35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366E7F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DDCE74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0EA0BF9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7E3044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14:paraId="6B2824B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14:paraId="7E160D5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2F09F88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14:paraId="2C8F2E2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BE9637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139A481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характерные, существенные признаки событий, процессов, явлений истории России и всеобщей истории 1945 - 2022 гг.;</w:t>
            </w:r>
          </w:p>
          <w:p w14:paraId="20CB7A9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14:paraId="392B829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53EE05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обобщать историческую информацию по истории России и зарубежных стран 1945 - 2022 гг.;</w:t>
            </w:r>
          </w:p>
          <w:p w14:paraId="6830FD2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14:paraId="3A6CF76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015BADF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изучения исторического материала устанавливать исторические аналогии.</w:t>
            </w:r>
          </w:p>
          <w:p w14:paraId="352CBEA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14:paraId="109A1CA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034A02C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на основе изученного материала по истории России и зарубежных стран 1945 - 2022 гг. определять (различать) причины, предпосылки, </w:t>
            </w:r>
            <w:r w:rsidRPr="00045536">
              <w:rPr>
                <w:rFonts w:ascii="Times New Roman" w:eastAsia="Times New Roman" w:hAnsi="Times New Roman" w:cs="Times New Roman"/>
                <w:color w:val="000000"/>
                <w:lang w:eastAsia="ru-RU"/>
              </w:rPr>
              <w:lastRenderedPageBreak/>
              <w:t>поводы, последствия, указывать итоги, значение исторических событий, явлений, процессов;</w:t>
            </w:r>
          </w:p>
          <w:p w14:paraId="495A69A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2C93C81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14:paraId="3C708ED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524E8E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события истории родного края, истории России и зарубежных стран 1945 - 2022 гг.;</w:t>
            </w:r>
          </w:p>
          <w:p w14:paraId="3407F07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современников исторических событий, явлений, процессов истории России и человечества в целом 1945 - 2022 гг.</w:t>
            </w:r>
          </w:p>
          <w:p w14:paraId="2FA0B31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303332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6CCD2E2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виды письменных исторических источников по истории России и всемирной истории 1945 - 2022 гг.;</w:t>
            </w:r>
          </w:p>
          <w:p w14:paraId="1671BFE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4DCD4D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14:paraId="46DF267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анализировать письменный исторический источник по истории России и зарубежных стран 1945 - 2022 гг. с точки зрения его темы, цели, </w:t>
            </w:r>
            <w:r w:rsidRPr="00045536">
              <w:rPr>
                <w:rFonts w:ascii="Times New Roman" w:eastAsia="Times New Roman" w:hAnsi="Times New Roman" w:cs="Times New Roman"/>
                <w:color w:val="000000"/>
                <w:lang w:eastAsia="ru-RU"/>
              </w:rPr>
              <w:lastRenderedPageBreak/>
              <w:t>позиции автора документа и участников событий, основной мысли, основной и дополнительной информации, достоверности содержания;</w:t>
            </w:r>
          </w:p>
          <w:p w14:paraId="79D3403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14:paraId="3853D63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14:paraId="034E2AF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исторические письменные источники при аргументации дискуссионных точек зрения;</w:t>
            </w:r>
          </w:p>
          <w:p w14:paraId="68D2180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EF15C8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C78760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455889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406702B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знать и использовать правила информационной безопасности при поиске исторической информации;</w:t>
            </w:r>
          </w:p>
          <w:p w14:paraId="4AE0273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14:paraId="144CF85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7E0048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14:paraId="1819E67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4AA302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0061D5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05A1406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14:paraId="1631153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14:paraId="740816B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14:paraId="755C97E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C3B974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сопоставлять, анализировать информацию, представленную на двух или более исторических картах/схемах по истории России и </w:t>
            </w:r>
            <w:r w:rsidRPr="00045536">
              <w:rPr>
                <w:rFonts w:ascii="Times New Roman" w:eastAsia="Times New Roman" w:hAnsi="Times New Roman" w:cs="Times New Roman"/>
                <w:color w:val="000000"/>
                <w:lang w:eastAsia="ru-RU"/>
              </w:rPr>
              <w:lastRenderedPageBreak/>
              <w:t>зарубежных стран 1945 - 2022 гг.; оформлять результаты анализа исторической карты/схемы в виде таблицы, схемы; делать выводы;</w:t>
            </w:r>
          </w:p>
          <w:p w14:paraId="1527B1C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EDCB6B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14:paraId="6459D7D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события, явления, процессы, которым посвящены визуальные источники исторической информации;</w:t>
            </w:r>
          </w:p>
          <w:p w14:paraId="65B9C1F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14:paraId="22524A4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14:paraId="49F7D50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историческую информацию в виде таблиц, графиков, схем, диаграмм;</w:t>
            </w:r>
          </w:p>
          <w:p w14:paraId="43B3CAC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14:paraId="6377035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7C812A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1802F51" w14:textId="77777777" w:rsidR="00045536" w:rsidRPr="00045536" w:rsidRDefault="00045536" w:rsidP="00045536">
            <w:pPr>
              <w:jc w:val="both"/>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2DA3F51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5FD615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48B6B7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3A62F7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участвовать в диалогическом и </w:t>
            </w:r>
            <w:proofErr w:type="spellStart"/>
            <w:r w:rsidRPr="00045536">
              <w:rPr>
                <w:rFonts w:ascii="Times New Roman" w:eastAsia="Times New Roman" w:hAnsi="Times New Roman" w:cs="Times New Roman"/>
                <w:color w:val="000000"/>
                <w:lang w:eastAsia="ru-RU"/>
              </w:rPr>
              <w:t>полилогическом</w:t>
            </w:r>
            <w:proofErr w:type="spellEnd"/>
            <w:r w:rsidRPr="00045536">
              <w:rPr>
                <w:rFonts w:ascii="Times New Roman" w:eastAsia="Times New Roman" w:hAnsi="Times New Roman" w:cs="Times New Roman"/>
                <w:color w:val="000000"/>
                <w:lang w:eastAsia="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9780D8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7DAB9BF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3B8BBEE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7B27922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381E29F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783D069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активно участвовать в дискуссиях, не допуская умаления подвига народа при защите Отечества.</w:t>
            </w:r>
          </w:p>
          <w:p w14:paraId="5833374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К концу обучения обучающийся получит следующие предметные результаты:</w:t>
            </w:r>
          </w:p>
          <w:p w14:paraId="3FDCB06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1067504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6809CB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6F093D9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наиболее значимые события истории России (1945 г. – начало ХХI в.), объяснять их особую значимость для истории нашей страны;</w:t>
            </w:r>
          </w:p>
          <w:p w14:paraId="508DE37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14:paraId="6E5D0D7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и всеобщей истории (1945 г. – начало ХХI в.), выявлять попытки фальсификации истории;</w:t>
            </w:r>
          </w:p>
          <w:p w14:paraId="02D9C2D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14:paraId="7715098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14:paraId="7D1B3BD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w:t>
            </w:r>
            <w:r w:rsidRPr="00045536">
              <w:rPr>
                <w:rFonts w:ascii="Times New Roman" w:eastAsia="Times New Roman" w:hAnsi="Times New Roman" w:cs="Times New Roman"/>
                <w:color w:val="000000"/>
                <w:lang w:eastAsia="ru-RU"/>
              </w:rPr>
              <w:lastRenderedPageBreak/>
              <w:t>осознать величие личности человека, влияние его деятельности на ход истории.</w:t>
            </w:r>
          </w:p>
          <w:p w14:paraId="18D36FB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0271736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имена наиболее выдающихся деятелей истории России (1945 г. – начало ХХI в.), события, процессы, в которых они участвовали;</w:t>
            </w:r>
          </w:p>
          <w:p w14:paraId="556531E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14:paraId="26382B96"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характеризовать значение и последствия событий, в которых участвовали выдающиеся исторические личности, для истории России (1945 г. – начало ХХI в.);</w:t>
            </w:r>
          </w:p>
          <w:p w14:paraId="53ECDA9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(аргументировать) свое отношение и оценку деятельности исторических личностей.</w:t>
            </w:r>
          </w:p>
          <w:p w14:paraId="408B403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92BDBB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6298015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C788A5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375F679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составлять развернутую характеристику исторических личностей с описанием и оценкой их деятельности; характеризовать условия и </w:t>
            </w:r>
            <w:r w:rsidRPr="00045536">
              <w:rPr>
                <w:rFonts w:ascii="Times New Roman" w:eastAsia="Times New Roman" w:hAnsi="Times New Roman" w:cs="Times New Roman"/>
                <w:color w:val="000000"/>
                <w:lang w:eastAsia="ru-RU"/>
              </w:rPr>
              <w:lastRenderedPageBreak/>
              <w:t>образ жизни людей в России и других странах, анализируя изменения, происшедшие в течение рассматриваемого периода;</w:t>
            </w:r>
          </w:p>
          <w:p w14:paraId="6215289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0C275C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14:paraId="1F2C4B9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14:paraId="015D084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9140BA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14:paraId="4110AAF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77A9C3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75C8D54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называть характерные, существенные признаки событий, процессов, явлений истории России и всеобщей истории (1945 г. – начало ХХI в.);</w:t>
            </w:r>
          </w:p>
          <w:p w14:paraId="34AC08E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14:paraId="46DF1BA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группировать, систематизировать исторические факты по самостоятельно определяемому признаку (хронологии, </w:t>
            </w:r>
            <w:r w:rsidRPr="00045536">
              <w:rPr>
                <w:rFonts w:ascii="Times New Roman" w:eastAsia="Times New Roman" w:hAnsi="Times New Roman" w:cs="Times New Roman"/>
                <w:color w:val="000000"/>
                <w:lang w:eastAsia="ru-RU"/>
              </w:rPr>
              <w:lastRenderedPageBreak/>
              <w:t>принадлежности к историческим процессам, типологическим основаниям и другим);</w:t>
            </w:r>
          </w:p>
          <w:p w14:paraId="7835A2C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обобщать историческую информацию по истории России и зарубежных стран (1945 г. – начало ХХI в.);</w:t>
            </w:r>
          </w:p>
          <w:p w14:paraId="3CB35BF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47DC670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6D685B6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изучения исторического материала устанавливать исторические аналогии.</w:t>
            </w:r>
          </w:p>
          <w:p w14:paraId="5786F6D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Умение устанавливать причинно-следственные, пространственные, </w:t>
            </w:r>
            <w:proofErr w:type="spellStart"/>
            <w:r w:rsidRPr="00045536">
              <w:rPr>
                <w:rFonts w:ascii="Times New Roman" w:eastAsia="Times New Roman" w:hAnsi="Times New Roman" w:cs="Times New Roman"/>
                <w:color w:val="000000"/>
                <w:lang w:eastAsia="ru-RU"/>
              </w:rPr>
              <w:t>временны́е</w:t>
            </w:r>
            <w:proofErr w:type="spellEnd"/>
            <w:r w:rsidRPr="00045536">
              <w:rPr>
                <w:rFonts w:ascii="Times New Roman" w:eastAsia="Times New Roman" w:hAnsi="Times New Roman" w:cs="Times New Roman"/>
                <w:color w:val="000000"/>
                <w:lang w:eastAsia="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14:paraId="6FB8D5D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20F0B8B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14:paraId="4DEAA75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устанавливать причинно-следственные, пространственные, </w:t>
            </w:r>
            <w:proofErr w:type="spellStart"/>
            <w:r w:rsidRPr="00045536">
              <w:rPr>
                <w:rFonts w:ascii="Times New Roman" w:eastAsia="Times New Roman" w:hAnsi="Times New Roman" w:cs="Times New Roman"/>
                <w:color w:val="000000"/>
                <w:lang w:eastAsia="ru-RU"/>
              </w:rPr>
              <w:t>временны́е</w:t>
            </w:r>
            <w:proofErr w:type="spellEnd"/>
            <w:r w:rsidRPr="00045536">
              <w:rPr>
                <w:rFonts w:ascii="Times New Roman" w:eastAsia="Times New Roman" w:hAnsi="Times New Roman" w:cs="Times New Roman"/>
                <w:color w:val="000000"/>
                <w:lang w:eastAsia="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14:paraId="3E224ED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14:paraId="45370AE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BA96135"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события истории родного края, истории России и зарубежных стран (1945 г. – начало ХХI в.);</w:t>
            </w:r>
          </w:p>
          <w:p w14:paraId="5C0317A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определять современников исторических событий, явлений, процессов истории России и человечества в целом (1945 г. – начало ХХI в.).</w:t>
            </w:r>
          </w:p>
          <w:p w14:paraId="7DB0379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C5088D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689EB84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различать виды письменных исторических источников по истории России и всеобщей истории (1945 г. – начало ХХI в.);</w:t>
            </w:r>
          </w:p>
          <w:p w14:paraId="2C109F1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4B2FAC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14:paraId="314BBFE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20E7E7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14:paraId="4116DB9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14:paraId="24F2544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исторические письменные источники при аргументации дискуссионных точек зрения;</w:t>
            </w:r>
          </w:p>
          <w:p w14:paraId="7F989C6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проводить атрибуцию вещественного исторического источника (определять утилитарное назначение изучаемого предмета, </w:t>
            </w:r>
            <w:r w:rsidRPr="00045536">
              <w:rPr>
                <w:rFonts w:ascii="Times New Roman" w:eastAsia="Times New Roman" w:hAnsi="Times New Roman" w:cs="Times New Roman"/>
                <w:color w:val="000000"/>
                <w:lang w:eastAsia="ru-RU"/>
              </w:rPr>
              <w:lastRenderedPageBreak/>
              <w:t>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CB62A5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383012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3D116A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275FEA4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знать и использовать правила информационной безопасности при поиске исторической информации;</w:t>
            </w:r>
          </w:p>
          <w:p w14:paraId="25AC64B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14:paraId="619F902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16AD8D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14:paraId="3B0D059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D9D7EF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w:t>
            </w:r>
            <w:r w:rsidRPr="00045536">
              <w:rPr>
                <w:rFonts w:ascii="Times New Roman" w:eastAsia="Times New Roman" w:hAnsi="Times New Roman" w:cs="Times New Roman"/>
                <w:color w:val="000000"/>
                <w:lang w:eastAsia="ru-RU"/>
              </w:rPr>
              <w:lastRenderedPageBreak/>
              <w:t>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1E1D0AF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5B3AB751"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14:paraId="7697757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14:paraId="2B833F2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14:paraId="651AE06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31EFD4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14:paraId="66E82373"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2A4E09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14:paraId="3A4A188A"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lastRenderedPageBreak/>
              <w:t>определять события, явления, процессы, которым посвящены визуальные источники исторической информации;</w:t>
            </w:r>
          </w:p>
          <w:p w14:paraId="479C4BC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14:paraId="521530B2"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14:paraId="11F9F71B"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представлять историческую информацию в виде таблиц, графиков, схем, диаграмм;</w:t>
            </w:r>
          </w:p>
          <w:p w14:paraId="3D89838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14:paraId="5F86A44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B5955BE"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D3B2FF7"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22ABFDAF"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B2FEC14"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8809C6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понимать особенности общения с представителями другой культуры, национальной и религиозной принадлежности, важность учета в </w:t>
            </w:r>
            <w:r w:rsidRPr="00045536">
              <w:rPr>
                <w:rFonts w:ascii="Times New Roman" w:eastAsia="Times New Roman" w:hAnsi="Times New Roman" w:cs="Times New Roman"/>
                <w:color w:val="000000"/>
                <w:lang w:eastAsia="ru-RU"/>
              </w:rPr>
              <w:lastRenderedPageBreak/>
              <w:t>общении традиций, обычаев, особенностей культуры народов нашей страны;</w:t>
            </w:r>
          </w:p>
          <w:p w14:paraId="38FBD1F0"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 xml:space="preserve">участвовать в диалогическом и </w:t>
            </w:r>
            <w:proofErr w:type="spellStart"/>
            <w:r w:rsidRPr="00045536">
              <w:rPr>
                <w:rFonts w:ascii="Times New Roman" w:eastAsia="Times New Roman" w:hAnsi="Times New Roman" w:cs="Times New Roman"/>
                <w:color w:val="000000"/>
                <w:lang w:eastAsia="ru-RU"/>
              </w:rPr>
              <w:t>полилогическом</w:t>
            </w:r>
            <w:proofErr w:type="spellEnd"/>
            <w:r w:rsidRPr="00045536">
              <w:rPr>
                <w:rFonts w:ascii="Times New Roman" w:eastAsia="Times New Roman" w:hAnsi="Times New Roman" w:cs="Times New Roman"/>
                <w:color w:val="000000"/>
                <w:lang w:eastAsia="ru-RU"/>
              </w:rPr>
              <w:t xml:space="preserve">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FB1AD78"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E58A0CC"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Структура предметного результата включает следующий перечень знаний и умений:</w:t>
            </w:r>
          </w:p>
          <w:p w14:paraId="391D818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14:paraId="3BFF2CE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14:paraId="476B56DD"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14:paraId="7BF04329" w14:textId="77777777" w:rsidR="00045536" w:rsidRPr="00045536" w:rsidRDefault="00045536" w:rsidP="00045536">
            <w:pPr>
              <w:rPr>
                <w:rFonts w:ascii="Times New Roman" w:eastAsia="Times New Roman" w:hAnsi="Times New Roman" w:cs="Times New Roman"/>
                <w:color w:val="000000"/>
                <w:lang w:eastAsia="ru-RU"/>
              </w:rPr>
            </w:pPr>
            <w:r w:rsidRPr="00045536">
              <w:rPr>
                <w:rFonts w:ascii="Times New Roman" w:eastAsia="Times New Roman" w:hAnsi="Times New Roman" w:cs="Times New Roman"/>
                <w:color w:val="000000"/>
                <w:lang w:eastAsia="ru-RU"/>
              </w:rPr>
              <w:t>активно участвовать в дискуссиях, не допуская умаления подвига народа при защите Отечества.</w:t>
            </w:r>
          </w:p>
        </w:tc>
      </w:tr>
      <w:tr w:rsidR="00045536" w:rsidRPr="00045536" w14:paraId="21C4CA18" w14:textId="77777777" w:rsidTr="00045536">
        <w:tc>
          <w:tcPr>
            <w:tcW w:w="2660" w:type="dxa"/>
            <w:tcBorders>
              <w:top w:val="single" w:sz="8" w:space="0" w:color="31849B"/>
              <w:left w:val="single" w:sz="8" w:space="0" w:color="31849B"/>
              <w:bottom w:val="single" w:sz="8" w:space="0" w:color="31849B"/>
              <w:right w:val="single" w:sz="8" w:space="0" w:color="31849B"/>
            </w:tcBorders>
          </w:tcPr>
          <w:p w14:paraId="7320A4F9" w14:textId="77777777" w:rsidR="00045536" w:rsidRPr="00045536" w:rsidRDefault="00045536" w:rsidP="00045536">
            <w:pPr>
              <w:spacing w:before="100" w:beforeAutospacing="1" w:after="100" w:afterAutospacing="1"/>
              <w:jc w:val="both"/>
              <w:rPr>
                <w:rFonts w:ascii="Times New Roman" w:eastAsia="Times New Roman" w:hAnsi="Times New Roman" w:cs="Times New Roman"/>
                <w:color w:val="000000"/>
                <w:sz w:val="20"/>
                <w:szCs w:val="20"/>
                <w:lang w:eastAsia="ru-RU"/>
              </w:rPr>
            </w:pPr>
          </w:p>
        </w:tc>
        <w:tc>
          <w:tcPr>
            <w:tcW w:w="5245" w:type="dxa"/>
            <w:vMerge/>
            <w:tcBorders>
              <w:left w:val="single" w:sz="8" w:space="0" w:color="31849B"/>
            </w:tcBorders>
          </w:tcPr>
          <w:p w14:paraId="4665CD82" w14:textId="77777777" w:rsidR="00045536" w:rsidRPr="00045536" w:rsidRDefault="00045536" w:rsidP="00045536">
            <w:pPr>
              <w:jc w:val="both"/>
              <w:rPr>
                <w:rFonts w:ascii="Times New Roman" w:eastAsia="Times New Roman" w:hAnsi="Times New Roman" w:cs="Times New Roman"/>
                <w:color w:val="000000"/>
                <w:sz w:val="21"/>
                <w:szCs w:val="21"/>
                <w:lang w:eastAsia="ru-RU"/>
              </w:rPr>
            </w:pPr>
          </w:p>
        </w:tc>
        <w:tc>
          <w:tcPr>
            <w:tcW w:w="6945" w:type="dxa"/>
            <w:vMerge/>
          </w:tcPr>
          <w:p w14:paraId="4A89C12D" w14:textId="77777777" w:rsidR="00045536" w:rsidRPr="00045536" w:rsidRDefault="00045536" w:rsidP="00045536">
            <w:pPr>
              <w:jc w:val="both"/>
              <w:rPr>
                <w:rFonts w:ascii="Times New Roman" w:eastAsia="Times New Roman" w:hAnsi="Times New Roman" w:cs="Times New Roman"/>
                <w:color w:val="000000"/>
                <w:sz w:val="21"/>
                <w:szCs w:val="21"/>
                <w:lang w:eastAsia="ru-RU"/>
              </w:rPr>
            </w:pPr>
          </w:p>
        </w:tc>
      </w:tr>
    </w:tbl>
    <w:p w14:paraId="1589C008" w14:textId="77777777" w:rsidR="00045536" w:rsidRPr="00045536" w:rsidRDefault="00045536" w:rsidP="00045536">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b/>
          <w:color w:val="000000"/>
          <w:position w:val="-1"/>
          <w:sz w:val="28"/>
          <w:szCs w:val="28"/>
          <w:lang w:eastAsia="ru-RU"/>
        </w:rPr>
      </w:pPr>
    </w:p>
    <w:p w14:paraId="6098A70E" w14:textId="77777777" w:rsidR="00045536" w:rsidRPr="00045536" w:rsidRDefault="00045536" w:rsidP="00045536">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B4DAE1C" w14:textId="77777777" w:rsidR="00045536" w:rsidRPr="00045536" w:rsidRDefault="00045536" w:rsidP="00045536">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4E1D42D6" w14:textId="77777777" w:rsidR="00045536" w:rsidRPr="00045536" w:rsidRDefault="00045536" w:rsidP="00045536">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5399DD57" w14:textId="77777777" w:rsidR="00045536" w:rsidRPr="00045536" w:rsidRDefault="00045536" w:rsidP="00045536">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b/>
          <w:color w:val="000000"/>
          <w:position w:val="-1"/>
          <w:sz w:val="28"/>
          <w:szCs w:val="28"/>
          <w:lang w:eastAsia="ru-RU"/>
        </w:rPr>
      </w:pPr>
    </w:p>
    <w:p w14:paraId="50CD2507" w14:textId="77777777" w:rsidR="00045536" w:rsidRPr="00045536" w:rsidRDefault="00045536" w:rsidP="00045536">
      <w:pPr>
        <w:keepNext/>
        <w:keepLines/>
        <w:spacing w:before="240" w:after="0" w:line="276" w:lineRule="auto"/>
        <w:jc w:val="center"/>
        <w:outlineLvl w:val="0"/>
        <w:rPr>
          <w:rFonts w:ascii="Times New Roman" w:eastAsia="MS Gothic" w:hAnsi="Times New Roman" w:cs="Times New Roman"/>
          <w:b/>
          <w:color w:val="000000"/>
          <w:sz w:val="24"/>
          <w:szCs w:val="24"/>
          <w:lang w:eastAsia="ru-RU"/>
        </w:rPr>
        <w:sectPr w:rsidR="00045536" w:rsidRPr="00045536" w:rsidSect="00045536">
          <w:pgSz w:w="16838" w:h="11906" w:orient="landscape"/>
          <w:pgMar w:top="851" w:right="1134" w:bottom="1134" w:left="1134" w:header="709" w:footer="709" w:gutter="0"/>
          <w:cols w:space="708"/>
          <w:docGrid w:linePitch="360"/>
        </w:sectPr>
      </w:pPr>
    </w:p>
    <w:p w14:paraId="69124FE3" w14:textId="77777777" w:rsidR="00045536" w:rsidRPr="00045536" w:rsidRDefault="00045536" w:rsidP="00045536">
      <w:pPr>
        <w:keepNext/>
        <w:keepLines/>
        <w:spacing w:before="240" w:after="0" w:line="276" w:lineRule="auto"/>
        <w:jc w:val="center"/>
        <w:outlineLvl w:val="0"/>
        <w:rPr>
          <w:rFonts w:ascii="Times New Roman" w:eastAsia="MS Gothic" w:hAnsi="Times New Roman" w:cs="Times New Roman"/>
          <w:b/>
          <w:color w:val="000000"/>
          <w:sz w:val="24"/>
          <w:szCs w:val="24"/>
          <w:lang w:eastAsia="ru-RU"/>
        </w:rPr>
      </w:pPr>
      <w:r w:rsidRPr="00045536">
        <w:rPr>
          <w:rFonts w:ascii="Times New Roman" w:eastAsia="MS Gothic" w:hAnsi="Times New Roman" w:cs="Times New Roman"/>
          <w:b/>
          <w:color w:val="000000"/>
          <w:sz w:val="24"/>
          <w:szCs w:val="24"/>
          <w:lang w:eastAsia="ru-RU"/>
        </w:rPr>
        <w:lastRenderedPageBreak/>
        <w:t>4.СТРУКТУРА ИСОДЕРЖАНИЕ РАБОЧЕЙ ПРОГРАММЫ УЧЕБНОГО ПРЕДМЕТАОУП.05 ИСТОРИЯ</w:t>
      </w:r>
    </w:p>
    <w:p w14:paraId="7E8FA934"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685B25C0" w14:textId="77777777" w:rsidR="00045536" w:rsidRPr="00045536" w:rsidRDefault="00045536" w:rsidP="00045536">
      <w:pPr>
        <w:pBdr>
          <w:top w:val="nil"/>
          <w:left w:val="nil"/>
          <w:bottom w:val="nil"/>
          <w:right w:val="nil"/>
          <w:between w:val="nil"/>
        </w:pBdr>
        <w:suppressAutoHyphens/>
        <w:spacing w:after="0" w:line="240" w:lineRule="auto"/>
        <w:ind w:leftChars="-1" w:left="-2" w:firstLine="722"/>
        <w:textDirection w:val="btLr"/>
        <w:textAlignment w:val="top"/>
        <w:outlineLvl w:val="0"/>
        <w:rPr>
          <w:rFonts w:ascii="Times New Roman" w:eastAsia="Times New Roman" w:hAnsi="Times New Roman" w:cs="Times New Roman"/>
          <w:b/>
          <w:color w:val="000000"/>
          <w:position w:val="-1"/>
          <w:sz w:val="24"/>
          <w:szCs w:val="24"/>
          <w:lang w:eastAsia="ru-RU"/>
        </w:rPr>
      </w:pPr>
      <w:r w:rsidRPr="00045536">
        <w:rPr>
          <w:rFonts w:ascii="Times New Roman" w:eastAsia="Times New Roman" w:hAnsi="Times New Roman" w:cs="Times New Roman"/>
          <w:b/>
          <w:color w:val="000000"/>
          <w:position w:val="-1"/>
          <w:sz w:val="24"/>
          <w:szCs w:val="24"/>
          <w:lang w:eastAsia="ru-RU"/>
        </w:rPr>
        <w:t>4.1 ОБЪЕМ УЧЕБНОГО ПРЕДМЕТА И ВИДЫ УЧЕБНОЙ РАБОТЫ</w:t>
      </w:r>
    </w:p>
    <w:p w14:paraId="0BC42C51" w14:textId="77777777" w:rsidR="00045536" w:rsidRPr="00045536" w:rsidRDefault="00045536" w:rsidP="00045536">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045536" w:rsidRPr="00045536" w14:paraId="42B871A6" w14:textId="77777777" w:rsidTr="00045536">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E4D2AC"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7319FB"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Базовый уровень</w:t>
            </w:r>
          </w:p>
        </w:tc>
      </w:tr>
      <w:tr w:rsidR="00045536" w:rsidRPr="00045536" w14:paraId="79306057" w14:textId="77777777" w:rsidTr="00045536">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CC160"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C35212"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136</w:t>
            </w:r>
          </w:p>
        </w:tc>
      </w:tr>
      <w:tr w:rsidR="00045536" w:rsidRPr="00045536" w14:paraId="6C363E55" w14:textId="77777777" w:rsidTr="00045536">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ECE7B6" w14:textId="77777777" w:rsidR="00045536" w:rsidRPr="00045536" w:rsidRDefault="00045536" w:rsidP="00045536">
            <w:pPr>
              <w:spacing w:after="0" w:line="23" w:lineRule="atLeast"/>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81FF91"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125</w:t>
            </w:r>
          </w:p>
        </w:tc>
      </w:tr>
      <w:tr w:rsidR="00045536" w:rsidRPr="00045536" w14:paraId="05E63BA5" w14:textId="77777777" w:rsidTr="00045536">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80228DA" w14:textId="77777777" w:rsidR="00045536" w:rsidRPr="00045536" w:rsidRDefault="00045536" w:rsidP="00045536">
            <w:pPr>
              <w:spacing w:after="0" w:line="23"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в т. ч.:</w:t>
            </w:r>
          </w:p>
        </w:tc>
      </w:tr>
      <w:tr w:rsidR="00045536" w:rsidRPr="00045536" w14:paraId="49F6CCC9" w14:textId="77777777" w:rsidTr="00045536">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8AD393" w14:textId="77777777" w:rsidR="00045536" w:rsidRPr="00045536" w:rsidRDefault="00045536" w:rsidP="00045536">
            <w:pPr>
              <w:spacing w:after="0" w:line="23"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E395CE" w14:textId="77777777" w:rsidR="00045536" w:rsidRPr="00045536" w:rsidRDefault="00045536" w:rsidP="00045536">
            <w:pPr>
              <w:spacing w:after="0" w:line="23" w:lineRule="atLeast"/>
              <w:jc w:val="center"/>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119</w:t>
            </w:r>
          </w:p>
        </w:tc>
      </w:tr>
      <w:tr w:rsidR="00045536" w:rsidRPr="00045536" w14:paraId="705FC11A" w14:textId="77777777" w:rsidTr="00045536">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1B29C4" w14:textId="77777777" w:rsidR="00045536" w:rsidRPr="00045536" w:rsidRDefault="00045536" w:rsidP="00045536">
            <w:pPr>
              <w:spacing w:after="0" w:line="23"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91E0983" w14:textId="77777777" w:rsidR="00045536" w:rsidRPr="00045536" w:rsidRDefault="00045536" w:rsidP="00045536">
            <w:pPr>
              <w:spacing w:after="0" w:line="23" w:lineRule="atLeast"/>
              <w:jc w:val="center"/>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6</w:t>
            </w:r>
          </w:p>
        </w:tc>
      </w:tr>
      <w:tr w:rsidR="00045536" w:rsidRPr="00045536" w14:paraId="36BD9F72" w14:textId="77777777" w:rsidTr="00045536">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7FEC79" w14:textId="77777777" w:rsidR="00045536" w:rsidRPr="00045536" w:rsidRDefault="00045536" w:rsidP="00045536">
            <w:pPr>
              <w:spacing w:after="0" w:line="23"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b/>
                <w:color w:val="000000"/>
                <w:sz w:val="24"/>
                <w:szCs w:val="24"/>
                <w:lang w:eastAsia="ru-RU"/>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A9F9255" w14:textId="77777777" w:rsidR="00045536" w:rsidRPr="00045536" w:rsidRDefault="00045536" w:rsidP="00045536">
            <w:pPr>
              <w:spacing w:after="0" w:line="23" w:lineRule="atLeast"/>
              <w:jc w:val="center"/>
              <w:rPr>
                <w:rFonts w:ascii="Times New Roman" w:eastAsia="Times New Roman" w:hAnsi="Times New Roman" w:cs="Times New Roman"/>
                <w:color w:val="000000"/>
                <w:sz w:val="24"/>
                <w:szCs w:val="24"/>
                <w:lang w:eastAsia="ru-RU"/>
              </w:rPr>
            </w:pPr>
          </w:p>
        </w:tc>
      </w:tr>
      <w:tr w:rsidR="00045536" w:rsidRPr="00045536" w14:paraId="7EFA8D33" w14:textId="77777777" w:rsidTr="00045536">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239AA6B7" w14:textId="77777777" w:rsidR="00045536" w:rsidRPr="00045536" w:rsidRDefault="00045536" w:rsidP="00045536">
            <w:pPr>
              <w:spacing w:after="0" w:line="23"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в т. ч.:</w:t>
            </w:r>
          </w:p>
        </w:tc>
      </w:tr>
      <w:tr w:rsidR="00045536" w:rsidRPr="00045536" w14:paraId="73394DE2" w14:textId="77777777" w:rsidTr="00045536">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07CBBF" w14:textId="77777777" w:rsidR="00045536" w:rsidRPr="00045536" w:rsidRDefault="00045536" w:rsidP="00045536">
            <w:pPr>
              <w:spacing w:after="0" w:line="23"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203FB8" w14:textId="77777777" w:rsidR="00045536" w:rsidRPr="00045536" w:rsidRDefault="00045536" w:rsidP="00045536">
            <w:pPr>
              <w:spacing w:after="0" w:line="23" w:lineRule="atLeast"/>
              <w:jc w:val="center"/>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5</w:t>
            </w:r>
          </w:p>
        </w:tc>
      </w:tr>
      <w:tr w:rsidR="00045536" w:rsidRPr="00045536" w14:paraId="6EA7BCF7" w14:textId="77777777" w:rsidTr="00045536">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6DC159" w14:textId="77777777" w:rsidR="00045536" w:rsidRPr="00045536" w:rsidRDefault="00045536" w:rsidP="00045536">
            <w:pPr>
              <w:spacing w:after="0" w:line="23" w:lineRule="atLeast"/>
              <w:rPr>
                <w:rFonts w:ascii="Times New Roman" w:eastAsia="Times New Roman" w:hAnsi="Times New Roman" w:cs="Times New Roman"/>
                <w:b/>
                <w:i/>
                <w:color w:val="000000"/>
                <w:sz w:val="24"/>
                <w:szCs w:val="24"/>
                <w:lang w:eastAsia="ru-RU"/>
              </w:rPr>
            </w:pPr>
            <w:r w:rsidRPr="00045536">
              <w:rPr>
                <w:rFonts w:ascii="Times New Roman" w:eastAsia="Times New Roman" w:hAnsi="Times New Roman" w:cs="Times New Roman"/>
                <w:b/>
                <w:color w:val="000000"/>
                <w:sz w:val="24"/>
                <w:szCs w:val="24"/>
                <w:lang w:eastAsia="ru-RU"/>
              </w:rPr>
              <w:t>Промежуточная аттестация в форме экзамена</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9F630D"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6</w:t>
            </w:r>
          </w:p>
        </w:tc>
      </w:tr>
    </w:tbl>
    <w:p w14:paraId="3409485E" w14:textId="77777777" w:rsidR="00045536" w:rsidRPr="00045536" w:rsidRDefault="00045536" w:rsidP="00045536">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632A02B5" w14:textId="77777777" w:rsidR="00045536" w:rsidRPr="00045536" w:rsidRDefault="00045536" w:rsidP="00045536">
      <w:pPr>
        <w:spacing w:before="100" w:beforeAutospacing="1" w:after="100" w:afterAutospacing="1" w:line="240" w:lineRule="auto"/>
        <w:jc w:val="both"/>
        <w:rPr>
          <w:rFonts w:ascii="Times New Roman" w:eastAsia="Times New Roman" w:hAnsi="Times New Roman" w:cs="Times New Roman"/>
          <w:color w:val="000000"/>
          <w:sz w:val="21"/>
          <w:szCs w:val="21"/>
          <w:lang w:eastAsia="ru-RU"/>
        </w:rPr>
        <w:sectPr w:rsidR="00045536" w:rsidRPr="00045536" w:rsidSect="00045536">
          <w:pgSz w:w="11906" w:h="16838"/>
          <w:pgMar w:top="1134" w:right="1134" w:bottom="1134" w:left="851" w:header="709" w:footer="709" w:gutter="0"/>
          <w:cols w:space="708"/>
          <w:docGrid w:linePitch="360"/>
        </w:sectPr>
      </w:pPr>
    </w:p>
    <w:p w14:paraId="5DB6BB4F" w14:textId="77777777" w:rsidR="00045536" w:rsidRPr="00045536" w:rsidRDefault="00045536" w:rsidP="00045536">
      <w:pPr>
        <w:spacing w:after="0" w:line="276"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lastRenderedPageBreak/>
        <w:t>4.2 СОДЕРЖАНИЕ УЧЕБНОЙ ПРОГРАММЫ ИСТОРИЯ.</w:t>
      </w:r>
    </w:p>
    <w:p w14:paraId="463CB29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Всеобщая история. 1914 - 1945 гг.</w:t>
      </w:r>
    </w:p>
    <w:p w14:paraId="219B61F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 </w:t>
      </w:r>
    </w:p>
    <w:p w14:paraId="6109C27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Мир накануне и в годы Первой мировой войны. </w:t>
      </w:r>
    </w:p>
    <w:p w14:paraId="4E75BCC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15D8C41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 </w:t>
      </w:r>
    </w:p>
    <w:p w14:paraId="37E7620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w:t>
      </w:r>
    </w:p>
    <w:p w14:paraId="42A763F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w:t>
      </w:r>
    </w:p>
    <w:p w14:paraId="2AB26C3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14:paraId="19ED8AD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Мир в 1918 - 1939 гг. </w:t>
      </w:r>
    </w:p>
    <w:p w14:paraId="48F50BD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От войны к миру. </w:t>
      </w:r>
    </w:p>
    <w:p w14:paraId="7BD307F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w:t>
      </w:r>
    </w:p>
    <w:p w14:paraId="69E6AEE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 </w:t>
      </w:r>
    </w:p>
    <w:p w14:paraId="51CFE7A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Европы и Северной Америки в 1920 - 1930-е гг. </w:t>
      </w:r>
    </w:p>
    <w:p w14:paraId="2FF6931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p>
    <w:p w14:paraId="21758D4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35B9D84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w:t>
      </w:r>
    </w:p>
    <w:p w14:paraId="35AADC7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 </w:t>
      </w:r>
    </w:p>
    <w:p w14:paraId="76D844F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Азии, Латинской Америки в 1918 - 1930-е гг. </w:t>
      </w:r>
    </w:p>
    <w:p w14:paraId="61DB07C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Распад Османской империи. Провозглашение Турецкой Республики. Курс преобразований М. </w:t>
      </w:r>
      <w:proofErr w:type="spellStart"/>
      <w:r w:rsidRPr="00045536">
        <w:rPr>
          <w:rFonts w:ascii="Times New Roman" w:eastAsia="Times New Roman" w:hAnsi="Times New Roman" w:cs="Times New Roman"/>
          <w:color w:val="000000"/>
          <w:sz w:val="24"/>
          <w:szCs w:val="24"/>
          <w:lang w:eastAsia="ru-RU"/>
        </w:rPr>
        <w:t>КемаляАтатюрка</w:t>
      </w:r>
      <w:proofErr w:type="spellEnd"/>
      <w:r w:rsidRPr="00045536">
        <w:rPr>
          <w:rFonts w:ascii="Times New Roman" w:eastAsia="Times New Roman" w:hAnsi="Times New Roman" w:cs="Times New Roman"/>
          <w:color w:val="000000"/>
          <w:sz w:val="24"/>
          <w:szCs w:val="24"/>
          <w:lang w:eastAsia="ru-RU"/>
        </w:rPr>
        <w:t xml:space="preserve">.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w:t>
      </w:r>
    </w:p>
    <w:p w14:paraId="2AC753B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Мексиканская революция 1910 - 1917 гг., ее итоги и значение. Реформы и революционные движения в латиноамериканских странах. Народный фронт в Чили. </w:t>
      </w:r>
    </w:p>
    <w:p w14:paraId="3BE339D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Международные отношения в 1920 - 1930-х гг. </w:t>
      </w:r>
    </w:p>
    <w:p w14:paraId="172EED5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Версальская система и реалии 1920-х гг. Планы </w:t>
      </w:r>
      <w:proofErr w:type="spellStart"/>
      <w:r w:rsidRPr="00045536">
        <w:rPr>
          <w:rFonts w:ascii="Times New Roman" w:eastAsia="Times New Roman" w:hAnsi="Times New Roman" w:cs="Times New Roman"/>
          <w:color w:val="000000"/>
          <w:sz w:val="24"/>
          <w:szCs w:val="24"/>
          <w:lang w:eastAsia="ru-RU"/>
        </w:rPr>
        <w:t>Дауэса</w:t>
      </w:r>
      <w:proofErr w:type="spellEnd"/>
      <w:r w:rsidRPr="00045536">
        <w:rPr>
          <w:rFonts w:ascii="Times New Roman" w:eastAsia="Times New Roman" w:hAnsi="Times New Roman" w:cs="Times New Roman"/>
          <w:color w:val="000000"/>
          <w:sz w:val="24"/>
          <w:szCs w:val="24"/>
          <w:lang w:eastAsia="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045536">
        <w:rPr>
          <w:rFonts w:ascii="Times New Roman" w:eastAsia="Times New Roman" w:hAnsi="Times New Roman" w:cs="Times New Roman"/>
          <w:color w:val="000000"/>
          <w:sz w:val="24"/>
          <w:szCs w:val="24"/>
          <w:lang w:eastAsia="ru-RU"/>
        </w:rPr>
        <w:t>Бриана</w:t>
      </w:r>
      <w:proofErr w:type="spellEnd"/>
      <w:r w:rsidRPr="00045536">
        <w:rPr>
          <w:rFonts w:ascii="Times New Roman" w:eastAsia="Times New Roman" w:hAnsi="Times New Roman" w:cs="Times New Roman"/>
          <w:color w:val="000000"/>
          <w:sz w:val="24"/>
          <w:szCs w:val="24"/>
          <w:lang w:eastAsia="ru-RU"/>
        </w:rPr>
        <w:t xml:space="preserve">-Келлога. "Эра пацифизма". </w:t>
      </w:r>
    </w:p>
    <w:p w14:paraId="7E52C15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 </w:t>
      </w:r>
    </w:p>
    <w:p w14:paraId="47D132E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Развитие культуры в 1914 - 1930-х гг. </w:t>
      </w:r>
    </w:p>
    <w:p w14:paraId="3F9A963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Научные открытия первых десятилетий XX в. (физика, химия, биология, медицина и другие). Технический прогресс в 1920 - 1930-х гг. Изменение облика городов. </w:t>
      </w:r>
    </w:p>
    <w:p w14:paraId="2881B51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 </w:t>
      </w:r>
    </w:p>
    <w:p w14:paraId="130C150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Вторая мировая война. </w:t>
      </w:r>
    </w:p>
    <w:p w14:paraId="518FB52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14:paraId="1125DD4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 </w:t>
      </w:r>
    </w:p>
    <w:p w14:paraId="74A5EE0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14:paraId="1CA8DC6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w:t>
      </w:r>
    </w:p>
    <w:p w14:paraId="151C4A3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7958D26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045536">
        <w:rPr>
          <w:rFonts w:ascii="Times New Roman" w:eastAsia="Times New Roman" w:hAnsi="Times New Roman" w:cs="Times New Roman"/>
          <w:color w:val="000000"/>
          <w:sz w:val="24"/>
          <w:szCs w:val="24"/>
          <w:lang w:eastAsia="ru-RU"/>
        </w:rPr>
        <w:t>Квантунской</w:t>
      </w:r>
      <w:proofErr w:type="spellEnd"/>
      <w:r w:rsidRPr="00045536">
        <w:rPr>
          <w:rFonts w:ascii="Times New Roman" w:eastAsia="Times New Roman" w:hAnsi="Times New Roman" w:cs="Times New Roman"/>
          <w:color w:val="000000"/>
          <w:sz w:val="24"/>
          <w:szCs w:val="24"/>
          <w:lang w:eastAsia="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w:t>
      </w:r>
    </w:p>
    <w:p w14:paraId="5F8DE91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Обобщение. </w:t>
      </w:r>
    </w:p>
    <w:p w14:paraId="62338EB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История России. 1914 - 1945 гг. </w:t>
      </w:r>
    </w:p>
    <w:p w14:paraId="6EF7C6C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Введение. Россия в начале XX в. </w:t>
      </w:r>
    </w:p>
    <w:p w14:paraId="329152C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Россия в годы Первой мировой войны и Великой российской революции (1914-1922 гг.)</w:t>
      </w:r>
    </w:p>
    <w:p w14:paraId="0C22573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Россия в Первой мировой войне (1914 - 1918 гг.). </w:t>
      </w:r>
    </w:p>
    <w:p w14:paraId="1C78C38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w:t>
      </w:r>
    </w:p>
    <w:p w14:paraId="5FF1F71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14:paraId="60A23B5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45536">
        <w:rPr>
          <w:rFonts w:ascii="Times New Roman" w:eastAsia="Times New Roman" w:hAnsi="Times New Roman" w:cs="Times New Roman"/>
          <w:color w:val="000000"/>
          <w:sz w:val="24"/>
          <w:szCs w:val="24"/>
          <w:lang w:eastAsia="ru-RU"/>
        </w:rPr>
        <w:t>Распутинщина</w:t>
      </w:r>
      <w:proofErr w:type="spellEnd"/>
      <w:r w:rsidRPr="00045536">
        <w:rPr>
          <w:rFonts w:ascii="Times New Roman" w:eastAsia="Times New Roman" w:hAnsi="Times New Roman" w:cs="Times New Roman"/>
          <w:color w:val="000000"/>
          <w:sz w:val="24"/>
          <w:szCs w:val="24"/>
          <w:lang w:eastAsia="ru-RU"/>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4ACCA6E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Великая российская революция (1917 - 1922 гг.). </w:t>
      </w:r>
    </w:p>
    <w:p w14:paraId="282C656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4A3C018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 </w:t>
      </w:r>
    </w:p>
    <w:p w14:paraId="7B14813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Первые революционные преобразования большевиков. </w:t>
      </w:r>
    </w:p>
    <w:p w14:paraId="5CAD487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w:t>
      </w:r>
    </w:p>
    <w:p w14:paraId="7EC2977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w:t>
      </w:r>
      <w:r w:rsidRPr="00045536">
        <w:rPr>
          <w:rFonts w:ascii="Times New Roman" w:eastAsia="Times New Roman" w:hAnsi="Times New Roman" w:cs="Times New Roman"/>
          <w:color w:val="000000"/>
          <w:sz w:val="24"/>
          <w:szCs w:val="24"/>
          <w:lang w:eastAsia="ru-RU"/>
        </w:rPr>
        <w:lastRenderedPageBreak/>
        <w:t xml:space="preserve">саботажем. Создание Высшего совета народного хозяйства (ВСНХ). Первая </w:t>
      </w:r>
      <w:hyperlink r:id="rId77" w:history="1">
        <w:r w:rsidRPr="00045536">
          <w:rPr>
            <w:rFonts w:ascii="Times New Roman" w:eastAsia="Times New Roman" w:hAnsi="Times New Roman" w:cs="Times New Roman"/>
            <w:color w:val="000000"/>
            <w:sz w:val="24"/>
            <w:szCs w:val="24"/>
            <w:u w:val="single"/>
            <w:lang w:eastAsia="ru-RU"/>
          </w:rPr>
          <w:t>Конституция</w:t>
        </w:r>
      </w:hyperlink>
      <w:r w:rsidRPr="00045536">
        <w:rPr>
          <w:rFonts w:ascii="Times New Roman" w:eastAsia="Times New Roman" w:hAnsi="Times New Roman" w:cs="Times New Roman"/>
          <w:color w:val="000000"/>
          <w:sz w:val="24"/>
          <w:szCs w:val="24"/>
          <w:lang w:eastAsia="ru-RU"/>
        </w:rPr>
        <w:t xml:space="preserve"> РСФСР 1918 г. </w:t>
      </w:r>
    </w:p>
    <w:p w14:paraId="0A3A531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Гражданская война и ее последствия. </w:t>
      </w:r>
    </w:p>
    <w:p w14:paraId="7A92EB6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715CC76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0F5A61E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196AD0A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31D2980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 </w:t>
      </w:r>
    </w:p>
    <w:p w14:paraId="771F928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Идеология и культура Советской России периода Гражданской войны. </w:t>
      </w:r>
    </w:p>
    <w:p w14:paraId="1144DED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1A24E45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w:t>
      </w:r>
    </w:p>
    <w:p w14:paraId="1458FDC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Наш край в 1914 - 1922 гг. </w:t>
      </w:r>
    </w:p>
    <w:p w14:paraId="350D88A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Советский Союз в 1920 - 1930-е гг. </w:t>
      </w:r>
    </w:p>
    <w:p w14:paraId="634026B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СССР в годы нэпа (1921 - 1928 гг.). </w:t>
      </w:r>
    </w:p>
    <w:p w14:paraId="2F1A0F3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5C6E84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w:t>
      </w:r>
    </w:p>
    <w:p w14:paraId="0AC8EAB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Предпосылки и значение образования СССР. Принятие </w:t>
      </w:r>
      <w:hyperlink r:id="rId78" w:history="1">
        <w:r w:rsidRPr="00045536">
          <w:rPr>
            <w:rFonts w:ascii="Times New Roman" w:eastAsia="Times New Roman" w:hAnsi="Times New Roman" w:cs="Times New Roman"/>
            <w:color w:val="000000"/>
            <w:sz w:val="24"/>
            <w:szCs w:val="24"/>
            <w:u w:val="single"/>
            <w:lang w:eastAsia="ru-RU"/>
          </w:rPr>
          <w:t>Конституции</w:t>
        </w:r>
      </w:hyperlink>
      <w:r w:rsidRPr="00045536">
        <w:rPr>
          <w:rFonts w:ascii="Times New Roman" w:eastAsia="Times New Roman" w:hAnsi="Times New Roman" w:cs="Times New Roman"/>
          <w:color w:val="000000"/>
          <w:sz w:val="24"/>
          <w:szCs w:val="24"/>
          <w:lang w:eastAsia="ru-RU"/>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p>
    <w:p w14:paraId="58E0636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w:t>
      </w:r>
      <w:r w:rsidRPr="00045536">
        <w:rPr>
          <w:rFonts w:ascii="Times New Roman" w:eastAsia="Times New Roman" w:hAnsi="Times New Roman" w:cs="Times New Roman"/>
          <w:color w:val="000000"/>
          <w:sz w:val="24"/>
          <w:szCs w:val="24"/>
          <w:lang w:eastAsia="ru-RU"/>
        </w:rPr>
        <w:lastRenderedPageBreak/>
        <w:t xml:space="preserve">возрастание роли партийного аппарата. Ликвидация оппозиции внутри ВКП(б) к концу 1920-х гг. </w:t>
      </w:r>
    </w:p>
    <w:p w14:paraId="3352AE8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045536">
        <w:rPr>
          <w:rFonts w:ascii="Times New Roman" w:eastAsia="Times New Roman" w:hAnsi="Times New Roman" w:cs="Times New Roman"/>
          <w:color w:val="000000"/>
          <w:sz w:val="24"/>
          <w:szCs w:val="24"/>
          <w:lang w:eastAsia="ru-RU"/>
        </w:rPr>
        <w:t>ТОЗы</w:t>
      </w:r>
      <w:proofErr w:type="spellEnd"/>
      <w:r w:rsidRPr="00045536">
        <w:rPr>
          <w:rFonts w:ascii="Times New Roman" w:eastAsia="Times New Roman" w:hAnsi="Times New Roman" w:cs="Times New Roman"/>
          <w:color w:val="000000"/>
          <w:sz w:val="24"/>
          <w:szCs w:val="24"/>
          <w:lang w:eastAsia="ru-RU"/>
        </w:rPr>
        <w:t xml:space="preserve">. </w:t>
      </w:r>
    </w:p>
    <w:p w14:paraId="05FF374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Советский Союз в 1929 - 1941 гг. </w:t>
      </w:r>
    </w:p>
    <w:p w14:paraId="2AF899C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14:paraId="1E2F375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 </w:t>
      </w:r>
    </w:p>
    <w:p w14:paraId="146BB1B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028EA06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34ABD20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Советская социальная и национальная политика 1930-х гг. Пропаганда и реальные достижения. </w:t>
      </w:r>
      <w:hyperlink r:id="rId79" w:history="1">
        <w:r w:rsidRPr="00045536">
          <w:rPr>
            <w:rFonts w:ascii="Times New Roman" w:eastAsia="Times New Roman" w:hAnsi="Times New Roman" w:cs="Times New Roman"/>
            <w:color w:val="000000"/>
            <w:sz w:val="24"/>
            <w:szCs w:val="24"/>
            <w:u w:val="single"/>
            <w:lang w:eastAsia="ru-RU"/>
          </w:rPr>
          <w:t>Конституция</w:t>
        </w:r>
      </w:hyperlink>
      <w:r w:rsidRPr="00045536">
        <w:rPr>
          <w:rFonts w:ascii="Times New Roman" w:eastAsia="Times New Roman" w:hAnsi="Times New Roman" w:cs="Times New Roman"/>
          <w:color w:val="000000"/>
          <w:sz w:val="24"/>
          <w:szCs w:val="24"/>
          <w:lang w:eastAsia="ru-RU"/>
        </w:rPr>
        <w:t xml:space="preserve"> СССР 1936 г. </w:t>
      </w:r>
    </w:p>
    <w:p w14:paraId="3EA61FA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Культурное пространство советского общества в 1920 - 1930-е гг. </w:t>
      </w:r>
    </w:p>
    <w:p w14:paraId="06184B5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Повседневная жизнь и общественные настроения в годы нэпа. Повышение общего уровня жизни. Нэпманы и отношение к ним в обществе. </w:t>
      </w:r>
    </w:p>
    <w:p w14:paraId="6D0F190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p>
    <w:p w14:paraId="773F116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 </w:t>
      </w:r>
    </w:p>
    <w:p w14:paraId="498AA42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 </w:t>
      </w:r>
    </w:p>
    <w:p w14:paraId="66C87E5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w:t>
      </w:r>
    </w:p>
    <w:p w14:paraId="34A42B2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14:paraId="19180C3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w:t>
      </w:r>
    </w:p>
    <w:p w14:paraId="4A99C21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Внешняя политика СССР в 1920 - 1930-е гг. </w:t>
      </w:r>
    </w:p>
    <w:p w14:paraId="07B8E9D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w:t>
      </w:r>
    </w:p>
    <w:p w14:paraId="5BEEC68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14:paraId="7241F29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 </w:t>
      </w:r>
    </w:p>
    <w:p w14:paraId="67047FB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Наш край в 1920 - 1930-е гг. </w:t>
      </w:r>
    </w:p>
    <w:p w14:paraId="32A583A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Великая Отечественная война (1941 - 1945 гг.) </w:t>
      </w:r>
    </w:p>
    <w:p w14:paraId="12B8592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Первый период войны (июнь 1941 - осень 1942 г.) </w:t>
      </w:r>
    </w:p>
    <w:p w14:paraId="45415C4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14:paraId="777DD63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w:t>
      </w:r>
    </w:p>
    <w:p w14:paraId="31903F0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14:paraId="05CE757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14:paraId="5C7D171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Начало массового сопротивления врагу. Восстания в нацистских лагерях. Развертывание партизанского движения. </w:t>
      </w:r>
    </w:p>
    <w:p w14:paraId="45ECBF4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Коренной перелом в ходе войны (осень 1942 - 1943 гг.) </w:t>
      </w:r>
    </w:p>
    <w:p w14:paraId="2672D76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w:t>
      </w:r>
    </w:p>
    <w:p w14:paraId="1EBEE86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 </w:t>
      </w:r>
    </w:p>
    <w:p w14:paraId="1CE7A58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14:paraId="7DC5A5D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 </w:t>
      </w:r>
    </w:p>
    <w:p w14:paraId="2277669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Человек и война: единство фронта и тыла. </w:t>
      </w:r>
    </w:p>
    <w:p w14:paraId="59A6BD7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p>
    <w:p w14:paraId="6CC0451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14:paraId="2726832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w:t>
      </w:r>
    </w:p>
    <w:p w14:paraId="0B82514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Победа СССР в Великой Отечественной войне. Окончание Второй мировой войны (1944 - сентябрь 1945 гг.) </w:t>
      </w:r>
    </w:p>
    <w:p w14:paraId="2173D52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045536">
        <w:rPr>
          <w:rFonts w:ascii="Times New Roman" w:eastAsia="Times New Roman" w:hAnsi="Times New Roman" w:cs="Times New Roman"/>
          <w:color w:val="000000"/>
          <w:sz w:val="24"/>
          <w:szCs w:val="24"/>
          <w:lang w:eastAsia="ru-RU"/>
        </w:rPr>
        <w:t>Одерская</w:t>
      </w:r>
      <w:proofErr w:type="spellEnd"/>
      <w:r w:rsidRPr="00045536">
        <w:rPr>
          <w:rFonts w:ascii="Times New Roman" w:eastAsia="Times New Roman" w:hAnsi="Times New Roman" w:cs="Times New Roman"/>
          <w:color w:val="000000"/>
          <w:sz w:val="24"/>
          <w:szCs w:val="24"/>
          <w:lang w:eastAsia="ru-RU"/>
        </w:rPr>
        <w:t xml:space="preserve"> операция. Битва за Берлин. Капитуляция Германии. Репатриация советских граждан в ходе войны и после ее окончания. </w:t>
      </w:r>
    </w:p>
    <w:p w14:paraId="73C5D96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14:paraId="0832AEF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w:t>
      </w:r>
    </w:p>
    <w:p w14:paraId="1B6E421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Советско-японская война 1945 г. Разгром </w:t>
      </w:r>
      <w:proofErr w:type="spellStart"/>
      <w:r w:rsidRPr="00045536">
        <w:rPr>
          <w:rFonts w:ascii="Times New Roman" w:eastAsia="Times New Roman" w:hAnsi="Times New Roman" w:cs="Times New Roman"/>
          <w:color w:val="000000"/>
          <w:sz w:val="24"/>
          <w:szCs w:val="24"/>
          <w:lang w:eastAsia="ru-RU"/>
        </w:rPr>
        <w:t>Квантунской</w:t>
      </w:r>
      <w:proofErr w:type="spellEnd"/>
      <w:r w:rsidRPr="00045536">
        <w:rPr>
          <w:rFonts w:ascii="Times New Roman" w:eastAsia="Times New Roman" w:hAnsi="Times New Roman" w:cs="Times New Roman"/>
          <w:color w:val="000000"/>
          <w:sz w:val="24"/>
          <w:szCs w:val="24"/>
          <w:lang w:eastAsia="ru-RU"/>
        </w:rPr>
        <w:t xml:space="preserve"> армии. Ядерные бомбардировки японских городов американской авиацией и их последствия. </w:t>
      </w:r>
    </w:p>
    <w:p w14:paraId="6FE9834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Создание ООН. Осуждение главных военных преступников. Нюрнбергский и Токийский судебные процессы. </w:t>
      </w:r>
    </w:p>
    <w:p w14:paraId="6C5F2E3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w:t>
      </w:r>
    </w:p>
    <w:p w14:paraId="1A7CB69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Наш край в 1941 - 1945 гг. </w:t>
      </w:r>
    </w:p>
    <w:p w14:paraId="3D75AB2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Обобщение. </w:t>
      </w:r>
    </w:p>
    <w:p w14:paraId="6632D68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Всеобщая история. 1945 - 2022 гг.</w:t>
      </w:r>
    </w:p>
    <w:p w14:paraId="475C9BB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w:t>
      </w:r>
    </w:p>
    <w:p w14:paraId="46CF58F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Северной Америки и Европы во второй половине XX - начале XXI в. </w:t>
      </w:r>
    </w:p>
    <w:p w14:paraId="1B948AC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14:paraId="2C9D54C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 </w:t>
      </w:r>
    </w:p>
    <w:p w14:paraId="2ACA37A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w:t>
      </w:r>
    </w:p>
    <w:p w14:paraId="2AC4CD1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5AFCCEA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Азии, Африки во второй половине XX - начале XXI вв.: проблемы и пути модернизации. </w:t>
      </w:r>
    </w:p>
    <w:p w14:paraId="2F90108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Обретение независимости и выбор путей развития странами Азии и Африки. </w:t>
      </w:r>
    </w:p>
    <w:p w14:paraId="44D7695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w:t>
      </w:r>
    </w:p>
    <w:p w14:paraId="16F19F2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14:paraId="4E726B0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w:t>
      </w:r>
    </w:p>
    <w:p w14:paraId="16802A8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 </w:t>
      </w:r>
    </w:p>
    <w:p w14:paraId="4DEB7D9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w:t>
      </w:r>
    </w:p>
    <w:p w14:paraId="5E3DE4D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Страны Латинской Америки во второй половине XX - начале XXI вв. </w:t>
      </w:r>
    </w:p>
    <w:p w14:paraId="0780136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045536">
        <w:rPr>
          <w:rFonts w:ascii="Times New Roman" w:eastAsia="Times New Roman" w:hAnsi="Times New Roman" w:cs="Times New Roman"/>
          <w:color w:val="000000"/>
          <w:sz w:val="24"/>
          <w:szCs w:val="24"/>
          <w:lang w:eastAsia="ru-RU"/>
        </w:rPr>
        <w:t>Националреформизм</w:t>
      </w:r>
      <w:proofErr w:type="spellEnd"/>
      <w:r w:rsidRPr="00045536">
        <w:rPr>
          <w:rFonts w:ascii="Times New Roman" w:eastAsia="Times New Roman" w:hAnsi="Times New Roman" w:cs="Times New Roman"/>
          <w:color w:val="000000"/>
          <w:sz w:val="24"/>
          <w:szCs w:val="24"/>
          <w:lang w:eastAsia="ru-RU"/>
        </w:rPr>
        <w:t xml:space="preserve">. Революция на Кубе. Диктатуры и демократизация в странах Латинской Америки. Революции конца 1960-х - 1970-х гг. (Перу, Чили, Никарагуа). "Левый поворот" в конце XX в. </w:t>
      </w:r>
    </w:p>
    <w:p w14:paraId="5774F1F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p w14:paraId="3C74711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proofErr w:type="gramStart"/>
      <w:r w:rsidRPr="00045536">
        <w:rPr>
          <w:rFonts w:ascii="Times New Roman" w:eastAsia="Times New Roman" w:hAnsi="Times New Roman" w:cs="Times New Roman"/>
          <w:color w:val="000000"/>
          <w:sz w:val="24"/>
          <w:szCs w:val="24"/>
          <w:lang w:eastAsia="ru-RU"/>
        </w:rPr>
        <w:t>по Западному</w:t>
      </w:r>
      <w:proofErr w:type="gramEnd"/>
      <w:r w:rsidRPr="00045536">
        <w:rPr>
          <w:rFonts w:ascii="Times New Roman" w:eastAsia="Times New Roman" w:hAnsi="Times New Roman" w:cs="Times New Roman"/>
          <w:color w:val="000000"/>
          <w:sz w:val="24"/>
          <w:szCs w:val="24"/>
          <w:lang w:eastAsia="ru-RU"/>
        </w:rPr>
        <w:t xml:space="preserve"> Берлину). Договоры об ограничении стратегических вооружений (ОСВ). Совещание по безопасности и сотрудничеству в Европе (Хельсинки, 1975 г.). </w:t>
      </w:r>
    </w:p>
    <w:p w14:paraId="5A246F8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14:paraId="42D8646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 </w:t>
      </w:r>
    </w:p>
    <w:p w14:paraId="029026F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Развитие науки и культуры во второй половине XX - начале XXI вв. </w:t>
      </w:r>
    </w:p>
    <w:p w14:paraId="6F32EAD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0F689E5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w:t>
      </w:r>
    </w:p>
    <w:p w14:paraId="3B8F44C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Современный мир. </w:t>
      </w:r>
    </w:p>
    <w:p w14:paraId="024F341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338EBC2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Обобщение. </w:t>
      </w:r>
    </w:p>
    <w:p w14:paraId="05D54E4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История России. 1945 - 2022 гг. </w:t>
      </w:r>
    </w:p>
    <w:p w14:paraId="632810E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Введение. </w:t>
      </w:r>
    </w:p>
    <w:p w14:paraId="131CEFA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СССР в 1945 - 1991 гг. </w:t>
      </w:r>
    </w:p>
    <w:p w14:paraId="5822473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СССР в 1945 - 1953 гг. </w:t>
      </w:r>
    </w:p>
    <w:p w14:paraId="3613AEC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2C24C3F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 </w:t>
      </w:r>
    </w:p>
    <w:p w14:paraId="197D982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024281A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4C73F48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 </w:t>
      </w:r>
    </w:p>
    <w:p w14:paraId="177990C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СССР в середине 1950-х - первой половине 1960-х гг. </w:t>
      </w:r>
    </w:p>
    <w:p w14:paraId="2DB30A3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9AB79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045536">
        <w:rPr>
          <w:rFonts w:ascii="Times New Roman" w:eastAsia="Times New Roman" w:hAnsi="Times New Roman" w:cs="Times New Roman"/>
          <w:color w:val="000000"/>
          <w:sz w:val="24"/>
          <w:szCs w:val="24"/>
          <w:lang w:eastAsia="ru-RU"/>
        </w:rPr>
        <w:t>Приоткрытие</w:t>
      </w:r>
      <w:proofErr w:type="spellEnd"/>
      <w:r w:rsidRPr="00045536">
        <w:rPr>
          <w:rFonts w:ascii="Times New Roman" w:eastAsia="Times New Roman" w:hAnsi="Times New Roman" w:cs="Times New Roman"/>
          <w:color w:val="000000"/>
          <w:sz w:val="24"/>
          <w:szCs w:val="24"/>
          <w:lang w:eastAsia="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14:paraId="7282FC9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2622198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w:t>
      </w:r>
    </w:p>
    <w:p w14:paraId="053A520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w:t>
      </w:r>
      <w:r w:rsidRPr="00045536">
        <w:rPr>
          <w:rFonts w:ascii="Times New Roman" w:eastAsia="Times New Roman" w:hAnsi="Times New Roman" w:cs="Times New Roman"/>
          <w:color w:val="000000"/>
          <w:sz w:val="24"/>
          <w:szCs w:val="24"/>
          <w:lang w:eastAsia="ru-RU"/>
        </w:rPr>
        <w:lastRenderedPageBreak/>
        <w:t xml:space="preserve">населением. Положение и проблемы рабочего класса, колхозного крестьянства и интеллигенции. Востребованность научного и инженерного труда. </w:t>
      </w:r>
    </w:p>
    <w:p w14:paraId="296A4F7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14:paraId="6E76FEB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14:paraId="661689B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Конец оттепели. Нарастание негативных тенденций в обществе. Кризис доверия власти. </w:t>
      </w:r>
      <w:proofErr w:type="spellStart"/>
      <w:r w:rsidRPr="00045536">
        <w:rPr>
          <w:rFonts w:ascii="Times New Roman" w:eastAsia="Times New Roman" w:hAnsi="Times New Roman" w:cs="Times New Roman"/>
          <w:color w:val="000000"/>
          <w:sz w:val="24"/>
          <w:szCs w:val="24"/>
          <w:lang w:eastAsia="ru-RU"/>
        </w:rPr>
        <w:t>Новочеркасские</w:t>
      </w:r>
      <w:proofErr w:type="spellEnd"/>
      <w:r w:rsidRPr="00045536">
        <w:rPr>
          <w:rFonts w:ascii="Times New Roman" w:eastAsia="Times New Roman" w:hAnsi="Times New Roman" w:cs="Times New Roman"/>
          <w:color w:val="000000"/>
          <w:sz w:val="24"/>
          <w:szCs w:val="24"/>
          <w:lang w:eastAsia="ru-RU"/>
        </w:rPr>
        <w:t xml:space="preserve"> события. Смещение Н.С. Хрущева. </w:t>
      </w:r>
    </w:p>
    <w:p w14:paraId="09AD5BF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Советское государство и общество в середине 1960-х - начале 1980-х гг. </w:t>
      </w:r>
    </w:p>
    <w:p w14:paraId="5AAEC91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Приход к власти Л.И. Брежнева: его окружение и смена политического курса. Десталинизация и </w:t>
      </w:r>
      <w:proofErr w:type="spellStart"/>
      <w:r w:rsidRPr="00045536">
        <w:rPr>
          <w:rFonts w:ascii="Times New Roman" w:eastAsia="Times New Roman" w:hAnsi="Times New Roman" w:cs="Times New Roman"/>
          <w:color w:val="000000"/>
          <w:sz w:val="24"/>
          <w:szCs w:val="24"/>
          <w:lang w:eastAsia="ru-RU"/>
        </w:rPr>
        <w:t>ресталинизация</w:t>
      </w:r>
      <w:proofErr w:type="spellEnd"/>
      <w:r w:rsidRPr="00045536">
        <w:rPr>
          <w:rFonts w:ascii="Times New Roman" w:eastAsia="Times New Roman" w:hAnsi="Times New Roman" w:cs="Times New Roman"/>
          <w:color w:val="000000"/>
          <w:sz w:val="24"/>
          <w:szCs w:val="24"/>
          <w:lang w:eastAsia="ru-RU"/>
        </w:rPr>
        <w:t xml:space="preserve">. Экономические реформы 1960-х гг. Новые ориентиры аграрной политики. </w:t>
      </w:r>
      <w:proofErr w:type="spellStart"/>
      <w:r w:rsidRPr="00045536">
        <w:rPr>
          <w:rFonts w:ascii="Times New Roman" w:eastAsia="Times New Roman" w:hAnsi="Times New Roman" w:cs="Times New Roman"/>
          <w:color w:val="000000"/>
          <w:sz w:val="24"/>
          <w:szCs w:val="24"/>
          <w:lang w:eastAsia="ru-RU"/>
        </w:rPr>
        <w:t>Косыгинская</w:t>
      </w:r>
      <w:proofErr w:type="spellEnd"/>
      <w:r w:rsidRPr="00045536">
        <w:rPr>
          <w:rFonts w:ascii="Times New Roman" w:eastAsia="Times New Roman" w:hAnsi="Times New Roman" w:cs="Times New Roman"/>
          <w:color w:val="000000"/>
          <w:sz w:val="24"/>
          <w:szCs w:val="24"/>
          <w:lang w:eastAsia="ru-RU"/>
        </w:rPr>
        <w:t xml:space="preserve"> реформа. </w:t>
      </w:r>
      <w:hyperlink r:id="rId80" w:history="1">
        <w:r w:rsidRPr="00045536">
          <w:rPr>
            <w:rFonts w:ascii="Times New Roman" w:eastAsia="Times New Roman" w:hAnsi="Times New Roman" w:cs="Times New Roman"/>
            <w:color w:val="000000"/>
            <w:sz w:val="24"/>
            <w:szCs w:val="24"/>
            <w:u w:val="single"/>
            <w:lang w:eastAsia="ru-RU"/>
          </w:rPr>
          <w:t>Конституция</w:t>
        </w:r>
      </w:hyperlink>
      <w:r w:rsidRPr="00045536">
        <w:rPr>
          <w:rFonts w:ascii="Times New Roman" w:eastAsia="Times New Roman" w:hAnsi="Times New Roman" w:cs="Times New Roman"/>
          <w:color w:val="000000"/>
          <w:sz w:val="24"/>
          <w:szCs w:val="24"/>
          <w:lang w:eastAsia="ru-RU"/>
        </w:rPr>
        <w:t xml:space="preserve"> СССР 1977 г. Концепция "развитого социализма". </w:t>
      </w:r>
    </w:p>
    <w:p w14:paraId="7E65121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14:paraId="067469B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14:paraId="3B08EF32"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w:t>
      </w:r>
    </w:p>
    <w:p w14:paraId="60CD16D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6F259D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Л.И. Брежнев в оценках современников и историков. </w:t>
      </w:r>
    </w:p>
    <w:p w14:paraId="0A6CC91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Политика перестройки. Распад СССР (1985 - 1991 гг.). </w:t>
      </w:r>
    </w:p>
    <w:p w14:paraId="0A6A941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35BF834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0F1B331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lastRenderedPageBreak/>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14:paraId="218421C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p w14:paraId="65114F2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6417306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Последний этап перестройки: 1990 - 1991 гг. Отмена </w:t>
      </w:r>
      <w:hyperlink r:id="rId81" w:history="1">
        <w:r w:rsidRPr="00045536">
          <w:rPr>
            <w:rFonts w:ascii="Times New Roman" w:eastAsia="Times New Roman" w:hAnsi="Times New Roman" w:cs="Times New Roman"/>
            <w:color w:val="000000"/>
            <w:sz w:val="24"/>
            <w:szCs w:val="24"/>
            <w:u w:val="single"/>
            <w:lang w:eastAsia="ru-RU"/>
          </w:rPr>
          <w:t>6-й статьи</w:t>
        </w:r>
      </w:hyperlink>
      <w:r w:rsidRPr="00045536">
        <w:rPr>
          <w:rFonts w:ascii="Times New Roman" w:eastAsia="Times New Roman" w:hAnsi="Times New Roman" w:cs="Times New Roman"/>
          <w:color w:val="000000"/>
          <w:sz w:val="24"/>
          <w:szCs w:val="24"/>
          <w:lang w:eastAsia="ru-RU"/>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68AA104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5F3F5A98"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 </w:t>
      </w:r>
    </w:p>
    <w:p w14:paraId="1C835B2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Наш край в 1945 - 1991 гг. </w:t>
      </w:r>
    </w:p>
    <w:p w14:paraId="764CAA2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Обобщение. </w:t>
      </w:r>
    </w:p>
    <w:p w14:paraId="762882D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Российская Федерация в 1992 - 2022 гг. </w:t>
      </w:r>
    </w:p>
    <w:p w14:paraId="0B3068DF"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Становление новой России (1992 - 1999 гг.). </w:t>
      </w:r>
    </w:p>
    <w:p w14:paraId="5B33E2B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14:paraId="708E618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Нарастание политико-конституционного кризиса в условиях ухудшения экономической ситуации. </w:t>
      </w:r>
      <w:hyperlink r:id="rId82" w:history="1">
        <w:r w:rsidRPr="00045536">
          <w:rPr>
            <w:rFonts w:ascii="Times New Roman" w:eastAsia="Times New Roman" w:hAnsi="Times New Roman" w:cs="Times New Roman"/>
            <w:color w:val="000000"/>
            <w:sz w:val="24"/>
            <w:szCs w:val="24"/>
            <w:u w:val="single"/>
            <w:lang w:eastAsia="ru-RU"/>
          </w:rPr>
          <w:t>Указ</w:t>
        </w:r>
      </w:hyperlink>
      <w:r w:rsidRPr="00045536">
        <w:rPr>
          <w:rFonts w:ascii="Times New Roman" w:eastAsia="Times New Roman" w:hAnsi="Times New Roman" w:cs="Times New Roman"/>
          <w:color w:val="000000"/>
          <w:sz w:val="24"/>
          <w:szCs w:val="24"/>
          <w:lang w:eastAsia="ru-RU"/>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83" w:history="1">
        <w:r w:rsidRPr="00045536">
          <w:rPr>
            <w:rFonts w:ascii="Times New Roman" w:eastAsia="Times New Roman" w:hAnsi="Times New Roman" w:cs="Times New Roman"/>
            <w:color w:val="000000"/>
            <w:sz w:val="24"/>
            <w:szCs w:val="24"/>
            <w:u w:val="single"/>
            <w:lang w:eastAsia="ru-RU"/>
          </w:rPr>
          <w:t>Конституции</w:t>
        </w:r>
      </w:hyperlink>
      <w:r w:rsidRPr="00045536">
        <w:rPr>
          <w:rFonts w:ascii="Times New Roman" w:eastAsia="Times New Roman" w:hAnsi="Times New Roman" w:cs="Times New Roman"/>
          <w:color w:val="000000"/>
          <w:sz w:val="24"/>
          <w:szCs w:val="24"/>
          <w:lang w:eastAsia="ru-RU"/>
        </w:rPr>
        <w:t xml:space="preserve"> России 1993 г. Ликвидация Советов и создание новой системы государственного устройства. Принятие </w:t>
      </w:r>
      <w:hyperlink r:id="rId84" w:history="1">
        <w:r w:rsidRPr="00045536">
          <w:rPr>
            <w:rFonts w:ascii="Times New Roman" w:eastAsia="Times New Roman" w:hAnsi="Times New Roman" w:cs="Times New Roman"/>
            <w:color w:val="000000"/>
            <w:sz w:val="24"/>
            <w:szCs w:val="24"/>
            <w:u w:val="single"/>
            <w:lang w:eastAsia="ru-RU"/>
          </w:rPr>
          <w:t>Конституции</w:t>
        </w:r>
      </w:hyperlink>
      <w:r w:rsidRPr="00045536">
        <w:rPr>
          <w:rFonts w:ascii="Times New Roman" w:eastAsia="Times New Roman" w:hAnsi="Times New Roman" w:cs="Times New Roman"/>
          <w:color w:val="000000"/>
          <w:sz w:val="24"/>
          <w:szCs w:val="24"/>
          <w:lang w:eastAsia="ru-RU"/>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21411F7D"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w:t>
      </w:r>
      <w:r w:rsidRPr="00045536">
        <w:rPr>
          <w:rFonts w:ascii="Times New Roman" w:eastAsia="Times New Roman" w:hAnsi="Times New Roman" w:cs="Times New Roman"/>
          <w:color w:val="000000"/>
          <w:sz w:val="24"/>
          <w:szCs w:val="24"/>
          <w:lang w:eastAsia="ru-RU"/>
        </w:rPr>
        <w:lastRenderedPageBreak/>
        <w:t xml:space="preserve">республиками. Взаимоотношения центра и субъектов Федерации. Военно-политический кризис в Чеченской Республике. </w:t>
      </w:r>
    </w:p>
    <w:p w14:paraId="5A61B9F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Корректировка курса реформ и попытки стабилизации экономики. Роль иностранных займов. Тенденции </w:t>
      </w:r>
      <w:proofErr w:type="spellStart"/>
      <w:r w:rsidRPr="00045536">
        <w:rPr>
          <w:rFonts w:ascii="Times New Roman" w:eastAsia="Times New Roman" w:hAnsi="Times New Roman" w:cs="Times New Roman"/>
          <w:color w:val="000000"/>
          <w:sz w:val="24"/>
          <w:szCs w:val="24"/>
          <w:lang w:eastAsia="ru-RU"/>
        </w:rPr>
        <w:t>деиндустриализации</w:t>
      </w:r>
      <w:proofErr w:type="spellEnd"/>
      <w:r w:rsidRPr="00045536">
        <w:rPr>
          <w:rFonts w:ascii="Times New Roman" w:eastAsia="Times New Roman" w:hAnsi="Times New Roman" w:cs="Times New Roman"/>
          <w:color w:val="000000"/>
          <w:sz w:val="24"/>
          <w:szCs w:val="24"/>
          <w:lang w:eastAsia="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14:paraId="7228952B"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14:paraId="19EF7B4C"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w:t>
      </w:r>
    </w:p>
    <w:p w14:paraId="1359E303"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 </w:t>
      </w:r>
    </w:p>
    <w:p w14:paraId="7A6699BE"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Россия в XXI в.: вызовы времени и задачи модернизации. </w:t>
      </w:r>
    </w:p>
    <w:p w14:paraId="4D24FBF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14:paraId="1EE2386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67997CF6"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065BCB2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0A8D4C39"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14:paraId="69B1CAE5"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w:t>
      </w:r>
      <w:r w:rsidRPr="00045536">
        <w:rPr>
          <w:rFonts w:ascii="Times New Roman" w:eastAsia="Times New Roman" w:hAnsi="Times New Roman" w:cs="Times New Roman"/>
          <w:color w:val="000000"/>
          <w:sz w:val="24"/>
          <w:szCs w:val="24"/>
          <w:lang w:eastAsia="ru-RU"/>
        </w:rPr>
        <w:lastRenderedPageBreak/>
        <w:t xml:space="preserve">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14:paraId="64C1A920"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74822D14"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41084D27"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w:t>
      </w:r>
    </w:p>
    <w:p w14:paraId="7684B8C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Россия в борьбе с </w:t>
      </w:r>
      <w:proofErr w:type="spellStart"/>
      <w:r w:rsidRPr="00045536">
        <w:rPr>
          <w:rFonts w:ascii="Times New Roman" w:eastAsia="Times New Roman" w:hAnsi="Times New Roman" w:cs="Times New Roman"/>
          <w:color w:val="000000"/>
          <w:sz w:val="24"/>
          <w:szCs w:val="24"/>
          <w:lang w:eastAsia="ru-RU"/>
        </w:rPr>
        <w:t>коронавирусной</w:t>
      </w:r>
      <w:proofErr w:type="spellEnd"/>
      <w:r w:rsidRPr="00045536">
        <w:rPr>
          <w:rFonts w:ascii="Times New Roman" w:eastAsia="Times New Roman" w:hAnsi="Times New Roman" w:cs="Times New Roman"/>
          <w:color w:val="000000"/>
          <w:sz w:val="24"/>
          <w:szCs w:val="24"/>
          <w:lang w:eastAsia="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14:paraId="5CB2259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3959677A"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Наш край в 1992 - 2022 гг. </w:t>
      </w:r>
    </w:p>
    <w:p w14:paraId="35E387B1" w14:textId="77777777" w:rsidR="00045536" w:rsidRPr="00045536" w:rsidRDefault="00045536" w:rsidP="00045536">
      <w:pPr>
        <w:spacing w:after="0" w:line="288" w:lineRule="atLeast"/>
        <w:ind w:firstLine="540"/>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Итоговое обобщение.</w:t>
      </w:r>
    </w:p>
    <w:p w14:paraId="74D95901" w14:textId="77777777" w:rsidR="00045536" w:rsidRPr="00045536" w:rsidRDefault="00045536" w:rsidP="00045536">
      <w:pPr>
        <w:keepNext/>
        <w:keepLines/>
        <w:spacing w:before="240" w:after="0" w:line="276" w:lineRule="auto"/>
        <w:jc w:val="center"/>
        <w:outlineLvl w:val="0"/>
        <w:rPr>
          <w:rFonts w:ascii="Times New Roman" w:eastAsia="MS Gothic" w:hAnsi="Times New Roman" w:cs="Times New Roman"/>
          <w:b/>
          <w:color w:val="000000"/>
          <w:sz w:val="24"/>
          <w:szCs w:val="24"/>
        </w:rPr>
        <w:sectPr w:rsidR="00045536" w:rsidRPr="00045536" w:rsidSect="00045536">
          <w:pgSz w:w="11906" w:h="16838"/>
          <w:pgMar w:top="1134" w:right="1134" w:bottom="1134" w:left="1134" w:header="709" w:footer="709" w:gutter="0"/>
          <w:cols w:space="708"/>
          <w:docGrid w:linePitch="360"/>
        </w:sectPr>
      </w:pPr>
    </w:p>
    <w:p w14:paraId="5138750C" w14:textId="77777777" w:rsidR="00045536" w:rsidRPr="00045536" w:rsidRDefault="00045536" w:rsidP="00045536">
      <w:pPr>
        <w:keepNext/>
        <w:keepLines/>
        <w:spacing w:before="240" w:after="0" w:line="276" w:lineRule="auto"/>
        <w:jc w:val="center"/>
        <w:outlineLvl w:val="0"/>
        <w:rPr>
          <w:rFonts w:ascii="Times New Roman" w:eastAsia="MS Gothic" w:hAnsi="Times New Roman" w:cs="Times New Roman"/>
          <w:b/>
          <w:color w:val="000000"/>
          <w:sz w:val="24"/>
          <w:szCs w:val="24"/>
        </w:rPr>
      </w:pPr>
      <w:r w:rsidRPr="00045536">
        <w:rPr>
          <w:rFonts w:ascii="Times New Roman" w:eastAsia="MS Gothic" w:hAnsi="Times New Roman" w:cs="Times New Roman"/>
          <w:b/>
          <w:color w:val="000000"/>
          <w:sz w:val="24"/>
          <w:szCs w:val="24"/>
        </w:rPr>
        <w:lastRenderedPageBreak/>
        <w:t>4.3 ТЕМАТИЧЕСКИЙ ПЛАН И СОДЕРЖАНИЕ РАБОЧЕЙ ПРОГРАММЫ УЧЕБНОГО ПРЕДМЕТАОУП.05 ИСТОРИЯ</w:t>
      </w:r>
    </w:p>
    <w:tbl>
      <w:tblPr>
        <w:tblW w:w="14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9"/>
        <w:gridCol w:w="8003"/>
        <w:gridCol w:w="1143"/>
        <w:gridCol w:w="2572"/>
      </w:tblGrid>
      <w:tr w:rsidR="00045536" w:rsidRPr="00045536" w14:paraId="18BEED2B" w14:textId="77777777" w:rsidTr="00045536">
        <w:trPr>
          <w:trHeight w:val="1"/>
          <w:tblHeader/>
        </w:trPr>
        <w:tc>
          <w:tcPr>
            <w:tcW w:w="3139" w:type="dxa"/>
            <w:tcBorders>
              <w:top w:val="single" w:sz="4" w:space="0" w:color="000000"/>
              <w:left w:val="single" w:sz="4" w:space="0" w:color="000000"/>
              <w:bottom w:val="single" w:sz="4" w:space="0" w:color="000000"/>
              <w:right w:val="single" w:sz="4" w:space="0" w:color="000000"/>
            </w:tcBorders>
            <w:vAlign w:val="center"/>
          </w:tcPr>
          <w:p w14:paraId="7DEF2698" w14:textId="77777777" w:rsidR="00045536" w:rsidRPr="00045536" w:rsidRDefault="00045536" w:rsidP="00045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Наименование разделов и тем</w:t>
            </w:r>
          </w:p>
        </w:tc>
        <w:tc>
          <w:tcPr>
            <w:tcW w:w="8003" w:type="dxa"/>
            <w:tcBorders>
              <w:top w:val="single" w:sz="4" w:space="0" w:color="000000"/>
              <w:left w:val="single" w:sz="4" w:space="0" w:color="000000"/>
              <w:bottom w:val="single" w:sz="4" w:space="0" w:color="000000"/>
              <w:right w:val="single" w:sz="4" w:space="0" w:color="000000"/>
            </w:tcBorders>
            <w:vAlign w:val="center"/>
          </w:tcPr>
          <w:p w14:paraId="5AA8A23C" w14:textId="77777777" w:rsidR="00045536" w:rsidRPr="00045536" w:rsidRDefault="00045536" w:rsidP="00045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43" w:type="dxa"/>
            <w:tcBorders>
              <w:top w:val="single" w:sz="4" w:space="0" w:color="000000"/>
              <w:left w:val="single" w:sz="4" w:space="0" w:color="000000"/>
              <w:bottom w:val="single" w:sz="4" w:space="0" w:color="000000"/>
              <w:right w:val="single" w:sz="4" w:space="0" w:color="000000"/>
            </w:tcBorders>
            <w:vAlign w:val="center"/>
          </w:tcPr>
          <w:p w14:paraId="1264ABF2" w14:textId="77777777" w:rsidR="00045536" w:rsidRPr="00045536" w:rsidRDefault="00045536" w:rsidP="00045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Объём часов</w:t>
            </w:r>
          </w:p>
        </w:tc>
        <w:tc>
          <w:tcPr>
            <w:tcW w:w="2572" w:type="dxa"/>
            <w:tcBorders>
              <w:top w:val="single" w:sz="4" w:space="0" w:color="000000"/>
              <w:left w:val="single" w:sz="4" w:space="0" w:color="000000"/>
              <w:bottom w:val="single" w:sz="4" w:space="0" w:color="000000"/>
              <w:right w:val="single" w:sz="4" w:space="0" w:color="000000"/>
            </w:tcBorders>
            <w:vAlign w:val="center"/>
          </w:tcPr>
          <w:p w14:paraId="3B2515B7" w14:textId="77777777" w:rsidR="00045536" w:rsidRPr="00045536" w:rsidRDefault="00045536" w:rsidP="00045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 xml:space="preserve">Формируемые общие и профессиональные компетенции </w:t>
            </w:r>
          </w:p>
        </w:tc>
      </w:tr>
      <w:tr w:rsidR="00045536" w:rsidRPr="00045536" w14:paraId="01260076" w14:textId="77777777" w:rsidTr="00045536">
        <w:trPr>
          <w:trHeight w:val="1"/>
        </w:trPr>
        <w:tc>
          <w:tcPr>
            <w:tcW w:w="3139" w:type="dxa"/>
            <w:tcBorders>
              <w:top w:val="single" w:sz="4" w:space="0" w:color="000000"/>
              <w:left w:val="single" w:sz="4" w:space="0" w:color="000000"/>
              <w:bottom w:val="single" w:sz="4" w:space="0" w:color="000000"/>
              <w:right w:val="single" w:sz="4" w:space="0" w:color="000000"/>
            </w:tcBorders>
            <w:vAlign w:val="center"/>
          </w:tcPr>
          <w:p w14:paraId="6F9D3C5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w:t>
            </w:r>
          </w:p>
        </w:tc>
        <w:tc>
          <w:tcPr>
            <w:tcW w:w="8003" w:type="dxa"/>
            <w:tcBorders>
              <w:top w:val="single" w:sz="4" w:space="0" w:color="000000"/>
              <w:left w:val="single" w:sz="4" w:space="0" w:color="000000"/>
              <w:bottom w:val="single" w:sz="4" w:space="0" w:color="000000"/>
              <w:right w:val="single" w:sz="4" w:space="0" w:color="000000"/>
            </w:tcBorders>
            <w:vAlign w:val="center"/>
          </w:tcPr>
          <w:p w14:paraId="7E21F9B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w:t>
            </w:r>
          </w:p>
        </w:tc>
        <w:tc>
          <w:tcPr>
            <w:tcW w:w="1143" w:type="dxa"/>
            <w:tcBorders>
              <w:top w:val="single" w:sz="4" w:space="0" w:color="000000"/>
              <w:left w:val="single" w:sz="4" w:space="0" w:color="000000"/>
              <w:bottom w:val="single" w:sz="4" w:space="0" w:color="000000"/>
              <w:right w:val="single" w:sz="4" w:space="0" w:color="000000"/>
            </w:tcBorders>
            <w:vAlign w:val="center"/>
          </w:tcPr>
          <w:p w14:paraId="7876401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3</w:t>
            </w:r>
          </w:p>
        </w:tc>
        <w:tc>
          <w:tcPr>
            <w:tcW w:w="2572" w:type="dxa"/>
            <w:tcBorders>
              <w:top w:val="single" w:sz="4" w:space="0" w:color="000000"/>
              <w:left w:val="single" w:sz="4" w:space="0" w:color="000000"/>
              <w:bottom w:val="single" w:sz="4" w:space="0" w:color="000000"/>
              <w:right w:val="single" w:sz="4" w:space="0" w:color="000000"/>
            </w:tcBorders>
            <w:vAlign w:val="center"/>
          </w:tcPr>
          <w:p w14:paraId="6B85A55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4</w:t>
            </w:r>
          </w:p>
        </w:tc>
      </w:tr>
      <w:tr w:rsidR="00045536" w:rsidRPr="00045536" w14:paraId="08CDABB2"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vAlign w:val="center"/>
          </w:tcPr>
          <w:p w14:paraId="29EC655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ВСЕОБЩАЯ ИСТОРИЯ. 1914 – 1945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6CF8967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25</w:t>
            </w:r>
          </w:p>
        </w:tc>
        <w:tc>
          <w:tcPr>
            <w:tcW w:w="2572" w:type="dxa"/>
            <w:tcBorders>
              <w:top w:val="single" w:sz="4" w:space="0" w:color="000000"/>
              <w:left w:val="single" w:sz="4" w:space="0" w:color="000000"/>
              <w:bottom w:val="single" w:sz="4" w:space="0" w:color="000000"/>
              <w:right w:val="single" w:sz="4" w:space="0" w:color="000000"/>
            </w:tcBorders>
            <w:vAlign w:val="center"/>
          </w:tcPr>
          <w:p w14:paraId="17B15319"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r>
      <w:tr w:rsidR="00045536" w:rsidRPr="00045536" w14:paraId="28825E87" w14:textId="77777777" w:rsidTr="00045536">
        <w:trPr>
          <w:trHeight w:val="1"/>
        </w:trPr>
        <w:tc>
          <w:tcPr>
            <w:tcW w:w="3139" w:type="dxa"/>
            <w:tcBorders>
              <w:top w:val="single" w:sz="4" w:space="0" w:color="000000"/>
              <w:left w:val="single" w:sz="4" w:space="0" w:color="000000"/>
              <w:bottom w:val="single" w:sz="4" w:space="0" w:color="000000"/>
              <w:right w:val="single" w:sz="4" w:space="0" w:color="000000"/>
            </w:tcBorders>
          </w:tcPr>
          <w:p w14:paraId="55407553"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Введение</w:t>
            </w:r>
          </w:p>
        </w:tc>
        <w:tc>
          <w:tcPr>
            <w:tcW w:w="8003" w:type="dxa"/>
            <w:tcBorders>
              <w:top w:val="single" w:sz="4" w:space="0" w:color="000000"/>
              <w:left w:val="single" w:sz="4" w:space="0" w:color="000000"/>
              <w:bottom w:val="single" w:sz="4" w:space="0" w:color="000000"/>
              <w:right w:val="single" w:sz="4" w:space="0" w:color="000000"/>
            </w:tcBorders>
            <w:vAlign w:val="center"/>
          </w:tcPr>
          <w:p w14:paraId="24E1CAB2"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4"/>
                <w:lang w:eastAsia="ru-RU"/>
              </w:rPr>
              <w:t>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tc>
        <w:tc>
          <w:tcPr>
            <w:tcW w:w="1143" w:type="dxa"/>
            <w:tcBorders>
              <w:top w:val="single" w:sz="4" w:space="0" w:color="000000"/>
              <w:left w:val="single" w:sz="4" w:space="0" w:color="000000"/>
              <w:bottom w:val="single" w:sz="4" w:space="0" w:color="000000"/>
              <w:right w:val="single" w:sz="4" w:space="0" w:color="000000"/>
            </w:tcBorders>
            <w:vAlign w:val="center"/>
          </w:tcPr>
          <w:p w14:paraId="0529C47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vAlign w:val="center"/>
          </w:tcPr>
          <w:p w14:paraId="2E62CCB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1F5561C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2993DC9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6E010CC"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2C713A6F" w14:textId="77777777" w:rsidR="00045536" w:rsidRPr="00045536" w:rsidRDefault="00045536" w:rsidP="00045536">
            <w:pPr>
              <w:spacing w:after="0" w:line="240" w:lineRule="auto"/>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b/>
                <w:color w:val="000000"/>
                <w:sz w:val="24"/>
                <w:szCs w:val="20"/>
                <w:lang w:eastAsia="ru-RU"/>
              </w:rPr>
              <w:t xml:space="preserve">                                                             Раздел 1. Мир накануне и в годы Первой мировой войны</w:t>
            </w:r>
          </w:p>
        </w:tc>
        <w:tc>
          <w:tcPr>
            <w:tcW w:w="1143" w:type="dxa"/>
            <w:tcBorders>
              <w:top w:val="single" w:sz="4" w:space="0" w:color="000000"/>
              <w:left w:val="single" w:sz="4" w:space="0" w:color="000000"/>
              <w:bottom w:val="single" w:sz="4" w:space="0" w:color="000000"/>
              <w:right w:val="single" w:sz="4" w:space="0" w:color="000000"/>
            </w:tcBorders>
            <w:vAlign w:val="center"/>
          </w:tcPr>
          <w:p w14:paraId="0EDB828D"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4</w:t>
            </w:r>
          </w:p>
        </w:tc>
        <w:tc>
          <w:tcPr>
            <w:tcW w:w="2572" w:type="dxa"/>
            <w:tcBorders>
              <w:top w:val="single" w:sz="4" w:space="0" w:color="000000"/>
              <w:left w:val="single" w:sz="4" w:space="0" w:color="000000"/>
              <w:bottom w:val="single" w:sz="4" w:space="0" w:color="000000"/>
              <w:right w:val="single" w:sz="4" w:space="0" w:color="000000"/>
            </w:tcBorders>
            <w:vAlign w:val="center"/>
          </w:tcPr>
          <w:p w14:paraId="162C26F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r>
      <w:tr w:rsidR="00045536" w:rsidRPr="00045536" w14:paraId="2AF4E17F" w14:textId="77777777" w:rsidTr="00045536">
        <w:trPr>
          <w:trHeight w:val="1"/>
        </w:trPr>
        <w:tc>
          <w:tcPr>
            <w:tcW w:w="3139" w:type="dxa"/>
            <w:tcBorders>
              <w:top w:val="single" w:sz="4" w:space="0" w:color="000000"/>
              <w:left w:val="single" w:sz="4" w:space="0" w:color="000000"/>
              <w:bottom w:val="single" w:sz="4" w:space="0" w:color="000000"/>
              <w:right w:val="single" w:sz="4" w:space="0" w:color="000000"/>
            </w:tcBorders>
          </w:tcPr>
          <w:p w14:paraId="4CF142FE"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Тема 1.1. Мир в начале ХХ в. </w:t>
            </w:r>
          </w:p>
        </w:tc>
        <w:tc>
          <w:tcPr>
            <w:tcW w:w="8003" w:type="dxa"/>
            <w:tcBorders>
              <w:top w:val="single" w:sz="4" w:space="0" w:color="000000"/>
              <w:left w:val="single" w:sz="4" w:space="0" w:color="000000"/>
              <w:bottom w:val="single" w:sz="4" w:space="0" w:color="000000"/>
              <w:right w:val="single" w:sz="4" w:space="0" w:color="000000"/>
            </w:tcBorders>
            <w:vAlign w:val="center"/>
          </w:tcPr>
          <w:p w14:paraId="5EA3DECA" w14:textId="77777777" w:rsidR="00045536" w:rsidRPr="00045536" w:rsidRDefault="00045536" w:rsidP="00045536">
            <w:pPr>
              <w:spacing w:after="0" w:line="288" w:lineRule="atLeast"/>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 </w:t>
            </w:r>
          </w:p>
        </w:tc>
        <w:tc>
          <w:tcPr>
            <w:tcW w:w="1143" w:type="dxa"/>
            <w:tcBorders>
              <w:top w:val="single" w:sz="4" w:space="0" w:color="000000"/>
              <w:left w:val="single" w:sz="4" w:space="0" w:color="000000"/>
              <w:bottom w:val="single" w:sz="4" w:space="0" w:color="000000"/>
              <w:right w:val="single" w:sz="4" w:space="0" w:color="000000"/>
            </w:tcBorders>
            <w:vAlign w:val="center"/>
          </w:tcPr>
          <w:p w14:paraId="4FA6E76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vAlign w:val="center"/>
          </w:tcPr>
          <w:p w14:paraId="5107B26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2F5419C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486D7A2D"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10566007" w14:textId="77777777" w:rsidTr="00045536">
        <w:trPr>
          <w:trHeight w:val="1"/>
        </w:trPr>
        <w:tc>
          <w:tcPr>
            <w:tcW w:w="3139" w:type="dxa"/>
            <w:tcBorders>
              <w:top w:val="single" w:sz="4" w:space="0" w:color="000000"/>
              <w:left w:val="single" w:sz="4" w:space="0" w:color="000000"/>
              <w:bottom w:val="single" w:sz="4" w:space="0" w:color="000000"/>
              <w:right w:val="single" w:sz="4" w:space="0" w:color="000000"/>
            </w:tcBorders>
          </w:tcPr>
          <w:p w14:paraId="0F7B941D"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Тема 1.2. Первая мировая </w:t>
            </w:r>
          </w:p>
          <w:p w14:paraId="12EDE13F"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война (1914–1918)</w:t>
            </w:r>
          </w:p>
        </w:tc>
        <w:tc>
          <w:tcPr>
            <w:tcW w:w="8003" w:type="dxa"/>
            <w:tcBorders>
              <w:top w:val="single" w:sz="4" w:space="0" w:color="000000"/>
              <w:left w:val="single" w:sz="4" w:space="0" w:color="000000"/>
              <w:bottom w:val="single" w:sz="4" w:space="0" w:color="000000"/>
              <w:right w:val="single" w:sz="4" w:space="0" w:color="000000"/>
            </w:tcBorders>
            <w:vAlign w:val="center"/>
          </w:tcPr>
          <w:p w14:paraId="4AE6F704" w14:textId="77777777" w:rsidR="00045536" w:rsidRPr="00045536" w:rsidRDefault="00045536" w:rsidP="00045536">
            <w:pPr>
              <w:spacing w:after="0" w:line="288" w:lineRule="atLeast"/>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w:t>
            </w:r>
          </w:p>
          <w:p w14:paraId="199F3916" w14:textId="77777777" w:rsidR="00045536" w:rsidRPr="00045536" w:rsidRDefault="00045536" w:rsidP="00045536">
            <w:pPr>
              <w:spacing w:after="0" w:line="288" w:lineRule="atLeast"/>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w:t>
            </w:r>
          </w:p>
          <w:p w14:paraId="0C5DB24C" w14:textId="77777777" w:rsidR="00045536" w:rsidRPr="00045536" w:rsidRDefault="00045536" w:rsidP="00045536">
            <w:pPr>
              <w:spacing w:after="0" w:line="288" w:lineRule="atLeast"/>
              <w:jc w:val="both"/>
              <w:rPr>
                <w:rFonts w:ascii="Times New Roman" w:eastAsia="Times New Roman" w:hAnsi="Times New Roman" w:cs="Times New Roman"/>
                <w:color w:val="000000"/>
                <w:sz w:val="24"/>
                <w:szCs w:val="24"/>
                <w:lang w:eastAsia="ru-RU"/>
              </w:rPr>
            </w:pPr>
            <w:r w:rsidRPr="00045536">
              <w:rPr>
                <w:rFonts w:ascii="Times New Roman" w:eastAsia="Times New Roman" w:hAnsi="Times New Roman" w:cs="Times New Roman"/>
                <w:color w:val="000000"/>
                <w:sz w:val="24"/>
                <w:szCs w:val="24"/>
                <w:lang w:eastAsia="ru-RU"/>
              </w:rPr>
              <w:t xml:space="preserve">Завершающий этап войны. Объявление США войны Германии. Бои на Западном фронте. Революция в России и выход Советской России из войны. </w:t>
            </w:r>
            <w:r w:rsidRPr="00045536">
              <w:rPr>
                <w:rFonts w:ascii="Times New Roman" w:eastAsia="Times New Roman" w:hAnsi="Times New Roman" w:cs="Times New Roman"/>
                <w:color w:val="000000"/>
                <w:sz w:val="24"/>
                <w:szCs w:val="24"/>
                <w:lang w:eastAsia="ru-RU"/>
              </w:rPr>
              <w:lastRenderedPageBreak/>
              <w:t xml:space="preserve">Капитуляция государств Четверного союза. Политические, экономические и социальные последствия Первой мировой войны. </w:t>
            </w:r>
          </w:p>
        </w:tc>
        <w:tc>
          <w:tcPr>
            <w:tcW w:w="1143" w:type="dxa"/>
            <w:tcBorders>
              <w:top w:val="single" w:sz="4" w:space="0" w:color="000000"/>
              <w:left w:val="single" w:sz="4" w:space="0" w:color="000000"/>
              <w:bottom w:val="single" w:sz="4" w:space="0" w:color="000000"/>
              <w:right w:val="single" w:sz="4" w:space="0" w:color="000000"/>
            </w:tcBorders>
            <w:vAlign w:val="center"/>
          </w:tcPr>
          <w:p w14:paraId="018DD50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3</w:t>
            </w:r>
          </w:p>
        </w:tc>
        <w:tc>
          <w:tcPr>
            <w:tcW w:w="2572" w:type="dxa"/>
            <w:tcBorders>
              <w:top w:val="single" w:sz="4" w:space="0" w:color="000000"/>
              <w:left w:val="single" w:sz="4" w:space="0" w:color="000000"/>
              <w:bottom w:val="single" w:sz="4" w:space="0" w:color="000000"/>
              <w:right w:val="single" w:sz="4" w:space="0" w:color="000000"/>
            </w:tcBorders>
            <w:vAlign w:val="center"/>
          </w:tcPr>
          <w:p w14:paraId="3931D84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48426C1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738926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6366862B" w14:textId="77777777" w:rsidTr="00045536">
        <w:trPr>
          <w:trHeight w:val="21"/>
        </w:trPr>
        <w:tc>
          <w:tcPr>
            <w:tcW w:w="11142" w:type="dxa"/>
            <w:gridSpan w:val="2"/>
            <w:tcBorders>
              <w:top w:val="single" w:sz="4" w:space="0" w:color="000000"/>
              <w:left w:val="single" w:sz="4" w:space="0" w:color="000000"/>
              <w:bottom w:val="single" w:sz="4" w:space="0" w:color="000000"/>
              <w:right w:val="single" w:sz="4" w:space="0" w:color="000000"/>
            </w:tcBorders>
          </w:tcPr>
          <w:p w14:paraId="5CAEACC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                         Раздел 2. Мир в 1918-1939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34265B8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10</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1333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1D2E793A" w14:textId="77777777" w:rsidTr="00045536">
        <w:trPr>
          <w:trHeight w:val="154"/>
        </w:trPr>
        <w:tc>
          <w:tcPr>
            <w:tcW w:w="3139" w:type="dxa"/>
            <w:tcBorders>
              <w:top w:val="single" w:sz="4" w:space="0" w:color="000000"/>
              <w:left w:val="single" w:sz="4" w:space="0" w:color="000000"/>
              <w:bottom w:val="single" w:sz="4" w:space="0" w:color="000000"/>
              <w:right w:val="single" w:sz="4" w:space="0" w:color="000000"/>
            </w:tcBorders>
          </w:tcPr>
          <w:p w14:paraId="6F35FA82"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2.1. От войны к миру.</w:t>
            </w:r>
          </w:p>
          <w:p w14:paraId="04D833BB"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754552FD"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F8DADBD"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 </w:t>
            </w:r>
          </w:p>
        </w:tc>
        <w:tc>
          <w:tcPr>
            <w:tcW w:w="1143" w:type="dxa"/>
            <w:tcBorders>
              <w:top w:val="single" w:sz="4" w:space="0" w:color="000000"/>
              <w:left w:val="single" w:sz="4" w:space="0" w:color="000000"/>
              <w:right w:val="single" w:sz="4" w:space="0" w:color="000000"/>
            </w:tcBorders>
            <w:vAlign w:val="center"/>
          </w:tcPr>
          <w:p w14:paraId="794F395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p w14:paraId="6F57F7C0"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87AA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2166D4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416A118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5FD806E1" w14:textId="77777777" w:rsidTr="00045536">
        <w:trPr>
          <w:trHeight w:val="52"/>
        </w:trPr>
        <w:tc>
          <w:tcPr>
            <w:tcW w:w="3139" w:type="dxa"/>
            <w:tcBorders>
              <w:top w:val="single" w:sz="4" w:space="0" w:color="000000"/>
              <w:left w:val="single" w:sz="4" w:space="0" w:color="000000"/>
              <w:bottom w:val="single" w:sz="4" w:space="0" w:color="000000"/>
              <w:right w:val="single" w:sz="4" w:space="0" w:color="000000"/>
            </w:tcBorders>
          </w:tcPr>
          <w:p w14:paraId="1AED671C" w14:textId="77777777" w:rsidR="00045536" w:rsidRPr="00045536" w:rsidRDefault="00045536" w:rsidP="00045536">
            <w:pPr>
              <w:spacing w:after="0" w:line="288" w:lineRule="atLeast"/>
              <w:rPr>
                <w:rFonts w:ascii="Times New Roman" w:eastAsia="Times New Roman" w:hAnsi="Times New Roman" w:cs="Times New Roman"/>
                <w:b/>
                <w:sz w:val="24"/>
                <w:szCs w:val="24"/>
                <w:lang w:eastAsia="ru-RU"/>
              </w:rPr>
            </w:pPr>
            <w:r w:rsidRPr="00045536">
              <w:rPr>
                <w:rFonts w:ascii="Times New Roman" w:eastAsia="Times New Roman" w:hAnsi="Times New Roman" w:cs="Times New Roman"/>
                <w:b/>
                <w:color w:val="000000"/>
                <w:sz w:val="24"/>
                <w:szCs w:val="20"/>
                <w:lang w:eastAsia="ru-RU"/>
              </w:rPr>
              <w:t xml:space="preserve">Тема 2.2. </w:t>
            </w:r>
            <w:r w:rsidRPr="00045536">
              <w:rPr>
                <w:rFonts w:ascii="Times New Roman" w:eastAsia="Times New Roman" w:hAnsi="Times New Roman" w:cs="Times New Roman"/>
                <w:b/>
                <w:sz w:val="24"/>
                <w:szCs w:val="24"/>
                <w:lang w:eastAsia="ru-RU"/>
              </w:rPr>
              <w:t>Страны Европы и Северной Америки в 1920 - 1930-е гг.</w:t>
            </w:r>
          </w:p>
          <w:p w14:paraId="20996A20"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p>
        </w:tc>
        <w:tc>
          <w:tcPr>
            <w:tcW w:w="8003" w:type="dxa"/>
            <w:tcBorders>
              <w:top w:val="single" w:sz="4" w:space="0" w:color="000000"/>
              <w:left w:val="single" w:sz="4" w:space="0" w:color="000000"/>
              <w:bottom w:val="single" w:sz="4" w:space="0" w:color="000000"/>
              <w:right w:val="single" w:sz="4" w:space="0" w:color="000000"/>
            </w:tcBorders>
          </w:tcPr>
          <w:p w14:paraId="38891602"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7E1E1008"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625A03C8"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w:t>
            </w:r>
          </w:p>
          <w:p w14:paraId="324FF9AE"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w:t>
            </w:r>
            <w:r w:rsidRPr="00045536">
              <w:rPr>
                <w:rFonts w:ascii="Times New Roman" w:eastAsia="Times New Roman" w:hAnsi="Times New Roman" w:cs="Times New Roman"/>
                <w:sz w:val="24"/>
                <w:szCs w:val="24"/>
                <w:lang w:eastAsia="ru-RU"/>
              </w:rPr>
              <w:lastRenderedPageBreak/>
              <w:t xml:space="preserve">отношении Испании. Советская помощь Испании. Оборона Мадрида. Поражение Испанской Республики. </w:t>
            </w:r>
          </w:p>
        </w:tc>
        <w:tc>
          <w:tcPr>
            <w:tcW w:w="1143" w:type="dxa"/>
            <w:tcBorders>
              <w:top w:val="single" w:sz="4" w:space="0" w:color="000000"/>
              <w:left w:val="single" w:sz="4" w:space="0" w:color="000000"/>
              <w:bottom w:val="single" w:sz="4" w:space="0" w:color="000000"/>
              <w:right w:val="single" w:sz="4" w:space="0" w:color="000000"/>
            </w:tcBorders>
            <w:vAlign w:val="center"/>
          </w:tcPr>
          <w:p w14:paraId="412A62E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FFCF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038AEE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4999C01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2A6AD772"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0D99FD06" w14:textId="77777777" w:rsidTr="00045536">
        <w:trPr>
          <w:trHeight w:val="61"/>
        </w:trPr>
        <w:tc>
          <w:tcPr>
            <w:tcW w:w="3139" w:type="dxa"/>
            <w:tcBorders>
              <w:top w:val="single" w:sz="4" w:space="0" w:color="000000"/>
              <w:left w:val="single" w:sz="4" w:space="0" w:color="000000"/>
              <w:bottom w:val="single" w:sz="4" w:space="0" w:color="000000"/>
              <w:right w:val="single" w:sz="4" w:space="0" w:color="000000"/>
            </w:tcBorders>
          </w:tcPr>
          <w:p w14:paraId="7D8CD71A" w14:textId="77777777" w:rsidR="00045536" w:rsidRPr="00045536" w:rsidRDefault="00045536" w:rsidP="00045536">
            <w:pPr>
              <w:spacing w:after="0" w:line="288" w:lineRule="atLeast"/>
              <w:rPr>
                <w:rFonts w:ascii="Calibri" w:eastAsia="Times New Roman" w:hAnsi="Calibri" w:cs="Times New Roman"/>
                <w:color w:val="000000"/>
                <w:szCs w:val="20"/>
                <w:lang w:eastAsia="ru-RU"/>
              </w:rPr>
            </w:pPr>
            <w:r w:rsidRPr="00045536">
              <w:rPr>
                <w:rFonts w:ascii="Times New Roman" w:eastAsia="Times New Roman" w:hAnsi="Times New Roman" w:cs="Times New Roman"/>
                <w:b/>
                <w:color w:val="000000"/>
                <w:sz w:val="24"/>
                <w:szCs w:val="20"/>
                <w:lang w:eastAsia="ru-RU"/>
              </w:rPr>
              <w:t>Тема 2.3. Страны Азии, Африки и Латинской Америки в 1918-1930 гг.</w:t>
            </w:r>
          </w:p>
        </w:tc>
        <w:tc>
          <w:tcPr>
            <w:tcW w:w="8003" w:type="dxa"/>
            <w:tcBorders>
              <w:top w:val="single" w:sz="4" w:space="0" w:color="000000"/>
              <w:left w:val="single" w:sz="4" w:space="0" w:color="000000"/>
              <w:bottom w:val="single" w:sz="4" w:space="0" w:color="000000"/>
              <w:right w:val="single" w:sz="4" w:space="0" w:color="000000"/>
            </w:tcBorders>
          </w:tcPr>
          <w:p w14:paraId="1F24F9D5"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Распад Османской империи. Провозглашение Турецкой Республики. Курс преобразований М. </w:t>
            </w:r>
            <w:proofErr w:type="spellStart"/>
            <w:r w:rsidRPr="00045536">
              <w:rPr>
                <w:rFonts w:ascii="Times New Roman" w:eastAsia="Times New Roman" w:hAnsi="Times New Roman" w:cs="Times New Roman"/>
                <w:sz w:val="24"/>
                <w:szCs w:val="24"/>
                <w:lang w:eastAsia="ru-RU"/>
              </w:rPr>
              <w:t>КемаляАтатюрка</w:t>
            </w:r>
            <w:proofErr w:type="spellEnd"/>
            <w:r w:rsidRPr="00045536">
              <w:rPr>
                <w:rFonts w:ascii="Times New Roman" w:eastAsia="Times New Roman" w:hAnsi="Times New Roman" w:cs="Times New Roman"/>
                <w:sz w:val="24"/>
                <w:szCs w:val="24"/>
                <w:lang w:eastAsia="ru-RU"/>
              </w:rPr>
              <w:t>.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14:paraId="68911DBE"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Мексиканская революция 1910 - 1917 гг., ее итоги и значение. Реформы и революционные движения в латиноамериканских странах. Народный фронт в Чили. </w:t>
            </w:r>
          </w:p>
        </w:tc>
        <w:tc>
          <w:tcPr>
            <w:tcW w:w="1143" w:type="dxa"/>
            <w:tcBorders>
              <w:top w:val="single" w:sz="4" w:space="0" w:color="000000"/>
              <w:left w:val="single" w:sz="4" w:space="0" w:color="000000"/>
              <w:bottom w:val="single" w:sz="4" w:space="0" w:color="000000"/>
              <w:right w:val="single" w:sz="4" w:space="0" w:color="000000"/>
            </w:tcBorders>
            <w:vAlign w:val="center"/>
          </w:tcPr>
          <w:p w14:paraId="222EF92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96C6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0D6011A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3991AE3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24D4AA67"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4B3941A6" w14:textId="77777777" w:rsidTr="00045536">
        <w:trPr>
          <w:trHeight w:val="61"/>
        </w:trPr>
        <w:tc>
          <w:tcPr>
            <w:tcW w:w="3139" w:type="dxa"/>
            <w:tcBorders>
              <w:top w:val="single" w:sz="4" w:space="0" w:color="000000"/>
              <w:left w:val="single" w:sz="4" w:space="0" w:color="000000"/>
              <w:bottom w:val="single" w:sz="4" w:space="0" w:color="000000"/>
              <w:right w:val="single" w:sz="4" w:space="0" w:color="000000"/>
            </w:tcBorders>
          </w:tcPr>
          <w:p w14:paraId="678C8D38" w14:textId="77777777" w:rsidR="00045536" w:rsidRPr="00045536" w:rsidRDefault="00045536" w:rsidP="00045536">
            <w:pPr>
              <w:spacing w:after="0" w:line="288" w:lineRule="atLeast"/>
              <w:rPr>
                <w:rFonts w:ascii="Times New Roman" w:eastAsia="Times New Roman" w:hAnsi="Times New Roman" w:cs="Times New Roman"/>
                <w:b/>
                <w:sz w:val="24"/>
                <w:szCs w:val="24"/>
                <w:lang w:eastAsia="ru-RU"/>
              </w:rPr>
            </w:pPr>
            <w:r w:rsidRPr="00045536">
              <w:rPr>
                <w:rFonts w:ascii="Times New Roman" w:eastAsia="Times New Roman" w:hAnsi="Times New Roman" w:cs="Times New Roman"/>
                <w:b/>
                <w:sz w:val="24"/>
                <w:szCs w:val="24"/>
                <w:lang w:eastAsia="ru-RU"/>
              </w:rPr>
              <w:t>Тема 2.4. Международные отношения в 1920 - 1930-х гг.</w:t>
            </w:r>
          </w:p>
        </w:tc>
        <w:tc>
          <w:tcPr>
            <w:tcW w:w="8003" w:type="dxa"/>
            <w:tcBorders>
              <w:top w:val="single" w:sz="4" w:space="0" w:color="000000"/>
              <w:left w:val="single" w:sz="4" w:space="0" w:color="000000"/>
              <w:bottom w:val="single" w:sz="4" w:space="0" w:color="000000"/>
              <w:right w:val="single" w:sz="4" w:space="0" w:color="000000"/>
            </w:tcBorders>
          </w:tcPr>
          <w:p w14:paraId="16128679"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Версальская система и реалии 1920-х гг. Планы </w:t>
            </w:r>
            <w:proofErr w:type="spellStart"/>
            <w:r w:rsidRPr="00045536">
              <w:rPr>
                <w:rFonts w:ascii="Times New Roman" w:eastAsia="Times New Roman" w:hAnsi="Times New Roman" w:cs="Times New Roman"/>
                <w:sz w:val="24"/>
                <w:szCs w:val="24"/>
                <w:lang w:eastAsia="ru-RU"/>
              </w:rPr>
              <w:t>Дауэса</w:t>
            </w:r>
            <w:proofErr w:type="spellEnd"/>
            <w:r w:rsidRPr="00045536">
              <w:rPr>
                <w:rFonts w:ascii="Times New Roman" w:eastAsia="Times New Roman" w:hAnsi="Times New Roman" w:cs="Times New Roman"/>
                <w:sz w:val="24"/>
                <w:szCs w:val="24"/>
                <w:lang w:eastAsia="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045536">
              <w:rPr>
                <w:rFonts w:ascii="Times New Roman" w:eastAsia="Times New Roman" w:hAnsi="Times New Roman" w:cs="Times New Roman"/>
                <w:sz w:val="24"/>
                <w:szCs w:val="24"/>
                <w:lang w:eastAsia="ru-RU"/>
              </w:rPr>
              <w:t>Бриана</w:t>
            </w:r>
            <w:proofErr w:type="spellEnd"/>
            <w:r w:rsidRPr="00045536">
              <w:rPr>
                <w:rFonts w:ascii="Times New Roman" w:eastAsia="Times New Roman" w:hAnsi="Times New Roman" w:cs="Times New Roman"/>
                <w:sz w:val="24"/>
                <w:szCs w:val="24"/>
                <w:lang w:eastAsia="ru-RU"/>
              </w:rPr>
              <w:t>-Келлога. "Эра пацифизма".</w:t>
            </w:r>
          </w:p>
          <w:p w14:paraId="5FBD7D5D"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 </w:t>
            </w:r>
          </w:p>
        </w:tc>
        <w:tc>
          <w:tcPr>
            <w:tcW w:w="1143" w:type="dxa"/>
            <w:tcBorders>
              <w:top w:val="single" w:sz="4" w:space="0" w:color="000000"/>
              <w:left w:val="single" w:sz="4" w:space="0" w:color="000000"/>
              <w:bottom w:val="single" w:sz="4" w:space="0" w:color="000000"/>
              <w:right w:val="single" w:sz="4" w:space="0" w:color="000000"/>
            </w:tcBorders>
            <w:vAlign w:val="center"/>
          </w:tcPr>
          <w:p w14:paraId="037F357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330E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40E7245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7E6A206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486AFB58"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0A7BE12D" w14:textId="77777777" w:rsidTr="00045536">
        <w:trPr>
          <w:trHeight w:val="61"/>
        </w:trPr>
        <w:tc>
          <w:tcPr>
            <w:tcW w:w="3139" w:type="dxa"/>
            <w:tcBorders>
              <w:top w:val="single" w:sz="4" w:space="0" w:color="000000"/>
              <w:left w:val="single" w:sz="4" w:space="0" w:color="000000"/>
              <w:bottom w:val="single" w:sz="4" w:space="0" w:color="000000"/>
              <w:right w:val="single" w:sz="4" w:space="0" w:color="000000"/>
            </w:tcBorders>
          </w:tcPr>
          <w:p w14:paraId="6E985F9C" w14:textId="77777777" w:rsidR="00045536" w:rsidRPr="00045536" w:rsidRDefault="00045536" w:rsidP="00045536">
            <w:pPr>
              <w:spacing w:after="0" w:line="288" w:lineRule="atLeast"/>
              <w:rPr>
                <w:rFonts w:ascii="Times New Roman" w:eastAsia="Times New Roman" w:hAnsi="Times New Roman" w:cs="Times New Roman"/>
                <w:b/>
                <w:sz w:val="24"/>
                <w:szCs w:val="24"/>
                <w:lang w:eastAsia="ru-RU"/>
              </w:rPr>
            </w:pPr>
            <w:r w:rsidRPr="00045536">
              <w:rPr>
                <w:rFonts w:ascii="Times New Roman" w:eastAsia="Times New Roman" w:hAnsi="Times New Roman" w:cs="Times New Roman"/>
                <w:b/>
                <w:sz w:val="24"/>
                <w:szCs w:val="24"/>
                <w:lang w:eastAsia="ru-RU"/>
              </w:rPr>
              <w:t>Тема 2.5. Развитие культуры в 1914 - 1930-х гг.</w:t>
            </w:r>
          </w:p>
          <w:p w14:paraId="6698C97F" w14:textId="77777777" w:rsidR="00045536" w:rsidRPr="00045536" w:rsidRDefault="00045536" w:rsidP="00045536">
            <w:pPr>
              <w:spacing w:after="0" w:line="288" w:lineRule="atLeast"/>
              <w:rPr>
                <w:rFonts w:ascii="Times New Roman" w:eastAsia="Times New Roman" w:hAnsi="Times New Roman" w:cs="Times New Roman"/>
                <w:b/>
                <w:sz w:val="24"/>
                <w:szCs w:val="24"/>
                <w:lang w:eastAsia="ru-RU"/>
              </w:rPr>
            </w:pPr>
          </w:p>
        </w:tc>
        <w:tc>
          <w:tcPr>
            <w:tcW w:w="8003" w:type="dxa"/>
            <w:tcBorders>
              <w:top w:val="single" w:sz="4" w:space="0" w:color="000000"/>
              <w:left w:val="single" w:sz="4" w:space="0" w:color="000000"/>
              <w:bottom w:val="single" w:sz="4" w:space="0" w:color="000000"/>
              <w:right w:val="single" w:sz="4" w:space="0" w:color="000000"/>
            </w:tcBorders>
          </w:tcPr>
          <w:p w14:paraId="0E7707A6"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Научные открытия первых десятилетий XX в. (физика, химия, биология, медицина и другие). Технический прогресс в 1920 - 1930-х гг. Изменение облика городов. "Потерянное поколение": тема войны в литературе и художественной культуре. Основные направления в искусстве. Модернизм, </w:t>
            </w:r>
            <w:r w:rsidRPr="00045536">
              <w:rPr>
                <w:rFonts w:ascii="Times New Roman" w:eastAsia="Times New Roman" w:hAnsi="Times New Roman" w:cs="Times New Roman"/>
                <w:sz w:val="24"/>
                <w:szCs w:val="24"/>
                <w:lang w:eastAsia="ru-RU"/>
              </w:rPr>
              <w:lastRenderedPageBreak/>
              <w:t xml:space="preserve">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 </w:t>
            </w:r>
          </w:p>
        </w:tc>
        <w:tc>
          <w:tcPr>
            <w:tcW w:w="1143" w:type="dxa"/>
            <w:tcBorders>
              <w:top w:val="single" w:sz="4" w:space="0" w:color="000000"/>
              <w:left w:val="single" w:sz="4" w:space="0" w:color="000000"/>
              <w:bottom w:val="single" w:sz="4" w:space="0" w:color="000000"/>
              <w:right w:val="single" w:sz="4" w:space="0" w:color="000000"/>
            </w:tcBorders>
            <w:vAlign w:val="center"/>
          </w:tcPr>
          <w:p w14:paraId="076D1E1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D17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38F9A6E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5C8443A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5925640B"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133D1A18"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4D7A3365"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Раздел 3. Вторая мировая война.</w:t>
            </w:r>
          </w:p>
        </w:tc>
        <w:tc>
          <w:tcPr>
            <w:tcW w:w="1143" w:type="dxa"/>
            <w:tcBorders>
              <w:top w:val="single" w:sz="4" w:space="0" w:color="000000"/>
              <w:left w:val="single" w:sz="4" w:space="0" w:color="000000"/>
              <w:bottom w:val="single" w:sz="4" w:space="0" w:color="000000"/>
              <w:right w:val="single" w:sz="4" w:space="0" w:color="000000"/>
            </w:tcBorders>
            <w:vAlign w:val="center"/>
          </w:tcPr>
          <w:p w14:paraId="64127E6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10</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952E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712B2C26" w14:textId="77777777" w:rsidTr="00045536">
        <w:trPr>
          <w:trHeight w:val="126"/>
        </w:trPr>
        <w:tc>
          <w:tcPr>
            <w:tcW w:w="3139" w:type="dxa"/>
            <w:tcBorders>
              <w:top w:val="single" w:sz="4" w:space="0" w:color="000000"/>
              <w:left w:val="single" w:sz="4" w:space="0" w:color="000000"/>
              <w:bottom w:val="single" w:sz="4" w:space="0" w:color="000000"/>
              <w:right w:val="single" w:sz="4" w:space="0" w:color="000000"/>
            </w:tcBorders>
          </w:tcPr>
          <w:p w14:paraId="2A1EBF78"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3.1. Начало Второй мировой войны.</w:t>
            </w:r>
          </w:p>
        </w:tc>
        <w:tc>
          <w:tcPr>
            <w:tcW w:w="8003" w:type="dxa"/>
            <w:tcBorders>
              <w:top w:val="single" w:sz="4" w:space="0" w:color="000000"/>
              <w:left w:val="single" w:sz="4" w:space="0" w:color="000000"/>
              <w:right w:val="single" w:sz="4" w:space="0" w:color="000000"/>
            </w:tcBorders>
          </w:tcPr>
          <w:p w14:paraId="78A433A2"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c>
          <w:tcPr>
            <w:tcW w:w="1143" w:type="dxa"/>
            <w:tcBorders>
              <w:top w:val="single" w:sz="4" w:space="0" w:color="000000"/>
              <w:left w:val="single" w:sz="4" w:space="0" w:color="000000"/>
              <w:right w:val="single" w:sz="4" w:space="0" w:color="000000"/>
            </w:tcBorders>
            <w:vAlign w:val="center"/>
          </w:tcPr>
          <w:p w14:paraId="4E5DD446"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00A5562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3</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7C08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12D2067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1E4FA9A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287DD3CD" w14:textId="77777777" w:rsidTr="00045536">
        <w:trPr>
          <w:trHeight w:val="119"/>
        </w:trPr>
        <w:tc>
          <w:tcPr>
            <w:tcW w:w="3139" w:type="dxa"/>
            <w:tcBorders>
              <w:top w:val="single" w:sz="4" w:space="0" w:color="000000"/>
              <w:left w:val="single" w:sz="4" w:space="0" w:color="000000"/>
              <w:bottom w:val="single" w:sz="4" w:space="0" w:color="000000"/>
              <w:right w:val="single" w:sz="4" w:space="0" w:color="000000"/>
            </w:tcBorders>
          </w:tcPr>
          <w:p w14:paraId="2049A385"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Тема 3.2. 1941 год.</w:t>
            </w:r>
          </w:p>
        </w:tc>
        <w:tc>
          <w:tcPr>
            <w:tcW w:w="8003" w:type="dxa"/>
            <w:tcBorders>
              <w:left w:val="single" w:sz="4" w:space="0" w:color="000000"/>
              <w:bottom w:val="single" w:sz="4" w:space="0" w:color="000000"/>
              <w:right w:val="single" w:sz="4" w:space="0" w:color="000000"/>
            </w:tcBorders>
          </w:tcPr>
          <w:p w14:paraId="4412E694"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c>
          <w:tcPr>
            <w:tcW w:w="1143" w:type="dxa"/>
            <w:tcBorders>
              <w:top w:val="single" w:sz="4" w:space="0" w:color="000000"/>
              <w:left w:val="single" w:sz="4" w:space="0" w:color="000000"/>
              <w:bottom w:val="single" w:sz="4" w:space="0" w:color="000000"/>
              <w:right w:val="single" w:sz="4" w:space="0" w:color="000000"/>
            </w:tcBorders>
            <w:vAlign w:val="center"/>
          </w:tcPr>
          <w:p w14:paraId="24249DA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FBF2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614B4D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136BC554"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1FD5E48F" w14:textId="77777777" w:rsidTr="00045536">
        <w:trPr>
          <w:trHeight w:val="87"/>
        </w:trPr>
        <w:tc>
          <w:tcPr>
            <w:tcW w:w="3139" w:type="dxa"/>
            <w:tcBorders>
              <w:top w:val="single" w:sz="4" w:space="0" w:color="000000"/>
              <w:left w:val="single" w:sz="4" w:space="0" w:color="000000"/>
              <w:bottom w:val="single" w:sz="4" w:space="0" w:color="000000"/>
              <w:right w:val="single" w:sz="4" w:space="0" w:color="000000"/>
            </w:tcBorders>
          </w:tcPr>
          <w:p w14:paraId="7E33205B" w14:textId="77777777" w:rsidR="00045536" w:rsidRPr="00045536" w:rsidRDefault="00045536" w:rsidP="00045536">
            <w:pPr>
              <w:spacing w:after="0" w:line="288" w:lineRule="atLeast"/>
              <w:rPr>
                <w:rFonts w:ascii="Times New Roman" w:eastAsia="Times New Roman" w:hAnsi="Times New Roman" w:cs="Times New Roman"/>
                <w:b/>
                <w:sz w:val="24"/>
                <w:szCs w:val="24"/>
                <w:lang w:eastAsia="ru-RU"/>
              </w:rPr>
            </w:pPr>
            <w:r w:rsidRPr="00045536">
              <w:rPr>
                <w:rFonts w:ascii="Times New Roman" w:eastAsia="Times New Roman" w:hAnsi="Times New Roman" w:cs="Times New Roman"/>
                <w:b/>
                <w:color w:val="000000"/>
                <w:sz w:val="24"/>
                <w:szCs w:val="24"/>
                <w:lang w:eastAsia="ru-RU"/>
              </w:rPr>
              <w:t xml:space="preserve">Тема 3.3. </w:t>
            </w:r>
            <w:r w:rsidRPr="00045536">
              <w:rPr>
                <w:rFonts w:ascii="Times New Roman" w:eastAsia="Times New Roman" w:hAnsi="Times New Roman" w:cs="Times New Roman"/>
                <w:b/>
                <w:sz w:val="24"/>
                <w:szCs w:val="24"/>
                <w:lang w:eastAsia="ru-RU"/>
              </w:rPr>
              <w:t>Положение в оккупированных странах.</w:t>
            </w:r>
          </w:p>
          <w:p w14:paraId="0A6D4ECE"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p>
        </w:tc>
        <w:tc>
          <w:tcPr>
            <w:tcW w:w="8003" w:type="dxa"/>
            <w:tcBorders>
              <w:left w:val="single" w:sz="4" w:space="0" w:color="000000"/>
              <w:bottom w:val="single" w:sz="4" w:space="0" w:color="000000"/>
              <w:right w:val="single" w:sz="4" w:space="0" w:color="000000"/>
            </w:tcBorders>
          </w:tcPr>
          <w:p w14:paraId="1E74DF2C"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c>
          <w:tcPr>
            <w:tcW w:w="1143" w:type="dxa"/>
            <w:tcBorders>
              <w:top w:val="single" w:sz="4" w:space="0" w:color="000000"/>
              <w:left w:val="single" w:sz="4" w:space="0" w:color="000000"/>
              <w:bottom w:val="single" w:sz="4" w:space="0" w:color="000000"/>
              <w:right w:val="single" w:sz="4" w:space="0" w:color="000000"/>
            </w:tcBorders>
            <w:vAlign w:val="center"/>
          </w:tcPr>
          <w:p w14:paraId="04A2668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38D0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6B860C6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109784FF"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676E277C" w14:textId="77777777" w:rsidTr="00045536">
        <w:trPr>
          <w:trHeight w:val="60"/>
        </w:trPr>
        <w:tc>
          <w:tcPr>
            <w:tcW w:w="3139" w:type="dxa"/>
            <w:tcBorders>
              <w:top w:val="single" w:sz="4" w:space="0" w:color="000000"/>
              <w:left w:val="single" w:sz="4" w:space="0" w:color="000000"/>
              <w:bottom w:val="single" w:sz="4" w:space="0" w:color="000000"/>
              <w:right w:val="single" w:sz="4" w:space="0" w:color="000000"/>
            </w:tcBorders>
          </w:tcPr>
          <w:p w14:paraId="6BAE0515"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3.2. Коренной перелом в войне.</w:t>
            </w:r>
          </w:p>
        </w:tc>
        <w:tc>
          <w:tcPr>
            <w:tcW w:w="8003" w:type="dxa"/>
            <w:tcBorders>
              <w:top w:val="single" w:sz="4" w:space="0" w:color="000000"/>
              <w:left w:val="single" w:sz="4" w:space="0" w:color="000000"/>
              <w:right w:val="single" w:sz="4" w:space="0" w:color="000000"/>
            </w:tcBorders>
          </w:tcPr>
          <w:p w14:paraId="0E05ED3E"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w:t>
            </w:r>
            <w:r w:rsidRPr="00045536">
              <w:rPr>
                <w:rFonts w:ascii="Times New Roman" w:eastAsia="Times New Roman" w:hAnsi="Times New Roman" w:cs="Times New Roman"/>
                <w:sz w:val="24"/>
                <w:szCs w:val="24"/>
                <w:lang w:eastAsia="ru-RU"/>
              </w:rPr>
              <w:lastRenderedPageBreak/>
              <w:t xml:space="preserve">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045536">
              <w:rPr>
                <w:rFonts w:ascii="Times New Roman" w:eastAsia="Times New Roman" w:hAnsi="Times New Roman" w:cs="Times New Roman"/>
                <w:sz w:val="24"/>
                <w:szCs w:val="24"/>
                <w:lang w:eastAsia="ru-RU"/>
              </w:rPr>
              <w:t>Квантунской</w:t>
            </w:r>
            <w:proofErr w:type="spellEnd"/>
            <w:r w:rsidRPr="00045536">
              <w:rPr>
                <w:rFonts w:ascii="Times New Roman" w:eastAsia="Times New Roman" w:hAnsi="Times New Roman" w:cs="Times New Roman"/>
                <w:sz w:val="24"/>
                <w:szCs w:val="24"/>
                <w:lang w:eastAsia="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Обобщение.</w:t>
            </w:r>
          </w:p>
        </w:tc>
        <w:tc>
          <w:tcPr>
            <w:tcW w:w="1143" w:type="dxa"/>
            <w:tcBorders>
              <w:top w:val="single" w:sz="4" w:space="0" w:color="000000"/>
              <w:left w:val="single" w:sz="4" w:space="0" w:color="000000"/>
              <w:right w:val="single" w:sz="4" w:space="0" w:color="000000"/>
            </w:tcBorders>
            <w:vAlign w:val="center"/>
          </w:tcPr>
          <w:p w14:paraId="146B2BA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788F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ACEC5B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98326A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2FB15E7" w14:textId="77777777" w:rsidTr="00045536">
        <w:trPr>
          <w:trHeight w:val="13"/>
        </w:trPr>
        <w:tc>
          <w:tcPr>
            <w:tcW w:w="11142" w:type="dxa"/>
            <w:gridSpan w:val="2"/>
            <w:tcBorders>
              <w:top w:val="single" w:sz="4" w:space="0" w:color="000000"/>
              <w:left w:val="single" w:sz="4" w:space="0" w:color="000000"/>
              <w:bottom w:val="single" w:sz="4" w:space="0" w:color="000000"/>
              <w:right w:val="single" w:sz="4" w:space="0" w:color="000000"/>
            </w:tcBorders>
            <w:vAlign w:val="center"/>
          </w:tcPr>
          <w:p w14:paraId="07EDABF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b/>
                <w:color w:val="000000"/>
                <w:sz w:val="24"/>
                <w:szCs w:val="20"/>
                <w:lang w:eastAsia="ru-RU"/>
              </w:rPr>
              <w:t>ИСТОРИЯ РОССИИ. 1914 – 1945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43EA2BF8"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46</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5A6C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492CA47F"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658405F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Раздел 4. Введение. Россия в </w:t>
            </w:r>
            <w:proofErr w:type="spellStart"/>
            <w:r w:rsidRPr="00045536">
              <w:rPr>
                <w:rFonts w:ascii="Times New Roman" w:eastAsia="Times New Roman" w:hAnsi="Times New Roman" w:cs="Times New Roman"/>
                <w:b/>
                <w:color w:val="000000"/>
                <w:sz w:val="24"/>
                <w:szCs w:val="20"/>
                <w:lang w:eastAsia="ru-RU"/>
              </w:rPr>
              <w:t>началеХХ</w:t>
            </w:r>
            <w:proofErr w:type="spellEnd"/>
            <w:r w:rsidRPr="00045536">
              <w:rPr>
                <w:rFonts w:ascii="Times New Roman" w:eastAsia="Times New Roman" w:hAnsi="Times New Roman" w:cs="Times New Roman"/>
                <w:b/>
                <w:color w:val="000000"/>
                <w:sz w:val="24"/>
                <w:szCs w:val="20"/>
                <w:lang w:eastAsia="ru-RU"/>
              </w:rPr>
              <w:t xml:space="preserve"> в.</w:t>
            </w:r>
          </w:p>
        </w:tc>
        <w:tc>
          <w:tcPr>
            <w:tcW w:w="1143" w:type="dxa"/>
            <w:tcBorders>
              <w:top w:val="single" w:sz="4" w:space="0" w:color="000000"/>
              <w:left w:val="single" w:sz="4" w:space="0" w:color="000000"/>
              <w:bottom w:val="single" w:sz="4" w:space="0" w:color="000000"/>
              <w:right w:val="single" w:sz="4" w:space="0" w:color="000000"/>
            </w:tcBorders>
            <w:vAlign w:val="center"/>
          </w:tcPr>
          <w:p w14:paraId="14E51C9D"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764A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5BC1F458" w14:textId="77777777" w:rsidTr="00045536">
        <w:trPr>
          <w:trHeight w:val="121"/>
        </w:trPr>
        <w:tc>
          <w:tcPr>
            <w:tcW w:w="3139" w:type="dxa"/>
            <w:tcBorders>
              <w:top w:val="single" w:sz="4" w:space="0" w:color="000000"/>
              <w:left w:val="single" w:sz="4" w:space="0" w:color="000000"/>
              <w:bottom w:val="single" w:sz="4" w:space="0" w:color="000000"/>
              <w:right w:val="single" w:sz="4" w:space="0" w:color="000000"/>
            </w:tcBorders>
          </w:tcPr>
          <w:p w14:paraId="50AF6976"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4.1. Россия и мир накануне Первой мировой войны</w:t>
            </w:r>
          </w:p>
        </w:tc>
        <w:tc>
          <w:tcPr>
            <w:tcW w:w="8003" w:type="dxa"/>
            <w:tcBorders>
              <w:top w:val="single" w:sz="4" w:space="0" w:color="000000"/>
              <w:left w:val="single" w:sz="4" w:space="0" w:color="000000"/>
              <w:right w:val="single" w:sz="4" w:space="0" w:color="000000"/>
            </w:tcBorders>
          </w:tcPr>
          <w:p w14:paraId="746DBF1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43" w:type="dxa"/>
            <w:tcBorders>
              <w:top w:val="single" w:sz="4" w:space="0" w:color="000000"/>
              <w:left w:val="single" w:sz="4" w:space="0" w:color="000000"/>
              <w:right w:val="single" w:sz="4" w:space="0" w:color="000000"/>
            </w:tcBorders>
            <w:vAlign w:val="center"/>
          </w:tcPr>
          <w:p w14:paraId="3148AC6C"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B87C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16476E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632F3D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4F8C495" w14:textId="77777777" w:rsidTr="00045536">
        <w:trPr>
          <w:trHeight w:val="378"/>
        </w:trPr>
        <w:tc>
          <w:tcPr>
            <w:tcW w:w="3139" w:type="dxa"/>
            <w:tcBorders>
              <w:top w:val="single" w:sz="4" w:space="0" w:color="000000"/>
              <w:left w:val="single" w:sz="4" w:space="0" w:color="000000"/>
              <w:bottom w:val="single" w:sz="4" w:space="0" w:color="000000"/>
              <w:right w:val="single" w:sz="4" w:space="0" w:color="000000"/>
            </w:tcBorders>
          </w:tcPr>
          <w:p w14:paraId="3AC7C15D"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4.2. Россия в Первой мировой войне</w:t>
            </w:r>
          </w:p>
        </w:tc>
        <w:tc>
          <w:tcPr>
            <w:tcW w:w="8003" w:type="dxa"/>
            <w:tcBorders>
              <w:top w:val="single" w:sz="4" w:space="0" w:color="000000"/>
              <w:left w:val="single" w:sz="4" w:space="0" w:color="000000"/>
              <w:right w:val="single" w:sz="4" w:space="0" w:color="000000"/>
            </w:tcBorders>
          </w:tcPr>
          <w:p w14:paraId="1C51EE1F"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E28CCDE"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14:paraId="4E481D91"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lastRenderedPageBreak/>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45536">
              <w:rPr>
                <w:rFonts w:ascii="Times New Roman" w:eastAsia="Times New Roman" w:hAnsi="Times New Roman" w:cs="Times New Roman"/>
                <w:sz w:val="24"/>
                <w:szCs w:val="24"/>
                <w:lang w:eastAsia="ru-RU"/>
              </w:rPr>
              <w:t>Распутинщина</w:t>
            </w:r>
            <w:proofErr w:type="spellEnd"/>
            <w:r w:rsidRPr="00045536">
              <w:rPr>
                <w:rFonts w:ascii="Times New Roman" w:eastAsia="Times New Roman" w:hAnsi="Times New Roman" w:cs="Times New Roman"/>
                <w:sz w:val="24"/>
                <w:szCs w:val="24"/>
                <w:lang w:eastAsia="ru-RU"/>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tc>
        <w:tc>
          <w:tcPr>
            <w:tcW w:w="1143" w:type="dxa"/>
            <w:tcBorders>
              <w:top w:val="single" w:sz="4" w:space="0" w:color="000000"/>
              <w:left w:val="single" w:sz="4" w:space="0" w:color="000000"/>
              <w:right w:val="single" w:sz="4" w:space="0" w:color="000000"/>
            </w:tcBorders>
            <w:vAlign w:val="center"/>
          </w:tcPr>
          <w:p w14:paraId="3FA3110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0183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633E19C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06F9D7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73AE5C36" w14:textId="77777777" w:rsidTr="00045536">
        <w:trPr>
          <w:trHeight w:val="222"/>
        </w:trPr>
        <w:tc>
          <w:tcPr>
            <w:tcW w:w="3139" w:type="dxa"/>
            <w:vMerge w:val="restart"/>
            <w:tcBorders>
              <w:top w:val="single" w:sz="4" w:space="0" w:color="000000"/>
              <w:left w:val="single" w:sz="4" w:space="0" w:color="000000"/>
              <w:right w:val="single" w:sz="4" w:space="0" w:color="000000"/>
            </w:tcBorders>
          </w:tcPr>
          <w:p w14:paraId="469A669D"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4.3. Великая российская революция (1917-1922 гг.)</w:t>
            </w:r>
          </w:p>
          <w:p w14:paraId="2C5F70C0"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bottom w:val="single" w:sz="4" w:space="0" w:color="000000"/>
              <w:right w:val="single" w:sz="4" w:space="0" w:color="000000"/>
            </w:tcBorders>
          </w:tcPr>
          <w:p w14:paraId="647535D0"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7F9E5203"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 </w:t>
            </w:r>
          </w:p>
        </w:tc>
        <w:tc>
          <w:tcPr>
            <w:tcW w:w="1143" w:type="dxa"/>
            <w:tcBorders>
              <w:top w:val="single" w:sz="4" w:space="0" w:color="000000"/>
              <w:left w:val="single" w:sz="4" w:space="0" w:color="000000"/>
              <w:right w:val="single" w:sz="4" w:space="0" w:color="000000"/>
            </w:tcBorders>
            <w:vAlign w:val="center"/>
          </w:tcPr>
          <w:p w14:paraId="77BD3B0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4</w:t>
            </w:r>
          </w:p>
          <w:p w14:paraId="318EFBE0"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556182FC"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18EAE9B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071602F5"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727C17D0"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1DAA8A3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285190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71CF79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6D53D0A5"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437833E4"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756B85AC"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8F3FB24"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02F65E09"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40823D76"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5F7CA89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4C5BA535"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72DDB69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EB3DFD5"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159EC1C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067CA924"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7771863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vMerge w:val="restart"/>
            <w:tcBorders>
              <w:top w:val="single" w:sz="4" w:space="0" w:color="000000"/>
              <w:left w:val="single" w:sz="4" w:space="0" w:color="000000"/>
              <w:right w:val="single" w:sz="4" w:space="0" w:color="000000"/>
            </w:tcBorders>
            <w:shd w:val="clear" w:color="auto" w:fill="auto"/>
            <w:vAlign w:val="center"/>
          </w:tcPr>
          <w:p w14:paraId="5937F34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27BF2D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781FB6A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73C693DF" w14:textId="77777777" w:rsidTr="00045536">
        <w:trPr>
          <w:trHeight w:val="42"/>
        </w:trPr>
        <w:tc>
          <w:tcPr>
            <w:tcW w:w="3139" w:type="dxa"/>
            <w:vMerge/>
            <w:tcBorders>
              <w:left w:val="single" w:sz="4" w:space="0" w:color="000000"/>
              <w:bottom w:val="single" w:sz="4" w:space="0" w:color="000000"/>
              <w:right w:val="single" w:sz="4" w:space="0" w:color="000000"/>
            </w:tcBorders>
          </w:tcPr>
          <w:p w14:paraId="03146B19"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bottom w:val="single" w:sz="4" w:space="0" w:color="000000"/>
              <w:right w:val="single" w:sz="4" w:space="0" w:color="000000"/>
            </w:tcBorders>
          </w:tcPr>
          <w:p w14:paraId="415D4BB7"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b/>
                <w:sz w:val="24"/>
                <w:szCs w:val="24"/>
                <w:lang w:eastAsia="ru-RU"/>
              </w:rPr>
              <w:t>Практическая работа № 1 по теме:</w:t>
            </w:r>
            <w:r w:rsidRPr="00045536">
              <w:rPr>
                <w:rFonts w:ascii="Times New Roman" w:eastAsia="Times New Roman" w:hAnsi="Times New Roman" w:cs="Times New Roman"/>
                <w:sz w:val="24"/>
                <w:szCs w:val="24"/>
                <w:lang w:eastAsia="ru-RU"/>
              </w:rPr>
              <w:t xml:space="preserve"> «Временное правительство и Петроградский совет рабочих и солдатских депутатов в 1917 году»</w:t>
            </w:r>
          </w:p>
        </w:tc>
        <w:tc>
          <w:tcPr>
            <w:tcW w:w="1143" w:type="dxa"/>
            <w:tcBorders>
              <w:left w:val="single" w:sz="4" w:space="0" w:color="000000"/>
              <w:bottom w:val="single" w:sz="4" w:space="0" w:color="000000"/>
              <w:right w:val="single" w:sz="4" w:space="0" w:color="000000"/>
            </w:tcBorders>
            <w:vAlign w:val="center"/>
          </w:tcPr>
          <w:p w14:paraId="332E76B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vMerge/>
            <w:tcBorders>
              <w:left w:val="single" w:sz="4" w:space="0" w:color="000000"/>
              <w:right w:val="single" w:sz="4" w:space="0" w:color="000000"/>
            </w:tcBorders>
            <w:shd w:val="clear" w:color="auto" w:fill="auto"/>
            <w:vAlign w:val="center"/>
          </w:tcPr>
          <w:p w14:paraId="188CFCA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6E6E3938" w14:textId="77777777" w:rsidTr="00045536">
        <w:trPr>
          <w:trHeight w:val="181"/>
        </w:trPr>
        <w:tc>
          <w:tcPr>
            <w:tcW w:w="3139" w:type="dxa"/>
            <w:tcBorders>
              <w:top w:val="single" w:sz="4" w:space="0" w:color="000000"/>
              <w:left w:val="single" w:sz="4" w:space="0" w:color="000000"/>
              <w:bottom w:val="single" w:sz="4" w:space="0" w:color="000000"/>
              <w:right w:val="single" w:sz="4" w:space="0" w:color="000000"/>
            </w:tcBorders>
          </w:tcPr>
          <w:p w14:paraId="2423CB19"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4.4. Первые революционные преобразования большевиков.</w:t>
            </w:r>
          </w:p>
        </w:tc>
        <w:tc>
          <w:tcPr>
            <w:tcW w:w="8003" w:type="dxa"/>
            <w:tcBorders>
              <w:top w:val="single" w:sz="4" w:space="0" w:color="000000"/>
              <w:left w:val="single" w:sz="4" w:space="0" w:color="000000"/>
              <w:right w:val="single" w:sz="4" w:space="0" w:color="000000"/>
            </w:tcBorders>
          </w:tcPr>
          <w:p w14:paraId="0C3345F1"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60EE972"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85" w:history="1">
              <w:r w:rsidRPr="00045536">
                <w:rPr>
                  <w:rFonts w:ascii="Times New Roman" w:eastAsia="Times New Roman" w:hAnsi="Times New Roman" w:cs="Times New Roman"/>
                  <w:color w:val="000000"/>
                  <w:sz w:val="24"/>
                  <w:szCs w:val="20"/>
                  <w:lang w:eastAsia="ru-RU"/>
                </w:rPr>
                <w:t>Конституция</w:t>
              </w:r>
            </w:hyperlink>
            <w:r w:rsidRPr="00045536">
              <w:rPr>
                <w:rFonts w:ascii="Times New Roman" w:eastAsia="Times New Roman" w:hAnsi="Times New Roman" w:cs="Times New Roman"/>
                <w:color w:val="000000"/>
                <w:sz w:val="24"/>
                <w:szCs w:val="20"/>
                <w:lang w:eastAsia="ru-RU"/>
              </w:rPr>
              <w:t xml:space="preserve"> РСФСР 1918 г. </w:t>
            </w:r>
          </w:p>
        </w:tc>
        <w:tc>
          <w:tcPr>
            <w:tcW w:w="1143" w:type="dxa"/>
            <w:tcBorders>
              <w:top w:val="single" w:sz="4" w:space="0" w:color="000000"/>
              <w:left w:val="single" w:sz="4" w:space="0" w:color="000000"/>
              <w:right w:val="single" w:sz="4" w:space="0" w:color="000000"/>
            </w:tcBorders>
            <w:vAlign w:val="center"/>
          </w:tcPr>
          <w:p w14:paraId="251E8B6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7228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1B5521D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2BFEF0F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774E1050" w14:textId="77777777" w:rsidTr="00045536">
        <w:trPr>
          <w:trHeight w:val="24"/>
        </w:trPr>
        <w:tc>
          <w:tcPr>
            <w:tcW w:w="3139" w:type="dxa"/>
            <w:tcBorders>
              <w:top w:val="single" w:sz="4" w:space="0" w:color="000000"/>
              <w:left w:val="single" w:sz="4" w:space="0" w:color="000000"/>
              <w:bottom w:val="single" w:sz="4" w:space="0" w:color="000000"/>
              <w:right w:val="single" w:sz="4" w:space="0" w:color="000000"/>
            </w:tcBorders>
          </w:tcPr>
          <w:p w14:paraId="15961A39"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3A78C05E"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b/>
                <w:color w:val="000000"/>
                <w:sz w:val="24"/>
                <w:szCs w:val="20"/>
                <w:lang w:eastAsia="ru-RU"/>
              </w:rPr>
              <w:t>Практическое занятие № 2 по теме:</w:t>
            </w:r>
            <w:r w:rsidRPr="00045536">
              <w:rPr>
                <w:rFonts w:ascii="Times New Roman" w:eastAsia="Times New Roman" w:hAnsi="Times New Roman" w:cs="Times New Roman"/>
                <w:color w:val="000000"/>
                <w:sz w:val="24"/>
                <w:szCs w:val="20"/>
                <w:lang w:eastAsia="ru-RU"/>
              </w:rPr>
              <w:t xml:space="preserve"> </w:t>
            </w:r>
            <w:proofErr w:type="gramStart"/>
            <w:r w:rsidRPr="00045536">
              <w:rPr>
                <w:rFonts w:ascii="Times New Roman" w:eastAsia="Times New Roman" w:hAnsi="Times New Roman" w:cs="Times New Roman"/>
                <w:color w:val="000000"/>
                <w:sz w:val="24"/>
                <w:szCs w:val="20"/>
                <w:lang w:eastAsia="ru-RU"/>
              </w:rPr>
              <w:t>« Декреты</w:t>
            </w:r>
            <w:proofErr w:type="gramEnd"/>
            <w:r w:rsidRPr="00045536">
              <w:rPr>
                <w:rFonts w:ascii="Times New Roman" w:eastAsia="Times New Roman" w:hAnsi="Times New Roman" w:cs="Times New Roman"/>
                <w:color w:val="000000"/>
                <w:sz w:val="24"/>
                <w:szCs w:val="20"/>
                <w:lang w:eastAsia="ru-RU"/>
              </w:rPr>
              <w:t xml:space="preserve"> о мире и о земле»</w:t>
            </w:r>
          </w:p>
        </w:tc>
        <w:tc>
          <w:tcPr>
            <w:tcW w:w="1143" w:type="dxa"/>
            <w:tcBorders>
              <w:top w:val="single" w:sz="4" w:space="0" w:color="000000"/>
              <w:left w:val="single" w:sz="4" w:space="0" w:color="000000"/>
              <w:right w:val="single" w:sz="4" w:space="0" w:color="000000"/>
            </w:tcBorders>
            <w:vAlign w:val="center"/>
          </w:tcPr>
          <w:p w14:paraId="4578B0D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3ED2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687B2567" w14:textId="77777777" w:rsidTr="00045536">
        <w:trPr>
          <w:trHeight w:val="483"/>
        </w:trPr>
        <w:tc>
          <w:tcPr>
            <w:tcW w:w="3139" w:type="dxa"/>
            <w:tcBorders>
              <w:top w:val="single" w:sz="4" w:space="0" w:color="000000"/>
              <w:left w:val="single" w:sz="4" w:space="0" w:color="000000"/>
              <w:bottom w:val="single" w:sz="4" w:space="0" w:color="000000"/>
              <w:right w:val="single" w:sz="4" w:space="0" w:color="000000"/>
            </w:tcBorders>
          </w:tcPr>
          <w:p w14:paraId="08D4C5C7"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4.5. Гражданская война и ее последствия.</w:t>
            </w:r>
          </w:p>
        </w:tc>
        <w:tc>
          <w:tcPr>
            <w:tcW w:w="8003" w:type="dxa"/>
            <w:tcBorders>
              <w:top w:val="single" w:sz="4" w:space="0" w:color="000000"/>
              <w:left w:val="single" w:sz="4" w:space="0" w:color="000000"/>
              <w:right w:val="single" w:sz="4" w:space="0" w:color="000000"/>
            </w:tcBorders>
          </w:tcPr>
          <w:p w14:paraId="65B40861"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6B26E12"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4635738B" w14:textId="77777777" w:rsidR="00045536" w:rsidRPr="00045536" w:rsidRDefault="00045536" w:rsidP="00045536">
            <w:pPr>
              <w:spacing w:after="0" w:line="288" w:lineRule="atLeast"/>
              <w:jc w:val="both"/>
              <w:rPr>
                <w:rFonts w:ascii="Times New Roman" w:eastAsia="Times New Roman" w:hAnsi="Times New Roman" w:cs="Times New Roman"/>
                <w:sz w:val="24"/>
                <w:szCs w:val="24"/>
                <w:lang w:eastAsia="ru-RU"/>
              </w:rPr>
            </w:pPr>
            <w:r w:rsidRPr="00045536">
              <w:rPr>
                <w:rFonts w:ascii="Times New Roman" w:eastAsia="Times New Roman" w:hAnsi="Times New Roman" w:cs="Times New Roman"/>
                <w:sz w:val="24"/>
                <w:szCs w:val="24"/>
                <w:lang w:eastAsia="ru-RU"/>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w:t>
            </w:r>
            <w:r w:rsidRPr="00045536">
              <w:rPr>
                <w:rFonts w:ascii="Times New Roman" w:eastAsia="Times New Roman" w:hAnsi="Times New Roman" w:cs="Times New Roman"/>
                <w:sz w:val="24"/>
                <w:szCs w:val="24"/>
                <w:lang w:eastAsia="ru-RU"/>
              </w:rPr>
              <w:lastRenderedPageBreak/>
              <w:t xml:space="preserve">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 </w:t>
            </w:r>
          </w:p>
        </w:tc>
        <w:tc>
          <w:tcPr>
            <w:tcW w:w="1143" w:type="dxa"/>
            <w:tcBorders>
              <w:top w:val="single" w:sz="4" w:space="0" w:color="000000"/>
              <w:left w:val="single" w:sz="4" w:space="0" w:color="000000"/>
              <w:right w:val="single" w:sz="4" w:space="0" w:color="000000"/>
            </w:tcBorders>
            <w:vAlign w:val="center"/>
          </w:tcPr>
          <w:p w14:paraId="0B9E6E8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2A1A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801875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DB233D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59990A8E" w14:textId="77777777" w:rsidTr="00045536">
        <w:trPr>
          <w:trHeight w:val="121"/>
        </w:trPr>
        <w:tc>
          <w:tcPr>
            <w:tcW w:w="3139" w:type="dxa"/>
            <w:tcBorders>
              <w:top w:val="single" w:sz="4" w:space="0" w:color="000000"/>
              <w:left w:val="single" w:sz="4" w:space="0" w:color="000000"/>
              <w:bottom w:val="single" w:sz="4" w:space="0" w:color="000000"/>
              <w:right w:val="single" w:sz="4" w:space="0" w:color="000000"/>
            </w:tcBorders>
          </w:tcPr>
          <w:p w14:paraId="5756D515"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4.6. Идеология и культура Советской России периода Гражданской войны.</w:t>
            </w:r>
          </w:p>
        </w:tc>
        <w:tc>
          <w:tcPr>
            <w:tcW w:w="8003" w:type="dxa"/>
            <w:tcBorders>
              <w:top w:val="single" w:sz="4" w:space="0" w:color="000000"/>
              <w:left w:val="single" w:sz="4" w:space="0" w:color="000000"/>
              <w:right w:val="single" w:sz="4" w:space="0" w:color="000000"/>
            </w:tcBorders>
          </w:tcPr>
          <w:p w14:paraId="3939595A"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825998D"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1143" w:type="dxa"/>
            <w:tcBorders>
              <w:top w:val="single" w:sz="4" w:space="0" w:color="000000"/>
              <w:left w:val="single" w:sz="4" w:space="0" w:color="000000"/>
              <w:right w:val="single" w:sz="4" w:space="0" w:color="000000"/>
            </w:tcBorders>
            <w:vAlign w:val="center"/>
          </w:tcPr>
          <w:p w14:paraId="0580977C"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1401AA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3</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C6C9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25EF8FF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7273A54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510085D6" w14:textId="77777777" w:rsidTr="00045536">
        <w:trPr>
          <w:trHeight w:val="24"/>
        </w:trPr>
        <w:tc>
          <w:tcPr>
            <w:tcW w:w="11142" w:type="dxa"/>
            <w:gridSpan w:val="2"/>
            <w:tcBorders>
              <w:top w:val="single" w:sz="4" w:space="0" w:color="000000"/>
              <w:left w:val="single" w:sz="4" w:space="0" w:color="000000"/>
              <w:right w:val="single" w:sz="4" w:space="0" w:color="000000"/>
            </w:tcBorders>
          </w:tcPr>
          <w:p w14:paraId="5F36E165"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sz w:val="24"/>
                <w:szCs w:val="20"/>
                <w:lang w:eastAsia="ru-RU"/>
              </w:rPr>
              <w:t>Профессионально ориентированное содержание</w:t>
            </w:r>
          </w:p>
        </w:tc>
        <w:tc>
          <w:tcPr>
            <w:tcW w:w="1143" w:type="dxa"/>
            <w:vMerge w:val="restart"/>
            <w:tcBorders>
              <w:top w:val="single" w:sz="4" w:space="0" w:color="000000"/>
              <w:left w:val="single" w:sz="4" w:space="0" w:color="000000"/>
              <w:right w:val="single" w:sz="4" w:space="0" w:color="000000"/>
            </w:tcBorders>
            <w:vAlign w:val="center"/>
          </w:tcPr>
          <w:p w14:paraId="5771CA8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w:t>
            </w:r>
          </w:p>
        </w:tc>
        <w:tc>
          <w:tcPr>
            <w:tcW w:w="2572" w:type="dxa"/>
            <w:vMerge w:val="restart"/>
            <w:tcBorders>
              <w:top w:val="single" w:sz="4" w:space="0" w:color="000000"/>
              <w:left w:val="single" w:sz="4" w:space="0" w:color="000000"/>
              <w:right w:val="single" w:sz="4" w:space="0" w:color="000000"/>
            </w:tcBorders>
            <w:shd w:val="clear" w:color="auto" w:fill="auto"/>
            <w:vAlign w:val="center"/>
          </w:tcPr>
          <w:p w14:paraId="4373EAB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03BB0998" w14:textId="77777777" w:rsidTr="00045536">
        <w:trPr>
          <w:trHeight w:val="34"/>
        </w:trPr>
        <w:tc>
          <w:tcPr>
            <w:tcW w:w="11142" w:type="dxa"/>
            <w:gridSpan w:val="2"/>
            <w:tcBorders>
              <w:left w:val="single" w:sz="4" w:space="0" w:color="000000"/>
              <w:right w:val="single" w:sz="4" w:space="0" w:color="000000"/>
            </w:tcBorders>
          </w:tcPr>
          <w:p w14:paraId="1C1B3949"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Повторение и обобщение.</w:t>
            </w:r>
            <w:r w:rsidRPr="00045536">
              <w:rPr>
                <w:rFonts w:ascii="Times New Roman" w:eastAsia="Times New Roman" w:hAnsi="Times New Roman" w:cs="Times New Roman"/>
                <w:b/>
                <w:color w:val="000000"/>
                <w:sz w:val="24"/>
                <w:szCs w:val="20"/>
                <w:lang w:eastAsia="ru-RU"/>
              </w:rPr>
              <w:t xml:space="preserve"> Наш край в 1914 -1922 гг.</w:t>
            </w:r>
          </w:p>
        </w:tc>
        <w:tc>
          <w:tcPr>
            <w:tcW w:w="1143" w:type="dxa"/>
            <w:vMerge/>
            <w:tcBorders>
              <w:left w:val="single" w:sz="4" w:space="0" w:color="000000"/>
              <w:right w:val="single" w:sz="4" w:space="0" w:color="000000"/>
            </w:tcBorders>
            <w:vAlign w:val="center"/>
          </w:tcPr>
          <w:p w14:paraId="5B71777D"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vMerge/>
            <w:tcBorders>
              <w:left w:val="single" w:sz="4" w:space="0" w:color="000000"/>
              <w:right w:val="single" w:sz="4" w:space="0" w:color="000000"/>
            </w:tcBorders>
            <w:shd w:val="clear" w:color="auto" w:fill="auto"/>
            <w:vAlign w:val="center"/>
          </w:tcPr>
          <w:p w14:paraId="2B01EBA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50AC6816"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396BB31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b/>
                <w:color w:val="000000"/>
                <w:sz w:val="24"/>
                <w:szCs w:val="20"/>
                <w:lang w:eastAsia="ru-RU"/>
              </w:rPr>
              <w:t>Раздел 5. Советский Союз в 1920-1930-е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73C2F70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FC0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5FF6A0B4" w14:textId="77777777" w:rsidTr="00045536">
        <w:trPr>
          <w:trHeight w:val="584"/>
        </w:trPr>
        <w:tc>
          <w:tcPr>
            <w:tcW w:w="3139" w:type="dxa"/>
            <w:tcBorders>
              <w:top w:val="single" w:sz="4" w:space="0" w:color="000000"/>
              <w:left w:val="single" w:sz="4" w:space="0" w:color="000000"/>
              <w:bottom w:val="single" w:sz="4" w:space="0" w:color="000000"/>
              <w:right w:val="single" w:sz="4" w:space="0" w:color="000000"/>
            </w:tcBorders>
          </w:tcPr>
          <w:p w14:paraId="0121F6E7"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5.1. СССР в годы нэпа (1921-1928)</w:t>
            </w:r>
          </w:p>
        </w:tc>
        <w:tc>
          <w:tcPr>
            <w:tcW w:w="8003" w:type="dxa"/>
            <w:tcBorders>
              <w:top w:val="single" w:sz="4" w:space="0" w:color="000000"/>
              <w:left w:val="single" w:sz="4" w:space="0" w:color="000000"/>
              <w:bottom w:val="single" w:sz="4" w:space="0" w:color="000000"/>
              <w:right w:val="single" w:sz="4" w:space="0" w:color="000000"/>
            </w:tcBorders>
          </w:tcPr>
          <w:p w14:paraId="0F09A66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04196E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w:t>
            </w:r>
            <w:r w:rsidRPr="00045536">
              <w:rPr>
                <w:rFonts w:ascii="Times New Roman" w:eastAsia="Times New Roman" w:hAnsi="Times New Roman" w:cs="Times New Roman"/>
                <w:color w:val="000000"/>
                <w:sz w:val="24"/>
                <w:szCs w:val="20"/>
                <w:lang w:eastAsia="ru-RU"/>
              </w:rPr>
              <w:lastRenderedPageBreak/>
              <w:t>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6F463CCB"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Предпосылки и значение образования СССР. Принятие </w:t>
            </w:r>
            <w:hyperlink r:id="rId86" w:tooltip="Ссылка на КонсультантПлюс">
              <w:r w:rsidRPr="00045536">
                <w:rPr>
                  <w:rFonts w:ascii="Times New Roman" w:eastAsia="Times New Roman" w:hAnsi="Times New Roman" w:cs="Times New Roman"/>
                  <w:color w:val="000000"/>
                  <w:sz w:val="24"/>
                  <w:szCs w:val="20"/>
                  <w:lang w:eastAsia="ru-RU"/>
                </w:rPr>
                <w:t>Конституции</w:t>
              </w:r>
            </w:hyperlink>
            <w:r w:rsidRPr="00045536">
              <w:rPr>
                <w:rFonts w:ascii="Times New Roman" w:eastAsia="Times New Roman" w:hAnsi="Times New Roman" w:cs="Times New Roman"/>
                <w:color w:val="000000"/>
                <w:sz w:val="24"/>
                <w:szCs w:val="20"/>
                <w:lang w:eastAsia="ru-RU"/>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497346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14:paraId="67C1BB8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045536">
              <w:rPr>
                <w:rFonts w:ascii="Times New Roman" w:eastAsia="Times New Roman" w:hAnsi="Times New Roman" w:cs="Times New Roman"/>
                <w:color w:val="000000"/>
                <w:sz w:val="24"/>
                <w:szCs w:val="20"/>
                <w:lang w:eastAsia="ru-RU"/>
              </w:rPr>
              <w:t>ТОЗы</w:t>
            </w:r>
            <w:proofErr w:type="spellEnd"/>
            <w:r w:rsidRPr="00045536">
              <w:rPr>
                <w:rFonts w:ascii="Times New Roman" w:eastAsia="Times New Roman" w:hAnsi="Times New Roman" w:cs="Times New Roman"/>
                <w:color w:val="000000"/>
                <w:sz w:val="24"/>
                <w:szCs w:val="20"/>
                <w:lang w:eastAsia="ru-RU"/>
              </w:rPr>
              <w:t>.</w:t>
            </w:r>
          </w:p>
        </w:tc>
        <w:tc>
          <w:tcPr>
            <w:tcW w:w="1143" w:type="dxa"/>
            <w:tcBorders>
              <w:top w:val="single" w:sz="4" w:space="0" w:color="000000"/>
              <w:left w:val="single" w:sz="4" w:space="0" w:color="000000"/>
              <w:bottom w:val="single" w:sz="4" w:space="0" w:color="000000"/>
              <w:right w:val="single" w:sz="4" w:space="0" w:color="000000"/>
            </w:tcBorders>
            <w:vAlign w:val="center"/>
          </w:tcPr>
          <w:p w14:paraId="0E43930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516CC98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3</w:t>
            </w:r>
          </w:p>
        </w:tc>
        <w:tc>
          <w:tcPr>
            <w:tcW w:w="2572" w:type="dxa"/>
            <w:tcBorders>
              <w:top w:val="single" w:sz="4" w:space="0" w:color="000000"/>
              <w:left w:val="single" w:sz="4" w:space="0" w:color="000000"/>
              <w:right w:val="single" w:sz="4" w:space="0" w:color="000000"/>
            </w:tcBorders>
            <w:shd w:val="clear" w:color="auto" w:fill="auto"/>
            <w:vAlign w:val="center"/>
          </w:tcPr>
          <w:p w14:paraId="557C83F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24E00DA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42786E8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2133EC2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53832E5C"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137FF6C1"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r w:rsidRPr="00045536">
              <w:rPr>
                <w:rFonts w:ascii="Times New Roman" w:eastAsia="Times New Roman" w:hAnsi="Times New Roman" w:cs="Times New Roman"/>
                <w:b/>
                <w:color w:val="000000"/>
                <w:sz w:val="24"/>
                <w:szCs w:val="20"/>
                <w:lang w:eastAsia="ru-RU"/>
              </w:rPr>
              <w:t>Тема 5.2. Советский Союз в 1929-1941 гг.</w:t>
            </w:r>
          </w:p>
        </w:tc>
        <w:tc>
          <w:tcPr>
            <w:tcW w:w="8003" w:type="dxa"/>
            <w:tcBorders>
              <w:left w:val="single" w:sz="4" w:space="0" w:color="000000"/>
              <w:right w:val="single" w:sz="4" w:space="0" w:color="000000"/>
            </w:tcBorders>
          </w:tcPr>
          <w:p w14:paraId="2F2A0A0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ACF860E"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14:paraId="0656CD49"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w:t>
            </w:r>
            <w:r w:rsidRPr="00045536">
              <w:rPr>
                <w:rFonts w:ascii="Times New Roman" w:eastAsia="Times New Roman" w:hAnsi="Times New Roman" w:cs="Times New Roman"/>
                <w:color w:val="000000"/>
                <w:sz w:val="24"/>
                <w:szCs w:val="20"/>
                <w:lang w:eastAsia="ru-RU"/>
              </w:rPr>
              <w:lastRenderedPageBreak/>
              <w:t>Результаты, цена и издержки модернизации. Превращение СССР в аграрно-индустриальную державу. Ликвидация безработицы.</w:t>
            </w:r>
          </w:p>
          <w:p w14:paraId="4B0E294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9529F19"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Советская социальная и национальная политика 1930-х гг. Пропаганда и реальные достижения. </w:t>
            </w:r>
            <w:hyperlink r:id="rId87" w:tooltip="Ссылка на КонсультантПлюс">
              <w:r w:rsidRPr="00045536">
                <w:rPr>
                  <w:rFonts w:ascii="Times New Roman" w:eastAsia="Times New Roman" w:hAnsi="Times New Roman" w:cs="Times New Roman"/>
                  <w:color w:val="000000"/>
                  <w:sz w:val="24"/>
                  <w:szCs w:val="20"/>
                  <w:lang w:eastAsia="ru-RU"/>
                </w:rPr>
                <w:t>Конституция</w:t>
              </w:r>
            </w:hyperlink>
            <w:r w:rsidRPr="00045536">
              <w:rPr>
                <w:rFonts w:ascii="Times New Roman" w:eastAsia="Times New Roman" w:hAnsi="Times New Roman" w:cs="Times New Roman"/>
                <w:color w:val="000000"/>
                <w:sz w:val="24"/>
                <w:szCs w:val="20"/>
                <w:lang w:eastAsia="ru-RU"/>
              </w:rPr>
              <w:t xml:space="preserve"> СССР 1936 г.</w:t>
            </w:r>
          </w:p>
        </w:tc>
        <w:tc>
          <w:tcPr>
            <w:tcW w:w="1143" w:type="dxa"/>
            <w:tcBorders>
              <w:top w:val="single" w:sz="4" w:space="0" w:color="000000"/>
              <w:left w:val="single" w:sz="4" w:space="0" w:color="000000"/>
              <w:bottom w:val="single" w:sz="4" w:space="0" w:color="000000"/>
              <w:right w:val="single" w:sz="4" w:space="0" w:color="000000"/>
            </w:tcBorders>
            <w:vAlign w:val="center"/>
          </w:tcPr>
          <w:p w14:paraId="71AE6A2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B65E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AF16C5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7AD6377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071BE09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50562F73"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6A9659C8"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Тема 5.3. Культурное пространство советского общества в 1920 - 1930-е гг.</w:t>
            </w:r>
          </w:p>
        </w:tc>
        <w:tc>
          <w:tcPr>
            <w:tcW w:w="8003" w:type="dxa"/>
            <w:tcBorders>
              <w:left w:val="single" w:sz="4" w:space="0" w:color="000000"/>
              <w:right w:val="single" w:sz="4" w:space="0" w:color="000000"/>
            </w:tcBorders>
          </w:tcPr>
          <w:p w14:paraId="24FF501C"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Повседневная жизнь и общественные настроения в годы нэпа. Повышение общего уровня жизни. Нэпманы и отношение к ним в обществе.</w:t>
            </w:r>
          </w:p>
          <w:p w14:paraId="71B0FEB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2E28835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6343070E"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1D728040"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4CAEDAC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B0B3790"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1143" w:type="dxa"/>
            <w:tcBorders>
              <w:top w:val="single" w:sz="4" w:space="0" w:color="000000"/>
              <w:left w:val="single" w:sz="4" w:space="0" w:color="000000"/>
              <w:bottom w:val="single" w:sz="4" w:space="0" w:color="000000"/>
              <w:right w:val="single" w:sz="4" w:space="0" w:color="000000"/>
            </w:tcBorders>
            <w:vAlign w:val="center"/>
          </w:tcPr>
          <w:p w14:paraId="285F8F8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3</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18CB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3D4F8F6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03C933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1EE8A56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5E1E6D5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30A2D3ED"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15671E21"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Тема 5.4. Внешняя политика СССР в 1920 - 1930-е гг.</w:t>
            </w:r>
          </w:p>
          <w:p w14:paraId="2FFB992D"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p>
        </w:tc>
        <w:tc>
          <w:tcPr>
            <w:tcW w:w="8003" w:type="dxa"/>
            <w:tcBorders>
              <w:left w:val="single" w:sz="4" w:space="0" w:color="000000"/>
              <w:right w:val="single" w:sz="4" w:space="0" w:color="000000"/>
            </w:tcBorders>
          </w:tcPr>
          <w:p w14:paraId="62302E3C"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6D6A9A4C"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2DAE420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c>
          <w:tcPr>
            <w:tcW w:w="1143" w:type="dxa"/>
            <w:tcBorders>
              <w:top w:val="single" w:sz="4" w:space="0" w:color="000000"/>
              <w:left w:val="single" w:sz="4" w:space="0" w:color="000000"/>
              <w:bottom w:val="single" w:sz="4" w:space="0" w:color="000000"/>
              <w:right w:val="single" w:sz="4" w:space="0" w:color="000000"/>
            </w:tcBorders>
            <w:vAlign w:val="center"/>
          </w:tcPr>
          <w:p w14:paraId="1128007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629E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6FA31D0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5F9D444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2F51FEA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77A283A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4B16128C"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71A8EE9B"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p>
        </w:tc>
        <w:tc>
          <w:tcPr>
            <w:tcW w:w="8003" w:type="dxa"/>
            <w:tcBorders>
              <w:left w:val="single" w:sz="4" w:space="0" w:color="000000"/>
              <w:right w:val="single" w:sz="4" w:space="0" w:color="000000"/>
            </w:tcBorders>
          </w:tcPr>
          <w:p w14:paraId="78D6A365"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b/>
                <w:color w:val="000000"/>
                <w:sz w:val="24"/>
                <w:szCs w:val="20"/>
                <w:lang w:eastAsia="ru-RU"/>
              </w:rPr>
              <w:t>Практическая работа № 3 по теме:</w:t>
            </w:r>
            <w:r w:rsidRPr="00045536">
              <w:rPr>
                <w:rFonts w:ascii="Times New Roman" w:eastAsia="Times New Roman" w:hAnsi="Times New Roman" w:cs="Times New Roman"/>
                <w:color w:val="000000"/>
                <w:sz w:val="24"/>
                <w:szCs w:val="20"/>
                <w:lang w:eastAsia="ru-RU"/>
              </w:rPr>
              <w:t xml:space="preserve"> «</w:t>
            </w:r>
            <w:proofErr w:type="spellStart"/>
            <w:r w:rsidRPr="00045536">
              <w:rPr>
                <w:rFonts w:ascii="Times New Roman" w:eastAsia="Times New Roman" w:hAnsi="Times New Roman" w:cs="Times New Roman"/>
                <w:color w:val="000000"/>
                <w:sz w:val="24"/>
                <w:szCs w:val="20"/>
                <w:lang w:eastAsia="ru-RU"/>
              </w:rPr>
              <w:t>Военно</w:t>
            </w:r>
            <w:proofErr w:type="spellEnd"/>
            <w:r w:rsidRPr="00045536">
              <w:rPr>
                <w:rFonts w:ascii="Times New Roman" w:eastAsia="Times New Roman" w:hAnsi="Times New Roman" w:cs="Times New Roman"/>
                <w:color w:val="000000"/>
                <w:sz w:val="24"/>
                <w:szCs w:val="20"/>
                <w:lang w:eastAsia="ru-RU"/>
              </w:rPr>
              <w:t xml:space="preserve"> политические планы сторон накануне Второй Мировой войны»</w:t>
            </w:r>
          </w:p>
        </w:tc>
        <w:tc>
          <w:tcPr>
            <w:tcW w:w="1143" w:type="dxa"/>
            <w:tcBorders>
              <w:top w:val="single" w:sz="4" w:space="0" w:color="000000"/>
              <w:left w:val="single" w:sz="4" w:space="0" w:color="000000"/>
              <w:bottom w:val="single" w:sz="4" w:space="0" w:color="000000"/>
              <w:right w:val="single" w:sz="4" w:space="0" w:color="000000"/>
            </w:tcBorders>
            <w:vAlign w:val="center"/>
          </w:tcPr>
          <w:p w14:paraId="5D4759E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77F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201CF859" w14:textId="77777777" w:rsidTr="00045536">
        <w:trPr>
          <w:trHeight w:val="20"/>
        </w:trPr>
        <w:tc>
          <w:tcPr>
            <w:tcW w:w="3139" w:type="dxa"/>
            <w:vMerge w:val="restart"/>
            <w:tcBorders>
              <w:top w:val="single" w:sz="4" w:space="0" w:color="000000"/>
              <w:left w:val="single" w:sz="4" w:space="0" w:color="000000"/>
              <w:right w:val="single" w:sz="4" w:space="0" w:color="000000"/>
            </w:tcBorders>
          </w:tcPr>
          <w:p w14:paraId="28D24EF7"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lastRenderedPageBreak/>
              <w:t xml:space="preserve">Тема 5.5. Наш край в 1920-1930-е гг. </w:t>
            </w:r>
          </w:p>
        </w:tc>
        <w:tc>
          <w:tcPr>
            <w:tcW w:w="8003" w:type="dxa"/>
            <w:tcBorders>
              <w:left w:val="single" w:sz="4" w:space="0" w:color="000000"/>
              <w:right w:val="single" w:sz="4" w:space="0" w:color="000000"/>
            </w:tcBorders>
          </w:tcPr>
          <w:p w14:paraId="272C25DC"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Профессионально ориентированное содержание </w:t>
            </w:r>
          </w:p>
        </w:tc>
        <w:tc>
          <w:tcPr>
            <w:tcW w:w="1143" w:type="dxa"/>
            <w:vMerge w:val="restart"/>
            <w:tcBorders>
              <w:top w:val="single" w:sz="4" w:space="0" w:color="000000"/>
              <w:left w:val="single" w:sz="4" w:space="0" w:color="000000"/>
              <w:right w:val="single" w:sz="4" w:space="0" w:color="000000"/>
            </w:tcBorders>
            <w:vAlign w:val="center"/>
          </w:tcPr>
          <w:p w14:paraId="63B5316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vMerge w:val="restart"/>
            <w:tcBorders>
              <w:top w:val="single" w:sz="4" w:space="0" w:color="000000"/>
              <w:left w:val="single" w:sz="4" w:space="0" w:color="000000"/>
              <w:right w:val="single" w:sz="4" w:space="0" w:color="000000"/>
            </w:tcBorders>
            <w:shd w:val="clear" w:color="auto" w:fill="auto"/>
            <w:vAlign w:val="center"/>
          </w:tcPr>
          <w:p w14:paraId="3934228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0DB9DDFD" w14:textId="77777777" w:rsidTr="00045536">
        <w:trPr>
          <w:trHeight w:val="20"/>
        </w:trPr>
        <w:tc>
          <w:tcPr>
            <w:tcW w:w="3139" w:type="dxa"/>
            <w:vMerge/>
            <w:tcBorders>
              <w:left w:val="single" w:sz="4" w:space="0" w:color="000000"/>
              <w:bottom w:val="single" w:sz="4" w:space="0" w:color="000000"/>
              <w:right w:val="single" w:sz="4" w:space="0" w:color="000000"/>
            </w:tcBorders>
          </w:tcPr>
          <w:p w14:paraId="1270325F"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p>
        </w:tc>
        <w:tc>
          <w:tcPr>
            <w:tcW w:w="8003" w:type="dxa"/>
            <w:tcBorders>
              <w:left w:val="single" w:sz="4" w:space="0" w:color="000000"/>
              <w:right w:val="single" w:sz="4" w:space="0" w:color="000000"/>
            </w:tcBorders>
          </w:tcPr>
          <w:p w14:paraId="7549174A"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Наш край в 1920-1930 гг.</w:t>
            </w:r>
          </w:p>
        </w:tc>
        <w:tc>
          <w:tcPr>
            <w:tcW w:w="1143" w:type="dxa"/>
            <w:vMerge/>
            <w:tcBorders>
              <w:left w:val="single" w:sz="4" w:space="0" w:color="000000"/>
              <w:bottom w:val="single" w:sz="4" w:space="0" w:color="000000"/>
              <w:right w:val="single" w:sz="4" w:space="0" w:color="000000"/>
            </w:tcBorders>
            <w:vAlign w:val="center"/>
          </w:tcPr>
          <w:p w14:paraId="100F553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c>
          <w:tcPr>
            <w:tcW w:w="2572" w:type="dxa"/>
            <w:vMerge/>
            <w:tcBorders>
              <w:left w:val="single" w:sz="4" w:space="0" w:color="000000"/>
              <w:bottom w:val="single" w:sz="4" w:space="0" w:color="000000"/>
              <w:right w:val="single" w:sz="4" w:space="0" w:color="000000"/>
            </w:tcBorders>
            <w:shd w:val="clear" w:color="auto" w:fill="auto"/>
            <w:vAlign w:val="center"/>
          </w:tcPr>
          <w:p w14:paraId="3745D99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0E0C96BF" w14:textId="77777777" w:rsidTr="00045536">
        <w:trPr>
          <w:trHeight w:val="41"/>
        </w:trPr>
        <w:tc>
          <w:tcPr>
            <w:tcW w:w="11142" w:type="dxa"/>
            <w:gridSpan w:val="2"/>
            <w:tcBorders>
              <w:top w:val="single" w:sz="4" w:space="0" w:color="000000"/>
              <w:left w:val="single" w:sz="4" w:space="0" w:color="000000"/>
              <w:bottom w:val="single" w:sz="4" w:space="0" w:color="000000"/>
              <w:right w:val="single" w:sz="4" w:space="0" w:color="000000"/>
            </w:tcBorders>
          </w:tcPr>
          <w:p w14:paraId="2E85DBB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Раздел 6. Великая Отечественная война (1941-1945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604C0800"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10</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BCB2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7F6E1A5A"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13FFC421"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r w:rsidRPr="00045536">
              <w:rPr>
                <w:rFonts w:ascii="Times New Roman" w:eastAsia="Times New Roman" w:hAnsi="Times New Roman" w:cs="Times New Roman"/>
                <w:b/>
                <w:color w:val="000000"/>
                <w:sz w:val="24"/>
                <w:szCs w:val="20"/>
                <w:lang w:eastAsia="ru-RU"/>
              </w:rPr>
              <w:t>Тема 6.1. Первый период войны (июнь 1941 – осень 1942 г.)</w:t>
            </w:r>
          </w:p>
        </w:tc>
        <w:tc>
          <w:tcPr>
            <w:tcW w:w="8003" w:type="dxa"/>
            <w:tcBorders>
              <w:left w:val="single" w:sz="4" w:space="0" w:color="000000"/>
              <w:right w:val="single" w:sz="4" w:space="0" w:color="000000"/>
            </w:tcBorders>
          </w:tcPr>
          <w:p w14:paraId="5613D5F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20361FB"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66D2B57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3C87B965"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DE02F8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Начало массового сопротивления врагу. Восстания в нацистских лагерях. Развертывание партизанского движения.</w:t>
            </w:r>
          </w:p>
        </w:tc>
        <w:tc>
          <w:tcPr>
            <w:tcW w:w="1143" w:type="dxa"/>
            <w:tcBorders>
              <w:top w:val="single" w:sz="4" w:space="0" w:color="000000"/>
              <w:left w:val="single" w:sz="4" w:space="0" w:color="000000"/>
              <w:bottom w:val="single" w:sz="4" w:space="0" w:color="000000"/>
              <w:right w:val="single" w:sz="4" w:space="0" w:color="000000"/>
            </w:tcBorders>
            <w:vAlign w:val="center"/>
          </w:tcPr>
          <w:p w14:paraId="5C8B639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7AD9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0C4BFDC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5A53BFC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59F0A17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69F490A4"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3DF5F8A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left w:val="single" w:sz="4" w:space="0" w:color="000000"/>
              <w:right w:val="single" w:sz="4" w:space="0" w:color="000000"/>
            </w:tcBorders>
          </w:tcPr>
          <w:p w14:paraId="20506E7E" w14:textId="77777777" w:rsidR="00045536" w:rsidRPr="00045536" w:rsidRDefault="00045536" w:rsidP="00045536">
            <w:pPr>
              <w:spacing w:after="0" w:line="240" w:lineRule="auto"/>
              <w:contextualSpacing/>
              <w:rPr>
                <w:rFonts w:ascii="Times New Roman" w:eastAsia="Calibri" w:hAnsi="Times New Roman" w:cs="Times New Roman"/>
                <w:bCs/>
                <w:color w:val="000000"/>
                <w:sz w:val="24"/>
                <w:szCs w:val="24"/>
              </w:rPr>
            </w:pPr>
            <w:r w:rsidRPr="00045536">
              <w:rPr>
                <w:rFonts w:ascii="Times New Roman" w:eastAsia="Calibri" w:hAnsi="Times New Roman" w:cs="Times New Roman"/>
                <w:b/>
                <w:color w:val="000000"/>
                <w:sz w:val="24"/>
                <w:szCs w:val="24"/>
              </w:rPr>
              <w:t xml:space="preserve">Практическая работа № </w:t>
            </w:r>
            <w:proofErr w:type="gramStart"/>
            <w:r w:rsidRPr="00045536">
              <w:rPr>
                <w:rFonts w:ascii="Times New Roman" w:eastAsia="Calibri" w:hAnsi="Times New Roman" w:cs="Times New Roman"/>
                <w:b/>
                <w:color w:val="000000"/>
                <w:sz w:val="24"/>
                <w:szCs w:val="24"/>
              </w:rPr>
              <w:t>4</w:t>
            </w:r>
            <w:r w:rsidRPr="00045536">
              <w:rPr>
                <w:rFonts w:ascii="Times New Roman" w:eastAsia="Calibri" w:hAnsi="Times New Roman" w:cs="Times New Roman"/>
                <w:b/>
                <w:bCs/>
                <w:color w:val="000000"/>
                <w:sz w:val="24"/>
                <w:szCs w:val="24"/>
              </w:rPr>
              <w:t xml:space="preserve">  по</w:t>
            </w:r>
            <w:proofErr w:type="gramEnd"/>
            <w:r w:rsidRPr="00045536">
              <w:rPr>
                <w:rFonts w:ascii="Times New Roman" w:eastAsia="Calibri" w:hAnsi="Times New Roman" w:cs="Times New Roman"/>
                <w:b/>
                <w:bCs/>
                <w:color w:val="000000"/>
                <w:sz w:val="24"/>
                <w:szCs w:val="24"/>
              </w:rPr>
              <w:t xml:space="preserve"> теме : «</w:t>
            </w:r>
            <w:r w:rsidRPr="00045536">
              <w:rPr>
                <w:rFonts w:ascii="Times New Roman" w:eastAsia="Calibri" w:hAnsi="Times New Roman" w:cs="Times New Roman"/>
                <w:bCs/>
                <w:color w:val="000000"/>
                <w:sz w:val="24"/>
                <w:szCs w:val="24"/>
              </w:rPr>
              <w:t>Историческое значение Московской битвы»</w:t>
            </w:r>
          </w:p>
        </w:tc>
        <w:tc>
          <w:tcPr>
            <w:tcW w:w="1143" w:type="dxa"/>
            <w:tcBorders>
              <w:top w:val="single" w:sz="4" w:space="0" w:color="000000"/>
              <w:left w:val="single" w:sz="4" w:space="0" w:color="000000"/>
              <w:bottom w:val="single" w:sz="4" w:space="0" w:color="000000"/>
              <w:right w:val="single" w:sz="4" w:space="0" w:color="000000"/>
            </w:tcBorders>
            <w:vAlign w:val="center"/>
          </w:tcPr>
          <w:p w14:paraId="48AB931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7BA5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361CB5A0"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665DD94A"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b/>
                <w:sz w:val="24"/>
                <w:lang w:eastAsia="ru-RU"/>
              </w:rPr>
            </w:pPr>
            <w:r w:rsidRPr="00045536">
              <w:rPr>
                <w:rFonts w:ascii="Times New Roman" w:eastAsia="MS Mincho" w:hAnsi="Times New Roman" w:cs="Times New Roman"/>
                <w:b/>
                <w:sz w:val="24"/>
                <w:lang w:eastAsia="ru-RU"/>
              </w:rPr>
              <w:t>Тема 6.2 Коренной перелом в ходе войны (осень 1942 - 1943 гг.)</w:t>
            </w:r>
          </w:p>
          <w:p w14:paraId="3965D36F"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p>
        </w:tc>
        <w:tc>
          <w:tcPr>
            <w:tcW w:w="8003" w:type="dxa"/>
            <w:tcBorders>
              <w:left w:val="single" w:sz="4" w:space="0" w:color="000000"/>
              <w:right w:val="single" w:sz="4" w:space="0" w:color="000000"/>
            </w:tcBorders>
          </w:tcPr>
          <w:p w14:paraId="126D243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00131220"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76AAF55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7921E4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5B9FBEF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CEBC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F9E356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5373201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02A2AEE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07D4E91C"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06708F93"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b/>
                <w:sz w:val="24"/>
                <w:lang w:eastAsia="ru-RU"/>
              </w:rPr>
            </w:pPr>
          </w:p>
        </w:tc>
        <w:tc>
          <w:tcPr>
            <w:tcW w:w="8003" w:type="dxa"/>
            <w:tcBorders>
              <w:left w:val="single" w:sz="4" w:space="0" w:color="000000"/>
              <w:right w:val="single" w:sz="4" w:space="0" w:color="000000"/>
            </w:tcBorders>
          </w:tcPr>
          <w:p w14:paraId="2740B9B8" w14:textId="77777777" w:rsidR="00045536" w:rsidRPr="00045536" w:rsidRDefault="00045536" w:rsidP="00045536">
            <w:pPr>
              <w:spacing w:after="0" w:line="240" w:lineRule="auto"/>
              <w:contextualSpacing/>
              <w:rPr>
                <w:rFonts w:ascii="Times New Roman" w:eastAsia="Calibri" w:hAnsi="Times New Roman" w:cs="Times New Roman"/>
                <w:color w:val="000000"/>
                <w:sz w:val="24"/>
                <w:szCs w:val="24"/>
              </w:rPr>
            </w:pPr>
            <w:r w:rsidRPr="00045536">
              <w:rPr>
                <w:rFonts w:ascii="Times New Roman" w:eastAsia="Calibri" w:hAnsi="Times New Roman" w:cs="Times New Roman"/>
                <w:b/>
                <w:color w:val="000000"/>
                <w:sz w:val="24"/>
                <w:szCs w:val="24"/>
              </w:rPr>
              <w:t xml:space="preserve">Практическая работа № 5 по </w:t>
            </w:r>
            <w:proofErr w:type="gramStart"/>
            <w:r w:rsidRPr="00045536">
              <w:rPr>
                <w:rFonts w:ascii="Times New Roman" w:eastAsia="Calibri" w:hAnsi="Times New Roman" w:cs="Times New Roman"/>
                <w:b/>
                <w:color w:val="000000"/>
                <w:sz w:val="24"/>
                <w:szCs w:val="24"/>
              </w:rPr>
              <w:t xml:space="preserve">теме: </w:t>
            </w:r>
            <w:r w:rsidRPr="00045536">
              <w:rPr>
                <w:rFonts w:ascii="Times New Roman" w:eastAsia="Calibri" w:hAnsi="Times New Roman" w:cs="Times New Roman"/>
                <w:b/>
                <w:bCs/>
                <w:color w:val="000000"/>
                <w:sz w:val="24"/>
                <w:szCs w:val="24"/>
              </w:rPr>
              <w:t xml:space="preserve"> </w:t>
            </w:r>
            <w:r w:rsidRPr="00045536">
              <w:rPr>
                <w:rFonts w:ascii="Times New Roman" w:eastAsia="Calibri" w:hAnsi="Times New Roman" w:cs="Times New Roman"/>
                <w:bCs/>
                <w:color w:val="000000"/>
                <w:sz w:val="24"/>
                <w:szCs w:val="24"/>
              </w:rPr>
              <w:t>«</w:t>
            </w:r>
            <w:proofErr w:type="gramEnd"/>
            <w:r w:rsidRPr="00045536">
              <w:rPr>
                <w:rFonts w:ascii="Times New Roman" w:eastAsia="Calibri" w:hAnsi="Times New Roman" w:cs="Times New Roman"/>
                <w:color w:val="000000"/>
                <w:sz w:val="24"/>
                <w:szCs w:val="24"/>
              </w:rPr>
              <w:t>Движение Сопротивления в годы Второй мировой войны»</w:t>
            </w:r>
          </w:p>
        </w:tc>
        <w:tc>
          <w:tcPr>
            <w:tcW w:w="1143" w:type="dxa"/>
            <w:tcBorders>
              <w:top w:val="single" w:sz="4" w:space="0" w:color="000000"/>
              <w:left w:val="single" w:sz="4" w:space="0" w:color="000000"/>
              <w:bottom w:val="single" w:sz="4" w:space="0" w:color="000000"/>
              <w:right w:val="single" w:sz="4" w:space="0" w:color="000000"/>
            </w:tcBorders>
            <w:vAlign w:val="center"/>
          </w:tcPr>
          <w:p w14:paraId="79218DF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08A4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6B607730" w14:textId="77777777" w:rsidTr="00045536">
        <w:trPr>
          <w:trHeight w:val="41"/>
        </w:trPr>
        <w:tc>
          <w:tcPr>
            <w:tcW w:w="3139" w:type="dxa"/>
            <w:tcBorders>
              <w:top w:val="single" w:sz="4" w:space="0" w:color="000000"/>
              <w:left w:val="single" w:sz="4" w:space="0" w:color="000000"/>
              <w:bottom w:val="single" w:sz="4" w:space="0" w:color="000000"/>
              <w:right w:val="single" w:sz="4" w:space="0" w:color="000000"/>
            </w:tcBorders>
          </w:tcPr>
          <w:p w14:paraId="0DFF9691"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b/>
                <w:sz w:val="24"/>
                <w:lang w:eastAsia="ru-RU"/>
              </w:rPr>
            </w:pPr>
            <w:r w:rsidRPr="00045536">
              <w:rPr>
                <w:rFonts w:ascii="Times New Roman" w:eastAsia="MS Mincho" w:hAnsi="Times New Roman" w:cs="Times New Roman"/>
                <w:b/>
                <w:sz w:val="24"/>
                <w:lang w:eastAsia="ru-RU"/>
              </w:rPr>
              <w:t>Тема 6.3. Человек и война: единство фронта и тыла.</w:t>
            </w:r>
          </w:p>
        </w:tc>
        <w:tc>
          <w:tcPr>
            <w:tcW w:w="8003" w:type="dxa"/>
            <w:tcBorders>
              <w:left w:val="single" w:sz="4" w:space="0" w:color="000000"/>
              <w:right w:val="single" w:sz="4" w:space="0" w:color="000000"/>
            </w:tcBorders>
          </w:tcPr>
          <w:p w14:paraId="213FDF6A"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A6ABBD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45536">
              <w:rPr>
                <w:rFonts w:ascii="Times New Roman" w:eastAsia="Times New Roman" w:hAnsi="Times New Roman" w:cs="Times New Roman"/>
                <w:color w:val="000000"/>
                <w:sz w:val="24"/>
                <w:szCs w:val="20"/>
                <w:lang w:eastAsia="ru-RU"/>
              </w:rPr>
              <w:lastRenderedPageBreak/>
              <w:t>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BB47115"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c>
          <w:tcPr>
            <w:tcW w:w="1143" w:type="dxa"/>
            <w:tcBorders>
              <w:top w:val="single" w:sz="4" w:space="0" w:color="000000"/>
              <w:left w:val="single" w:sz="4" w:space="0" w:color="000000"/>
              <w:bottom w:val="single" w:sz="4" w:space="0" w:color="000000"/>
              <w:right w:val="single" w:sz="4" w:space="0" w:color="000000"/>
            </w:tcBorders>
            <w:vAlign w:val="center"/>
          </w:tcPr>
          <w:p w14:paraId="34630DE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8C6C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6C8FCB0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36C2DC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4825C0C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11A17AE5" w14:textId="77777777" w:rsidTr="00045536">
        <w:trPr>
          <w:trHeight w:val="4"/>
        </w:trPr>
        <w:tc>
          <w:tcPr>
            <w:tcW w:w="3139" w:type="dxa"/>
            <w:tcBorders>
              <w:top w:val="single" w:sz="4" w:space="0" w:color="000000"/>
              <w:left w:val="single" w:sz="4" w:space="0" w:color="000000"/>
              <w:bottom w:val="single" w:sz="4" w:space="0" w:color="000000"/>
              <w:right w:val="single" w:sz="4" w:space="0" w:color="000000"/>
            </w:tcBorders>
          </w:tcPr>
          <w:p w14:paraId="6EC96CCA"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b/>
                <w:sz w:val="24"/>
                <w:lang w:eastAsia="ru-RU"/>
              </w:rPr>
            </w:pPr>
            <w:r w:rsidRPr="00045536">
              <w:rPr>
                <w:rFonts w:ascii="Times New Roman" w:eastAsia="MS Mincho" w:hAnsi="Times New Roman" w:cs="Times New Roman"/>
                <w:b/>
                <w:sz w:val="24"/>
                <w:lang w:eastAsia="ru-RU"/>
              </w:rPr>
              <w:t>Тема 6.4. Победа СССР в Великой Отечественной войне. Окончание Второй мировой войны (1944 - сентябрь 1945 гг.)</w:t>
            </w:r>
          </w:p>
          <w:p w14:paraId="405F6111"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b/>
                <w:sz w:val="24"/>
                <w:lang w:eastAsia="ru-RU"/>
              </w:rPr>
            </w:pPr>
          </w:p>
        </w:tc>
        <w:tc>
          <w:tcPr>
            <w:tcW w:w="8003" w:type="dxa"/>
            <w:tcBorders>
              <w:left w:val="single" w:sz="4" w:space="0" w:color="000000"/>
              <w:right w:val="single" w:sz="4" w:space="0" w:color="000000"/>
            </w:tcBorders>
          </w:tcPr>
          <w:p w14:paraId="261BA15E"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045536">
              <w:rPr>
                <w:rFonts w:ascii="Times New Roman" w:eastAsia="Times New Roman" w:hAnsi="Times New Roman" w:cs="Times New Roman"/>
                <w:color w:val="000000"/>
                <w:sz w:val="24"/>
                <w:szCs w:val="20"/>
                <w:lang w:eastAsia="ru-RU"/>
              </w:rPr>
              <w:t>Одерская</w:t>
            </w:r>
            <w:proofErr w:type="spellEnd"/>
            <w:r w:rsidRPr="00045536">
              <w:rPr>
                <w:rFonts w:ascii="Times New Roman" w:eastAsia="Times New Roman" w:hAnsi="Times New Roman" w:cs="Times New Roman"/>
                <w:color w:val="000000"/>
                <w:sz w:val="24"/>
                <w:szCs w:val="20"/>
                <w:lang w:eastAsia="ru-RU"/>
              </w:rPr>
              <w:t xml:space="preserve"> операция. Битва за Берлин. Капитуляция Германии. Репатриация советских граждан в ходе войны и после ее окончания.</w:t>
            </w:r>
          </w:p>
          <w:p w14:paraId="0D0A64F9"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62D0656B"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6FCFA63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Советско-японская война 1945 г. Разгром </w:t>
            </w:r>
            <w:proofErr w:type="spellStart"/>
            <w:r w:rsidRPr="00045536">
              <w:rPr>
                <w:rFonts w:ascii="Times New Roman" w:eastAsia="Times New Roman" w:hAnsi="Times New Roman" w:cs="Times New Roman"/>
                <w:color w:val="000000"/>
                <w:sz w:val="24"/>
                <w:szCs w:val="20"/>
                <w:lang w:eastAsia="ru-RU"/>
              </w:rPr>
              <w:t>Квантунской</w:t>
            </w:r>
            <w:proofErr w:type="spellEnd"/>
            <w:r w:rsidRPr="00045536">
              <w:rPr>
                <w:rFonts w:ascii="Times New Roman" w:eastAsia="Times New Roman" w:hAnsi="Times New Roman" w:cs="Times New Roman"/>
                <w:color w:val="000000"/>
                <w:sz w:val="24"/>
                <w:szCs w:val="20"/>
                <w:lang w:eastAsia="ru-RU"/>
              </w:rPr>
              <w:t xml:space="preserve"> армии. Ядерные бомбардировки японских городов американской авиацией и их последствия.</w:t>
            </w:r>
          </w:p>
          <w:p w14:paraId="0C287ED9"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Создание ООН. Осуждение главных военных преступников. Нюрнбергский и Токийский судебные процессы.</w:t>
            </w:r>
          </w:p>
          <w:p w14:paraId="08970FD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1143" w:type="dxa"/>
            <w:tcBorders>
              <w:top w:val="single" w:sz="4" w:space="0" w:color="000000"/>
              <w:left w:val="single" w:sz="4" w:space="0" w:color="000000"/>
              <w:bottom w:val="single" w:sz="4" w:space="0" w:color="000000"/>
              <w:right w:val="single" w:sz="4" w:space="0" w:color="000000"/>
            </w:tcBorders>
            <w:vAlign w:val="center"/>
          </w:tcPr>
          <w:p w14:paraId="2647901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p w14:paraId="2270565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3A9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4C50928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4A12904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p w14:paraId="4534B21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651B1BAC" w14:textId="77777777" w:rsidTr="00045536">
        <w:trPr>
          <w:trHeight w:val="30"/>
        </w:trPr>
        <w:tc>
          <w:tcPr>
            <w:tcW w:w="3139" w:type="dxa"/>
            <w:vMerge w:val="restart"/>
            <w:tcBorders>
              <w:top w:val="single" w:sz="4" w:space="0" w:color="000000"/>
              <w:left w:val="single" w:sz="4" w:space="0" w:color="000000"/>
              <w:right w:val="single" w:sz="4" w:space="0" w:color="000000"/>
            </w:tcBorders>
          </w:tcPr>
          <w:p w14:paraId="7AF468CC"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lastRenderedPageBreak/>
              <w:t>Тема 6.5. Наш край в 1941-1945 гг.</w:t>
            </w:r>
          </w:p>
          <w:p w14:paraId="0D655080" w14:textId="77777777" w:rsidR="00045536" w:rsidRPr="00045536" w:rsidRDefault="00045536" w:rsidP="00045536">
            <w:pPr>
              <w:spacing w:after="0" w:line="240" w:lineRule="auto"/>
              <w:ind w:firstLine="708"/>
              <w:rPr>
                <w:rFonts w:ascii="Times New Roman" w:eastAsia="Times New Roman" w:hAnsi="Times New Roman" w:cs="Times New Roman"/>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02CDF1AE"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Профессионально ориентированное содержание </w:t>
            </w:r>
          </w:p>
        </w:tc>
        <w:tc>
          <w:tcPr>
            <w:tcW w:w="1143" w:type="dxa"/>
            <w:vMerge w:val="restart"/>
            <w:tcBorders>
              <w:top w:val="single" w:sz="4" w:space="0" w:color="000000"/>
              <w:left w:val="single" w:sz="4" w:space="0" w:color="000000"/>
              <w:right w:val="single" w:sz="4" w:space="0" w:color="000000"/>
            </w:tcBorders>
            <w:vAlign w:val="center"/>
          </w:tcPr>
          <w:p w14:paraId="31BD5603"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w:t>
            </w:r>
          </w:p>
        </w:tc>
        <w:tc>
          <w:tcPr>
            <w:tcW w:w="2572" w:type="dxa"/>
            <w:vMerge w:val="restart"/>
            <w:tcBorders>
              <w:top w:val="single" w:sz="4" w:space="0" w:color="000000"/>
              <w:left w:val="single" w:sz="4" w:space="0" w:color="000000"/>
              <w:right w:val="single" w:sz="4" w:space="0" w:color="000000"/>
            </w:tcBorders>
            <w:shd w:val="clear" w:color="auto" w:fill="auto"/>
            <w:vAlign w:val="center"/>
          </w:tcPr>
          <w:p w14:paraId="4799749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4CD387BD" w14:textId="77777777" w:rsidTr="00045536">
        <w:trPr>
          <w:trHeight w:val="30"/>
        </w:trPr>
        <w:tc>
          <w:tcPr>
            <w:tcW w:w="3139" w:type="dxa"/>
            <w:vMerge/>
            <w:tcBorders>
              <w:left w:val="single" w:sz="4" w:space="0" w:color="000000"/>
              <w:bottom w:val="single" w:sz="4" w:space="0" w:color="000000"/>
              <w:right w:val="single" w:sz="4" w:space="0" w:color="000000"/>
            </w:tcBorders>
          </w:tcPr>
          <w:p w14:paraId="5C018C9E"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427C824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Наш край в 1941-1945 гг. Обобщение</w:t>
            </w:r>
          </w:p>
        </w:tc>
        <w:tc>
          <w:tcPr>
            <w:tcW w:w="1143" w:type="dxa"/>
            <w:vMerge/>
            <w:tcBorders>
              <w:left w:val="single" w:sz="4" w:space="0" w:color="000000"/>
              <w:right w:val="single" w:sz="4" w:space="0" w:color="000000"/>
            </w:tcBorders>
            <w:vAlign w:val="center"/>
          </w:tcPr>
          <w:p w14:paraId="3D9DF74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vMerge/>
            <w:tcBorders>
              <w:left w:val="single" w:sz="4" w:space="0" w:color="000000"/>
              <w:bottom w:val="single" w:sz="4" w:space="0" w:color="000000"/>
              <w:right w:val="single" w:sz="4" w:space="0" w:color="000000"/>
            </w:tcBorders>
            <w:shd w:val="clear" w:color="auto" w:fill="auto"/>
            <w:vAlign w:val="center"/>
          </w:tcPr>
          <w:p w14:paraId="7024BF8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7E366AFA"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6A0B2969"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ВСЕОБЩАЯ ИСТОРИЯ. 1945 – 2022гг.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4940937C"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27</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6DCE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11BFA742"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08B2F4D5"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Раздел 7. Мир во второй половине XX – начале XXI в. </w:t>
            </w:r>
          </w:p>
        </w:tc>
        <w:tc>
          <w:tcPr>
            <w:tcW w:w="1143" w:type="dxa"/>
            <w:tcBorders>
              <w:top w:val="single" w:sz="4" w:space="0" w:color="000000"/>
              <w:left w:val="single" w:sz="4" w:space="0" w:color="000000"/>
              <w:bottom w:val="single" w:sz="4" w:space="0" w:color="000000"/>
              <w:right w:val="single" w:sz="4" w:space="0" w:color="000000"/>
            </w:tcBorders>
            <w:vAlign w:val="center"/>
          </w:tcPr>
          <w:p w14:paraId="5467342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20</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9369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37E4CA52" w14:textId="77777777" w:rsidTr="00045536">
        <w:trPr>
          <w:trHeight w:val="60"/>
        </w:trPr>
        <w:tc>
          <w:tcPr>
            <w:tcW w:w="3139" w:type="dxa"/>
            <w:tcBorders>
              <w:top w:val="single" w:sz="4" w:space="0" w:color="000000"/>
              <w:left w:val="single" w:sz="4" w:space="0" w:color="000000"/>
              <w:bottom w:val="single" w:sz="4" w:space="0" w:color="000000"/>
              <w:right w:val="single" w:sz="4" w:space="0" w:color="000000"/>
            </w:tcBorders>
          </w:tcPr>
          <w:p w14:paraId="00803A2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7.1. Мир во второй половине XX – начале XXI в.</w:t>
            </w:r>
          </w:p>
        </w:tc>
        <w:tc>
          <w:tcPr>
            <w:tcW w:w="8003" w:type="dxa"/>
            <w:tcBorders>
              <w:top w:val="single" w:sz="4" w:space="0" w:color="000000"/>
              <w:left w:val="single" w:sz="4" w:space="0" w:color="000000"/>
              <w:right w:val="single" w:sz="4" w:space="0" w:color="000000"/>
            </w:tcBorders>
          </w:tcPr>
          <w:p w14:paraId="52431C2B" w14:textId="77777777" w:rsidR="00045536" w:rsidRPr="00045536" w:rsidRDefault="00045536" w:rsidP="00045536">
            <w:pPr>
              <w:widowControl w:val="0"/>
              <w:autoSpaceDE w:val="0"/>
              <w:autoSpaceDN w:val="0"/>
              <w:spacing w:after="0" w:line="240" w:lineRule="auto"/>
              <w:jc w:val="both"/>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tc>
        <w:tc>
          <w:tcPr>
            <w:tcW w:w="1143" w:type="dxa"/>
            <w:tcBorders>
              <w:top w:val="single" w:sz="4" w:space="0" w:color="000000"/>
              <w:left w:val="single" w:sz="4" w:space="0" w:color="000000"/>
              <w:right w:val="single" w:sz="4" w:space="0" w:color="000000"/>
            </w:tcBorders>
            <w:vAlign w:val="center"/>
          </w:tcPr>
          <w:p w14:paraId="739C741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p w14:paraId="541E6CD2"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1A5C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2782B0C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5BC5373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6D69C74F" w14:textId="77777777" w:rsidTr="00045536">
        <w:trPr>
          <w:trHeight w:val="107"/>
        </w:trPr>
        <w:tc>
          <w:tcPr>
            <w:tcW w:w="3139" w:type="dxa"/>
            <w:tcBorders>
              <w:top w:val="single" w:sz="4" w:space="0" w:color="000000"/>
              <w:left w:val="single" w:sz="4" w:space="0" w:color="000000"/>
              <w:bottom w:val="single" w:sz="4" w:space="0" w:color="000000"/>
              <w:right w:val="single" w:sz="4" w:space="0" w:color="000000"/>
            </w:tcBorders>
          </w:tcPr>
          <w:p w14:paraId="5F32773E" w14:textId="77777777" w:rsidR="00045536" w:rsidRPr="00045536" w:rsidRDefault="00045536" w:rsidP="00045536">
            <w:pPr>
              <w:widowControl w:val="0"/>
              <w:autoSpaceDE w:val="0"/>
              <w:autoSpaceDN w:val="0"/>
              <w:spacing w:before="100" w:beforeAutospacing="1" w:after="0" w:line="240" w:lineRule="auto"/>
              <w:rPr>
                <w:rFonts w:ascii="Times New Roman" w:eastAsia="MS Mincho" w:hAnsi="Times New Roman" w:cs="Times New Roman"/>
                <w:b/>
                <w:sz w:val="24"/>
                <w:lang w:eastAsia="ru-RU"/>
              </w:rPr>
            </w:pPr>
            <w:r w:rsidRPr="00045536">
              <w:rPr>
                <w:rFonts w:ascii="Times New Roman" w:eastAsia="MS Mincho" w:hAnsi="Times New Roman" w:cs="Times New Roman"/>
                <w:b/>
                <w:sz w:val="24"/>
                <w:lang w:eastAsia="ru-RU"/>
              </w:rPr>
              <w:t>Тема 7.2. Страны Северной Америки и Европы во второй половине XX - начале XXI в.</w:t>
            </w:r>
          </w:p>
        </w:tc>
        <w:tc>
          <w:tcPr>
            <w:tcW w:w="8003" w:type="dxa"/>
            <w:tcBorders>
              <w:top w:val="single" w:sz="4" w:space="0" w:color="000000"/>
              <w:left w:val="single" w:sz="4" w:space="0" w:color="000000"/>
              <w:right w:val="single" w:sz="4" w:space="0" w:color="000000"/>
            </w:tcBorders>
          </w:tcPr>
          <w:p w14:paraId="2E155BFE"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tc>
        <w:tc>
          <w:tcPr>
            <w:tcW w:w="1143" w:type="dxa"/>
            <w:tcBorders>
              <w:top w:val="single" w:sz="4" w:space="0" w:color="000000"/>
              <w:left w:val="single" w:sz="4" w:space="0" w:color="000000"/>
              <w:right w:val="single" w:sz="4" w:space="0" w:color="000000"/>
            </w:tcBorders>
            <w:vAlign w:val="center"/>
          </w:tcPr>
          <w:p w14:paraId="0476EA4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78D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055A74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00FFB90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F0648EE" w14:textId="77777777" w:rsidTr="00045536">
        <w:trPr>
          <w:trHeight w:val="17"/>
        </w:trPr>
        <w:tc>
          <w:tcPr>
            <w:tcW w:w="3139" w:type="dxa"/>
            <w:tcBorders>
              <w:top w:val="single" w:sz="4" w:space="0" w:color="000000"/>
              <w:left w:val="single" w:sz="4" w:space="0" w:color="000000"/>
              <w:bottom w:val="single" w:sz="4" w:space="0" w:color="000000"/>
              <w:right w:val="single" w:sz="4" w:space="0" w:color="000000"/>
            </w:tcBorders>
          </w:tcPr>
          <w:p w14:paraId="0E102162" w14:textId="77777777" w:rsidR="00045536" w:rsidRPr="00045536" w:rsidRDefault="00045536" w:rsidP="00045536">
            <w:pPr>
              <w:widowControl w:val="0"/>
              <w:autoSpaceDE w:val="0"/>
              <w:autoSpaceDN w:val="0"/>
              <w:spacing w:before="100" w:beforeAutospacing="1" w:after="0" w:line="240" w:lineRule="auto"/>
              <w:rPr>
                <w:rFonts w:ascii="Times New Roman" w:eastAsia="MS Mincho" w:hAnsi="Times New Roman" w:cs="Times New Roman"/>
                <w:b/>
                <w:sz w:val="24"/>
                <w:lang w:eastAsia="ru-RU"/>
              </w:rPr>
            </w:pPr>
          </w:p>
        </w:tc>
        <w:tc>
          <w:tcPr>
            <w:tcW w:w="8003" w:type="dxa"/>
            <w:tcBorders>
              <w:top w:val="single" w:sz="4" w:space="0" w:color="000000"/>
              <w:left w:val="single" w:sz="4" w:space="0" w:color="000000"/>
              <w:right w:val="single" w:sz="4" w:space="0" w:color="000000"/>
            </w:tcBorders>
          </w:tcPr>
          <w:p w14:paraId="1BDD5909" w14:textId="77777777" w:rsidR="00045536" w:rsidRPr="00045536" w:rsidRDefault="00045536" w:rsidP="00045536">
            <w:pPr>
              <w:spacing w:after="0" w:line="240" w:lineRule="auto"/>
              <w:contextualSpacing/>
              <w:rPr>
                <w:rFonts w:ascii="Times New Roman" w:eastAsia="Calibri" w:hAnsi="Times New Roman" w:cs="Times New Roman"/>
                <w:b/>
                <w:color w:val="000000"/>
                <w:sz w:val="24"/>
                <w:szCs w:val="24"/>
              </w:rPr>
            </w:pPr>
            <w:r w:rsidRPr="00045536">
              <w:rPr>
                <w:rFonts w:ascii="Times New Roman" w:eastAsia="Calibri" w:hAnsi="Times New Roman" w:cs="Times New Roman"/>
                <w:b/>
                <w:color w:val="000000"/>
                <w:sz w:val="24"/>
                <w:szCs w:val="24"/>
              </w:rPr>
              <w:t xml:space="preserve">Практическая работа № 6 по </w:t>
            </w:r>
            <w:proofErr w:type="gramStart"/>
            <w:r w:rsidRPr="00045536">
              <w:rPr>
                <w:rFonts w:ascii="Times New Roman" w:eastAsia="Calibri" w:hAnsi="Times New Roman" w:cs="Times New Roman"/>
                <w:b/>
                <w:color w:val="000000"/>
                <w:sz w:val="24"/>
                <w:szCs w:val="24"/>
              </w:rPr>
              <w:t xml:space="preserve">теме:  </w:t>
            </w:r>
            <w:r w:rsidRPr="00045536">
              <w:rPr>
                <w:rFonts w:ascii="Times New Roman" w:eastAsia="Calibri" w:hAnsi="Times New Roman" w:cs="Times New Roman"/>
                <w:color w:val="000000"/>
                <w:sz w:val="24"/>
                <w:szCs w:val="24"/>
              </w:rPr>
              <w:t>«</w:t>
            </w:r>
            <w:proofErr w:type="gramEnd"/>
            <w:r w:rsidRPr="00045536">
              <w:rPr>
                <w:rFonts w:ascii="Times New Roman" w:eastAsia="Calibri" w:hAnsi="Times New Roman" w:cs="Times New Roman"/>
                <w:color w:val="000000"/>
                <w:sz w:val="24"/>
                <w:szCs w:val="24"/>
              </w:rPr>
              <w:t>План Маршалла»</w:t>
            </w:r>
          </w:p>
        </w:tc>
        <w:tc>
          <w:tcPr>
            <w:tcW w:w="1143" w:type="dxa"/>
            <w:tcBorders>
              <w:top w:val="single" w:sz="4" w:space="0" w:color="000000"/>
              <w:left w:val="single" w:sz="4" w:space="0" w:color="000000"/>
              <w:right w:val="single" w:sz="4" w:space="0" w:color="000000"/>
            </w:tcBorders>
            <w:vAlign w:val="center"/>
          </w:tcPr>
          <w:p w14:paraId="15AD7D1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4DED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3C34D43F" w14:textId="77777777" w:rsidTr="00045536">
        <w:trPr>
          <w:trHeight w:val="107"/>
        </w:trPr>
        <w:tc>
          <w:tcPr>
            <w:tcW w:w="3139" w:type="dxa"/>
            <w:tcBorders>
              <w:top w:val="single" w:sz="4" w:space="0" w:color="000000"/>
              <w:left w:val="single" w:sz="4" w:space="0" w:color="000000"/>
              <w:bottom w:val="single" w:sz="4" w:space="0" w:color="000000"/>
              <w:right w:val="single" w:sz="4" w:space="0" w:color="000000"/>
            </w:tcBorders>
          </w:tcPr>
          <w:p w14:paraId="6F28B656" w14:textId="77777777" w:rsidR="00045536" w:rsidRPr="00045536" w:rsidRDefault="00045536" w:rsidP="00045536">
            <w:pPr>
              <w:widowControl w:val="0"/>
              <w:autoSpaceDE w:val="0"/>
              <w:autoSpaceDN w:val="0"/>
              <w:spacing w:before="100" w:beforeAutospacing="1" w:after="0" w:line="240" w:lineRule="auto"/>
              <w:rPr>
                <w:rFonts w:ascii="Times New Roman" w:eastAsia="MS Mincho" w:hAnsi="Times New Roman" w:cs="Times New Roman"/>
                <w:b/>
                <w:sz w:val="24"/>
                <w:lang w:eastAsia="ru-RU"/>
              </w:rPr>
            </w:pPr>
            <w:r w:rsidRPr="00045536">
              <w:rPr>
                <w:rFonts w:ascii="Times New Roman" w:eastAsia="MS Mincho" w:hAnsi="Times New Roman" w:cs="Times New Roman"/>
                <w:b/>
                <w:sz w:val="24"/>
                <w:lang w:eastAsia="ru-RU"/>
              </w:rPr>
              <w:t>Тема 7.</w:t>
            </w:r>
            <w:proofErr w:type="gramStart"/>
            <w:r w:rsidRPr="00045536">
              <w:rPr>
                <w:rFonts w:ascii="Times New Roman" w:eastAsia="MS Mincho" w:hAnsi="Times New Roman" w:cs="Times New Roman"/>
                <w:b/>
                <w:sz w:val="24"/>
                <w:lang w:eastAsia="ru-RU"/>
              </w:rPr>
              <w:t>3.</w:t>
            </w:r>
            <w:r w:rsidRPr="00045536">
              <w:rPr>
                <w:rFonts w:ascii="Times New Roman" w:eastAsia="MS Mincho" w:hAnsi="Times New Roman" w:cs="Times New Roman"/>
                <w:sz w:val="24"/>
                <w:lang w:eastAsia="ru-RU"/>
              </w:rPr>
              <w:t>Соединенные</w:t>
            </w:r>
            <w:proofErr w:type="gramEnd"/>
            <w:r w:rsidRPr="00045536">
              <w:rPr>
                <w:rFonts w:ascii="Times New Roman" w:eastAsia="MS Mincho" w:hAnsi="Times New Roman" w:cs="Times New Roman"/>
                <w:sz w:val="24"/>
                <w:lang w:eastAsia="ru-RU"/>
              </w:rPr>
              <w:t xml:space="preserve"> Штаты Америки. </w:t>
            </w:r>
          </w:p>
        </w:tc>
        <w:tc>
          <w:tcPr>
            <w:tcW w:w="8003" w:type="dxa"/>
            <w:tcBorders>
              <w:top w:val="single" w:sz="4" w:space="0" w:color="000000"/>
              <w:left w:val="single" w:sz="4" w:space="0" w:color="000000"/>
              <w:right w:val="single" w:sz="4" w:space="0" w:color="000000"/>
            </w:tcBorders>
          </w:tcPr>
          <w:p w14:paraId="07E80652"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c>
          <w:tcPr>
            <w:tcW w:w="1143" w:type="dxa"/>
            <w:tcBorders>
              <w:top w:val="single" w:sz="4" w:space="0" w:color="000000"/>
              <w:left w:val="single" w:sz="4" w:space="0" w:color="000000"/>
              <w:right w:val="single" w:sz="4" w:space="0" w:color="000000"/>
            </w:tcBorders>
            <w:vAlign w:val="center"/>
          </w:tcPr>
          <w:p w14:paraId="6B471BA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DBC4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1E2CB02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36EC97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573F6723" w14:textId="77777777" w:rsidTr="00045536">
        <w:trPr>
          <w:trHeight w:val="43"/>
        </w:trPr>
        <w:tc>
          <w:tcPr>
            <w:tcW w:w="3139" w:type="dxa"/>
            <w:tcBorders>
              <w:top w:val="single" w:sz="4" w:space="0" w:color="000000"/>
              <w:left w:val="single" w:sz="4" w:space="0" w:color="000000"/>
              <w:bottom w:val="single" w:sz="4" w:space="0" w:color="000000"/>
              <w:right w:val="single" w:sz="4" w:space="0" w:color="000000"/>
            </w:tcBorders>
          </w:tcPr>
          <w:p w14:paraId="51BF36D3" w14:textId="77777777" w:rsidR="00045536" w:rsidRPr="00045536" w:rsidRDefault="00045536" w:rsidP="00045536">
            <w:pPr>
              <w:widowControl w:val="0"/>
              <w:autoSpaceDE w:val="0"/>
              <w:autoSpaceDN w:val="0"/>
              <w:spacing w:before="100" w:beforeAutospacing="1" w:after="0" w:line="240" w:lineRule="auto"/>
              <w:rPr>
                <w:rFonts w:ascii="Times New Roman" w:eastAsia="MS Mincho" w:hAnsi="Times New Roman" w:cs="Times New Roman"/>
                <w:b/>
                <w:sz w:val="24"/>
                <w:lang w:eastAsia="ru-RU"/>
              </w:rPr>
            </w:pPr>
            <w:r w:rsidRPr="00045536">
              <w:rPr>
                <w:rFonts w:ascii="Times New Roman" w:eastAsia="MS Mincho" w:hAnsi="Times New Roman" w:cs="Times New Roman"/>
                <w:b/>
                <w:sz w:val="24"/>
                <w:lang w:eastAsia="ru-RU"/>
              </w:rPr>
              <w:t>Тема 7.4. Страны Западной Европы.</w:t>
            </w:r>
          </w:p>
        </w:tc>
        <w:tc>
          <w:tcPr>
            <w:tcW w:w="8003" w:type="dxa"/>
            <w:tcBorders>
              <w:top w:val="single" w:sz="4" w:space="0" w:color="000000"/>
              <w:left w:val="single" w:sz="4" w:space="0" w:color="000000"/>
              <w:right w:val="single" w:sz="4" w:space="0" w:color="000000"/>
            </w:tcBorders>
          </w:tcPr>
          <w:p w14:paraId="2FA71080"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c>
          <w:tcPr>
            <w:tcW w:w="1143" w:type="dxa"/>
            <w:tcBorders>
              <w:top w:val="single" w:sz="4" w:space="0" w:color="000000"/>
              <w:left w:val="single" w:sz="4" w:space="0" w:color="000000"/>
              <w:right w:val="single" w:sz="4" w:space="0" w:color="000000"/>
            </w:tcBorders>
            <w:vAlign w:val="center"/>
          </w:tcPr>
          <w:p w14:paraId="3730BBC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248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38040BD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0E47100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7C79B522" w14:textId="77777777" w:rsidTr="00045536">
        <w:trPr>
          <w:trHeight w:val="242"/>
        </w:trPr>
        <w:tc>
          <w:tcPr>
            <w:tcW w:w="3139" w:type="dxa"/>
            <w:tcBorders>
              <w:top w:val="single" w:sz="4" w:space="0" w:color="000000"/>
              <w:left w:val="single" w:sz="4" w:space="0" w:color="000000"/>
              <w:bottom w:val="single" w:sz="4" w:space="0" w:color="000000"/>
              <w:right w:val="single" w:sz="4" w:space="0" w:color="000000"/>
            </w:tcBorders>
          </w:tcPr>
          <w:p w14:paraId="36648E32"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lastRenderedPageBreak/>
              <w:t>Тема 7.5. Страны Центральной и Восточной Европы во второй половине ХХ – начале ХХI в.</w:t>
            </w:r>
          </w:p>
        </w:tc>
        <w:tc>
          <w:tcPr>
            <w:tcW w:w="8003" w:type="dxa"/>
            <w:tcBorders>
              <w:top w:val="single" w:sz="4" w:space="0" w:color="000000"/>
              <w:left w:val="single" w:sz="4" w:space="0" w:color="000000"/>
              <w:right w:val="single" w:sz="4" w:space="0" w:color="000000"/>
            </w:tcBorders>
          </w:tcPr>
          <w:p w14:paraId="4AAFDDE5"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c>
          <w:tcPr>
            <w:tcW w:w="1143" w:type="dxa"/>
            <w:tcBorders>
              <w:top w:val="single" w:sz="4" w:space="0" w:color="000000"/>
              <w:left w:val="single" w:sz="4" w:space="0" w:color="000000"/>
              <w:right w:val="single" w:sz="4" w:space="0" w:color="000000"/>
            </w:tcBorders>
            <w:vAlign w:val="center"/>
          </w:tcPr>
          <w:p w14:paraId="57E069D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57493A2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4E0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2A43242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CCFD70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0822E234" w14:textId="77777777" w:rsidTr="00045536">
        <w:trPr>
          <w:trHeight w:val="81"/>
        </w:trPr>
        <w:tc>
          <w:tcPr>
            <w:tcW w:w="3139" w:type="dxa"/>
            <w:tcBorders>
              <w:top w:val="single" w:sz="4" w:space="0" w:color="000000"/>
              <w:left w:val="single" w:sz="4" w:space="0" w:color="000000"/>
              <w:bottom w:val="single" w:sz="4" w:space="0" w:color="000000"/>
              <w:right w:val="single" w:sz="4" w:space="0" w:color="000000"/>
            </w:tcBorders>
          </w:tcPr>
          <w:p w14:paraId="6426C82B"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7.6. Страны Азии во второй половине ХХ – начале ХХI вв.: проблемы и пути модернизации.</w:t>
            </w:r>
          </w:p>
        </w:tc>
        <w:tc>
          <w:tcPr>
            <w:tcW w:w="8003" w:type="dxa"/>
            <w:tcBorders>
              <w:top w:val="single" w:sz="4" w:space="0" w:color="000000"/>
              <w:left w:val="single" w:sz="4" w:space="0" w:color="000000"/>
              <w:right w:val="single" w:sz="4" w:space="0" w:color="000000"/>
            </w:tcBorders>
          </w:tcPr>
          <w:p w14:paraId="3EDA0C5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4"/>
                <w:lang w:eastAsia="ru-RU"/>
              </w:rPr>
            </w:pPr>
            <w:r w:rsidRPr="00045536">
              <w:rPr>
                <w:rFonts w:ascii="Times New Roman" w:eastAsia="Calibri" w:hAnsi="Times New Roman" w:cs="Times New Roman"/>
                <w:sz w:val="24"/>
                <w:szCs w:val="24"/>
              </w:rPr>
              <w:t>Обретение независимости и выбор путей развития странами Азии и Африки.</w:t>
            </w:r>
          </w:p>
        </w:tc>
        <w:tc>
          <w:tcPr>
            <w:tcW w:w="1143" w:type="dxa"/>
            <w:tcBorders>
              <w:top w:val="single" w:sz="4" w:space="0" w:color="000000"/>
              <w:left w:val="single" w:sz="4" w:space="0" w:color="000000"/>
              <w:right w:val="single" w:sz="4" w:space="0" w:color="000000"/>
            </w:tcBorders>
            <w:vAlign w:val="center"/>
          </w:tcPr>
          <w:p w14:paraId="4E181C9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0E0E263A"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D303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38FDA8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70BFC62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5F8EBA6" w14:textId="77777777" w:rsidTr="00045536">
        <w:trPr>
          <w:trHeight w:val="222"/>
        </w:trPr>
        <w:tc>
          <w:tcPr>
            <w:tcW w:w="3139" w:type="dxa"/>
            <w:tcBorders>
              <w:top w:val="single" w:sz="4" w:space="0" w:color="000000"/>
              <w:left w:val="single" w:sz="4" w:space="0" w:color="000000"/>
              <w:bottom w:val="single" w:sz="4" w:space="0" w:color="000000"/>
              <w:right w:val="single" w:sz="4" w:space="0" w:color="000000"/>
            </w:tcBorders>
          </w:tcPr>
          <w:p w14:paraId="3D4C925F"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7.7. Страны Восточной, Юго-Восточной и Южной Азии.</w:t>
            </w:r>
          </w:p>
        </w:tc>
        <w:tc>
          <w:tcPr>
            <w:tcW w:w="8003" w:type="dxa"/>
            <w:tcBorders>
              <w:top w:val="single" w:sz="4" w:space="0" w:color="000000"/>
              <w:left w:val="single" w:sz="4" w:space="0" w:color="000000"/>
              <w:right w:val="single" w:sz="4" w:space="0" w:color="000000"/>
            </w:tcBorders>
          </w:tcPr>
          <w:p w14:paraId="3D982A2B"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11967D6E"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c>
          <w:tcPr>
            <w:tcW w:w="1143" w:type="dxa"/>
            <w:tcBorders>
              <w:top w:val="single" w:sz="4" w:space="0" w:color="000000"/>
              <w:left w:val="single" w:sz="4" w:space="0" w:color="000000"/>
              <w:right w:val="single" w:sz="4" w:space="0" w:color="000000"/>
            </w:tcBorders>
            <w:vAlign w:val="center"/>
          </w:tcPr>
          <w:p w14:paraId="5556953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75A737E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238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E743D3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4C5D650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0BB2BDE4" w14:textId="77777777" w:rsidTr="00045536">
        <w:trPr>
          <w:trHeight w:val="201"/>
        </w:trPr>
        <w:tc>
          <w:tcPr>
            <w:tcW w:w="3139" w:type="dxa"/>
            <w:tcBorders>
              <w:top w:val="single" w:sz="4" w:space="0" w:color="000000"/>
              <w:left w:val="single" w:sz="4" w:space="0" w:color="000000"/>
              <w:bottom w:val="single" w:sz="4" w:space="0" w:color="000000"/>
              <w:right w:val="single" w:sz="4" w:space="0" w:color="000000"/>
            </w:tcBorders>
          </w:tcPr>
          <w:p w14:paraId="297504B1"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7.8.  Страны Ближнего Востока и Северной Африки.</w:t>
            </w:r>
          </w:p>
        </w:tc>
        <w:tc>
          <w:tcPr>
            <w:tcW w:w="8003" w:type="dxa"/>
            <w:tcBorders>
              <w:top w:val="single" w:sz="4" w:space="0" w:color="000000"/>
              <w:left w:val="single" w:sz="4" w:space="0" w:color="000000"/>
              <w:right w:val="single" w:sz="4" w:space="0" w:color="000000"/>
            </w:tcBorders>
          </w:tcPr>
          <w:p w14:paraId="0941B56C"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14:paraId="38D9AFC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c>
          <w:tcPr>
            <w:tcW w:w="1143" w:type="dxa"/>
            <w:tcBorders>
              <w:top w:val="single" w:sz="4" w:space="0" w:color="000000"/>
              <w:left w:val="single" w:sz="4" w:space="0" w:color="000000"/>
              <w:right w:val="single" w:sz="4" w:space="0" w:color="000000"/>
            </w:tcBorders>
            <w:vAlign w:val="center"/>
          </w:tcPr>
          <w:p w14:paraId="123919F8"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3A60D2C"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40EC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27C8A2B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5716406F"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49293030" w14:textId="77777777" w:rsidTr="00045536">
        <w:trPr>
          <w:trHeight w:val="101"/>
        </w:trPr>
        <w:tc>
          <w:tcPr>
            <w:tcW w:w="3139" w:type="dxa"/>
            <w:tcBorders>
              <w:top w:val="single" w:sz="4" w:space="0" w:color="000000"/>
              <w:left w:val="single" w:sz="4" w:space="0" w:color="000000"/>
              <w:bottom w:val="single" w:sz="4" w:space="0" w:color="000000"/>
              <w:right w:val="single" w:sz="4" w:space="0" w:color="000000"/>
            </w:tcBorders>
          </w:tcPr>
          <w:p w14:paraId="632B85F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7.9. Страны Тропической и Южной Африки.</w:t>
            </w:r>
          </w:p>
        </w:tc>
        <w:tc>
          <w:tcPr>
            <w:tcW w:w="8003" w:type="dxa"/>
            <w:tcBorders>
              <w:top w:val="single" w:sz="4" w:space="0" w:color="000000"/>
              <w:left w:val="single" w:sz="4" w:space="0" w:color="000000"/>
              <w:right w:val="single" w:sz="4" w:space="0" w:color="000000"/>
            </w:tcBorders>
          </w:tcPr>
          <w:p w14:paraId="17BECF5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1143" w:type="dxa"/>
            <w:tcBorders>
              <w:top w:val="single" w:sz="4" w:space="0" w:color="000000"/>
              <w:left w:val="single" w:sz="4" w:space="0" w:color="000000"/>
              <w:right w:val="single" w:sz="4" w:space="0" w:color="000000"/>
            </w:tcBorders>
            <w:vAlign w:val="center"/>
          </w:tcPr>
          <w:p w14:paraId="0E24ED16"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9A82C79"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02B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1D8CBE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05131C1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5F93707F" w14:textId="77777777" w:rsidTr="00045536">
        <w:trPr>
          <w:trHeight w:val="1"/>
        </w:trPr>
        <w:tc>
          <w:tcPr>
            <w:tcW w:w="3139" w:type="dxa"/>
            <w:tcBorders>
              <w:top w:val="single" w:sz="4" w:space="0" w:color="000000"/>
              <w:left w:val="single" w:sz="4" w:space="0" w:color="000000"/>
              <w:bottom w:val="single" w:sz="4" w:space="0" w:color="000000"/>
              <w:right w:val="single" w:sz="4" w:space="0" w:color="000000"/>
            </w:tcBorders>
          </w:tcPr>
          <w:p w14:paraId="4C2A841E"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7.10. Страны Латинской Америки во второй половине XX - начале XXI вв.</w:t>
            </w:r>
          </w:p>
          <w:p w14:paraId="161B5535"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p>
        </w:tc>
        <w:tc>
          <w:tcPr>
            <w:tcW w:w="8003" w:type="dxa"/>
            <w:tcBorders>
              <w:left w:val="single" w:sz="4" w:space="0" w:color="000000"/>
              <w:bottom w:val="single" w:sz="4" w:space="0" w:color="000000"/>
              <w:right w:val="single" w:sz="4" w:space="0" w:color="000000"/>
            </w:tcBorders>
          </w:tcPr>
          <w:p w14:paraId="31A091B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045536">
              <w:rPr>
                <w:rFonts w:ascii="Times New Roman" w:eastAsia="Times New Roman" w:hAnsi="Times New Roman" w:cs="Times New Roman"/>
                <w:color w:val="000000"/>
                <w:sz w:val="24"/>
                <w:szCs w:val="20"/>
                <w:lang w:eastAsia="ru-RU"/>
              </w:rPr>
              <w:t>Националреформизм</w:t>
            </w:r>
            <w:proofErr w:type="spellEnd"/>
            <w:r w:rsidRPr="00045536">
              <w:rPr>
                <w:rFonts w:ascii="Times New Roman" w:eastAsia="Times New Roman" w:hAnsi="Times New Roman" w:cs="Times New Roman"/>
                <w:color w:val="000000"/>
                <w:sz w:val="24"/>
                <w:szCs w:val="20"/>
                <w:lang w:eastAsia="ru-RU"/>
              </w:rP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c>
          <w:tcPr>
            <w:tcW w:w="1143" w:type="dxa"/>
            <w:tcBorders>
              <w:top w:val="single" w:sz="4" w:space="0" w:color="000000"/>
              <w:left w:val="single" w:sz="4" w:space="0" w:color="000000"/>
              <w:bottom w:val="single" w:sz="4" w:space="0" w:color="000000"/>
              <w:right w:val="single" w:sz="4" w:space="0" w:color="000000"/>
            </w:tcBorders>
            <w:vAlign w:val="center"/>
          </w:tcPr>
          <w:p w14:paraId="780313E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FCA3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439D10C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w:t>
            </w:r>
          </w:p>
          <w:p w14:paraId="7B99344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F77520C" w14:textId="77777777" w:rsidR="00045536" w:rsidRPr="00045536" w:rsidRDefault="00045536" w:rsidP="00045536">
            <w:pPr>
              <w:spacing w:after="0" w:line="240" w:lineRule="auto"/>
              <w:jc w:val="center"/>
              <w:rPr>
                <w:rFonts w:ascii="Calibri" w:eastAsia="Times New Roman" w:hAnsi="Calibri" w:cs="Times New Roman"/>
                <w:color w:val="000000"/>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7C3ACACF"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364FA5AF"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bookmarkStart w:id="19" w:name="_Hlk172618627"/>
            <w:r w:rsidRPr="00045536">
              <w:rPr>
                <w:rFonts w:ascii="Times New Roman" w:eastAsia="Times New Roman" w:hAnsi="Times New Roman" w:cs="Times New Roman"/>
                <w:b/>
                <w:color w:val="000000"/>
                <w:sz w:val="24"/>
                <w:szCs w:val="20"/>
                <w:lang w:eastAsia="ru-RU"/>
              </w:rPr>
              <w:t>Раздел 8. Международные отношения во второй половине ХХ – начале XXI вв.</w:t>
            </w:r>
            <w:bookmarkEnd w:id="19"/>
          </w:p>
        </w:tc>
        <w:tc>
          <w:tcPr>
            <w:tcW w:w="1143" w:type="dxa"/>
            <w:tcBorders>
              <w:top w:val="single" w:sz="4" w:space="0" w:color="000000"/>
              <w:left w:val="single" w:sz="4" w:space="0" w:color="000000"/>
              <w:bottom w:val="single" w:sz="4" w:space="0" w:color="000000"/>
              <w:right w:val="single" w:sz="4" w:space="0" w:color="000000"/>
            </w:tcBorders>
            <w:vAlign w:val="center"/>
          </w:tcPr>
          <w:p w14:paraId="2893F37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0856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6C0BFA67" w14:textId="77777777" w:rsidTr="00045536">
        <w:trPr>
          <w:trHeight w:val="81"/>
        </w:trPr>
        <w:tc>
          <w:tcPr>
            <w:tcW w:w="3139" w:type="dxa"/>
            <w:tcBorders>
              <w:top w:val="single" w:sz="4" w:space="0" w:color="000000"/>
              <w:left w:val="single" w:sz="4" w:space="0" w:color="000000"/>
              <w:bottom w:val="single" w:sz="4" w:space="0" w:color="000000"/>
              <w:right w:val="single" w:sz="4" w:space="0" w:color="000000"/>
            </w:tcBorders>
          </w:tcPr>
          <w:p w14:paraId="768353D8"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8.1. Международные отношения во второй половине ХХ – начале XXI вв.</w:t>
            </w:r>
          </w:p>
        </w:tc>
        <w:tc>
          <w:tcPr>
            <w:tcW w:w="8003" w:type="dxa"/>
            <w:tcBorders>
              <w:top w:val="single" w:sz="4" w:space="0" w:color="000000"/>
              <w:left w:val="single" w:sz="4" w:space="0" w:color="000000"/>
              <w:right w:val="single" w:sz="4" w:space="0" w:color="000000"/>
            </w:tcBorders>
          </w:tcPr>
          <w:p w14:paraId="27346DFF"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216C921A"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proofErr w:type="gramStart"/>
            <w:r w:rsidRPr="00045536">
              <w:rPr>
                <w:rFonts w:ascii="Times New Roman" w:eastAsia="Times New Roman" w:hAnsi="Times New Roman" w:cs="Times New Roman"/>
                <w:color w:val="000000"/>
                <w:sz w:val="24"/>
                <w:szCs w:val="20"/>
                <w:lang w:eastAsia="ru-RU"/>
              </w:rPr>
              <w:t>по Западному</w:t>
            </w:r>
            <w:proofErr w:type="gramEnd"/>
            <w:r w:rsidRPr="00045536">
              <w:rPr>
                <w:rFonts w:ascii="Times New Roman" w:eastAsia="Times New Roman" w:hAnsi="Times New Roman" w:cs="Times New Roman"/>
                <w:color w:val="000000"/>
                <w:sz w:val="24"/>
                <w:szCs w:val="20"/>
                <w:lang w:eastAsia="ru-RU"/>
              </w:rPr>
              <w:t xml:space="preserve"> Берлину). Договоры об ограничении </w:t>
            </w:r>
            <w:r w:rsidRPr="00045536">
              <w:rPr>
                <w:rFonts w:ascii="Times New Roman" w:eastAsia="Times New Roman" w:hAnsi="Times New Roman" w:cs="Times New Roman"/>
                <w:color w:val="000000"/>
                <w:sz w:val="24"/>
                <w:szCs w:val="20"/>
                <w:lang w:eastAsia="ru-RU"/>
              </w:rPr>
              <w:lastRenderedPageBreak/>
              <w:t>стратегических вооружений (ОСВ). Совещание по безопасности и сотрудничеству в Европе (Хельсинки, 1975 г.).</w:t>
            </w:r>
          </w:p>
          <w:p w14:paraId="5D2DA75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3B79A1C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c>
          <w:tcPr>
            <w:tcW w:w="1143" w:type="dxa"/>
            <w:tcBorders>
              <w:top w:val="single" w:sz="4" w:space="0" w:color="000000"/>
              <w:left w:val="single" w:sz="4" w:space="0" w:color="000000"/>
              <w:right w:val="single" w:sz="4" w:space="0" w:color="000000"/>
            </w:tcBorders>
            <w:vAlign w:val="center"/>
          </w:tcPr>
          <w:p w14:paraId="44401BB8"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4462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09B4E82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7C3A84F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4D3D0EE3"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2292393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bookmarkStart w:id="20" w:name="_Hlk172618720"/>
            <w:r w:rsidRPr="00045536">
              <w:rPr>
                <w:rFonts w:ascii="Times New Roman" w:eastAsia="Times New Roman" w:hAnsi="Times New Roman" w:cs="Times New Roman"/>
                <w:b/>
                <w:color w:val="000000"/>
                <w:sz w:val="24"/>
                <w:szCs w:val="20"/>
                <w:lang w:eastAsia="ru-RU"/>
              </w:rPr>
              <w:t>Раздел 9. Развитие науки и культуры во второй половине ХХ – начале XXI вв.</w:t>
            </w:r>
            <w:bookmarkEnd w:id="20"/>
          </w:p>
        </w:tc>
        <w:tc>
          <w:tcPr>
            <w:tcW w:w="1143" w:type="dxa"/>
            <w:tcBorders>
              <w:top w:val="single" w:sz="4" w:space="0" w:color="000000"/>
              <w:left w:val="single" w:sz="4" w:space="0" w:color="000000"/>
              <w:bottom w:val="single" w:sz="4" w:space="0" w:color="000000"/>
              <w:right w:val="single" w:sz="4" w:space="0" w:color="000000"/>
            </w:tcBorders>
            <w:vAlign w:val="center"/>
          </w:tcPr>
          <w:p w14:paraId="5EAA50F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01D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282D3771" w14:textId="77777777" w:rsidTr="00045536">
        <w:trPr>
          <w:trHeight w:val="201"/>
        </w:trPr>
        <w:tc>
          <w:tcPr>
            <w:tcW w:w="3139" w:type="dxa"/>
            <w:tcBorders>
              <w:top w:val="single" w:sz="4" w:space="0" w:color="000000"/>
              <w:left w:val="single" w:sz="4" w:space="0" w:color="000000"/>
              <w:bottom w:val="single" w:sz="4" w:space="0" w:color="000000"/>
              <w:right w:val="single" w:sz="4" w:space="0" w:color="000000"/>
            </w:tcBorders>
          </w:tcPr>
          <w:p w14:paraId="3A70F162"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9.1. Развитие науки и культуры во второй половине ХХ – начале XXI вв.</w:t>
            </w:r>
          </w:p>
        </w:tc>
        <w:tc>
          <w:tcPr>
            <w:tcW w:w="8003" w:type="dxa"/>
            <w:tcBorders>
              <w:top w:val="single" w:sz="4" w:space="0" w:color="000000"/>
              <w:left w:val="single" w:sz="4" w:space="0" w:color="000000"/>
              <w:right w:val="single" w:sz="4" w:space="0" w:color="000000"/>
            </w:tcBorders>
          </w:tcPr>
          <w:p w14:paraId="19E90B0E"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1C59D26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1143" w:type="dxa"/>
            <w:tcBorders>
              <w:top w:val="single" w:sz="4" w:space="0" w:color="000000"/>
              <w:left w:val="single" w:sz="4" w:space="0" w:color="000000"/>
              <w:right w:val="single" w:sz="4" w:space="0" w:color="000000"/>
            </w:tcBorders>
            <w:vAlign w:val="center"/>
          </w:tcPr>
          <w:p w14:paraId="3CE8B93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471654FD"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737D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7BB6FDD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634F1CE"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7D12F3D3"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69B4A817"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Раздел 10. Современный мир.</w:t>
            </w:r>
          </w:p>
        </w:tc>
        <w:tc>
          <w:tcPr>
            <w:tcW w:w="1143" w:type="dxa"/>
            <w:tcBorders>
              <w:top w:val="single" w:sz="4" w:space="0" w:color="000000"/>
              <w:left w:val="single" w:sz="4" w:space="0" w:color="000000"/>
              <w:bottom w:val="single" w:sz="4" w:space="0" w:color="000000"/>
              <w:right w:val="single" w:sz="4" w:space="0" w:color="000000"/>
            </w:tcBorders>
            <w:vAlign w:val="center"/>
          </w:tcPr>
          <w:p w14:paraId="52A1637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3975"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p>
        </w:tc>
      </w:tr>
      <w:tr w:rsidR="00045536" w:rsidRPr="00045536" w14:paraId="55A54FE5" w14:textId="77777777" w:rsidTr="00045536">
        <w:trPr>
          <w:trHeight w:val="1"/>
        </w:trPr>
        <w:tc>
          <w:tcPr>
            <w:tcW w:w="3139" w:type="dxa"/>
            <w:tcBorders>
              <w:top w:val="single" w:sz="4" w:space="0" w:color="000000"/>
              <w:left w:val="single" w:sz="4" w:space="0" w:color="000000"/>
              <w:bottom w:val="single" w:sz="4" w:space="0" w:color="000000"/>
              <w:right w:val="single" w:sz="4" w:space="0" w:color="000000"/>
            </w:tcBorders>
          </w:tcPr>
          <w:p w14:paraId="5B20D9F1" w14:textId="77777777" w:rsidR="00045536" w:rsidRPr="00045536" w:rsidRDefault="00045536" w:rsidP="00045536">
            <w:pPr>
              <w:spacing w:after="0" w:line="240" w:lineRule="auto"/>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lastRenderedPageBreak/>
              <w:t>Тема 10.1. Современный мир.</w:t>
            </w:r>
          </w:p>
        </w:tc>
        <w:tc>
          <w:tcPr>
            <w:tcW w:w="8003" w:type="dxa"/>
            <w:tcBorders>
              <w:left w:val="single" w:sz="4" w:space="0" w:color="000000"/>
              <w:bottom w:val="single" w:sz="4" w:space="0" w:color="000000"/>
              <w:right w:val="single" w:sz="4" w:space="0" w:color="000000"/>
            </w:tcBorders>
          </w:tcPr>
          <w:p w14:paraId="1655C8CC"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Обобщение.</w:t>
            </w:r>
          </w:p>
        </w:tc>
        <w:tc>
          <w:tcPr>
            <w:tcW w:w="1143" w:type="dxa"/>
            <w:tcBorders>
              <w:top w:val="single" w:sz="4" w:space="0" w:color="000000"/>
              <w:left w:val="single" w:sz="4" w:space="0" w:color="000000"/>
              <w:bottom w:val="single" w:sz="4" w:space="0" w:color="000000"/>
              <w:right w:val="single" w:sz="4" w:space="0" w:color="000000"/>
            </w:tcBorders>
            <w:vAlign w:val="center"/>
          </w:tcPr>
          <w:p w14:paraId="7404F034"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00A2" w14:textId="77777777" w:rsidR="00045536" w:rsidRPr="00045536" w:rsidRDefault="00045536" w:rsidP="00045536">
            <w:pPr>
              <w:spacing w:after="0" w:line="240" w:lineRule="auto"/>
              <w:rPr>
                <w:rFonts w:ascii="Calibri" w:eastAsia="Times New Roman" w:hAnsi="Calibri" w:cs="Times New Roman"/>
                <w:color w:val="000000"/>
                <w:szCs w:val="20"/>
                <w:lang w:eastAsia="ru-RU"/>
              </w:rPr>
            </w:pPr>
          </w:p>
        </w:tc>
      </w:tr>
      <w:tr w:rsidR="00045536" w:rsidRPr="00045536" w14:paraId="560988DF" w14:textId="77777777" w:rsidTr="00045536">
        <w:trPr>
          <w:trHeight w:val="8"/>
        </w:trPr>
        <w:tc>
          <w:tcPr>
            <w:tcW w:w="11142" w:type="dxa"/>
            <w:gridSpan w:val="2"/>
            <w:tcBorders>
              <w:top w:val="single" w:sz="4" w:space="0" w:color="000000"/>
              <w:left w:val="single" w:sz="4" w:space="0" w:color="000000"/>
              <w:bottom w:val="single" w:sz="4" w:space="0" w:color="000000"/>
              <w:right w:val="single" w:sz="4" w:space="0" w:color="000000"/>
            </w:tcBorders>
          </w:tcPr>
          <w:p w14:paraId="41F6E693"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bookmarkStart w:id="21" w:name="_Hlk172618753"/>
            <w:r w:rsidRPr="00045536">
              <w:rPr>
                <w:rFonts w:ascii="Times New Roman" w:eastAsia="Times New Roman" w:hAnsi="Times New Roman" w:cs="Times New Roman"/>
                <w:b/>
                <w:color w:val="000000"/>
                <w:sz w:val="24"/>
                <w:szCs w:val="20"/>
                <w:lang w:eastAsia="ru-RU"/>
              </w:rPr>
              <w:t xml:space="preserve">ИСТОРИЯ РОССИИ. 1945 </w:t>
            </w:r>
            <w:bookmarkEnd w:id="21"/>
            <w:r w:rsidRPr="00045536">
              <w:rPr>
                <w:rFonts w:ascii="Times New Roman" w:eastAsia="Times New Roman" w:hAnsi="Times New Roman" w:cs="Times New Roman"/>
                <w:b/>
                <w:color w:val="000000"/>
                <w:sz w:val="24"/>
                <w:szCs w:val="20"/>
                <w:lang w:eastAsia="ru-RU"/>
              </w:rPr>
              <w:t>-2022 гг.</w:t>
            </w:r>
          </w:p>
        </w:tc>
        <w:tc>
          <w:tcPr>
            <w:tcW w:w="1143" w:type="dxa"/>
            <w:tcBorders>
              <w:top w:val="single" w:sz="4" w:space="0" w:color="000000"/>
              <w:left w:val="single" w:sz="4" w:space="0" w:color="000000"/>
              <w:bottom w:val="single" w:sz="4" w:space="0" w:color="000000"/>
              <w:right w:val="single" w:sz="4" w:space="0" w:color="000000"/>
            </w:tcBorders>
            <w:vAlign w:val="center"/>
          </w:tcPr>
          <w:p w14:paraId="37F85BD6"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32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7F0B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2AAFDD4C" w14:textId="77777777" w:rsidTr="00045536">
        <w:trPr>
          <w:trHeight w:val="8"/>
        </w:trPr>
        <w:tc>
          <w:tcPr>
            <w:tcW w:w="11142" w:type="dxa"/>
            <w:gridSpan w:val="2"/>
            <w:tcBorders>
              <w:top w:val="single" w:sz="4" w:space="0" w:color="000000"/>
              <w:left w:val="single" w:sz="4" w:space="0" w:color="000000"/>
              <w:bottom w:val="single" w:sz="4" w:space="0" w:color="000000"/>
              <w:right w:val="single" w:sz="4" w:space="0" w:color="000000"/>
            </w:tcBorders>
          </w:tcPr>
          <w:p w14:paraId="46D4B34B"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bookmarkStart w:id="22" w:name="_Hlk172618761"/>
            <w:r w:rsidRPr="00045536">
              <w:rPr>
                <w:rFonts w:ascii="Times New Roman" w:eastAsia="Times New Roman" w:hAnsi="Times New Roman" w:cs="Times New Roman"/>
                <w:b/>
                <w:color w:val="000000"/>
                <w:sz w:val="24"/>
                <w:szCs w:val="20"/>
                <w:lang w:eastAsia="ru-RU"/>
              </w:rPr>
              <w:t xml:space="preserve">Раздел 11. </w:t>
            </w:r>
            <w:bookmarkStart w:id="23" w:name="_Hlk172905506"/>
            <w:r w:rsidRPr="00045536">
              <w:rPr>
                <w:rFonts w:ascii="Times New Roman" w:eastAsia="Times New Roman" w:hAnsi="Times New Roman" w:cs="Times New Roman"/>
                <w:b/>
                <w:color w:val="000000"/>
                <w:sz w:val="24"/>
                <w:szCs w:val="20"/>
                <w:lang w:eastAsia="ru-RU"/>
              </w:rPr>
              <w:t>СССР в 1945-1991 гг.</w:t>
            </w:r>
            <w:bookmarkEnd w:id="22"/>
            <w:bookmarkEnd w:id="23"/>
          </w:p>
        </w:tc>
        <w:tc>
          <w:tcPr>
            <w:tcW w:w="1143" w:type="dxa"/>
            <w:tcBorders>
              <w:top w:val="single" w:sz="4" w:space="0" w:color="000000"/>
              <w:left w:val="single" w:sz="4" w:space="0" w:color="000000"/>
              <w:bottom w:val="single" w:sz="4" w:space="0" w:color="000000"/>
              <w:right w:val="single" w:sz="4" w:space="0" w:color="000000"/>
            </w:tcBorders>
            <w:vAlign w:val="center"/>
          </w:tcPr>
          <w:p w14:paraId="68EF2DB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20</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AC8A3"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130C74A1" w14:textId="77777777" w:rsidTr="00045536">
        <w:trPr>
          <w:trHeight w:val="524"/>
        </w:trPr>
        <w:tc>
          <w:tcPr>
            <w:tcW w:w="3139" w:type="dxa"/>
            <w:tcBorders>
              <w:top w:val="single" w:sz="4" w:space="0" w:color="000000"/>
              <w:left w:val="single" w:sz="4" w:space="0" w:color="000000"/>
              <w:bottom w:val="single" w:sz="4" w:space="0" w:color="000000"/>
              <w:right w:val="single" w:sz="4" w:space="0" w:color="000000"/>
            </w:tcBorders>
          </w:tcPr>
          <w:p w14:paraId="37C97C69"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11.1. СССР в 1945 – 1953 гг.</w:t>
            </w:r>
          </w:p>
        </w:tc>
        <w:tc>
          <w:tcPr>
            <w:tcW w:w="8003" w:type="dxa"/>
            <w:tcBorders>
              <w:top w:val="single" w:sz="4" w:space="0" w:color="000000"/>
              <w:left w:val="single" w:sz="4" w:space="0" w:color="000000"/>
              <w:right w:val="single" w:sz="4" w:space="0" w:color="000000"/>
            </w:tcBorders>
          </w:tcPr>
          <w:p w14:paraId="47B68CC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414396D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14:paraId="58FDB8AD"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8A29C2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314CDC0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w:t>
            </w:r>
            <w:r w:rsidRPr="00045536">
              <w:rPr>
                <w:rFonts w:ascii="Times New Roman" w:eastAsia="Times New Roman" w:hAnsi="Times New Roman" w:cs="Times New Roman"/>
                <w:color w:val="000000"/>
                <w:sz w:val="24"/>
                <w:szCs w:val="20"/>
                <w:lang w:eastAsia="ru-RU"/>
              </w:rPr>
              <w:lastRenderedPageBreak/>
              <w:t>Создание по инициативе СССР Организации Варшавского договора. Война в Корее.</w:t>
            </w:r>
          </w:p>
        </w:tc>
        <w:tc>
          <w:tcPr>
            <w:tcW w:w="1143" w:type="dxa"/>
            <w:tcBorders>
              <w:top w:val="single" w:sz="4" w:space="0" w:color="000000"/>
              <w:left w:val="single" w:sz="4" w:space="0" w:color="000000"/>
              <w:right w:val="single" w:sz="4" w:space="0" w:color="000000"/>
            </w:tcBorders>
            <w:vAlign w:val="center"/>
          </w:tcPr>
          <w:p w14:paraId="6CA104C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78412E24"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411FC"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0682FAF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9E1B5E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8ED7DF2" w14:textId="77777777" w:rsidTr="00045536">
        <w:trPr>
          <w:trHeight w:val="652"/>
        </w:trPr>
        <w:tc>
          <w:tcPr>
            <w:tcW w:w="3139" w:type="dxa"/>
            <w:tcBorders>
              <w:top w:val="single" w:sz="4" w:space="0" w:color="000000"/>
              <w:left w:val="single" w:sz="4" w:space="0" w:color="000000"/>
              <w:bottom w:val="single" w:sz="4" w:space="0" w:color="000000"/>
              <w:right w:val="single" w:sz="4" w:space="0" w:color="000000"/>
            </w:tcBorders>
          </w:tcPr>
          <w:p w14:paraId="5FE2F4D1"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11.2. СССР в середине 1950-х – первой половине 1960-х гг.</w:t>
            </w:r>
          </w:p>
        </w:tc>
        <w:tc>
          <w:tcPr>
            <w:tcW w:w="8003" w:type="dxa"/>
            <w:tcBorders>
              <w:top w:val="single" w:sz="4" w:space="0" w:color="000000"/>
              <w:left w:val="single" w:sz="4" w:space="0" w:color="000000"/>
              <w:right w:val="single" w:sz="4" w:space="0" w:color="000000"/>
            </w:tcBorders>
          </w:tcPr>
          <w:p w14:paraId="20D6D5D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6CD6396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045536">
              <w:rPr>
                <w:rFonts w:ascii="Times New Roman" w:eastAsia="Times New Roman" w:hAnsi="Times New Roman" w:cs="Times New Roman"/>
                <w:color w:val="000000"/>
                <w:sz w:val="24"/>
                <w:szCs w:val="20"/>
                <w:lang w:eastAsia="ru-RU"/>
              </w:rPr>
              <w:t>Приоткрытие</w:t>
            </w:r>
            <w:proofErr w:type="spellEnd"/>
            <w:r w:rsidRPr="00045536">
              <w:rPr>
                <w:rFonts w:ascii="Times New Roman" w:eastAsia="Times New Roman" w:hAnsi="Times New Roman" w:cs="Times New Roman"/>
                <w:color w:val="000000"/>
                <w:sz w:val="24"/>
                <w:szCs w:val="20"/>
                <w:lang w:eastAsia="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7164E2E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661CB0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30B5AE6B"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w:t>
            </w:r>
            <w:r w:rsidRPr="00045536">
              <w:rPr>
                <w:rFonts w:ascii="Times New Roman" w:eastAsia="Times New Roman" w:hAnsi="Times New Roman" w:cs="Times New Roman"/>
                <w:color w:val="000000"/>
                <w:sz w:val="24"/>
                <w:szCs w:val="20"/>
                <w:lang w:eastAsia="ru-RU"/>
              </w:rPr>
              <w:lastRenderedPageBreak/>
              <w:t>проблемы рабочего класса, колхозного крестьянства и интеллигенции. Востребованность научного и инженерного труда.</w:t>
            </w:r>
          </w:p>
          <w:p w14:paraId="44F11C8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0E0693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6C306A3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Конец оттепели. Нарастание негативных тенденций в обществе. Кризис доверия власти. </w:t>
            </w:r>
            <w:proofErr w:type="spellStart"/>
            <w:r w:rsidRPr="00045536">
              <w:rPr>
                <w:rFonts w:ascii="Times New Roman" w:eastAsia="Times New Roman" w:hAnsi="Times New Roman" w:cs="Times New Roman"/>
                <w:color w:val="000000"/>
                <w:sz w:val="24"/>
                <w:szCs w:val="20"/>
                <w:lang w:eastAsia="ru-RU"/>
              </w:rPr>
              <w:t>Новочеркасские</w:t>
            </w:r>
            <w:proofErr w:type="spellEnd"/>
            <w:r w:rsidRPr="00045536">
              <w:rPr>
                <w:rFonts w:ascii="Times New Roman" w:eastAsia="Times New Roman" w:hAnsi="Times New Roman" w:cs="Times New Roman"/>
                <w:color w:val="000000"/>
                <w:sz w:val="24"/>
                <w:szCs w:val="20"/>
                <w:lang w:eastAsia="ru-RU"/>
              </w:rPr>
              <w:t xml:space="preserve"> события. Смещение Н.С. Хрущева.</w:t>
            </w:r>
          </w:p>
        </w:tc>
        <w:tc>
          <w:tcPr>
            <w:tcW w:w="1143" w:type="dxa"/>
            <w:tcBorders>
              <w:top w:val="single" w:sz="4" w:space="0" w:color="000000"/>
              <w:left w:val="single" w:sz="4" w:space="0" w:color="000000"/>
              <w:right w:val="single" w:sz="4" w:space="0" w:color="000000"/>
            </w:tcBorders>
            <w:vAlign w:val="center"/>
          </w:tcPr>
          <w:p w14:paraId="1866E180"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3DE59D2E"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5</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BB19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1D6903CA"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60C3219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62B2510D" w14:textId="77777777" w:rsidTr="00045536">
        <w:trPr>
          <w:trHeight w:val="584"/>
        </w:trPr>
        <w:tc>
          <w:tcPr>
            <w:tcW w:w="3139" w:type="dxa"/>
            <w:tcBorders>
              <w:top w:val="single" w:sz="4" w:space="0" w:color="000000"/>
              <w:left w:val="single" w:sz="4" w:space="0" w:color="000000"/>
              <w:bottom w:val="single" w:sz="4" w:space="0" w:color="000000"/>
              <w:right w:val="single" w:sz="4" w:space="0" w:color="000000"/>
            </w:tcBorders>
          </w:tcPr>
          <w:p w14:paraId="0A0574B3"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11.3. Советское государство и общество в середине 1960-х - начале 1980-х гг.</w:t>
            </w:r>
          </w:p>
        </w:tc>
        <w:tc>
          <w:tcPr>
            <w:tcW w:w="8003" w:type="dxa"/>
            <w:tcBorders>
              <w:top w:val="single" w:sz="4" w:space="0" w:color="000000"/>
              <w:left w:val="single" w:sz="4" w:space="0" w:color="000000"/>
              <w:right w:val="single" w:sz="4" w:space="0" w:color="000000"/>
            </w:tcBorders>
          </w:tcPr>
          <w:p w14:paraId="0E5AAAF5"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 xml:space="preserve">Приход к власти Л.И. Брежнева: его окружение и смена политического курса. Десталинизация и </w:t>
            </w:r>
            <w:proofErr w:type="spellStart"/>
            <w:r w:rsidRPr="00045536">
              <w:rPr>
                <w:rFonts w:ascii="Times New Roman" w:eastAsia="MS Mincho" w:hAnsi="Times New Roman" w:cs="Times New Roman"/>
                <w:sz w:val="24"/>
                <w:lang w:eastAsia="ru-RU"/>
              </w:rPr>
              <w:t>ресталинизация</w:t>
            </w:r>
            <w:proofErr w:type="spellEnd"/>
            <w:r w:rsidRPr="00045536">
              <w:rPr>
                <w:rFonts w:ascii="Times New Roman" w:eastAsia="MS Mincho" w:hAnsi="Times New Roman" w:cs="Times New Roman"/>
                <w:sz w:val="24"/>
                <w:lang w:eastAsia="ru-RU"/>
              </w:rPr>
              <w:t xml:space="preserve">. Экономические реформы 1960-х гг. Новые ориентиры аграрной политики. </w:t>
            </w:r>
            <w:proofErr w:type="spellStart"/>
            <w:r w:rsidRPr="00045536">
              <w:rPr>
                <w:rFonts w:ascii="Times New Roman" w:eastAsia="MS Mincho" w:hAnsi="Times New Roman" w:cs="Times New Roman"/>
                <w:sz w:val="24"/>
                <w:lang w:eastAsia="ru-RU"/>
              </w:rPr>
              <w:t>Косыгинская</w:t>
            </w:r>
            <w:proofErr w:type="spellEnd"/>
            <w:r w:rsidRPr="00045536">
              <w:rPr>
                <w:rFonts w:ascii="Times New Roman" w:eastAsia="MS Mincho" w:hAnsi="Times New Roman" w:cs="Times New Roman"/>
                <w:sz w:val="24"/>
                <w:lang w:eastAsia="ru-RU"/>
              </w:rPr>
              <w:t xml:space="preserve"> реформа. </w:t>
            </w:r>
            <w:hyperlink r:id="rId88" w:tooltip="Ссылка на КонсультантПлюс">
              <w:r w:rsidRPr="00045536">
                <w:rPr>
                  <w:rFonts w:ascii="Times New Roman" w:eastAsia="MS Mincho" w:hAnsi="Times New Roman" w:cs="Times New Roman"/>
                  <w:color w:val="000000"/>
                  <w:sz w:val="24"/>
                  <w:lang w:eastAsia="ru-RU"/>
                </w:rPr>
                <w:t>Конституция</w:t>
              </w:r>
            </w:hyperlink>
            <w:r w:rsidRPr="00045536">
              <w:rPr>
                <w:rFonts w:ascii="Times New Roman" w:eastAsia="MS Mincho" w:hAnsi="Times New Roman" w:cs="Times New Roman"/>
                <w:color w:val="000000"/>
                <w:sz w:val="24"/>
                <w:lang w:eastAsia="ru-RU"/>
              </w:rPr>
              <w:t xml:space="preserve"> С</w:t>
            </w:r>
            <w:r w:rsidRPr="00045536">
              <w:rPr>
                <w:rFonts w:ascii="Times New Roman" w:eastAsia="MS Mincho" w:hAnsi="Times New Roman" w:cs="Times New Roman"/>
                <w:sz w:val="24"/>
                <w:lang w:eastAsia="ru-RU"/>
              </w:rPr>
              <w:t>ССР 1977 г. Концепция "развитого социализма".</w:t>
            </w:r>
          </w:p>
          <w:p w14:paraId="475D27C2"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5BCB2480"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w:t>
            </w:r>
            <w:r w:rsidRPr="00045536">
              <w:rPr>
                <w:rFonts w:ascii="Times New Roman" w:eastAsia="MS Mincho" w:hAnsi="Times New Roman" w:cs="Times New Roman"/>
                <w:sz w:val="24"/>
                <w:lang w:eastAsia="ru-RU"/>
              </w:rPr>
              <w:lastRenderedPageBreak/>
              <w:t>советском обществе. Дефицит и очереди.</w:t>
            </w:r>
          </w:p>
          <w:p w14:paraId="1B443957"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2358753B"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13961BDF" w14:textId="77777777" w:rsidR="00045536" w:rsidRPr="00045536" w:rsidRDefault="00045536" w:rsidP="00045536">
            <w:pPr>
              <w:widowControl w:val="0"/>
              <w:autoSpaceDE w:val="0"/>
              <w:autoSpaceDN w:val="0"/>
              <w:spacing w:after="0" w:line="240" w:lineRule="auto"/>
              <w:rPr>
                <w:rFonts w:ascii="Times New Roman" w:eastAsia="MS Mincho" w:hAnsi="Times New Roman" w:cs="Times New Roman"/>
                <w:sz w:val="24"/>
                <w:lang w:eastAsia="ru-RU"/>
              </w:rPr>
            </w:pPr>
            <w:r w:rsidRPr="00045536">
              <w:rPr>
                <w:rFonts w:ascii="Times New Roman" w:eastAsia="MS Mincho" w:hAnsi="Times New Roman" w:cs="Times New Roman"/>
                <w:sz w:val="24"/>
                <w:lang w:eastAsia="ru-RU"/>
              </w:rPr>
              <w:t>Л.И. Брежнев в оценках современников и историков.</w:t>
            </w:r>
          </w:p>
        </w:tc>
        <w:tc>
          <w:tcPr>
            <w:tcW w:w="1143" w:type="dxa"/>
            <w:tcBorders>
              <w:top w:val="single" w:sz="4" w:space="0" w:color="000000"/>
              <w:left w:val="single" w:sz="4" w:space="0" w:color="000000"/>
              <w:right w:val="single" w:sz="4" w:space="0" w:color="000000"/>
            </w:tcBorders>
            <w:vAlign w:val="center"/>
          </w:tcPr>
          <w:p w14:paraId="00B7FFC6"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2DDC0687"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6</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33A5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4A12040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3030FEF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3DF5EE34" w14:textId="77777777" w:rsidTr="00045536">
        <w:trPr>
          <w:trHeight w:val="32"/>
        </w:trPr>
        <w:tc>
          <w:tcPr>
            <w:tcW w:w="3139" w:type="dxa"/>
            <w:tcBorders>
              <w:top w:val="single" w:sz="4" w:space="0" w:color="000000"/>
              <w:left w:val="single" w:sz="4" w:space="0" w:color="000000"/>
              <w:bottom w:val="single" w:sz="4" w:space="0" w:color="000000"/>
              <w:right w:val="single" w:sz="4" w:space="0" w:color="000000"/>
            </w:tcBorders>
          </w:tcPr>
          <w:p w14:paraId="6DDC3B35"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11.4. Политика перестройки. Распад СССР (1985 - 1991 гг.).</w:t>
            </w:r>
          </w:p>
          <w:p w14:paraId="34D8582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6ABA288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2B1BFE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81ABF60"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Новое мышление М.С. Горбачева. Изменения в советской внешней политике. Односторонние уступки Западу. Роспуск СЭВ и Организации </w:t>
            </w:r>
            <w:r w:rsidRPr="00045536">
              <w:rPr>
                <w:rFonts w:ascii="Times New Roman" w:eastAsia="Times New Roman" w:hAnsi="Times New Roman" w:cs="Times New Roman"/>
                <w:color w:val="000000"/>
                <w:sz w:val="24"/>
                <w:szCs w:val="20"/>
                <w:lang w:eastAsia="ru-RU"/>
              </w:rPr>
              <w:lastRenderedPageBreak/>
              <w:t>Варшавского договора. Объединение Германии. Начало вывода советских войск из Центральной и Восточной Европы. Завершение холодной войны.</w:t>
            </w:r>
          </w:p>
          <w:p w14:paraId="352CBF4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10B241CA"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21928AB2"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Последний этап перестройки: 1990 - 1991 гг. Отмена </w:t>
            </w:r>
            <w:hyperlink r:id="rId89" w:tooltip="Ссылка на КонсультантПлюс">
              <w:r w:rsidRPr="00045536">
                <w:rPr>
                  <w:rFonts w:ascii="Times New Roman" w:eastAsia="Times New Roman" w:hAnsi="Times New Roman" w:cs="Times New Roman"/>
                  <w:color w:val="000000"/>
                  <w:sz w:val="24"/>
                  <w:szCs w:val="20"/>
                  <w:lang w:eastAsia="ru-RU"/>
                </w:rPr>
                <w:t>6-й статьи</w:t>
              </w:r>
            </w:hyperlink>
            <w:r w:rsidRPr="00045536">
              <w:rPr>
                <w:rFonts w:ascii="Times New Roman" w:eastAsia="Times New Roman" w:hAnsi="Times New Roman" w:cs="Times New Roman"/>
                <w:color w:val="000000"/>
                <w:sz w:val="24"/>
                <w:szCs w:val="20"/>
                <w:lang w:eastAsia="ru-RU"/>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0DDF9DDE"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56B800E6"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6C075AAF"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Реакция мирового сообщества на распад СССР. Россия как преемник СССР на международной арене.</w:t>
            </w:r>
          </w:p>
        </w:tc>
        <w:tc>
          <w:tcPr>
            <w:tcW w:w="1143" w:type="dxa"/>
            <w:tcBorders>
              <w:top w:val="single" w:sz="4" w:space="0" w:color="000000"/>
              <w:left w:val="single" w:sz="4" w:space="0" w:color="000000"/>
              <w:right w:val="single" w:sz="4" w:space="0" w:color="000000"/>
            </w:tcBorders>
            <w:vAlign w:val="center"/>
          </w:tcPr>
          <w:p w14:paraId="712ED153"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4</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150C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15245389"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2DA56A9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1D87218C" w14:textId="77777777" w:rsidTr="00045536">
        <w:trPr>
          <w:trHeight w:val="23"/>
        </w:trPr>
        <w:tc>
          <w:tcPr>
            <w:tcW w:w="3139" w:type="dxa"/>
            <w:vMerge w:val="restart"/>
            <w:tcBorders>
              <w:top w:val="single" w:sz="4" w:space="0" w:color="000000"/>
              <w:left w:val="single" w:sz="4" w:space="0" w:color="000000"/>
              <w:right w:val="single" w:sz="4" w:space="0" w:color="000000"/>
            </w:tcBorders>
          </w:tcPr>
          <w:p w14:paraId="1EC01D3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lastRenderedPageBreak/>
              <w:t>Тема 11.5. Наш край в 1945 - 1991 гг.</w:t>
            </w:r>
          </w:p>
        </w:tc>
        <w:tc>
          <w:tcPr>
            <w:tcW w:w="8003" w:type="dxa"/>
            <w:tcBorders>
              <w:top w:val="single" w:sz="4" w:space="0" w:color="000000"/>
              <w:left w:val="single" w:sz="4" w:space="0" w:color="000000"/>
              <w:right w:val="single" w:sz="4" w:space="0" w:color="000000"/>
            </w:tcBorders>
          </w:tcPr>
          <w:p w14:paraId="4B2D2556"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Профессионально ориентированное содержание</w:t>
            </w:r>
          </w:p>
        </w:tc>
        <w:tc>
          <w:tcPr>
            <w:tcW w:w="1143" w:type="dxa"/>
            <w:vMerge w:val="restart"/>
            <w:tcBorders>
              <w:top w:val="single" w:sz="4" w:space="0" w:color="000000"/>
              <w:left w:val="single" w:sz="4" w:space="0" w:color="000000"/>
              <w:right w:val="single" w:sz="4" w:space="0" w:color="000000"/>
            </w:tcBorders>
            <w:vAlign w:val="center"/>
          </w:tcPr>
          <w:p w14:paraId="1DFE3F1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1</w:t>
            </w:r>
          </w:p>
        </w:tc>
        <w:tc>
          <w:tcPr>
            <w:tcW w:w="2572" w:type="dxa"/>
            <w:vMerge w:val="restart"/>
            <w:tcBorders>
              <w:top w:val="single" w:sz="4" w:space="0" w:color="000000"/>
              <w:left w:val="single" w:sz="4" w:space="0" w:color="000000"/>
              <w:right w:val="single" w:sz="4" w:space="0" w:color="000000"/>
            </w:tcBorders>
            <w:shd w:val="clear" w:color="auto" w:fill="auto"/>
            <w:vAlign w:val="center"/>
          </w:tcPr>
          <w:p w14:paraId="3DC72FF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3668C5AD" w14:textId="77777777" w:rsidTr="00045536">
        <w:trPr>
          <w:trHeight w:val="23"/>
        </w:trPr>
        <w:tc>
          <w:tcPr>
            <w:tcW w:w="3139" w:type="dxa"/>
            <w:vMerge/>
            <w:tcBorders>
              <w:left w:val="single" w:sz="4" w:space="0" w:color="000000"/>
              <w:bottom w:val="single" w:sz="4" w:space="0" w:color="000000"/>
              <w:right w:val="single" w:sz="4" w:space="0" w:color="000000"/>
            </w:tcBorders>
          </w:tcPr>
          <w:p w14:paraId="641EA809"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0721599C"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Наш край в 1945 - 1991 гг. Обобщение.</w:t>
            </w:r>
          </w:p>
        </w:tc>
        <w:tc>
          <w:tcPr>
            <w:tcW w:w="1143" w:type="dxa"/>
            <w:vMerge/>
            <w:tcBorders>
              <w:left w:val="single" w:sz="4" w:space="0" w:color="000000"/>
              <w:right w:val="single" w:sz="4" w:space="0" w:color="000000"/>
            </w:tcBorders>
            <w:vAlign w:val="center"/>
          </w:tcPr>
          <w:p w14:paraId="25775E3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c>
          <w:tcPr>
            <w:tcW w:w="2572" w:type="dxa"/>
            <w:vMerge/>
            <w:tcBorders>
              <w:left w:val="single" w:sz="4" w:space="0" w:color="000000"/>
              <w:bottom w:val="single" w:sz="4" w:space="0" w:color="000000"/>
              <w:right w:val="single" w:sz="4" w:space="0" w:color="000000"/>
            </w:tcBorders>
            <w:shd w:val="clear" w:color="auto" w:fill="auto"/>
            <w:vAlign w:val="center"/>
          </w:tcPr>
          <w:p w14:paraId="6F65FB5B"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1425A65A"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tcPr>
          <w:p w14:paraId="6C743BD0"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bookmarkStart w:id="24" w:name="_Hlk172618883"/>
            <w:r w:rsidRPr="00045536">
              <w:rPr>
                <w:rFonts w:ascii="Times New Roman" w:eastAsia="Times New Roman" w:hAnsi="Times New Roman" w:cs="Times New Roman"/>
                <w:b/>
                <w:color w:val="000000"/>
                <w:sz w:val="24"/>
                <w:szCs w:val="20"/>
                <w:lang w:eastAsia="ru-RU"/>
              </w:rPr>
              <w:t xml:space="preserve">Раздел 12. </w:t>
            </w:r>
            <w:bookmarkStart w:id="25" w:name="_Hlk172905568"/>
            <w:r w:rsidRPr="00045536">
              <w:rPr>
                <w:rFonts w:ascii="Times New Roman" w:eastAsia="Times New Roman" w:hAnsi="Times New Roman" w:cs="Times New Roman"/>
                <w:b/>
                <w:color w:val="000000"/>
                <w:sz w:val="24"/>
                <w:szCs w:val="20"/>
                <w:lang w:eastAsia="ru-RU"/>
              </w:rPr>
              <w:t>Российская Федерация в 1992 – 2022 гг.</w:t>
            </w:r>
            <w:bookmarkEnd w:id="24"/>
            <w:bookmarkEnd w:id="25"/>
          </w:p>
        </w:tc>
        <w:tc>
          <w:tcPr>
            <w:tcW w:w="1143" w:type="dxa"/>
            <w:tcBorders>
              <w:top w:val="single" w:sz="4" w:space="0" w:color="000000"/>
              <w:left w:val="single" w:sz="4" w:space="0" w:color="000000"/>
              <w:bottom w:val="single" w:sz="4" w:space="0" w:color="000000"/>
              <w:right w:val="single" w:sz="4" w:space="0" w:color="000000"/>
            </w:tcBorders>
            <w:vAlign w:val="center"/>
          </w:tcPr>
          <w:p w14:paraId="42277CB8"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12</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876E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032C4832" w14:textId="77777777" w:rsidTr="00045536">
        <w:trPr>
          <w:trHeight w:val="866"/>
        </w:trPr>
        <w:tc>
          <w:tcPr>
            <w:tcW w:w="3139" w:type="dxa"/>
            <w:tcBorders>
              <w:top w:val="single" w:sz="4" w:space="0" w:color="000000"/>
              <w:left w:val="single" w:sz="4" w:space="0" w:color="000000"/>
              <w:bottom w:val="single" w:sz="4" w:space="0" w:color="000000"/>
              <w:right w:val="single" w:sz="4" w:space="0" w:color="000000"/>
            </w:tcBorders>
          </w:tcPr>
          <w:p w14:paraId="036B940E"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12.</w:t>
            </w:r>
            <w:proofErr w:type="gramStart"/>
            <w:r w:rsidRPr="00045536">
              <w:rPr>
                <w:rFonts w:ascii="Times New Roman" w:eastAsia="Times New Roman" w:hAnsi="Times New Roman" w:cs="Times New Roman"/>
                <w:b/>
                <w:color w:val="000000"/>
                <w:sz w:val="24"/>
                <w:szCs w:val="20"/>
                <w:lang w:eastAsia="ru-RU"/>
              </w:rPr>
              <w:t>1.Становление</w:t>
            </w:r>
            <w:proofErr w:type="gramEnd"/>
            <w:r w:rsidRPr="00045536">
              <w:rPr>
                <w:rFonts w:ascii="Times New Roman" w:eastAsia="Times New Roman" w:hAnsi="Times New Roman" w:cs="Times New Roman"/>
                <w:b/>
                <w:color w:val="000000"/>
                <w:sz w:val="24"/>
                <w:szCs w:val="20"/>
                <w:lang w:eastAsia="ru-RU"/>
              </w:rPr>
              <w:t xml:space="preserve"> новой России (1992 - 1999 гг.).</w:t>
            </w:r>
          </w:p>
          <w:p w14:paraId="511B89E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2885E17F"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3288DAB"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Нарастание политико-конституционного кризиса в условиях ухудшения экономической ситуации. </w:t>
            </w:r>
            <w:hyperlink r:id="rId90" w:tooltip="Указ Президента РФ от 21.09.1993 N 1400 (ред. от 10.01.2003) &quot;О поэтапной конституционной реформе в Российской Федерации&quot; {КонсультантПлюс}">
              <w:r w:rsidRPr="00045536">
                <w:rPr>
                  <w:rFonts w:ascii="Times New Roman" w:eastAsia="Times New Roman" w:hAnsi="Times New Roman" w:cs="Times New Roman"/>
                  <w:color w:val="000000"/>
                  <w:sz w:val="24"/>
                  <w:szCs w:val="20"/>
                  <w:lang w:eastAsia="ru-RU"/>
                </w:rPr>
                <w:t>Указ</w:t>
              </w:r>
            </w:hyperlink>
            <w:r w:rsidRPr="00045536">
              <w:rPr>
                <w:rFonts w:ascii="Times New Roman" w:eastAsia="Times New Roman" w:hAnsi="Times New Roman" w:cs="Times New Roman"/>
                <w:color w:val="000000"/>
                <w:sz w:val="24"/>
                <w:szCs w:val="20"/>
                <w:lang w:eastAsia="ru-RU"/>
              </w:rPr>
              <w:t xml:space="preserve">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45536">
                <w:rPr>
                  <w:rFonts w:ascii="Times New Roman" w:eastAsia="Times New Roman" w:hAnsi="Times New Roman" w:cs="Times New Roman"/>
                  <w:color w:val="000000"/>
                  <w:sz w:val="24"/>
                  <w:szCs w:val="20"/>
                  <w:lang w:eastAsia="ru-RU"/>
                </w:rPr>
                <w:t>Конституции</w:t>
              </w:r>
            </w:hyperlink>
            <w:r w:rsidRPr="00045536">
              <w:rPr>
                <w:rFonts w:ascii="Times New Roman" w:eastAsia="Times New Roman" w:hAnsi="Times New Roman" w:cs="Times New Roman"/>
                <w:color w:val="000000"/>
                <w:sz w:val="24"/>
                <w:szCs w:val="20"/>
                <w:lang w:eastAsia="ru-RU"/>
              </w:rPr>
              <w:t xml:space="preserve"> России 1993 г. Ликвидация Советов и создание новой системы государственного устройства. Принятие </w:t>
            </w:r>
            <w:hyperlink r:id="rId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45536">
                <w:rPr>
                  <w:rFonts w:ascii="Times New Roman" w:eastAsia="Times New Roman" w:hAnsi="Times New Roman" w:cs="Times New Roman"/>
                  <w:color w:val="000000"/>
                  <w:sz w:val="24"/>
                  <w:szCs w:val="20"/>
                  <w:lang w:eastAsia="ru-RU"/>
                </w:rPr>
                <w:t>Конституции</w:t>
              </w:r>
            </w:hyperlink>
            <w:r w:rsidRPr="00045536">
              <w:rPr>
                <w:rFonts w:ascii="Times New Roman" w:eastAsia="Times New Roman" w:hAnsi="Times New Roman" w:cs="Times New Roman"/>
                <w:color w:val="000000"/>
                <w:sz w:val="24"/>
                <w:szCs w:val="20"/>
                <w:lang w:eastAsia="ru-RU"/>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35CFAC5E"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7B14646B"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 xml:space="preserve">Корректировка курса реформ и попытки стабилизации экономики. Роль иностранных займов. Тенденции </w:t>
            </w:r>
            <w:proofErr w:type="spellStart"/>
            <w:r w:rsidRPr="00045536">
              <w:rPr>
                <w:rFonts w:ascii="Times New Roman" w:eastAsia="Times New Roman" w:hAnsi="Times New Roman" w:cs="Times New Roman"/>
                <w:color w:val="000000"/>
                <w:sz w:val="24"/>
                <w:szCs w:val="20"/>
                <w:lang w:eastAsia="ru-RU"/>
              </w:rPr>
              <w:t>деиндустриализации</w:t>
            </w:r>
            <w:proofErr w:type="spellEnd"/>
            <w:r w:rsidRPr="00045536">
              <w:rPr>
                <w:rFonts w:ascii="Times New Roman" w:eastAsia="Times New Roman" w:hAnsi="Times New Roman" w:cs="Times New Roman"/>
                <w:color w:val="000000"/>
                <w:sz w:val="24"/>
                <w:szCs w:val="20"/>
                <w:lang w:eastAsia="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585D47A5"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D9258A4"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25F3AEF" w14:textId="77777777" w:rsidR="00045536" w:rsidRPr="00045536" w:rsidRDefault="00045536" w:rsidP="00045536">
            <w:pPr>
              <w:widowControl w:val="0"/>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1143" w:type="dxa"/>
            <w:tcBorders>
              <w:top w:val="single" w:sz="4" w:space="0" w:color="000000"/>
              <w:left w:val="single" w:sz="4" w:space="0" w:color="000000"/>
              <w:right w:val="single" w:sz="4" w:space="0" w:color="000000"/>
            </w:tcBorders>
            <w:vAlign w:val="center"/>
          </w:tcPr>
          <w:p w14:paraId="5A64B4D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p w14:paraId="647BA4E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5</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12BB8"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6EA725D5"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1D633D1D"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1BB1E5D9" w14:textId="77777777" w:rsidTr="00045536">
        <w:trPr>
          <w:trHeight w:val="60"/>
        </w:trPr>
        <w:tc>
          <w:tcPr>
            <w:tcW w:w="3139" w:type="dxa"/>
            <w:tcBorders>
              <w:top w:val="single" w:sz="4" w:space="0" w:color="000000"/>
              <w:left w:val="single" w:sz="4" w:space="0" w:color="000000"/>
              <w:bottom w:val="single" w:sz="4" w:space="0" w:color="000000"/>
              <w:right w:val="single" w:sz="4" w:space="0" w:color="000000"/>
            </w:tcBorders>
          </w:tcPr>
          <w:p w14:paraId="54DA64A7"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Тема 12.</w:t>
            </w:r>
            <w:proofErr w:type="gramStart"/>
            <w:r w:rsidRPr="00045536">
              <w:rPr>
                <w:rFonts w:ascii="Times New Roman" w:eastAsia="Times New Roman" w:hAnsi="Times New Roman" w:cs="Times New Roman"/>
                <w:b/>
                <w:color w:val="000000"/>
                <w:sz w:val="24"/>
                <w:szCs w:val="20"/>
                <w:lang w:eastAsia="ru-RU"/>
              </w:rPr>
              <w:t>2.Россия</w:t>
            </w:r>
            <w:proofErr w:type="gramEnd"/>
            <w:r w:rsidRPr="00045536">
              <w:rPr>
                <w:rFonts w:ascii="Times New Roman" w:eastAsia="Times New Roman" w:hAnsi="Times New Roman" w:cs="Times New Roman"/>
                <w:b/>
                <w:color w:val="000000"/>
                <w:sz w:val="24"/>
                <w:szCs w:val="20"/>
                <w:lang w:eastAsia="ru-RU"/>
              </w:rPr>
              <w:t xml:space="preserve"> в ХХI в.: вызовы времени и задачи модернизации.</w:t>
            </w:r>
          </w:p>
        </w:tc>
        <w:tc>
          <w:tcPr>
            <w:tcW w:w="8003" w:type="dxa"/>
            <w:tcBorders>
              <w:top w:val="single" w:sz="4" w:space="0" w:color="000000"/>
              <w:left w:val="single" w:sz="4" w:space="0" w:color="000000"/>
              <w:right w:val="single" w:sz="4" w:space="0" w:color="000000"/>
            </w:tcBorders>
          </w:tcPr>
          <w:p w14:paraId="5954473D"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13DE793"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0EE9A1E9"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33F5214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5E09FB5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3FFBA640"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w:t>
            </w:r>
            <w:r w:rsidRPr="00045536">
              <w:rPr>
                <w:rFonts w:ascii="Times New Roman" w:eastAsia="Times New Roman" w:hAnsi="Times New Roman" w:cs="Times New Roman"/>
                <w:color w:val="000000"/>
                <w:sz w:val="24"/>
                <w:szCs w:val="20"/>
                <w:lang w:eastAsia="ru-RU"/>
              </w:rPr>
              <w:lastRenderedPageBreak/>
              <w:t>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3425ABD5"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43DE84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76044307"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w:t>
            </w:r>
            <w:r w:rsidRPr="00045536">
              <w:rPr>
                <w:rFonts w:ascii="Times New Roman" w:eastAsia="Times New Roman" w:hAnsi="Times New Roman" w:cs="Times New Roman"/>
                <w:color w:val="000000"/>
                <w:sz w:val="24"/>
                <w:szCs w:val="20"/>
                <w:lang w:eastAsia="ru-RU"/>
              </w:rPr>
              <w:lastRenderedPageBreak/>
              <w:t>(ЛНР). Специальная военная операция (2022). Введение США и их союзниками политических и экономических санкций против России и их последствия.</w:t>
            </w:r>
          </w:p>
          <w:p w14:paraId="1C8C6AF1"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Россия в борьбе с </w:t>
            </w:r>
            <w:proofErr w:type="spellStart"/>
            <w:r w:rsidRPr="00045536">
              <w:rPr>
                <w:rFonts w:ascii="Times New Roman" w:eastAsia="Times New Roman" w:hAnsi="Times New Roman" w:cs="Times New Roman"/>
                <w:color w:val="000000"/>
                <w:sz w:val="24"/>
                <w:szCs w:val="20"/>
                <w:lang w:eastAsia="ru-RU"/>
              </w:rPr>
              <w:t>коронавирусной</w:t>
            </w:r>
            <w:proofErr w:type="spellEnd"/>
            <w:r w:rsidRPr="00045536">
              <w:rPr>
                <w:rFonts w:ascii="Times New Roman" w:eastAsia="Times New Roman" w:hAnsi="Times New Roman" w:cs="Times New Roman"/>
                <w:color w:val="000000"/>
                <w:sz w:val="24"/>
                <w:szCs w:val="20"/>
                <w:lang w:eastAsia="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51EF5BB8"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1143" w:type="dxa"/>
            <w:tcBorders>
              <w:top w:val="single" w:sz="4" w:space="0" w:color="000000"/>
              <w:left w:val="single" w:sz="4" w:space="0" w:color="000000"/>
              <w:right w:val="single" w:sz="4" w:space="0" w:color="000000"/>
            </w:tcBorders>
            <w:vAlign w:val="center"/>
          </w:tcPr>
          <w:p w14:paraId="669E7636"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lastRenderedPageBreak/>
              <w:t>6</w:t>
            </w:r>
          </w:p>
          <w:p w14:paraId="6829E3A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0AA42"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w:t>
            </w:r>
          </w:p>
          <w:p w14:paraId="5C607F37"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w:t>
            </w:r>
          </w:p>
          <w:p w14:paraId="7CFD47A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w:t>
            </w:r>
          </w:p>
        </w:tc>
      </w:tr>
      <w:tr w:rsidR="00045536" w:rsidRPr="00045536" w14:paraId="44EF9889" w14:textId="77777777" w:rsidTr="00045536">
        <w:trPr>
          <w:trHeight w:val="21"/>
        </w:trPr>
        <w:tc>
          <w:tcPr>
            <w:tcW w:w="3139" w:type="dxa"/>
            <w:vMerge w:val="restart"/>
            <w:tcBorders>
              <w:top w:val="single" w:sz="4" w:space="0" w:color="000000"/>
              <w:left w:val="single" w:sz="4" w:space="0" w:color="000000"/>
              <w:right w:val="single" w:sz="4" w:space="0" w:color="000000"/>
            </w:tcBorders>
          </w:tcPr>
          <w:p w14:paraId="12CB8123"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lastRenderedPageBreak/>
              <w:t>Тема 12.3. Наш край в 1992 - 2022 гг.</w:t>
            </w:r>
          </w:p>
        </w:tc>
        <w:tc>
          <w:tcPr>
            <w:tcW w:w="8003" w:type="dxa"/>
            <w:tcBorders>
              <w:top w:val="single" w:sz="4" w:space="0" w:color="000000"/>
              <w:left w:val="single" w:sz="4" w:space="0" w:color="000000"/>
              <w:right w:val="single" w:sz="4" w:space="0" w:color="000000"/>
            </w:tcBorders>
          </w:tcPr>
          <w:p w14:paraId="2425E43F" w14:textId="77777777" w:rsidR="00045536" w:rsidRPr="00045536" w:rsidRDefault="00045536" w:rsidP="00045536">
            <w:pPr>
              <w:spacing w:after="0" w:line="240" w:lineRule="auto"/>
              <w:jc w:val="both"/>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 xml:space="preserve">Профессионально ориентированное содержание </w:t>
            </w:r>
          </w:p>
        </w:tc>
        <w:tc>
          <w:tcPr>
            <w:tcW w:w="1143" w:type="dxa"/>
            <w:vMerge w:val="restart"/>
            <w:tcBorders>
              <w:top w:val="single" w:sz="4" w:space="0" w:color="000000"/>
              <w:left w:val="single" w:sz="4" w:space="0" w:color="000000"/>
              <w:right w:val="single" w:sz="4" w:space="0" w:color="000000"/>
            </w:tcBorders>
            <w:vAlign w:val="center"/>
          </w:tcPr>
          <w:p w14:paraId="5CB21821"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w:t>
            </w:r>
          </w:p>
        </w:tc>
        <w:tc>
          <w:tcPr>
            <w:tcW w:w="2572" w:type="dxa"/>
            <w:vMerge w:val="restart"/>
            <w:tcBorders>
              <w:top w:val="single" w:sz="4" w:space="0" w:color="000000"/>
              <w:left w:val="single" w:sz="4" w:space="0" w:color="000000"/>
              <w:right w:val="single" w:sz="4" w:space="0" w:color="000000"/>
            </w:tcBorders>
            <w:shd w:val="clear" w:color="auto" w:fill="auto"/>
            <w:vAlign w:val="center"/>
          </w:tcPr>
          <w:p w14:paraId="3754A2A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45A4A76E" w14:textId="77777777" w:rsidTr="00045536">
        <w:trPr>
          <w:trHeight w:val="21"/>
        </w:trPr>
        <w:tc>
          <w:tcPr>
            <w:tcW w:w="3139" w:type="dxa"/>
            <w:vMerge/>
            <w:tcBorders>
              <w:left w:val="single" w:sz="4" w:space="0" w:color="000000"/>
              <w:bottom w:val="single" w:sz="4" w:space="0" w:color="000000"/>
              <w:right w:val="single" w:sz="4" w:space="0" w:color="000000"/>
            </w:tcBorders>
          </w:tcPr>
          <w:p w14:paraId="36BB936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p>
        </w:tc>
        <w:tc>
          <w:tcPr>
            <w:tcW w:w="8003" w:type="dxa"/>
            <w:tcBorders>
              <w:top w:val="single" w:sz="4" w:space="0" w:color="000000"/>
              <w:left w:val="single" w:sz="4" w:space="0" w:color="000000"/>
              <w:right w:val="single" w:sz="4" w:space="0" w:color="000000"/>
            </w:tcBorders>
          </w:tcPr>
          <w:p w14:paraId="55123214" w14:textId="77777777" w:rsidR="00045536" w:rsidRPr="00045536" w:rsidRDefault="00045536" w:rsidP="00045536">
            <w:pPr>
              <w:spacing w:after="0" w:line="240" w:lineRule="auto"/>
              <w:jc w:val="both"/>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Наш край в 1992 - 2022 гг. Итоговое обобщение.</w:t>
            </w:r>
          </w:p>
        </w:tc>
        <w:tc>
          <w:tcPr>
            <w:tcW w:w="1143" w:type="dxa"/>
            <w:vMerge/>
            <w:tcBorders>
              <w:left w:val="single" w:sz="4" w:space="0" w:color="000000"/>
              <w:right w:val="single" w:sz="4" w:space="0" w:color="000000"/>
            </w:tcBorders>
            <w:vAlign w:val="center"/>
          </w:tcPr>
          <w:p w14:paraId="3617FF6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p>
        </w:tc>
        <w:tc>
          <w:tcPr>
            <w:tcW w:w="2572" w:type="dxa"/>
            <w:vMerge/>
            <w:tcBorders>
              <w:left w:val="single" w:sz="4" w:space="0" w:color="000000"/>
              <w:bottom w:val="single" w:sz="4" w:space="0" w:color="000000"/>
              <w:right w:val="single" w:sz="4" w:space="0" w:color="000000"/>
            </w:tcBorders>
            <w:shd w:val="clear" w:color="auto" w:fill="auto"/>
            <w:vAlign w:val="center"/>
          </w:tcPr>
          <w:p w14:paraId="51AF1AD1"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r w:rsidR="00045536" w:rsidRPr="00045536" w14:paraId="08BF7E51" w14:textId="77777777" w:rsidTr="00045536">
        <w:trPr>
          <w:trHeight w:val="1"/>
        </w:trPr>
        <w:tc>
          <w:tcPr>
            <w:tcW w:w="111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B80931" w14:textId="77777777" w:rsidR="00045536" w:rsidRPr="00045536" w:rsidRDefault="00045536" w:rsidP="00045536">
            <w:pPr>
              <w:spacing w:after="0" w:line="240" w:lineRule="auto"/>
              <w:contextualSpacing/>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Промежуточная аттестация по дисциплине (экзамен)</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27457BA9" w14:textId="77777777" w:rsidR="00045536" w:rsidRPr="00045536" w:rsidRDefault="00045536" w:rsidP="00045536">
            <w:pPr>
              <w:spacing w:after="0" w:line="240" w:lineRule="auto"/>
              <w:contextualSpacing/>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6</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14:paraId="2FA5DA96" w14:textId="77777777" w:rsidR="00045536" w:rsidRPr="00045536" w:rsidRDefault="00045536" w:rsidP="00045536">
            <w:pPr>
              <w:spacing w:after="0" w:line="240" w:lineRule="auto"/>
              <w:contextualSpacing/>
              <w:rPr>
                <w:rFonts w:ascii="Cambria" w:eastAsia="Times New Roman" w:hAnsi="Cambria" w:cs="Times New Roman"/>
                <w:i/>
                <w:color w:val="000000"/>
                <w:sz w:val="24"/>
                <w:szCs w:val="20"/>
                <w:lang w:eastAsia="ru-RU"/>
              </w:rPr>
            </w:pPr>
          </w:p>
        </w:tc>
      </w:tr>
      <w:tr w:rsidR="00045536" w:rsidRPr="00045536" w14:paraId="7BA3289B" w14:textId="77777777" w:rsidTr="00045536">
        <w:trPr>
          <w:trHeight w:val="34"/>
        </w:trPr>
        <w:tc>
          <w:tcPr>
            <w:tcW w:w="11142" w:type="dxa"/>
            <w:gridSpan w:val="2"/>
            <w:tcBorders>
              <w:top w:val="single" w:sz="4" w:space="0" w:color="000000"/>
              <w:left w:val="single" w:sz="4" w:space="0" w:color="000000"/>
              <w:bottom w:val="single" w:sz="4" w:space="0" w:color="000000"/>
              <w:right w:val="single" w:sz="4" w:space="0" w:color="000000"/>
            </w:tcBorders>
            <w:vAlign w:val="center"/>
          </w:tcPr>
          <w:p w14:paraId="355DAA64" w14:textId="77777777" w:rsidR="00045536" w:rsidRPr="00045536" w:rsidRDefault="00045536" w:rsidP="00045536">
            <w:pPr>
              <w:spacing w:after="0" w:line="240" w:lineRule="auto"/>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Всего:</w:t>
            </w:r>
          </w:p>
        </w:tc>
        <w:tc>
          <w:tcPr>
            <w:tcW w:w="1143" w:type="dxa"/>
            <w:tcBorders>
              <w:top w:val="single" w:sz="4" w:space="0" w:color="000000"/>
              <w:left w:val="single" w:sz="4" w:space="0" w:color="000000"/>
              <w:bottom w:val="single" w:sz="4" w:space="0" w:color="000000"/>
              <w:right w:val="single" w:sz="4" w:space="0" w:color="000000"/>
            </w:tcBorders>
            <w:vAlign w:val="center"/>
          </w:tcPr>
          <w:p w14:paraId="655E844F" w14:textId="77777777" w:rsidR="00045536" w:rsidRPr="00045536" w:rsidRDefault="00045536" w:rsidP="00045536">
            <w:pPr>
              <w:spacing w:after="0" w:line="240" w:lineRule="auto"/>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136</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6BD90" w14:textId="77777777" w:rsidR="00045536" w:rsidRPr="00045536" w:rsidRDefault="00045536" w:rsidP="00045536">
            <w:pPr>
              <w:spacing w:after="0" w:line="240" w:lineRule="auto"/>
              <w:jc w:val="center"/>
              <w:rPr>
                <w:rFonts w:ascii="Times New Roman" w:eastAsia="Times New Roman" w:hAnsi="Times New Roman" w:cs="Times New Roman"/>
                <w:color w:val="000000"/>
                <w:sz w:val="24"/>
                <w:szCs w:val="20"/>
                <w:lang w:eastAsia="ru-RU"/>
              </w:rPr>
            </w:pPr>
          </w:p>
        </w:tc>
      </w:tr>
    </w:tbl>
    <w:p w14:paraId="3D59C6B5" w14:textId="77777777" w:rsidR="00045536" w:rsidRPr="00045536" w:rsidRDefault="00045536" w:rsidP="00045536">
      <w:pPr>
        <w:spacing w:before="100" w:beforeAutospacing="1" w:after="100" w:afterAutospacing="1" w:line="240" w:lineRule="auto"/>
        <w:ind w:hanging="2"/>
        <w:jc w:val="both"/>
        <w:rPr>
          <w:rFonts w:ascii="Times New Roman" w:eastAsia="Times New Roman" w:hAnsi="Times New Roman" w:cs="Times New Roman"/>
          <w:b/>
          <w:color w:val="000000"/>
          <w:sz w:val="28"/>
          <w:szCs w:val="28"/>
          <w:lang w:eastAsia="ru-RU"/>
        </w:rPr>
      </w:pPr>
    </w:p>
    <w:p w14:paraId="3828E618" w14:textId="77777777" w:rsidR="00045536" w:rsidRPr="00045536" w:rsidRDefault="00045536" w:rsidP="00045536">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14:paraId="1410067B" w14:textId="77777777" w:rsidR="00045536" w:rsidRPr="00045536" w:rsidRDefault="00045536" w:rsidP="00045536">
      <w:pPr>
        <w:spacing w:before="100" w:beforeAutospacing="1" w:after="100" w:afterAutospacing="1" w:line="240" w:lineRule="auto"/>
        <w:jc w:val="both"/>
        <w:rPr>
          <w:rFonts w:ascii="Times New Roman" w:eastAsia="Times New Roman" w:hAnsi="Times New Roman" w:cs="Times New Roman"/>
          <w:color w:val="000000"/>
          <w:sz w:val="21"/>
          <w:szCs w:val="21"/>
          <w:lang w:eastAsia="ru-RU"/>
        </w:rPr>
        <w:sectPr w:rsidR="00045536" w:rsidRPr="00045536" w:rsidSect="00045536">
          <w:pgSz w:w="16838" w:h="11906" w:orient="landscape"/>
          <w:pgMar w:top="1134" w:right="1134" w:bottom="1134" w:left="1134" w:header="709" w:footer="709" w:gutter="0"/>
          <w:cols w:space="708"/>
          <w:docGrid w:linePitch="360"/>
        </w:sectPr>
      </w:pPr>
    </w:p>
    <w:p w14:paraId="45D55567" w14:textId="77777777" w:rsidR="00045536" w:rsidRPr="00045536" w:rsidRDefault="00045536" w:rsidP="00045536">
      <w:pPr>
        <w:keepNext/>
        <w:keepLines/>
        <w:spacing w:before="240" w:after="0" w:line="276" w:lineRule="auto"/>
        <w:jc w:val="center"/>
        <w:outlineLvl w:val="0"/>
        <w:rPr>
          <w:rFonts w:ascii="Times New Roman" w:eastAsia="MS Gothic" w:hAnsi="Times New Roman" w:cs="Times New Roman"/>
          <w:b/>
          <w:color w:val="000000"/>
          <w:sz w:val="24"/>
          <w:szCs w:val="24"/>
        </w:rPr>
      </w:pPr>
      <w:r w:rsidRPr="00045536">
        <w:rPr>
          <w:rFonts w:ascii="Times New Roman" w:eastAsia="MS Gothic" w:hAnsi="Times New Roman" w:cs="Times New Roman"/>
          <w:b/>
          <w:color w:val="000000"/>
          <w:sz w:val="24"/>
          <w:szCs w:val="24"/>
        </w:rPr>
        <w:lastRenderedPageBreak/>
        <w:t>5. КОНТРОЛЬ И ОЦЕНКА РЕЗУЛЬТАТОВ ОСВОЕНИЯ РАБОЧЕЙ ПРОГРАММЫ УЧЕБНОГО ПРЕДМЕТАОУП.05 ИСТОРИЯ</w:t>
      </w:r>
    </w:p>
    <w:p w14:paraId="243A3D84" w14:textId="3A128717" w:rsidR="00045536" w:rsidRPr="00045536" w:rsidRDefault="00045536" w:rsidP="00045536">
      <w:pPr>
        <w:suppressAutoHyphens/>
        <w:spacing w:after="120" w:line="1" w:lineRule="atLeast"/>
        <w:ind w:right="123" w:firstLine="720"/>
        <w:jc w:val="both"/>
        <w:textDirection w:val="btLr"/>
        <w:textAlignment w:val="top"/>
        <w:outlineLvl w:val="0"/>
        <w:rPr>
          <w:rFonts w:ascii="Times New Roman" w:eastAsia="Times New Roman" w:hAnsi="Times New Roman" w:cs="Times New Roman"/>
          <w:color w:val="000000"/>
          <w:position w:val="-1"/>
          <w:sz w:val="24"/>
          <w:szCs w:val="24"/>
          <w:lang w:eastAsia="ar-SA"/>
        </w:rPr>
      </w:pPr>
      <w:r w:rsidRPr="00045536">
        <w:rPr>
          <w:rFonts w:ascii="Times New Roman" w:eastAsia="Times New Roman" w:hAnsi="Times New Roman" w:cs="Times New Roman"/>
          <w:b/>
          <w:color w:val="000000"/>
          <w:position w:val="-1"/>
          <w:sz w:val="24"/>
          <w:szCs w:val="24"/>
          <w:lang w:eastAsia="ar-SA"/>
        </w:rPr>
        <w:t xml:space="preserve">     Контроль и оценка </w:t>
      </w:r>
      <w:r w:rsidRPr="00045536">
        <w:rPr>
          <w:rFonts w:ascii="Times New Roman" w:eastAsia="Times New Roman" w:hAnsi="Times New Roman" w:cs="Times New Roman"/>
          <w:color w:val="000000"/>
          <w:position w:val="-1"/>
          <w:sz w:val="24"/>
          <w:szCs w:val="24"/>
          <w:lang w:eastAsia="ar-SA"/>
        </w:rPr>
        <w:t xml:space="preserve">раскрываются </w:t>
      </w:r>
      <w:proofErr w:type="gramStart"/>
      <w:r w:rsidRPr="00045536">
        <w:rPr>
          <w:rFonts w:ascii="Times New Roman" w:eastAsia="Times New Roman" w:hAnsi="Times New Roman" w:cs="Times New Roman"/>
          <w:color w:val="000000"/>
          <w:position w:val="-1"/>
          <w:sz w:val="24"/>
          <w:szCs w:val="24"/>
          <w:lang w:eastAsia="ar-SA"/>
        </w:rPr>
        <w:t>через дисциплинарные результаты</w:t>
      </w:r>
      <w:proofErr w:type="gramEnd"/>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направленные</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на</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формирование</w:t>
      </w:r>
      <w:r w:rsidR="00AC47A0">
        <w:rPr>
          <w:rFonts w:ascii="Times New Roman" w:eastAsia="Times New Roman" w:hAnsi="Times New Roman" w:cs="Times New Roman"/>
          <w:color w:val="000000"/>
          <w:position w:val="-1"/>
          <w:sz w:val="24"/>
          <w:szCs w:val="24"/>
          <w:lang w:eastAsia="ar-SA"/>
        </w:rPr>
        <w:t xml:space="preserve"> </w:t>
      </w:r>
      <w:proofErr w:type="spellStart"/>
      <w:r w:rsidRPr="00045536">
        <w:rPr>
          <w:rFonts w:ascii="Times New Roman" w:eastAsia="Times New Roman" w:hAnsi="Times New Roman" w:cs="Times New Roman"/>
          <w:color w:val="000000"/>
          <w:position w:val="-1"/>
          <w:sz w:val="24"/>
          <w:szCs w:val="24"/>
          <w:lang w:eastAsia="ar-SA"/>
        </w:rPr>
        <w:t>общих</w:t>
      </w:r>
      <w:r w:rsidRPr="00045536">
        <w:rPr>
          <w:rFonts w:ascii="Times New Roman" w:eastAsia="Times New Roman" w:hAnsi="Times New Roman" w:cs="Times New Roman"/>
          <w:color w:val="000000"/>
          <w:spacing w:val="1"/>
          <w:position w:val="-1"/>
          <w:sz w:val="24"/>
          <w:szCs w:val="24"/>
          <w:lang w:eastAsia="ar-SA"/>
        </w:rPr>
        <w:t>и</w:t>
      </w:r>
      <w:proofErr w:type="spellEnd"/>
      <w:r w:rsidRPr="00045536">
        <w:rPr>
          <w:rFonts w:ascii="Times New Roman" w:eastAsia="Times New Roman" w:hAnsi="Times New Roman" w:cs="Times New Roman"/>
          <w:color w:val="000000"/>
          <w:spacing w:val="1"/>
          <w:position w:val="-1"/>
          <w:sz w:val="24"/>
          <w:szCs w:val="24"/>
          <w:lang w:eastAsia="ar-SA"/>
        </w:rPr>
        <w:t xml:space="preserve"> профессиональных </w:t>
      </w:r>
      <w:r w:rsidRPr="00045536">
        <w:rPr>
          <w:rFonts w:ascii="Times New Roman" w:eastAsia="Times New Roman" w:hAnsi="Times New Roman" w:cs="Times New Roman"/>
          <w:color w:val="000000"/>
          <w:position w:val="-1"/>
          <w:sz w:val="24"/>
          <w:szCs w:val="24"/>
          <w:lang w:eastAsia="ar-SA"/>
        </w:rPr>
        <w:t>компетенций по разделам и темам учебного материала.</w:t>
      </w:r>
    </w:p>
    <w:tbl>
      <w:tblPr>
        <w:tblW w:w="10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252"/>
        <w:gridCol w:w="2060"/>
      </w:tblGrid>
      <w:tr w:rsidR="00045536" w:rsidRPr="00045536" w14:paraId="5B899269" w14:textId="77777777" w:rsidTr="00AC47A0">
        <w:trPr>
          <w:trHeight w:val="677"/>
          <w:jc w:val="center"/>
        </w:trPr>
        <w:tc>
          <w:tcPr>
            <w:tcW w:w="4390" w:type="dxa"/>
            <w:tcBorders>
              <w:top w:val="single" w:sz="4" w:space="0" w:color="000000"/>
              <w:left w:val="single" w:sz="4" w:space="0" w:color="000000"/>
              <w:bottom w:val="single" w:sz="4" w:space="0" w:color="000000"/>
              <w:right w:val="single" w:sz="4" w:space="0" w:color="000000"/>
            </w:tcBorders>
            <w:vAlign w:val="center"/>
          </w:tcPr>
          <w:p w14:paraId="6956B669" w14:textId="77777777" w:rsidR="00045536" w:rsidRPr="00045536" w:rsidRDefault="00045536" w:rsidP="00045536">
            <w:pPr>
              <w:spacing w:after="0" w:line="23" w:lineRule="atLeast"/>
              <w:jc w:val="center"/>
              <w:rPr>
                <w:rFonts w:ascii="Times New Roman" w:eastAsia="Times New Roman" w:hAnsi="Times New Roman" w:cs="Times New Roman"/>
                <w:color w:val="000000"/>
                <w:sz w:val="24"/>
                <w:szCs w:val="20"/>
                <w:lang w:eastAsia="ru-RU"/>
              </w:rPr>
            </w:pPr>
            <w:bookmarkStart w:id="26" w:name="_Hlk113635425"/>
            <w:r w:rsidRPr="00045536">
              <w:rPr>
                <w:rFonts w:ascii="Times New Roman" w:eastAsia="Times New Roman" w:hAnsi="Times New Roman" w:cs="Times New Roman"/>
                <w:b/>
                <w:color w:val="000000"/>
                <w:sz w:val="24"/>
                <w:szCs w:val="20"/>
                <w:lang w:eastAsia="ru-RU"/>
              </w:rPr>
              <w:t>Код и наименование формируемых компетенций</w:t>
            </w:r>
          </w:p>
        </w:tc>
        <w:tc>
          <w:tcPr>
            <w:tcW w:w="4252" w:type="dxa"/>
            <w:tcBorders>
              <w:top w:val="single" w:sz="4" w:space="0" w:color="000000"/>
              <w:left w:val="single" w:sz="4" w:space="0" w:color="000000"/>
              <w:bottom w:val="single" w:sz="4" w:space="0" w:color="000000"/>
              <w:right w:val="single" w:sz="4" w:space="0" w:color="000000"/>
            </w:tcBorders>
            <w:vAlign w:val="center"/>
          </w:tcPr>
          <w:p w14:paraId="3EA0C298" w14:textId="77777777" w:rsidR="00045536" w:rsidRPr="00045536" w:rsidRDefault="00045536" w:rsidP="00045536">
            <w:pPr>
              <w:spacing w:after="0" w:line="23" w:lineRule="atLeast"/>
              <w:jc w:val="center"/>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b/>
                <w:color w:val="000000"/>
                <w:sz w:val="24"/>
                <w:szCs w:val="20"/>
                <w:lang w:eastAsia="ru-RU"/>
              </w:rPr>
              <w:t>Раздел/Тема</w:t>
            </w:r>
          </w:p>
        </w:tc>
        <w:tc>
          <w:tcPr>
            <w:tcW w:w="2060" w:type="dxa"/>
            <w:tcBorders>
              <w:top w:val="single" w:sz="4" w:space="0" w:color="000000"/>
              <w:left w:val="single" w:sz="4" w:space="0" w:color="000000"/>
              <w:bottom w:val="single" w:sz="4" w:space="0" w:color="000000"/>
              <w:right w:val="single" w:sz="4" w:space="0" w:color="000000"/>
            </w:tcBorders>
            <w:vAlign w:val="center"/>
          </w:tcPr>
          <w:p w14:paraId="38562300" w14:textId="77777777" w:rsidR="00045536" w:rsidRPr="00045536" w:rsidRDefault="00045536" w:rsidP="00045536">
            <w:pPr>
              <w:spacing w:beforeAutospacing="1" w:after="0" w:afterAutospacing="1" w:line="23" w:lineRule="atLeast"/>
              <w:jc w:val="center"/>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b/>
                <w:color w:val="000000"/>
                <w:sz w:val="24"/>
                <w:szCs w:val="20"/>
                <w:lang w:eastAsia="ru-RU"/>
              </w:rPr>
              <w:t>Типы оценочных мероприятий</w:t>
            </w:r>
          </w:p>
        </w:tc>
      </w:tr>
      <w:tr w:rsidR="00045536" w:rsidRPr="00045536" w14:paraId="49DB971A" w14:textId="77777777" w:rsidTr="00AC47A0">
        <w:trPr>
          <w:trHeight w:val="826"/>
          <w:jc w:val="center"/>
        </w:trPr>
        <w:tc>
          <w:tcPr>
            <w:tcW w:w="4390" w:type="dxa"/>
            <w:tcBorders>
              <w:top w:val="single" w:sz="4" w:space="0" w:color="000000"/>
              <w:left w:val="single" w:sz="4" w:space="0" w:color="000000"/>
              <w:bottom w:val="single" w:sz="4" w:space="0" w:color="000000"/>
              <w:right w:val="single" w:sz="4" w:space="0" w:color="000000"/>
            </w:tcBorders>
          </w:tcPr>
          <w:p w14:paraId="47C2B71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ОК 01. Выбирать способы решения задач профессиональной деятельности применительно </w:t>
            </w:r>
            <w:r w:rsidRPr="00045536">
              <w:rPr>
                <w:rFonts w:ascii="Times New Roman" w:eastAsia="Times New Roman" w:hAnsi="Times New Roman" w:cs="Times New Roman"/>
                <w:color w:val="000000"/>
                <w:sz w:val="24"/>
                <w:szCs w:val="20"/>
                <w:lang w:eastAsia="ru-RU"/>
              </w:rPr>
              <w:br/>
              <w:t>к различным контекстам</w:t>
            </w:r>
          </w:p>
        </w:tc>
        <w:tc>
          <w:tcPr>
            <w:tcW w:w="4252" w:type="dxa"/>
            <w:tcBorders>
              <w:top w:val="single" w:sz="4" w:space="0" w:color="000000"/>
              <w:left w:val="single" w:sz="4" w:space="0" w:color="000000"/>
              <w:bottom w:val="single" w:sz="4" w:space="0" w:color="000000"/>
              <w:right w:val="single" w:sz="4" w:space="0" w:color="000000"/>
            </w:tcBorders>
          </w:tcPr>
          <w:p w14:paraId="13F5B064" w14:textId="6D5F14AA"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4, П-о/с</w:t>
            </w:r>
          </w:p>
          <w:p w14:paraId="537C9C0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 xml:space="preserve">Р 6, П-о/с </w:t>
            </w:r>
          </w:p>
          <w:p w14:paraId="6E7BB9F9"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11, П-о/с</w:t>
            </w:r>
          </w:p>
          <w:p w14:paraId="1B9A6D16"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12, П-о/с</w:t>
            </w:r>
          </w:p>
        </w:tc>
        <w:tc>
          <w:tcPr>
            <w:tcW w:w="20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57A09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Устный опрос</w:t>
            </w:r>
          </w:p>
          <w:p w14:paraId="52B7774C"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p>
          <w:p w14:paraId="6368874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Контрольная работа</w:t>
            </w:r>
          </w:p>
          <w:p w14:paraId="3C1ACBD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p>
          <w:p w14:paraId="6B0AEC84"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Выступление с презентацией</w:t>
            </w:r>
          </w:p>
          <w:p w14:paraId="1D2075FF"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p>
          <w:p w14:paraId="015B7CCD"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Эссе</w:t>
            </w:r>
          </w:p>
          <w:p w14:paraId="2DCF6AB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p>
          <w:p w14:paraId="093CADD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Тестирование</w:t>
            </w:r>
          </w:p>
          <w:p w14:paraId="77E5F685"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p>
          <w:p w14:paraId="4C2F339B"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Промежуточная аттестация (выполнение заданий)</w:t>
            </w:r>
          </w:p>
        </w:tc>
      </w:tr>
      <w:tr w:rsidR="00045536" w:rsidRPr="00045536" w14:paraId="3536CC75" w14:textId="77777777" w:rsidTr="00AC47A0">
        <w:trPr>
          <w:trHeight w:val="940"/>
          <w:jc w:val="center"/>
        </w:trPr>
        <w:tc>
          <w:tcPr>
            <w:tcW w:w="4390" w:type="dxa"/>
            <w:tcBorders>
              <w:top w:val="single" w:sz="4" w:space="0" w:color="000000"/>
              <w:left w:val="single" w:sz="4" w:space="0" w:color="000000"/>
              <w:bottom w:val="single" w:sz="4" w:space="0" w:color="000000"/>
              <w:right w:val="single" w:sz="4" w:space="0" w:color="000000"/>
            </w:tcBorders>
          </w:tcPr>
          <w:p w14:paraId="08409977"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52" w:type="dxa"/>
            <w:tcBorders>
              <w:top w:val="single" w:sz="4" w:space="0" w:color="000000"/>
              <w:left w:val="single" w:sz="4" w:space="0" w:color="000000"/>
              <w:bottom w:val="single" w:sz="4" w:space="0" w:color="000000"/>
              <w:right w:val="single" w:sz="4" w:space="0" w:color="000000"/>
            </w:tcBorders>
          </w:tcPr>
          <w:p w14:paraId="314C159D"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 Темы 1.1</w:t>
            </w:r>
          </w:p>
          <w:p w14:paraId="4EE60864"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2, Темы 2.1 – 2.6</w:t>
            </w:r>
          </w:p>
          <w:p w14:paraId="69DCD4CB"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3, Темы 3.1, 3.2</w:t>
            </w:r>
          </w:p>
          <w:p w14:paraId="57DC623C"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4, Темы 4.1 – 4.7, П-о/с</w:t>
            </w:r>
          </w:p>
          <w:p w14:paraId="3CB1869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5, Темы 5.1 – 5.2</w:t>
            </w:r>
          </w:p>
          <w:p w14:paraId="018627A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6, Темы 6.1 – 6.4, П-о/с</w:t>
            </w:r>
          </w:p>
          <w:p w14:paraId="12ACEE3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7, Темы 7.1 – 7.2</w:t>
            </w:r>
          </w:p>
          <w:p w14:paraId="0F3C849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8, Темы 8.1 – 8.4</w:t>
            </w:r>
          </w:p>
          <w:p w14:paraId="1FB6449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9, Тема 9.1 – 9.2</w:t>
            </w:r>
          </w:p>
          <w:p w14:paraId="2E7246DC"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10, Тема 10.1</w:t>
            </w:r>
          </w:p>
          <w:p w14:paraId="71153AA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11, Темы 11.1 – 11.4, П-о/с</w:t>
            </w:r>
          </w:p>
          <w:p w14:paraId="5677065F"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12, Темы 12.1 –12.2, П-о/с</w:t>
            </w:r>
          </w:p>
        </w:tc>
        <w:tc>
          <w:tcPr>
            <w:tcW w:w="2060" w:type="dxa"/>
            <w:vMerge/>
            <w:tcBorders>
              <w:top w:val="single" w:sz="4" w:space="0" w:color="000000"/>
              <w:left w:val="single" w:sz="4" w:space="0" w:color="000000"/>
              <w:bottom w:val="single" w:sz="4" w:space="0" w:color="000000"/>
              <w:right w:val="single" w:sz="4" w:space="0" w:color="000000"/>
            </w:tcBorders>
            <w:shd w:val="clear" w:color="auto" w:fill="auto"/>
          </w:tcPr>
          <w:p w14:paraId="2F3C3E82" w14:textId="77777777" w:rsidR="00045536" w:rsidRPr="00045536" w:rsidRDefault="00045536" w:rsidP="00045536">
            <w:pPr>
              <w:spacing w:line="264" w:lineRule="auto"/>
              <w:rPr>
                <w:rFonts w:ascii="Calibri" w:eastAsia="Times New Roman" w:hAnsi="Calibri" w:cs="Times New Roman"/>
                <w:color w:val="000000"/>
                <w:szCs w:val="20"/>
                <w:lang w:eastAsia="ru-RU"/>
              </w:rPr>
            </w:pPr>
          </w:p>
        </w:tc>
      </w:tr>
      <w:tr w:rsidR="00045536" w:rsidRPr="00045536" w14:paraId="3999ACF2" w14:textId="77777777" w:rsidTr="00AC47A0">
        <w:trPr>
          <w:trHeight w:val="639"/>
          <w:jc w:val="center"/>
        </w:trPr>
        <w:tc>
          <w:tcPr>
            <w:tcW w:w="4390" w:type="dxa"/>
            <w:tcBorders>
              <w:top w:val="single" w:sz="4" w:space="0" w:color="000000"/>
              <w:left w:val="single" w:sz="4" w:space="0" w:color="000000"/>
              <w:bottom w:val="single" w:sz="4" w:space="0" w:color="000000"/>
              <w:right w:val="single" w:sz="4" w:space="0" w:color="000000"/>
            </w:tcBorders>
          </w:tcPr>
          <w:p w14:paraId="124E6612"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04. Эффективно взаимодействовать и работать в коллективе и команде</w:t>
            </w:r>
          </w:p>
        </w:tc>
        <w:tc>
          <w:tcPr>
            <w:tcW w:w="4252" w:type="dxa"/>
            <w:tcBorders>
              <w:top w:val="single" w:sz="4" w:space="0" w:color="000000"/>
              <w:left w:val="single" w:sz="4" w:space="0" w:color="000000"/>
              <w:bottom w:val="single" w:sz="4" w:space="0" w:color="000000"/>
              <w:right w:val="single" w:sz="4" w:space="0" w:color="000000"/>
            </w:tcBorders>
          </w:tcPr>
          <w:p w14:paraId="7AAE48FC" w14:textId="34EB7B63" w:rsidR="00045536" w:rsidRPr="00045536" w:rsidRDefault="00045536" w:rsidP="00AC47A0">
            <w:pPr>
              <w:spacing w:after="0" w:line="23" w:lineRule="atLeast"/>
              <w:contextualSpacing/>
              <w:rPr>
                <w:rFonts w:ascii="Times New Roman" w:eastAsia="Times New Roman" w:hAnsi="Times New Roman" w:cs="Times New Roman"/>
                <w:b/>
                <w:color w:val="000000"/>
                <w:spacing w:val="-4"/>
                <w:sz w:val="24"/>
                <w:szCs w:val="20"/>
                <w:lang w:eastAsia="ru-RU"/>
              </w:rPr>
            </w:pPr>
            <w:r w:rsidRPr="00045536">
              <w:rPr>
                <w:rFonts w:ascii="Times New Roman" w:eastAsia="Times New Roman" w:hAnsi="Times New Roman" w:cs="Times New Roman"/>
                <w:color w:val="000000"/>
                <w:sz w:val="24"/>
                <w:szCs w:val="20"/>
                <w:lang w:eastAsia="ru-RU"/>
              </w:rPr>
              <w:t>Р 4, П-о/</w:t>
            </w:r>
            <w:proofErr w:type="gramStart"/>
            <w:r w:rsidRPr="00045536">
              <w:rPr>
                <w:rFonts w:ascii="Times New Roman" w:eastAsia="Times New Roman" w:hAnsi="Times New Roman" w:cs="Times New Roman"/>
                <w:color w:val="000000"/>
                <w:sz w:val="24"/>
                <w:szCs w:val="20"/>
                <w:lang w:eastAsia="ru-RU"/>
              </w:rPr>
              <w:t>с</w:t>
            </w:r>
            <w:r w:rsidR="00AC47A0">
              <w:rPr>
                <w:rFonts w:ascii="Times New Roman" w:eastAsia="Times New Roman" w:hAnsi="Times New Roman" w:cs="Times New Roman"/>
                <w:color w:val="000000"/>
                <w:sz w:val="24"/>
                <w:szCs w:val="20"/>
                <w:lang w:eastAsia="ru-RU"/>
              </w:rPr>
              <w:t xml:space="preserve">  </w:t>
            </w:r>
            <w:r w:rsidRPr="00045536">
              <w:rPr>
                <w:rFonts w:ascii="Times New Roman" w:eastAsia="Times New Roman" w:hAnsi="Times New Roman" w:cs="Times New Roman"/>
                <w:color w:val="000000"/>
                <w:sz w:val="24"/>
                <w:szCs w:val="20"/>
                <w:lang w:eastAsia="ru-RU"/>
              </w:rPr>
              <w:t>Р</w:t>
            </w:r>
            <w:proofErr w:type="gramEnd"/>
            <w:r w:rsidRPr="00045536">
              <w:rPr>
                <w:rFonts w:ascii="Times New Roman" w:eastAsia="Times New Roman" w:hAnsi="Times New Roman" w:cs="Times New Roman"/>
                <w:color w:val="000000"/>
                <w:sz w:val="24"/>
                <w:szCs w:val="20"/>
                <w:lang w:eastAsia="ru-RU"/>
              </w:rPr>
              <w:t xml:space="preserve"> 6, П-о/с </w:t>
            </w:r>
            <w:r w:rsidR="00AC47A0">
              <w:rPr>
                <w:rFonts w:ascii="Times New Roman" w:eastAsia="Times New Roman" w:hAnsi="Times New Roman" w:cs="Times New Roman"/>
                <w:color w:val="000000"/>
                <w:sz w:val="24"/>
                <w:szCs w:val="20"/>
                <w:lang w:eastAsia="ru-RU"/>
              </w:rPr>
              <w:t xml:space="preserve"> </w:t>
            </w:r>
            <w:r w:rsidRPr="00045536">
              <w:rPr>
                <w:rFonts w:ascii="Times New Roman" w:eastAsia="Times New Roman" w:hAnsi="Times New Roman" w:cs="Times New Roman"/>
                <w:color w:val="000000"/>
                <w:sz w:val="24"/>
                <w:szCs w:val="20"/>
                <w:lang w:eastAsia="ru-RU"/>
              </w:rPr>
              <w:t>Р 11, П-о/с</w:t>
            </w:r>
            <w:r w:rsidR="00AC47A0">
              <w:rPr>
                <w:rFonts w:ascii="Times New Roman" w:eastAsia="Times New Roman" w:hAnsi="Times New Roman" w:cs="Times New Roman"/>
                <w:color w:val="000000"/>
                <w:sz w:val="24"/>
                <w:szCs w:val="20"/>
                <w:lang w:eastAsia="ru-RU"/>
              </w:rPr>
              <w:t xml:space="preserve">  </w:t>
            </w:r>
            <w:r w:rsidRPr="00045536">
              <w:rPr>
                <w:rFonts w:ascii="Times New Roman" w:eastAsia="Times New Roman" w:hAnsi="Times New Roman" w:cs="Times New Roman"/>
                <w:color w:val="000000"/>
                <w:sz w:val="24"/>
                <w:szCs w:val="20"/>
                <w:lang w:eastAsia="ru-RU"/>
              </w:rPr>
              <w:t>Р 12, П-о/с</w:t>
            </w:r>
          </w:p>
        </w:tc>
        <w:tc>
          <w:tcPr>
            <w:tcW w:w="2060" w:type="dxa"/>
            <w:vMerge/>
            <w:tcBorders>
              <w:top w:val="single" w:sz="4" w:space="0" w:color="000000"/>
              <w:left w:val="single" w:sz="4" w:space="0" w:color="000000"/>
              <w:bottom w:val="single" w:sz="4" w:space="0" w:color="000000"/>
              <w:right w:val="single" w:sz="4" w:space="0" w:color="000000"/>
            </w:tcBorders>
            <w:shd w:val="clear" w:color="auto" w:fill="auto"/>
          </w:tcPr>
          <w:p w14:paraId="0B32DECA" w14:textId="77777777" w:rsidR="00045536" w:rsidRPr="00045536" w:rsidRDefault="00045536" w:rsidP="00045536">
            <w:pPr>
              <w:spacing w:line="264" w:lineRule="auto"/>
              <w:rPr>
                <w:rFonts w:ascii="Calibri" w:eastAsia="Times New Roman" w:hAnsi="Calibri" w:cs="Times New Roman"/>
                <w:color w:val="000000"/>
                <w:szCs w:val="20"/>
                <w:lang w:eastAsia="ru-RU"/>
              </w:rPr>
            </w:pPr>
          </w:p>
        </w:tc>
      </w:tr>
      <w:tr w:rsidR="00045536" w:rsidRPr="00045536" w14:paraId="031E66B5" w14:textId="77777777" w:rsidTr="00AC47A0">
        <w:trPr>
          <w:trHeight w:val="841"/>
          <w:jc w:val="center"/>
        </w:trPr>
        <w:tc>
          <w:tcPr>
            <w:tcW w:w="4390" w:type="dxa"/>
            <w:tcBorders>
              <w:top w:val="single" w:sz="4" w:space="0" w:color="000000"/>
              <w:left w:val="single" w:sz="4" w:space="0" w:color="000000"/>
              <w:bottom w:val="single" w:sz="4" w:space="0" w:color="000000"/>
              <w:right w:val="single" w:sz="4" w:space="0" w:color="000000"/>
            </w:tcBorders>
          </w:tcPr>
          <w:p w14:paraId="578C974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52" w:type="dxa"/>
            <w:tcBorders>
              <w:top w:val="single" w:sz="4" w:space="0" w:color="000000"/>
              <w:left w:val="single" w:sz="4" w:space="0" w:color="000000"/>
              <w:bottom w:val="single" w:sz="4" w:space="0" w:color="000000"/>
              <w:right w:val="single" w:sz="4" w:space="0" w:color="000000"/>
            </w:tcBorders>
          </w:tcPr>
          <w:p w14:paraId="4794770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 Темы 1.1</w:t>
            </w:r>
          </w:p>
          <w:p w14:paraId="25A81C05"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2, Темы 2.1 – 2.6</w:t>
            </w:r>
          </w:p>
          <w:p w14:paraId="3D47ADA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3, Темы 3.1 – 3.2</w:t>
            </w:r>
          </w:p>
          <w:p w14:paraId="01DEB917"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4, Темы 4.1 – 4.7, П-о/с</w:t>
            </w:r>
          </w:p>
          <w:p w14:paraId="586F68C4"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5, Темы 5.1 – 5.2</w:t>
            </w:r>
          </w:p>
          <w:p w14:paraId="4513170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6, Темы 6.1 – 6.4, П-о/с</w:t>
            </w:r>
          </w:p>
          <w:p w14:paraId="086625C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7, Темы 7.1 – 7.2</w:t>
            </w:r>
          </w:p>
          <w:p w14:paraId="51C427C5"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8, Темы 8.1 – 8.4</w:t>
            </w:r>
          </w:p>
          <w:p w14:paraId="6D36A0A8"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9, Тема 9.1 – 9.2</w:t>
            </w:r>
          </w:p>
          <w:p w14:paraId="63BE430B"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10, Тема 10.1</w:t>
            </w:r>
          </w:p>
          <w:p w14:paraId="151EDA23"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11, Темы 11.1 – 11.4, П-о/с</w:t>
            </w:r>
          </w:p>
          <w:p w14:paraId="5BA31BB9"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12, Темы 12.1 – 12.2, П-о/с</w:t>
            </w:r>
          </w:p>
        </w:tc>
        <w:tc>
          <w:tcPr>
            <w:tcW w:w="2060" w:type="dxa"/>
            <w:vMerge/>
            <w:tcBorders>
              <w:top w:val="single" w:sz="4" w:space="0" w:color="000000"/>
              <w:left w:val="single" w:sz="4" w:space="0" w:color="000000"/>
              <w:bottom w:val="single" w:sz="4" w:space="0" w:color="000000"/>
              <w:right w:val="single" w:sz="4" w:space="0" w:color="000000"/>
            </w:tcBorders>
            <w:shd w:val="clear" w:color="auto" w:fill="auto"/>
          </w:tcPr>
          <w:p w14:paraId="1B6B6C17" w14:textId="77777777" w:rsidR="00045536" w:rsidRPr="00045536" w:rsidRDefault="00045536" w:rsidP="00045536">
            <w:pPr>
              <w:spacing w:line="264" w:lineRule="auto"/>
              <w:rPr>
                <w:rFonts w:ascii="Calibri" w:eastAsia="Times New Roman" w:hAnsi="Calibri" w:cs="Times New Roman"/>
                <w:color w:val="000000"/>
                <w:szCs w:val="20"/>
                <w:lang w:eastAsia="ru-RU"/>
              </w:rPr>
            </w:pPr>
          </w:p>
        </w:tc>
      </w:tr>
      <w:tr w:rsidR="00045536" w:rsidRPr="00045536" w14:paraId="0D7C59EC" w14:textId="77777777" w:rsidTr="00AC47A0">
        <w:trPr>
          <w:trHeight w:val="697"/>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4056D1A5"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5DB58102"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 Темы 1.1</w:t>
            </w:r>
          </w:p>
          <w:p w14:paraId="172300F2"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2, Темы 2.1 – 2.6</w:t>
            </w:r>
          </w:p>
          <w:p w14:paraId="34E807E0"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3, Темы 3.1 – 3.2</w:t>
            </w:r>
          </w:p>
          <w:p w14:paraId="4482EC8C"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4, Темы 4.1 – 4.7, П-о/с</w:t>
            </w:r>
          </w:p>
          <w:p w14:paraId="6DB99E55"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5, Темы 5.1 – 5.2</w:t>
            </w:r>
          </w:p>
          <w:p w14:paraId="04FC1D2A"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6, Темы 6.1 – 6.4, П-о/с</w:t>
            </w:r>
          </w:p>
          <w:p w14:paraId="56F79884"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7, Темы 7.1 – 7.2</w:t>
            </w:r>
          </w:p>
          <w:p w14:paraId="73A2EBFF"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8, Темы 8.1 – 8.4</w:t>
            </w:r>
          </w:p>
          <w:p w14:paraId="4C4492FE"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9, Тема 9.1 – 9.2</w:t>
            </w:r>
          </w:p>
          <w:p w14:paraId="7DC7EFC3"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10, Тема 10.1</w:t>
            </w:r>
          </w:p>
          <w:p w14:paraId="7A4615B4" w14:textId="77777777" w:rsidR="00045536" w:rsidRPr="00045536" w:rsidRDefault="00045536" w:rsidP="00045536">
            <w:pPr>
              <w:spacing w:after="0" w:line="23" w:lineRule="atLeast"/>
              <w:contextualSpacing/>
              <w:rPr>
                <w:rFonts w:ascii="Times New Roman" w:eastAsia="Times New Roman" w:hAnsi="Times New Roman" w:cs="Times New Roman"/>
                <w:color w:val="000000"/>
                <w:sz w:val="24"/>
                <w:szCs w:val="20"/>
                <w:lang w:eastAsia="ru-RU"/>
              </w:rPr>
            </w:pPr>
            <w:r w:rsidRPr="00045536">
              <w:rPr>
                <w:rFonts w:ascii="Times New Roman" w:eastAsia="Times New Roman" w:hAnsi="Times New Roman" w:cs="Times New Roman"/>
                <w:color w:val="000000"/>
                <w:sz w:val="24"/>
                <w:szCs w:val="20"/>
                <w:lang w:eastAsia="ru-RU"/>
              </w:rPr>
              <w:t>Р 11, Темы 11.1 – 11.4, П-о/с</w:t>
            </w:r>
          </w:p>
          <w:p w14:paraId="6DBBA2FC" w14:textId="77777777" w:rsidR="00045536" w:rsidRPr="00045536" w:rsidRDefault="00045536" w:rsidP="00045536">
            <w:pPr>
              <w:spacing w:after="0" w:line="23" w:lineRule="atLeast"/>
              <w:contextualSpacing/>
              <w:rPr>
                <w:rFonts w:ascii="Times New Roman" w:eastAsia="Times New Roman" w:hAnsi="Times New Roman" w:cs="Times New Roman"/>
                <w:b/>
                <w:color w:val="000000"/>
                <w:sz w:val="24"/>
                <w:szCs w:val="20"/>
                <w:lang w:eastAsia="ru-RU"/>
              </w:rPr>
            </w:pPr>
            <w:r w:rsidRPr="00045536">
              <w:rPr>
                <w:rFonts w:ascii="Times New Roman" w:eastAsia="Times New Roman" w:hAnsi="Times New Roman" w:cs="Times New Roman"/>
                <w:color w:val="000000"/>
                <w:sz w:val="24"/>
                <w:szCs w:val="20"/>
                <w:lang w:eastAsia="ru-RU"/>
              </w:rPr>
              <w:t>Р 12, Темы 12.1 – 12.2, П-о/с</w:t>
            </w:r>
          </w:p>
        </w:tc>
        <w:tc>
          <w:tcPr>
            <w:tcW w:w="2060" w:type="dxa"/>
            <w:vMerge/>
            <w:tcBorders>
              <w:top w:val="single" w:sz="4" w:space="0" w:color="000000"/>
              <w:left w:val="single" w:sz="4" w:space="0" w:color="000000"/>
              <w:bottom w:val="single" w:sz="4" w:space="0" w:color="000000"/>
              <w:right w:val="single" w:sz="4" w:space="0" w:color="000000"/>
            </w:tcBorders>
            <w:shd w:val="clear" w:color="auto" w:fill="auto"/>
          </w:tcPr>
          <w:p w14:paraId="52687C7B" w14:textId="77777777" w:rsidR="00045536" w:rsidRPr="00045536" w:rsidRDefault="00045536" w:rsidP="00045536">
            <w:pPr>
              <w:spacing w:line="264" w:lineRule="auto"/>
              <w:rPr>
                <w:rFonts w:ascii="Calibri" w:eastAsia="Times New Roman" w:hAnsi="Calibri" w:cs="Times New Roman"/>
                <w:color w:val="000000"/>
                <w:szCs w:val="20"/>
                <w:lang w:eastAsia="ru-RU"/>
              </w:rPr>
            </w:pPr>
          </w:p>
        </w:tc>
      </w:tr>
    </w:tbl>
    <w:bookmarkEnd w:id="26"/>
    <w:p w14:paraId="47D0CBA6" w14:textId="77777777" w:rsidR="00045536" w:rsidRPr="00045536" w:rsidRDefault="00045536" w:rsidP="00045536">
      <w:pPr>
        <w:keepNext/>
        <w:keepLines/>
        <w:spacing w:before="40" w:after="0" w:line="276" w:lineRule="auto"/>
        <w:jc w:val="center"/>
        <w:outlineLvl w:val="1"/>
        <w:rPr>
          <w:rFonts w:ascii="Times New Roman" w:eastAsia="MS Gothic" w:hAnsi="Times New Roman" w:cs="Times New Roman"/>
          <w:b/>
          <w:color w:val="000000"/>
          <w:sz w:val="24"/>
          <w:szCs w:val="24"/>
        </w:rPr>
      </w:pPr>
      <w:r w:rsidRPr="00045536">
        <w:rPr>
          <w:rFonts w:ascii="Times New Roman" w:eastAsia="MS Gothic" w:hAnsi="Times New Roman" w:cs="Times New Roman"/>
          <w:b/>
          <w:color w:val="000000"/>
          <w:sz w:val="24"/>
          <w:szCs w:val="24"/>
        </w:rPr>
        <w:lastRenderedPageBreak/>
        <w:t>6. УЧЕБНО-МЕТОДИЧЕСКОЕ И МАТЕРИАЛЬНО -ТЕХНИЧЕСКОЕ ОБЕСПЕЧЕНИЕ РАБОЧЕЙ ПРОГРАММЫ УЧЕБНОГО ПРЕДМЕТА ОУП.05 ИСТОРИЯ</w:t>
      </w:r>
    </w:p>
    <w:p w14:paraId="11B25547" w14:textId="5B103FE6" w:rsidR="00045536" w:rsidRPr="00045536" w:rsidRDefault="00045536" w:rsidP="00AC47A0">
      <w:pPr>
        <w:suppressAutoHyphens/>
        <w:spacing w:after="0" w:line="276" w:lineRule="auto"/>
        <w:ind w:firstLine="709"/>
        <w:jc w:val="both"/>
        <w:textDirection w:val="btLr"/>
        <w:textAlignment w:val="top"/>
        <w:rPr>
          <w:rFonts w:ascii="Times New Roman" w:eastAsia="Times New Roman" w:hAnsi="Times New Roman" w:cs="Times New Roman"/>
          <w:color w:val="000000"/>
          <w:position w:val="-1"/>
          <w:sz w:val="24"/>
          <w:szCs w:val="24"/>
          <w:lang w:eastAsia="ar-SA"/>
        </w:rPr>
      </w:pPr>
      <w:r w:rsidRPr="00045536">
        <w:rPr>
          <w:rFonts w:ascii="Times New Roman" w:eastAsia="Times New Roman" w:hAnsi="Times New Roman" w:cs="Times New Roman"/>
          <w:color w:val="000000"/>
          <w:position w:val="-1"/>
          <w:sz w:val="24"/>
          <w:szCs w:val="24"/>
          <w:lang w:eastAsia="ar-SA"/>
        </w:rPr>
        <w:t>Помещение кабинета соответствует требованиям Санитарно-эпидемиологических правил и нормативов (СанПиН 2.4.2 №1178-02(с изменениями и дополнениями)): оснащено типовым оборудованием, в том числе специализированной</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учебной мебелью и средствами обучения, необходимыми для выполнения</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требований</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к</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уровню</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подготовки</w:t>
      </w:r>
      <w:r w:rsidR="00AC47A0">
        <w:rPr>
          <w:rFonts w:ascii="Times New Roman" w:eastAsia="Times New Roman" w:hAnsi="Times New Roman" w:cs="Times New Roman"/>
          <w:color w:val="000000"/>
          <w:position w:val="-1"/>
          <w:sz w:val="24"/>
          <w:szCs w:val="24"/>
          <w:lang w:eastAsia="ar-SA"/>
        </w:rPr>
        <w:t xml:space="preserve"> </w:t>
      </w:r>
      <w:r w:rsidRPr="00045536">
        <w:rPr>
          <w:rFonts w:ascii="Times New Roman" w:eastAsia="Times New Roman" w:hAnsi="Times New Roman" w:cs="Times New Roman"/>
          <w:color w:val="000000"/>
          <w:position w:val="-1"/>
          <w:sz w:val="24"/>
          <w:szCs w:val="24"/>
          <w:lang w:eastAsia="ar-SA"/>
        </w:rPr>
        <w:t>обучающихся.</w:t>
      </w:r>
    </w:p>
    <w:p w14:paraId="017E398C" w14:textId="77777777" w:rsidR="00045536" w:rsidRPr="00045536" w:rsidRDefault="00045536" w:rsidP="00AC47A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color w:val="000000"/>
          <w:sz w:val="24"/>
          <w:szCs w:val="24"/>
        </w:rPr>
      </w:pPr>
      <w:r w:rsidRPr="00045536">
        <w:rPr>
          <w:rFonts w:ascii="Times New Roman" w:eastAsia="Calibri" w:hAnsi="Times New Roman" w:cs="Times New Roman"/>
          <w:color w:val="000000"/>
          <w:sz w:val="24"/>
          <w:szCs w:val="24"/>
        </w:rPr>
        <w:t>Реализация программы учебного предмета требует наличия учебного кабинета «Истории».</w:t>
      </w:r>
    </w:p>
    <w:p w14:paraId="62725E8A" w14:textId="77777777" w:rsidR="00045536" w:rsidRPr="00045536" w:rsidRDefault="00045536" w:rsidP="00AC47A0">
      <w:pPr>
        <w:suppressAutoHyphens/>
        <w:spacing w:after="0" w:line="276" w:lineRule="auto"/>
        <w:ind w:firstLine="709"/>
        <w:jc w:val="both"/>
        <w:textDirection w:val="btLr"/>
        <w:textAlignment w:val="top"/>
        <w:rPr>
          <w:rFonts w:ascii="Times New Roman" w:eastAsia="Times New Roman" w:hAnsi="Times New Roman" w:cs="Times New Roman"/>
          <w:color w:val="000000"/>
          <w:position w:val="-1"/>
          <w:sz w:val="24"/>
          <w:szCs w:val="24"/>
          <w:lang w:eastAsia="ar-SA"/>
        </w:rPr>
      </w:pPr>
      <w:r w:rsidRPr="00045536">
        <w:rPr>
          <w:rFonts w:ascii="Times New Roman" w:eastAsia="Times New Roman" w:hAnsi="Times New Roman" w:cs="Times New Roman"/>
          <w:color w:val="000000"/>
          <w:position w:val="-1"/>
          <w:sz w:val="24"/>
          <w:szCs w:val="24"/>
          <w:lang w:eastAsia="ar-SA"/>
        </w:rPr>
        <w:t>Кабинет «Истории»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w:t>
      </w:r>
    </w:p>
    <w:p w14:paraId="58A1B431" w14:textId="77777777" w:rsidR="00045536" w:rsidRPr="00045536" w:rsidRDefault="00045536" w:rsidP="00AC47A0">
      <w:pPr>
        <w:suppressAutoHyphens/>
        <w:spacing w:after="0" w:line="276" w:lineRule="auto"/>
        <w:ind w:firstLine="709"/>
        <w:jc w:val="both"/>
        <w:textDirection w:val="btLr"/>
        <w:textAlignment w:val="top"/>
        <w:rPr>
          <w:rFonts w:ascii="Times New Roman" w:eastAsia="Times New Roman" w:hAnsi="Times New Roman" w:cs="Times New Roman"/>
          <w:color w:val="000000"/>
          <w:position w:val="-1"/>
          <w:sz w:val="24"/>
          <w:szCs w:val="24"/>
          <w:lang w:eastAsia="ar-SA"/>
        </w:rPr>
      </w:pPr>
      <w:r w:rsidRPr="00045536">
        <w:rPr>
          <w:rFonts w:ascii="Times New Roman" w:eastAsia="Times New Roman" w:hAnsi="Times New Roman" w:cs="Times New Roman"/>
          <w:color w:val="000000"/>
          <w:position w:val="-1"/>
          <w:sz w:val="24"/>
          <w:szCs w:val="24"/>
          <w:lang w:eastAsia="ar-SA"/>
        </w:rPr>
        <w:t>В состав учебно-методического и материально-технического обеспечения программы учебной дисциплины «История» входит: Многофункциональный комплекс преподавателя; наглядные пособия (комплекты учебных таблиц, плакатов, портретов выдающихся ученых поэтов, писателей и др.); библиотечный фонд.</w:t>
      </w:r>
    </w:p>
    <w:p w14:paraId="4E8A9BDC" w14:textId="77777777" w:rsidR="00045536" w:rsidRPr="00045536" w:rsidRDefault="00045536" w:rsidP="00AC47A0">
      <w:pPr>
        <w:suppressAutoHyphens/>
        <w:spacing w:after="0" w:line="276" w:lineRule="auto"/>
        <w:ind w:firstLine="709"/>
        <w:jc w:val="both"/>
        <w:textDirection w:val="btLr"/>
        <w:textAlignment w:val="top"/>
        <w:rPr>
          <w:rFonts w:ascii="Times New Roman" w:eastAsia="Times New Roman" w:hAnsi="Times New Roman" w:cs="Times New Roman"/>
          <w:color w:val="000000"/>
          <w:position w:val="-1"/>
          <w:sz w:val="24"/>
          <w:szCs w:val="24"/>
          <w:lang w:eastAsia="ar-SA"/>
        </w:rPr>
      </w:pPr>
      <w:r w:rsidRPr="00045536">
        <w:rPr>
          <w:rFonts w:ascii="Times New Roman" w:eastAsia="Times New Roman" w:hAnsi="Times New Roman" w:cs="Times New Roman"/>
          <w:color w:val="000000"/>
          <w:position w:val="-1"/>
          <w:sz w:val="24"/>
          <w:szCs w:val="24"/>
          <w:lang w:eastAsia="ar-SA"/>
        </w:rPr>
        <w:t>В библиотечный фонд входят учебники учебно-методические комплекты (УМК), обеспечивающие освоение учебного предмета «История»,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368A1B84" w14:textId="77777777" w:rsidR="00045536" w:rsidRPr="00045536" w:rsidRDefault="00045536" w:rsidP="00AC47A0">
      <w:pPr>
        <w:suppressAutoHyphens/>
        <w:spacing w:after="0" w:line="276" w:lineRule="auto"/>
        <w:ind w:firstLine="709"/>
        <w:jc w:val="both"/>
        <w:textDirection w:val="btLr"/>
        <w:textAlignment w:val="top"/>
        <w:rPr>
          <w:rFonts w:ascii="Times New Roman" w:eastAsia="Times New Roman" w:hAnsi="Times New Roman" w:cs="Times New Roman"/>
          <w:color w:val="000000"/>
          <w:position w:val="-1"/>
          <w:sz w:val="24"/>
          <w:szCs w:val="24"/>
          <w:lang w:eastAsia="ar-SA"/>
        </w:rPr>
      </w:pPr>
      <w:r w:rsidRPr="00045536">
        <w:rPr>
          <w:rFonts w:ascii="Times New Roman" w:eastAsia="Times New Roman" w:hAnsi="Times New Roman" w:cs="Times New Roman"/>
          <w:color w:val="000000"/>
          <w:position w:val="-1"/>
          <w:sz w:val="24"/>
          <w:szCs w:val="24"/>
          <w:lang w:eastAsia="ar-SA"/>
        </w:rPr>
        <w:t>Библиотечный фонд дополнен энциклопедиями, справочниками, научной и научно-популярной литературой. В процессе освоения программы учебной дисциплины «История» студенты имеют возможность доступа к электронным учебным материалам по учебному предмету, имеющимся в свободном доступе в сети Интернет (электронные книги, практикумы, тесты, материалы ЕГЭ и др.).</w:t>
      </w:r>
    </w:p>
    <w:p w14:paraId="5B9E0D73" w14:textId="77777777" w:rsidR="004F143F" w:rsidRDefault="004F143F" w:rsidP="00045536">
      <w:pPr>
        <w:keepNext/>
        <w:keepLines/>
        <w:spacing w:after="0" w:line="360" w:lineRule="auto"/>
        <w:ind w:firstLine="709"/>
        <w:jc w:val="center"/>
        <w:outlineLvl w:val="0"/>
        <w:rPr>
          <w:rFonts w:ascii="Times New Roman" w:eastAsia="MS Gothic" w:hAnsi="Times New Roman" w:cs="Times New Roman"/>
          <w:b/>
          <w:color w:val="000000"/>
          <w:sz w:val="24"/>
          <w:szCs w:val="24"/>
        </w:rPr>
      </w:pPr>
    </w:p>
    <w:p w14:paraId="7EDD70AD" w14:textId="6E1CA2CA" w:rsidR="00045536" w:rsidRPr="00AC47A0" w:rsidRDefault="00045536" w:rsidP="00045536">
      <w:pPr>
        <w:keepNext/>
        <w:keepLines/>
        <w:spacing w:after="0" w:line="360" w:lineRule="auto"/>
        <w:ind w:firstLine="709"/>
        <w:jc w:val="center"/>
        <w:outlineLvl w:val="0"/>
        <w:rPr>
          <w:rFonts w:ascii="Times New Roman" w:eastAsia="MS Gothic" w:hAnsi="Times New Roman" w:cs="Times New Roman"/>
          <w:b/>
          <w:color w:val="000000"/>
          <w:sz w:val="24"/>
          <w:szCs w:val="24"/>
        </w:rPr>
      </w:pPr>
      <w:r w:rsidRPr="00AC47A0">
        <w:rPr>
          <w:rFonts w:ascii="Times New Roman" w:eastAsia="MS Gothic" w:hAnsi="Times New Roman" w:cs="Times New Roman"/>
          <w:b/>
          <w:color w:val="000000"/>
          <w:sz w:val="24"/>
          <w:szCs w:val="24"/>
        </w:rPr>
        <w:t>8.СПИСОК ИСПОЛЬЗОВАННЫХ ИСТОЧНИКОВ</w:t>
      </w:r>
    </w:p>
    <w:p w14:paraId="66585431" w14:textId="77777777" w:rsidR="00045536" w:rsidRPr="00045536" w:rsidRDefault="00045536" w:rsidP="001B194F">
      <w:pPr>
        <w:numPr>
          <w:ilvl w:val="0"/>
          <w:numId w:val="22"/>
        </w:numPr>
        <w:tabs>
          <w:tab w:val="left" w:pos="1560"/>
        </w:tabs>
        <w:suppressAutoHyphens/>
        <w:spacing w:after="0" w:line="276" w:lineRule="auto"/>
        <w:ind w:left="0" w:firstLine="709"/>
        <w:contextualSpacing/>
        <w:jc w:val="both"/>
        <w:textDirection w:val="btLr"/>
        <w:textAlignment w:val="top"/>
        <w:outlineLvl w:val="0"/>
        <w:rPr>
          <w:rFonts w:ascii="Times New Roman" w:eastAsia="Calibri" w:hAnsi="Times New Roman" w:cs="Times New Roman"/>
          <w:color w:val="000000"/>
          <w:position w:val="-1"/>
          <w:sz w:val="24"/>
          <w:lang w:eastAsia="ar-SA"/>
        </w:rPr>
      </w:pPr>
      <w:r w:rsidRPr="00045536">
        <w:rPr>
          <w:rFonts w:ascii="Times New Roman" w:eastAsia="Calibri" w:hAnsi="Times New Roman" w:cs="Times New Roman"/>
          <w:color w:val="000000"/>
          <w:position w:val="-1"/>
          <w:sz w:val="24"/>
          <w:lang w:eastAsia="ar-SA"/>
        </w:rPr>
        <w:t xml:space="preserve">Мединский, В. Р. История. История России. 1914—1945 годы. 10 класс. Базовый уровень: учебник / В.Р. Мединский, А.В. </w:t>
      </w:r>
      <w:proofErr w:type="spellStart"/>
      <w:r w:rsidRPr="00045536">
        <w:rPr>
          <w:rFonts w:ascii="Times New Roman" w:eastAsia="Calibri" w:hAnsi="Times New Roman" w:cs="Times New Roman"/>
          <w:color w:val="000000"/>
          <w:position w:val="-1"/>
          <w:sz w:val="24"/>
          <w:lang w:eastAsia="ar-SA"/>
        </w:rPr>
        <w:t>Торкунов</w:t>
      </w:r>
      <w:proofErr w:type="spellEnd"/>
      <w:r w:rsidRPr="00045536">
        <w:rPr>
          <w:rFonts w:ascii="Times New Roman" w:eastAsia="Calibri" w:hAnsi="Times New Roman" w:cs="Times New Roman"/>
          <w:color w:val="000000"/>
          <w:position w:val="-1"/>
          <w:sz w:val="24"/>
          <w:lang w:eastAsia="ar-SA"/>
        </w:rPr>
        <w:t xml:space="preserve"> — Москва: Издательство Просвещение, 2024. — 496 с. — ISBN 978-5-09-112828-4 — Текст: непосредственный.</w:t>
      </w:r>
    </w:p>
    <w:p w14:paraId="65A2D2A3" w14:textId="77777777" w:rsidR="00045536" w:rsidRPr="00045536" w:rsidRDefault="00045536" w:rsidP="001B194F">
      <w:pPr>
        <w:numPr>
          <w:ilvl w:val="0"/>
          <w:numId w:val="22"/>
        </w:numPr>
        <w:suppressAutoHyphens/>
        <w:spacing w:after="0" w:line="276" w:lineRule="auto"/>
        <w:ind w:left="0" w:firstLine="709"/>
        <w:jc w:val="both"/>
        <w:textDirection w:val="btLr"/>
        <w:textAlignment w:val="top"/>
        <w:outlineLvl w:val="0"/>
        <w:rPr>
          <w:rFonts w:ascii="Times New Roman" w:eastAsia="Calibri" w:hAnsi="Times New Roman" w:cs="Times New Roman"/>
          <w:color w:val="000000"/>
          <w:position w:val="-1"/>
          <w:sz w:val="24"/>
          <w:shd w:val="clear" w:color="auto" w:fill="FFD821"/>
          <w:lang w:eastAsia="ar-SA"/>
        </w:rPr>
      </w:pPr>
      <w:r w:rsidRPr="00045536">
        <w:rPr>
          <w:rFonts w:ascii="Times New Roman" w:eastAsia="Calibri" w:hAnsi="Times New Roman" w:cs="Times New Roman"/>
          <w:color w:val="000000"/>
          <w:position w:val="-1"/>
          <w:sz w:val="24"/>
          <w:lang w:eastAsia="ar-SA"/>
        </w:rPr>
        <w:t xml:space="preserve">Мединский, В. Р. История. История России. 1945 год — начало XXI века. 11 класс. Базовый уровень: учебник / В.Р. Мединский, А.В. </w:t>
      </w:r>
      <w:proofErr w:type="spellStart"/>
      <w:r w:rsidRPr="00045536">
        <w:rPr>
          <w:rFonts w:ascii="Times New Roman" w:eastAsia="Calibri" w:hAnsi="Times New Roman" w:cs="Times New Roman"/>
          <w:color w:val="000000"/>
          <w:position w:val="-1"/>
          <w:sz w:val="24"/>
          <w:lang w:eastAsia="ar-SA"/>
        </w:rPr>
        <w:t>Торкунов</w:t>
      </w:r>
      <w:proofErr w:type="spellEnd"/>
      <w:r w:rsidRPr="00045536">
        <w:rPr>
          <w:rFonts w:ascii="Times New Roman" w:eastAsia="Calibri" w:hAnsi="Times New Roman" w:cs="Times New Roman"/>
          <w:color w:val="000000"/>
          <w:position w:val="-1"/>
          <w:sz w:val="24"/>
          <w:lang w:eastAsia="ar-SA"/>
        </w:rPr>
        <w:t xml:space="preserve"> — Москва: Издательство Просвещение, 2024. — 448 с. — ISBN 978-5-09-112830-7 — Текст: непосредственный.</w:t>
      </w:r>
    </w:p>
    <w:p w14:paraId="307D5254" w14:textId="77777777" w:rsidR="00045536" w:rsidRPr="00045536" w:rsidRDefault="00045536" w:rsidP="00AC47A0">
      <w:pPr>
        <w:spacing w:after="0" w:line="276" w:lineRule="auto"/>
        <w:ind w:firstLine="709"/>
        <w:contextualSpacing/>
        <w:jc w:val="center"/>
        <w:rPr>
          <w:rFonts w:ascii="Times New Roman" w:eastAsia="Times New Roman" w:hAnsi="Times New Roman" w:cs="Times New Roman"/>
          <w:b/>
          <w:color w:val="000000"/>
          <w:sz w:val="24"/>
          <w:szCs w:val="24"/>
          <w:lang w:eastAsia="ru-RU"/>
        </w:rPr>
      </w:pPr>
      <w:r w:rsidRPr="00045536">
        <w:rPr>
          <w:rFonts w:ascii="Times New Roman" w:eastAsia="Times New Roman" w:hAnsi="Times New Roman" w:cs="Times New Roman"/>
          <w:b/>
          <w:color w:val="000000"/>
          <w:sz w:val="24"/>
          <w:szCs w:val="24"/>
          <w:lang w:eastAsia="ru-RU"/>
        </w:rPr>
        <w:t>Интернет - ресурсы</w:t>
      </w:r>
    </w:p>
    <w:p w14:paraId="52CC2646" w14:textId="77777777" w:rsidR="00045536" w:rsidRPr="00045536" w:rsidRDefault="00045536" w:rsidP="001B194F">
      <w:pPr>
        <w:numPr>
          <w:ilvl w:val="0"/>
          <w:numId w:val="22"/>
        </w:numPr>
        <w:suppressAutoHyphens/>
        <w:spacing w:after="0" w:line="276" w:lineRule="auto"/>
        <w:ind w:left="0" w:firstLine="709"/>
        <w:contextualSpacing/>
        <w:jc w:val="both"/>
        <w:textDirection w:val="btLr"/>
        <w:textAlignment w:val="top"/>
        <w:rPr>
          <w:rFonts w:ascii="Times New Roman" w:eastAsia="Times New Roman" w:hAnsi="Times New Roman" w:cs="Times New Roman"/>
          <w:color w:val="000000"/>
          <w:sz w:val="24"/>
          <w:szCs w:val="24"/>
          <w:lang w:eastAsia="ru-RU"/>
        </w:rPr>
      </w:pPr>
      <w:proofErr w:type="spellStart"/>
      <w:r w:rsidRPr="00045536">
        <w:rPr>
          <w:rFonts w:ascii="Times New Roman" w:eastAsia="Times New Roman" w:hAnsi="Times New Roman" w:cs="Times New Roman"/>
          <w:color w:val="000000"/>
          <w:sz w:val="24"/>
          <w:szCs w:val="24"/>
          <w:lang w:eastAsia="ru-RU"/>
        </w:rPr>
        <w:t>www</w:t>
      </w:r>
      <w:proofErr w:type="spellEnd"/>
      <w:r w:rsidRPr="00045536">
        <w:rPr>
          <w:rFonts w:ascii="Times New Roman" w:eastAsia="Times New Roman" w:hAnsi="Times New Roman" w:cs="Times New Roman"/>
          <w:color w:val="000000"/>
          <w:sz w:val="24"/>
          <w:szCs w:val="24"/>
          <w:lang w:eastAsia="ru-RU"/>
        </w:rPr>
        <w:t xml:space="preserve">. </w:t>
      </w:r>
      <w:proofErr w:type="spellStart"/>
      <w:r w:rsidRPr="00045536">
        <w:rPr>
          <w:rFonts w:ascii="Times New Roman" w:eastAsia="Times New Roman" w:hAnsi="Times New Roman" w:cs="Times New Roman"/>
          <w:color w:val="000000"/>
          <w:sz w:val="24"/>
          <w:szCs w:val="24"/>
          <w:lang w:eastAsia="ru-RU"/>
        </w:rPr>
        <w:t>gumer</w:t>
      </w:r>
      <w:proofErr w:type="spellEnd"/>
      <w:r w:rsidRPr="00045536">
        <w:rPr>
          <w:rFonts w:ascii="Times New Roman" w:eastAsia="Times New Roman" w:hAnsi="Times New Roman" w:cs="Times New Roman"/>
          <w:color w:val="000000"/>
          <w:sz w:val="24"/>
          <w:szCs w:val="24"/>
          <w:lang w:eastAsia="ru-RU"/>
        </w:rPr>
        <w:t xml:space="preserve">. </w:t>
      </w:r>
      <w:proofErr w:type="spellStart"/>
      <w:r w:rsidRPr="00045536">
        <w:rPr>
          <w:rFonts w:ascii="Times New Roman" w:eastAsia="Times New Roman" w:hAnsi="Times New Roman" w:cs="Times New Roman"/>
          <w:color w:val="000000"/>
          <w:sz w:val="24"/>
          <w:szCs w:val="24"/>
          <w:lang w:eastAsia="ru-RU"/>
        </w:rPr>
        <w:t>info</w:t>
      </w:r>
      <w:proofErr w:type="spellEnd"/>
      <w:r w:rsidRPr="00045536">
        <w:rPr>
          <w:rFonts w:ascii="Times New Roman" w:eastAsia="Times New Roman" w:hAnsi="Times New Roman" w:cs="Times New Roman"/>
          <w:color w:val="000000"/>
          <w:sz w:val="24"/>
          <w:szCs w:val="24"/>
          <w:lang w:eastAsia="ru-RU"/>
        </w:rPr>
        <w:t xml:space="preserve"> (Библиотека </w:t>
      </w:r>
      <w:proofErr w:type="spellStart"/>
      <w:r w:rsidRPr="00045536">
        <w:rPr>
          <w:rFonts w:ascii="Times New Roman" w:eastAsia="Times New Roman" w:hAnsi="Times New Roman" w:cs="Times New Roman"/>
          <w:color w:val="000000"/>
          <w:sz w:val="24"/>
          <w:szCs w:val="24"/>
          <w:lang w:eastAsia="ru-RU"/>
        </w:rPr>
        <w:t>Гумер</w:t>
      </w:r>
      <w:proofErr w:type="spellEnd"/>
      <w:r w:rsidRPr="00045536">
        <w:rPr>
          <w:rFonts w:ascii="Times New Roman" w:eastAsia="Times New Roman" w:hAnsi="Times New Roman" w:cs="Times New Roman"/>
          <w:color w:val="000000"/>
          <w:sz w:val="24"/>
          <w:szCs w:val="24"/>
          <w:lang w:eastAsia="ru-RU"/>
        </w:rPr>
        <w:t>).</w:t>
      </w:r>
    </w:p>
    <w:p w14:paraId="7E71B29F" w14:textId="33BCC422" w:rsidR="00045536" w:rsidRPr="00AC47A0" w:rsidRDefault="00045536" w:rsidP="001B194F">
      <w:pPr>
        <w:numPr>
          <w:ilvl w:val="0"/>
          <w:numId w:val="22"/>
        </w:numPr>
        <w:suppressAutoHyphens/>
        <w:spacing w:after="0" w:line="276" w:lineRule="auto"/>
        <w:ind w:left="0" w:firstLine="709"/>
        <w:contextualSpacing/>
        <w:jc w:val="both"/>
        <w:textDirection w:val="btLr"/>
        <w:textAlignment w:val="top"/>
        <w:rPr>
          <w:rFonts w:ascii="Times New Roman" w:eastAsia="Times New Roman" w:hAnsi="Times New Roman" w:cs="Times New Roman"/>
          <w:color w:val="000000"/>
          <w:sz w:val="24"/>
          <w:szCs w:val="24"/>
          <w:lang w:eastAsia="ru-RU"/>
        </w:rPr>
      </w:pPr>
      <w:proofErr w:type="spellStart"/>
      <w:r w:rsidRPr="00AC47A0">
        <w:rPr>
          <w:rFonts w:ascii="Times New Roman" w:eastAsia="Times New Roman" w:hAnsi="Times New Roman" w:cs="Times New Roman"/>
          <w:color w:val="000000"/>
          <w:sz w:val="24"/>
          <w:szCs w:val="24"/>
          <w:lang w:eastAsia="ru-RU"/>
        </w:rPr>
        <w:t>www</w:t>
      </w:r>
      <w:proofErr w:type="spellEnd"/>
      <w:r w:rsidRPr="00AC47A0">
        <w:rPr>
          <w:rFonts w:ascii="Times New Roman" w:eastAsia="Times New Roman" w:hAnsi="Times New Roman" w:cs="Times New Roman"/>
          <w:color w:val="000000"/>
          <w:sz w:val="24"/>
          <w:szCs w:val="24"/>
          <w:lang w:eastAsia="ru-RU"/>
        </w:rPr>
        <w:t xml:space="preserve">. </w:t>
      </w:r>
      <w:proofErr w:type="spellStart"/>
      <w:r w:rsidRPr="00AC47A0">
        <w:rPr>
          <w:rFonts w:ascii="Times New Roman" w:eastAsia="Times New Roman" w:hAnsi="Times New Roman" w:cs="Times New Roman"/>
          <w:color w:val="000000"/>
          <w:sz w:val="24"/>
          <w:szCs w:val="24"/>
          <w:lang w:eastAsia="ru-RU"/>
        </w:rPr>
        <w:t>hist</w:t>
      </w:r>
      <w:proofErr w:type="spellEnd"/>
      <w:r w:rsidRPr="00AC47A0">
        <w:rPr>
          <w:rFonts w:ascii="Times New Roman" w:eastAsia="Times New Roman" w:hAnsi="Times New Roman" w:cs="Times New Roman"/>
          <w:color w:val="000000"/>
          <w:sz w:val="24"/>
          <w:szCs w:val="24"/>
          <w:lang w:eastAsia="ru-RU"/>
        </w:rPr>
        <w:t xml:space="preserve">. </w:t>
      </w:r>
      <w:proofErr w:type="spellStart"/>
      <w:r w:rsidRPr="00AC47A0">
        <w:rPr>
          <w:rFonts w:ascii="Times New Roman" w:eastAsia="Times New Roman" w:hAnsi="Times New Roman" w:cs="Times New Roman"/>
          <w:color w:val="000000"/>
          <w:sz w:val="24"/>
          <w:szCs w:val="24"/>
          <w:lang w:eastAsia="ru-RU"/>
        </w:rPr>
        <w:t>msu</w:t>
      </w:r>
      <w:proofErr w:type="spellEnd"/>
      <w:r w:rsidRPr="00AC47A0">
        <w:rPr>
          <w:rFonts w:ascii="Times New Roman" w:eastAsia="Times New Roman" w:hAnsi="Times New Roman" w:cs="Times New Roman"/>
          <w:color w:val="000000"/>
          <w:sz w:val="24"/>
          <w:szCs w:val="24"/>
          <w:lang w:eastAsia="ru-RU"/>
        </w:rPr>
        <w:t xml:space="preserve">. </w:t>
      </w:r>
      <w:proofErr w:type="spellStart"/>
      <w:r w:rsidRPr="00AC47A0">
        <w:rPr>
          <w:rFonts w:ascii="Times New Roman" w:eastAsia="Times New Roman" w:hAnsi="Times New Roman" w:cs="Times New Roman"/>
          <w:color w:val="000000"/>
          <w:sz w:val="24"/>
          <w:szCs w:val="24"/>
          <w:lang w:eastAsia="ru-RU"/>
        </w:rPr>
        <w:t>ru</w:t>
      </w:r>
      <w:proofErr w:type="spellEnd"/>
      <w:r w:rsidRPr="00AC47A0">
        <w:rPr>
          <w:rFonts w:ascii="Times New Roman" w:eastAsia="Times New Roman" w:hAnsi="Times New Roman" w:cs="Times New Roman"/>
          <w:color w:val="000000"/>
          <w:sz w:val="24"/>
          <w:szCs w:val="24"/>
          <w:lang w:eastAsia="ru-RU"/>
        </w:rPr>
        <w:t>/ER/</w:t>
      </w:r>
      <w:proofErr w:type="spellStart"/>
      <w:r w:rsidRPr="00AC47A0">
        <w:rPr>
          <w:rFonts w:ascii="Times New Roman" w:eastAsia="Times New Roman" w:hAnsi="Times New Roman" w:cs="Times New Roman"/>
          <w:color w:val="000000"/>
          <w:sz w:val="24"/>
          <w:szCs w:val="24"/>
          <w:lang w:eastAsia="ru-RU"/>
        </w:rPr>
        <w:t>Etext</w:t>
      </w:r>
      <w:proofErr w:type="spellEnd"/>
      <w:r w:rsidRPr="00AC47A0">
        <w:rPr>
          <w:rFonts w:ascii="Times New Roman" w:eastAsia="Times New Roman" w:hAnsi="Times New Roman" w:cs="Times New Roman"/>
          <w:color w:val="000000"/>
          <w:sz w:val="24"/>
          <w:szCs w:val="24"/>
          <w:lang w:eastAsia="ru-RU"/>
        </w:rPr>
        <w:t>/PICT/</w:t>
      </w:r>
      <w:proofErr w:type="spellStart"/>
      <w:r w:rsidRPr="00AC47A0">
        <w:rPr>
          <w:rFonts w:ascii="Times New Roman" w:eastAsia="Times New Roman" w:hAnsi="Times New Roman" w:cs="Times New Roman"/>
          <w:color w:val="000000"/>
          <w:sz w:val="24"/>
          <w:szCs w:val="24"/>
          <w:lang w:eastAsia="ru-RU"/>
        </w:rPr>
        <w:t>feudal</w:t>
      </w:r>
      <w:proofErr w:type="spellEnd"/>
      <w:r w:rsidRPr="00AC47A0">
        <w:rPr>
          <w:rFonts w:ascii="Times New Roman" w:eastAsia="Times New Roman" w:hAnsi="Times New Roman" w:cs="Times New Roman"/>
          <w:color w:val="000000"/>
          <w:sz w:val="24"/>
          <w:szCs w:val="24"/>
          <w:lang w:eastAsia="ru-RU"/>
        </w:rPr>
        <w:t xml:space="preserve">. </w:t>
      </w:r>
      <w:proofErr w:type="spellStart"/>
      <w:r w:rsidRPr="00AC47A0">
        <w:rPr>
          <w:rFonts w:ascii="Times New Roman" w:eastAsia="Times New Roman" w:hAnsi="Times New Roman" w:cs="Times New Roman"/>
          <w:color w:val="000000"/>
          <w:sz w:val="24"/>
          <w:szCs w:val="24"/>
          <w:lang w:eastAsia="ru-RU"/>
        </w:rPr>
        <w:t>htm</w:t>
      </w:r>
      <w:proofErr w:type="spellEnd"/>
      <w:r w:rsidRPr="00AC47A0">
        <w:rPr>
          <w:rFonts w:ascii="Times New Roman" w:eastAsia="Times New Roman" w:hAnsi="Times New Roman" w:cs="Times New Roman"/>
          <w:color w:val="000000"/>
          <w:sz w:val="24"/>
          <w:szCs w:val="24"/>
          <w:lang w:eastAsia="ru-RU"/>
        </w:rPr>
        <w:t xml:space="preserve"> (Библиотека Исторического факультета</w:t>
      </w:r>
      <w:r w:rsidR="00AC47A0">
        <w:rPr>
          <w:rFonts w:ascii="Times New Roman" w:eastAsia="Times New Roman" w:hAnsi="Times New Roman" w:cs="Times New Roman"/>
          <w:color w:val="000000"/>
          <w:sz w:val="24"/>
          <w:szCs w:val="24"/>
          <w:lang w:eastAsia="ru-RU"/>
        </w:rPr>
        <w:t xml:space="preserve"> </w:t>
      </w:r>
      <w:r w:rsidRPr="00AC47A0">
        <w:rPr>
          <w:rFonts w:ascii="Times New Roman" w:eastAsia="Times New Roman" w:hAnsi="Times New Roman" w:cs="Times New Roman"/>
          <w:color w:val="000000"/>
          <w:sz w:val="24"/>
          <w:szCs w:val="24"/>
          <w:lang w:eastAsia="ru-RU"/>
        </w:rPr>
        <w:t>МГУ).</w:t>
      </w:r>
    </w:p>
    <w:p w14:paraId="6ADE811C" w14:textId="77777777" w:rsidR="00045536" w:rsidRPr="00045536" w:rsidRDefault="00045536" w:rsidP="001B194F">
      <w:pPr>
        <w:numPr>
          <w:ilvl w:val="0"/>
          <w:numId w:val="22"/>
        </w:numPr>
        <w:suppressAutoHyphens/>
        <w:spacing w:after="0" w:line="276" w:lineRule="auto"/>
        <w:ind w:left="0" w:firstLine="709"/>
        <w:contextualSpacing/>
        <w:jc w:val="both"/>
        <w:textDirection w:val="btLr"/>
        <w:textAlignment w:val="top"/>
        <w:rPr>
          <w:rFonts w:ascii="Times New Roman" w:eastAsia="Times New Roman" w:hAnsi="Times New Roman" w:cs="Times New Roman"/>
          <w:color w:val="000000"/>
          <w:sz w:val="24"/>
          <w:szCs w:val="24"/>
          <w:lang w:eastAsia="ru-RU"/>
        </w:rPr>
      </w:pPr>
      <w:proofErr w:type="spellStart"/>
      <w:r w:rsidRPr="00045536">
        <w:rPr>
          <w:rFonts w:ascii="Times New Roman" w:eastAsia="Times New Roman" w:hAnsi="Times New Roman" w:cs="Times New Roman"/>
          <w:color w:val="000000"/>
          <w:sz w:val="24"/>
          <w:szCs w:val="24"/>
          <w:lang w:eastAsia="ru-RU"/>
        </w:rPr>
        <w:t>www</w:t>
      </w:r>
      <w:proofErr w:type="spellEnd"/>
      <w:r w:rsidRPr="00045536">
        <w:rPr>
          <w:rFonts w:ascii="Times New Roman" w:eastAsia="Times New Roman" w:hAnsi="Times New Roman" w:cs="Times New Roman"/>
          <w:color w:val="000000"/>
          <w:sz w:val="24"/>
          <w:szCs w:val="24"/>
          <w:lang w:eastAsia="ru-RU"/>
        </w:rPr>
        <w:t xml:space="preserve">. </w:t>
      </w:r>
      <w:proofErr w:type="spellStart"/>
      <w:r w:rsidRPr="00045536">
        <w:rPr>
          <w:rFonts w:ascii="Times New Roman" w:eastAsia="Times New Roman" w:hAnsi="Times New Roman" w:cs="Times New Roman"/>
          <w:color w:val="000000"/>
          <w:sz w:val="24"/>
          <w:szCs w:val="24"/>
          <w:lang w:eastAsia="ru-RU"/>
        </w:rPr>
        <w:t>militera</w:t>
      </w:r>
      <w:proofErr w:type="spellEnd"/>
      <w:r w:rsidRPr="00045536">
        <w:rPr>
          <w:rFonts w:ascii="Times New Roman" w:eastAsia="Times New Roman" w:hAnsi="Times New Roman" w:cs="Times New Roman"/>
          <w:color w:val="000000"/>
          <w:sz w:val="24"/>
          <w:szCs w:val="24"/>
          <w:lang w:eastAsia="ru-RU"/>
        </w:rPr>
        <w:t xml:space="preserve">. </w:t>
      </w:r>
      <w:proofErr w:type="spellStart"/>
      <w:r w:rsidRPr="00045536">
        <w:rPr>
          <w:rFonts w:ascii="Times New Roman" w:eastAsia="Times New Roman" w:hAnsi="Times New Roman" w:cs="Times New Roman"/>
          <w:color w:val="000000"/>
          <w:sz w:val="24"/>
          <w:szCs w:val="24"/>
          <w:lang w:eastAsia="ru-RU"/>
        </w:rPr>
        <w:t>lib</w:t>
      </w:r>
      <w:proofErr w:type="spellEnd"/>
      <w:r w:rsidRPr="00045536">
        <w:rPr>
          <w:rFonts w:ascii="Times New Roman" w:eastAsia="Times New Roman" w:hAnsi="Times New Roman" w:cs="Times New Roman"/>
          <w:color w:val="000000"/>
          <w:sz w:val="24"/>
          <w:szCs w:val="24"/>
          <w:lang w:eastAsia="ru-RU"/>
        </w:rPr>
        <w:t xml:space="preserve">. </w:t>
      </w:r>
      <w:proofErr w:type="spellStart"/>
      <w:r w:rsidRPr="00045536">
        <w:rPr>
          <w:rFonts w:ascii="Times New Roman" w:eastAsia="Times New Roman" w:hAnsi="Times New Roman" w:cs="Times New Roman"/>
          <w:color w:val="000000"/>
          <w:sz w:val="24"/>
          <w:szCs w:val="24"/>
          <w:lang w:eastAsia="ru-RU"/>
        </w:rPr>
        <w:t>ru</w:t>
      </w:r>
      <w:proofErr w:type="spellEnd"/>
      <w:r w:rsidRPr="00045536">
        <w:rPr>
          <w:rFonts w:ascii="Times New Roman" w:eastAsia="Times New Roman" w:hAnsi="Times New Roman" w:cs="Times New Roman"/>
          <w:color w:val="000000"/>
          <w:sz w:val="24"/>
          <w:szCs w:val="24"/>
          <w:lang w:eastAsia="ru-RU"/>
        </w:rPr>
        <w:t xml:space="preserve"> (Военная литература: собрание текстов).</w:t>
      </w:r>
    </w:p>
    <w:p w14:paraId="750BF90B" w14:textId="77777777" w:rsidR="00045536" w:rsidRPr="00045536" w:rsidRDefault="00045536" w:rsidP="001B194F">
      <w:pPr>
        <w:numPr>
          <w:ilvl w:val="0"/>
          <w:numId w:val="22"/>
        </w:numPr>
        <w:suppressAutoHyphens/>
        <w:spacing w:after="0" w:line="276" w:lineRule="auto"/>
        <w:ind w:left="0" w:firstLine="709"/>
        <w:contextualSpacing/>
        <w:jc w:val="both"/>
        <w:textDirection w:val="btLr"/>
        <w:textAlignment w:val="top"/>
        <w:rPr>
          <w:rFonts w:ascii="Times New Roman" w:eastAsia="Times New Roman" w:hAnsi="Times New Roman" w:cs="Times New Roman"/>
          <w:color w:val="000000"/>
          <w:sz w:val="24"/>
          <w:szCs w:val="24"/>
          <w:lang w:eastAsia="ru-RU"/>
        </w:rPr>
      </w:pPr>
      <w:proofErr w:type="spellStart"/>
      <w:r w:rsidRPr="00045536">
        <w:rPr>
          <w:rFonts w:ascii="Times New Roman" w:eastAsia="Times New Roman" w:hAnsi="Times New Roman" w:cs="Times New Roman"/>
          <w:color w:val="000000"/>
          <w:sz w:val="24"/>
          <w:szCs w:val="24"/>
          <w:lang w:eastAsia="ru-RU"/>
        </w:rPr>
        <w:t>www</w:t>
      </w:r>
      <w:proofErr w:type="spellEnd"/>
      <w:r w:rsidRPr="00045536">
        <w:rPr>
          <w:rFonts w:ascii="Times New Roman" w:eastAsia="Times New Roman" w:hAnsi="Times New Roman" w:cs="Times New Roman"/>
          <w:color w:val="000000"/>
          <w:sz w:val="24"/>
          <w:szCs w:val="24"/>
          <w:lang w:eastAsia="ru-RU"/>
        </w:rPr>
        <w:t xml:space="preserve">. world-war2. </w:t>
      </w:r>
      <w:proofErr w:type="spellStart"/>
      <w:r w:rsidRPr="00045536">
        <w:rPr>
          <w:rFonts w:ascii="Times New Roman" w:eastAsia="Times New Roman" w:hAnsi="Times New Roman" w:cs="Times New Roman"/>
          <w:color w:val="000000"/>
          <w:sz w:val="24"/>
          <w:szCs w:val="24"/>
          <w:lang w:eastAsia="ru-RU"/>
        </w:rPr>
        <w:t>chat</w:t>
      </w:r>
      <w:proofErr w:type="spellEnd"/>
      <w:r w:rsidRPr="00045536">
        <w:rPr>
          <w:rFonts w:ascii="Times New Roman" w:eastAsia="Times New Roman" w:hAnsi="Times New Roman" w:cs="Times New Roman"/>
          <w:color w:val="000000"/>
          <w:sz w:val="24"/>
          <w:szCs w:val="24"/>
          <w:lang w:eastAsia="ru-RU"/>
        </w:rPr>
        <w:t xml:space="preserve">. </w:t>
      </w:r>
      <w:proofErr w:type="spellStart"/>
      <w:r w:rsidRPr="00045536">
        <w:rPr>
          <w:rFonts w:ascii="Times New Roman" w:eastAsia="Times New Roman" w:hAnsi="Times New Roman" w:cs="Times New Roman"/>
          <w:color w:val="000000"/>
          <w:sz w:val="24"/>
          <w:szCs w:val="24"/>
          <w:lang w:eastAsia="ru-RU"/>
        </w:rPr>
        <w:t>ru</w:t>
      </w:r>
      <w:proofErr w:type="spellEnd"/>
      <w:r w:rsidRPr="00045536">
        <w:rPr>
          <w:rFonts w:ascii="Times New Roman" w:eastAsia="Times New Roman" w:hAnsi="Times New Roman" w:cs="Times New Roman"/>
          <w:color w:val="000000"/>
          <w:sz w:val="24"/>
          <w:szCs w:val="24"/>
          <w:lang w:eastAsia="ru-RU"/>
        </w:rPr>
        <w:t xml:space="preserve"> (Вторая Мировая война в русском Интернете).</w:t>
      </w:r>
    </w:p>
    <w:p w14:paraId="675E0E29" w14:textId="77777777" w:rsidR="00045536" w:rsidRPr="00045536" w:rsidRDefault="00045536" w:rsidP="00AC47A0">
      <w:pPr>
        <w:spacing w:after="0" w:line="276" w:lineRule="auto"/>
        <w:ind w:left="284"/>
        <w:contextualSpacing/>
        <w:jc w:val="both"/>
        <w:rPr>
          <w:rFonts w:ascii="Times New Roman" w:eastAsia="Calibri" w:hAnsi="Times New Roman" w:cs="Arial"/>
          <w:color w:val="000000"/>
          <w:sz w:val="24"/>
          <w:szCs w:val="24"/>
        </w:rPr>
      </w:pPr>
    </w:p>
    <w:p w14:paraId="720054D3" w14:textId="11C30BB4" w:rsidR="00980773" w:rsidRPr="00BF3AA8" w:rsidRDefault="00980773" w:rsidP="00AC47A0">
      <w:pPr>
        <w:pBdr>
          <w:between w:val="nil"/>
        </w:pBdr>
        <w:suppressAutoHyphens/>
        <w:spacing w:after="0" w:line="276"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2A4C559" w14:textId="0633895A" w:rsidR="00980773" w:rsidRPr="00BF3AA8"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2290703" w14:textId="77777777" w:rsidR="00980773" w:rsidRPr="00604BD4" w:rsidRDefault="00980773" w:rsidP="00604BD4">
      <w:pPr>
        <w:pBdr>
          <w:between w:val="nil"/>
        </w:pBdr>
        <w:suppressAutoHyphens/>
        <w:spacing w:after="0" w:line="240" w:lineRule="auto"/>
        <w:ind w:leftChars="-1" w:right="175"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19B84291" w14:textId="77777777" w:rsidR="00604BD4" w:rsidRPr="00604BD4" w:rsidRDefault="00604BD4" w:rsidP="00604BD4">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8"/>
          <w:szCs w:val="28"/>
          <w:lang w:eastAsia="ru-RU"/>
        </w:rPr>
      </w:pPr>
    </w:p>
    <w:p w14:paraId="76808DF0" w14:textId="3CD21471" w:rsidR="00604BD4" w:rsidRPr="00BF3AA8" w:rsidRDefault="00604BD4" w:rsidP="00B94601">
      <w:pPr>
        <w:jc w:val="center"/>
      </w:pPr>
    </w:p>
    <w:p w14:paraId="076A73F4" w14:textId="2EE8A92C" w:rsidR="00EB5F86" w:rsidRPr="00EB5F86" w:rsidRDefault="00EB5F86" w:rsidP="00EB5F86">
      <w:pPr>
        <w:spacing w:after="0" w:line="240"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4"/>
          <w:lang w:eastAsia="ru-RU"/>
        </w:rPr>
        <w:br w:type="textWrapping" w:clear="all"/>
      </w:r>
    </w:p>
    <w:p w14:paraId="034E58AB" w14:textId="2EE8A92C" w:rsidR="00EB5F86" w:rsidRPr="00EB5F86" w:rsidRDefault="00EB5F86" w:rsidP="00EB5F86">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6FAC4227"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E72CE8D"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56AD5DB"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E9B1C34"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F95FB71"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7DBDDF7"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8DF2440"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37E64B9"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2EACCE5"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4C3562B"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4CD7587"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922A7F1"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191919B"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88BC4F9" w14:textId="77777777" w:rsidR="00EB5F86" w:rsidRPr="00EB5F86" w:rsidRDefault="00EB5F86" w:rsidP="00EB5F86">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151039E2"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A895A23" w14:textId="77777777" w:rsidR="00EB5F86" w:rsidRPr="00EB5F86" w:rsidRDefault="00EB5F86" w:rsidP="00EB5F86">
      <w:pPr>
        <w:suppressAutoHyphens/>
        <w:spacing w:after="0" w:line="36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EB5F86">
        <w:rPr>
          <w:rFonts w:ascii="Times New Roman" w:eastAsia="Times New Roman" w:hAnsi="Times New Roman" w:cs="Times New Roman"/>
          <w:b/>
          <w:color w:val="000000"/>
          <w:position w:val="-1"/>
          <w:sz w:val="28"/>
          <w:szCs w:val="28"/>
          <w:lang w:eastAsia="ru-RU"/>
        </w:rPr>
        <w:t>РАБОЧАЯ ПРОГРАММА</w:t>
      </w:r>
    </w:p>
    <w:p w14:paraId="7253ABAE" w14:textId="77777777" w:rsidR="00EB5F86" w:rsidRPr="00EB5F86" w:rsidRDefault="00EB5F86" w:rsidP="00EB5F86">
      <w:pPr>
        <w:suppressAutoHyphens/>
        <w:spacing w:after="0" w:line="360" w:lineRule="auto"/>
        <w:ind w:leftChars="-1" w:left="1" w:hangingChars="1" w:hanging="3"/>
        <w:jc w:val="center"/>
        <w:textAlignment w:val="top"/>
        <w:outlineLvl w:val="0"/>
        <w:rPr>
          <w:rFonts w:ascii="Times New Roman" w:eastAsia="Times New Roman" w:hAnsi="Times New Roman" w:cs="Times New Roman"/>
          <w:b/>
          <w:color w:val="000000"/>
          <w:position w:val="-1"/>
          <w:sz w:val="28"/>
          <w:szCs w:val="28"/>
          <w:lang w:eastAsia="ru-RU"/>
        </w:rPr>
      </w:pPr>
      <w:r w:rsidRPr="00EB5F86">
        <w:rPr>
          <w:rFonts w:ascii="Times New Roman" w:eastAsia="Times New Roman" w:hAnsi="Times New Roman" w:cs="Times New Roman"/>
          <w:b/>
          <w:color w:val="000000"/>
          <w:position w:val="-1"/>
          <w:sz w:val="28"/>
          <w:szCs w:val="28"/>
          <w:lang w:eastAsia="ru-RU"/>
        </w:rPr>
        <w:t>УЧЕБНОГО ПРЕДМЕТА ОУП.06 ФИЗИЧЕСКАЯ КУЛЬТУРА</w:t>
      </w:r>
    </w:p>
    <w:p w14:paraId="62C90190" w14:textId="3993CB32" w:rsidR="00EB5F86" w:rsidRPr="00EB5F86" w:rsidRDefault="00EB5F86" w:rsidP="00EB5F86">
      <w:pPr>
        <w:suppressAutoHyphens/>
        <w:spacing w:after="0" w:line="36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Pr>
          <w:rFonts w:ascii="Times New Roman" w:eastAsia="Times New Roman" w:hAnsi="Times New Roman" w:cs="Times New Roman"/>
          <w:color w:val="000000"/>
          <w:position w:val="-1"/>
          <w:sz w:val="28"/>
          <w:szCs w:val="28"/>
          <w:lang w:eastAsia="ru-RU"/>
        </w:rPr>
        <w:t xml:space="preserve"> ОПОП – П </w:t>
      </w:r>
      <w:r w:rsidRPr="00EB5F86">
        <w:rPr>
          <w:rFonts w:ascii="Times New Roman" w:eastAsia="Times New Roman" w:hAnsi="Times New Roman" w:cs="Times New Roman"/>
          <w:color w:val="000000"/>
          <w:position w:val="-1"/>
          <w:sz w:val="28"/>
          <w:szCs w:val="28"/>
          <w:lang w:eastAsia="ru-RU"/>
        </w:rPr>
        <w:t xml:space="preserve">ППКРС по профессии </w:t>
      </w:r>
    </w:p>
    <w:p w14:paraId="544DCC93" w14:textId="77777777" w:rsidR="00EB5F86" w:rsidRPr="00EB5F86" w:rsidRDefault="00EB5F86" w:rsidP="00EB5F86">
      <w:pPr>
        <w:spacing w:after="0" w:line="360" w:lineRule="auto"/>
        <w:jc w:val="center"/>
        <w:rPr>
          <w:rFonts w:ascii="Times New Roman" w:eastAsia="Calibri" w:hAnsi="Times New Roman" w:cs="Times New Roman"/>
          <w:sz w:val="28"/>
          <w:szCs w:val="28"/>
        </w:rPr>
      </w:pPr>
      <w:r w:rsidRPr="00EB5F86">
        <w:rPr>
          <w:rFonts w:ascii="Times New Roman" w:eastAsia="Calibri" w:hAnsi="Times New Roman" w:cs="Times New Roman"/>
          <w:sz w:val="28"/>
          <w:szCs w:val="28"/>
        </w:rPr>
        <w:t>15.01.05 Сварщик (ручной и частично механизированной сварки (наплавки)</w:t>
      </w:r>
    </w:p>
    <w:p w14:paraId="47AE0662"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A37B56A"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6379F37"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EE3D69F"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5AD8334"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C8F3BE1"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DF90659"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575557B"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15D1EA9"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C6DFE1B" w14:textId="77777777"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2BA1AF1" w14:textId="77777777" w:rsidR="00EB5F86" w:rsidRPr="00EB5F86" w:rsidRDefault="00EB5F86" w:rsidP="00EB5F86">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08A84DD2"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BBE2298"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841E8A1"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3861FEF"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B83FD8D"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1A2C904" w14:textId="22354E47" w:rsid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208C937" w14:textId="561C3180" w:rsid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2A3D258" w14:textId="31C94174" w:rsid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0E0BD8F"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D065A2B"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7BE1AE8"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31B222E" w14:textId="77777777" w:rsidR="00EB5F86" w:rsidRPr="00EB5F86" w:rsidRDefault="00EB5F86" w:rsidP="00EB5F86">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2FB07C4" w14:textId="4DC1E32F" w:rsidR="00EB5F86" w:rsidRPr="00EB5F86" w:rsidRDefault="00EB5F86" w:rsidP="00EB5F86">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sectPr w:rsidR="00EB5F86" w:rsidRPr="00EB5F86" w:rsidSect="00EB5F86">
          <w:footerReference w:type="default" r:id="rId93"/>
          <w:pgSz w:w="11906" w:h="16838"/>
          <w:pgMar w:top="720" w:right="720" w:bottom="720" w:left="720" w:header="709" w:footer="709" w:gutter="0"/>
          <w:cols w:space="720"/>
          <w:docGrid w:linePitch="299"/>
        </w:sectPr>
      </w:pPr>
      <w:r w:rsidRPr="00EB5F86">
        <w:rPr>
          <w:rFonts w:ascii="Times New Roman" w:eastAsia="Times New Roman" w:hAnsi="Times New Roman" w:cs="Times New Roman"/>
          <w:color w:val="000000"/>
          <w:position w:val="-1"/>
          <w:sz w:val="24"/>
          <w:szCs w:val="24"/>
          <w:lang w:eastAsia="ru-RU"/>
        </w:rPr>
        <w:t>2025</w:t>
      </w:r>
    </w:p>
    <w:p w14:paraId="03B12AB5" w14:textId="77777777" w:rsidR="00EB5F86" w:rsidRPr="00EB5F86" w:rsidRDefault="00EB5F86" w:rsidP="00EB5F86">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EC01348"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69B08D77"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3530060B"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0E64987C" w14:textId="7790988B" w:rsidR="00EB5F86" w:rsidRPr="00EB5F86" w:rsidRDefault="00EB5F86" w:rsidP="00EB5F86">
      <w:pPr>
        <w:suppressAutoHyphens/>
        <w:spacing w:after="0" w:line="360" w:lineRule="auto"/>
        <w:jc w:val="center"/>
        <w:textAlignment w:val="top"/>
        <w:outlineLvl w:val="0"/>
        <w:rPr>
          <w:rFonts w:ascii="Times New Roman" w:eastAsia="Times New Roman" w:hAnsi="Times New Roman" w:cs="Times New Roman"/>
          <w:b/>
          <w:color w:val="000000"/>
          <w:position w:val="-1"/>
          <w:sz w:val="24"/>
          <w:szCs w:val="24"/>
          <w:lang w:eastAsia="ru-RU"/>
        </w:rPr>
      </w:pPr>
      <w:r w:rsidRPr="00EB5F86">
        <w:rPr>
          <w:rFonts w:ascii="Times New Roman" w:eastAsia="Times New Roman" w:hAnsi="Times New Roman" w:cs="Times New Roman"/>
          <w:b/>
          <w:color w:val="000000"/>
          <w:position w:val="-1"/>
          <w:sz w:val="24"/>
          <w:szCs w:val="24"/>
          <w:lang w:eastAsia="ru-RU"/>
        </w:rPr>
        <w:t>СОДЕРЖАНИЕ</w:t>
      </w:r>
    </w:p>
    <w:p w14:paraId="137E2510" w14:textId="24AF9B8E" w:rsidR="00EB5F86" w:rsidRPr="00EB5F86" w:rsidRDefault="00EB5F86" w:rsidP="00EB5F86">
      <w:pPr>
        <w:suppressAutoHyphens/>
        <w:spacing w:after="0" w:line="360" w:lineRule="auto"/>
        <w:jc w:val="right"/>
        <w:textAlignment w:val="top"/>
        <w:outlineLvl w:val="0"/>
        <w:rPr>
          <w:rFonts w:ascii="Times New Roman" w:eastAsia="Times New Roman" w:hAnsi="Times New Roman" w:cs="Times New Roman"/>
          <w:b/>
          <w:color w:val="000000"/>
          <w:position w:val="-1"/>
          <w:sz w:val="24"/>
          <w:szCs w:val="24"/>
          <w:lang w:eastAsia="ru-RU"/>
        </w:rPr>
      </w:pPr>
      <w:r w:rsidRPr="00EB5F86">
        <w:rPr>
          <w:rFonts w:ascii="Times New Roman" w:eastAsia="Times New Roman" w:hAnsi="Times New Roman" w:cs="Times New Roman"/>
          <w:b/>
          <w:color w:val="000000"/>
          <w:position w:val="-1"/>
          <w:sz w:val="24"/>
          <w:szCs w:val="24"/>
          <w:lang w:eastAsia="ru-RU"/>
        </w:rPr>
        <w:t xml:space="preserve">                  СТР.</w:t>
      </w:r>
    </w:p>
    <w:tbl>
      <w:tblPr>
        <w:tblStyle w:val="124"/>
        <w:tblW w:w="1034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97"/>
        <w:gridCol w:w="695"/>
      </w:tblGrid>
      <w:tr w:rsidR="00EB5F86" w:rsidRPr="00EB5F86" w14:paraId="32F9F620" w14:textId="77777777" w:rsidTr="00C3706D">
        <w:tc>
          <w:tcPr>
            <w:tcW w:w="425" w:type="dxa"/>
          </w:tcPr>
          <w:p w14:paraId="696086FD" w14:textId="5878487E"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1.</w:t>
            </w:r>
          </w:p>
        </w:tc>
        <w:tc>
          <w:tcPr>
            <w:tcW w:w="9214" w:type="dxa"/>
          </w:tcPr>
          <w:p w14:paraId="27792641" w14:textId="77777777" w:rsidR="00EB5F86" w:rsidRDefault="00EB5F86" w:rsidP="00EB5F86">
            <w:pPr>
              <w:spacing w:line="360" w:lineRule="auto"/>
              <w:jc w:val="both"/>
              <w:rPr>
                <w:rFonts w:ascii="Times New Roman" w:hAnsi="Times New Roman"/>
                <w:b/>
                <w:color w:val="000000"/>
                <w:sz w:val="24"/>
                <w:szCs w:val="24"/>
              </w:rPr>
            </w:pPr>
            <w:r w:rsidRPr="00EB5F86">
              <w:rPr>
                <w:rFonts w:ascii="Times New Roman" w:hAnsi="Times New Roman"/>
                <w:b/>
                <w:color w:val="000000"/>
                <w:sz w:val="24"/>
                <w:szCs w:val="24"/>
              </w:rPr>
              <w:t>ПОЯСНИТЕЛЬНАЯ ЗАПИСКА</w:t>
            </w:r>
          </w:p>
          <w:p w14:paraId="3727903F" w14:textId="6627FF47" w:rsidR="00C3706D" w:rsidRPr="00EB5F86" w:rsidRDefault="00C3706D" w:rsidP="00EB5F86">
            <w:pPr>
              <w:spacing w:line="360" w:lineRule="auto"/>
              <w:jc w:val="both"/>
              <w:rPr>
                <w:rFonts w:ascii="Times New Roman" w:hAnsi="Times New Roman"/>
                <w:b/>
                <w:color w:val="000000"/>
                <w:sz w:val="24"/>
                <w:szCs w:val="24"/>
              </w:rPr>
            </w:pPr>
          </w:p>
        </w:tc>
        <w:tc>
          <w:tcPr>
            <w:tcW w:w="709" w:type="dxa"/>
          </w:tcPr>
          <w:p w14:paraId="03D58FCA" w14:textId="2B84028E"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4</w:t>
            </w:r>
          </w:p>
        </w:tc>
      </w:tr>
      <w:tr w:rsidR="00EB5F86" w:rsidRPr="00EB5F86" w14:paraId="61D6A2DC" w14:textId="77777777" w:rsidTr="00C3706D">
        <w:tc>
          <w:tcPr>
            <w:tcW w:w="425" w:type="dxa"/>
          </w:tcPr>
          <w:p w14:paraId="3A63F6E0" w14:textId="28BABC0D"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2.</w:t>
            </w:r>
          </w:p>
        </w:tc>
        <w:tc>
          <w:tcPr>
            <w:tcW w:w="9214" w:type="dxa"/>
          </w:tcPr>
          <w:p w14:paraId="1285CBDF" w14:textId="77777777" w:rsid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СОДЕРЖАНИЕ ОБУЧЕНИЯ УЧЕБНОГО ПРЕДМЕТА ОУП.06 ФИЗИЧЕСКАЯ КУЛЬТУРА</w:t>
            </w:r>
          </w:p>
          <w:p w14:paraId="2802D3A1" w14:textId="6DBD4ED2" w:rsidR="00C3706D" w:rsidRPr="00EB5F86" w:rsidRDefault="00C3706D" w:rsidP="00EB5F86">
            <w:pPr>
              <w:spacing w:line="360" w:lineRule="auto"/>
              <w:rPr>
                <w:rFonts w:ascii="Times New Roman" w:hAnsi="Times New Roman"/>
                <w:b/>
                <w:color w:val="000000"/>
                <w:sz w:val="24"/>
                <w:szCs w:val="24"/>
              </w:rPr>
            </w:pPr>
          </w:p>
        </w:tc>
        <w:tc>
          <w:tcPr>
            <w:tcW w:w="709" w:type="dxa"/>
          </w:tcPr>
          <w:p w14:paraId="0F7DA2AE" w14:textId="4406FC3C"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6</w:t>
            </w:r>
          </w:p>
        </w:tc>
      </w:tr>
      <w:tr w:rsidR="00EB5F86" w:rsidRPr="00EB5F86" w14:paraId="096CCB18" w14:textId="77777777" w:rsidTr="00C3706D">
        <w:tc>
          <w:tcPr>
            <w:tcW w:w="425" w:type="dxa"/>
          </w:tcPr>
          <w:p w14:paraId="0232ADDD" w14:textId="3B3FF47D"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3.</w:t>
            </w:r>
          </w:p>
        </w:tc>
        <w:tc>
          <w:tcPr>
            <w:tcW w:w="9214" w:type="dxa"/>
          </w:tcPr>
          <w:p w14:paraId="1CB839A2" w14:textId="77777777" w:rsid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ПЛАНИРУЕМЫЕ РЕЗУЛЬТАТЫ ОСВОЕНИЯ РАБОЧЕЙ ПРОГРАММЫ УЧЕБНОГО ПРЕДМЕТА ОУП.06 ФИЗИЧЕСКАЯ КУЛЬТУРА</w:t>
            </w:r>
          </w:p>
          <w:p w14:paraId="6D44A5E3" w14:textId="31EAEDF9" w:rsidR="00C3706D" w:rsidRPr="00EB5F86" w:rsidRDefault="00C3706D" w:rsidP="00EB5F86">
            <w:pPr>
              <w:spacing w:line="360" w:lineRule="auto"/>
              <w:rPr>
                <w:rFonts w:ascii="Times New Roman" w:hAnsi="Times New Roman"/>
                <w:b/>
                <w:color w:val="000000"/>
                <w:sz w:val="24"/>
                <w:szCs w:val="24"/>
              </w:rPr>
            </w:pPr>
          </w:p>
        </w:tc>
        <w:tc>
          <w:tcPr>
            <w:tcW w:w="709" w:type="dxa"/>
          </w:tcPr>
          <w:p w14:paraId="7D9CF4EB" w14:textId="0F7C449E"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12</w:t>
            </w:r>
          </w:p>
        </w:tc>
      </w:tr>
      <w:tr w:rsidR="00EB5F86" w:rsidRPr="00EB5F86" w14:paraId="680C880B" w14:textId="77777777" w:rsidTr="00C3706D">
        <w:tc>
          <w:tcPr>
            <w:tcW w:w="425" w:type="dxa"/>
          </w:tcPr>
          <w:p w14:paraId="2DB8049A" w14:textId="6C30B321"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4.</w:t>
            </w:r>
          </w:p>
        </w:tc>
        <w:tc>
          <w:tcPr>
            <w:tcW w:w="9214" w:type="dxa"/>
          </w:tcPr>
          <w:p w14:paraId="07955A38" w14:textId="7F9BB05B" w:rsidR="00EB5F86" w:rsidRPr="00EB5F86" w:rsidRDefault="00EB5F86" w:rsidP="00EB5F86">
            <w:pPr>
              <w:spacing w:line="360" w:lineRule="auto"/>
              <w:outlineLvl w:val="0"/>
              <w:rPr>
                <w:rFonts w:ascii="Times New Roman" w:hAnsi="Times New Roman"/>
                <w:b/>
                <w:color w:val="000000"/>
                <w:sz w:val="24"/>
                <w:szCs w:val="24"/>
              </w:rPr>
            </w:pPr>
            <w:r w:rsidRPr="00EB5F86">
              <w:rPr>
                <w:rFonts w:ascii="Times New Roman" w:hAnsi="Times New Roman"/>
                <w:b/>
                <w:color w:val="000000"/>
                <w:sz w:val="24"/>
                <w:szCs w:val="24"/>
              </w:rPr>
              <w:t>СТРУКТУРА И СОДЕРЖАНИЕ ОБЩЕОБРАЗОВАТЕЛЬНОЙ ДИСЦИПЛИНЫ</w:t>
            </w:r>
          </w:p>
          <w:p w14:paraId="0C6923A7" w14:textId="77777777" w:rsid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4.1. ОБЪЕМ ДИСЦИПЛИНЫ И ВИДЫ УЧЕБНОЙ РАБОТЫ</w:t>
            </w:r>
          </w:p>
          <w:p w14:paraId="07B2DAC2" w14:textId="6287BCF6" w:rsidR="00C3706D" w:rsidRPr="00EB5F86" w:rsidRDefault="00C3706D" w:rsidP="00EB5F86">
            <w:pPr>
              <w:spacing w:line="360" w:lineRule="auto"/>
              <w:rPr>
                <w:rFonts w:ascii="Times New Roman" w:hAnsi="Times New Roman"/>
                <w:b/>
                <w:color w:val="000000"/>
                <w:sz w:val="24"/>
                <w:szCs w:val="24"/>
              </w:rPr>
            </w:pPr>
          </w:p>
        </w:tc>
        <w:tc>
          <w:tcPr>
            <w:tcW w:w="709" w:type="dxa"/>
          </w:tcPr>
          <w:p w14:paraId="737EF1BB" w14:textId="4D546102"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17</w:t>
            </w:r>
          </w:p>
        </w:tc>
      </w:tr>
      <w:tr w:rsidR="00EB5F86" w:rsidRPr="00EB5F86" w14:paraId="0DFB50DE" w14:textId="77777777" w:rsidTr="00C3706D">
        <w:tc>
          <w:tcPr>
            <w:tcW w:w="425" w:type="dxa"/>
          </w:tcPr>
          <w:p w14:paraId="43CC0A9A" w14:textId="0BA3F8AD" w:rsidR="00EB5F86" w:rsidRPr="00EB5F86" w:rsidRDefault="00EB5F86" w:rsidP="00EB5F86">
            <w:pPr>
              <w:suppressAutoHyphens/>
              <w:spacing w:line="360" w:lineRule="auto"/>
              <w:ind w:left="360"/>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5.</w:t>
            </w:r>
          </w:p>
        </w:tc>
        <w:tc>
          <w:tcPr>
            <w:tcW w:w="9214" w:type="dxa"/>
          </w:tcPr>
          <w:p w14:paraId="0E4A4D26" w14:textId="77777777" w:rsid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ТЕМАТИЧЕСКИЙ ПЛАН И СОДЕРЖАНИЕ РАБОЧЕЙ ПРОГРАММЫ УЧЕБНОГО ПРЕДМЕТА ОУП.06 ФИЗИЧЕСКАЯ КУЛЬТУРА</w:t>
            </w:r>
          </w:p>
          <w:p w14:paraId="05BF9269" w14:textId="388981EE" w:rsidR="00C3706D" w:rsidRPr="00EB5F86" w:rsidRDefault="00C3706D" w:rsidP="00EB5F86">
            <w:pPr>
              <w:spacing w:line="360" w:lineRule="auto"/>
              <w:rPr>
                <w:rFonts w:ascii="Times New Roman" w:hAnsi="Times New Roman"/>
                <w:b/>
                <w:color w:val="000000"/>
                <w:sz w:val="24"/>
                <w:szCs w:val="24"/>
              </w:rPr>
            </w:pPr>
          </w:p>
        </w:tc>
        <w:tc>
          <w:tcPr>
            <w:tcW w:w="709" w:type="dxa"/>
          </w:tcPr>
          <w:p w14:paraId="21607F2B" w14:textId="6F8D7EAD"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18</w:t>
            </w:r>
          </w:p>
        </w:tc>
      </w:tr>
      <w:tr w:rsidR="00EB5F86" w:rsidRPr="00EB5F86" w14:paraId="13A46807" w14:textId="77777777" w:rsidTr="00C3706D">
        <w:tc>
          <w:tcPr>
            <w:tcW w:w="425" w:type="dxa"/>
          </w:tcPr>
          <w:p w14:paraId="7D5A099F" w14:textId="6CF6827D"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6.</w:t>
            </w:r>
          </w:p>
        </w:tc>
        <w:tc>
          <w:tcPr>
            <w:tcW w:w="9214" w:type="dxa"/>
          </w:tcPr>
          <w:p w14:paraId="318686BE" w14:textId="77777777" w:rsid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КОНТРОЛЬ И ОЦЕНКА РЕЗУЛЬТАТОВ ОСВОЕНИЯ РАБОЧЕЙ ПРОГРАММЫ УЧЕБНОГО ПРЕДМЕТА ОУП.06 ФИЗИЧЕСКАЯ КУЛЬТУРА</w:t>
            </w:r>
          </w:p>
          <w:p w14:paraId="023002B7" w14:textId="537E5B6F" w:rsidR="00C3706D" w:rsidRPr="00EB5F86" w:rsidRDefault="00C3706D" w:rsidP="00EB5F86">
            <w:pPr>
              <w:spacing w:line="360" w:lineRule="auto"/>
              <w:rPr>
                <w:rFonts w:ascii="Times New Roman" w:hAnsi="Times New Roman"/>
                <w:b/>
                <w:color w:val="000000"/>
                <w:sz w:val="24"/>
                <w:szCs w:val="24"/>
              </w:rPr>
            </w:pPr>
          </w:p>
        </w:tc>
        <w:tc>
          <w:tcPr>
            <w:tcW w:w="709" w:type="dxa"/>
          </w:tcPr>
          <w:p w14:paraId="06E4D3F7" w14:textId="357940F6"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27</w:t>
            </w:r>
          </w:p>
        </w:tc>
      </w:tr>
      <w:tr w:rsidR="00EB5F86" w:rsidRPr="00EB5F86" w14:paraId="3ABE31CE" w14:textId="77777777" w:rsidTr="00C3706D">
        <w:trPr>
          <w:trHeight w:val="586"/>
        </w:trPr>
        <w:tc>
          <w:tcPr>
            <w:tcW w:w="425" w:type="dxa"/>
          </w:tcPr>
          <w:p w14:paraId="25378EFB" w14:textId="3044AFC9"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7.</w:t>
            </w:r>
          </w:p>
        </w:tc>
        <w:tc>
          <w:tcPr>
            <w:tcW w:w="9214" w:type="dxa"/>
          </w:tcPr>
          <w:p w14:paraId="49516B4D" w14:textId="77777777" w:rsid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УЧЕБНО-МЕТОДИЧЕСКОЕ И МАТЕРИАЛЬНО-ТЕХНИЧЕСКОЕ ОБЕСПЕЧЕНИЕ РАБОЧЕЙ ПРОГРАММЫ УЧЕБНОГО ПРЕДМЕТА ОУП.06 ФИЗИЧЕСКАЯ КУЛЬТУРА</w:t>
            </w:r>
          </w:p>
          <w:p w14:paraId="5F74F17C" w14:textId="10EC0390" w:rsidR="00C3706D" w:rsidRPr="00EB5F86" w:rsidRDefault="00C3706D" w:rsidP="00EB5F86">
            <w:pPr>
              <w:spacing w:line="360" w:lineRule="auto"/>
              <w:rPr>
                <w:rFonts w:ascii="Times New Roman" w:hAnsi="Times New Roman"/>
                <w:b/>
                <w:color w:val="000000"/>
                <w:sz w:val="24"/>
                <w:szCs w:val="24"/>
              </w:rPr>
            </w:pPr>
          </w:p>
        </w:tc>
        <w:tc>
          <w:tcPr>
            <w:tcW w:w="709" w:type="dxa"/>
          </w:tcPr>
          <w:p w14:paraId="24611061" w14:textId="795EC0D9"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28</w:t>
            </w:r>
          </w:p>
        </w:tc>
      </w:tr>
      <w:tr w:rsidR="00EB5F86" w:rsidRPr="00EB5F86" w14:paraId="77FAC0C0" w14:textId="77777777" w:rsidTr="00C3706D">
        <w:trPr>
          <w:trHeight w:val="386"/>
        </w:trPr>
        <w:tc>
          <w:tcPr>
            <w:tcW w:w="425" w:type="dxa"/>
          </w:tcPr>
          <w:p w14:paraId="2D897A23" w14:textId="5618917A" w:rsidR="00EB5F86" w:rsidRPr="00EB5F86" w:rsidRDefault="00EB5F86" w:rsidP="00EB5F86">
            <w:pPr>
              <w:suppressAutoHyphens/>
              <w:spacing w:line="360" w:lineRule="auto"/>
              <w:jc w:val="center"/>
              <w:textAlignment w:val="top"/>
              <w:outlineLvl w:val="0"/>
              <w:rPr>
                <w:rFonts w:ascii="Times New Roman" w:hAnsi="Times New Roman"/>
                <w:b/>
                <w:color w:val="000000"/>
                <w:sz w:val="24"/>
                <w:szCs w:val="24"/>
              </w:rPr>
            </w:pPr>
            <w:r>
              <w:rPr>
                <w:rFonts w:ascii="Times New Roman" w:hAnsi="Times New Roman"/>
                <w:b/>
                <w:color w:val="000000"/>
                <w:sz w:val="24"/>
                <w:szCs w:val="24"/>
              </w:rPr>
              <w:t>8</w:t>
            </w:r>
          </w:p>
        </w:tc>
        <w:tc>
          <w:tcPr>
            <w:tcW w:w="9214" w:type="dxa"/>
          </w:tcPr>
          <w:p w14:paraId="0E1F6370" w14:textId="3C29940E" w:rsidR="00EB5F86" w:rsidRPr="00EB5F86" w:rsidRDefault="00EB5F86" w:rsidP="00EB5F86">
            <w:pPr>
              <w:spacing w:line="360" w:lineRule="auto"/>
              <w:rPr>
                <w:rFonts w:ascii="Times New Roman" w:hAnsi="Times New Roman"/>
                <w:b/>
                <w:color w:val="000000"/>
                <w:sz w:val="24"/>
                <w:szCs w:val="24"/>
              </w:rPr>
            </w:pPr>
            <w:r w:rsidRPr="00EB5F86">
              <w:rPr>
                <w:rFonts w:ascii="Times New Roman" w:hAnsi="Times New Roman"/>
                <w:b/>
                <w:color w:val="000000"/>
                <w:sz w:val="24"/>
                <w:szCs w:val="24"/>
              </w:rPr>
              <w:t>СПИСОК ИСПОЛЬЗОВАННЫХ ИСТОЧНИКОВ</w:t>
            </w:r>
          </w:p>
        </w:tc>
        <w:tc>
          <w:tcPr>
            <w:tcW w:w="709" w:type="dxa"/>
          </w:tcPr>
          <w:p w14:paraId="6536878B" w14:textId="7F34B924" w:rsidR="00EB5F86" w:rsidRPr="00EB5F86" w:rsidRDefault="00EB5F86" w:rsidP="00EB5F86">
            <w:pPr>
              <w:suppressAutoHyphens/>
              <w:spacing w:line="360" w:lineRule="auto"/>
              <w:jc w:val="center"/>
              <w:textAlignment w:val="top"/>
              <w:outlineLvl w:val="0"/>
              <w:rPr>
                <w:rFonts w:ascii="Times New Roman" w:hAnsi="Times New Roman"/>
                <w:b/>
                <w:color w:val="000000"/>
                <w:position w:val="-1"/>
                <w:sz w:val="24"/>
                <w:szCs w:val="24"/>
              </w:rPr>
            </w:pPr>
            <w:r w:rsidRPr="00EB5F86">
              <w:rPr>
                <w:rFonts w:ascii="Times New Roman" w:hAnsi="Times New Roman"/>
                <w:b/>
                <w:color w:val="000000"/>
                <w:position w:val="-1"/>
                <w:sz w:val="24"/>
                <w:szCs w:val="24"/>
              </w:rPr>
              <w:t>29</w:t>
            </w:r>
          </w:p>
        </w:tc>
      </w:tr>
    </w:tbl>
    <w:p w14:paraId="69C17D1C" w14:textId="77777777" w:rsidR="00EB5F86" w:rsidRPr="00EB5F86" w:rsidRDefault="00EB5F86" w:rsidP="00EB5F86">
      <w:pPr>
        <w:spacing w:after="0" w:line="360" w:lineRule="auto"/>
        <w:jc w:val="both"/>
        <w:outlineLvl w:val="0"/>
        <w:rPr>
          <w:rFonts w:ascii="Times New Roman" w:eastAsia="Times New Roman" w:hAnsi="Times New Roman" w:cs="Times New Roman"/>
          <w:b/>
          <w:color w:val="000000"/>
          <w:sz w:val="28"/>
          <w:szCs w:val="20"/>
          <w:lang w:eastAsia="ru-RU"/>
        </w:rPr>
      </w:pPr>
    </w:p>
    <w:p w14:paraId="3EE982A6"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1F45EE3A"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58D0EB54"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61E0E18F"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0B3A284F"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51290DC1" w14:textId="77777777" w:rsidR="00EB5F86" w:rsidRPr="00EB5F86" w:rsidRDefault="00EB5F86" w:rsidP="00EB5F86">
      <w:pPr>
        <w:spacing w:after="200" w:line="276" w:lineRule="auto"/>
        <w:rPr>
          <w:rFonts w:ascii="Times New Roman" w:eastAsia="Times New Roman" w:hAnsi="Times New Roman" w:cs="Times New Roman"/>
          <w:color w:val="000000"/>
          <w:sz w:val="24"/>
          <w:szCs w:val="20"/>
          <w:lang w:eastAsia="ru-RU"/>
        </w:rPr>
      </w:pPr>
    </w:p>
    <w:p w14:paraId="0677790E" w14:textId="77777777" w:rsidR="00EB5F86" w:rsidRPr="00EB5F86" w:rsidRDefault="00EB5F86" w:rsidP="00EB5F86">
      <w:pPr>
        <w:spacing w:after="20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lastRenderedPageBreak/>
        <w:t>ПОЯСНИТЕЛЬНАЯ ЗАПИСКА</w:t>
      </w:r>
    </w:p>
    <w:p w14:paraId="306BB619" w14:textId="77777777" w:rsidR="00EB5F86" w:rsidRPr="00EB5F86" w:rsidRDefault="00EB5F86" w:rsidP="00EB5F86">
      <w:pPr>
        <w:spacing w:after="0" w:line="240" w:lineRule="auto"/>
        <w:rPr>
          <w:rFonts w:ascii="Times New Roman" w:eastAsia="Calibri" w:hAnsi="Times New Roman" w:cs="Times New Roman"/>
          <w:sz w:val="24"/>
          <w:szCs w:val="24"/>
          <w:highlight w:val="yellow"/>
        </w:rPr>
      </w:pPr>
      <w:r w:rsidRPr="00EB5F86">
        <w:rPr>
          <w:rFonts w:ascii="Times New Roman" w:eastAsia="Times New Roman" w:hAnsi="Times New Roman" w:cs="Times New Roman"/>
          <w:color w:val="000000"/>
          <w:sz w:val="24"/>
          <w:szCs w:val="20"/>
          <w:lang w:eastAsia="ru-RU"/>
        </w:rPr>
        <w:t xml:space="preserve">           Рабочая программа по учебному предмету ОУП.06 «Физическая культура»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w:t>
      </w:r>
      <w:r w:rsidRPr="00EB5F86">
        <w:rPr>
          <w:rFonts w:ascii="Times New Roman" w:eastAsia="Calibri" w:hAnsi="Times New Roman" w:cs="Times New Roman"/>
          <w:sz w:val="24"/>
          <w:szCs w:val="24"/>
        </w:rPr>
        <w:t>15.01.05 Сварщик (ручной и частично механизированной сварки (наплавки).</w:t>
      </w:r>
    </w:p>
    <w:p w14:paraId="2F35B6C6"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AB18DAA"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 Программа по физической </w:t>
      </w:r>
      <w:proofErr w:type="gramStart"/>
      <w:r w:rsidRPr="00EB5F86">
        <w:rPr>
          <w:rFonts w:ascii="Times New Roman" w:eastAsia="Times New Roman" w:hAnsi="Times New Roman" w:cs="Times New Roman"/>
          <w:color w:val="000000"/>
          <w:sz w:val="24"/>
          <w:szCs w:val="20"/>
          <w:lang w:eastAsia="ru-RU"/>
        </w:rPr>
        <w:t>культуре  общеобразовательных</w:t>
      </w:r>
      <w:proofErr w:type="gramEnd"/>
      <w:r w:rsidRPr="00EB5F86">
        <w:rPr>
          <w:rFonts w:ascii="Times New Roman" w:eastAsia="Times New Roman" w:hAnsi="Times New Roman" w:cs="Times New Roman"/>
          <w:color w:val="000000"/>
          <w:sz w:val="24"/>
          <w:szCs w:val="20"/>
          <w:lang w:eastAsia="ru-RU"/>
        </w:rPr>
        <w:t xml:space="preserve">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48949464"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070D8DCF"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2E05EAA2"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40717AD"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0F2424FD"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78ABA8EA"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C7C2340"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71612D08"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38098391"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60092EA9"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5B4FF331"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w:t>
      </w:r>
      <w:r w:rsidRPr="00EB5F86">
        <w:rPr>
          <w:rFonts w:ascii="Times New Roman" w:eastAsia="Times New Roman" w:hAnsi="Times New Roman" w:cs="Times New Roman"/>
          <w:color w:val="000000"/>
          <w:sz w:val="24"/>
          <w:szCs w:val="20"/>
          <w:lang w:eastAsia="ru-RU"/>
        </w:rPr>
        <w:lastRenderedPageBreak/>
        <w:t>трудовой деятельности и организации активного отдыха. В программе по физической культуре для студентов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25318AED"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78AB5DB1"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EB5F86">
        <w:rPr>
          <w:rFonts w:ascii="Times New Roman" w:eastAsia="Times New Roman" w:hAnsi="Times New Roman" w:cs="Times New Roman"/>
          <w:color w:val="000000"/>
          <w:sz w:val="24"/>
          <w:szCs w:val="20"/>
          <w:lang w:eastAsia="ru-RU"/>
        </w:rPr>
        <w:t>достиженческой</w:t>
      </w:r>
      <w:proofErr w:type="spellEnd"/>
      <w:r w:rsidRPr="00EB5F86">
        <w:rPr>
          <w:rFonts w:ascii="Times New Roman" w:eastAsia="Times New Roman" w:hAnsi="Times New Roman" w:cs="Times New Roman"/>
          <w:color w:val="000000"/>
          <w:sz w:val="24"/>
          <w:szCs w:val="20"/>
          <w:lang w:eastAsia="ru-RU"/>
        </w:rPr>
        <w:t xml:space="preserve"> и </w:t>
      </w:r>
      <w:proofErr w:type="spellStart"/>
      <w:r w:rsidRPr="00EB5F86">
        <w:rPr>
          <w:rFonts w:ascii="Times New Roman" w:eastAsia="Times New Roman" w:hAnsi="Times New Roman" w:cs="Times New Roman"/>
          <w:color w:val="000000"/>
          <w:sz w:val="24"/>
          <w:szCs w:val="20"/>
          <w:lang w:eastAsia="ru-RU"/>
        </w:rPr>
        <w:t>прикладно</w:t>
      </w:r>
      <w:proofErr w:type="spellEnd"/>
      <w:r w:rsidRPr="00EB5F86">
        <w:rPr>
          <w:rFonts w:ascii="Times New Roman" w:eastAsia="Times New Roman" w:hAnsi="Times New Roman" w:cs="Times New Roman"/>
          <w:color w:val="000000"/>
          <w:sz w:val="24"/>
          <w:szCs w:val="20"/>
          <w:lang w:eastAsia="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13646F6"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A4D285A"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EB5F86">
        <w:rPr>
          <w:rFonts w:ascii="Times New Roman" w:eastAsia="Times New Roman" w:hAnsi="Times New Roman" w:cs="Times New Roman"/>
          <w:color w:val="000000"/>
          <w:sz w:val="24"/>
          <w:szCs w:val="20"/>
          <w:lang w:eastAsia="ru-RU"/>
        </w:rPr>
        <w:t>операциональным</w:t>
      </w:r>
      <w:proofErr w:type="spellEnd"/>
      <w:r w:rsidRPr="00EB5F86">
        <w:rPr>
          <w:rFonts w:ascii="Times New Roman" w:eastAsia="Times New Roman" w:hAnsi="Times New Roman" w:cs="Times New Roman"/>
          <w:color w:val="000000"/>
          <w:sz w:val="24"/>
          <w:szCs w:val="20"/>
          <w:lang w:eastAsia="ru-RU"/>
        </w:rPr>
        <w:t xml:space="preserve"> (способы самостоятельной деятельности) и мотивационно-процессуальным (физическое совершенствование).</w:t>
      </w:r>
    </w:p>
    <w:p w14:paraId="7D11EE7E"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33F743E5"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2FF4863A"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52CE3756" w14:textId="77777777" w:rsidR="00EB5F86" w:rsidRPr="00EB5F86" w:rsidRDefault="00EB5F86" w:rsidP="00EB5F86">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lastRenderedPageBreak/>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4C2DB708" w14:textId="77777777" w:rsidR="00EB5F86" w:rsidRPr="00EB5F86" w:rsidRDefault="00EB5F86" w:rsidP="00EB5F86">
      <w:pPr>
        <w:spacing w:after="0" w:line="240" w:lineRule="auto"/>
        <w:ind w:firstLine="709"/>
        <w:jc w:val="both"/>
        <w:rPr>
          <w:rFonts w:ascii="Times New Roman" w:eastAsia="Times New Roman" w:hAnsi="Times New Roman" w:cs="Times New Roman"/>
          <w:color w:val="000000"/>
          <w:sz w:val="24"/>
          <w:szCs w:val="20"/>
          <w:lang w:eastAsia="ru-RU"/>
        </w:rPr>
      </w:pPr>
    </w:p>
    <w:p w14:paraId="10D3911D" w14:textId="77777777" w:rsidR="00EB5F86" w:rsidRPr="00EB5F86" w:rsidRDefault="00EB5F86" w:rsidP="00EB5F86">
      <w:pPr>
        <w:spacing w:after="0" w:line="240" w:lineRule="auto"/>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Количество часов на освоение рабочей программы учебного предмета:</w:t>
      </w:r>
    </w:p>
    <w:p w14:paraId="1F72CBE5" w14:textId="77777777" w:rsidR="00EB5F86" w:rsidRPr="00EB5F86" w:rsidRDefault="00EB5F86" w:rsidP="00EB5F86">
      <w:pPr>
        <w:spacing w:after="0" w:line="240" w:lineRule="auto"/>
        <w:ind w:firstLine="709"/>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Максимальная учебная нагрузка на студента - 72 часов.</w:t>
      </w:r>
    </w:p>
    <w:p w14:paraId="1204D92D" w14:textId="77777777" w:rsidR="00EB5F86" w:rsidRPr="00EB5F86" w:rsidRDefault="00EB5F86" w:rsidP="00EB5F86">
      <w:pPr>
        <w:spacing w:after="0" w:line="240" w:lineRule="auto"/>
        <w:ind w:firstLine="709"/>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Форма промежуточной аттестации: зачет, дифференцированный зачёт.</w:t>
      </w:r>
    </w:p>
    <w:p w14:paraId="5F0C43AD" w14:textId="77777777" w:rsidR="00EB5F86" w:rsidRPr="00EB5F86" w:rsidRDefault="00EB5F86" w:rsidP="00EB5F86">
      <w:pPr>
        <w:spacing w:after="0" w:line="240" w:lineRule="auto"/>
        <w:ind w:firstLine="709"/>
        <w:jc w:val="both"/>
        <w:rPr>
          <w:rFonts w:ascii="Times New Roman" w:eastAsia="Times New Roman" w:hAnsi="Times New Roman" w:cs="Times New Roman"/>
          <w:color w:val="000000"/>
          <w:sz w:val="24"/>
          <w:szCs w:val="20"/>
          <w:lang w:eastAsia="ru-RU"/>
        </w:rPr>
      </w:pPr>
    </w:p>
    <w:p w14:paraId="748D23C1" w14:textId="77777777" w:rsidR="00EB5F86" w:rsidRPr="00EB5F86" w:rsidRDefault="00EB5F86" w:rsidP="00EB5F86">
      <w:pPr>
        <w:spacing w:after="0" w:line="240" w:lineRule="auto"/>
        <w:ind w:left="120"/>
        <w:jc w:val="center"/>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bCs/>
          <w:color w:val="000000"/>
          <w:sz w:val="24"/>
          <w:szCs w:val="24"/>
          <w:lang w:eastAsia="ru-RU"/>
        </w:rPr>
        <w:t>2. СОДЕРЖАНИЕ ОБУЧЕНИЯ</w:t>
      </w:r>
      <w:r w:rsidRPr="00EB5F86">
        <w:rPr>
          <w:rFonts w:ascii="Times New Roman" w:eastAsia="Times New Roman" w:hAnsi="Times New Roman" w:cs="Times New Roman"/>
          <w:b/>
          <w:color w:val="000000"/>
          <w:sz w:val="24"/>
          <w:szCs w:val="24"/>
          <w:lang w:eastAsia="ru-RU"/>
        </w:rPr>
        <w:t>УЧЕБНОГО ПРЕДМЕТА</w:t>
      </w:r>
    </w:p>
    <w:p w14:paraId="65A19022" w14:textId="77777777" w:rsidR="00EB5F86" w:rsidRPr="00EB5F86" w:rsidRDefault="00EB5F86" w:rsidP="00EB5F86">
      <w:pPr>
        <w:spacing w:after="0" w:line="240" w:lineRule="auto"/>
        <w:ind w:left="6" w:hanging="6"/>
        <w:jc w:val="center"/>
        <w:outlineLvl w:val="0"/>
        <w:rPr>
          <w:rFonts w:ascii="Times New Roman" w:eastAsia="Times New Roman" w:hAnsi="Times New Roman" w:cs="Times New Roman"/>
          <w:b/>
          <w:color w:val="000000"/>
          <w:sz w:val="28"/>
          <w:szCs w:val="20"/>
          <w:lang w:eastAsia="ru-RU"/>
        </w:rPr>
      </w:pPr>
      <w:r w:rsidRPr="00EB5F86">
        <w:rPr>
          <w:rFonts w:ascii="Times New Roman" w:eastAsia="Times New Roman" w:hAnsi="Times New Roman" w:cs="Times New Roman"/>
          <w:b/>
          <w:color w:val="000000"/>
          <w:sz w:val="24"/>
          <w:szCs w:val="24"/>
          <w:lang w:eastAsia="ru-RU"/>
        </w:rPr>
        <w:t xml:space="preserve">ОУП.06 </w:t>
      </w:r>
      <w:r w:rsidRPr="00EB5F86">
        <w:rPr>
          <w:rFonts w:ascii="Times New Roman" w:eastAsia="Times New Roman" w:hAnsi="Times New Roman" w:cs="Times New Roman"/>
          <w:b/>
          <w:color w:val="000000"/>
          <w:sz w:val="28"/>
          <w:szCs w:val="20"/>
          <w:lang w:eastAsia="ru-RU"/>
        </w:rPr>
        <w:t>Физическая культура</w:t>
      </w:r>
    </w:p>
    <w:p w14:paraId="02234D49"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b/>
          <w:color w:val="000000"/>
          <w:sz w:val="24"/>
          <w:lang w:eastAsia="ru-RU"/>
        </w:rPr>
        <w:t>Знания о физической культуре.</w:t>
      </w:r>
    </w:p>
    <w:p w14:paraId="1F589056"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23A5EA2B"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w:t>
      </w:r>
      <w:proofErr w:type="spellStart"/>
      <w:r w:rsidRPr="00EB5F86">
        <w:rPr>
          <w:rFonts w:ascii="Times New Roman" w:eastAsia="Times New Roman" w:hAnsi="Times New Roman" w:cs="Times New Roman"/>
          <w:color w:val="000000"/>
          <w:sz w:val="24"/>
          <w:lang w:eastAsia="ru-RU"/>
        </w:rPr>
        <w:t>прикладно</w:t>
      </w:r>
      <w:proofErr w:type="spellEnd"/>
      <w:r w:rsidRPr="00EB5F86">
        <w:rPr>
          <w:rFonts w:ascii="Times New Roman" w:eastAsia="Times New Roman" w:hAnsi="Times New Roman" w:cs="Times New Roman"/>
          <w:color w:val="000000"/>
          <w:sz w:val="24"/>
          <w:lang w:eastAsia="ru-RU"/>
        </w:rPr>
        <w:t xml:space="preserve">-ориентированная, </w:t>
      </w:r>
      <w:proofErr w:type="spellStart"/>
      <w:r w:rsidRPr="00EB5F86">
        <w:rPr>
          <w:rFonts w:ascii="Times New Roman" w:eastAsia="Times New Roman" w:hAnsi="Times New Roman" w:cs="Times New Roman"/>
          <w:color w:val="000000"/>
          <w:sz w:val="24"/>
          <w:lang w:eastAsia="ru-RU"/>
        </w:rPr>
        <w:t>соревновательно-достиженческая</w:t>
      </w:r>
      <w:proofErr w:type="spellEnd"/>
      <w:r w:rsidRPr="00EB5F86">
        <w:rPr>
          <w:rFonts w:ascii="Times New Roman" w:eastAsia="Times New Roman" w:hAnsi="Times New Roman" w:cs="Times New Roman"/>
          <w:color w:val="000000"/>
          <w:sz w:val="24"/>
          <w:lang w:eastAsia="ru-RU"/>
        </w:rPr>
        <w:t>).</w:t>
      </w:r>
    </w:p>
    <w:p w14:paraId="2F15439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Всероссийский физкультурно-спортивный комплекс "Готов к труду и обороне" как основа </w:t>
      </w:r>
      <w:proofErr w:type="spellStart"/>
      <w:r w:rsidRPr="00EB5F86">
        <w:rPr>
          <w:rFonts w:ascii="Times New Roman" w:eastAsia="Times New Roman" w:hAnsi="Times New Roman" w:cs="Times New Roman"/>
          <w:color w:val="000000"/>
          <w:sz w:val="24"/>
          <w:lang w:eastAsia="ru-RU"/>
        </w:rPr>
        <w:t>прикладно</w:t>
      </w:r>
      <w:proofErr w:type="spellEnd"/>
      <w:r w:rsidRPr="00EB5F86">
        <w:rPr>
          <w:rFonts w:ascii="Times New Roman" w:eastAsia="Times New Roman" w:hAnsi="Times New Roman" w:cs="Times New Roman"/>
          <w:color w:val="000000"/>
          <w:sz w:val="24"/>
          <w:lang w:eastAsia="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14:paraId="5DCE0A9C"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94" w:tooltip="Федеральный закон от 04.12.2007 N 329-ФЗ (ред. от 21.04.2025) &quot;О физической культуре и спорте в Российской Федерации&quot; {КонсультантПлюс}">
        <w:r w:rsidRPr="00EB5F86">
          <w:rPr>
            <w:rFonts w:ascii="Times New Roman" w:eastAsia="Times New Roman" w:hAnsi="Times New Roman" w:cs="Times New Roman"/>
            <w:color w:val="000000"/>
            <w:sz w:val="24"/>
            <w:lang w:eastAsia="ru-RU"/>
          </w:rPr>
          <w:t>закон</w:t>
        </w:r>
      </w:hyperlink>
      <w:r w:rsidRPr="00EB5F86">
        <w:rPr>
          <w:rFonts w:ascii="Times New Roman" w:eastAsia="Times New Roman" w:hAnsi="Times New Roman" w:cs="Times New Roman"/>
          <w:color w:val="000000"/>
          <w:sz w:val="24"/>
          <w:lang w:eastAsia="ru-RU"/>
        </w:rPr>
        <w:t xml:space="preserve"> "О физической культуре и спорте в Российской Федерации" от 4 декабря 2007 г. N 329-ФЗ, Федеральный </w:t>
      </w:r>
      <w:hyperlink r:id="rId95" w:tooltip="Федеральный закон от 29.12.2012 N 273-ФЗ (ред. от 23.05.2025) &quot;Об образовании в Российской Федерации&quot; {КонсультантПлюс}">
        <w:r w:rsidRPr="00EB5F86">
          <w:rPr>
            <w:rFonts w:ascii="Times New Roman" w:eastAsia="Times New Roman" w:hAnsi="Times New Roman" w:cs="Times New Roman"/>
            <w:color w:val="000000"/>
            <w:sz w:val="24"/>
            <w:lang w:eastAsia="ru-RU"/>
          </w:rPr>
          <w:t>закон</w:t>
        </w:r>
      </w:hyperlink>
      <w:r w:rsidRPr="00EB5F86">
        <w:rPr>
          <w:rFonts w:ascii="Times New Roman" w:eastAsia="Times New Roman" w:hAnsi="Times New Roman" w:cs="Times New Roman"/>
          <w:color w:val="000000"/>
          <w:sz w:val="24"/>
          <w:lang w:eastAsia="ru-RU"/>
        </w:rPr>
        <w:t xml:space="preserve"> "Об образовании в Российской Федерации" от 29 декабря 2012 г. N 373-ФЗ.</w:t>
      </w:r>
    </w:p>
    <w:p w14:paraId="4479E2F4"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13049425"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b/>
          <w:color w:val="000000"/>
          <w:sz w:val="24"/>
          <w:lang w:eastAsia="ru-RU"/>
        </w:rPr>
        <w:t>Способы самостоятельной двигательной деятельности.</w:t>
      </w:r>
    </w:p>
    <w:p w14:paraId="31B3F954"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070D398"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63726461"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EB5F86">
        <w:rPr>
          <w:rFonts w:ascii="Times New Roman" w:eastAsia="Times New Roman" w:hAnsi="Times New Roman" w:cs="Times New Roman"/>
          <w:color w:val="000000"/>
          <w:sz w:val="24"/>
          <w:lang w:eastAsia="ru-RU"/>
        </w:rPr>
        <w:t>Руфье</w:t>
      </w:r>
      <w:proofErr w:type="spellEnd"/>
      <w:r w:rsidRPr="00EB5F86">
        <w:rPr>
          <w:rFonts w:ascii="Times New Roman" w:eastAsia="Times New Roman" w:hAnsi="Times New Roman" w:cs="Times New Roman"/>
          <w:color w:val="000000"/>
          <w:sz w:val="24"/>
          <w:lang w:eastAsia="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681C83D"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b/>
          <w:color w:val="000000"/>
          <w:sz w:val="24"/>
          <w:lang w:eastAsia="ru-RU"/>
        </w:rPr>
        <w:t>Физическое совершенствование.</w:t>
      </w:r>
    </w:p>
    <w:p w14:paraId="2BEB8E53"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w:t>
      </w:r>
      <w:r w:rsidRPr="00EB5F86">
        <w:rPr>
          <w:rFonts w:ascii="Times New Roman" w:eastAsia="Times New Roman" w:hAnsi="Times New Roman" w:cs="Times New Roman"/>
          <w:color w:val="000000"/>
          <w:sz w:val="24"/>
          <w:lang w:eastAsia="ru-RU"/>
        </w:rPr>
        <w:lastRenderedPageBreak/>
        <w:t>опорно-двигательного аппарата при длительной работе за компьютером.</w:t>
      </w:r>
    </w:p>
    <w:p w14:paraId="06BFC88B"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67D2D6E"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Спортивно-оздоровительная деятельность. Модуль "Спортивные игры".</w:t>
      </w:r>
    </w:p>
    <w:p w14:paraId="0B447988"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5CF6FC18"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A320C93"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D190D70"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proofErr w:type="spellStart"/>
      <w:r w:rsidRPr="00EB5F86">
        <w:rPr>
          <w:rFonts w:ascii="Times New Roman" w:eastAsia="Times New Roman" w:hAnsi="Times New Roman" w:cs="Times New Roman"/>
          <w:color w:val="000000"/>
          <w:sz w:val="24"/>
          <w:lang w:eastAsia="ru-RU"/>
        </w:rPr>
        <w:t>Прикладно</w:t>
      </w:r>
      <w:proofErr w:type="spellEnd"/>
      <w:r w:rsidRPr="00EB5F86">
        <w:rPr>
          <w:rFonts w:ascii="Times New Roman" w:eastAsia="Times New Roman" w:hAnsi="Times New Roman" w:cs="Times New Roman"/>
          <w:color w:val="000000"/>
          <w:sz w:val="24"/>
          <w:lang w:eastAsia="ru-RU"/>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052557B6"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4A28250"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b/>
          <w:color w:val="000000"/>
          <w:sz w:val="24"/>
          <w:lang w:eastAsia="ru-RU"/>
        </w:rPr>
        <w:t>Знания о физической культуре.</w:t>
      </w:r>
    </w:p>
    <w:p w14:paraId="696DFC7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3B7A82E5"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65FC7118"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208B80C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22D7608E"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3B9FE567"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003074A4"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b/>
          <w:color w:val="000000"/>
          <w:sz w:val="24"/>
          <w:lang w:eastAsia="ru-RU"/>
        </w:rPr>
        <w:t>Способы самостоятельной двигательной деятельности.</w:t>
      </w:r>
    </w:p>
    <w:p w14:paraId="5DF77159"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EB5F86">
        <w:rPr>
          <w:rFonts w:ascii="Times New Roman" w:eastAsia="Times New Roman" w:hAnsi="Times New Roman" w:cs="Times New Roman"/>
          <w:color w:val="000000"/>
          <w:sz w:val="24"/>
          <w:lang w:eastAsia="ru-RU"/>
        </w:rPr>
        <w:t>синхрогимнастика</w:t>
      </w:r>
      <w:proofErr w:type="spellEnd"/>
      <w:r w:rsidRPr="00EB5F86">
        <w:rPr>
          <w:rFonts w:ascii="Times New Roman" w:eastAsia="Times New Roman" w:hAnsi="Times New Roman" w:cs="Times New Roman"/>
          <w:color w:val="000000"/>
          <w:sz w:val="24"/>
          <w:lang w:eastAsia="ru-RU"/>
        </w:rPr>
        <w:t xml:space="preserve"> по методу "Ключ").</w:t>
      </w:r>
    </w:p>
    <w:p w14:paraId="78C43EE5"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14:paraId="1BADBE1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lastRenderedPageBreak/>
        <w:t>Банные процедуры, их назначение и правила проведения, основные способы парения.</w:t>
      </w:r>
    </w:p>
    <w:p w14:paraId="73617B26"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7DBE4CFF"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089CDDEF"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b/>
          <w:color w:val="000000"/>
          <w:sz w:val="24"/>
          <w:lang w:eastAsia="ru-RU"/>
        </w:rPr>
        <w:t>Физическое совершенствование.</w:t>
      </w:r>
    </w:p>
    <w:p w14:paraId="04FAC0B7"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2BFEA60"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Спортивно-оздоровительная деятельность. Модуль "Спортивные игры".</w:t>
      </w:r>
    </w:p>
    <w:p w14:paraId="378F19B3"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07D9C40B"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48428F9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3C8AA90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proofErr w:type="spellStart"/>
      <w:r w:rsidRPr="00EB5F86">
        <w:rPr>
          <w:rFonts w:ascii="Times New Roman" w:eastAsia="Times New Roman" w:hAnsi="Times New Roman" w:cs="Times New Roman"/>
          <w:color w:val="000000"/>
          <w:sz w:val="24"/>
          <w:lang w:eastAsia="ru-RU"/>
        </w:rPr>
        <w:t>Прикладно</w:t>
      </w:r>
      <w:proofErr w:type="spellEnd"/>
      <w:r w:rsidRPr="00EB5F86">
        <w:rPr>
          <w:rFonts w:ascii="Times New Roman" w:eastAsia="Times New Roman" w:hAnsi="Times New Roman" w:cs="Times New Roman"/>
          <w:color w:val="000000"/>
          <w:sz w:val="24"/>
          <w:lang w:eastAsia="ru-RU"/>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w:t>
      </w:r>
      <w:proofErr w:type="spellStart"/>
      <w:r w:rsidRPr="00EB5F86">
        <w:rPr>
          <w:rFonts w:ascii="Times New Roman" w:eastAsia="Times New Roman" w:hAnsi="Times New Roman" w:cs="Times New Roman"/>
          <w:color w:val="000000"/>
          <w:sz w:val="24"/>
          <w:lang w:eastAsia="ru-RU"/>
        </w:rPr>
        <w:t>самостраховка</w:t>
      </w:r>
      <w:proofErr w:type="spellEnd"/>
      <w:r w:rsidRPr="00EB5F86">
        <w:rPr>
          <w:rFonts w:ascii="Times New Roman" w:eastAsia="Times New Roman" w:hAnsi="Times New Roman" w:cs="Times New Roman"/>
          <w:color w:val="000000"/>
          <w:sz w:val="24"/>
          <w:lang w:eastAsia="ru-RU"/>
        </w:rPr>
        <w:t>, стойки, захваты, броски).</w:t>
      </w:r>
    </w:p>
    <w:p w14:paraId="2E828AD1"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1144CA4" w14:textId="77777777" w:rsidR="00EB5F86" w:rsidRPr="00EB5F86" w:rsidRDefault="00EB5F86" w:rsidP="00EB5F86">
      <w:pPr>
        <w:widowControl w:val="0"/>
        <w:autoSpaceDE w:val="0"/>
        <w:autoSpaceDN w:val="0"/>
        <w:spacing w:after="0" w:line="240" w:lineRule="auto"/>
        <w:jc w:val="both"/>
        <w:rPr>
          <w:rFonts w:ascii="Times New Roman" w:eastAsia="Times New Roman" w:hAnsi="Times New Roman" w:cs="Times New Roman"/>
          <w:b/>
          <w:color w:val="000000"/>
          <w:sz w:val="24"/>
          <w:lang w:eastAsia="ru-RU"/>
        </w:rPr>
      </w:pPr>
      <w:r w:rsidRPr="00EB5F86">
        <w:rPr>
          <w:rFonts w:ascii="Times New Roman" w:eastAsia="Times New Roman" w:hAnsi="Times New Roman" w:cs="Times New Roman"/>
          <w:color w:val="000000"/>
          <w:sz w:val="24"/>
          <w:lang w:eastAsia="ru-RU"/>
        </w:rPr>
        <w:t xml:space="preserve">         </w:t>
      </w:r>
      <w:r w:rsidRPr="00EB5F86">
        <w:rPr>
          <w:rFonts w:ascii="Times New Roman" w:eastAsia="Times New Roman" w:hAnsi="Times New Roman" w:cs="Times New Roman"/>
          <w:b/>
          <w:color w:val="000000"/>
          <w:sz w:val="24"/>
          <w:lang w:eastAsia="ru-RU"/>
        </w:rPr>
        <w:t>Рабочая программа вариативного модуля "Базовая физическая подготовка".</w:t>
      </w:r>
    </w:p>
    <w:p w14:paraId="62CD0BD0"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w:t>
      </w:r>
      <w:proofErr w:type="spellStart"/>
      <w:r w:rsidRPr="00EB5F86">
        <w:rPr>
          <w:rFonts w:ascii="Times New Roman" w:eastAsia="Times New Roman" w:hAnsi="Times New Roman" w:cs="Times New Roman"/>
          <w:color w:val="000000"/>
          <w:sz w:val="24"/>
          <w:lang w:eastAsia="ru-RU"/>
        </w:rPr>
        <w:t>напрыгивание</w:t>
      </w:r>
      <w:proofErr w:type="spellEnd"/>
      <w:r w:rsidRPr="00EB5F86">
        <w:rPr>
          <w:rFonts w:ascii="Times New Roman" w:eastAsia="Times New Roman" w:hAnsi="Times New Roman" w:cs="Times New Roman"/>
          <w:color w:val="000000"/>
          <w:sz w:val="24"/>
          <w:lang w:eastAsia="ru-RU"/>
        </w:rPr>
        <w:t xml:space="preserve"> и спрыгивание, прыжки через скакалку, </w:t>
      </w:r>
      <w:proofErr w:type="spellStart"/>
      <w:r w:rsidRPr="00EB5F86">
        <w:rPr>
          <w:rFonts w:ascii="Times New Roman" w:eastAsia="Times New Roman" w:hAnsi="Times New Roman" w:cs="Times New Roman"/>
          <w:color w:val="000000"/>
          <w:sz w:val="24"/>
          <w:lang w:eastAsia="ru-RU"/>
        </w:rPr>
        <w:t>многоскоки</w:t>
      </w:r>
      <w:proofErr w:type="spellEnd"/>
      <w:r w:rsidRPr="00EB5F86">
        <w:rPr>
          <w:rFonts w:ascii="Times New Roman" w:eastAsia="Times New Roman" w:hAnsi="Times New Roman" w:cs="Times New Roman"/>
          <w:color w:val="000000"/>
          <w:sz w:val="24"/>
          <w:lang w:eastAsia="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6F4B1B67"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w:t>
      </w:r>
      <w:r w:rsidRPr="00EB5F86">
        <w:rPr>
          <w:rFonts w:ascii="Times New Roman" w:eastAsia="Times New Roman" w:hAnsi="Times New Roman" w:cs="Times New Roman"/>
          <w:color w:val="000000"/>
          <w:sz w:val="24"/>
          <w:lang w:eastAsia="ru-RU"/>
        </w:rPr>
        <w:lastRenderedPageBreak/>
        <w:t xml:space="preserve">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EB5F86">
        <w:rPr>
          <w:rFonts w:ascii="Times New Roman" w:eastAsia="Times New Roman" w:hAnsi="Times New Roman" w:cs="Times New Roman"/>
          <w:color w:val="000000"/>
          <w:sz w:val="24"/>
          <w:lang w:eastAsia="ru-RU"/>
        </w:rPr>
        <w:t>обегание</w:t>
      </w:r>
      <w:proofErr w:type="spellEnd"/>
      <w:r w:rsidRPr="00EB5F86">
        <w:rPr>
          <w:rFonts w:ascii="Times New Roman" w:eastAsia="Times New Roman" w:hAnsi="Times New Roman" w:cs="Times New Roman"/>
          <w:color w:val="000000"/>
          <w:sz w:val="24"/>
          <w:lang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F672D63"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B5F86">
        <w:rPr>
          <w:rFonts w:ascii="Times New Roman" w:eastAsia="Times New Roman" w:hAnsi="Times New Roman" w:cs="Times New Roman"/>
          <w:color w:val="000000"/>
          <w:sz w:val="24"/>
          <w:lang w:eastAsia="ru-RU"/>
        </w:rPr>
        <w:t>субмаксимальной</w:t>
      </w:r>
      <w:proofErr w:type="spellEnd"/>
      <w:r w:rsidRPr="00EB5F86">
        <w:rPr>
          <w:rFonts w:ascii="Times New Roman" w:eastAsia="Times New Roman" w:hAnsi="Times New Roman" w:cs="Times New Roman"/>
          <w:color w:val="000000"/>
          <w:sz w:val="24"/>
          <w:lang w:eastAsia="ru-RU"/>
        </w:rPr>
        <w:t xml:space="preserve"> интенсивности. Кроссовый бег и марш-бросок на лыжах.</w:t>
      </w:r>
    </w:p>
    <w:p w14:paraId="24450941"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780D7BC"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EB5F86">
        <w:rPr>
          <w:rFonts w:ascii="Times New Roman" w:eastAsia="Times New Roman" w:hAnsi="Times New Roman" w:cs="Times New Roman"/>
          <w:color w:val="000000"/>
          <w:sz w:val="24"/>
          <w:lang w:eastAsia="ru-RU"/>
        </w:rPr>
        <w:t>полушпагат</w:t>
      </w:r>
      <w:proofErr w:type="spellEnd"/>
      <w:r w:rsidRPr="00EB5F86">
        <w:rPr>
          <w:rFonts w:ascii="Times New Roman" w:eastAsia="Times New Roman" w:hAnsi="Times New Roman" w:cs="Times New Roman"/>
          <w:color w:val="000000"/>
          <w:sz w:val="24"/>
          <w:lang w:eastAsia="ru-RU"/>
        </w:rPr>
        <w:t xml:space="preserve">, шпагат, </w:t>
      </w:r>
      <w:proofErr w:type="spellStart"/>
      <w:r w:rsidRPr="00EB5F86">
        <w:rPr>
          <w:rFonts w:ascii="Times New Roman" w:eastAsia="Times New Roman" w:hAnsi="Times New Roman" w:cs="Times New Roman"/>
          <w:color w:val="000000"/>
          <w:sz w:val="24"/>
          <w:lang w:eastAsia="ru-RU"/>
        </w:rPr>
        <w:t>выкруты</w:t>
      </w:r>
      <w:proofErr w:type="spellEnd"/>
      <w:r w:rsidRPr="00EB5F86">
        <w:rPr>
          <w:rFonts w:ascii="Times New Roman" w:eastAsia="Times New Roman" w:hAnsi="Times New Roman" w:cs="Times New Roman"/>
          <w:color w:val="000000"/>
          <w:sz w:val="24"/>
          <w:lang w:eastAsia="ru-RU"/>
        </w:rPr>
        <w:t xml:space="preserve"> гимнастической палки).</w:t>
      </w:r>
    </w:p>
    <w:p w14:paraId="74E107F5"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Упражнения культурно-этнической направленности. Сюжетно-образные и обрядовые игры. Технические действия национальных видов спорта.</w:t>
      </w:r>
    </w:p>
    <w:p w14:paraId="77FB38D6"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Специальная физическая подготовка. Модуль "Гимнастика".</w:t>
      </w:r>
    </w:p>
    <w:p w14:paraId="7BC06D3D"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B5F86">
        <w:rPr>
          <w:rFonts w:ascii="Times New Roman" w:eastAsia="Times New Roman" w:hAnsi="Times New Roman" w:cs="Times New Roman"/>
          <w:color w:val="000000"/>
          <w:sz w:val="24"/>
          <w:lang w:eastAsia="ru-RU"/>
        </w:rPr>
        <w:t>выкруты</w:t>
      </w:r>
      <w:proofErr w:type="spellEnd"/>
      <w:r w:rsidRPr="00EB5F86">
        <w:rPr>
          <w:rFonts w:ascii="Times New Roman" w:eastAsia="Times New Roman" w:hAnsi="Times New Roman" w:cs="Times New Roman"/>
          <w:color w:val="000000"/>
          <w:sz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B5F86">
        <w:rPr>
          <w:rFonts w:ascii="Times New Roman" w:eastAsia="Times New Roman" w:hAnsi="Times New Roman" w:cs="Times New Roman"/>
          <w:color w:val="000000"/>
          <w:sz w:val="24"/>
          <w:lang w:eastAsia="ru-RU"/>
        </w:rPr>
        <w:t>полушпагат</w:t>
      </w:r>
      <w:proofErr w:type="spellEnd"/>
      <w:r w:rsidRPr="00EB5F86">
        <w:rPr>
          <w:rFonts w:ascii="Times New Roman" w:eastAsia="Times New Roman" w:hAnsi="Times New Roman" w:cs="Times New Roman"/>
          <w:color w:val="000000"/>
          <w:sz w:val="24"/>
          <w:lang w:eastAsia="ru-RU"/>
        </w:rPr>
        <w:t>, шпагат, складка, мост).</w:t>
      </w:r>
    </w:p>
    <w:p w14:paraId="202BB4F9"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47CA7904"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w:t>
      </w:r>
      <w:r w:rsidRPr="00EB5F86">
        <w:rPr>
          <w:rFonts w:ascii="Times New Roman" w:eastAsia="Times New Roman" w:hAnsi="Times New Roman" w:cs="Times New Roman"/>
          <w:color w:val="000000"/>
          <w:sz w:val="24"/>
          <w:lang w:eastAsia="ru-RU"/>
        </w:rPr>
        <w:lastRenderedPageBreak/>
        <w:t>ноге "пистолетом" (с опорой на руку для сохранения равновесия).</w:t>
      </w:r>
    </w:p>
    <w:p w14:paraId="3D917003"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F82E99A"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Модуль "Легкая атлетика".</w:t>
      </w:r>
    </w:p>
    <w:p w14:paraId="2C486980"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10421F2"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EB5F86">
        <w:rPr>
          <w:rFonts w:ascii="Times New Roman" w:eastAsia="Times New Roman" w:hAnsi="Times New Roman" w:cs="Times New Roman"/>
          <w:color w:val="000000"/>
          <w:sz w:val="24"/>
          <w:lang w:eastAsia="ru-RU"/>
        </w:rPr>
        <w:t>полуприседе</w:t>
      </w:r>
      <w:proofErr w:type="spellEnd"/>
      <w:r w:rsidRPr="00EB5F86">
        <w:rPr>
          <w:rFonts w:ascii="Times New Roman" w:eastAsia="Times New Roman" w:hAnsi="Times New Roman" w:cs="Times New Roman"/>
          <w:color w:val="000000"/>
          <w:sz w:val="24"/>
          <w:lang w:eastAsia="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69747EF"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B5F86">
        <w:rPr>
          <w:rFonts w:ascii="Times New Roman" w:eastAsia="Times New Roman" w:hAnsi="Times New Roman" w:cs="Times New Roman"/>
          <w:color w:val="000000"/>
          <w:sz w:val="24"/>
          <w:lang w:eastAsia="ru-RU"/>
        </w:rPr>
        <w:t>многоскоки</w:t>
      </w:r>
      <w:proofErr w:type="spellEnd"/>
      <w:r w:rsidRPr="00EB5F86">
        <w:rPr>
          <w:rFonts w:ascii="Times New Roman" w:eastAsia="Times New Roman" w:hAnsi="Times New Roman" w:cs="Times New Roman"/>
          <w:color w:val="000000"/>
          <w:sz w:val="24"/>
          <w:lang w:eastAsia="ru-RU"/>
        </w:rPr>
        <w:t xml:space="preserve">, и </w:t>
      </w:r>
      <w:proofErr w:type="spellStart"/>
      <w:r w:rsidRPr="00EB5F86">
        <w:rPr>
          <w:rFonts w:ascii="Times New Roman" w:eastAsia="Times New Roman" w:hAnsi="Times New Roman" w:cs="Times New Roman"/>
          <w:color w:val="000000"/>
          <w:sz w:val="24"/>
          <w:lang w:eastAsia="ru-RU"/>
        </w:rPr>
        <w:t>многоскоки</w:t>
      </w:r>
      <w:proofErr w:type="spellEnd"/>
      <w:r w:rsidRPr="00EB5F86">
        <w:rPr>
          <w:rFonts w:ascii="Times New Roman" w:eastAsia="Times New Roman" w:hAnsi="Times New Roman" w:cs="Times New Roman"/>
          <w:color w:val="000000"/>
          <w:sz w:val="24"/>
          <w:lang w:eastAsia="ru-RU"/>
        </w:rPr>
        <w:t>, переходящие в бег с ускорением. Подвижные и спортивные игры, эстафеты.</w:t>
      </w:r>
    </w:p>
    <w:p w14:paraId="34AF81F4"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C193738"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Модуль "Зимние виды спорта".</w:t>
      </w:r>
    </w:p>
    <w:p w14:paraId="7E68476A"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выносливости. Передвижения на лыжах с равномерной скоростью в режимах умеренной, большой и </w:t>
      </w:r>
      <w:proofErr w:type="spellStart"/>
      <w:r w:rsidRPr="00EB5F86">
        <w:rPr>
          <w:rFonts w:ascii="Times New Roman" w:eastAsia="Times New Roman" w:hAnsi="Times New Roman" w:cs="Times New Roman"/>
          <w:color w:val="000000"/>
          <w:sz w:val="24"/>
          <w:lang w:eastAsia="ru-RU"/>
        </w:rPr>
        <w:t>субмаксимальной</w:t>
      </w:r>
      <w:proofErr w:type="spellEnd"/>
      <w:r w:rsidRPr="00EB5F86">
        <w:rPr>
          <w:rFonts w:ascii="Times New Roman" w:eastAsia="Times New Roman" w:hAnsi="Times New Roman" w:cs="Times New Roman"/>
          <w:color w:val="000000"/>
          <w:sz w:val="24"/>
          <w:lang w:eastAsia="ru-RU"/>
        </w:rPr>
        <w:t xml:space="preserve"> интенсивности, с соревновательной скоростью.</w:t>
      </w:r>
    </w:p>
    <w:p w14:paraId="0188B92E"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7534BD00"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координации. Упражнения в поворотах и спусках на лыжах, проезд через "ворота" и преодоление небольших трамплинов.</w:t>
      </w:r>
    </w:p>
    <w:p w14:paraId="0343980D"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Модуль "Спортивные игры".</w:t>
      </w:r>
    </w:p>
    <w:p w14:paraId="532CCAB7"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w:t>
      </w:r>
      <w:proofErr w:type="spellStart"/>
      <w:r w:rsidRPr="00EB5F86">
        <w:rPr>
          <w:rFonts w:ascii="Times New Roman" w:eastAsia="Times New Roman" w:hAnsi="Times New Roman" w:cs="Times New Roman"/>
          <w:color w:val="000000"/>
          <w:sz w:val="24"/>
          <w:lang w:eastAsia="ru-RU"/>
        </w:rPr>
        <w:t>многоскоков</w:t>
      </w:r>
      <w:proofErr w:type="spellEnd"/>
      <w:r w:rsidRPr="00EB5F86">
        <w:rPr>
          <w:rFonts w:ascii="Times New Roman" w:eastAsia="Times New Roman" w:hAnsi="Times New Roman" w:cs="Times New Roman"/>
          <w:color w:val="000000"/>
          <w:sz w:val="24"/>
          <w:lang w:eastAsia="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14:paraId="7869BDD3"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w:t>
      </w:r>
      <w:r w:rsidRPr="00EB5F86">
        <w:rPr>
          <w:rFonts w:ascii="Times New Roman" w:eastAsia="Times New Roman" w:hAnsi="Times New Roman" w:cs="Times New Roman"/>
          <w:color w:val="000000"/>
          <w:sz w:val="24"/>
          <w:lang w:eastAsia="ru-RU"/>
        </w:rPr>
        <w:lastRenderedPageBreak/>
        <w:t xml:space="preserve">скакалку в максимальном темпе на месте и с передвижением (с дополнительным отягощением и без него). </w:t>
      </w:r>
      <w:proofErr w:type="spellStart"/>
      <w:r w:rsidRPr="00EB5F86">
        <w:rPr>
          <w:rFonts w:ascii="Times New Roman" w:eastAsia="Times New Roman" w:hAnsi="Times New Roman" w:cs="Times New Roman"/>
          <w:color w:val="000000"/>
          <w:sz w:val="24"/>
          <w:lang w:eastAsia="ru-RU"/>
        </w:rPr>
        <w:t>Напрыгивание</w:t>
      </w:r>
      <w:proofErr w:type="spellEnd"/>
      <w:r w:rsidRPr="00EB5F86">
        <w:rPr>
          <w:rFonts w:ascii="Times New Roman" w:eastAsia="Times New Roman" w:hAnsi="Times New Roman" w:cs="Times New Roman"/>
          <w:color w:val="000000"/>
          <w:sz w:val="24"/>
          <w:lang w:eastAsia="ru-RU"/>
        </w:rPr>
        <w:t xml:space="preserve"> и спрыгивание с последующим ускорением. </w:t>
      </w:r>
      <w:proofErr w:type="spellStart"/>
      <w:r w:rsidRPr="00EB5F86">
        <w:rPr>
          <w:rFonts w:ascii="Times New Roman" w:eastAsia="Times New Roman" w:hAnsi="Times New Roman" w:cs="Times New Roman"/>
          <w:color w:val="000000"/>
          <w:sz w:val="24"/>
          <w:lang w:eastAsia="ru-RU"/>
        </w:rPr>
        <w:t>Многоскоки</w:t>
      </w:r>
      <w:proofErr w:type="spellEnd"/>
      <w:r w:rsidRPr="00EB5F86">
        <w:rPr>
          <w:rFonts w:ascii="Times New Roman" w:eastAsia="Times New Roman" w:hAnsi="Times New Roman" w:cs="Times New Roman"/>
          <w:color w:val="000000"/>
          <w:sz w:val="24"/>
          <w:lang w:eastAsia="ru-RU"/>
        </w:rPr>
        <w:t xml:space="preserve"> с последующим ускорением и ускорение с последующим выполнением </w:t>
      </w:r>
      <w:proofErr w:type="spellStart"/>
      <w:r w:rsidRPr="00EB5F86">
        <w:rPr>
          <w:rFonts w:ascii="Times New Roman" w:eastAsia="Times New Roman" w:hAnsi="Times New Roman" w:cs="Times New Roman"/>
          <w:color w:val="000000"/>
          <w:sz w:val="24"/>
          <w:lang w:eastAsia="ru-RU"/>
        </w:rPr>
        <w:t>многоскоков</w:t>
      </w:r>
      <w:proofErr w:type="spellEnd"/>
      <w:r w:rsidRPr="00EB5F86">
        <w:rPr>
          <w:rFonts w:ascii="Times New Roman" w:eastAsia="Times New Roman" w:hAnsi="Times New Roman" w:cs="Times New Roman"/>
          <w:color w:val="000000"/>
          <w:sz w:val="24"/>
          <w:lang w:eastAsia="ru-RU"/>
        </w:rPr>
        <w:t xml:space="preserve">. Броски набивного мяча из различных исходных положений, с различной траекторией полета одной рукой и обеими руками, стоя, сидя, в </w:t>
      </w:r>
      <w:proofErr w:type="spellStart"/>
      <w:r w:rsidRPr="00EB5F86">
        <w:rPr>
          <w:rFonts w:ascii="Times New Roman" w:eastAsia="Times New Roman" w:hAnsi="Times New Roman" w:cs="Times New Roman"/>
          <w:color w:val="000000"/>
          <w:sz w:val="24"/>
          <w:lang w:eastAsia="ru-RU"/>
        </w:rPr>
        <w:t>полуприседе</w:t>
      </w:r>
      <w:proofErr w:type="spellEnd"/>
      <w:r w:rsidRPr="00EB5F86">
        <w:rPr>
          <w:rFonts w:ascii="Times New Roman" w:eastAsia="Times New Roman" w:hAnsi="Times New Roman" w:cs="Times New Roman"/>
          <w:color w:val="000000"/>
          <w:sz w:val="24"/>
          <w:lang w:eastAsia="ru-RU"/>
        </w:rPr>
        <w:t>.</w:t>
      </w:r>
    </w:p>
    <w:p w14:paraId="0BA4355A"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359F6E2D"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40527BD4"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376558CC"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 xml:space="preserve">Развитие силовых способностей. Комплексы упражнений с дополнительным отягощением на основные мышечные группы. </w:t>
      </w:r>
      <w:proofErr w:type="spellStart"/>
      <w:r w:rsidRPr="00EB5F86">
        <w:rPr>
          <w:rFonts w:ascii="Times New Roman" w:eastAsia="Times New Roman" w:hAnsi="Times New Roman" w:cs="Times New Roman"/>
          <w:color w:val="000000"/>
          <w:sz w:val="24"/>
          <w:lang w:eastAsia="ru-RU"/>
        </w:rPr>
        <w:t>Многоскоки</w:t>
      </w:r>
      <w:proofErr w:type="spellEnd"/>
      <w:r w:rsidRPr="00EB5F86">
        <w:rPr>
          <w:rFonts w:ascii="Times New Roman" w:eastAsia="Times New Roman" w:hAnsi="Times New Roman" w:cs="Times New Roman"/>
          <w:color w:val="000000"/>
          <w:sz w:val="24"/>
          <w:lang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460C4959" w14:textId="77777777" w:rsidR="00EB5F86" w:rsidRPr="00EB5F86" w:rsidRDefault="00EB5F86" w:rsidP="00EB5F86">
      <w:pPr>
        <w:widowControl w:val="0"/>
        <w:autoSpaceDE w:val="0"/>
        <w:autoSpaceDN w:val="0"/>
        <w:spacing w:after="0" w:line="240" w:lineRule="auto"/>
        <w:ind w:firstLine="540"/>
        <w:jc w:val="both"/>
        <w:rPr>
          <w:rFonts w:ascii="Times New Roman" w:eastAsia="Times New Roman" w:hAnsi="Times New Roman" w:cs="Times New Roman"/>
          <w:color w:val="000000"/>
          <w:sz w:val="24"/>
          <w:lang w:eastAsia="ru-RU"/>
        </w:rPr>
      </w:pPr>
      <w:r w:rsidRPr="00EB5F86">
        <w:rPr>
          <w:rFonts w:ascii="Times New Roman" w:eastAsia="Times New Roman" w:hAnsi="Times New Roman" w:cs="Times New Roman"/>
          <w:color w:val="000000"/>
          <w:sz w:val="24"/>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066C0DC" w14:textId="77777777" w:rsidR="00EB5F86" w:rsidRPr="00EB5F86" w:rsidRDefault="00EB5F86" w:rsidP="00EB5F86">
      <w:pPr>
        <w:spacing w:after="0" w:line="276" w:lineRule="auto"/>
        <w:ind w:firstLine="709"/>
        <w:jc w:val="both"/>
        <w:rPr>
          <w:rFonts w:ascii="Times New Roman" w:eastAsia="Times New Roman" w:hAnsi="Times New Roman" w:cs="Times New Roman"/>
          <w:b/>
          <w:color w:val="000000"/>
          <w:sz w:val="24"/>
          <w:szCs w:val="20"/>
          <w:lang w:eastAsia="ru-RU"/>
        </w:rPr>
      </w:pPr>
    </w:p>
    <w:p w14:paraId="6101967B" w14:textId="77777777" w:rsidR="00EB5F86" w:rsidRPr="00EB5F86" w:rsidRDefault="00EB5F86" w:rsidP="00EB5F86">
      <w:pPr>
        <w:spacing w:after="0" w:line="276" w:lineRule="auto"/>
        <w:ind w:firstLine="709"/>
        <w:jc w:val="both"/>
        <w:rPr>
          <w:rFonts w:ascii="Times New Roman" w:eastAsia="Times New Roman" w:hAnsi="Times New Roman" w:cs="Times New Roman"/>
          <w:b/>
          <w:color w:val="000000"/>
          <w:sz w:val="24"/>
          <w:szCs w:val="20"/>
          <w:lang w:eastAsia="ru-RU"/>
        </w:rPr>
      </w:pPr>
    </w:p>
    <w:p w14:paraId="14F6CF5E" w14:textId="77777777" w:rsidR="00EB5F86" w:rsidRPr="00EB5F86" w:rsidRDefault="00EB5F86" w:rsidP="00EB5F86">
      <w:pPr>
        <w:spacing w:after="200" w:line="276" w:lineRule="auto"/>
        <w:ind w:firstLine="709"/>
        <w:jc w:val="both"/>
        <w:rPr>
          <w:rFonts w:ascii="Times New Roman" w:eastAsia="Times New Roman" w:hAnsi="Times New Roman" w:cs="Times New Roman"/>
          <w:b/>
          <w:color w:val="000000"/>
          <w:sz w:val="24"/>
          <w:szCs w:val="20"/>
          <w:lang w:eastAsia="ru-RU"/>
        </w:rPr>
      </w:pPr>
    </w:p>
    <w:p w14:paraId="5B7E0517" w14:textId="77777777" w:rsidR="00EB5F86" w:rsidRPr="00EB5F86" w:rsidRDefault="00EB5F86" w:rsidP="00EB5F86">
      <w:pPr>
        <w:spacing w:after="200" w:line="276" w:lineRule="auto"/>
        <w:ind w:firstLine="709"/>
        <w:jc w:val="both"/>
        <w:rPr>
          <w:rFonts w:ascii="Times New Roman" w:eastAsia="Times New Roman" w:hAnsi="Times New Roman" w:cs="Times New Roman"/>
          <w:b/>
          <w:color w:val="000000"/>
          <w:sz w:val="24"/>
          <w:szCs w:val="20"/>
          <w:lang w:eastAsia="ru-RU"/>
        </w:rPr>
      </w:pPr>
    </w:p>
    <w:p w14:paraId="0C962930" w14:textId="77777777" w:rsidR="00EB5F86" w:rsidRPr="00EB5F86" w:rsidRDefault="00EB5F86" w:rsidP="00EB5F86">
      <w:pPr>
        <w:spacing w:after="200" w:line="276" w:lineRule="auto"/>
        <w:ind w:firstLine="709"/>
        <w:jc w:val="both"/>
        <w:rPr>
          <w:rFonts w:ascii="Times New Roman" w:eastAsia="Times New Roman" w:hAnsi="Times New Roman" w:cs="Times New Roman"/>
          <w:b/>
          <w:color w:val="000000"/>
          <w:sz w:val="24"/>
          <w:szCs w:val="20"/>
          <w:lang w:eastAsia="ru-RU"/>
        </w:rPr>
      </w:pPr>
    </w:p>
    <w:p w14:paraId="77B6C424" w14:textId="77777777" w:rsidR="00EB5F86" w:rsidRPr="00EB5F86" w:rsidRDefault="00EB5F86" w:rsidP="00EB5F86">
      <w:pPr>
        <w:spacing w:after="200" w:line="276" w:lineRule="auto"/>
        <w:ind w:firstLine="709"/>
        <w:jc w:val="both"/>
        <w:rPr>
          <w:rFonts w:ascii="Times New Roman" w:eastAsia="Times New Roman" w:hAnsi="Times New Roman" w:cs="Times New Roman"/>
          <w:b/>
          <w:color w:val="000000"/>
          <w:sz w:val="24"/>
          <w:szCs w:val="20"/>
          <w:lang w:eastAsia="ru-RU"/>
        </w:rPr>
        <w:sectPr w:rsidR="00EB5F86" w:rsidRPr="00EB5F86" w:rsidSect="00EB5F86">
          <w:type w:val="continuous"/>
          <w:pgSz w:w="11906" w:h="16838"/>
          <w:pgMar w:top="720" w:right="720" w:bottom="720" w:left="720" w:header="709" w:footer="709" w:gutter="0"/>
          <w:cols w:space="720"/>
          <w:docGrid w:linePitch="299"/>
        </w:sectPr>
      </w:pPr>
    </w:p>
    <w:p w14:paraId="398F91A3" w14:textId="714EB363" w:rsidR="00EB5F86" w:rsidRDefault="00EB5F86" w:rsidP="00EB5F86">
      <w:pPr>
        <w:spacing w:after="0" w:line="240" w:lineRule="auto"/>
        <w:ind w:left="6" w:hanging="6"/>
        <w:jc w:val="center"/>
        <w:outlineLvl w:val="0"/>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color w:val="000000"/>
          <w:sz w:val="24"/>
          <w:szCs w:val="20"/>
          <w:lang w:eastAsia="ru-RU"/>
        </w:rPr>
        <w:lastRenderedPageBreak/>
        <w:t xml:space="preserve">3. ПЛАНИРУЕМЫЕ РЕЗУЛЬТАТЫ ОСВОЕНИЯ РАБОЧЕЙ ПРОГРАММЫ УЧЕБНОГО ПРЕДМЕТА </w:t>
      </w:r>
      <w:r w:rsidRPr="00EB5F86">
        <w:rPr>
          <w:rFonts w:ascii="Times New Roman" w:eastAsia="Times New Roman" w:hAnsi="Times New Roman" w:cs="Times New Roman"/>
          <w:b/>
          <w:bCs/>
          <w:color w:val="000000"/>
          <w:sz w:val="24"/>
          <w:szCs w:val="24"/>
          <w:lang w:eastAsia="ru-RU"/>
        </w:rPr>
        <w:t xml:space="preserve">СОДЕРЖАНИЕ ОБУЧЕНИЯ </w:t>
      </w:r>
      <w:r w:rsidRPr="00EB5F86">
        <w:rPr>
          <w:rFonts w:ascii="Times New Roman" w:eastAsia="Times New Roman" w:hAnsi="Times New Roman" w:cs="Times New Roman"/>
          <w:b/>
          <w:color w:val="000000"/>
          <w:sz w:val="24"/>
          <w:szCs w:val="24"/>
          <w:lang w:eastAsia="ru-RU"/>
        </w:rPr>
        <w:t xml:space="preserve">УЧЕБНОГО </w:t>
      </w:r>
      <w:proofErr w:type="gramStart"/>
      <w:r w:rsidRPr="00EB5F86">
        <w:rPr>
          <w:rFonts w:ascii="Times New Roman" w:eastAsia="Times New Roman" w:hAnsi="Times New Roman" w:cs="Times New Roman"/>
          <w:b/>
          <w:color w:val="000000"/>
          <w:sz w:val="24"/>
          <w:szCs w:val="24"/>
          <w:lang w:eastAsia="ru-RU"/>
        </w:rPr>
        <w:t xml:space="preserve">ПРЕДМЕТА  </w:t>
      </w:r>
      <w:r w:rsidRPr="00C3706D">
        <w:rPr>
          <w:rFonts w:ascii="Times New Roman" w:eastAsia="Times New Roman" w:hAnsi="Times New Roman" w:cs="Times New Roman"/>
          <w:b/>
          <w:color w:val="000000"/>
          <w:sz w:val="24"/>
          <w:szCs w:val="24"/>
          <w:lang w:eastAsia="ru-RU"/>
        </w:rPr>
        <w:t>ОУП</w:t>
      </w:r>
      <w:proofErr w:type="gramEnd"/>
      <w:r w:rsidRPr="00C3706D">
        <w:rPr>
          <w:rFonts w:ascii="Times New Roman" w:eastAsia="Times New Roman" w:hAnsi="Times New Roman" w:cs="Times New Roman"/>
          <w:b/>
          <w:color w:val="000000"/>
          <w:sz w:val="24"/>
          <w:szCs w:val="24"/>
          <w:lang w:eastAsia="ru-RU"/>
        </w:rPr>
        <w:t>.06 Физическая культура</w:t>
      </w:r>
    </w:p>
    <w:p w14:paraId="7344C3C3" w14:textId="77777777" w:rsidR="00C3706D" w:rsidRPr="00EB5F86" w:rsidRDefault="00C3706D" w:rsidP="00EB5F86">
      <w:pPr>
        <w:spacing w:after="0" w:line="240" w:lineRule="auto"/>
        <w:ind w:left="6" w:hanging="6"/>
        <w:jc w:val="center"/>
        <w:outlineLvl w:val="0"/>
        <w:rPr>
          <w:rFonts w:ascii="Times New Roman" w:eastAsia="Times New Roman" w:hAnsi="Times New Roman" w:cs="Times New Roman"/>
          <w:b/>
          <w:color w:val="000000"/>
          <w:sz w:val="28"/>
          <w:szCs w:val="20"/>
          <w:lang w:eastAsia="ru-RU"/>
        </w:rPr>
      </w:pPr>
    </w:p>
    <w:tbl>
      <w:tblPr>
        <w:tblStyle w:val="124"/>
        <w:tblW w:w="14992" w:type="dxa"/>
        <w:tblLayout w:type="fixed"/>
        <w:tblLook w:val="04A0" w:firstRow="1" w:lastRow="0" w:firstColumn="1" w:lastColumn="0" w:noHBand="0" w:noVBand="1"/>
      </w:tblPr>
      <w:tblGrid>
        <w:gridCol w:w="2761"/>
        <w:gridCol w:w="7270"/>
        <w:gridCol w:w="4961"/>
      </w:tblGrid>
      <w:tr w:rsidR="00EB5F86" w:rsidRPr="00C3706D" w14:paraId="37F2F32C" w14:textId="77777777" w:rsidTr="00EB5F86">
        <w:tc>
          <w:tcPr>
            <w:tcW w:w="2761" w:type="dxa"/>
          </w:tcPr>
          <w:p w14:paraId="53D2FE18" w14:textId="77777777" w:rsidR="00EB5F86" w:rsidRPr="00C3706D" w:rsidRDefault="00EB5F86" w:rsidP="00EB5F86">
            <w:pPr>
              <w:jc w:val="center"/>
              <w:rPr>
                <w:rFonts w:ascii="Times New Roman" w:hAnsi="Times New Roman"/>
                <w:color w:val="000000"/>
                <w:sz w:val="22"/>
                <w:szCs w:val="22"/>
              </w:rPr>
            </w:pPr>
            <w:r w:rsidRPr="00C3706D">
              <w:rPr>
                <w:rFonts w:ascii="Times New Roman" w:hAnsi="Times New Roman"/>
                <w:color w:val="000000"/>
                <w:sz w:val="22"/>
                <w:szCs w:val="22"/>
              </w:rPr>
              <w:t>Код и наименование</w:t>
            </w:r>
          </w:p>
          <w:p w14:paraId="606ABD6D" w14:textId="77777777" w:rsidR="00EB5F86" w:rsidRPr="00C3706D" w:rsidRDefault="00EB5F86" w:rsidP="00EB5F86">
            <w:pPr>
              <w:rPr>
                <w:rFonts w:ascii="Times New Roman" w:hAnsi="Times New Roman"/>
                <w:color w:val="000000"/>
                <w:sz w:val="22"/>
                <w:szCs w:val="22"/>
              </w:rPr>
            </w:pPr>
            <w:r w:rsidRPr="00C3706D">
              <w:rPr>
                <w:rFonts w:ascii="Times New Roman" w:hAnsi="Times New Roman"/>
                <w:color w:val="000000"/>
                <w:sz w:val="22"/>
                <w:szCs w:val="22"/>
              </w:rPr>
              <w:t>формируемых компетенций</w:t>
            </w:r>
          </w:p>
        </w:tc>
        <w:tc>
          <w:tcPr>
            <w:tcW w:w="7270" w:type="dxa"/>
            <w:vAlign w:val="center"/>
          </w:tcPr>
          <w:p w14:paraId="79F1EF36" w14:textId="77777777" w:rsidR="00EB5F86" w:rsidRPr="00C3706D" w:rsidRDefault="00EB5F86" w:rsidP="00EB5F86">
            <w:pPr>
              <w:jc w:val="center"/>
              <w:rPr>
                <w:rFonts w:ascii="Times New Roman" w:hAnsi="Times New Roman"/>
                <w:color w:val="000000"/>
                <w:sz w:val="22"/>
                <w:szCs w:val="22"/>
              </w:rPr>
            </w:pPr>
            <w:r w:rsidRPr="00C3706D">
              <w:rPr>
                <w:rFonts w:ascii="Times New Roman" w:hAnsi="Times New Roman"/>
                <w:color w:val="000000"/>
                <w:sz w:val="22"/>
                <w:szCs w:val="22"/>
              </w:rPr>
              <w:t>Личностные результаты. Метапредметные результаты.</w:t>
            </w:r>
          </w:p>
          <w:p w14:paraId="5172EB0B" w14:textId="77777777" w:rsidR="00EB5F86" w:rsidRPr="00C3706D" w:rsidRDefault="00EB5F86" w:rsidP="00EB5F86">
            <w:pPr>
              <w:jc w:val="center"/>
              <w:rPr>
                <w:rFonts w:ascii="Times New Roman" w:hAnsi="Times New Roman"/>
                <w:color w:val="333333"/>
                <w:sz w:val="22"/>
                <w:szCs w:val="22"/>
                <w:highlight w:val="yellow"/>
              </w:rPr>
            </w:pPr>
          </w:p>
        </w:tc>
        <w:tc>
          <w:tcPr>
            <w:tcW w:w="4961" w:type="dxa"/>
          </w:tcPr>
          <w:p w14:paraId="40AFEBB9" w14:textId="77777777" w:rsidR="00EB5F86" w:rsidRPr="00C3706D" w:rsidRDefault="00EB5F86" w:rsidP="00EB5F86">
            <w:pPr>
              <w:spacing w:beforeAutospacing="1" w:afterAutospacing="1"/>
              <w:jc w:val="center"/>
              <w:rPr>
                <w:rFonts w:ascii="Times New Roman" w:hAnsi="Times New Roman"/>
                <w:color w:val="333333"/>
                <w:sz w:val="22"/>
                <w:szCs w:val="22"/>
                <w:highlight w:val="yellow"/>
              </w:rPr>
            </w:pPr>
            <w:r w:rsidRPr="00C3706D">
              <w:rPr>
                <w:rFonts w:ascii="Times New Roman" w:hAnsi="Times New Roman"/>
                <w:color w:val="000000"/>
                <w:sz w:val="22"/>
                <w:szCs w:val="22"/>
              </w:rPr>
              <w:t>Предметные результаты</w:t>
            </w:r>
          </w:p>
        </w:tc>
      </w:tr>
      <w:tr w:rsidR="00EB5F86" w:rsidRPr="00C3706D" w14:paraId="04202FD8" w14:textId="77777777" w:rsidTr="00EB5F86">
        <w:tc>
          <w:tcPr>
            <w:tcW w:w="2761" w:type="dxa"/>
          </w:tcPr>
          <w:p w14:paraId="7E67A616" w14:textId="77777777" w:rsidR="00EB5F86" w:rsidRPr="00C3706D" w:rsidRDefault="00EB5F86" w:rsidP="00EB5F86">
            <w:pPr>
              <w:tabs>
                <w:tab w:val="left" w:pos="12945"/>
              </w:tabs>
              <w:ind w:left="2" w:hanging="2"/>
              <w:rPr>
                <w:rFonts w:ascii="Times New Roman" w:hAnsi="Times New Roman"/>
                <w:color w:val="000000"/>
                <w:sz w:val="22"/>
                <w:szCs w:val="22"/>
              </w:rPr>
            </w:pPr>
            <w:r w:rsidRPr="00C3706D">
              <w:rPr>
                <w:rFonts w:ascii="Times New Roman" w:hAnsi="Times New Roman"/>
                <w:color w:val="000000"/>
                <w:sz w:val="22"/>
                <w:szCs w:val="22"/>
              </w:rPr>
              <w:t>ОК 01</w:t>
            </w:r>
          </w:p>
          <w:p w14:paraId="695BA8A7" w14:textId="77777777" w:rsidR="00EB5F86" w:rsidRPr="00C3706D" w:rsidRDefault="00EB5F86" w:rsidP="00EB5F86">
            <w:pPr>
              <w:spacing w:beforeAutospacing="1" w:afterAutospacing="1"/>
              <w:jc w:val="both"/>
              <w:rPr>
                <w:rFonts w:ascii="Times New Roman" w:hAnsi="Times New Roman"/>
                <w:color w:val="000000"/>
                <w:sz w:val="22"/>
                <w:szCs w:val="22"/>
              </w:rPr>
            </w:pPr>
            <w:r w:rsidRPr="00C3706D">
              <w:rPr>
                <w:rFonts w:ascii="Times New Roman" w:hAnsi="Times New Roman"/>
                <w:color w:val="000000"/>
                <w:sz w:val="22"/>
                <w:szCs w:val="22"/>
              </w:rPr>
              <w:t>ОК 04</w:t>
            </w:r>
          </w:p>
          <w:p w14:paraId="7C6208DF" w14:textId="77777777" w:rsidR="00EB5F86" w:rsidRPr="00C3706D" w:rsidRDefault="00EB5F86" w:rsidP="00EB5F86">
            <w:pPr>
              <w:spacing w:beforeAutospacing="1" w:afterAutospacing="1"/>
              <w:jc w:val="both"/>
              <w:rPr>
                <w:rFonts w:ascii="Times New Roman" w:hAnsi="Times New Roman"/>
                <w:color w:val="333333"/>
                <w:sz w:val="22"/>
                <w:szCs w:val="22"/>
              </w:rPr>
            </w:pPr>
            <w:r w:rsidRPr="00C3706D">
              <w:rPr>
                <w:rFonts w:ascii="Times New Roman" w:hAnsi="Times New Roman"/>
                <w:color w:val="000000"/>
                <w:sz w:val="22"/>
                <w:szCs w:val="22"/>
              </w:rPr>
              <w:t>ОК 08</w:t>
            </w:r>
          </w:p>
        </w:tc>
        <w:tc>
          <w:tcPr>
            <w:tcW w:w="7270" w:type="dxa"/>
          </w:tcPr>
          <w:p w14:paraId="57FB5D0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612CC5D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1) гражданского воспитания:</w:t>
            </w:r>
          </w:p>
          <w:p w14:paraId="0DAF6D7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сформированность гражданской позиции обучающегося как активного и ответственного члена российского общества;</w:t>
            </w:r>
          </w:p>
          <w:p w14:paraId="1E07B205"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осознание своих конституционных прав и обязанностей, уважение закона и правопорядка;</w:t>
            </w:r>
          </w:p>
          <w:p w14:paraId="2845355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принятие традиционных национальных, общечеловеческих гуманистических и демократических ценностей; </w:t>
            </w:r>
          </w:p>
          <w:p w14:paraId="021C4E6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2F8B2A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EAF72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умение взаимодействовать с социальными институтами в соответствии с их функциями и назначением;</w:t>
            </w:r>
          </w:p>
          <w:p w14:paraId="76188A6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готовность к гуманитарной и волонтёрской деятельности;</w:t>
            </w:r>
          </w:p>
          <w:p w14:paraId="268184B4"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2) патриотического воспитания:</w:t>
            </w:r>
          </w:p>
          <w:p w14:paraId="51CCC2B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7577BD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237B7C2"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идейную убеждённость, готовность к служению и защите Отечества, ответственность за его судьбу;</w:t>
            </w:r>
          </w:p>
          <w:p w14:paraId="1E916B9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3) духовно-нравственного воспитания:</w:t>
            </w:r>
          </w:p>
          <w:p w14:paraId="4BD938BA"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осознание духовных ценностей российского народа;</w:t>
            </w:r>
          </w:p>
          <w:p w14:paraId="67620C3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сформированность нравственного сознания, этического поведения; </w:t>
            </w:r>
          </w:p>
          <w:p w14:paraId="377C63B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lastRenderedPageBreak/>
              <w:t>способность оценивать ситуацию и принимать осознанные решения, ориентируясь на морально-нравственные нормы и ценности;</w:t>
            </w:r>
          </w:p>
          <w:p w14:paraId="3A0B32D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осознание личного вклада в построение устойчивого будущего;</w:t>
            </w:r>
          </w:p>
          <w:p w14:paraId="5AAAFCA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CABB7F5"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4) эстетического воспитания:</w:t>
            </w:r>
          </w:p>
          <w:p w14:paraId="12BD26A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эстетическое отношение к миру, включая эстетику быта, научного и технического творчества, спорта, труда, общественных отношений;</w:t>
            </w:r>
          </w:p>
          <w:p w14:paraId="7D8140EA"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2A44632"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25C94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готовность к самовыражению в разных видах искусства, стремление проявлять качества творческой личности;</w:t>
            </w:r>
          </w:p>
          <w:p w14:paraId="6BA86058"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5) физического воспитания:</w:t>
            </w:r>
          </w:p>
          <w:p w14:paraId="3584F3D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сформированность здорового и безопасного образа жизни, ответственного отношения к своему здоровью;</w:t>
            </w:r>
          </w:p>
          <w:p w14:paraId="488BAA9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потребность в физическом совершенствовании, занятиях </w:t>
            </w:r>
          </w:p>
          <w:p w14:paraId="311D409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спортивно-оздоровительной деятельностью;</w:t>
            </w:r>
          </w:p>
          <w:p w14:paraId="4A44E9B4"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активное неприятие вредных привычек и иных форм причинения вреда физическому и психическому здоровью;</w:t>
            </w:r>
          </w:p>
          <w:p w14:paraId="50C6855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6) трудового воспитания:</w:t>
            </w:r>
          </w:p>
          <w:p w14:paraId="6AF64A7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готовность к труду, осознание приобретённых умений и навыков, трудолюбие;</w:t>
            </w:r>
          </w:p>
          <w:p w14:paraId="0593E511"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C7803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18F6D71"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готовность и способность к образованию и самообразованию на протяжении всей жизни;</w:t>
            </w:r>
          </w:p>
          <w:p w14:paraId="16665441"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7) экологического воспитания:</w:t>
            </w:r>
          </w:p>
          <w:p w14:paraId="6EBB110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сформированность экологической культуры, понимание влияния социально-экономических процессов на состояние природной и </w:t>
            </w:r>
            <w:r w:rsidRPr="00C3706D">
              <w:rPr>
                <w:rFonts w:ascii="Times New Roman" w:hAnsi="Times New Roman"/>
                <w:color w:val="000000"/>
                <w:sz w:val="22"/>
                <w:szCs w:val="22"/>
              </w:rPr>
              <w:lastRenderedPageBreak/>
              <w:t>социальной среды, осознание глобального характера экологических проблем;</w:t>
            </w:r>
          </w:p>
          <w:p w14:paraId="198974C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планирование и осуществление действий в окружающей среде на основе знания целей устойчивого развития человечества;</w:t>
            </w:r>
          </w:p>
          <w:p w14:paraId="4952403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активное неприятие действий, приносящих вред окружающей среде; </w:t>
            </w:r>
          </w:p>
          <w:p w14:paraId="7376B88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умение прогнозировать неблагоприятные экологические последствия предпринимаемых действий, предотвращать их;</w:t>
            </w:r>
          </w:p>
          <w:p w14:paraId="2C92DE01"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расширение опыта деятельности экологической направленности.</w:t>
            </w:r>
          </w:p>
          <w:p w14:paraId="195B8BA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8) ценности научного познания:</w:t>
            </w:r>
          </w:p>
          <w:p w14:paraId="680A585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FEC0268"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совершенствование языковой и читательской культуры как средства взаимодействия между людьми и познанием мира;</w:t>
            </w:r>
          </w:p>
          <w:p w14:paraId="4C2532D6"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14:paraId="4A1C1AAD" w14:textId="77777777" w:rsidR="00EB5F86" w:rsidRPr="00C3706D" w:rsidRDefault="00EB5F86" w:rsidP="00EB5F86">
            <w:pPr>
              <w:jc w:val="both"/>
              <w:rPr>
                <w:rFonts w:ascii="Times New Roman" w:hAnsi="Times New Roman"/>
                <w:color w:val="000000"/>
                <w:sz w:val="22"/>
                <w:szCs w:val="22"/>
              </w:rPr>
            </w:pPr>
            <w:bookmarkStart w:id="27" w:name="_Toc137510620"/>
            <w:bookmarkStart w:id="28" w:name="_Toc134720971"/>
            <w:bookmarkEnd w:id="27"/>
            <w:bookmarkEnd w:id="28"/>
            <w:r w:rsidRPr="00C3706D">
              <w:rPr>
                <w:rFonts w:ascii="Times New Roman" w:hAnsi="Times New Roman"/>
                <w:color w:val="000000"/>
                <w:sz w:val="22"/>
                <w:szCs w:val="22"/>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3383E02"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Познавательные универсальные учебные действия</w:t>
            </w:r>
          </w:p>
          <w:p w14:paraId="0FAFA06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 обучающегося будут сформированы </w:t>
            </w:r>
            <w:r w:rsidRPr="00C3706D">
              <w:rPr>
                <w:rFonts w:ascii="Times New Roman" w:hAnsi="Times New Roman"/>
                <w:i/>
                <w:color w:val="000000"/>
                <w:sz w:val="22"/>
                <w:szCs w:val="22"/>
              </w:rPr>
              <w:t>следующие базовые логические действия</w:t>
            </w:r>
            <w:r w:rsidRPr="00C3706D">
              <w:rPr>
                <w:rFonts w:ascii="Times New Roman" w:hAnsi="Times New Roman"/>
                <w:color w:val="000000"/>
                <w:sz w:val="22"/>
                <w:szCs w:val="22"/>
              </w:rPr>
              <w:t xml:space="preserve"> как часть познавательных универсальных учебных действий:</w:t>
            </w:r>
          </w:p>
          <w:p w14:paraId="5FAA5D4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самостоятельно формулировать и актуализировать проблему, рассматривать её всесторонне;</w:t>
            </w:r>
          </w:p>
          <w:p w14:paraId="25CA157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устанавливать существенный признак или основания для сравнения, классификации и обобщения;</w:t>
            </w:r>
          </w:p>
          <w:p w14:paraId="54A52195"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определять цели деятельности, задавать параметры и критерии их достижения;</w:t>
            </w:r>
          </w:p>
          <w:p w14:paraId="5E063E4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выявлять закономерности и противоречия в рассматриваемых явлениях; </w:t>
            </w:r>
          </w:p>
          <w:p w14:paraId="3090DC6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разрабатывать план решения проблемы с учётом анализа имеющихся материальных и нематериальных ресурсов;</w:t>
            </w:r>
          </w:p>
          <w:p w14:paraId="40641962"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вносить коррективы в деятельность, оценивать соответствие результатов целям, оценивать риски последствий деятельности;</w:t>
            </w:r>
          </w:p>
          <w:p w14:paraId="5B2EA6C2"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координировать и выполнять работу в условиях реального, виртуального и комбинированного взаимодействия;</w:t>
            </w:r>
          </w:p>
          <w:p w14:paraId="27C0385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lastRenderedPageBreak/>
              <w:t>развивать креативное мышление при решении жизненных проблем.</w:t>
            </w:r>
          </w:p>
          <w:p w14:paraId="143F4A7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 обучающегося будут сформированы следующие </w:t>
            </w:r>
            <w:r w:rsidRPr="00C3706D">
              <w:rPr>
                <w:rFonts w:ascii="Times New Roman" w:hAnsi="Times New Roman"/>
                <w:i/>
                <w:color w:val="000000"/>
                <w:sz w:val="22"/>
                <w:szCs w:val="22"/>
              </w:rPr>
              <w:t>базовые исследовательские действия</w:t>
            </w:r>
            <w:r w:rsidRPr="00C3706D">
              <w:rPr>
                <w:rFonts w:ascii="Times New Roman" w:hAnsi="Times New Roman"/>
                <w:color w:val="000000"/>
                <w:sz w:val="22"/>
                <w:szCs w:val="22"/>
              </w:rPr>
              <w:t xml:space="preserve"> как часть познавательных универсальных учебных действий:</w:t>
            </w:r>
          </w:p>
          <w:p w14:paraId="5B18625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18081E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A04A23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формирование научного типа мышления, владение научной терминологией, ключевыми понятиями и методами;</w:t>
            </w:r>
          </w:p>
          <w:p w14:paraId="2ED0A26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ставить и формулировать собственные задачи в образовательной деятельности и жизненных ситуациях;</w:t>
            </w:r>
          </w:p>
          <w:p w14:paraId="14F40625"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09C650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ADD729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давать оценку новым ситуациям, оценивать приобретённый опыт;</w:t>
            </w:r>
          </w:p>
          <w:p w14:paraId="5C8321F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осуществлять целенаправленный поиск переноса средств и способов действия в профессиональную среду;</w:t>
            </w:r>
          </w:p>
          <w:p w14:paraId="2DB9EEC6"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уметь переносить знания в познавательную и практическую области жизнедеятельности;</w:t>
            </w:r>
          </w:p>
          <w:p w14:paraId="5109DBB3"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уметь интегрировать знания из разных предметных областей; </w:t>
            </w:r>
          </w:p>
          <w:p w14:paraId="023E3D98"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выдвигать новые идеи, предлагать оригинальные подходы и решения; ставить проблемы и задачи, допускающие альтернативные решения.</w:t>
            </w:r>
          </w:p>
          <w:p w14:paraId="28CDA25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 обучающегося будут сформированы следующие </w:t>
            </w:r>
            <w:r w:rsidRPr="00C3706D">
              <w:rPr>
                <w:rFonts w:ascii="Times New Roman" w:hAnsi="Times New Roman"/>
                <w:i/>
                <w:color w:val="000000"/>
                <w:sz w:val="22"/>
                <w:szCs w:val="22"/>
              </w:rPr>
              <w:t>умения работать с информацией</w:t>
            </w:r>
            <w:r w:rsidRPr="00C3706D">
              <w:rPr>
                <w:rFonts w:ascii="Times New Roman" w:hAnsi="Times New Roman"/>
                <w:color w:val="000000"/>
                <w:sz w:val="22"/>
                <w:szCs w:val="22"/>
              </w:rPr>
              <w:t xml:space="preserve"> как часть познавательных универсальных учебных действий:</w:t>
            </w:r>
          </w:p>
          <w:p w14:paraId="73D9F7AA"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FF229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5DF52D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оценивать достоверность, легитимность информации, её соответствие правовым и морально-этическим нормам;</w:t>
            </w:r>
          </w:p>
          <w:p w14:paraId="737B288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CF8682"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владеть навыками распознавания и защиты информации, информационной безопасности личности.</w:t>
            </w:r>
          </w:p>
          <w:p w14:paraId="7268089C"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Коммуникативные универсальные учебные действия</w:t>
            </w:r>
          </w:p>
          <w:p w14:paraId="1C1F2B48"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 обучающегося будут сформированы следующие умения общения как часть коммуникативных универсальных учебных действий:</w:t>
            </w:r>
          </w:p>
          <w:p w14:paraId="72CC1E21"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осуществлять коммуникации во всех сферах жизни;</w:t>
            </w:r>
          </w:p>
          <w:p w14:paraId="1BACC1F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D98E808"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владеть различными способами общения и взаимодействия; </w:t>
            </w:r>
          </w:p>
          <w:p w14:paraId="7E0A5E8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аргументированно вести диалог, уметь смягчать конфликтные ситуации;</w:t>
            </w:r>
          </w:p>
          <w:p w14:paraId="6EDA841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развёрнуто и логично излагать свою точку зрения с использованием языковых средств.</w:t>
            </w:r>
          </w:p>
          <w:p w14:paraId="500B499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Регулятивные универсальные учебные действия</w:t>
            </w:r>
          </w:p>
          <w:p w14:paraId="5C1305D6"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 обучающегося будут сформированы следующие умения </w:t>
            </w:r>
            <w:r w:rsidRPr="00C3706D">
              <w:rPr>
                <w:rFonts w:ascii="Times New Roman" w:hAnsi="Times New Roman"/>
                <w:i/>
                <w:color w:val="000000"/>
                <w:sz w:val="22"/>
                <w:szCs w:val="22"/>
              </w:rPr>
              <w:t>самоорганизации</w:t>
            </w:r>
            <w:r w:rsidRPr="00C3706D">
              <w:rPr>
                <w:rFonts w:ascii="Times New Roman" w:hAnsi="Times New Roman"/>
                <w:color w:val="000000"/>
                <w:sz w:val="22"/>
                <w:szCs w:val="22"/>
              </w:rPr>
              <w:t xml:space="preserve"> как часть регулятивных универсальных учебных действий:</w:t>
            </w:r>
          </w:p>
          <w:p w14:paraId="60D3D6B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9E1A4A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самостоятельно составлять план решения проблемы с учётом имеющихся ресурсов, собственных возможностей и предпочтений;</w:t>
            </w:r>
          </w:p>
          <w:p w14:paraId="2076FAB5"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давать оценку новым ситуациям;</w:t>
            </w:r>
          </w:p>
          <w:p w14:paraId="0F7CA94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расширять рамки учебного предмета на основе личных предпочтений;</w:t>
            </w:r>
          </w:p>
          <w:p w14:paraId="3C76D31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делать осознанный выбор, аргументировать его, брать ответственность за решение;</w:t>
            </w:r>
          </w:p>
          <w:p w14:paraId="358E2D4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оценивать приобретённый опыт;</w:t>
            </w:r>
          </w:p>
          <w:p w14:paraId="2A6C78B4"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способствовать формированию и проявлению широкой эрудиции в разных областях знаний; </w:t>
            </w:r>
          </w:p>
          <w:p w14:paraId="1E5F5EC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постоянно повышать свой образовательный и культурный уровень;</w:t>
            </w:r>
          </w:p>
          <w:p w14:paraId="4BC45D93"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 обучающегося будут сформированы следующие умения </w:t>
            </w:r>
            <w:r w:rsidRPr="00C3706D">
              <w:rPr>
                <w:rFonts w:ascii="Times New Roman" w:hAnsi="Times New Roman"/>
                <w:i/>
                <w:color w:val="000000"/>
                <w:sz w:val="22"/>
                <w:szCs w:val="22"/>
              </w:rPr>
              <w:t>самоконтроля, принятия себя и других</w:t>
            </w:r>
            <w:r w:rsidRPr="00C3706D">
              <w:rPr>
                <w:rFonts w:ascii="Times New Roman" w:hAnsi="Times New Roman"/>
                <w:color w:val="000000"/>
                <w:sz w:val="22"/>
                <w:szCs w:val="22"/>
              </w:rPr>
              <w:t xml:space="preserve"> как часть регулятивных универсальных учебных действий:</w:t>
            </w:r>
          </w:p>
          <w:p w14:paraId="4746A359"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lastRenderedPageBreak/>
              <w:t>давать оценку новым ситуациям, вносить коррективы в деятельность, оценивать соответствие результатов целям;</w:t>
            </w:r>
          </w:p>
          <w:p w14:paraId="7BF56A1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0F3EF9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использовать приёмы рефлексии для оценки ситуации, выбора верного решения;</w:t>
            </w:r>
          </w:p>
          <w:p w14:paraId="793C2C3A"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уметь оценивать риски и своевременно принимать решения по их снижению;</w:t>
            </w:r>
          </w:p>
          <w:p w14:paraId="1479B73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принимать мотивы и аргументы других при анализе результатов деятельности;</w:t>
            </w:r>
          </w:p>
          <w:p w14:paraId="1C7776E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принимать себя, понимая свои недостатки и достоинства;</w:t>
            </w:r>
          </w:p>
          <w:p w14:paraId="2E194A4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принимать мотивы и аргументы других при анализе результатов деятельности;</w:t>
            </w:r>
          </w:p>
          <w:p w14:paraId="1B43F8F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признавать своё право и право других на ошибки;</w:t>
            </w:r>
          </w:p>
          <w:p w14:paraId="19B1D2E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развивать способность понимать мир с позиции другого человека.</w:t>
            </w:r>
          </w:p>
          <w:p w14:paraId="55F5895D"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У обучающегося будут сформированы следующие умения </w:t>
            </w:r>
            <w:r w:rsidRPr="00C3706D">
              <w:rPr>
                <w:rFonts w:ascii="Times New Roman" w:hAnsi="Times New Roman"/>
                <w:i/>
                <w:color w:val="000000"/>
                <w:sz w:val="22"/>
                <w:szCs w:val="22"/>
              </w:rPr>
              <w:t>совместной деятельности</w:t>
            </w:r>
            <w:r w:rsidRPr="00C3706D">
              <w:rPr>
                <w:rFonts w:ascii="Times New Roman" w:hAnsi="Times New Roman"/>
                <w:color w:val="000000"/>
                <w:sz w:val="22"/>
                <w:szCs w:val="22"/>
              </w:rPr>
              <w:t xml:space="preserve"> как часть коммуникативных универсальных учебных действий:</w:t>
            </w:r>
          </w:p>
          <w:p w14:paraId="47A3A8A0"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понимать и использовать преимущества командной и индивидуальной работы;</w:t>
            </w:r>
          </w:p>
          <w:p w14:paraId="6C88D4EB"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выбирать тематику и методы совместных действий с учётом общих интересов, и возможностей каждого члена коллектива;</w:t>
            </w:r>
          </w:p>
          <w:p w14:paraId="585D308F"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1CBB17"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оценивать качество вклада своего и каждого участника команды в общий результат по разработанным критериям;</w:t>
            </w:r>
          </w:p>
          <w:p w14:paraId="0B420C5E" w14:textId="77777777" w:rsidR="00EB5F86" w:rsidRPr="00C3706D" w:rsidRDefault="00EB5F86" w:rsidP="00EB5F86">
            <w:pPr>
              <w:jc w:val="both"/>
              <w:rPr>
                <w:rFonts w:ascii="Times New Roman" w:hAnsi="Times New Roman"/>
                <w:color w:val="000000"/>
                <w:sz w:val="22"/>
                <w:szCs w:val="22"/>
              </w:rPr>
            </w:pPr>
            <w:r w:rsidRPr="00C3706D">
              <w:rPr>
                <w:rFonts w:ascii="Times New Roman" w:hAnsi="Times New Roman"/>
                <w:color w:val="000000"/>
                <w:sz w:val="22"/>
                <w:szCs w:val="22"/>
              </w:rPr>
              <w:t xml:space="preserve">предлагать новые проекты, оценивать идеи с позиции новизны, оригинальности, практической значимости; </w:t>
            </w:r>
          </w:p>
          <w:p w14:paraId="7FE12FA9" w14:textId="77777777" w:rsidR="00EB5F86" w:rsidRPr="00C3706D" w:rsidRDefault="00EB5F86" w:rsidP="00EB5F86">
            <w:pPr>
              <w:jc w:val="both"/>
              <w:rPr>
                <w:rFonts w:ascii="Times New Roman" w:hAnsi="Times New Roman"/>
                <w:b/>
                <w:color w:val="000000"/>
                <w:sz w:val="22"/>
                <w:szCs w:val="22"/>
              </w:rPr>
            </w:pPr>
            <w:r w:rsidRPr="00C3706D">
              <w:rPr>
                <w:rFonts w:ascii="Times New Roman" w:hAnsi="Times New Roman"/>
                <w:color w:val="000000"/>
                <w:sz w:val="22"/>
                <w:szCs w:val="22"/>
              </w:rPr>
              <w:t>осуществлять позитивное стратегическое поведение в различных ситуациях; проявлять творчество и воображение, быть инициативным.</w:t>
            </w:r>
            <w:bookmarkStart w:id="29" w:name="_Toc137510621"/>
            <w:bookmarkEnd w:id="29"/>
          </w:p>
        </w:tc>
        <w:tc>
          <w:tcPr>
            <w:tcW w:w="4961" w:type="dxa"/>
          </w:tcPr>
          <w:p w14:paraId="7CEE6B77"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lastRenderedPageBreak/>
              <w:t>К концу обучения обучающийся получит следующие предметные результаты по отдельным темам программы по физической культуре.</w:t>
            </w:r>
          </w:p>
          <w:p w14:paraId="619DA4D9" w14:textId="77777777" w:rsidR="00EB5F86" w:rsidRPr="00C3706D" w:rsidRDefault="00EB5F86" w:rsidP="00EB5F86">
            <w:pPr>
              <w:jc w:val="both"/>
              <w:rPr>
                <w:rFonts w:ascii="Times New Roman" w:hAnsi="Times New Roman"/>
                <w:sz w:val="22"/>
                <w:szCs w:val="22"/>
              </w:rPr>
            </w:pPr>
            <w:r w:rsidRPr="00C3706D">
              <w:rPr>
                <w:rFonts w:ascii="Times New Roman" w:hAnsi="Times New Roman"/>
                <w:b/>
                <w:sz w:val="22"/>
                <w:szCs w:val="22"/>
              </w:rPr>
              <w:t xml:space="preserve">Раздел «Знания о физической культуре»: </w:t>
            </w:r>
          </w:p>
          <w:p w14:paraId="77C9F2F8"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97B01A4"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1EFAB9A3"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13B05984" w14:textId="77777777" w:rsidR="00EB5F86" w:rsidRPr="00C3706D" w:rsidRDefault="00EB5F86" w:rsidP="00EB5F86">
            <w:pPr>
              <w:jc w:val="both"/>
              <w:rPr>
                <w:rFonts w:ascii="Times New Roman" w:hAnsi="Times New Roman"/>
                <w:sz w:val="22"/>
                <w:szCs w:val="22"/>
              </w:rPr>
            </w:pPr>
            <w:r w:rsidRPr="00C3706D">
              <w:rPr>
                <w:rFonts w:ascii="Times New Roman" w:hAnsi="Times New Roman"/>
                <w:b/>
                <w:sz w:val="22"/>
                <w:szCs w:val="22"/>
              </w:rPr>
              <w:t>Раздел «Организация самостоятельных занятий»:</w:t>
            </w:r>
          </w:p>
          <w:p w14:paraId="6F66D260"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56A19A45"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lastRenderedPageBreak/>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10A82A67"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1E6F6306" w14:textId="77777777" w:rsidR="00EB5F86" w:rsidRPr="00C3706D" w:rsidRDefault="00EB5F86" w:rsidP="00EB5F86">
            <w:pPr>
              <w:jc w:val="both"/>
              <w:rPr>
                <w:rFonts w:ascii="Times New Roman" w:hAnsi="Times New Roman"/>
                <w:sz w:val="22"/>
                <w:szCs w:val="22"/>
              </w:rPr>
            </w:pPr>
            <w:r w:rsidRPr="00C3706D">
              <w:rPr>
                <w:rFonts w:ascii="Times New Roman" w:hAnsi="Times New Roman"/>
                <w:b/>
                <w:sz w:val="22"/>
                <w:szCs w:val="22"/>
              </w:rPr>
              <w:t>Раздел «Физическое совершенствование»:</w:t>
            </w:r>
          </w:p>
          <w:p w14:paraId="32369A19"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3C27E68"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07784702"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выполнять упражнения общефизической подготовки, использовать их в планировании кондиционной тренировки;</w:t>
            </w:r>
          </w:p>
          <w:p w14:paraId="2C48C882"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7F40E037"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76E698A3"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lastRenderedPageBreak/>
              <w:t>К концу обучения обучающийся получит следующие предметные результаты по отдельным темам программы по физической культуре:</w:t>
            </w:r>
          </w:p>
          <w:p w14:paraId="077A8C65" w14:textId="77777777" w:rsidR="00EB5F86" w:rsidRPr="00C3706D" w:rsidRDefault="00EB5F86" w:rsidP="00EB5F86">
            <w:pPr>
              <w:jc w:val="both"/>
              <w:rPr>
                <w:rFonts w:ascii="Times New Roman" w:hAnsi="Times New Roman"/>
                <w:sz w:val="22"/>
                <w:szCs w:val="22"/>
              </w:rPr>
            </w:pPr>
            <w:r w:rsidRPr="00C3706D">
              <w:rPr>
                <w:rFonts w:ascii="Times New Roman" w:hAnsi="Times New Roman"/>
                <w:b/>
                <w:sz w:val="22"/>
                <w:szCs w:val="22"/>
              </w:rPr>
              <w:t xml:space="preserve">Раздел «Знания о физической культуре»: </w:t>
            </w:r>
          </w:p>
          <w:p w14:paraId="0368B6D1"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633A2546"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48B4D4DB"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5C56BB03" w14:textId="77777777" w:rsidR="00EB5F86" w:rsidRPr="00C3706D" w:rsidRDefault="00EB5F86" w:rsidP="00EB5F86">
            <w:pPr>
              <w:jc w:val="both"/>
              <w:rPr>
                <w:rFonts w:ascii="Times New Roman" w:hAnsi="Times New Roman"/>
                <w:sz w:val="22"/>
                <w:szCs w:val="22"/>
              </w:rPr>
            </w:pPr>
            <w:r w:rsidRPr="00C3706D">
              <w:rPr>
                <w:rFonts w:ascii="Times New Roman" w:hAnsi="Times New Roman"/>
                <w:b/>
                <w:sz w:val="22"/>
                <w:szCs w:val="22"/>
              </w:rPr>
              <w:t>Раздел «Организация самостоятельных занятий»:</w:t>
            </w:r>
          </w:p>
          <w:p w14:paraId="065139AF"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751EAF02"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52CE806"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16CDF13E" w14:textId="77777777" w:rsidR="00EB5F86" w:rsidRPr="00C3706D" w:rsidRDefault="00EB5F86" w:rsidP="00EB5F86">
            <w:pPr>
              <w:jc w:val="both"/>
              <w:rPr>
                <w:rFonts w:ascii="Times New Roman" w:hAnsi="Times New Roman"/>
                <w:sz w:val="22"/>
                <w:szCs w:val="22"/>
              </w:rPr>
            </w:pPr>
            <w:r w:rsidRPr="00C3706D">
              <w:rPr>
                <w:rFonts w:ascii="Times New Roman" w:hAnsi="Times New Roman"/>
                <w:b/>
                <w:sz w:val="22"/>
                <w:szCs w:val="22"/>
              </w:rPr>
              <w:lastRenderedPageBreak/>
              <w:t>Раздел «Физическое совершенствование»:</w:t>
            </w:r>
          </w:p>
          <w:p w14:paraId="75ACA0CD"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AA1CB09"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2BF70E22"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демонстрировать технику приёмов и защитных действий из атлетических единоборств, выполнять их во взаимодействии с партнёром;</w:t>
            </w:r>
          </w:p>
          <w:p w14:paraId="3FE5FD8D"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753CE3D5" w14:textId="77777777" w:rsidR="00EB5F86" w:rsidRPr="00C3706D" w:rsidRDefault="00EB5F86" w:rsidP="00EB5F86">
            <w:pPr>
              <w:jc w:val="both"/>
              <w:rPr>
                <w:rFonts w:ascii="Times New Roman" w:hAnsi="Times New Roman"/>
                <w:sz w:val="22"/>
                <w:szCs w:val="22"/>
              </w:rPr>
            </w:pPr>
            <w:r w:rsidRPr="00C3706D">
              <w:rPr>
                <w:rFonts w:ascii="Times New Roman" w:hAnsi="Times New Roman"/>
                <w:sz w:val="22"/>
                <w:szCs w:val="22"/>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3BFD6BDF" w14:textId="77777777" w:rsidR="00EB5F86" w:rsidRPr="00C3706D" w:rsidRDefault="00EB5F86" w:rsidP="00EB5F86">
            <w:pPr>
              <w:ind w:left="120" w:firstLine="567"/>
              <w:jc w:val="both"/>
              <w:rPr>
                <w:rFonts w:ascii="Times New Roman" w:hAnsi="Times New Roman"/>
                <w:color w:val="333333"/>
                <w:sz w:val="22"/>
                <w:szCs w:val="22"/>
              </w:rPr>
            </w:pPr>
          </w:p>
        </w:tc>
      </w:tr>
    </w:tbl>
    <w:p w14:paraId="61D81F2C" w14:textId="77777777" w:rsidR="00EB5F86" w:rsidRPr="00C3706D" w:rsidRDefault="00EB5F86" w:rsidP="00EB5F86">
      <w:pPr>
        <w:spacing w:after="200" w:line="276" w:lineRule="auto"/>
        <w:rPr>
          <w:rFonts w:ascii="Times New Roman" w:eastAsia="Times New Roman" w:hAnsi="Times New Roman" w:cs="Times New Roman"/>
          <w:b/>
          <w:color w:val="000000"/>
          <w:lang w:eastAsia="ru-RU"/>
        </w:rPr>
      </w:pPr>
    </w:p>
    <w:p w14:paraId="3B30D38B" w14:textId="77777777" w:rsidR="00EB5F86" w:rsidRPr="00C3706D" w:rsidRDefault="00EB5F86" w:rsidP="00EB5F86">
      <w:pPr>
        <w:spacing w:after="200" w:line="276" w:lineRule="auto"/>
        <w:rPr>
          <w:rFonts w:ascii="Times New Roman" w:eastAsia="Times New Roman" w:hAnsi="Times New Roman" w:cs="Times New Roman"/>
          <w:b/>
          <w:color w:val="000000"/>
          <w:lang w:eastAsia="ru-RU"/>
        </w:rPr>
        <w:sectPr w:rsidR="00EB5F86" w:rsidRPr="00C3706D">
          <w:pgSz w:w="16838" w:h="11906" w:orient="landscape"/>
          <w:pgMar w:top="992" w:right="1134" w:bottom="851" w:left="1134" w:header="709" w:footer="709" w:gutter="0"/>
          <w:cols w:space="720"/>
        </w:sectPr>
      </w:pPr>
    </w:p>
    <w:p w14:paraId="5B305F4D" w14:textId="77777777" w:rsidR="00EB5F86" w:rsidRPr="00C3706D" w:rsidRDefault="00EB5F86" w:rsidP="00EB5F86">
      <w:pPr>
        <w:widowControl w:val="0"/>
        <w:spacing w:after="0" w:line="240" w:lineRule="auto"/>
        <w:ind w:left="110"/>
        <w:outlineLvl w:val="0"/>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lastRenderedPageBreak/>
        <w:tab/>
        <w:t>4. Структура и содержание общеобразовательной дисциплины</w:t>
      </w:r>
    </w:p>
    <w:p w14:paraId="69C4E4B6" w14:textId="77777777" w:rsidR="00EB5F86" w:rsidRPr="00C3706D" w:rsidRDefault="00EB5F86" w:rsidP="00EB5F86">
      <w:pPr>
        <w:spacing w:after="0" w:line="276" w:lineRule="auto"/>
        <w:jc w:val="center"/>
        <w:rPr>
          <w:rFonts w:ascii="Times New Roman" w:eastAsia="Times New Roman" w:hAnsi="Times New Roman" w:cs="Times New Roman"/>
          <w:b/>
          <w:color w:val="000000"/>
          <w:lang w:eastAsia="ru-RU"/>
        </w:rPr>
      </w:pPr>
    </w:p>
    <w:p w14:paraId="41870EDB" w14:textId="77777777" w:rsidR="00EB5F86" w:rsidRPr="00C3706D" w:rsidRDefault="00EB5F86" w:rsidP="00EB5F86">
      <w:pPr>
        <w:spacing w:after="0" w:line="276" w:lineRule="auto"/>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4.1. Объем дисциплины и виды учебной работы</w:t>
      </w:r>
    </w:p>
    <w:p w14:paraId="7551C13F" w14:textId="77777777" w:rsidR="00EB5F86" w:rsidRPr="00C3706D" w:rsidRDefault="00EB5F86" w:rsidP="00EB5F86">
      <w:pPr>
        <w:spacing w:after="200" w:line="276" w:lineRule="auto"/>
        <w:rPr>
          <w:rFonts w:ascii="Times New Roman" w:eastAsia="Times New Roman" w:hAnsi="Times New Roman" w:cs="Times New Roman"/>
          <w:color w:val="000000"/>
          <w:lang w:eastAsia="ru-RU"/>
        </w:rPr>
      </w:pP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4"/>
        <w:gridCol w:w="2464"/>
      </w:tblGrid>
      <w:tr w:rsidR="00EB5F86" w:rsidRPr="00C3706D" w14:paraId="28571230"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5C6F77FC" w14:textId="77777777" w:rsidR="00EB5F86" w:rsidRPr="00C3706D" w:rsidRDefault="00EB5F86" w:rsidP="00EB5F86">
            <w:pPr>
              <w:spacing w:after="0" w:line="276" w:lineRule="auto"/>
              <w:jc w:val="center"/>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Вид учебной работы</w:t>
            </w:r>
          </w:p>
        </w:tc>
        <w:tc>
          <w:tcPr>
            <w:tcW w:w="2464" w:type="dxa"/>
            <w:tcBorders>
              <w:top w:val="single" w:sz="6" w:space="0" w:color="000000"/>
              <w:left w:val="single" w:sz="6" w:space="0" w:color="000000"/>
              <w:bottom w:val="single" w:sz="6" w:space="0" w:color="000000"/>
              <w:right w:val="single" w:sz="6" w:space="0" w:color="000000"/>
            </w:tcBorders>
            <w:vAlign w:val="center"/>
          </w:tcPr>
          <w:p w14:paraId="3B5AE02E" w14:textId="77777777" w:rsidR="00EB5F86" w:rsidRPr="00C3706D" w:rsidRDefault="00EB5F86" w:rsidP="00EB5F86">
            <w:pPr>
              <w:spacing w:after="0" w:line="276" w:lineRule="auto"/>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Объем в часах</w:t>
            </w:r>
          </w:p>
        </w:tc>
      </w:tr>
      <w:tr w:rsidR="00EB5F86" w:rsidRPr="00C3706D" w14:paraId="59C64AE5"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2F618E3C" w14:textId="77777777" w:rsidR="00EB5F86" w:rsidRPr="00C3706D" w:rsidRDefault="00EB5F86" w:rsidP="00EB5F86">
            <w:pPr>
              <w:spacing w:after="0" w:line="276" w:lineRule="auto"/>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Объем образовательной программы дисциплины</w:t>
            </w:r>
          </w:p>
        </w:tc>
        <w:tc>
          <w:tcPr>
            <w:tcW w:w="2464" w:type="dxa"/>
            <w:tcBorders>
              <w:top w:val="single" w:sz="6" w:space="0" w:color="000000"/>
              <w:left w:val="single" w:sz="6" w:space="0" w:color="000000"/>
              <w:bottom w:val="single" w:sz="6" w:space="0" w:color="000000"/>
              <w:right w:val="single" w:sz="6" w:space="0" w:color="000000"/>
            </w:tcBorders>
            <w:vAlign w:val="center"/>
          </w:tcPr>
          <w:p w14:paraId="4C9A629F" w14:textId="77777777" w:rsidR="00EB5F86" w:rsidRPr="00C3706D" w:rsidRDefault="00EB5F86" w:rsidP="00EB5F86">
            <w:pPr>
              <w:spacing w:after="0" w:line="276" w:lineRule="auto"/>
              <w:jc w:val="center"/>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72</w:t>
            </w:r>
          </w:p>
        </w:tc>
      </w:tr>
      <w:tr w:rsidR="00EB5F86" w:rsidRPr="00C3706D" w14:paraId="4C08BA87"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27342AEE" w14:textId="77777777" w:rsidR="00EB5F86" w:rsidRPr="00C3706D" w:rsidRDefault="00EB5F86" w:rsidP="00EB5F86">
            <w:pPr>
              <w:spacing w:after="0" w:line="276" w:lineRule="auto"/>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в т. ч.</w:t>
            </w:r>
          </w:p>
        </w:tc>
        <w:tc>
          <w:tcPr>
            <w:tcW w:w="2464" w:type="dxa"/>
            <w:tcBorders>
              <w:top w:val="single" w:sz="6" w:space="0" w:color="000000"/>
              <w:left w:val="single" w:sz="6" w:space="0" w:color="000000"/>
              <w:bottom w:val="single" w:sz="6" w:space="0" w:color="000000"/>
              <w:right w:val="single" w:sz="6" w:space="0" w:color="000000"/>
            </w:tcBorders>
            <w:vAlign w:val="center"/>
          </w:tcPr>
          <w:p w14:paraId="175FA9FB" w14:textId="77777777" w:rsidR="00EB5F86" w:rsidRPr="00C3706D" w:rsidRDefault="00EB5F86" w:rsidP="00EB5F86">
            <w:pPr>
              <w:spacing w:after="0" w:line="276" w:lineRule="auto"/>
              <w:jc w:val="center"/>
              <w:rPr>
                <w:rFonts w:ascii="Times New Roman" w:eastAsia="Times New Roman" w:hAnsi="Times New Roman" w:cs="Times New Roman"/>
                <w:b/>
                <w:color w:val="000000"/>
                <w:lang w:eastAsia="ru-RU"/>
              </w:rPr>
            </w:pPr>
          </w:p>
        </w:tc>
      </w:tr>
      <w:tr w:rsidR="00EB5F86" w:rsidRPr="00C3706D" w14:paraId="1CF02D15"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05E8BDAA" w14:textId="77777777" w:rsidR="00EB5F86" w:rsidRPr="00C3706D" w:rsidRDefault="00EB5F86" w:rsidP="00EB5F86">
            <w:pPr>
              <w:spacing w:after="0" w:line="276" w:lineRule="auto"/>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Основное содержание</w:t>
            </w:r>
          </w:p>
        </w:tc>
        <w:tc>
          <w:tcPr>
            <w:tcW w:w="2464" w:type="dxa"/>
            <w:tcBorders>
              <w:top w:val="single" w:sz="6" w:space="0" w:color="000000"/>
              <w:left w:val="single" w:sz="6" w:space="0" w:color="000000"/>
              <w:bottom w:val="single" w:sz="6" w:space="0" w:color="000000"/>
              <w:right w:val="single" w:sz="6" w:space="0" w:color="000000"/>
            </w:tcBorders>
            <w:vAlign w:val="center"/>
          </w:tcPr>
          <w:p w14:paraId="4CC0D675" w14:textId="77777777" w:rsidR="00EB5F86" w:rsidRPr="00C3706D" w:rsidRDefault="00EB5F86" w:rsidP="00EB5F86">
            <w:pPr>
              <w:spacing w:after="0" w:line="276" w:lineRule="auto"/>
              <w:jc w:val="center"/>
              <w:rPr>
                <w:rFonts w:ascii="Times New Roman" w:eastAsia="Times New Roman" w:hAnsi="Times New Roman" w:cs="Times New Roman"/>
                <w:b/>
                <w:color w:val="000000"/>
                <w:lang w:eastAsia="ru-RU"/>
              </w:rPr>
            </w:pPr>
            <w:r w:rsidRPr="00C3706D">
              <w:rPr>
                <w:rFonts w:ascii="Times New Roman" w:eastAsia="Times New Roman" w:hAnsi="Times New Roman" w:cs="Times New Roman"/>
                <w:b/>
                <w:color w:val="000000"/>
                <w:lang w:eastAsia="ru-RU"/>
              </w:rPr>
              <w:t>52</w:t>
            </w:r>
          </w:p>
        </w:tc>
      </w:tr>
      <w:tr w:rsidR="00EB5F86" w:rsidRPr="00C3706D" w14:paraId="6AA93B61" w14:textId="77777777" w:rsidTr="00EB5F86">
        <w:trPr>
          <w:trHeight w:val="490"/>
        </w:trPr>
        <w:tc>
          <w:tcPr>
            <w:tcW w:w="9348" w:type="dxa"/>
            <w:gridSpan w:val="2"/>
            <w:tcBorders>
              <w:top w:val="single" w:sz="6" w:space="0" w:color="000000"/>
              <w:left w:val="single" w:sz="6" w:space="0" w:color="000000"/>
              <w:bottom w:val="single" w:sz="6" w:space="0" w:color="000000"/>
              <w:right w:val="single" w:sz="6" w:space="0" w:color="000000"/>
            </w:tcBorders>
            <w:vAlign w:val="center"/>
          </w:tcPr>
          <w:p w14:paraId="44FE4BA8" w14:textId="77777777" w:rsidR="00EB5F86" w:rsidRPr="00C3706D" w:rsidRDefault="00EB5F86" w:rsidP="00EB5F86">
            <w:pPr>
              <w:spacing w:after="0" w:line="276" w:lineRule="auto"/>
              <w:rPr>
                <w:rFonts w:ascii="Times New Roman" w:eastAsia="Times New Roman" w:hAnsi="Times New Roman" w:cs="Times New Roman"/>
                <w:color w:val="000000"/>
                <w:lang w:eastAsia="ru-RU"/>
              </w:rPr>
            </w:pPr>
            <w:r w:rsidRPr="00C3706D">
              <w:rPr>
                <w:rFonts w:ascii="Times New Roman" w:eastAsia="Times New Roman" w:hAnsi="Times New Roman" w:cs="Times New Roman"/>
                <w:color w:val="000000"/>
                <w:lang w:eastAsia="ru-RU"/>
              </w:rPr>
              <w:t>в т. ч.:</w:t>
            </w:r>
          </w:p>
        </w:tc>
      </w:tr>
      <w:tr w:rsidR="00EB5F86" w:rsidRPr="00C3706D" w14:paraId="6722F4A4"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7957DFC9" w14:textId="77777777" w:rsidR="00EB5F86" w:rsidRPr="00C3706D" w:rsidRDefault="00EB5F86" w:rsidP="00EB5F86">
            <w:pPr>
              <w:spacing w:after="0" w:line="276" w:lineRule="auto"/>
              <w:rPr>
                <w:rFonts w:ascii="Times New Roman" w:eastAsia="Times New Roman" w:hAnsi="Times New Roman" w:cs="Times New Roman"/>
                <w:color w:val="000000"/>
                <w:lang w:eastAsia="ru-RU"/>
              </w:rPr>
            </w:pPr>
            <w:r w:rsidRPr="00C3706D">
              <w:rPr>
                <w:rFonts w:ascii="Times New Roman" w:eastAsia="Times New Roman" w:hAnsi="Times New Roman" w:cs="Times New Roman"/>
                <w:color w:val="000000"/>
                <w:lang w:eastAsia="ru-RU"/>
              </w:rPr>
              <w:t>теоретическое обучение</w:t>
            </w:r>
          </w:p>
        </w:tc>
        <w:tc>
          <w:tcPr>
            <w:tcW w:w="2464" w:type="dxa"/>
            <w:tcBorders>
              <w:top w:val="single" w:sz="6" w:space="0" w:color="000000"/>
              <w:left w:val="single" w:sz="6" w:space="0" w:color="000000"/>
              <w:bottom w:val="single" w:sz="6" w:space="0" w:color="000000"/>
              <w:right w:val="single" w:sz="6" w:space="0" w:color="000000"/>
            </w:tcBorders>
            <w:vAlign w:val="center"/>
          </w:tcPr>
          <w:p w14:paraId="3B312345" w14:textId="77777777" w:rsidR="00EB5F86" w:rsidRPr="00C3706D" w:rsidRDefault="00EB5F86" w:rsidP="00EB5F86">
            <w:pPr>
              <w:spacing w:after="0" w:line="276" w:lineRule="auto"/>
              <w:jc w:val="center"/>
              <w:rPr>
                <w:rFonts w:ascii="Times New Roman" w:eastAsia="Times New Roman" w:hAnsi="Times New Roman" w:cs="Times New Roman"/>
                <w:color w:val="000000"/>
                <w:lang w:eastAsia="ru-RU"/>
              </w:rPr>
            </w:pPr>
            <w:r w:rsidRPr="00C3706D">
              <w:rPr>
                <w:rFonts w:ascii="Times New Roman" w:eastAsia="Times New Roman" w:hAnsi="Times New Roman" w:cs="Times New Roman"/>
                <w:color w:val="000000"/>
                <w:lang w:eastAsia="ru-RU"/>
              </w:rPr>
              <w:t>2</w:t>
            </w:r>
          </w:p>
        </w:tc>
      </w:tr>
      <w:tr w:rsidR="00EB5F86" w:rsidRPr="00C3706D" w14:paraId="53EE459A"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43102AF8" w14:textId="77777777" w:rsidR="00EB5F86" w:rsidRPr="00C3706D" w:rsidRDefault="00EB5F86" w:rsidP="00EB5F86">
            <w:pPr>
              <w:spacing w:after="0" w:line="276" w:lineRule="auto"/>
              <w:rPr>
                <w:rFonts w:ascii="Times New Roman" w:eastAsia="Times New Roman" w:hAnsi="Times New Roman" w:cs="Times New Roman"/>
                <w:color w:val="000000"/>
                <w:lang w:eastAsia="ru-RU"/>
              </w:rPr>
            </w:pPr>
            <w:r w:rsidRPr="00C3706D">
              <w:rPr>
                <w:rFonts w:ascii="Times New Roman" w:eastAsia="Times New Roman" w:hAnsi="Times New Roman" w:cs="Times New Roman"/>
                <w:color w:val="000000"/>
                <w:lang w:eastAsia="ru-RU"/>
              </w:rPr>
              <w:t>практические занятия</w:t>
            </w:r>
          </w:p>
        </w:tc>
        <w:tc>
          <w:tcPr>
            <w:tcW w:w="2464" w:type="dxa"/>
            <w:tcBorders>
              <w:top w:val="single" w:sz="6" w:space="0" w:color="000000"/>
              <w:left w:val="single" w:sz="6" w:space="0" w:color="000000"/>
              <w:bottom w:val="single" w:sz="6" w:space="0" w:color="000000"/>
              <w:right w:val="single" w:sz="6" w:space="0" w:color="000000"/>
            </w:tcBorders>
            <w:vAlign w:val="center"/>
          </w:tcPr>
          <w:p w14:paraId="5E4D3B71" w14:textId="77777777" w:rsidR="00EB5F86" w:rsidRPr="00C3706D" w:rsidRDefault="00EB5F86" w:rsidP="00EB5F86">
            <w:pPr>
              <w:spacing w:after="0" w:line="276" w:lineRule="auto"/>
              <w:jc w:val="center"/>
              <w:rPr>
                <w:rFonts w:ascii="Times New Roman" w:eastAsia="Times New Roman" w:hAnsi="Times New Roman" w:cs="Times New Roman"/>
                <w:color w:val="000000"/>
                <w:lang w:eastAsia="ru-RU"/>
              </w:rPr>
            </w:pPr>
            <w:r w:rsidRPr="00C3706D">
              <w:rPr>
                <w:rFonts w:ascii="Times New Roman" w:eastAsia="Times New Roman" w:hAnsi="Times New Roman" w:cs="Times New Roman"/>
                <w:color w:val="000000"/>
                <w:lang w:eastAsia="ru-RU"/>
              </w:rPr>
              <w:t>50</w:t>
            </w:r>
          </w:p>
        </w:tc>
      </w:tr>
      <w:tr w:rsidR="00EB5F86" w:rsidRPr="00C3706D" w14:paraId="31F7C829"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76F0FFD5" w14:textId="77777777" w:rsidR="00EB5F86" w:rsidRPr="00C3706D" w:rsidRDefault="00EB5F86" w:rsidP="00EB5F86">
            <w:pPr>
              <w:spacing w:after="0" w:line="276" w:lineRule="auto"/>
              <w:rPr>
                <w:rFonts w:ascii="Times New Roman" w:eastAsia="Times New Roman" w:hAnsi="Times New Roman" w:cs="Times New Roman"/>
                <w:b/>
                <w:color w:val="000000"/>
                <w:sz w:val="24"/>
                <w:szCs w:val="24"/>
                <w:lang w:eastAsia="ru-RU"/>
              </w:rPr>
            </w:pPr>
            <w:r w:rsidRPr="00C3706D">
              <w:rPr>
                <w:rFonts w:ascii="Times New Roman" w:eastAsia="Times New Roman" w:hAnsi="Times New Roman" w:cs="Times New Roman"/>
                <w:b/>
                <w:color w:val="000000"/>
                <w:sz w:val="24"/>
                <w:szCs w:val="24"/>
                <w:lang w:eastAsia="ru-RU"/>
              </w:rPr>
              <w:t>Профессионально-ориентированное содержание (содержание прикладного модуля)</w:t>
            </w:r>
          </w:p>
        </w:tc>
        <w:tc>
          <w:tcPr>
            <w:tcW w:w="2464" w:type="dxa"/>
            <w:tcBorders>
              <w:top w:val="single" w:sz="6" w:space="0" w:color="000000"/>
              <w:left w:val="single" w:sz="6" w:space="0" w:color="000000"/>
              <w:bottom w:val="single" w:sz="6" w:space="0" w:color="000000"/>
              <w:right w:val="single" w:sz="6" w:space="0" w:color="000000"/>
            </w:tcBorders>
            <w:vAlign w:val="center"/>
          </w:tcPr>
          <w:p w14:paraId="169374E2" w14:textId="77777777" w:rsidR="00EB5F86" w:rsidRPr="00C3706D" w:rsidRDefault="00EB5F86" w:rsidP="00EB5F86">
            <w:pPr>
              <w:spacing w:after="0" w:line="276" w:lineRule="auto"/>
              <w:jc w:val="center"/>
              <w:rPr>
                <w:rFonts w:ascii="Times New Roman" w:eastAsia="Times New Roman" w:hAnsi="Times New Roman" w:cs="Times New Roman"/>
                <w:b/>
                <w:color w:val="000000"/>
                <w:sz w:val="24"/>
                <w:szCs w:val="24"/>
                <w:lang w:eastAsia="ru-RU"/>
              </w:rPr>
            </w:pPr>
            <w:r w:rsidRPr="00C3706D">
              <w:rPr>
                <w:rFonts w:ascii="Times New Roman" w:eastAsia="Times New Roman" w:hAnsi="Times New Roman" w:cs="Times New Roman"/>
                <w:b/>
                <w:color w:val="000000"/>
                <w:sz w:val="24"/>
                <w:szCs w:val="24"/>
                <w:lang w:eastAsia="ru-RU"/>
              </w:rPr>
              <w:t>18</w:t>
            </w:r>
          </w:p>
        </w:tc>
      </w:tr>
      <w:tr w:rsidR="00EB5F86" w:rsidRPr="00C3706D" w14:paraId="20C919C7"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09C6A05E" w14:textId="77777777" w:rsidR="00EB5F86" w:rsidRPr="00C3706D" w:rsidRDefault="00EB5F86" w:rsidP="00EB5F86">
            <w:pPr>
              <w:spacing w:after="0" w:line="276" w:lineRule="auto"/>
              <w:rPr>
                <w:rFonts w:ascii="Times New Roman" w:eastAsia="Times New Roman" w:hAnsi="Times New Roman" w:cs="Times New Roman"/>
                <w:color w:val="000000"/>
                <w:sz w:val="24"/>
                <w:szCs w:val="24"/>
                <w:lang w:eastAsia="ru-RU"/>
              </w:rPr>
            </w:pPr>
            <w:r w:rsidRPr="00C3706D">
              <w:rPr>
                <w:rFonts w:ascii="Times New Roman" w:eastAsia="Times New Roman" w:hAnsi="Times New Roman" w:cs="Times New Roman"/>
                <w:color w:val="000000"/>
                <w:sz w:val="24"/>
                <w:szCs w:val="24"/>
                <w:lang w:eastAsia="ru-RU"/>
              </w:rPr>
              <w:t>в т. ч.:</w:t>
            </w:r>
          </w:p>
        </w:tc>
        <w:tc>
          <w:tcPr>
            <w:tcW w:w="2464" w:type="dxa"/>
            <w:tcBorders>
              <w:top w:val="single" w:sz="6" w:space="0" w:color="000000"/>
              <w:left w:val="single" w:sz="6" w:space="0" w:color="000000"/>
              <w:bottom w:val="single" w:sz="6" w:space="0" w:color="000000"/>
              <w:right w:val="single" w:sz="6" w:space="0" w:color="000000"/>
            </w:tcBorders>
            <w:vAlign w:val="center"/>
          </w:tcPr>
          <w:p w14:paraId="2402F6F7" w14:textId="77777777" w:rsidR="00EB5F86" w:rsidRPr="00C3706D" w:rsidRDefault="00EB5F86" w:rsidP="00EB5F86">
            <w:pPr>
              <w:spacing w:after="0" w:line="276" w:lineRule="auto"/>
              <w:jc w:val="center"/>
              <w:rPr>
                <w:rFonts w:ascii="Times New Roman" w:eastAsia="Times New Roman" w:hAnsi="Times New Roman" w:cs="Times New Roman"/>
                <w:color w:val="000000"/>
                <w:sz w:val="24"/>
                <w:szCs w:val="24"/>
                <w:lang w:eastAsia="ru-RU"/>
              </w:rPr>
            </w:pPr>
          </w:p>
        </w:tc>
      </w:tr>
      <w:tr w:rsidR="00EB5F86" w:rsidRPr="00C3706D" w14:paraId="528A2A01"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5DEEBC09" w14:textId="77777777" w:rsidR="00EB5F86" w:rsidRPr="00C3706D" w:rsidRDefault="00EB5F86" w:rsidP="00EB5F86">
            <w:pPr>
              <w:spacing w:after="0" w:line="276" w:lineRule="auto"/>
              <w:rPr>
                <w:rFonts w:ascii="Times New Roman" w:eastAsia="Times New Roman" w:hAnsi="Times New Roman" w:cs="Times New Roman"/>
                <w:color w:val="000000"/>
                <w:sz w:val="24"/>
                <w:szCs w:val="24"/>
                <w:lang w:eastAsia="ru-RU"/>
              </w:rPr>
            </w:pPr>
            <w:r w:rsidRPr="00C3706D">
              <w:rPr>
                <w:rFonts w:ascii="Times New Roman" w:eastAsia="Times New Roman" w:hAnsi="Times New Roman" w:cs="Times New Roman"/>
                <w:color w:val="000000"/>
                <w:sz w:val="24"/>
                <w:szCs w:val="24"/>
                <w:lang w:eastAsia="ru-RU"/>
              </w:rPr>
              <w:t>теоретическое обучение</w:t>
            </w:r>
          </w:p>
        </w:tc>
        <w:tc>
          <w:tcPr>
            <w:tcW w:w="2464" w:type="dxa"/>
            <w:tcBorders>
              <w:top w:val="single" w:sz="6" w:space="0" w:color="000000"/>
              <w:left w:val="single" w:sz="6" w:space="0" w:color="000000"/>
              <w:bottom w:val="single" w:sz="6" w:space="0" w:color="000000"/>
              <w:right w:val="single" w:sz="6" w:space="0" w:color="000000"/>
            </w:tcBorders>
            <w:vAlign w:val="center"/>
          </w:tcPr>
          <w:p w14:paraId="2AB08FD2" w14:textId="77777777" w:rsidR="00EB5F86" w:rsidRPr="00C3706D" w:rsidRDefault="00EB5F86" w:rsidP="00EB5F86">
            <w:pPr>
              <w:spacing w:after="0" w:line="276" w:lineRule="auto"/>
              <w:jc w:val="center"/>
              <w:rPr>
                <w:rFonts w:ascii="Times New Roman" w:eastAsia="Times New Roman" w:hAnsi="Times New Roman" w:cs="Times New Roman"/>
                <w:color w:val="000000"/>
                <w:sz w:val="24"/>
                <w:szCs w:val="24"/>
                <w:lang w:eastAsia="ru-RU"/>
              </w:rPr>
            </w:pPr>
            <w:r w:rsidRPr="00C3706D">
              <w:rPr>
                <w:rFonts w:ascii="Times New Roman" w:eastAsia="Times New Roman" w:hAnsi="Times New Roman" w:cs="Times New Roman"/>
                <w:color w:val="000000"/>
                <w:sz w:val="24"/>
                <w:szCs w:val="24"/>
                <w:lang w:eastAsia="ru-RU"/>
              </w:rPr>
              <w:t>2</w:t>
            </w:r>
          </w:p>
        </w:tc>
      </w:tr>
      <w:tr w:rsidR="00EB5F86" w:rsidRPr="00C3706D" w14:paraId="552BF3D8" w14:textId="77777777" w:rsidTr="00EB5F86">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197A437B" w14:textId="77777777" w:rsidR="00EB5F86" w:rsidRPr="00C3706D" w:rsidRDefault="00EB5F86" w:rsidP="00EB5F86">
            <w:pPr>
              <w:spacing w:after="0" w:line="276" w:lineRule="auto"/>
              <w:rPr>
                <w:rFonts w:ascii="Times New Roman" w:eastAsia="Times New Roman" w:hAnsi="Times New Roman" w:cs="Times New Roman"/>
                <w:color w:val="000000"/>
                <w:sz w:val="24"/>
                <w:szCs w:val="24"/>
                <w:lang w:eastAsia="ru-RU"/>
              </w:rPr>
            </w:pPr>
            <w:r w:rsidRPr="00C3706D">
              <w:rPr>
                <w:rFonts w:ascii="Times New Roman" w:eastAsia="Times New Roman" w:hAnsi="Times New Roman" w:cs="Times New Roman"/>
                <w:color w:val="000000"/>
                <w:sz w:val="24"/>
                <w:szCs w:val="24"/>
                <w:lang w:eastAsia="ru-RU"/>
              </w:rPr>
              <w:t>практические занятия</w:t>
            </w:r>
          </w:p>
        </w:tc>
        <w:tc>
          <w:tcPr>
            <w:tcW w:w="2464" w:type="dxa"/>
            <w:tcBorders>
              <w:top w:val="single" w:sz="6" w:space="0" w:color="000000"/>
              <w:left w:val="single" w:sz="6" w:space="0" w:color="000000"/>
              <w:bottom w:val="single" w:sz="6" w:space="0" w:color="000000"/>
              <w:right w:val="single" w:sz="6" w:space="0" w:color="000000"/>
            </w:tcBorders>
            <w:vAlign w:val="center"/>
          </w:tcPr>
          <w:p w14:paraId="027B745E" w14:textId="77777777" w:rsidR="00EB5F86" w:rsidRPr="00C3706D" w:rsidRDefault="00EB5F86" w:rsidP="00EB5F86">
            <w:pPr>
              <w:spacing w:after="0" w:line="276" w:lineRule="auto"/>
              <w:jc w:val="center"/>
              <w:rPr>
                <w:rFonts w:ascii="Times New Roman" w:eastAsia="Times New Roman" w:hAnsi="Times New Roman" w:cs="Times New Roman"/>
                <w:color w:val="000000"/>
                <w:sz w:val="24"/>
                <w:szCs w:val="24"/>
                <w:lang w:eastAsia="ru-RU"/>
              </w:rPr>
            </w:pPr>
            <w:r w:rsidRPr="00C3706D">
              <w:rPr>
                <w:rFonts w:ascii="Times New Roman" w:eastAsia="Times New Roman" w:hAnsi="Times New Roman" w:cs="Times New Roman"/>
                <w:color w:val="000000"/>
                <w:sz w:val="24"/>
                <w:szCs w:val="24"/>
                <w:lang w:eastAsia="ru-RU"/>
              </w:rPr>
              <w:t>16</w:t>
            </w:r>
          </w:p>
        </w:tc>
      </w:tr>
      <w:tr w:rsidR="00EB5F86" w:rsidRPr="00C3706D" w14:paraId="3E637E62" w14:textId="77777777" w:rsidTr="00EB5F86">
        <w:trPr>
          <w:trHeight w:val="331"/>
        </w:trPr>
        <w:tc>
          <w:tcPr>
            <w:tcW w:w="6884" w:type="dxa"/>
            <w:tcBorders>
              <w:top w:val="single" w:sz="6" w:space="0" w:color="000000"/>
              <w:left w:val="single" w:sz="6" w:space="0" w:color="000000"/>
              <w:bottom w:val="single" w:sz="6" w:space="0" w:color="000000"/>
              <w:right w:val="single" w:sz="6" w:space="0" w:color="000000"/>
            </w:tcBorders>
            <w:vAlign w:val="center"/>
          </w:tcPr>
          <w:p w14:paraId="12367A11" w14:textId="77777777" w:rsidR="00EB5F86" w:rsidRPr="00C3706D" w:rsidRDefault="00EB5F86" w:rsidP="00EB5F86">
            <w:pPr>
              <w:spacing w:after="0" w:line="276" w:lineRule="auto"/>
              <w:rPr>
                <w:rFonts w:ascii="Times New Roman" w:eastAsia="Times New Roman" w:hAnsi="Times New Roman" w:cs="Times New Roman"/>
                <w:b/>
                <w:color w:val="000000"/>
                <w:sz w:val="24"/>
                <w:szCs w:val="24"/>
                <w:lang w:eastAsia="ru-RU"/>
              </w:rPr>
            </w:pPr>
            <w:r w:rsidRPr="00C3706D">
              <w:rPr>
                <w:rFonts w:ascii="Times New Roman" w:eastAsia="Times New Roman" w:hAnsi="Times New Roman" w:cs="Times New Roman"/>
                <w:b/>
                <w:color w:val="000000"/>
                <w:sz w:val="24"/>
                <w:szCs w:val="24"/>
                <w:lang w:eastAsia="ru-RU"/>
              </w:rPr>
              <w:t xml:space="preserve">Промежуточная аттестация </w:t>
            </w:r>
          </w:p>
          <w:p w14:paraId="4EF5AB6D" w14:textId="77777777" w:rsidR="00EB5F86" w:rsidRPr="00C3706D" w:rsidRDefault="00EB5F86" w:rsidP="00EB5F86">
            <w:pPr>
              <w:spacing w:after="0" w:line="276" w:lineRule="auto"/>
              <w:rPr>
                <w:rFonts w:ascii="Times New Roman" w:eastAsia="Times New Roman" w:hAnsi="Times New Roman" w:cs="Times New Roman"/>
                <w:b/>
                <w:i/>
                <w:color w:val="000000"/>
                <w:sz w:val="24"/>
                <w:szCs w:val="24"/>
                <w:lang w:eastAsia="ru-RU"/>
              </w:rPr>
            </w:pPr>
            <w:r w:rsidRPr="00C3706D">
              <w:rPr>
                <w:rFonts w:ascii="Times New Roman" w:eastAsia="Times New Roman" w:hAnsi="Times New Roman" w:cs="Times New Roman"/>
                <w:b/>
                <w:color w:val="000000"/>
                <w:sz w:val="24"/>
                <w:szCs w:val="24"/>
                <w:lang w:eastAsia="ru-RU"/>
              </w:rPr>
              <w:t>(зачет, дифференцированный зачет)</w:t>
            </w:r>
          </w:p>
        </w:tc>
        <w:tc>
          <w:tcPr>
            <w:tcW w:w="2464" w:type="dxa"/>
            <w:tcBorders>
              <w:top w:val="single" w:sz="6" w:space="0" w:color="000000"/>
              <w:left w:val="single" w:sz="6" w:space="0" w:color="000000"/>
              <w:bottom w:val="single" w:sz="6" w:space="0" w:color="000000"/>
              <w:right w:val="single" w:sz="6" w:space="0" w:color="000000"/>
            </w:tcBorders>
            <w:vAlign w:val="center"/>
          </w:tcPr>
          <w:p w14:paraId="41BE58DA" w14:textId="77777777" w:rsidR="00EB5F86" w:rsidRPr="00C3706D" w:rsidRDefault="00EB5F86" w:rsidP="00EB5F86">
            <w:pPr>
              <w:spacing w:after="0" w:line="276" w:lineRule="auto"/>
              <w:jc w:val="center"/>
              <w:rPr>
                <w:rFonts w:ascii="Times New Roman" w:eastAsia="Times New Roman" w:hAnsi="Times New Roman" w:cs="Times New Roman"/>
                <w:b/>
                <w:color w:val="000000"/>
                <w:sz w:val="24"/>
                <w:szCs w:val="24"/>
                <w:lang w:eastAsia="ru-RU"/>
              </w:rPr>
            </w:pPr>
            <w:r w:rsidRPr="00C3706D">
              <w:rPr>
                <w:rFonts w:ascii="Times New Roman" w:eastAsia="Times New Roman" w:hAnsi="Times New Roman" w:cs="Times New Roman"/>
                <w:b/>
                <w:color w:val="000000"/>
                <w:sz w:val="24"/>
                <w:szCs w:val="24"/>
                <w:lang w:eastAsia="ru-RU"/>
              </w:rPr>
              <w:t>2</w:t>
            </w:r>
          </w:p>
        </w:tc>
      </w:tr>
    </w:tbl>
    <w:p w14:paraId="09F4519E" w14:textId="77777777" w:rsidR="00EB5F86" w:rsidRPr="00C3706D" w:rsidRDefault="00EB5F86" w:rsidP="00EB5F86">
      <w:pPr>
        <w:spacing w:after="0" w:line="276" w:lineRule="auto"/>
        <w:rPr>
          <w:rFonts w:ascii="Times New Roman" w:eastAsia="Times New Roman" w:hAnsi="Times New Roman" w:cs="Times New Roman"/>
          <w:i/>
          <w:color w:val="000000"/>
          <w:sz w:val="24"/>
          <w:szCs w:val="24"/>
          <w:lang w:eastAsia="ru-RU"/>
        </w:rPr>
      </w:pPr>
    </w:p>
    <w:p w14:paraId="7CEBCFF8" w14:textId="77777777" w:rsidR="00EB5F86" w:rsidRPr="00EB5F86" w:rsidRDefault="00EB5F86" w:rsidP="00EB5F86">
      <w:pPr>
        <w:tabs>
          <w:tab w:val="left" w:pos="756"/>
        </w:tabs>
        <w:spacing w:after="200" w:line="276" w:lineRule="auto"/>
        <w:rPr>
          <w:rFonts w:ascii="Times New Roman" w:eastAsia="Times New Roman" w:hAnsi="Times New Roman" w:cs="Times New Roman"/>
          <w:color w:val="000000"/>
          <w:sz w:val="24"/>
          <w:szCs w:val="20"/>
          <w:lang w:eastAsia="ru-RU"/>
        </w:rPr>
        <w:sectPr w:rsidR="00EB5F86" w:rsidRPr="00EB5F86">
          <w:pgSz w:w="11906" w:h="16838"/>
          <w:pgMar w:top="1134" w:right="851" w:bottom="1134" w:left="992" w:header="709" w:footer="709" w:gutter="0"/>
          <w:cols w:space="720"/>
        </w:sectPr>
      </w:pPr>
    </w:p>
    <w:p w14:paraId="7D96586C" w14:textId="77777777" w:rsidR="00EB5F86" w:rsidRPr="00EB5F86" w:rsidRDefault="00EB5F86" w:rsidP="00EB5F86">
      <w:pPr>
        <w:spacing w:after="0" w:line="240" w:lineRule="auto"/>
        <w:ind w:left="6" w:hanging="6"/>
        <w:jc w:val="center"/>
        <w:outlineLvl w:val="0"/>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lastRenderedPageBreak/>
        <w:t>5. ТЕМАТИЧЕСКИЙ ПЛАН И СОДЕРЖАНИЕ РАБОЧЕЙ ПРОГРАММЫ УЧЕБНОГО ПРЕДМЕТА</w:t>
      </w:r>
    </w:p>
    <w:p w14:paraId="0BCB26D7" w14:textId="77777777" w:rsidR="00EB5F86" w:rsidRPr="00C3706D" w:rsidRDefault="00EB5F86" w:rsidP="00EB5F86">
      <w:pPr>
        <w:spacing w:after="0" w:line="240" w:lineRule="auto"/>
        <w:ind w:left="6" w:hanging="6"/>
        <w:jc w:val="center"/>
        <w:outlineLvl w:val="0"/>
        <w:rPr>
          <w:rFonts w:ascii="Times New Roman" w:eastAsia="Times New Roman" w:hAnsi="Times New Roman" w:cs="Times New Roman"/>
          <w:b/>
          <w:color w:val="000000"/>
          <w:sz w:val="24"/>
          <w:szCs w:val="24"/>
          <w:lang w:eastAsia="ru-RU"/>
        </w:rPr>
      </w:pPr>
      <w:r w:rsidRPr="00C3706D">
        <w:rPr>
          <w:rFonts w:ascii="Times New Roman" w:eastAsia="Times New Roman" w:hAnsi="Times New Roman" w:cs="Times New Roman"/>
          <w:b/>
          <w:color w:val="000000"/>
          <w:sz w:val="24"/>
          <w:szCs w:val="24"/>
          <w:lang w:eastAsia="ru-RU"/>
        </w:rPr>
        <w:t>ОУП.06</w:t>
      </w:r>
      <w:r w:rsidRPr="00EB5F86">
        <w:rPr>
          <w:rFonts w:ascii="Times New Roman" w:eastAsia="Times New Roman" w:hAnsi="Times New Roman" w:cs="Times New Roman"/>
          <w:b/>
          <w:color w:val="000000"/>
          <w:sz w:val="28"/>
          <w:szCs w:val="20"/>
          <w:lang w:eastAsia="ru-RU"/>
        </w:rPr>
        <w:t xml:space="preserve"> </w:t>
      </w:r>
      <w:r w:rsidRPr="00C3706D">
        <w:rPr>
          <w:rFonts w:ascii="Times New Roman" w:eastAsia="Times New Roman" w:hAnsi="Times New Roman" w:cs="Times New Roman"/>
          <w:b/>
          <w:color w:val="000000"/>
          <w:sz w:val="24"/>
          <w:szCs w:val="24"/>
          <w:lang w:eastAsia="ru-RU"/>
        </w:rPr>
        <w:t>Физическая культура</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3972"/>
        <w:gridCol w:w="4324"/>
        <w:gridCol w:w="1990"/>
        <w:gridCol w:w="1933"/>
      </w:tblGrid>
      <w:tr w:rsidR="00EB5F86" w:rsidRPr="00EB5F86" w14:paraId="7AF477CE" w14:textId="77777777" w:rsidTr="00C3706D">
        <w:trPr>
          <w:trHeight w:val="20"/>
          <w:tblHeader/>
        </w:trPr>
        <w:tc>
          <w:tcPr>
            <w:tcW w:w="2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DC679"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Наименование разделов и тем</w:t>
            </w: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D3C48F"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8690E"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Объем часов</w:t>
            </w:r>
          </w:p>
        </w:tc>
        <w:tc>
          <w:tcPr>
            <w:tcW w:w="1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32662"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Формируемые компетенции</w:t>
            </w:r>
          </w:p>
        </w:tc>
      </w:tr>
      <w:tr w:rsidR="00EB5F86" w:rsidRPr="00EB5F86" w14:paraId="7813F3D8" w14:textId="77777777" w:rsidTr="00C3706D">
        <w:trPr>
          <w:trHeight w:val="20"/>
        </w:trPr>
        <w:tc>
          <w:tcPr>
            <w:tcW w:w="2660" w:type="dxa"/>
            <w:tcBorders>
              <w:top w:val="single" w:sz="4" w:space="0" w:color="000000"/>
              <w:left w:val="single" w:sz="4" w:space="0" w:color="000000"/>
              <w:bottom w:val="single" w:sz="4" w:space="0" w:color="000000"/>
              <w:right w:val="single" w:sz="4" w:space="0" w:color="000000"/>
            </w:tcBorders>
            <w:shd w:val="clear" w:color="auto" w:fill="FFFFFF"/>
          </w:tcPr>
          <w:p w14:paraId="0FA523EF"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1</w:t>
            </w: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D60324F"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Pr>
          <w:p w14:paraId="7E76DA29"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3</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309C5274"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4</w:t>
            </w:r>
          </w:p>
        </w:tc>
      </w:tr>
      <w:tr w:rsidR="00EB5F86" w:rsidRPr="00EB5F86" w14:paraId="37E99652" w14:textId="77777777" w:rsidTr="00C3706D">
        <w:trPr>
          <w:trHeight w:val="382"/>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307E9F27" w14:textId="77777777" w:rsidR="00EB5F86" w:rsidRPr="00EB5F86" w:rsidRDefault="00EB5F86" w:rsidP="00EB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Раздел 1. Знания о физической культуре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Pr>
          <w:p w14:paraId="04AC7469"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4</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66FAA06E"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tc>
      </w:tr>
      <w:tr w:rsidR="00EB5F86" w:rsidRPr="00EB5F86" w14:paraId="4920145B" w14:textId="77777777" w:rsidTr="00C3706D">
        <w:trPr>
          <w:trHeight w:val="20"/>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17389305"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highlight w:val="yellow"/>
                <w:lang w:eastAsia="ru-RU"/>
              </w:rPr>
            </w:pPr>
            <w:r w:rsidRPr="00EB5F86">
              <w:rPr>
                <w:rFonts w:ascii="Times New Roman" w:eastAsia="Times New Roman" w:hAnsi="Times New Roman" w:cs="Times New Roman"/>
                <w:b/>
                <w:color w:val="000000"/>
                <w:sz w:val="24"/>
                <w:szCs w:val="20"/>
                <w:lang w:eastAsia="ru-RU"/>
              </w:rPr>
              <w:t>Основное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Pr>
          <w:p w14:paraId="706CE860"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1D1BA89B"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p>
        </w:tc>
      </w:tr>
      <w:tr w:rsidR="00EB5F86" w:rsidRPr="00EB5F86" w14:paraId="01FB25E1" w14:textId="77777777" w:rsidTr="00C3706D">
        <w:trPr>
          <w:trHeight w:val="1921"/>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EB9BCED"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color w:val="000000"/>
                <w:sz w:val="24"/>
                <w:szCs w:val="20"/>
                <w:lang w:eastAsia="ru-RU"/>
              </w:rPr>
              <w:t>Тема 1.1.</w:t>
            </w:r>
          </w:p>
          <w:p w14:paraId="6691B014"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color w:val="000000"/>
                <w:sz w:val="24"/>
                <w:szCs w:val="20"/>
                <w:lang w:eastAsia="ru-RU"/>
              </w:rPr>
              <w:t>Современное состояние физической культуры и спорта. Здоровье и здоровый образ жизни</w:t>
            </w:r>
          </w:p>
          <w:p w14:paraId="7E1CE353"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p>
        </w:tc>
        <w:tc>
          <w:tcPr>
            <w:tcW w:w="8296" w:type="dxa"/>
            <w:gridSpan w:val="2"/>
            <w:tcBorders>
              <w:top w:val="single" w:sz="4" w:space="0" w:color="000000"/>
              <w:left w:val="single" w:sz="4" w:space="0" w:color="000000"/>
              <w:right w:val="single" w:sz="4" w:space="0" w:color="000000"/>
            </w:tcBorders>
            <w:shd w:val="clear" w:color="auto" w:fill="FFFFFF"/>
          </w:tcPr>
          <w:p w14:paraId="3549F538" w14:textId="77777777" w:rsidR="00EB5F86" w:rsidRPr="00EB5F86" w:rsidRDefault="00EB5F86" w:rsidP="00EB5F86">
            <w:pPr>
              <w:spacing w:after="0" w:line="276" w:lineRule="auto"/>
              <w:jc w:val="both"/>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color w:val="000000"/>
                <w:sz w:val="24"/>
                <w:szCs w:val="20"/>
                <w:lang w:eastAsia="ru-RU"/>
              </w:rPr>
              <w:t>Инструктаж по технике безопасности на занятиях физической культурой.  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15127CD"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0E818"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7384CE09"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p w14:paraId="48E12FFF"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p>
        </w:tc>
      </w:tr>
      <w:tr w:rsidR="00EB5F86" w:rsidRPr="00EB5F86" w14:paraId="03119E57" w14:textId="77777777" w:rsidTr="00C3706D">
        <w:trPr>
          <w:trHeight w:val="54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AE8CCD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07B62A" w14:textId="77777777" w:rsidR="00EB5F86" w:rsidRPr="00EB5F86" w:rsidRDefault="00EB5F86" w:rsidP="00EB5F86">
            <w:pPr>
              <w:spacing w:after="0" w:line="276" w:lineRule="auto"/>
              <w:jc w:val="both"/>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color w:val="000000"/>
                <w:sz w:val="24"/>
                <w:szCs w:val="20"/>
                <w:lang w:eastAsia="ru-RU"/>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история и развитие комплекса «Готов к труду и обороне». Характеристика нормативных требований для обучающихся СПО</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72E45A7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6FBF7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1E524F6"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55F41C1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E75A55"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color w:val="000000"/>
                <w:sz w:val="24"/>
                <w:szCs w:val="20"/>
                <w:lang w:eastAsia="ru-RU"/>
              </w:rPr>
              <w:t>Здоровье как базовая ценность человека и общества. Характеристика основных компонентов здоровья, их связь с занятиями физической культуры. Факторы, определяющие здоровье. Психосоматические заболевания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681388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62A872"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1D62DC7B"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EC7BB7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F6FDD16" w14:textId="77777777" w:rsidR="00EB5F86" w:rsidRPr="00EB5F86" w:rsidRDefault="00EB5F86" w:rsidP="00EB5F86">
            <w:pPr>
              <w:spacing w:after="0" w:line="276" w:lineRule="auto"/>
              <w:jc w:val="both"/>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color w:val="000000"/>
                <w:sz w:val="24"/>
                <w:szCs w:val="20"/>
                <w:lang w:eastAsia="ru-RU"/>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1815D7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EAD10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D383231"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4B11EC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F72FDB" w14:textId="77777777" w:rsidR="00EB5F86" w:rsidRPr="00EB5F86" w:rsidRDefault="00EB5F86" w:rsidP="00EB5F86">
            <w:pPr>
              <w:spacing w:after="0" w:line="276" w:lineRule="auto"/>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Влияние двигательной активности на здоровье. Оздоровительное воздействие физических упражнений на организм занимающихся. </w:t>
            </w:r>
          </w:p>
          <w:p w14:paraId="2AF3C3CB"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Двигательная рекреация и ее роль в организации здорового образа жизни современного человека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4AB176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AE211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7F923403"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FEA5C8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CECF2B3" w14:textId="77777777" w:rsidR="00EB5F86" w:rsidRPr="00EB5F86" w:rsidRDefault="00EB5F86" w:rsidP="00EB5F86">
            <w:pPr>
              <w:tabs>
                <w:tab w:val="left" w:pos="42"/>
                <w:tab w:val="left" w:pos="423"/>
              </w:tabs>
              <w:spacing w:after="0" w:line="276" w:lineRule="auto"/>
              <w:ind w:left="42"/>
              <w:contextualSpacing/>
              <w:jc w:val="both"/>
              <w:rPr>
                <w:rFonts w:ascii="Times New Roman" w:eastAsia="Times New Roman" w:hAnsi="Times New Roman" w:cs="Times New Roman"/>
                <w:i/>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Общие представления об истории и развитии популярных систем оздоровительной физической культуры, их целевая ориентация и предметное содержание. Представления о современных системах и технологиях укрепления и сохранения здоровья </w:t>
            </w:r>
            <w:r w:rsidRPr="00EB5F86">
              <w:rPr>
                <w:rFonts w:ascii="Times New Roman" w:eastAsia="Times New Roman" w:hAnsi="Times New Roman" w:cs="Times New Roman"/>
                <w:i/>
                <w:color w:val="000000"/>
                <w:sz w:val="24"/>
                <w:szCs w:val="20"/>
                <w:lang w:eastAsia="ru-RU"/>
              </w:rPr>
              <w:t>(дыхательная гимнастика, антистрессовая гимнастика, глазодвигательная гимнастика, суставная гимнастика, оздоровительная ходьба, северная или скандинавская ходьба и оздоровительный бег и др.</w:t>
            </w:r>
            <w:r w:rsidRPr="00EB5F86">
              <w:rPr>
                <w:rFonts w:ascii="Times New Roman" w:eastAsia="Times New Roman" w:hAnsi="Times New Roman" w:cs="Times New Roman"/>
                <w:color w:val="000000"/>
                <w:sz w:val="24"/>
                <w:szCs w:val="20"/>
                <w:lang w:eastAsia="ru-RU"/>
              </w:rPr>
              <w:t>)</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9278B54"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18E83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1DE8A9DE" w14:textId="77777777" w:rsidTr="00C3706D">
        <w:trPr>
          <w:trHeight w:val="249"/>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6E25EB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5583D43"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53328A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AC5FE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C1CD342" w14:textId="77777777" w:rsidTr="00C3706D">
        <w:trPr>
          <w:trHeight w:val="59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1C967E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26A453AD" w14:textId="77777777" w:rsidR="00EB5F86" w:rsidRPr="00EB5F86" w:rsidRDefault="00EB5F86" w:rsidP="00EB5F86">
            <w:pPr>
              <w:spacing w:after="0" w:line="276" w:lineRule="auto"/>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92ADB4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2A416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AA14154" w14:textId="77777777" w:rsidTr="00C3706D">
        <w:trPr>
          <w:trHeight w:val="134"/>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8E14A9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nil"/>
              <w:right w:val="single" w:sz="4" w:space="0" w:color="000000"/>
            </w:tcBorders>
            <w:shd w:val="clear" w:color="auto" w:fill="FFFFFF"/>
          </w:tcPr>
          <w:p w14:paraId="05F764DE"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7EE53C3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44D4B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B57E7E9" w14:textId="77777777" w:rsidTr="00C3706D">
        <w:trPr>
          <w:trHeight w:hRule="exact" w:val="23"/>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7540CF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nil"/>
              <w:left w:val="single" w:sz="4" w:space="0" w:color="000000"/>
              <w:bottom w:val="single" w:sz="4" w:space="0" w:color="000000"/>
              <w:right w:val="single" w:sz="4" w:space="0" w:color="000000"/>
            </w:tcBorders>
            <w:shd w:val="clear" w:color="auto" w:fill="FFFFFF"/>
          </w:tcPr>
          <w:p w14:paraId="6E82CE60" w14:textId="77777777" w:rsidR="00EB5F86" w:rsidRPr="00EB5F86" w:rsidRDefault="00EB5F86" w:rsidP="00EB5F86">
            <w:pPr>
              <w:spacing w:after="0" w:line="276" w:lineRule="auto"/>
              <w:ind w:right="864"/>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3. Основные принципы построения самостоятельных занятий.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B3426F2"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C6E550"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71950CF" w14:textId="77777777" w:rsidTr="00C3706D">
        <w:trPr>
          <w:trHeight w:val="20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66891D0"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34AEACEF"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EB5F86">
              <w:rPr>
                <w:rFonts w:ascii="Times New Roman" w:eastAsia="Times New Roman" w:hAnsi="Times New Roman" w:cs="Times New Roman"/>
                <w:color w:val="000000"/>
                <w:sz w:val="24"/>
                <w:szCs w:val="20"/>
                <w:lang w:eastAsia="ru-RU"/>
              </w:rPr>
              <w:t>Руфье</w:t>
            </w:r>
            <w:proofErr w:type="spellEnd"/>
            <w:r w:rsidRPr="00EB5F86">
              <w:rPr>
                <w:rFonts w:ascii="Times New Roman" w:eastAsia="Times New Roman" w:hAnsi="Times New Roman" w:cs="Times New Roman"/>
                <w:color w:val="000000"/>
                <w:sz w:val="24"/>
                <w:szCs w:val="20"/>
                <w:lang w:eastAsia="ru-RU"/>
              </w:rPr>
              <w:t>, характеристика способов применения и критериев оценивания. Оперативный контроль в системе самостоятельных занятий, цель и задачи контроля, способы организации и проведения измерительных процедур. Дневник самоконтроля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C2D148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7978B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05A4978" w14:textId="77777777" w:rsidTr="00C3706D">
        <w:trPr>
          <w:trHeight w:val="268"/>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313DFBDA"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Профессионально ориентированное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3AE31"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6C6E5907" w14:textId="77777777" w:rsidR="00EB5F86" w:rsidRPr="00EB5F86" w:rsidRDefault="00EB5F86" w:rsidP="00EB5F86">
            <w:pPr>
              <w:spacing w:after="0" w:line="276" w:lineRule="auto"/>
              <w:jc w:val="center"/>
              <w:rPr>
                <w:rFonts w:ascii="Times New Roman" w:eastAsia="Times New Roman" w:hAnsi="Times New Roman" w:cs="Times New Roman"/>
                <w:b/>
                <w:i/>
                <w:color w:val="000000"/>
                <w:sz w:val="24"/>
                <w:szCs w:val="20"/>
                <w:lang w:eastAsia="ru-RU"/>
              </w:rPr>
            </w:pPr>
          </w:p>
        </w:tc>
      </w:tr>
      <w:tr w:rsidR="00EB5F86" w:rsidRPr="00EB5F86" w14:paraId="4E218241" w14:textId="77777777" w:rsidTr="00C3706D">
        <w:trPr>
          <w:trHeight w:val="189"/>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2C1580A"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Тема 1.2.</w:t>
            </w:r>
          </w:p>
          <w:p w14:paraId="4E5B2A22"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lastRenderedPageBreak/>
              <w:t>Профессионально-прикладная физическая подготовка</w:t>
            </w: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1A6C4488"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color w:val="000000"/>
                <w:sz w:val="24"/>
                <w:szCs w:val="20"/>
                <w:lang w:eastAsia="ru-RU"/>
              </w:rPr>
              <w:lastRenderedPageBreak/>
              <w:t>Зоны риска физического здоровья в профессиональной деятельности.</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68DC848"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84958CF"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40E0D132"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p w14:paraId="0BC63665"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p>
        </w:tc>
      </w:tr>
      <w:tr w:rsidR="00EB5F86" w:rsidRPr="00EB5F86" w14:paraId="3D3DA11E"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68ECEF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A74514"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Рациональная организация труда, факторы сохранения и укрепления здоровья, профилактика переутомления. </w:t>
            </w:r>
            <w:r w:rsidRPr="00EB5F86">
              <w:rPr>
                <w:rFonts w:ascii="Times New Roman" w:eastAsia="Times New Roman" w:hAnsi="Times New Roman" w:cs="Times New Roman"/>
                <w:color w:val="000000"/>
                <w:spacing w:val="-9"/>
                <w:sz w:val="24"/>
                <w:szCs w:val="20"/>
                <w:lang w:eastAsia="ru-RU"/>
              </w:rPr>
              <w:t xml:space="preserve">Составление </w:t>
            </w:r>
            <w:proofErr w:type="spellStart"/>
            <w:r w:rsidRPr="00EB5F86">
              <w:rPr>
                <w:rFonts w:ascii="Times New Roman" w:eastAsia="Times New Roman" w:hAnsi="Times New Roman" w:cs="Times New Roman"/>
                <w:color w:val="000000"/>
                <w:spacing w:val="-9"/>
                <w:sz w:val="24"/>
                <w:szCs w:val="20"/>
                <w:lang w:eastAsia="ru-RU"/>
              </w:rPr>
              <w:t>профессиограммы</w:t>
            </w:r>
            <w:proofErr w:type="spellEnd"/>
            <w:r w:rsidRPr="00EB5F86">
              <w:rPr>
                <w:rFonts w:ascii="Times New Roman" w:eastAsia="Times New Roman" w:hAnsi="Times New Roman" w:cs="Times New Roman"/>
                <w:color w:val="000000"/>
                <w:spacing w:val="-9"/>
                <w:sz w:val="24"/>
                <w:szCs w:val="20"/>
                <w:lang w:eastAsia="ru-RU"/>
              </w:rPr>
              <w:t xml:space="preserve">. Определение </w:t>
            </w:r>
            <w:r w:rsidRPr="00EB5F86">
              <w:rPr>
                <w:rFonts w:ascii="Times New Roman" w:eastAsia="Times New Roman" w:hAnsi="Times New Roman" w:cs="Times New Roman"/>
                <w:color w:val="000000"/>
                <w:spacing w:val="-9"/>
                <w:sz w:val="24"/>
                <w:szCs w:val="20"/>
                <w:lang w:eastAsia="ru-RU"/>
              </w:rPr>
              <w:lastRenderedPageBreak/>
              <w:t>принадлежности выбранной профессии/специальности к группе труда</w:t>
            </w:r>
            <w:r w:rsidRPr="00EB5F86">
              <w:rPr>
                <w:rFonts w:ascii="Times New Roman" w:eastAsia="Times New Roman" w:hAnsi="Times New Roman" w:cs="Times New Roman"/>
                <w:color w:val="000000"/>
                <w:sz w:val="24"/>
                <w:szCs w:val="20"/>
                <w:lang w:eastAsia="ru-RU"/>
              </w:rPr>
              <w:t>. Подбор физических упражнений для проведения производственной гимнастики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F11FEA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60627C0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7715B2B8"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05ABDB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42BCED9"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Понятие «профессионально-ориентированная физическая культура», цель, задачи, содержательное наполнение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FAB205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3058D9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780F337" w14:textId="77777777" w:rsidTr="00C3706D">
        <w:trPr>
          <w:trHeight w:val="241"/>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676270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DC3AD21"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6D59B4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2BB41B1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88D5590" w14:textId="77777777" w:rsidTr="00C3706D">
        <w:trPr>
          <w:trHeight w:val="542"/>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68FF49FD" w14:textId="77777777" w:rsidR="00EB5F86" w:rsidRPr="00EB5F86" w:rsidRDefault="00EB5F86" w:rsidP="00EB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Раздел 2. Методические основы обучения различным видам физкультурно-спортивной деятельности</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Pr>
          <w:p w14:paraId="24C653EA"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66</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678E0C26"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4F750D55"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tc>
      </w:tr>
      <w:tr w:rsidR="00EB5F86" w:rsidRPr="00EB5F86" w14:paraId="5EC70AB2" w14:textId="77777777" w:rsidTr="00C3706D">
        <w:trPr>
          <w:trHeight w:val="288"/>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184D6E"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*Профессионально ориентированное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Pr>
          <w:p w14:paraId="5C5F3FD0"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16</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4D1FFA02"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p>
        </w:tc>
      </w:tr>
      <w:tr w:rsidR="00EB5F86" w:rsidRPr="00EB5F86" w14:paraId="6F6DFAE4" w14:textId="77777777" w:rsidTr="00C3706D">
        <w:trPr>
          <w:trHeight w:val="31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4F2450E"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2.1. </w:t>
            </w:r>
          </w:p>
          <w:p w14:paraId="2D4FDD43"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Подбор упражнений, составление и проведение комплексов упражнений для различных форм организации занятий физической культурой</w:t>
            </w:r>
          </w:p>
        </w:tc>
        <w:tc>
          <w:tcPr>
            <w:tcW w:w="8296" w:type="dxa"/>
            <w:gridSpan w:val="2"/>
            <w:tcBorders>
              <w:top w:val="single" w:sz="4" w:space="0" w:color="000000"/>
              <w:left w:val="single" w:sz="4" w:space="0" w:color="000000"/>
              <w:right w:val="single" w:sz="4" w:space="0" w:color="000000"/>
            </w:tcBorders>
            <w:shd w:val="clear" w:color="auto" w:fill="FFFFFF"/>
          </w:tcPr>
          <w:p w14:paraId="6BE82F80"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5732B60"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E53CEAD"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202CA3A8"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p w14:paraId="6B8F3194"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p>
        </w:tc>
      </w:tr>
      <w:tr w:rsidR="00EB5F86" w:rsidRPr="00EB5F86" w14:paraId="1F3328A3" w14:textId="77777777" w:rsidTr="00C3706D">
        <w:trPr>
          <w:trHeight w:val="829"/>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93EEE0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E3F0785"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Освоение методики составления и проведения комплексов упражнений утренней зарядки, физкультминуток, </w:t>
            </w:r>
            <w:proofErr w:type="spellStart"/>
            <w:r w:rsidRPr="00EB5F86">
              <w:rPr>
                <w:rFonts w:ascii="Times New Roman" w:eastAsia="Times New Roman" w:hAnsi="Times New Roman" w:cs="Times New Roman"/>
                <w:color w:val="000000"/>
                <w:sz w:val="24"/>
                <w:szCs w:val="20"/>
                <w:lang w:eastAsia="ru-RU"/>
              </w:rPr>
              <w:t>физкультпауз</w:t>
            </w:r>
            <w:proofErr w:type="spellEnd"/>
            <w:r w:rsidRPr="00EB5F86">
              <w:rPr>
                <w:rFonts w:ascii="Times New Roman" w:eastAsia="Times New Roman" w:hAnsi="Times New Roman" w:cs="Times New Roman"/>
                <w:color w:val="000000"/>
                <w:sz w:val="24"/>
                <w:szCs w:val="20"/>
                <w:lang w:eastAsia="ru-RU"/>
              </w:rPr>
              <w:t>, комплексов упражнений для коррекции осанки и телосложения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431045E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62562E1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7A19C84B" w14:textId="77777777" w:rsidTr="00C3706D">
        <w:trPr>
          <w:trHeight w:val="43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8AAA77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5E8620B"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методики составления и проведения комплексов упражнений различной функциональной направленности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F060E9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66ACBC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FC84BEA" w14:textId="77777777" w:rsidTr="00C3706D">
        <w:trPr>
          <w:trHeight w:val="44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A25EE71"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2.2. </w:t>
            </w:r>
          </w:p>
          <w:p w14:paraId="2C392F02"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Составление и проведение самостоятельных занятий по подготовке к сдаче норм и требований ВФСК «ГТО»</w:t>
            </w:r>
          </w:p>
        </w:tc>
        <w:tc>
          <w:tcPr>
            <w:tcW w:w="8296" w:type="dxa"/>
            <w:gridSpan w:val="2"/>
            <w:tcBorders>
              <w:top w:val="single" w:sz="4" w:space="0" w:color="000000"/>
              <w:left w:val="single" w:sz="4" w:space="0" w:color="000000"/>
              <w:right w:val="single" w:sz="4" w:space="0" w:color="000000"/>
            </w:tcBorders>
            <w:shd w:val="clear" w:color="auto" w:fill="FFFFFF"/>
          </w:tcPr>
          <w:p w14:paraId="28CD1DEB"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0019111"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7272B11"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ОК 01, ОК 04, </w:t>
            </w:r>
          </w:p>
          <w:p w14:paraId="74AC089C"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p w14:paraId="06D335EC"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p>
        </w:tc>
      </w:tr>
      <w:tr w:rsidR="00EB5F86" w:rsidRPr="00EB5F86" w14:paraId="44FBE17C" w14:textId="77777777" w:rsidTr="00C3706D">
        <w:trPr>
          <w:trHeight w:val="1702"/>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2153E2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FE389C"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методики составления и проведения комплексов упражнений для подготовки к выполнению тестовых упражнений</w:t>
            </w:r>
          </w:p>
          <w:p w14:paraId="3ACE7570"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D7C2F7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4034CF2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BB8BE2F" w14:textId="77777777" w:rsidTr="00C3706D">
        <w:trPr>
          <w:trHeight w:val="372"/>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E06357B"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lastRenderedPageBreak/>
              <w:t xml:space="preserve">Тема 2.3. </w:t>
            </w:r>
            <w:r w:rsidRPr="00EB5F86">
              <w:rPr>
                <w:rFonts w:ascii="Times New Roman" w:eastAsia="Times New Roman" w:hAnsi="Times New Roman" w:cs="Times New Roman"/>
                <w:color w:val="000000"/>
                <w:sz w:val="24"/>
                <w:szCs w:val="20"/>
                <w:lang w:eastAsia="ru-RU"/>
              </w:rPr>
              <w:t>Методы самоконтроля и оценка умственной и физической работоспособности</w:t>
            </w:r>
          </w:p>
        </w:tc>
        <w:tc>
          <w:tcPr>
            <w:tcW w:w="8296" w:type="dxa"/>
            <w:gridSpan w:val="2"/>
            <w:tcBorders>
              <w:top w:val="single" w:sz="4" w:space="0" w:color="000000"/>
              <w:left w:val="single" w:sz="4" w:space="0" w:color="000000"/>
              <w:right w:val="single" w:sz="4" w:space="0" w:color="000000"/>
            </w:tcBorders>
            <w:shd w:val="clear" w:color="auto" w:fill="FFFFFF"/>
          </w:tcPr>
          <w:p w14:paraId="1F3E6496"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7A58B1C"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4D688FC"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15522742" w14:textId="77777777" w:rsidR="00EB5F86" w:rsidRPr="00EB5F86" w:rsidRDefault="00EB5F86" w:rsidP="00EB5F86">
            <w:pPr>
              <w:spacing w:after="0" w:line="276" w:lineRule="auto"/>
              <w:jc w:val="center"/>
              <w:rPr>
                <w:rFonts w:ascii="Times New Roman" w:eastAsia="Times New Roman" w:hAnsi="Times New Roman" w:cs="Times New Roman"/>
                <w:b/>
                <w:i/>
                <w:color w:val="000000"/>
                <w:sz w:val="24"/>
                <w:szCs w:val="20"/>
                <w:lang w:eastAsia="ru-RU"/>
              </w:rPr>
            </w:pPr>
          </w:p>
        </w:tc>
      </w:tr>
      <w:tr w:rsidR="00EB5F86" w:rsidRPr="00EB5F86" w14:paraId="664844BA" w14:textId="77777777" w:rsidTr="00C3706D">
        <w:trPr>
          <w:trHeight w:val="7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964D52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3C534A2F" w14:textId="77777777" w:rsidR="00EB5F86" w:rsidRPr="00EB5F86" w:rsidRDefault="00EB5F86" w:rsidP="00EB5F86">
            <w:pPr>
              <w:spacing w:after="0" w:line="276" w:lineRule="auto"/>
              <w:ind w:hanging="1"/>
              <w:outlineLvl w:val="0"/>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Применение методов самоконтроля и оценка умственной и физической работоспособности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251CC4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717C75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1759BD4" w14:textId="77777777" w:rsidTr="00C3706D">
        <w:trPr>
          <w:trHeight w:val="32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D817CD7"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Тема 2.4.</w:t>
            </w:r>
            <w:r w:rsidRPr="00EB5F86">
              <w:rPr>
                <w:rFonts w:ascii="Times New Roman" w:eastAsia="Times New Roman" w:hAnsi="Times New Roman" w:cs="Times New Roman"/>
                <w:color w:val="000000"/>
                <w:sz w:val="24"/>
                <w:szCs w:val="20"/>
                <w:lang w:eastAsia="ru-RU"/>
              </w:rPr>
              <w:t xml:space="preserve">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8296" w:type="dxa"/>
            <w:gridSpan w:val="2"/>
            <w:tcBorders>
              <w:top w:val="single" w:sz="4" w:space="0" w:color="000000"/>
              <w:left w:val="single" w:sz="4" w:space="0" w:color="000000"/>
              <w:right w:val="single" w:sz="4" w:space="0" w:color="000000"/>
            </w:tcBorders>
            <w:shd w:val="clear" w:color="auto" w:fill="FFFFFF"/>
          </w:tcPr>
          <w:p w14:paraId="6B9F4C2C"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93A2ECA"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821F07F"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39140E4E"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tc>
      </w:tr>
      <w:tr w:rsidR="00EB5F86" w:rsidRPr="00EB5F86" w14:paraId="0D4D2218" w14:textId="77777777" w:rsidTr="00C3706D">
        <w:trPr>
          <w:trHeight w:val="24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7E7F78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90F8B8D"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46958B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487D630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10289F0" w14:textId="77777777" w:rsidTr="00C3706D">
        <w:trPr>
          <w:trHeight w:val="616"/>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321B3A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EF7068F"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5C36874"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48AEF1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6D97598" w14:textId="77777777" w:rsidTr="00C3706D">
        <w:trPr>
          <w:trHeight w:val="36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9729473" w14:textId="77777777" w:rsidR="00EB5F86" w:rsidRPr="00EB5F86" w:rsidRDefault="00EB5F86" w:rsidP="00EB5F86">
            <w:pPr>
              <w:spacing w:after="0" w:line="276" w:lineRule="auto"/>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Тема 2.5.</w:t>
            </w:r>
          </w:p>
          <w:p w14:paraId="6BB5FEEE" w14:textId="77777777" w:rsidR="00EB5F86" w:rsidRPr="00EB5F86" w:rsidRDefault="00EB5F86" w:rsidP="00EB5F86">
            <w:pPr>
              <w:spacing w:after="0" w:line="276" w:lineRule="auto"/>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Профессионально-прикладная физическая подготовка</w:t>
            </w:r>
          </w:p>
        </w:tc>
        <w:tc>
          <w:tcPr>
            <w:tcW w:w="8296" w:type="dxa"/>
            <w:gridSpan w:val="2"/>
            <w:tcBorders>
              <w:top w:val="single" w:sz="4" w:space="0" w:color="000000"/>
              <w:left w:val="single" w:sz="4" w:space="0" w:color="000000"/>
              <w:right w:val="single" w:sz="4" w:space="0" w:color="000000"/>
            </w:tcBorders>
            <w:shd w:val="clear" w:color="auto" w:fill="FFFFFF"/>
          </w:tcPr>
          <w:p w14:paraId="4001D3AB"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1220D7B"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8</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26BF0AA"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w:t>
            </w:r>
          </w:p>
          <w:p w14:paraId="71FC8072"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p w14:paraId="7ED89BAF"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p>
        </w:tc>
      </w:tr>
      <w:tr w:rsidR="00EB5F86" w:rsidRPr="00EB5F86" w14:paraId="005E7C57" w14:textId="77777777" w:rsidTr="00C3706D">
        <w:trPr>
          <w:trHeight w:val="302"/>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F812D2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ADD7FB"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D43959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4CFBBA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2B4AD937" w14:textId="77777777" w:rsidTr="00C3706D">
        <w:trPr>
          <w:trHeight w:val="616"/>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3D4CF7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27514F"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D67267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93B196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7A421CD7" w14:textId="77777777" w:rsidTr="00C3706D">
        <w:trPr>
          <w:trHeight w:val="256"/>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7BE76C"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Основное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A0F46"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50</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34D8BFC8"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54D9B5DF" w14:textId="77777777" w:rsidTr="00C3706D">
        <w:trPr>
          <w:trHeight w:val="20"/>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5559655B"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Учебно-тренировочные занятия</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23AA2"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50</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41E04C3E"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54A9FDF7" w14:textId="77777777" w:rsidTr="00C3706D">
        <w:trPr>
          <w:trHeight w:val="20"/>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231390"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i/>
                <w:color w:val="000000"/>
                <w:sz w:val="24"/>
                <w:szCs w:val="20"/>
                <w:lang w:eastAsia="ru-RU"/>
              </w:rPr>
              <w:lastRenderedPageBreak/>
              <w:t xml:space="preserve">Гимнастика </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25633"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12</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37A1C908"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1DAECB20" w14:textId="77777777" w:rsidTr="00C3706D">
        <w:trPr>
          <w:trHeight w:val="282"/>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880C034"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2.6. </w:t>
            </w:r>
            <w:r w:rsidRPr="00EB5F86">
              <w:rPr>
                <w:rFonts w:ascii="Times New Roman" w:eastAsia="Times New Roman" w:hAnsi="Times New Roman" w:cs="Times New Roman"/>
                <w:color w:val="000000"/>
                <w:szCs w:val="20"/>
                <w:lang w:eastAsia="ru-RU"/>
              </w:rPr>
              <w:br/>
            </w:r>
            <w:r w:rsidRPr="00EB5F86">
              <w:rPr>
                <w:rFonts w:ascii="Times New Roman" w:eastAsia="Times New Roman" w:hAnsi="Times New Roman" w:cs="Times New Roman"/>
                <w:color w:val="000000"/>
                <w:sz w:val="24"/>
                <w:szCs w:val="20"/>
                <w:lang w:eastAsia="ru-RU"/>
              </w:rPr>
              <w:t xml:space="preserve">Основная гимнастика </w:t>
            </w:r>
          </w:p>
        </w:tc>
        <w:tc>
          <w:tcPr>
            <w:tcW w:w="8296" w:type="dxa"/>
            <w:gridSpan w:val="2"/>
            <w:tcBorders>
              <w:top w:val="single" w:sz="4" w:space="0" w:color="000000"/>
              <w:left w:val="single" w:sz="4" w:space="0" w:color="000000"/>
              <w:right w:val="single" w:sz="4" w:space="0" w:color="000000"/>
            </w:tcBorders>
            <w:shd w:val="clear" w:color="auto" w:fill="FFFFFF"/>
          </w:tcPr>
          <w:p w14:paraId="1E5A4BB5"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91716CE"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5D28B37"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ОК 01, ОК 04, </w:t>
            </w:r>
          </w:p>
          <w:p w14:paraId="0933A788"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ОК 08</w:t>
            </w:r>
          </w:p>
        </w:tc>
      </w:tr>
      <w:tr w:rsidR="00EB5F86" w:rsidRPr="00EB5F86" w14:paraId="745DFC7B"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55B33F60"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8931AEB"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Техника безопасности на занятиях гимнастикой. </w:t>
            </w:r>
          </w:p>
          <w:p w14:paraId="1E7C896E"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Выполнение строевых упражнений, строевых приёмов: построений и перестроений, передвижений, </w:t>
            </w:r>
            <w:proofErr w:type="spellStart"/>
            <w:r w:rsidRPr="00EB5F86">
              <w:rPr>
                <w:rFonts w:ascii="Times New Roman" w:eastAsia="Times New Roman" w:hAnsi="Times New Roman" w:cs="Times New Roman"/>
                <w:color w:val="000000"/>
                <w:sz w:val="24"/>
                <w:szCs w:val="20"/>
                <w:lang w:eastAsia="ru-RU"/>
              </w:rPr>
              <w:t>размыканий</w:t>
            </w:r>
            <w:proofErr w:type="spellEnd"/>
            <w:r w:rsidRPr="00EB5F86">
              <w:rPr>
                <w:rFonts w:ascii="Times New Roman" w:eastAsia="Times New Roman" w:hAnsi="Times New Roman" w:cs="Times New Roman"/>
                <w:color w:val="000000"/>
                <w:sz w:val="24"/>
                <w:szCs w:val="20"/>
                <w:lang w:eastAsia="ru-RU"/>
              </w:rPr>
              <w:t xml:space="preserve"> и </w:t>
            </w:r>
            <w:proofErr w:type="spellStart"/>
            <w:r w:rsidRPr="00EB5F86">
              <w:rPr>
                <w:rFonts w:ascii="Times New Roman" w:eastAsia="Times New Roman" w:hAnsi="Times New Roman" w:cs="Times New Roman"/>
                <w:color w:val="000000"/>
                <w:sz w:val="24"/>
                <w:szCs w:val="20"/>
                <w:lang w:eastAsia="ru-RU"/>
              </w:rPr>
              <w:t>смыканий</w:t>
            </w:r>
            <w:proofErr w:type="spellEnd"/>
            <w:r w:rsidRPr="00EB5F86">
              <w:rPr>
                <w:rFonts w:ascii="Times New Roman" w:eastAsia="Times New Roman" w:hAnsi="Times New Roman" w:cs="Times New Roman"/>
                <w:color w:val="000000"/>
                <w:sz w:val="24"/>
                <w:szCs w:val="20"/>
                <w:lang w:eastAsia="ru-RU"/>
              </w:rPr>
              <w:t xml:space="preserve">, поворотов на месте.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AB1158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6694C532"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E2C501C" w14:textId="77777777" w:rsidTr="00C3706D">
        <w:trPr>
          <w:trHeight w:val="12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54ABFB6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4D8C761"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общеразвивающих упражнений без предмета и с предметом; в парах, в группах, на снарядах и тренажерах.</w:t>
            </w:r>
          </w:p>
          <w:p w14:paraId="6B65C514"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Выполнение прикладных упражнений: ходьбы и бега, упражнений в равновесии, лазанье и </w:t>
            </w:r>
            <w:proofErr w:type="spellStart"/>
            <w:r w:rsidRPr="00EB5F86">
              <w:rPr>
                <w:rFonts w:ascii="Times New Roman" w:eastAsia="Times New Roman" w:hAnsi="Times New Roman" w:cs="Times New Roman"/>
                <w:color w:val="000000"/>
                <w:sz w:val="24"/>
                <w:szCs w:val="20"/>
                <w:lang w:eastAsia="ru-RU"/>
              </w:rPr>
              <w:t>перелазание</w:t>
            </w:r>
            <w:proofErr w:type="spellEnd"/>
            <w:r w:rsidRPr="00EB5F86">
              <w:rPr>
                <w:rFonts w:ascii="Times New Roman" w:eastAsia="Times New Roman" w:hAnsi="Times New Roman" w:cs="Times New Roman"/>
                <w:color w:val="000000"/>
                <w:sz w:val="24"/>
                <w:szCs w:val="20"/>
                <w:lang w:eastAsia="ru-RU"/>
              </w:rPr>
              <w:t>, метание и ловля, поднимание и переноска груза, прыжки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A467F3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D8BFB1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7A21751" w14:textId="77777777" w:rsidTr="00C3706D">
        <w:trPr>
          <w:trHeight w:val="328"/>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50A2933"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2.7. </w:t>
            </w:r>
            <w:r w:rsidRPr="00EB5F86">
              <w:rPr>
                <w:rFonts w:ascii="Times New Roman" w:eastAsia="Times New Roman" w:hAnsi="Times New Roman" w:cs="Times New Roman"/>
                <w:color w:val="000000"/>
                <w:szCs w:val="20"/>
                <w:lang w:eastAsia="ru-RU"/>
              </w:rPr>
              <w:br/>
            </w:r>
            <w:r w:rsidRPr="00EB5F86">
              <w:rPr>
                <w:rFonts w:ascii="Times New Roman" w:eastAsia="Times New Roman" w:hAnsi="Times New Roman" w:cs="Times New Roman"/>
                <w:color w:val="000000"/>
                <w:sz w:val="24"/>
                <w:szCs w:val="20"/>
                <w:lang w:eastAsia="ru-RU"/>
              </w:rPr>
              <w:t>Спортивная гимнастика</w:t>
            </w:r>
          </w:p>
        </w:tc>
        <w:tc>
          <w:tcPr>
            <w:tcW w:w="8296" w:type="dxa"/>
            <w:gridSpan w:val="2"/>
            <w:tcBorders>
              <w:top w:val="single" w:sz="4" w:space="0" w:color="000000"/>
              <w:left w:val="single" w:sz="4" w:space="0" w:color="000000"/>
              <w:right w:val="single" w:sz="4" w:space="0" w:color="000000"/>
            </w:tcBorders>
            <w:shd w:val="clear" w:color="auto" w:fill="FFFFFF"/>
          </w:tcPr>
          <w:p w14:paraId="31DB5A00"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7188EFC"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4</w:t>
            </w:r>
          </w:p>
        </w:tc>
        <w:tc>
          <w:tcPr>
            <w:tcW w:w="1933" w:type="dxa"/>
            <w:vMerge w:val="restart"/>
            <w:tcBorders>
              <w:top w:val="single" w:sz="4" w:space="0" w:color="000000"/>
              <w:left w:val="single" w:sz="4" w:space="0" w:color="000000"/>
              <w:right w:val="single" w:sz="4" w:space="0" w:color="000000"/>
            </w:tcBorders>
            <w:shd w:val="clear" w:color="auto" w:fill="FFFFFF"/>
          </w:tcPr>
          <w:p w14:paraId="14324359"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p w14:paraId="674E7317"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0074D227" w14:textId="77777777" w:rsidTr="00C3706D">
        <w:trPr>
          <w:trHeight w:val="228"/>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30654FB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9B0491E"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и совершенствование элементов и комбинаций на брусьях разной высоты (девушки); на параллельных брусьях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AF1E6B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6D2D5DC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BEB6513" w14:textId="77777777" w:rsidTr="00C3706D">
        <w:trPr>
          <w:trHeight w:val="228"/>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CAED0B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9893526"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и совершенствование элементов и комбинаций на бревне (девушки); на перекладине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FC8DB2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778BDEB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E49E587" w14:textId="77777777" w:rsidTr="00C3706D">
        <w:trPr>
          <w:trHeight w:val="228"/>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091610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444C65B"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5D7A3EF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35CF570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9AEB7BD" w14:textId="77777777" w:rsidTr="00C3706D">
        <w:trPr>
          <w:trHeight w:val="228"/>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3F76B4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5DB2063"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Элементы и комбинации на снарядах спортивной гимнастики: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2766C8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342D51F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7FA8FB6F" w14:textId="77777777" w:rsidTr="00C3706D">
        <w:trPr>
          <w:trHeight w:val="16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ECBB84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698E33"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Девушки</w:t>
            </w:r>
          </w:p>
        </w:tc>
        <w:tc>
          <w:tcPr>
            <w:tcW w:w="432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8137E3"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C49AE9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61BBE0B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245E4475"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0C2D68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Pr>
          <w:p w14:paraId="1DAD9134" w14:textId="77777777" w:rsidR="00EB5F86" w:rsidRPr="00EB5F86" w:rsidRDefault="00EB5F86" w:rsidP="001B194F">
            <w:pPr>
              <w:numPr>
                <w:ilvl w:val="0"/>
                <w:numId w:val="24"/>
              </w:numPr>
              <w:tabs>
                <w:tab w:val="left" w:pos="326"/>
              </w:tabs>
              <w:spacing w:after="0" w:line="276" w:lineRule="auto"/>
              <w:ind w:left="43"/>
              <w:contextualSpacing/>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4324" w:type="dxa"/>
            <w:tcBorders>
              <w:top w:val="single" w:sz="4" w:space="0" w:color="000000"/>
              <w:left w:val="single" w:sz="4" w:space="0" w:color="000000"/>
              <w:bottom w:val="single" w:sz="4" w:space="0" w:color="000000"/>
              <w:right w:val="single" w:sz="4" w:space="0" w:color="000000"/>
            </w:tcBorders>
            <w:shd w:val="clear" w:color="auto" w:fill="FFFFFF"/>
          </w:tcPr>
          <w:p w14:paraId="26A8314A" w14:textId="77777777" w:rsidR="00EB5F86" w:rsidRPr="00EB5F86" w:rsidRDefault="00EB5F86" w:rsidP="00EB5F86">
            <w:pPr>
              <w:tabs>
                <w:tab w:val="left" w:pos="303"/>
              </w:tabs>
              <w:spacing w:after="0" w:line="276" w:lineRule="auto"/>
              <w:contextualSpacing/>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w:t>
            </w:r>
            <w:r w:rsidRPr="00EB5F86">
              <w:rPr>
                <w:rFonts w:ascii="Times New Roman" w:eastAsia="Times New Roman" w:hAnsi="Times New Roman" w:cs="Times New Roman"/>
                <w:color w:val="000000"/>
                <w:sz w:val="24"/>
                <w:szCs w:val="20"/>
                <w:lang w:eastAsia="ru-RU"/>
              </w:rPr>
              <w:lastRenderedPageBreak/>
              <w:t>стойка на плечах из седа ноги врозь; соскок махом назад.</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D779C9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10BFAD0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A597698"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F74FE9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Pr>
          <w:p w14:paraId="5657C8A3" w14:textId="77777777" w:rsidR="00EB5F86" w:rsidRPr="00EB5F86" w:rsidRDefault="00EB5F86" w:rsidP="001B194F">
            <w:pPr>
              <w:numPr>
                <w:ilvl w:val="0"/>
                <w:numId w:val="24"/>
              </w:numPr>
              <w:tabs>
                <w:tab w:val="left" w:pos="326"/>
              </w:tabs>
              <w:spacing w:after="0" w:line="276" w:lineRule="auto"/>
              <w:ind w:left="43"/>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Бревно: вскок, седы, упоры, прыжки, разновидности передвижений, равновесия, танцевальные шаги, соскок с конца бревна</w:t>
            </w:r>
          </w:p>
        </w:tc>
        <w:tc>
          <w:tcPr>
            <w:tcW w:w="432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B8F0A2" w14:textId="77777777" w:rsidR="00EB5F86" w:rsidRPr="00EB5F86" w:rsidRDefault="00EB5F86" w:rsidP="00EB5F86">
            <w:pPr>
              <w:tabs>
                <w:tab w:val="left" w:pos="303"/>
              </w:tabs>
              <w:spacing w:after="0" w:line="276" w:lineRule="auto"/>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51F41B0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right w:val="single" w:sz="4" w:space="0" w:color="000000"/>
            </w:tcBorders>
            <w:shd w:val="clear" w:color="auto" w:fill="FFFFFF"/>
          </w:tcPr>
          <w:p w14:paraId="1CBE449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4E9BBDF"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527921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Pr>
          <w:p w14:paraId="3A1C5346" w14:textId="77777777" w:rsidR="00EB5F86" w:rsidRPr="00EB5F86" w:rsidRDefault="00EB5F86" w:rsidP="001B194F">
            <w:pPr>
              <w:numPr>
                <w:ilvl w:val="0"/>
                <w:numId w:val="24"/>
              </w:numPr>
              <w:tabs>
                <w:tab w:val="left" w:pos="326"/>
              </w:tabs>
              <w:spacing w:after="0" w:line="276" w:lineRule="auto"/>
              <w:ind w:left="43"/>
              <w:contextualSpacing/>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Опорные прыжки: через коня углом с косого разбега толчком одной ногой</w:t>
            </w:r>
          </w:p>
        </w:tc>
        <w:tc>
          <w:tcPr>
            <w:tcW w:w="4324" w:type="dxa"/>
            <w:tcBorders>
              <w:top w:val="single" w:sz="4" w:space="0" w:color="000000"/>
              <w:left w:val="single" w:sz="4" w:space="0" w:color="000000"/>
              <w:bottom w:val="single" w:sz="4" w:space="0" w:color="000000"/>
              <w:right w:val="single" w:sz="4" w:space="0" w:color="000000"/>
            </w:tcBorders>
            <w:shd w:val="clear" w:color="auto" w:fill="FFFFFF"/>
          </w:tcPr>
          <w:p w14:paraId="6BB372E1" w14:textId="77777777" w:rsidR="00EB5F86" w:rsidRPr="00EB5F86" w:rsidRDefault="00EB5F86" w:rsidP="00EB5F86">
            <w:pPr>
              <w:tabs>
                <w:tab w:val="left" w:pos="303"/>
              </w:tabs>
              <w:spacing w:after="0" w:line="276" w:lineRule="auto"/>
              <w:ind w:left="43"/>
              <w:contextualSpacing/>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3. Опорные прыжки: через коня ноги врозь</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5E4B026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bottom w:val="single" w:sz="4" w:space="0" w:color="000000"/>
              <w:right w:val="single" w:sz="4" w:space="0" w:color="000000"/>
            </w:tcBorders>
            <w:shd w:val="clear" w:color="auto" w:fill="FFFFFF"/>
          </w:tcPr>
          <w:p w14:paraId="7EA7C2D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1DD6BC4" w14:textId="77777777" w:rsidTr="00C3706D">
        <w:trPr>
          <w:trHeight w:val="356"/>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5D91BE0"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2.8. </w:t>
            </w:r>
            <w:r w:rsidRPr="00EB5F86">
              <w:rPr>
                <w:rFonts w:ascii="Times New Roman" w:eastAsia="Times New Roman" w:hAnsi="Times New Roman" w:cs="Times New Roman"/>
                <w:color w:val="000000"/>
                <w:szCs w:val="20"/>
                <w:lang w:eastAsia="ru-RU"/>
              </w:rPr>
              <w:br/>
            </w:r>
            <w:r w:rsidRPr="00EB5F86">
              <w:rPr>
                <w:rFonts w:ascii="Times New Roman" w:eastAsia="Times New Roman" w:hAnsi="Times New Roman" w:cs="Times New Roman"/>
                <w:color w:val="000000"/>
                <w:sz w:val="24"/>
                <w:szCs w:val="20"/>
                <w:lang w:eastAsia="ru-RU"/>
              </w:rPr>
              <w:t>Акробатика</w:t>
            </w:r>
          </w:p>
        </w:tc>
        <w:tc>
          <w:tcPr>
            <w:tcW w:w="8296" w:type="dxa"/>
            <w:gridSpan w:val="2"/>
            <w:tcBorders>
              <w:top w:val="single" w:sz="4" w:space="0" w:color="000000"/>
              <w:left w:val="single" w:sz="4" w:space="0" w:color="000000"/>
              <w:right w:val="single" w:sz="4" w:space="0" w:color="000000"/>
            </w:tcBorders>
            <w:shd w:val="clear" w:color="auto" w:fill="FFFFFF"/>
          </w:tcPr>
          <w:p w14:paraId="450F2D40"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247D806"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9374DF9"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p w14:paraId="69B72398"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p>
        </w:tc>
      </w:tr>
      <w:tr w:rsidR="00EB5F86" w:rsidRPr="00EB5F86" w14:paraId="1E323B4A" w14:textId="77777777" w:rsidTr="00C3706D">
        <w:trPr>
          <w:trHeight w:val="23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67C071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F298CE6"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акробатических элементов: 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80F113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25147DF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2AB169C" w14:textId="77777777" w:rsidTr="00C3706D">
        <w:trPr>
          <w:trHeight w:val="23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8193A5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ADFAE6A"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Совершенствование акробатических элементов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232E2B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52F4D0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01E766D" w14:textId="77777777" w:rsidTr="00C3706D">
        <w:trPr>
          <w:trHeight w:val="23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88F1C0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5337C68"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и совершенствование акробатической комбинации (последовательность выполнения элементов в акробатической комбинации может изменяться):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338744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7D1A11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C503C9D" w14:textId="77777777" w:rsidTr="00C3706D">
        <w:trPr>
          <w:trHeight w:val="26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B229D7"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vertAlign w:val="superscript"/>
                <w:lang w:eastAsia="ru-RU"/>
              </w:rPr>
            </w:pPr>
            <w:r w:rsidRPr="00EB5F86">
              <w:rPr>
                <w:rFonts w:ascii="Times New Roman" w:eastAsia="Times New Roman" w:hAnsi="Times New Roman" w:cs="Times New Roman"/>
                <w:b/>
                <w:color w:val="000000"/>
                <w:sz w:val="24"/>
                <w:szCs w:val="20"/>
                <w:lang w:eastAsia="ru-RU"/>
              </w:rPr>
              <w:t xml:space="preserve">Тема 2.9 (1). </w:t>
            </w:r>
          </w:p>
          <w:p w14:paraId="4CFBC258"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Аэробная гимнастика</w:t>
            </w:r>
          </w:p>
        </w:tc>
        <w:tc>
          <w:tcPr>
            <w:tcW w:w="8296" w:type="dxa"/>
            <w:gridSpan w:val="2"/>
            <w:tcBorders>
              <w:top w:val="single" w:sz="4" w:space="0" w:color="000000"/>
              <w:left w:val="single" w:sz="4" w:space="0" w:color="000000"/>
              <w:right w:val="single" w:sz="4" w:space="0" w:color="000000"/>
            </w:tcBorders>
            <w:shd w:val="clear" w:color="auto" w:fill="FFFFFF"/>
          </w:tcPr>
          <w:p w14:paraId="715B8E5F" w14:textId="77777777" w:rsidR="00EB5F86" w:rsidRPr="00EB5F86" w:rsidRDefault="00EB5F86" w:rsidP="00EB5F86">
            <w:pPr>
              <w:tabs>
                <w:tab w:val="left" w:pos="349"/>
              </w:tabs>
              <w:spacing w:after="0" w:line="276" w:lineRule="auto"/>
              <w:ind w:left="43"/>
              <w:contextualSpacing/>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071BBA2"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6383010"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p w14:paraId="3498931B"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0554E4B6"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D3229A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874C49B" w14:textId="77777777" w:rsidR="00EB5F86" w:rsidRPr="00EB5F86" w:rsidRDefault="00EB5F86" w:rsidP="00EB5F86">
            <w:pPr>
              <w:tabs>
                <w:tab w:val="left" w:pos="349"/>
              </w:tabs>
              <w:spacing w:after="0" w:line="276" w:lineRule="auto"/>
              <w:ind w:left="43"/>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2A75F74"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A05A342"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9F7E59B"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4D6C36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E13237A" w14:textId="77777777" w:rsidR="00EB5F86" w:rsidRPr="00EB5F86" w:rsidRDefault="00EB5F86" w:rsidP="00EB5F86">
            <w:pPr>
              <w:tabs>
                <w:tab w:val="left" w:pos="349"/>
              </w:tabs>
              <w:spacing w:after="0" w:line="276" w:lineRule="auto"/>
              <w:ind w:left="43"/>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F44F01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2BB63F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7D65751" w14:textId="77777777" w:rsidTr="00C3706D">
        <w:trPr>
          <w:trHeight w:val="18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6305F7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8CA8715" w14:textId="77777777" w:rsidR="00EB5F86" w:rsidRPr="00EB5F86" w:rsidRDefault="00EB5F86" w:rsidP="00EB5F86">
            <w:pPr>
              <w:tabs>
                <w:tab w:val="left" w:pos="349"/>
              </w:tabs>
              <w:spacing w:after="0" w:line="276" w:lineRule="auto"/>
              <w:ind w:left="43"/>
              <w:contextualSpacing/>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w:t>
            </w:r>
            <w:proofErr w:type="spellStart"/>
            <w:r w:rsidRPr="00EB5F86">
              <w:rPr>
                <w:rFonts w:ascii="Times New Roman" w:eastAsia="Times New Roman" w:hAnsi="Times New Roman" w:cs="Times New Roman"/>
                <w:color w:val="000000"/>
                <w:sz w:val="24"/>
                <w:szCs w:val="20"/>
                <w:lang w:eastAsia="ru-RU"/>
              </w:rPr>
              <w:t>фитбол</w:t>
            </w:r>
            <w:proofErr w:type="spellEnd"/>
            <w:r w:rsidRPr="00EB5F86">
              <w:rPr>
                <w:rFonts w:ascii="Times New Roman" w:eastAsia="Times New Roman" w:hAnsi="Times New Roman" w:cs="Times New Roman"/>
                <w:color w:val="000000"/>
                <w:sz w:val="24"/>
                <w:szCs w:val="20"/>
                <w:lang w:eastAsia="ru-RU"/>
              </w:rPr>
              <w:t>-аэробика и т. п.).</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CAD155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47183C8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B1E82BC" w14:textId="77777777" w:rsidTr="00C3706D">
        <w:trPr>
          <w:trHeight w:val="296"/>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4E07D37"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2.9 (2). </w:t>
            </w:r>
            <w:r w:rsidRPr="00EB5F86">
              <w:rPr>
                <w:rFonts w:ascii="Times New Roman" w:eastAsia="Times New Roman" w:hAnsi="Times New Roman" w:cs="Times New Roman"/>
                <w:color w:val="000000"/>
                <w:sz w:val="24"/>
                <w:szCs w:val="20"/>
                <w:lang w:eastAsia="ru-RU"/>
              </w:rPr>
              <w:t>Атлетическая гимнастика</w:t>
            </w:r>
          </w:p>
        </w:tc>
        <w:tc>
          <w:tcPr>
            <w:tcW w:w="8296" w:type="dxa"/>
            <w:gridSpan w:val="2"/>
            <w:tcBorders>
              <w:top w:val="single" w:sz="4" w:space="0" w:color="000000"/>
              <w:left w:val="single" w:sz="4" w:space="0" w:color="000000"/>
              <w:right w:val="single" w:sz="4" w:space="0" w:color="000000"/>
            </w:tcBorders>
            <w:shd w:val="clear" w:color="auto" w:fill="FFFFFF"/>
          </w:tcPr>
          <w:p w14:paraId="7330890F"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806FBBD"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EF43BBB"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p w14:paraId="6AA44601"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0A478741"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C8A2F2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C3ECDBE"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067DA2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B29B66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E8720AC"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51C899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2D6B8BF"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упражнений и комплексов упражнений с использованием новых видов фитнесс оборудования.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27A6A6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0D50C44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189CB354"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50FD65D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439A109"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Выполнение упражнений и комплексов упражнений на силовых тренажерах и </w:t>
            </w:r>
            <w:proofErr w:type="spellStart"/>
            <w:r w:rsidRPr="00EB5F86">
              <w:rPr>
                <w:rFonts w:ascii="Times New Roman" w:eastAsia="Times New Roman" w:hAnsi="Times New Roman" w:cs="Times New Roman"/>
                <w:color w:val="000000"/>
                <w:sz w:val="24"/>
                <w:szCs w:val="20"/>
                <w:lang w:eastAsia="ru-RU"/>
              </w:rPr>
              <w:t>кардиотренажерах</w:t>
            </w:r>
            <w:proofErr w:type="spellEnd"/>
            <w:r w:rsidRPr="00EB5F86">
              <w:rPr>
                <w:rFonts w:ascii="Times New Roman" w:eastAsia="Times New Roman" w:hAnsi="Times New Roman" w:cs="Times New Roman"/>
                <w:color w:val="000000"/>
                <w:sz w:val="24"/>
                <w:szCs w:val="20"/>
                <w:lang w:eastAsia="ru-RU"/>
              </w:rPr>
              <w:t>.</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51E3904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22224AC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233EF956" w14:textId="77777777" w:rsidTr="00C3706D">
        <w:trPr>
          <w:trHeight w:val="255"/>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9865F9" w14:textId="77777777" w:rsidR="00EB5F86" w:rsidRPr="00EB5F86" w:rsidRDefault="00EB5F86" w:rsidP="00EB5F86">
            <w:pPr>
              <w:spacing w:after="0" w:line="276" w:lineRule="auto"/>
              <w:jc w:val="both"/>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i/>
                <w:color w:val="000000"/>
                <w:sz w:val="24"/>
                <w:szCs w:val="20"/>
                <w:lang w:eastAsia="ru-RU"/>
              </w:rPr>
              <w:t>Атлетические единоборства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CCDBC"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7FBD7BB0"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7E6655D0" w14:textId="77777777" w:rsidTr="00C3706D">
        <w:trPr>
          <w:trHeight w:val="38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1F02F62" w14:textId="77777777" w:rsidR="00EB5F86" w:rsidRPr="00EB5F86" w:rsidRDefault="00EB5F86" w:rsidP="00EB5F86">
            <w:pPr>
              <w:spacing w:after="0" w:line="276" w:lineRule="auto"/>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2.10. </w:t>
            </w:r>
          </w:p>
          <w:p w14:paraId="3656A5F5" w14:textId="77777777" w:rsidR="00EB5F86" w:rsidRPr="00EB5F86" w:rsidRDefault="00EB5F86" w:rsidP="00EB5F86">
            <w:pPr>
              <w:spacing w:after="0" w:line="276" w:lineRule="auto"/>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Атлетические единоборства</w:t>
            </w:r>
          </w:p>
        </w:tc>
        <w:tc>
          <w:tcPr>
            <w:tcW w:w="8296" w:type="dxa"/>
            <w:gridSpan w:val="2"/>
            <w:tcBorders>
              <w:top w:val="single" w:sz="4" w:space="0" w:color="000000"/>
              <w:left w:val="single" w:sz="4" w:space="0" w:color="000000"/>
              <w:right w:val="single" w:sz="4" w:space="0" w:color="000000"/>
            </w:tcBorders>
            <w:shd w:val="clear" w:color="auto" w:fill="FFFFFF"/>
          </w:tcPr>
          <w:p w14:paraId="35297C4D" w14:textId="77777777" w:rsidR="00EB5F86" w:rsidRPr="00EB5F86" w:rsidRDefault="00EB5F86" w:rsidP="00EB5F86">
            <w:pPr>
              <w:widowControl w:val="0"/>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39256B7"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2</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0155B8E"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tc>
      </w:tr>
      <w:tr w:rsidR="00EB5F86" w:rsidRPr="00EB5F86" w14:paraId="69280714"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36F6F6E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B6A32B7"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Атлетические единоборства в системе профессионально-двигательной активности: ее цели, задачи, формы организации тренировочных занятий. Техника безопасности при занятиях. Специально-подготовительные упражнений для техники самозащиты. </w:t>
            </w:r>
          </w:p>
          <w:p w14:paraId="74285E8F"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Освоение/совершенствование приемов атлетических единоборств (</w:t>
            </w:r>
            <w:proofErr w:type="spellStart"/>
            <w:r w:rsidRPr="00EB5F86">
              <w:rPr>
                <w:rFonts w:ascii="Times New Roman" w:eastAsia="Times New Roman" w:hAnsi="Times New Roman" w:cs="Times New Roman"/>
                <w:color w:val="000000"/>
                <w:sz w:val="24"/>
                <w:szCs w:val="20"/>
                <w:lang w:eastAsia="ru-RU"/>
              </w:rPr>
              <w:t>самостраховка</w:t>
            </w:r>
            <w:proofErr w:type="spellEnd"/>
            <w:r w:rsidRPr="00EB5F86">
              <w:rPr>
                <w:rFonts w:ascii="Times New Roman" w:eastAsia="Times New Roman" w:hAnsi="Times New Roman" w:cs="Times New Roman"/>
                <w:color w:val="000000"/>
                <w:sz w:val="24"/>
                <w:szCs w:val="20"/>
                <w:lang w:eastAsia="ru-RU"/>
              </w:rPr>
              <w:t>, стойки, захваты, броски, безопасное падение, освобождения от захватов, уход с линии атаки и т.п.).</w:t>
            </w:r>
          </w:p>
          <w:p w14:paraId="4BC08A1C"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Силовые упражнения и единоборства в парах.</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47F3F3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0AA1D0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1D49A11" w14:textId="77777777" w:rsidTr="00C3706D">
        <w:trPr>
          <w:trHeight w:val="255"/>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A4884C"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i/>
                <w:color w:val="000000"/>
                <w:sz w:val="24"/>
                <w:szCs w:val="20"/>
                <w:lang w:eastAsia="ru-RU"/>
              </w:rPr>
              <w:t>Спортивные игры</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D9305"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16</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71CDDE43"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28015FCF" w14:textId="77777777" w:rsidTr="00C3706D">
        <w:trPr>
          <w:trHeight w:val="253"/>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4273D0A"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2.11. </w:t>
            </w:r>
            <w:r w:rsidRPr="00EB5F86">
              <w:rPr>
                <w:rFonts w:ascii="Times New Roman" w:eastAsia="Times New Roman" w:hAnsi="Times New Roman" w:cs="Times New Roman"/>
                <w:color w:val="000000"/>
                <w:szCs w:val="20"/>
                <w:lang w:eastAsia="ru-RU"/>
              </w:rPr>
              <w:br/>
            </w:r>
            <w:r w:rsidRPr="00EB5F86">
              <w:rPr>
                <w:rFonts w:ascii="Times New Roman" w:eastAsia="Times New Roman" w:hAnsi="Times New Roman" w:cs="Times New Roman"/>
                <w:color w:val="000000"/>
                <w:sz w:val="24"/>
                <w:szCs w:val="20"/>
                <w:lang w:eastAsia="ru-RU"/>
              </w:rPr>
              <w:t>Футбол</w:t>
            </w:r>
          </w:p>
        </w:tc>
        <w:tc>
          <w:tcPr>
            <w:tcW w:w="8296" w:type="dxa"/>
            <w:gridSpan w:val="2"/>
            <w:tcBorders>
              <w:top w:val="single" w:sz="4" w:space="0" w:color="000000"/>
              <w:left w:val="single" w:sz="4" w:space="0" w:color="000000"/>
              <w:right w:val="single" w:sz="4" w:space="0" w:color="000000"/>
            </w:tcBorders>
            <w:shd w:val="clear" w:color="auto" w:fill="FFFFFF"/>
          </w:tcPr>
          <w:p w14:paraId="005D91B0"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0AACA62"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6</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322C2FB"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p w14:paraId="779EF3F1"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45158F39"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57C55A6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29B87F"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w:t>
            </w:r>
            <w:r w:rsidRPr="00EB5F86">
              <w:rPr>
                <w:rFonts w:ascii="Times New Roman" w:eastAsia="Times New Roman" w:hAnsi="Times New Roman" w:cs="Times New Roman"/>
                <w:color w:val="000000"/>
                <w:sz w:val="24"/>
                <w:szCs w:val="20"/>
                <w:lang w:eastAsia="ru-RU"/>
              </w:rPr>
              <w:lastRenderedPageBreak/>
              <w:t>стопы; остановки мяча внутренней стороной стопы в прыжке, остановки мяча подошвой.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097B7E0"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776011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A156ACE" w14:textId="77777777" w:rsidTr="00C3706D">
        <w:trPr>
          <w:trHeight w:val="414"/>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72467C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AF2B77"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Правила игры и методика судейства. Техника нападения. Действия игрока без мяча: освобождение от опеки противника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D236812"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425C4D7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12560783" w14:textId="77777777" w:rsidTr="00C3706D">
        <w:trPr>
          <w:trHeight w:val="327"/>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52AF5C1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2C6CD6D7"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Освоение/совершенствование приёмов тактики защиты и нападения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67AD2F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0FB436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1DA1EF2F"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96AE37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A41807"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технико-тактических приёмов в игровой деятельности (учебная игра)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63AA44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2BDFD0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147FA16" w14:textId="77777777" w:rsidTr="00C3706D">
        <w:trPr>
          <w:trHeight w:val="248"/>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861A388" w14:textId="77777777" w:rsidR="00EB5F86" w:rsidRPr="00EB5F86" w:rsidRDefault="00EB5F86" w:rsidP="00EB5F86">
            <w:pPr>
              <w:spacing w:after="0" w:line="276" w:lineRule="auto"/>
              <w:jc w:val="both"/>
              <w:rPr>
                <w:rFonts w:ascii="Times New Roman" w:eastAsia="Times New Roman" w:hAnsi="Times New Roman" w:cs="Times New Roman"/>
                <w:color w:val="000000"/>
                <w:szCs w:val="20"/>
                <w:lang w:eastAsia="ru-RU"/>
              </w:rPr>
            </w:pPr>
            <w:r w:rsidRPr="00EB5F86">
              <w:rPr>
                <w:rFonts w:ascii="Times New Roman" w:eastAsia="Times New Roman" w:hAnsi="Times New Roman" w:cs="Times New Roman"/>
                <w:b/>
                <w:color w:val="000000"/>
                <w:sz w:val="24"/>
                <w:szCs w:val="20"/>
                <w:lang w:eastAsia="ru-RU"/>
              </w:rPr>
              <w:t>Тема 2.12.</w:t>
            </w:r>
          </w:p>
          <w:p w14:paraId="04CB80DC" w14:textId="77777777" w:rsidR="00EB5F86" w:rsidRPr="00EB5F86" w:rsidRDefault="00EB5F86" w:rsidP="00EB5F86">
            <w:pPr>
              <w:spacing w:after="0" w:line="276" w:lineRule="auto"/>
              <w:jc w:val="both"/>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Баскетбол</w:t>
            </w:r>
          </w:p>
        </w:tc>
        <w:tc>
          <w:tcPr>
            <w:tcW w:w="8296" w:type="dxa"/>
            <w:gridSpan w:val="2"/>
            <w:tcBorders>
              <w:top w:val="single" w:sz="4" w:space="0" w:color="000000"/>
              <w:left w:val="single" w:sz="4" w:space="0" w:color="000000"/>
              <w:right w:val="single" w:sz="4" w:space="0" w:color="000000"/>
            </w:tcBorders>
            <w:shd w:val="clear" w:color="auto" w:fill="FFFFFF"/>
          </w:tcPr>
          <w:p w14:paraId="0E1B3358"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48D6C05"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6</w:t>
            </w: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0075C660"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A41C09B"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0151F41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00DC9FB"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Техника безопасности на занятиях баскетболом. Освоение и совершенствование техники выполнения приёмов игры:</w:t>
            </w:r>
          </w:p>
          <w:p w14:paraId="6C0A81CA"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6A22255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B00016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41AD4BDE"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1786B00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51C05D0"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 и совершенствование приёмов тактики защиты и нападения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F17CD6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0F300E9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5357E15"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30444B4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708D582"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технико-тактических приёмов в игровой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8F3B99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92395C4"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F10BD30" w14:textId="77777777" w:rsidTr="00C3706D">
        <w:trPr>
          <w:trHeight w:val="302"/>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032CB76"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Тема 2.13</w:t>
            </w:r>
            <w:r w:rsidRPr="00EB5F86">
              <w:rPr>
                <w:rFonts w:ascii="Times New Roman" w:eastAsia="Times New Roman" w:hAnsi="Times New Roman" w:cs="Times New Roman"/>
                <w:color w:val="000000"/>
                <w:szCs w:val="20"/>
                <w:lang w:eastAsia="ru-RU"/>
              </w:rPr>
              <w:t>.</w:t>
            </w:r>
            <w:r w:rsidRPr="00EB5F86">
              <w:rPr>
                <w:rFonts w:ascii="Times New Roman" w:eastAsia="Times New Roman" w:hAnsi="Times New Roman" w:cs="Times New Roman"/>
                <w:color w:val="000000"/>
                <w:szCs w:val="20"/>
                <w:lang w:eastAsia="ru-RU"/>
              </w:rPr>
              <w:br/>
            </w:r>
            <w:r w:rsidRPr="00EB5F86">
              <w:rPr>
                <w:rFonts w:ascii="Times New Roman" w:eastAsia="Times New Roman" w:hAnsi="Times New Roman" w:cs="Times New Roman"/>
                <w:color w:val="000000"/>
                <w:sz w:val="24"/>
                <w:szCs w:val="20"/>
                <w:lang w:eastAsia="ru-RU"/>
              </w:rPr>
              <w:t xml:space="preserve">Волейбол </w:t>
            </w:r>
          </w:p>
          <w:p w14:paraId="47B453EB" w14:textId="77777777" w:rsidR="00EB5F86" w:rsidRPr="00EB5F86" w:rsidRDefault="00EB5F86" w:rsidP="00EB5F86">
            <w:pPr>
              <w:spacing w:after="0" w:line="276" w:lineRule="auto"/>
              <w:jc w:val="both"/>
              <w:rPr>
                <w:rFonts w:ascii="Times New Roman" w:eastAsia="Times New Roman" w:hAnsi="Times New Roman" w:cs="Times New Roman"/>
                <w:b/>
                <w:color w:val="000000"/>
                <w:sz w:val="24"/>
                <w:szCs w:val="20"/>
                <w:lang w:eastAsia="ru-RU"/>
              </w:rPr>
            </w:pPr>
          </w:p>
        </w:tc>
        <w:tc>
          <w:tcPr>
            <w:tcW w:w="8296" w:type="dxa"/>
            <w:gridSpan w:val="2"/>
            <w:tcBorders>
              <w:top w:val="single" w:sz="4" w:space="0" w:color="000000"/>
              <w:left w:val="single" w:sz="4" w:space="0" w:color="000000"/>
              <w:right w:val="single" w:sz="4" w:space="0" w:color="000000"/>
            </w:tcBorders>
            <w:shd w:val="clear" w:color="auto" w:fill="FFFFFF"/>
          </w:tcPr>
          <w:p w14:paraId="6C044758"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B31E729"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4</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47E1B30" w14:textId="77777777" w:rsidR="00EB5F86" w:rsidRPr="00EB5F86" w:rsidRDefault="00EB5F86" w:rsidP="00EB5F86">
            <w:pPr>
              <w:spacing w:after="0" w:line="276" w:lineRule="auto"/>
              <w:jc w:val="center"/>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p w14:paraId="34E5CDB1"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3E76A953"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036DBF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3A25500"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5A39D9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0E28E3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E492145"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94AAAC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0871F2F"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Освоение/совершенствование приёмов тактики защиты и нападения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0AC44E6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28018B4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3E69C3B" w14:textId="77777777" w:rsidTr="00C3706D">
        <w:trPr>
          <w:trHeight w:val="255"/>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368E454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B04C69B"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Выполнение технико-тактических приёмов в игровой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5143EDE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360B206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73117440" w14:textId="77777777" w:rsidTr="00C3706D">
        <w:trPr>
          <w:trHeight w:val="335"/>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045F99"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i/>
                <w:color w:val="000000"/>
                <w:sz w:val="24"/>
                <w:szCs w:val="20"/>
                <w:lang w:eastAsia="ru-RU"/>
              </w:rPr>
              <w:lastRenderedPageBreak/>
              <w:t>Лыжная подготовка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43418"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4ADF4972"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594F3188" w14:textId="77777777" w:rsidTr="00C3706D">
        <w:trPr>
          <w:trHeight w:val="34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FA5B348"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2.14. </w:t>
            </w:r>
          </w:p>
          <w:p w14:paraId="12DBD110"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Лыжная подготовка</w:t>
            </w:r>
          </w:p>
        </w:tc>
        <w:tc>
          <w:tcPr>
            <w:tcW w:w="8296" w:type="dxa"/>
            <w:gridSpan w:val="2"/>
            <w:tcBorders>
              <w:top w:val="single" w:sz="4" w:space="0" w:color="000000"/>
              <w:left w:val="single" w:sz="4" w:space="0" w:color="000000"/>
              <w:right w:val="single" w:sz="4" w:space="0" w:color="000000"/>
            </w:tcBorders>
            <w:shd w:val="clear" w:color="auto" w:fill="FFFFFF"/>
          </w:tcPr>
          <w:p w14:paraId="15F008B0"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48A126B"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6</w:t>
            </w:r>
          </w:p>
        </w:tc>
        <w:tc>
          <w:tcPr>
            <w:tcW w:w="1933" w:type="dxa"/>
            <w:vMerge w:val="restart"/>
            <w:tcBorders>
              <w:top w:val="single" w:sz="4" w:space="0" w:color="000000"/>
              <w:left w:val="single" w:sz="4" w:space="0" w:color="000000"/>
              <w:right w:val="single" w:sz="4" w:space="0" w:color="000000"/>
            </w:tcBorders>
            <w:shd w:val="clear" w:color="auto" w:fill="FFFFFF"/>
          </w:tcPr>
          <w:p w14:paraId="2FF15B7A"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3A693D89" w14:textId="77777777" w:rsidTr="00C3706D">
        <w:trPr>
          <w:trHeight w:val="279"/>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4E2C22EB"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E447C86"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Развитие выносливости. Передвижения на лыжах с равномерной скоростью в режимах умеренной, большой и </w:t>
            </w:r>
            <w:proofErr w:type="spellStart"/>
            <w:r w:rsidRPr="00EB5F86">
              <w:rPr>
                <w:rFonts w:ascii="Times New Roman" w:eastAsia="Times New Roman" w:hAnsi="Times New Roman" w:cs="Times New Roman"/>
                <w:color w:val="000000"/>
                <w:sz w:val="24"/>
                <w:szCs w:val="20"/>
                <w:lang w:eastAsia="ru-RU"/>
              </w:rPr>
              <w:t>субмаксимальной</w:t>
            </w:r>
            <w:proofErr w:type="spellEnd"/>
            <w:r w:rsidRPr="00EB5F86">
              <w:rPr>
                <w:rFonts w:ascii="Times New Roman" w:eastAsia="Times New Roman" w:hAnsi="Times New Roman" w:cs="Times New Roman"/>
                <w:color w:val="000000"/>
                <w:sz w:val="24"/>
                <w:szCs w:val="20"/>
                <w:lang w:eastAsia="ru-RU"/>
              </w:rPr>
              <w:t xml:space="preserve"> интенсивности, с соревновательной скоростью.</w:t>
            </w:r>
          </w:p>
          <w:p w14:paraId="7469CA69"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9872505" w14:textId="77777777" w:rsidR="00EB5F86" w:rsidRPr="00EB5F86" w:rsidRDefault="00EB5F86" w:rsidP="00EB5F86">
            <w:pPr>
              <w:spacing w:after="0" w:line="276" w:lineRule="auto"/>
              <w:jc w:val="both"/>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Развитие координации. Упражнения в поворотах и спусках на лыжах, проезд через «ворота» и преодоление небольших трамплинов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70A3E27E"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left w:val="single" w:sz="4" w:space="0" w:color="000000"/>
              <w:bottom w:val="single" w:sz="4" w:space="0" w:color="000000"/>
              <w:right w:val="single" w:sz="4" w:space="0" w:color="000000"/>
            </w:tcBorders>
            <w:shd w:val="clear" w:color="auto" w:fill="FFFFFF"/>
          </w:tcPr>
          <w:p w14:paraId="5A34E605"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379ACE8C" w14:textId="77777777" w:rsidTr="00C3706D">
        <w:trPr>
          <w:trHeight w:val="335"/>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6A83F0"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i/>
                <w:color w:val="000000"/>
                <w:sz w:val="24"/>
                <w:szCs w:val="20"/>
                <w:lang w:eastAsia="ru-RU"/>
              </w:rPr>
              <w:t>Легкая атлетика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Pr>
          <w:p w14:paraId="7B547FDA"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14</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73B9BD29"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p>
        </w:tc>
      </w:tr>
      <w:tr w:rsidR="00EB5F86" w:rsidRPr="00EB5F86" w14:paraId="0B453C86" w14:textId="77777777" w:rsidTr="00C3706D">
        <w:trPr>
          <w:trHeight w:val="32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8F2A60D"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Тема 2.15. </w:t>
            </w:r>
          </w:p>
          <w:p w14:paraId="1FD92EB8"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Лёгкая атлетика </w:t>
            </w:r>
          </w:p>
        </w:tc>
        <w:tc>
          <w:tcPr>
            <w:tcW w:w="8296" w:type="dxa"/>
            <w:gridSpan w:val="2"/>
            <w:tcBorders>
              <w:top w:val="single" w:sz="4" w:space="0" w:color="000000"/>
              <w:left w:val="single" w:sz="4" w:space="0" w:color="000000"/>
              <w:right w:val="single" w:sz="4" w:space="0" w:color="000000"/>
            </w:tcBorders>
            <w:shd w:val="clear" w:color="auto" w:fill="FFFFFF"/>
          </w:tcPr>
          <w:p w14:paraId="69E21532"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Практические занятия</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153FC87"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14</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E0B86F5" w14:textId="77777777" w:rsidR="00EB5F86" w:rsidRPr="00EB5F86" w:rsidRDefault="00EB5F86" w:rsidP="00EB5F86">
            <w:pPr>
              <w:spacing w:after="0" w:line="276" w:lineRule="auto"/>
              <w:jc w:val="center"/>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color w:val="000000"/>
                <w:sz w:val="24"/>
                <w:szCs w:val="20"/>
                <w:lang w:eastAsia="ru-RU"/>
              </w:rPr>
              <w:t>ОК 01, ОК 04, ОК 08</w:t>
            </w:r>
          </w:p>
        </w:tc>
      </w:tr>
      <w:tr w:rsidR="00EB5F86" w:rsidRPr="00EB5F86" w14:paraId="4D987CA8" w14:textId="77777777" w:rsidTr="00C3706D">
        <w:trPr>
          <w:trHeight w:val="72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A2F9A2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F3989DC"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Техника безопасности на занятиях легкой атлетикой. Техника бега высокого и низкого старта, стартового разгона, финиширования;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2D6A7FA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69B13058"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41F15FA" w14:textId="77777777" w:rsidTr="00C3706D">
        <w:trPr>
          <w:trHeight w:val="27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DF306F4"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1F5EBB40"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Совершенствование техники спринтерского бега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0423C6D"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5814E19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46960A3" w14:textId="77777777" w:rsidTr="00C3706D">
        <w:trPr>
          <w:trHeight w:val="27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279AF38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E7D8ED4"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Совершенствование техники (кроссового бега, средние и длинные дистанции (2 000 м (девушки) и 3 000 м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1DD66D5"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5BED11F"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CE62464" w14:textId="77777777" w:rsidTr="00C3706D">
        <w:trPr>
          <w:trHeight w:val="24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9AD26E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2BA5604"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Совершенствование техники эстафетного бега (4 *100 м, 4*400 м; бега по прямой с различной скоростью)</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3182B916"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F034E7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BDDF4ED" w14:textId="77777777" w:rsidTr="00C3706D">
        <w:trPr>
          <w:trHeight w:val="24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640EDF3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996982D"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Совершенствование техники прыжка в длину с разбега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1158C39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1554A8D7"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342E9643" w14:textId="77777777" w:rsidTr="00C3706D">
        <w:trPr>
          <w:trHeight w:val="24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3D0A2A7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A0C3FE5"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Совершенствование техники прыжка в высоту с разбега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52FC0929"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29F842FC"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0A83B7FF" w14:textId="77777777" w:rsidTr="00C3706D">
        <w:trPr>
          <w:trHeight w:val="240"/>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A476493"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1FEA4C3F"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Совершенствование техники метания гранаты весом 500 г (девушки) и 700 г (юноши);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7A7BD5A4"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7BBFDCB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6351AF28" w14:textId="77777777" w:rsidTr="00C3706D">
        <w:trPr>
          <w:trHeight w:val="266"/>
        </w:trPr>
        <w:tc>
          <w:tcPr>
            <w:tcW w:w="2660" w:type="dxa"/>
            <w:vMerge/>
            <w:tcBorders>
              <w:top w:val="single" w:sz="4" w:space="0" w:color="000000"/>
              <w:left w:val="single" w:sz="4" w:space="0" w:color="000000"/>
              <w:bottom w:val="single" w:sz="4" w:space="0" w:color="000000"/>
              <w:right w:val="single" w:sz="4" w:space="0" w:color="000000"/>
            </w:tcBorders>
            <w:shd w:val="clear" w:color="auto" w:fill="FFFFFF"/>
          </w:tcPr>
          <w:p w14:paraId="7A365ED1"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82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E06613" w14:textId="77777777" w:rsidR="00EB5F86" w:rsidRPr="00EB5F86" w:rsidRDefault="00EB5F86" w:rsidP="00EB5F86">
            <w:pPr>
              <w:spacing w:after="0" w:line="276"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Развитие физических способностей средствами лёгкой атлетики Подвижные игры и эстафеты с элементами легкой атлетики.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cPr>
          <w:p w14:paraId="45B89AFA"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c>
          <w:tcPr>
            <w:tcW w:w="1933" w:type="dxa"/>
            <w:vMerge/>
            <w:tcBorders>
              <w:top w:val="single" w:sz="4" w:space="0" w:color="000000"/>
              <w:left w:val="single" w:sz="4" w:space="0" w:color="000000"/>
              <w:bottom w:val="single" w:sz="4" w:space="0" w:color="000000"/>
              <w:right w:val="single" w:sz="4" w:space="0" w:color="000000"/>
            </w:tcBorders>
            <w:shd w:val="clear" w:color="auto" w:fill="FFFFFF"/>
          </w:tcPr>
          <w:p w14:paraId="561E4BE0" w14:textId="77777777" w:rsidR="00EB5F86" w:rsidRPr="00EB5F86" w:rsidRDefault="00EB5F86" w:rsidP="00EB5F86">
            <w:pPr>
              <w:spacing w:after="200" w:line="276" w:lineRule="auto"/>
              <w:rPr>
                <w:rFonts w:ascii="Calibri" w:eastAsia="Times New Roman" w:hAnsi="Calibri" w:cs="Times New Roman"/>
                <w:color w:val="000000"/>
                <w:szCs w:val="20"/>
                <w:lang w:eastAsia="ru-RU"/>
              </w:rPr>
            </w:pPr>
          </w:p>
        </w:tc>
      </w:tr>
      <w:tr w:rsidR="00EB5F86" w:rsidRPr="00EB5F86" w14:paraId="5153ECF4" w14:textId="77777777" w:rsidTr="00C3706D">
        <w:trPr>
          <w:trHeight w:val="20"/>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B9891E" w14:textId="77777777" w:rsidR="00EB5F86" w:rsidRPr="00EB5F86" w:rsidRDefault="00EB5F86" w:rsidP="00EB5F86">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lastRenderedPageBreak/>
              <w:t xml:space="preserve">Промежуточная аттестация по дисциплине </w:t>
            </w:r>
            <w:r w:rsidRPr="00EB5F86">
              <w:rPr>
                <w:rFonts w:ascii="Times New Roman" w:eastAsia="Times New Roman" w:hAnsi="Times New Roman" w:cs="Times New Roman"/>
                <w:color w:val="000000"/>
                <w:sz w:val="24"/>
                <w:szCs w:val="20"/>
                <w:lang w:eastAsia="ru-RU"/>
              </w:rPr>
              <w:t>(зачет, дифференцированный зачёт)</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CE19D8" w14:textId="77777777" w:rsidR="00EB5F86" w:rsidRPr="00EB5F86" w:rsidRDefault="00EB5F86" w:rsidP="00EB5F86">
            <w:pPr>
              <w:spacing w:after="0" w:line="276" w:lineRule="auto"/>
              <w:jc w:val="center"/>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i/>
                <w:color w:val="000000"/>
                <w:sz w:val="24"/>
                <w:szCs w:val="20"/>
                <w:lang w:eastAsia="ru-RU"/>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4CC2340E"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p>
        </w:tc>
      </w:tr>
      <w:tr w:rsidR="00EB5F86" w:rsidRPr="00EB5F86" w14:paraId="6A1777AB" w14:textId="77777777" w:rsidTr="00C3706D">
        <w:trPr>
          <w:trHeight w:val="20"/>
        </w:trPr>
        <w:tc>
          <w:tcPr>
            <w:tcW w:w="109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B62DC0" w14:textId="77777777" w:rsidR="00EB5F86" w:rsidRPr="00EB5F86" w:rsidRDefault="00EB5F86" w:rsidP="00EB5F86">
            <w:pPr>
              <w:spacing w:after="0" w:line="276" w:lineRule="auto"/>
              <w:jc w:val="both"/>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color w:val="000000"/>
                <w:sz w:val="24"/>
                <w:szCs w:val="20"/>
                <w:lang w:eastAsia="ru-RU"/>
              </w:rPr>
              <w:t>Всего:</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5E1D0" w14:textId="77777777" w:rsidR="00EB5F86" w:rsidRPr="00EB5F86" w:rsidRDefault="00EB5F86" w:rsidP="00EB5F86">
            <w:pPr>
              <w:spacing w:after="0" w:line="276" w:lineRule="auto"/>
              <w:jc w:val="center"/>
              <w:rPr>
                <w:rFonts w:ascii="Times New Roman" w:eastAsia="Times New Roman" w:hAnsi="Times New Roman" w:cs="Times New Roman"/>
                <w:b/>
                <w:i/>
                <w:color w:val="000000"/>
                <w:sz w:val="24"/>
                <w:szCs w:val="20"/>
                <w:lang w:eastAsia="ru-RU"/>
              </w:rPr>
            </w:pPr>
            <w:r w:rsidRPr="00EB5F86">
              <w:rPr>
                <w:rFonts w:ascii="Times New Roman" w:eastAsia="Times New Roman" w:hAnsi="Times New Roman" w:cs="Times New Roman"/>
                <w:b/>
                <w:i/>
                <w:color w:val="000000"/>
                <w:sz w:val="24"/>
                <w:szCs w:val="20"/>
                <w:lang w:eastAsia="ru-RU"/>
              </w:rPr>
              <w:t>72</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14:paraId="77B4B1D7" w14:textId="77777777" w:rsidR="00EB5F86" w:rsidRPr="00EB5F86" w:rsidRDefault="00EB5F86" w:rsidP="00EB5F86">
            <w:pPr>
              <w:spacing w:after="0" w:line="276" w:lineRule="auto"/>
              <w:rPr>
                <w:rFonts w:ascii="Times New Roman" w:eastAsia="Times New Roman" w:hAnsi="Times New Roman" w:cs="Times New Roman"/>
                <w:b/>
                <w:i/>
                <w:color w:val="000000"/>
                <w:sz w:val="24"/>
                <w:szCs w:val="20"/>
                <w:lang w:eastAsia="ru-RU"/>
              </w:rPr>
            </w:pPr>
          </w:p>
        </w:tc>
      </w:tr>
    </w:tbl>
    <w:p w14:paraId="2156D0FC" w14:textId="77777777" w:rsidR="00EB5F86" w:rsidRPr="00EB5F86" w:rsidRDefault="00EB5F86" w:rsidP="00EB5F86">
      <w:pPr>
        <w:tabs>
          <w:tab w:val="left" w:pos="1032"/>
        </w:tabs>
        <w:spacing w:after="200" w:line="276" w:lineRule="auto"/>
        <w:rPr>
          <w:rFonts w:ascii="Times New Roman" w:eastAsia="Times New Roman" w:hAnsi="Times New Roman" w:cs="Times New Roman"/>
          <w:b/>
          <w:color w:val="000000"/>
          <w:sz w:val="24"/>
          <w:szCs w:val="24"/>
          <w:lang w:eastAsia="ru-RU"/>
        </w:rPr>
        <w:sectPr w:rsidR="00EB5F86" w:rsidRPr="00EB5F86">
          <w:pgSz w:w="16838" w:h="11906" w:orient="landscape"/>
          <w:pgMar w:top="992" w:right="1134" w:bottom="851" w:left="1134" w:header="709" w:footer="709" w:gutter="0"/>
          <w:cols w:space="720"/>
        </w:sectPr>
      </w:pPr>
    </w:p>
    <w:p w14:paraId="1A9C22AC" w14:textId="77777777" w:rsidR="00EB5F86" w:rsidRPr="00EB5F86" w:rsidRDefault="00EB5F86" w:rsidP="00EB5F86">
      <w:pPr>
        <w:spacing w:after="200" w:line="276" w:lineRule="auto"/>
        <w:jc w:val="center"/>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color w:val="000000"/>
          <w:sz w:val="24"/>
          <w:szCs w:val="24"/>
          <w:lang w:eastAsia="ru-RU"/>
        </w:rPr>
        <w:lastRenderedPageBreak/>
        <w:t>6. КОНТРОЛЬ И ОЦЕНКА РЕЗУЛЬТАТОВ ОСВОЕНИЯ РАБОЧЕЙ ПРОГРАММЫ УЧЕБНОГО ПРЕДМЕТА ОУП.06 ФИЗИЧЕСКАЯ КУЛЬТУРА</w:t>
      </w:r>
    </w:p>
    <w:p w14:paraId="72EAF321" w14:textId="6C7504E1" w:rsidR="00EB5F86" w:rsidRPr="00EB5F86" w:rsidRDefault="00EB5F86" w:rsidP="00EB5F86">
      <w:pPr>
        <w:spacing w:after="200" w:line="276" w:lineRule="auto"/>
        <w:jc w:val="both"/>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Контроль и оценка раскрываются через дисциплинированные результаты, направленные на формирование общих и профессиональных компетенций по разделам и темам учебного материала.</w:t>
      </w:r>
    </w:p>
    <w:p w14:paraId="3A7E203D" w14:textId="77777777" w:rsidR="00EB5F86" w:rsidRPr="00EB5F86" w:rsidRDefault="00EB5F86" w:rsidP="00EB5F86">
      <w:pPr>
        <w:spacing w:after="200" w:line="276" w:lineRule="auto"/>
        <w:jc w:val="both"/>
        <w:rPr>
          <w:rFonts w:ascii="Times New Roman" w:eastAsia="Times New Roman" w:hAnsi="Times New Roman" w:cs="Times New Roman"/>
          <w:color w:val="000000"/>
          <w:sz w:val="24"/>
          <w:szCs w:val="24"/>
          <w:lang w:eastAsia="ru-RU"/>
        </w:rPr>
      </w:pPr>
    </w:p>
    <w:tbl>
      <w:tblPr>
        <w:tblStyle w:val="124"/>
        <w:tblW w:w="0" w:type="auto"/>
        <w:tblLook w:val="04A0" w:firstRow="1" w:lastRow="0" w:firstColumn="1" w:lastColumn="0" w:noHBand="0" w:noVBand="1"/>
      </w:tblPr>
      <w:tblGrid>
        <w:gridCol w:w="3086"/>
        <w:gridCol w:w="2579"/>
        <w:gridCol w:w="4388"/>
      </w:tblGrid>
      <w:tr w:rsidR="00EB5F86" w:rsidRPr="00EB5F86" w14:paraId="6864313B" w14:textId="77777777" w:rsidTr="00C3706D">
        <w:tc>
          <w:tcPr>
            <w:tcW w:w="3086" w:type="dxa"/>
          </w:tcPr>
          <w:p w14:paraId="13A7A9B1" w14:textId="77777777" w:rsidR="00EB5F86" w:rsidRPr="00C3706D" w:rsidRDefault="00EB5F86" w:rsidP="00EB5F86">
            <w:pPr>
              <w:jc w:val="center"/>
              <w:rPr>
                <w:rFonts w:ascii="Times New Roman" w:hAnsi="Times New Roman"/>
                <w:b/>
                <w:color w:val="000000"/>
                <w:sz w:val="24"/>
                <w:szCs w:val="24"/>
              </w:rPr>
            </w:pPr>
            <w:r w:rsidRPr="00C3706D">
              <w:rPr>
                <w:rFonts w:ascii="Times New Roman" w:hAnsi="Times New Roman"/>
                <w:b/>
                <w:color w:val="000000"/>
                <w:sz w:val="24"/>
                <w:szCs w:val="24"/>
              </w:rPr>
              <w:t>Общая/профессиональная компетенция</w:t>
            </w:r>
          </w:p>
        </w:tc>
        <w:tc>
          <w:tcPr>
            <w:tcW w:w="2579" w:type="dxa"/>
          </w:tcPr>
          <w:p w14:paraId="2225A380" w14:textId="77777777" w:rsidR="00EB5F86" w:rsidRPr="00C3706D" w:rsidRDefault="00EB5F86" w:rsidP="00EB5F86">
            <w:pPr>
              <w:jc w:val="center"/>
              <w:rPr>
                <w:rFonts w:ascii="Times New Roman" w:hAnsi="Times New Roman"/>
                <w:b/>
                <w:color w:val="000000"/>
                <w:sz w:val="24"/>
                <w:szCs w:val="24"/>
              </w:rPr>
            </w:pPr>
            <w:r w:rsidRPr="00C3706D">
              <w:rPr>
                <w:rFonts w:ascii="Times New Roman" w:hAnsi="Times New Roman"/>
                <w:b/>
                <w:color w:val="000000"/>
                <w:sz w:val="24"/>
                <w:szCs w:val="24"/>
              </w:rPr>
              <w:t>Раздел, тема</w:t>
            </w:r>
          </w:p>
        </w:tc>
        <w:tc>
          <w:tcPr>
            <w:tcW w:w="4388" w:type="dxa"/>
          </w:tcPr>
          <w:p w14:paraId="18FE21D2" w14:textId="77777777" w:rsidR="00EB5F86" w:rsidRPr="00C3706D" w:rsidRDefault="00EB5F86" w:rsidP="00EB5F86">
            <w:pPr>
              <w:jc w:val="center"/>
              <w:rPr>
                <w:rFonts w:ascii="Times New Roman" w:hAnsi="Times New Roman"/>
                <w:b/>
                <w:color w:val="000000"/>
                <w:sz w:val="24"/>
                <w:szCs w:val="24"/>
              </w:rPr>
            </w:pPr>
            <w:r w:rsidRPr="00C3706D">
              <w:rPr>
                <w:rFonts w:ascii="Times New Roman" w:hAnsi="Times New Roman"/>
                <w:b/>
                <w:color w:val="000000"/>
                <w:sz w:val="24"/>
                <w:szCs w:val="24"/>
              </w:rPr>
              <w:t>Тип оценочных мероприятий</w:t>
            </w:r>
          </w:p>
        </w:tc>
      </w:tr>
      <w:tr w:rsidR="00EB5F86" w:rsidRPr="00EB5F86" w14:paraId="5C417810" w14:textId="77777777" w:rsidTr="00C3706D">
        <w:tc>
          <w:tcPr>
            <w:tcW w:w="3086" w:type="dxa"/>
            <w:vMerge w:val="restart"/>
          </w:tcPr>
          <w:p w14:paraId="66C18A42" w14:textId="77777777" w:rsidR="00EB5F86" w:rsidRPr="00C3706D" w:rsidRDefault="00EB5F86" w:rsidP="00EB5F86">
            <w:pPr>
              <w:tabs>
                <w:tab w:val="left" w:pos="12945"/>
              </w:tabs>
              <w:ind w:left="2" w:hanging="2"/>
              <w:rPr>
                <w:rFonts w:ascii="Times New Roman" w:hAnsi="Times New Roman"/>
                <w:color w:val="000000"/>
                <w:sz w:val="24"/>
                <w:szCs w:val="24"/>
              </w:rPr>
            </w:pPr>
            <w:r w:rsidRPr="00C3706D">
              <w:rPr>
                <w:rFonts w:ascii="Times New Roman" w:hAnsi="Times New Roman"/>
                <w:color w:val="000000"/>
                <w:sz w:val="24"/>
                <w:szCs w:val="24"/>
              </w:rPr>
              <w:t>ОК 01</w:t>
            </w:r>
          </w:p>
          <w:p w14:paraId="29E20069" w14:textId="77777777" w:rsidR="00EB5F86" w:rsidRPr="00C3706D" w:rsidRDefault="00EB5F86" w:rsidP="00EB5F86">
            <w:pPr>
              <w:spacing w:beforeAutospacing="1" w:afterAutospacing="1"/>
              <w:jc w:val="both"/>
              <w:rPr>
                <w:rFonts w:ascii="Times New Roman" w:hAnsi="Times New Roman"/>
                <w:color w:val="000000"/>
                <w:sz w:val="24"/>
                <w:szCs w:val="24"/>
              </w:rPr>
            </w:pPr>
            <w:r w:rsidRPr="00C3706D">
              <w:rPr>
                <w:rFonts w:ascii="Times New Roman" w:hAnsi="Times New Roman"/>
                <w:color w:val="000000"/>
                <w:sz w:val="24"/>
                <w:szCs w:val="24"/>
              </w:rPr>
              <w:t>ОК 04</w:t>
            </w:r>
          </w:p>
          <w:p w14:paraId="5E368E57" w14:textId="77777777" w:rsidR="00EB5F86" w:rsidRPr="00C3706D" w:rsidRDefault="00EB5F86" w:rsidP="00EB5F86">
            <w:pPr>
              <w:jc w:val="both"/>
              <w:rPr>
                <w:rFonts w:ascii="Times New Roman" w:hAnsi="Times New Roman"/>
                <w:color w:val="000000"/>
                <w:sz w:val="24"/>
                <w:szCs w:val="24"/>
              </w:rPr>
            </w:pPr>
            <w:r w:rsidRPr="00C3706D">
              <w:rPr>
                <w:rFonts w:ascii="Times New Roman" w:hAnsi="Times New Roman"/>
                <w:color w:val="000000"/>
                <w:sz w:val="24"/>
                <w:szCs w:val="24"/>
              </w:rPr>
              <w:t>ОК 08</w:t>
            </w:r>
          </w:p>
        </w:tc>
        <w:tc>
          <w:tcPr>
            <w:tcW w:w="2579" w:type="dxa"/>
          </w:tcPr>
          <w:p w14:paraId="6DFF8368" w14:textId="77777777" w:rsidR="00EB5F86" w:rsidRPr="00C3706D" w:rsidRDefault="00EB5F86" w:rsidP="00EB5F86">
            <w:pPr>
              <w:jc w:val="both"/>
              <w:rPr>
                <w:rFonts w:ascii="Times New Roman" w:hAnsi="Times New Roman"/>
                <w:color w:val="000000"/>
                <w:sz w:val="24"/>
                <w:szCs w:val="24"/>
              </w:rPr>
            </w:pPr>
            <w:r w:rsidRPr="00C3706D">
              <w:rPr>
                <w:rFonts w:ascii="Times New Roman" w:hAnsi="Times New Roman"/>
                <w:color w:val="000000"/>
                <w:sz w:val="24"/>
                <w:szCs w:val="24"/>
              </w:rPr>
              <w:t>Р1.</w:t>
            </w:r>
          </w:p>
          <w:p w14:paraId="7E612AE2" w14:textId="77777777" w:rsidR="00EB5F86" w:rsidRPr="00C3706D" w:rsidRDefault="00EB5F86" w:rsidP="00EB5F86">
            <w:pPr>
              <w:jc w:val="both"/>
              <w:rPr>
                <w:rFonts w:ascii="Times New Roman" w:hAnsi="Times New Roman"/>
                <w:color w:val="000000"/>
                <w:sz w:val="24"/>
                <w:szCs w:val="24"/>
              </w:rPr>
            </w:pPr>
            <w:r w:rsidRPr="00C3706D">
              <w:rPr>
                <w:rFonts w:ascii="Times New Roman" w:hAnsi="Times New Roman"/>
                <w:color w:val="000000"/>
                <w:sz w:val="24"/>
                <w:szCs w:val="24"/>
                <w:u w:val="single"/>
              </w:rPr>
              <w:t>Тема</w:t>
            </w:r>
            <w:r w:rsidRPr="00C3706D">
              <w:rPr>
                <w:rFonts w:ascii="Times New Roman" w:hAnsi="Times New Roman"/>
                <w:color w:val="000000"/>
                <w:sz w:val="24"/>
                <w:szCs w:val="24"/>
              </w:rPr>
              <w:t>: 1.1; 1.2</w:t>
            </w:r>
          </w:p>
        </w:tc>
        <w:tc>
          <w:tcPr>
            <w:tcW w:w="4388" w:type="dxa"/>
          </w:tcPr>
          <w:p w14:paraId="70B714EA"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Устный опрос. Техника безопасности на занятия физической культурой.</w:t>
            </w:r>
          </w:p>
          <w:p w14:paraId="3AAA35BE"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Подготовка к нормативам ГТО</w:t>
            </w:r>
          </w:p>
          <w:p w14:paraId="2EDC80AF"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 xml:space="preserve">Сдача нормативов </w:t>
            </w:r>
            <w:proofErr w:type="gramStart"/>
            <w:r w:rsidRPr="00C3706D">
              <w:rPr>
                <w:rFonts w:ascii="Times New Roman" w:hAnsi="Times New Roman"/>
                <w:color w:val="000000"/>
                <w:sz w:val="24"/>
                <w:szCs w:val="24"/>
              </w:rPr>
              <w:t>ГТО(</w:t>
            </w:r>
            <w:proofErr w:type="gramEnd"/>
            <w:r w:rsidRPr="00C3706D">
              <w:rPr>
                <w:rFonts w:ascii="Times New Roman" w:hAnsi="Times New Roman"/>
                <w:color w:val="000000"/>
                <w:sz w:val="24"/>
                <w:szCs w:val="24"/>
              </w:rPr>
              <w:t>начало года)</w:t>
            </w:r>
          </w:p>
        </w:tc>
      </w:tr>
      <w:tr w:rsidR="00EB5F86" w:rsidRPr="00EB5F86" w14:paraId="075D9E5D" w14:textId="77777777" w:rsidTr="00C3706D">
        <w:tc>
          <w:tcPr>
            <w:tcW w:w="3086" w:type="dxa"/>
            <w:vMerge/>
          </w:tcPr>
          <w:p w14:paraId="56A7EA62" w14:textId="77777777" w:rsidR="00EB5F86" w:rsidRPr="00C3706D" w:rsidRDefault="00EB5F86" w:rsidP="00EB5F86">
            <w:pPr>
              <w:jc w:val="both"/>
              <w:rPr>
                <w:rFonts w:ascii="Times New Roman" w:hAnsi="Times New Roman"/>
                <w:color w:val="000000"/>
                <w:sz w:val="24"/>
                <w:szCs w:val="24"/>
              </w:rPr>
            </w:pPr>
          </w:p>
        </w:tc>
        <w:tc>
          <w:tcPr>
            <w:tcW w:w="2579" w:type="dxa"/>
          </w:tcPr>
          <w:p w14:paraId="02D79303" w14:textId="77777777" w:rsidR="00EB5F86" w:rsidRPr="00C3706D" w:rsidRDefault="00EB5F86" w:rsidP="00EB5F86">
            <w:pPr>
              <w:jc w:val="both"/>
              <w:rPr>
                <w:rFonts w:ascii="Times New Roman" w:hAnsi="Times New Roman"/>
                <w:color w:val="000000"/>
                <w:sz w:val="24"/>
                <w:szCs w:val="24"/>
              </w:rPr>
            </w:pPr>
            <w:r w:rsidRPr="00C3706D">
              <w:rPr>
                <w:rFonts w:ascii="Times New Roman" w:hAnsi="Times New Roman"/>
                <w:color w:val="000000"/>
                <w:sz w:val="24"/>
                <w:szCs w:val="24"/>
              </w:rPr>
              <w:t>Р2.</w:t>
            </w:r>
          </w:p>
          <w:p w14:paraId="232F92AA" w14:textId="77777777" w:rsidR="00EB5F86" w:rsidRPr="00C3706D" w:rsidRDefault="00EB5F86" w:rsidP="00EB5F86">
            <w:pPr>
              <w:jc w:val="both"/>
              <w:rPr>
                <w:rFonts w:ascii="Times New Roman" w:hAnsi="Times New Roman"/>
                <w:color w:val="000000"/>
                <w:sz w:val="24"/>
                <w:szCs w:val="24"/>
              </w:rPr>
            </w:pPr>
            <w:r w:rsidRPr="00C3706D">
              <w:rPr>
                <w:rFonts w:ascii="Times New Roman" w:hAnsi="Times New Roman"/>
                <w:color w:val="000000"/>
                <w:sz w:val="24"/>
                <w:szCs w:val="24"/>
                <w:u w:val="single"/>
              </w:rPr>
              <w:t>Тема:</w:t>
            </w:r>
            <w:r w:rsidRPr="00C3706D">
              <w:rPr>
                <w:rFonts w:ascii="Times New Roman" w:hAnsi="Times New Roman"/>
                <w:color w:val="000000"/>
                <w:sz w:val="24"/>
                <w:szCs w:val="24"/>
              </w:rPr>
              <w:t xml:space="preserve"> 2.1; 2.2; 2.3; 2.4; 2.5; 2.6;</w:t>
            </w:r>
          </w:p>
          <w:p w14:paraId="731A3C8E" w14:textId="77777777" w:rsidR="00EB5F86" w:rsidRPr="00C3706D" w:rsidRDefault="00EB5F86" w:rsidP="00EB5F86">
            <w:pPr>
              <w:jc w:val="both"/>
              <w:rPr>
                <w:rFonts w:ascii="Times New Roman" w:hAnsi="Times New Roman"/>
                <w:color w:val="000000"/>
                <w:sz w:val="24"/>
                <w:szCs w:val="24"/>
              </w:rPr>
            </w:pPr>
            <w:r w:rsidRPr="00C3706D">
              <w:rPr>
                <w:rFonts w:ascii="Times New Roman" w:hAnsi="Times New Roman"/>
                <w:color w:val="000000"/>
                <w:sz w:val="24"/>
                <w:szCs w:val="24"/>
              </w:rPr>
              <w:t>2.7; 2.8; 2.9; 2.10; 2.11; 2.12; 2.13; 2.14; 2.15.</w:t>
            </w:r>
          </w:p>
        </w:tc>
        <w:tc>
          <w:tcPr>
            <w:tcW w:w="4388" w:type="dxa"/>
          </w:tcPr>
          <w:p w14:paraId="5091F84A"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Выполнение различных комплексов ОРУ.</w:t>
            </w:r>
          </w:p>
          <w:p w14:paraId="0AEF0D85"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Освоение элементов спортивной гимнастики.</w:t>
            </w:r>
          </w:p>
          <w:p w14:paraId="0FE66A9B"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Изучение методов акробатических единоборств.</w:t>
            </w:r>
          </w:p>
          <w:p w14:paraId="15947422"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Развитие выносливости при изучении лыжной подготовке.</w:t>
            </w:r>
          </w:p>
          <w:p w14:paraId="7B37FC30" w14:textId="77777777" w:rsidR="00EB5F86" w:rsidRPr="00C3706D" w:rsidRDefault="00EB5F86" w:rsidP="00EB5F86">
            <w:pPr>
              <w:rPr>
                <w:rFonts w:ascii="Times New Roman" w:hAnsi="Times New Roman"/>
                <w:color w:val="000000"/>
                <w:sz w:val="24"/>
              </w:rPr>
            </w:pPr>
            <w:r w:rsidRPr="00C3706D">
              <w:rPr>
                <w:rFonts w:ascii="Times New Roman" w:hAnsi="Times New Roman"/>
                <w:color w:val="000000"/>
                <w:sz w:val="24"/>
              </w:rPr>
              <w:t>Освоение и совершенствование техники при спортивных играх.</w:t>
            </w:r>
          </w:p>
          <w:p w14:paraId="2DD2B45A" w14:textId="77777777" w:rsidR="00EB5F86" w:rsidRPr="00C3706D" w:rsidRDefault="00EB5F86" w:rsidP="00EB5F86">
            <w:pPr>
              <w:rPr>
                <w:rFonts w:ascii="Times New Roman" w:hAnsi="Times New Roman"/>
                <w:color w:val="000000"/>
                <w:sz w:val="24"/>
                <w:szCs w:val="24"/>
              </w:rPr>
            </w:pPr>
            <w:r w:rsidRPr="00C3706D">
              <w:rPr>
                <w:rFonts w:ascii="Times New Roman" w:hAnsi="Times New Roman"/>
                <w:color w:val="000000"/>
                <w:sz w:val="24"/>
                <w:szCs w:val="24"/>
              </w:rPr>
              <w:t>Подготовка и сдача нормативов по легкой атлетике.</w:t>
            </w:r>
          </w:p>
        </w:tc>
      </w:tr>
    </w:tbl>
    <w:p w14:paraId="2D911C12" w14:textId="77777777" w:rsidR="00EB5F86" w:rsidRPr="00EB5F86" w:rsidRDefault="00EB5F86" w:rsidP="00EB5F86">
      <w:pPr>
        <w:spacing w:after="200" w:line="276" w:lineRule="auto"/>
        <w:jc w:val="both"/>
        <w:rPr>
          <w:rFonts w:ascii="Times New Roman" w:eastAsia="Times New Roman" w:hAnsi="Times New Roman" w:cs="Times New Roman"/>
          <w:color w:val="000000"/>
          <w:sz w:val="24"/>
          <w:szCs w:val="24"/>
          <w:lang w:eastAsia="ru-RU"/>
        </w:rPr>
        <w:sectPr w:rsidR="00EB5F86" w:rsidRPr="00EB5F86" w:rsidSect="00EB5F86">
          <w:pgSz w:w="11906" w:h="16838"/>
          <w:pgMar w:top="1134" w:right="851" w:bottom="1134" w:left="992" w:header="709" w:footer="709" w:gutter="0"/>
          <w:cols w:space="720"/>
        </w:sectPr>
      </w:pPr>
    </w:p>
    <w:p w14:paraId="32EEA08D" w14:textId="77777777" w:rsidR="00EB5F86" w:rsidRPr="00EB5F86" w:rsidRDefault="00EB5F86" w:rsidP="00EB5F86">
      <w:pPr>
        <w:spacing w:after="200" w:line="240" w:lineRule="auto"/>
        <w:ind w:right="175"/>
        <w:jc w:val="center"/>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color w:val="000000"/>
          <w:sz w:val="28"/>
          <w:szCs w:val="20"/>
          <w:lang w:eastAsia="ru-RU"/>
        </w:rPr>
        <w:lastRenderedPageBreak/>
        <w:t>7.</w:t>
      </w:r>
      <w:r w:rsidRPr="00EB5F86">
        <w:rPr>
          <w:rFonts w:ascii="Times New Roman" w:eastAsia="Times New Roman" w:hAnsi="Times New Roman" w:cs="Times New Roman"/>
          <w:b/>
          <w:color w:val="000000"/>
          <w:sz w:val="24"/>
          <w:szCs w:val="24"/>
          <w:lang w:eastAsia="ru-RU"/>
        </w:rPr>
        <w:t>УЧЕБНО-МЕТОДИЧЕСКОЕ И МАТЕРИАЛЬНО -ТЕХНИЧЕСКОЕ ОБЕСПЕЧЕНИЕ РАБОЧЕЙ ПРОГРАММЫ УЧЕБНОГО ПРЕДМЕТА</w:t>
      </w:r>
    </w:p>
    <w:p w14:paraId="07921C0A" w14:textId="77777777" w:rsidR="00EB5F86" w:rsidRPr="00EB5F86" w:rsidRDefault="00EB5F86" w:rsidP="00C3706D">
      <w:pPr>
        <w:spacing w:after="0" w:line="276"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7.1. Условия реализации программы общеобразовательной дисциплины </w:t>
      </w:r>
    </w:p>
    <w:p w14:paraId="0B4A64CF" w14:textId="77777777" w:rsidR="00EB5F86" w:rsidRPr="00EB5F86" w:rsidRDefault="00EB5F86" w:rsidP="00C3706D">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Для реализации программы дисциплины предусмотрены спортивные сооружения:</w:t>
      </w:r>
    </w:p>
    <w:p w14:paraId="4009FD04"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(универсальный) спортивный зал, оснащенный спортивным инвентарем и оборудованием, обеспечивающим достижения результатов освоения дисциплины;</w:t>
      </w:r>
    </w:p>
    <w:p w14:paraId="5A3C558C"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оборудованные открытые спортивные площадки, обеспечивающие достижения результатов освоения дисциплины; </w:t>
      </w:r>
    </w:p>
    <w:p w14:paraId="57AAC68E"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Примерный перечень оборудования и инвентаря спортивных сооружений:</w:t>
      </w:r>
    </w:p>
    <w:p w14:paraId="4D90289A" w14:textId="77777777" w:rsidR="00EB5F86" w:rsidRPr="00EB5F86" w:rsidRDefault="00EB5F86" w:rsidP="00EB5F86">
      <w:pPr>
        <w:spacing w:after="0" w:line="240"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Спортивные игры </w:t>
      </w:r>
    </w:p>
    <w:p w14:paraId="2E726ED1"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Щит баскетбольный игровой (комплект); щит баскетбольный тренировочный, щит баскетбольный навесной, ворота, трансформируемые для гандбола и мини-футбола (комплект), кольца баскетбольные, ворота складные для футбола и подвижных игр (комплект), табло игровое (электронное), мяч баскетбольный № 7 массовый, мяч баскетбольный № 7 для соревнований, мяч баскетбольный № 5 массовый, мяч футбольный № 4 массовый, мяч футбольный № 5 массовый, мяч футбольный № 5 для соревнований, насос для накачивания мячей с иглой, жилетки игровые, сетка для хранения мячей, конус игровой .</w:t>
      </w:r>
    </w:p>
    <w:p w14:paraId="77121DB7"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Гимнастика</w:t>
      </w:r>
    </w:p>
    <w:p w14:paraId="0D0AF4DD"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Стенка гимнастическая, скамейка гимнастическая, комплект матов гимнастических №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w:t>
      </w:r>
      <w:proofErr w:type="spellStart"/>
      <w:r w:rsidRPr="00EB5F86">
        <w:rPr>
          <w:rFonts w:ascii="Times New Roman" w:eastAsia="Times New Roman" w:hAnsi="Times New Roman" w:cs="Times New Roman"/>
          <w:color w:val="000000"/>
          <w:sz w:val="24"/>
          <w:szCs w:val="20"/>
          <w:lang w:eastAsia="ru-RU"/>
        </w:rPr>
        <w:t>пристенная</w:t>
      </w:r>
      <w:proofErr w:type="spellEnd"/>
      <w:r w:rsidRPr="00EB5F86">
        <w:rPr>
          <w:rFonts w:ascii="Times New Roman" w:eastAsia="Times New Roman" w:hAnsi="Times New Roman" w:cs="Times New Roman"/>
          <w:color w:val="000000"/>
          <w:sz w:val="24"/>
          <w:szCs w:val="20"/>
          <w:lang w:eastAsia="ru-RU"/>
        </w:rPr>
        <w:t>, коврик гимнастический, палка гимнастическая №3, обруч гимнастический №2, скалка гимнастическая.</w:t>
      </w:r>
    </w:p>
    <w:p w14:paraId="78606DAA"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Легкая атлетика </w:t>
      </w:r>
    </w:p>
    <w:p w14:paraId="265C197B"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Стенка для прыжков в высоту (комплект), граната для метания </w:t>
      </w:r>
    </w:p>
    <w:p w14:paraId="364A4DF0"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Ядро для толкания </w:t>
      </w:r>
    </w:p>
    <w:p w14:paraId="5B9CCA40" w14:textId="77777777" w:rsidR="00EB5F86" w:rsidRPr="00EB5F86" w:rsidRDefault="00EB5F86" w:rsidP="00EB5F86">
      <w:pPr>
        <w:spacing w:after="0" w:line="240"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 xml:space="preserve">Общефизическая подготовка </w:t>
      </w:r>
    </w:p>
    <w:p w14:paraId="2907DFD4"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Перекладина навесная универсальная, брусья навесные, снаряд «доска наклонная», горка атлетическая, комплект гантелей обрезиненных 90кг, эспандер универсальный, лестница координационная (12 ступеней), комплект мед. </w:t>
      </w:r>
      <w:proofErr w:type="spellStart"/>
      <w:r w:rsidRPr="00EB5F86">
        <w:rPr>
          <w:rFonts w:ascii="Times New Roman" w:eastAsia="Times New Roman" w:hAnsi="Times New Roman" w:cs="Times New Roman"/>
          <w:color w:val="000000"/>
          <w:sz w:val="24"/>
          <w:szCs w:val="20"/>
          <w:lang w:eastAsia="ru-RU"/>
        </w:rPr>
        <w:t>болов</w:t>
      </w:r>
      <w:proofErr w:type="spellEnd"/>
      <w:r w:rsidRPr="00EB5F86">
        <w:rPr>
          <w:rFonts w:ascii="Times New Roman" w:eastAsia="Times New Roman" w:hAnsi="Times New Roman" w:cs="Times New Roman"/>
          <w:color w:val="000000"/>
          <w:sz w:val="24"/>
          <w:szCs w:val="20"/>
          <w:lang w:eastAsia="ru-RU"/>
        </w:rPr>
        <w:t xml:space="preserve"> №3.</w:t>
      </w:r>
    </w:p>
    <w:p w14:paraId="2E22950B" w14:textId="77777777" w:rsidR="00EB5F86" w:rsidRPr="00EB5F86" w:rsidRDefault="00EB5F86" w:rsidP="00EB5F86">
      <w:pPr>
        <w:spacing w:after="0" w:line="240"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Лыжный спорт</w:t>
      </w:r>
    </w:p>
    <w:p w14:paraId="7FBC9657"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Стеллаж для хранения лыж</w:t>
      </w:r>
    </w:p>
    <w:p w14:paraId="00E09586" w14:textId="77777777" w:rsidR="00EB5F86" w:rsidRPr="00EB5F86" w:rsidRDefault="00EB5F86" w:rsidP="00EB5F86">
      <w:pPr>
        <w:spacing w:after="0" w:line="240"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Подвижные игры</w:t>
      </w:r>
    </w:p>
    <w:p w14:paraId="42D4EA5B"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Набор для подвижных игр в контейнере, сумка для подвижных игр </w:t>
      </w:r>
    </w:p>
    <w:p w14:paraId="7D2F7322"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b/>
          <w:color w:val="000000"/>
          <w:sz w:val="24"/>
          <w:szCs w:val="20"/>
          <w:lang w:eastAsia="ru-RU"/>
        </w:rPr>
        <w:t>Прочее</w:t>
      </w:r>
    </w:p>
    <w:p w14:paraId="2060CEFF"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Аптечка медицинская, сетка заградительная </w:t>
      </w:r>
    </w:p>
    <w:p w14:paraId="3CF1D8FD" w14:textId="77777777" w:rsidR="00EB5F86" w:rsidRPr="00EB5F86" w:rsidRDefault="00EB5F86" w:rsidP="00EB5F86">
      <w:pPr>
        <w:spacing w:after="0" w:line="240" w:lineRule="auto"/>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Открытые спортивные площадки:</w:t>
      </w:r>
    </w:p>
    <w:p w14:paraId="251E3F46" w14:textId="77777777" w:rsidR="00EB5F86" w:rsidRPr="00EB5F86" w:rsidRDefault="00EB5F86" w:rsidP="00EB5F86">
      <w:pPr>
        <w:spacing w:after="0" w:line="240" w:lineRule="auto"/>
        <w:rPr>
          <w:rFonts w:ascii="Times New Roman" w:eastAsia="Times New Roman" w:hAnsi="Times New Roman" w:cs="Times New Roman"/>
          <w:color w:val="000000"/>
          <w:sz w:val="24"/>
          <w:szCs w:val="20"/>
          <w:lang w:eastAsia="ru-RU"/>
        </w:rPr>
      </w:pPr>
      <w:r w:rsidRPr="00EB5F86">
        <w:rPr>
          <w:rFonts w:ascii="Times New Roman" w:eastAsia="Times New Roman" w:hAnsi="Times New Roman" w:cs="Times New Roman"/>
          <w:color w:val="000000"/>
          <w:sz w:val="24"/>
          <w:szCs w:val="20"/>
          <w:lang w:eastAsia="ru-RU"/>
        </w:rPr>
        <w:t xml:space="preserve">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w:t>
      </w:r>
      <w:proofErr w:type="spellStart"/>
      <w:r w:rsidRPr="00EB5F86">
        <w:rPr>
          <w:rFonts w:ascii="Times New Roman" w:eastAsia="Times New Roman" w:hAnsi="Times New Roman" w:cs="Times New Roman"/>
          <w:color w:val="000000"/>
          <w:sz w:val="24"/>
          <w:szCs w:val="20"/>
          <w:lang w:eastAsia="ru-RU"/>
        </w:rPr>
        <w:t>руко</w:t>
      </w:r>
      <w:proofErr w:type="spellEnd"/>
      <w:r w:rsidRPr="00EB5F86">
        <w:rPr>
          <w:rFonts w:ascii="Times New Roman" w:eastAsia="Times New Roman" w:hAnsi="Times New Roman" w:cs="Times New Roman"/>
          <w:color w:val="000000"/>
          <w:sz w:val="24"/>
          <w:szCs w:val="20"/>
          <w:lang w:eastAsia="ru-RU"/>
        </w:rPr>
        <w:t>-ход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стартовые пистолет, флажки красные и белые, палочки эстафетные, круг для метания ядра, указатели дальности метания на 25,30,35,40,45,50,55 м, нагрудные номера, тумбы «Старт-Финиш», «Поворот», рулетка металлическая, мерный шнур, секундомеры.</w:t>
      </w:r>
    </w:p>
    <w:p w14:paraId="146E2059" w14:textId="77777777" w:rsidR="00EB5F86" w:rsidRPr="00EB5F86" w:rsidRDefault="00EB5F86" w:rsidP="00EB5F86">
      <w:pPr>
        <w:spacing w:after="0" w:line="240" w:lineRule="auto"/>
        <w:rPr>
          <w:rFonts w:ascii="Times New Roman" w:eastAsia="Times New Roman" w:hAnsi="Times New Roman" w:cs="Times New Roman"/>
          <w:color w:val="000000"/>
          <w:sz w:val="28"/>
          <w:szCs w:val="20"/>
          <w:lang w:eastAsia="ru-RU"/>
        </w:rPr>
      </w:pPr>
    </w:p>
    <w:p w14:paraId="2794E0CB" w14:textId="77777777" w:rsidR="00EB5F86" w:rsidRPr="00EB5F86" w:rsidRDefault="00EB5F86" w:rsidP="001B194F">
      <w:pPr>
        <w:numPr>
          <w:ilvl w:val="0"/>
          <w:numId w:val="25"/>
        </w:numPr>
        <w:spacing w:after="0" w:line="240" w:lineRule="auto"/>
        <w:ind w:right="175"/>
        <w:jc w:val="center"/>
        <w:outlineLvl w:val="0"/>
        <w:rPr>
          <w:rFonts w:ascii="Times New Roman" w:eastAsia="Times New Roman" w:hAnsi="Times New Roman" w:cs="Times New Roman"/>
          <w:b/>
          <w:color w:val="000000"/>
          <w:sz w:val="24"/>
          <w:szCs w:val="20"/>
          <w:lang w:eastAsia="ru-RU"/>
        </w:rPr>
      </w:pPr>
      <w:r w:rsidRPr="00EB5F86">
        <w:rPr>
          <w:rFonts w:ascii="Times New Roman" w:eastAsia="Times New Roman" w:hAnsi="Times New Roman" w:cs="Times New Roman"/>
          <w:b/>
          <w:color w:val="000000"/>
          <w:sz w:val="24"/>
          <w:szCs w:val="20"/>
          <w:lang w:eastAsia="ru-RU"/>
        </w:rPr>
        <w:t>СПИСОК ИСПОЛЬЗОВАННЫХ ИСТОЧНИКОВ</w:t>
      </w:r>
    </w:p>
    <w:p w14:paraId="15808E5C" w14:textId="77777777" w:rsidR="00EB5F86" w:rsidRPr="00EB5F86" w:rsidRDefault="00EB5F86" w:rsidP="00C3706D">
      <w:pPr>
        <w:spacing w:after="0" w:line="276" w:lineRule="auto"/>
        <w:jc w:val="center"/>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color w:val="000000"/>
          <w:sz w:val="24"/>
          <w:szCs w:val="24"/>
          <w:lang w:eastAsia="ru-RU"/>
        </w:rPr>
        <w:t>Для студентов</w:t>
      </w:r>
    </w:p>
    <w:p w14:paraId="7FE22540" w14:textId="77777777" w:rsidR="00EB5F86" w:rsidRPr="00EB5F86" w:rsidRDefault="00EB5F86" w:rsidP="00C3706D">
      <w:pPr>
        <w:widowControl w:val="0"/>
        <w:spacing w:after="0" w:line="240" w:lineRule="auto"/>
        <w:ind w:firstLine="697"/>
        <w:jc w:val="both"/>
        <w:rPr>
          <w:rFonts w:ascii="Times New Roman" w:eastAsia="Times New Roman" w:hAnsi="Times New Roman" w:cs="Times New Roman"/>
          <w:sz w:val="24"/>
          <w:szCs w:val="24"/>
          <w:lang w:eastAsia="ru-RU"/>
        </w:rPr>
      </w:pPr>
      <w:proofErr w:type="spellStart"/>
      <w:r w:rsidRPr="00EB5F86">
        <w:rPr>
          <w:rFonts w:ascii="Times New Roman" w:eastAsia="Times New Roman" w:hAnsi="Times New Roman" w:cs="Times New Roman"/>
          <w:sz w:val="24"/>
          <w:szCs w:val="24"/>
          <w:lang w:eastAsia="ru-RU"/>
        </w:rPr>
        <w:t>Бишаева</w:t>
      </w:r>
      <w:proofErr w:type="spellEnd"/>
      <w:r w:rsidRPr="00EB5F86">
        <w:rPr>
          <w:rFonts w:ascii="Times New Roman" w:eastAsia="Times New Roman" w:hAnsi="Times New Roman" w:cs="Times New Roman"/>
          <w:sz w:val="24"/>
          <w:szCs w:val="24"/>
          <w:lang w:eastAsia="ru-RU"/>
        </w:rPr>
        <w:t xml:space="preserve"> А.А. Физическая культура: учебник для студентов профессиональных образовательных организаций, осваивающих профессии и специальности СПО. -М., 2017</w:t>
      </w:r>
    </w:p>
    <w:p w14:paraId="21BC138B" w14:textId="77777777" w:rsidR="00EB5F86" w:rsidRPr="00EB5F86" w:rsidRDefault="00EB5F86" w:rsidP="00EB5F86">
      <w:pPr>
        <w:widowControl w:val="0"/>
        <w:spacing w:after="0" w:line="240" w:lineRule="auto"/>
        <w:ind w:firstLine="697"/>
        <w:jc w:val="both"/>
        <w:rPr>
          <w:rFonts w:ascii="Times New Roman" w:eastAsia="Times New Roman" w:hAnsi="Times New Roman" w:cs="Times New Roman"/>
          <w:sz w:val="24"/>
          <w:szCs w:val="24"/>
          <w:lang w:eastAsia="ru-RU"/>
        </w:rPr>
      </w:pPr>
      <w:proofErr w:type="spellStart"/>
      <w:r w:rsidRPr="00EB5F86">
        <w:rPr>
          <w:rFonts w:ascii="Times New Roman" w:eastAsia="Times New Roman" w:hAnsi="Times New Roman" w:cs="Times New Roman"/>
          <w:sz w:val="24"/>
          <w:szCs w:val="24"/>
          <w:lang w:eastAsia="ru-RU"/>
        </w:rPr>
        <w:t>Бишаева</w:t>
      </w:r>
      <w:proofErr w:type="spellEnd"/>
      <w:r w:rsidRPr="00EB5F86">
        <w:rPr>
          <w:rFonts w:ascii="Times New Roman" w:eastAsia="Times New Roman" w:hAnsi="Times New Roman" w:cs="Times New Roman"/>
          <w:sz w:val="24"/>
          <w:szCs w:val="24"/>
          <w:lang w:eastAsia="ru-RU"/>
        </w:rPr>
        <w:t xml:space="preserve"> А.А. Физическая культура: электронный учебник для студентов </w:t>
      </w:r>
      <w:r w:rsidRPr="00EB5F86">
        <w:rPr>
          <w:rFonts w:ascii="Times New Roman" w:eastAsia="Times New Roman" w:hAnsi="Times New Roman" w:cs="Times New Roman"/>
          <w:sz w:val="24"/>
          <w:szCs w:val="24"/>
          <w:lang w:eastAsia="ru-RU"/>
        </w:rPr>
        <w:lastRenderedPageBreak/>
        <w:t>профессиональных образовательных организаций, осваивающих профессии и специальности СПО.-М.,2017</w:t>
      </w:r>
    </w:p>
    <w:p w14:paraId="474688BF" w14:textId="77777777" w:rsidR="00EB5F86" w:rsidRPr="00EB5F86" w:rsidRDefault="00EB5F86" w:rsidP="00EB5F86">
      <w:pPr>
        <w:widowControl w:val="0"/>
        <w:spacing w:after="0" w:line="240" w:lineRule="auto"/>
        <w:ind w:firstLine="697"/>
        <w:jc w:val="both"/>
        <w:rPr>
          <w:rFonts w:ascii="Times New Roman" w:eastAsia="Times New Roman" w:hAnsi="Times New Roman" w:cs="Times New Roman"/>
          <w:sz w:val="24"/>
          <w:szCs w:val="24"/>
          <w:lang w:eastAsia="ru-RU"/>
        </w:rPr>
      </w:pPr>
      <w:proofErr w:type="spellStart"/>
      <w:r w:rsidRPr="00EB5F86">
        <w:rPr>
          <w:rFonts w:ascii="Times New Roman" w:eastAsia="Times New Roman" w:hAnsi="Times New Roman" w:cs="Times New Roman"/>
          <w:sz w:val="24"/>
          <w:szCs w:val="24"/>
          <w:lang w:eastAsia="ru-RU"/>
        </w:rPr>
        <w:t>Бишаева</w:t>
      </w:r>
      <w:proofErr w:type="spellEnd"/>
      <w:r w:rsidRPr="00EB5F86">
        <w:rPr>
          <w:rFonts w:ascii="Times New Roman" w:eastAsia="Times New Roman" w:hAnsi="Times New Roman" w:cs="Times New Roman"/>
          <w:sz w:val="24"/>
          <w:szCs w:val="24"/>
          <w:lang w:eastAsia="ru-RU"/>
        </w:rPr>
        <w:t xml:space="preserve"> А.А. Физическая культура: учебник для студентов профессиональных образовательных организаций, осваивающих профессии и специальности СПО. - М., 2017</w:t>
      </w:r>
    </w:p>
    <w:p w14:paraId="2374CDC5" w14:textId="77777777" w:rsidR="00EB5F86" w:rsidRPr="00EB5F86" w:rsidRDefault="00EB5F86" w:rsidP="00C3706D">
      <w:pPr>
        <w:spacing w:after="0" w:line="276" w:lineRule="auto"/>
        <w:jc w:val="center"/>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color w:val="000000"/>
          <w:sz w:val="24"/>
          <w:szCs w:val="24"/>
          <w:lang w:eastAsia="ru-RU"/>
        </w:rPr>
        <w:t>Для преподавателей</w:t>
      </w:r>
    </w:p>
    <w:p w14:paraId="5306B44A" w14:textId="77777777" w:rsidR="00EB5F86" w:rsidRPr="00EB5F86" w:rsidRDefault="00EB5F86" w:rsidP="00C3706D">
      <w:pPr>
        <w:widowControl w:val="0"/>
        <w:spacing w:after="0" w:line="240" w:lineRule="auto"/>
        <w:ind w:firstLine="851"/>
        <w:jc w:val="both"/>
        <w:rPr>
          <w:rFonts w:ascii="Times New Roman" w:eastAsia="Times New Roman" w:hAnsi="Times New Roman" w:cs="Times New Roman"/>
          <w:sz w:val="24"/>
          <w:szCs w:val="24"/>
          <w:lang w:eastAsia="ru-RU"/>
        </w:rPr>
      </w:pPr>
      <w:r w:rsidRPr="00EB5F86">
        <w:rPr>
          <w:rFonts w:ascii="Times New Roman" w:eastAsia="Times New Roman" w:hAnsi="Times New Roman" w:cs="Times New Roman"/>
          <w:sz w:val="24"/>
          <w:szCs w:val="24"/>
          <w:lang w:eastAsia="ru-RU"/>
        </w:rPr>
        <w:t xml:space="preserve">Об образовании в Российской Федерации: </w:t>
      </w:r>
      <w:proofErr w:type="spellStart"/>
      <w:r w:rsidRPr="00EB5F86">
        <w:rPr>
          <w:rFonts w:ascii="Times New Roman" w:eastAsia="Times New Roman" w:hAnsi="Times New Roman" w:cs="Times New Roman"/>
          <w:sz w:val="24"/>
          <w:szCs w:val="24"/>
          <w:lang w:eastAsia="ru-RU"/>
        </w:rPr>
        <w:t>федер</w:t>
      </w:r>
      <w:proofErr w:type="spellEnd"/>
      <w:r w:rsidRPr="00EB5F86">
        <w:rPr>
          <w:rFonts w:ascii="Times New Roman" w:eastAsia="Times New Roman" w:hAnsi="Times New Roman" w:cs="Times New Roman"/>
          <w:sz w:val="24"/>
          <w:szCs w:val="24"/>
          <w:lang w:eastAsia="ru-RU"/>
        </w:rPr>
        <w:t>. закон от 2012 № 273-ФЗ (в ред. Федеральных законов от 07.05.2013 № 99-ФЗ, от № 120-ФЗ, от 02.07.2013 № 170-ФЗ, от 23.07.2013 № 203-ФЗ, от № 317-ФЗ, от 03.02.2014 № 11-ФЗ, от 03.02.2014 № 15-ФЗ, от № 84-ФЗ, от 27.05.2014 № 135-ФЗ, от 04.06.2014 № 148-ФЗ, с изм., внесенными Федеральным законом от 04.06.2014 № 145-ФЗ, в ред. от с изм. от 19.12.2016.)</w:t>
      </w:r>
    </w:p>
    <w:p w14:paraId="433F5DCA"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 xml:space="preserve">Федеральный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w:t>
      </w:r>
    </w:p>
    <w:p w14:paraId="70FDDF3A" w14:textId="77777777" w:rsidR="00EB5F86" w:rsidRPr="00EB5F86" w:rsidRDefault="00EB5F86" w:rsidP="00EB5F86">
      <w:pPr>
        <w:widowControl w:val="0"/>
        <w:spacing w:after="0" w:line="240" w:lineRule="auto"/>
        <w:ind w:firstLine="851"/>
        <w:jc w:val="both"/>
        <w:rPr>
          <w:rFonts w:ascii="Times New Roman" w:eastAsia="Times New Roman" w:hAnsi="Times New Roman" w:cs="Times New Roman"/>
          <w:sz w:val="24"/>
          <w:szCs w:val="24"/>
          <w:lang w:eastAsia="ru-RU"/>
        </w:rPr>
      </w:pPr>
      <w:r w:rsidRPr="00EB5F86">
        <w:rPr>
          <w:rFonts w:ascii="Times New Roman" w:eastAsia="Times New Roman" w:hAnsi="Times New Roman" w:cs="Times New Roman"/>
          <w:sz w:val="24"/>
          <w:szCs w:val="24"/>
          <w:lang w:eastAsia="ru-RU"/>
        </w:rPr>
        <w:t xml:space="preserve">Приказ Министерства образования и науки РФ от 31 декабря 2015 г. </w:t>
      </w:r>
      <w:r w:rsidRPr="00EB5F86">
        <w:rPr>
          <w:rFonts w:ascii="Times New Roman" w:eastAsia="Times New Roman" w:hAnsi="Times New Roman" w:cs="Times New Roman"/>
          <w:sz w:val="24"/>
          <w:szCs w:val="24"/>
          <w:lang w:val="en-US" w:eastAsia="ru-RU"/>
        </w:rPr>
        <w:t>N</w:t>
      </w:r>
      <w:r w:rsidRPr="00EB5F86">
        <w:rPr>
          <w:rFonts w:ascii="Times New Roman" w:eastAsia="Times New Roman" w:hAnsi="Times New Roman" w:cs="Times New Roman"/>
          <w:sz w:val="24"/>
          <w:szCs w:val="24"/>
          <w:lang w:eastAsia="ru-RU"/>
        </w:rPr>
        <w:t xml:space="preserve">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sidRPr="00EB5F86">
        <w:rPr>
          <w:rFonts w:ascii="Times New Roman" w:eastAsia="Times New Roman" w:hAnsi="Times New Roman" w:cs="Times New Roman"/>
          <w:sz w:val="24"/>
          <w:szCs w:val="24"/>
          <w:lang w:val="en-US" w:eastAsia="ru-RU"/>
        </w:rPr>
        <w:t>N</w:t>
      </w:r>
      <w:r w:rsidRPr="00EB5F86">
        <w:rPr>
          <w:rFonts w:ascii="Times New Roman" w:eastAsia="Times New Roman" w:hAnsi="Times New Roman" w:cs="Times New Roman"/>
          <w:sz w:val="24"/>
          <w:szCs w:val="24"/>
          <w:lang w:eastAsia="ru-RU"/>
        </w:rPr>
        <w:t>413"</w:t>
      </w:r>
    </w:p>
    <w:p w14:paraId="5669B3E6" w14:textId="77777777" w:rsidR="00EB5F86" w:rsidRPr="00EB5F86" w:rsidRDefault="00EB5F86" w:rsidP="00EB5F86">
      <w:pPr>
        <w:widowControl w:val="0"/>
        <w:spacing w:after="0" w:line="240" w:lineRule="auto"/>
        <w:ind w:firstLine="851"/>
        <w:jc w:val="both"/>
        <w:rPr>
          <w:rFonts w:ascii="Times New Roman" w:eastAsia="Times New Roman" w:hAnsi="Times New Roman" w:cs="Times New Roman"/>
          <w:sz w:val="24"/>
          <w:szCs w:val="24"/>
          <w:lang w:eastAsia="ru-RU"/>
        </w:rPr>
      </w:pPr>
      <w:r w:rsidRPr="00EB5F86">
        <w:rPr>
          <w:rFonts w:ascii="Times New Roman" w:eastAsia="Times New Roman" w:hAnsi="Times New Roman" w:cs="Times New Roman"/>
          <w:sz w:val="24"/>
          <w:szCs w:val="24"/>
          <w:lang w:eastAsia="ru-RU"/>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14:paraId="302753E6"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ab/>
        <w:t xml:space="preserve">Приказ Министерства образования и науки РФ «Об утверждении </w:t>
      </w:r>
      <w:proofErr w:type="spellStart"/>
      <w:r w:rsidRPr="00EB5F86">
        <w:rPr>
          <w:rFonts w:ascii="Times New Roman" w:eastAsia="Times New Roman" w:hAnsi="Times New Roman" w:cs="Times New Roman"/>
          <w:color w:val="000000"/>
          <w:sz w:val="24"/>
          <w:szCs w:val="24"/>
          <w:lang w:eastAsia="ru-RU"/>
        </w:rPr>
        <w:t>фед</w:t>
      </w:r>
      <w:proofErr w:type="spellEnd"/>
      <w:r w:rsidRPr="00EB5F86">
        <w:rPr>
          <w:rFonts w:ascii="Times New Roman" w:eastAsia="Times New Roman" w:hAnsi="Times New Roman" w:cs="Times New Roman"/>
          <w:color w:val="000000"/>
          <w:sz w:val="24"/>
          <w:szCs w:val="24"/>
          <w:lang w:eastAsia="ru-RU"/>
        </w:rPr>
        <w:t xml:space="preserve">. государственного образовательного стандарта среднего (полного) общего образования» (зарегистрирован в Минюсте РФ 07.06.2012 № 24480). </w:t>
      </w:r>
    </w:p>
    <w:p w14:paraId="6FCA741F" w14:textId="733650A9"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ab/>
        <w:t xml:space="preserve">Приказ Министерства образования и наука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w:t>
      </w:r>
    </w:p>
    <w:p w14:paraId="44D5B3BC"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ab/>
        <w:t xml:space="preserve">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14:paraId="555D117B"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ab/>
      </w:r>
      <w:proofErr w:type="spellStart"/>
      <w:r w:rsidRPr="00EB5F86">
        <w:rPr>
          <w:rFonts w:ascii="Times New Roman" w:eastAsia="Times New Roman" w:hAnsi="Times New Roman" w:cs="Times New Roman"/>
          <w:color w:val="000000"/>
          <w:sz w:val="24"/>
          <w:szCs w:val="24"/>
          <w:lang w:eastAsia="ru-RU"/>
        </w:rPr>
        <w:t>Бишаева</w:t>
      </w:r>
      <w:proofErr w:type="spellEnd"/>
      <w:r w:rsidRPr="00EB5F86">
        <w:rPr>
          <w:rFonts w:ascii="Times New Roman" w:eastAsia="Times New Roman" w:hAnsi="Times New Roman" w:cs="Times New Roman"/>
          <w:color w:val="000000"/>
          <w:sz w:val="24"/>
          <w:szCs w:val="24"/>
          <w:lang w:eastAsia="ru-RU"/>
        </w:rPr>
        <w:t xml:space="preserve"> А.А. Профессионально-оздоровительная физическая культура студента: </w:t>
      </w:r>
      <w:proofErr w:type="spellStart"/>
      <w:proofErr w:type="gramStart"/>
      <w:r w:rsidRPr="00EB5F86">
        <w:rPr>
          <w:rFonts w:ascii="Times New Roman" w:eastAsia="Times New Roman" w:hAnsi="Times New Roman" w:cs="Times New Roman"/>
          <w:color w:val="000000"/>
          <w:sz w:val="24"/>
          <w:szCs w:val="24"/>
          <w:lang w:eastAsia="ru-RU"/>
        </w:rPr>
        <w:t>учеб.пособие</w:t>
      </w:r>
      <w:proofErr w:type="spellEnd"/>
      <w:proofErr w:type="gramEnd"/>
      <w:r w:rsidRPr="00EB5F86">
        <w:rPr>
          <w:rFonts w:ascii="Times New Roman" w:eastAsia="Times New Roman" w:hAnsi="Times New Roman" w:cs="Times New Roman"/>
          <w:color w:val="000000"/>
          <w:sz w:val="24"/>
          <w:szCs w:val="24"/>
          <w:lang w:eastAsia="ru-RU"/>
        </w:rPr>
        <w:t xml:space="preserve">. — М., 2013. </w:t>
      </w:r>
    </w:p>
    <w:p w14:paraId="6E7481E2"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ab/>
        <w:t xml:space="preserve">Литвинов А.А., Козлов А.В., Ивченко Е.В. Теория и методика обучения базовым видам спорта. Плавание. — М., 2014. </w:t>
      </w:r>
    </w:p>
    <w:p w14:paraId="06A7B204"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ab/>
        <w:t xml:space="preserve">Миронова Т.И. Реабилитация социально-психологического здоровья детско-молодежных групп. — Кострома, 2014. </w:t>
      </w:r>
    </w:p>
    <w:p w14:paraId="6A65011E" w14:textId="77777777" w:rsidR="00EB5F86" w:rsidRPr="00EB5F86" w:rsidRDefault="00EB5F86" w:rsidP="00EB5F86">
      <w:pPr>
        <w:spacing w:after="0" w:line="240" w:lineRule="auto"/>
        <w:ind w:firstLine="851"/>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 xml:space="preserve">Тимонин А.И. Педагогическое обеспечение социальной работы с молодежью: учеб. </w:t>
      </w:r>
      <w:proofErr w:type="spellStart"/>
      <w:proofErr w:type="gramStart"/>
      <w:r w:rsidRPr="00EB5F86">
        <w:rPr>
          <w:rFonts w:ascii="Times New Roman" w:eastAsia="Times New Roman" w:hAnsi="Times New Roman" w:cs="Times New Roman"/>
          <w:color w:val="000000"/>
          <w:sz w:val="24"/>
          <w:szCs w:val="24"/>
          <w:lang w:eastAsia="ru-RU"/>
        </w:rPr>
        <w:t>посо-бие</w:t>
      </w:r>
      <w:proofErr w:type="spellEnd"/>
      <w:proofErr w:type="gramEnd"/>
      <w:r w:rsidRPr="00EB5F86">
        <w:rPr>
          <w:rFonts w:ascii="Times New Roman" w:eastAsia="Times New Roman" w:hAnsi="Times New Roman" w:cs="Times New Roman"/>
          <w:color w:val="000000"/>
          <w:sz w:val="24"/>
          <w:szCs w:val="24"/>
          <w:lang w:eastAsia="ru-RU"/>
        </w:rPr>
        <w:t xml:space="preserve"> / под ред. Н. Ф. Басова. — 3-е изд. — М., 2013. </w:t>
      </w:r>
    </w:p>
    <w:p w14:paraId="3FE8C88B" w14:textId="77777777" w:rsidR="00EB5F86" w:rsidRPr="00EB5F86" w:rsidRDefault="00EB5F86" w:rsidP="00C3706D">
      <w:pPr>
        <w:spacing w:after="0" w:line="276" w:lineRule="auto"/>
        <w:jc w:val="center"/>
        <w:rPr>
          <w:rFonts w:ascii="Times New Roman" w:eastAsia="Times New Roman" w:hAnsi="Times New Roman" w:cs="Times New Roman"/>
          <w:b/>
          <w:color w:val="000000"/>
          <w:sz w:val="24"/>
          <w:szCs w:val="24"/>
          <w:lang w:eastAsia="ru-RU"/>
        </w:rPr>
      </w:pPr>
      <w:r w:rsidRPr="00EB5F86">
        <w:rPr>
          <w:rFonts w:ascii="Times New Roman" w:eastAsia="Times New Roman" w:hAnsi="Times New Roman" w:cs="Times New Roman"/>
          <w:b/>
          <w:color w:val="000000"/>
          <w:sz w:val="24"/>
          <w:szCs w:val="24"/>
          <w:lang w:eastAsia="ru-RU"/>
        </w:rPr>
        <w:t>Интернет-ресурсы</w:t>
      </w:r>
    </w:p>
    <w:p w14:paraId="606264DF" w14:textId="77777777" w:rsidR="00EB5F86" w:rsidRPr="00EB5F86" w:rsidRDefault="00EB5F86" w:rsidP="00C3706D">
      <w:pPr>
        <w:spacing w:after="0" w:line="240" w:lineRule="auto"/>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 xml:space="preserve"> www.minstm.gov.ru (Официальный сайт Министерства спорта Российской Федерации). www.edu.ru (Федеральный портал «Российское образование»). </w:t>
      </w:r>
    </w:p>
    <w:p w14:paraId="39C499D3" w14:textId="77777777" w:rsidR="00EB5F86" w:rsidRPr="00EB5F86" w:rsidRDefault="00EB5F86" w:rsidP="00EB5F86">
      <w:pPr>
        <w:spacing w:after="0" w:line="240" w:lineRule="auto"/>
        <w:rPr>
          <w:rFonts w:ascii="Times New Roman" w:eastAsia="Times New Roman" w:hAnsi="Times New Roman" w:cs="Times New Roman"/>
          <w:color w:val="000000"/>
          <w:sz w:val="24"/>
          <w:szCs w:val="24"/>
          <w:lang w:eastAsia="ru-RU"/>
        </w:rPr>
      </w:pPr>
      <w:r w:rsidRPr="00EB5F86">
        <w:rPr>
          <w:rFonts w:ascii="Times New Roman" w:eastAsia="Times New Roman" w:hAnsi="Times New Roman" w:cs="Times New Roman"/>
          <w:color w:val="000000"/>
          <w:sz w:val="24"/>
          <w:szCs w:val="24"/>
          <w:lang w:eastAsia="ru-RU"/>
        </w:rPr>
        <w:t>www.olympic.ru (Официальный сайт Олимпийского комитета России).</w:t>
      </w:r>
    </w:p>
    <w:p w14:paraId="464E1330" w14:textId="77777777" w:rsidR="00EB5F86" w:rsidRPr="00EB5F86" w:rsidRDefault="00EB5F86" w:rsidP="00EB5F86">
      <w:pPr>
        <w:spacing w:after="0" w:line="240" w:lineRule="auto"/>
        <w:rPr>
          <w:rFonts w:ascii="Times New Roman" w:eastAsia="Times New Roman" w:hAnsi="Times New Roman" w:cs="Times New Roman"/>
          <w:color w:val="000000"/>
          <w:sz w:val="24"/>
          <w:szCs w:val="24"/>
          <w:lang w:eastAsia="ru-RU"/>
        </w:rPr>
      </w:pPr>
      <w:proofErr w:type="spellStart"/>
      <w:r w:rsidRPr="00EB5F86">
        <w:rPr>
          <w:rFonts w:ascii="Times New Roman" w:eastAsia="Times New Roman" w:hAnsi="Times New Roman" w:cs="Times New Roman"/>
          <w:color w:val="000000"/>
          <w:sz w:val="24"/>
          <w:szCs w:val="24"/>
          <w:lang w:eastAsia="ru-RU"/>
        </w:rPr>
        <w:t>www</w:t>
      </w:r>
      <w:proofErr w:type="spellEnd"/>
      <w:r w:rsidRPr="00EB5F86">
        <w:rPr>
          <w:rFonts w:ascii="Times New Roman" w:eastAsia="Times New Roman" w:hAnsi="Times New Roman" w:cs="Times New Roman"/>
          <w:color w:val="000000"/>
          <w:sz w:val="24"/>
          <w:szCs w:val="24"/>
          <w:lang w:eastAsia="ru-RU"/>
        </w:rPr>
        <w:t xml:space="preserve">. goup32441. </w:t>
      </w:r>
    </w:p>
    <w:p w14:paraId="3C42E29E" w14:textId="77777777" w:rsidR="00EB5F86" w:rsidRPr="00EB5F86" w:rsidRDefault="00EB5F86" w:rsidP="00EB5F86">
      <w:pPr>
        <w:spacing w:after="0" w:line="240" w:lineRule="auto"/>
        <w:rPr>
          <w:rFonts w:ascii="Times New Roman" w:eastAsia="Times New Roman" w:hAnsi="Times New Roman" w:cs="Times New Roman"/>
          <w:b/>
          <w:bCs/>
          <w:i/>
          <w:iCs/>
          <w:color w:val="000000"/>
          <w:sz w:val="24"/>
          <w:szCs w:val="24"/>
          <w:lang w:eastAsia="ru-RU"/>
        </w:rPr>
        <w:sectPr w:rsidR="00EB5F86" w:rsidRPr="00EB5F86" w:rsidSect="00EB5F86">
          <w:pgSz w:w="11906" w:h="16838"/>
          <w:pgMar w:top="1134" w:right="851" w:bottom="1134" w:left="992" w:header="709" w:footer="709" w:gutter="0"/>
          <w:cols w:space="720"/>
        </w:sectPr>
      </w:pPr>
      <w:proofErr w:type="spellStart"/>
      <w:r w:rsidRPr="00EB5F86">
        <w:rPr>
          <w:rFonts w:ascii="Times New Roman" w:eastAsia="Times New Roman" w:hAnsi="Times New Roman" w:cs="Times New Roman"/>
          <w:color w:val="000000"/>
          <w:sz w:val="24"/>
          <w:szCs w:val="24"/>
          <w:lang w:eastAsia="ru-RU"/>
        </w:rPr>
        <w:t>narod</w:t>
      </w:r>
      <w:proofErr w:type="spellEnd"/>
      <w:r w:rsidRPr="00EB5F86">
        <w:rPr>
          <w:rFonts w:ascii="Times New Roman" w:eastAsia="Times New Roman" w:hAnsi="Times New Roman" w:cs="Times New Roman"/>
          <w:color w:val="000000"/>
          <w:sz w:val="24"/>
          <w:szCs w:val="24"/>
          <w:lang w:eastAsia="ru-RU"/>
        </w:rPr>
        <w:t>. ru (сайт: Учебно-методические пособия «Общевойсковая подготовка». Наставление по физической подготовке в Вооруженных Силах Российской Федерации.</w:t>
      </w:r>
    </w:p>
    <w:p w14:paraId="1F8E8556"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399DFB46"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7CBD8DC2"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0EF449CF"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4CC04744"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077AD6F8"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0E95A4B7"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1DDCB1F0" w14:textId="77777777" w:rsidR="008B40A4" w:rsidRPr="008B40A4" w:rsidRDefault="008B40A4" w:rsidP="008B40A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B40A4">
        <w:rPr>
          <w:rFonts w:ascii="Times New Roman" w:eastAsia="Times New Roman" w:hAnsi="Times New Roman" w:cs="Times New Roman"/>
          <w:b/>
          <w:color w:val="000000"/>
          <w:position w:val="-1"/>
          <w:sz w:val="24"/>
          <w:szCs w:val="24"/>
          <w:lang w:eastAsia="ru-RU"/>
        </w:rPr>
        <w:t>РАБОЧАЯ ПРОГРАММА</w:t>
      </w:r>
    </w:p>
    <w:p w14:paraId="36A2F32B" w14:textId="77777777" w:rsidR="008B40A4" w:rsidRPr="008B40A4" w:rsidRDefault="008B40A4" w:rsidP="008B40A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B40A4">
        <w:rPr>
          <w:rFonts w:ascii="Times New Roman" w:eastAsia="Times New Roman" w:hAnsi="Times New Roman" w:cs="Times New Roman"/>
          <w:b/>
          <w:color w:val="000000"/>
          <w:position w:val="-1"/>
          <w:sz w:val="24"/>
          <w:szCs w:val="24"/>
          <w:lang w:eastAsia="ru-RU"/>
        </w:rPr>
        <w:t xml:space="preserve">УЧЕБНОГО ПРЕДМЕТА ОУП.07 </w:t>
      </w:r>
    </w:p>
    <w:p w14:paraId="24578E31" w14:textId="77777777" w:rsidR="008B40A4" w:rsidRPr="008B40A4" w:rsidRDefault="008B40A4" w:rsidP="008B40A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B40A4">
        <w:rPr>
          <w:rFonts w:ascii="Times New Roman" w:eastAsia="Times New Roman" w:hAnsi="Times New Roman" w:cs="Times New Roman"/>
          <w:b/>
          <w:color w:val="000000"/>
          <w:position w:val="-1"/>
          <w:sz w:val="24"/>
          <w:szCs w:val="24"/>
          <w:lang w:eastAsia="ru-RU"/>
        </w:rPr>
        <w:t>«ОСНОВЫ БЕЗОПАСНОСТИ И ЗАЩИТЫ РОДИНЫ»</w:t>
      </w:r>
    </w:p>
    <w:p w14:paraId="4DF6B1E9" w14:textId="77777777" w:rsidR="008B40A4" w:rsidRPr="008B40A4" w:rsidRDefault="008B40A4" w:rsidP="008B40A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C1415C2" w14:textId="5A280FF2" w:rsidR="008B40A4" w:rsidRPr="008B40A4" w:rsidRDefault="008B40A4" w:rsidP="008B40A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B40A4">
        <w:rPr>
          <w:rFonts w:ascii="Times New Roman" w:eastAsia="Times New Roman" w:hAnsi="Times New Roman" w:cs="Times New Roman"/>
          <w:color w:val="000000"/>
          <w:position w:val="-1"/>
          <w:sz w:val="24"/>
          <w:szCs w:val="24"/>
          <w:lang w:eastAsia="ru-RU"/>
        </w:rPr>
        <w:t xml:space="preserve">ОПОП – П ППКРС по профессии </w:t>
      </w:r>
    </w:p>
    <w:p w14:paraId="79936C58" w14:textId="77777777" w:rsidR="008B40A4" w:rsidRPr="008B40A4" w:rsidRDefault="008B40A4" w:rsidP="008B40A4">
      <w:pP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B40A4">
        <w:rPr>
          <w:rFonts w:ascii="Times New Roman" w:eastAsia="Times New Roman" w:hAnsi="Times New Roman" w:cs="Times New Roman"/>
          <w:color w:val="000000"/>
          <w:position w:val="-1"/>
          <w:sz w:val="24"/>
          <w:szCs w:val="24"/>
          <w:lang w:eastAsia="ru-RU"/>
        </w:rPr>
        <w:t>15.01.05 Сварщик (ручной и частично механизированной сварки (наплавки)</w:t>
      </w:r>
    </w:p>
    <w:p w14:paraId="27B06701" w14:textId="77777777" w:rsidR="008B40A4" w:rsidRPr="008B40A4" w:rsidRDefault="008B40A4" w:rsidP="008B40A4">
      <w:pPr>
        <w:spacing w:after="200" w:line="240" w:lineRule="auto"/>
        <w:ind w:hanging="2"/>
        <w:rPr>
          <w:rFonts w:ascii="Times New Roman" w:eastAsia="Times New Roman" w:hAnsi="Times New Roman" w:cs="Times New Roman"/>
          <w:color w:val="000000"/>
          <w:sz w:val="24"/>
          <w:szCs w:val="24"/>
          <w:lang w:eastAsia="ru-RU"/>
        </w:rPr>
      </w:pPr>
    </w:p>
    <w:p w14:paraId="356C4EBB"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17152CB6"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2260EE41"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7BA0E690"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66BA0FEE"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0B0213C7"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69BD6580"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21EBBFC9"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6C294527"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064EDFC9"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1AEBC3D1" w14:textId="210DD8FC" w:rsid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2B49FE3C"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61C3D954" w14:textId="77777777" w:rsidR="008B40A4" w:rsidRPr="008B40A4" w:rsidRDefault="008B40A4" w:rsidP="008B40A4">
      <w:pPr>
        <w:spacing w:after="200" w:line="240" w:lineRule="auto"/>
        <w:ind w:left="1" w:hanging="3"/>
        <w:jc w:val="center"/>
        <w:rPr>
          <w:rFonts w:ascii="Times New Roman" w:eastAsia="Times New Roman" w:hAnsi="Times New Roman" w:cs="Times New Roman"/>
          <w:color w:val="000000"/>
          <w:sz w:val="24"/>
          <w:szCs w:val="24"/>
          <w:lang w:eastAsia="ru-RU"/>
        </w:rPr>
      </w:pPr>
    </w:p>
    <w:p w14:paraId="31755265" w14:textId="77777777" w:rsidR="008B40A4" w:rsidRPr="008B40A4" w:rsidRDefault="008B40A4" w:rsidP="008B40A4">
      <w:pPr>
        <w:spacing w:after="200" w:line="240" w:lineRule="auto"/>
        <w:ind w:left="1" w:hanging="3"/>
        <w:jc w:val="center"/>
        <w:rPr>
          <w:rFonts w:ascii="Times New Roman" w:eastAsia="Times New Roman" w:hAnsi="Times New Roman" w:cs="Times New Roman"/>
          <w:color w:val="000000"/>
          <w:sz w:val="24"/>
          <w:szCs w:val="24"/>
          <w:lang w:eastAsia="ru-RU"/>
        </w:rPr>
      </w:pPr>
    </w:p>
    <w:p w14:paraId="7CE6AF39" w14:textId="77777777" w:rsidR="008B40A4" w:rsidRPr="008B40A4" w:rsidRDefault="008B40A4" w:rsidP="008B40A4">
      <w:pPr>
        <w:spacing w:after="200" w:line="240" w:lineRule="auto"/>
        <w:ind w:left="1" w:hanging="3"/>
        <w:jc w:val="center"/>
        <w:rPr>
          <w:rFonts w:ascii="Times New Roman" w:eastAsia="Times New Roman" w:hAnsi="Times New Roman" w:cs="Times New Roman"/>
          <w:color w:val="000000"/>
          <w:sz w:val="24"/>
          <w:szCs w:val="24"/>
          <w:lang w:eastAsia="ru-RU"/>
        </w:rPr>
      </w:pPr>
    </w:p>
    <w:p w14:paraId="38DD294D" w14:textId="536312F5" w:rsidR="008B40A4" w:rsidRDefault="008B40A4" w:rsidP="008B40A4">
      <w:pPr>
        <w:spacing w:after="200" w:line="240" w:lineRule="auto"/>
        <w:ind w:left="1" w:hanging="3"/>
        <w:jc w:val="center"/>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2025</w:t>
      </w:r>
    </w:p>
    <w:p w14:paraId="1ADB25C9" w14:textId="77777777" w:rsidR="008B40A4" w:rsidRPr="008B40A4" w:rsidRDefault="008B40A4" w:rsidP="008B40A4">
      <w:pPr>
        <w:spacing w:after="200" w:line="240" w:lineRule="auto"/>
        <w:ind w:left="1" w:hanging="3"/>
        <w:jc w:val="center"/>
        <w:rPr>
          <w:rFonts w:ascii="Times New Roman" w:eastAsia="Times New Roman" w:hAnsi="Times New Roman" w:cs="Times New Roman"/>
          <w:color w:val="000000"/>
          <w:sz w:val="24"/>
          <w:szCs w:val="24"/>
          <w:lang w:eastAsia="ru-RU"/>
        </w:rPr>
      </w:pPr>
    </w:p>
    <w:p w14:paraId="71BDA198" w14:textId="77777777" w:rsidR="008B40A4" w:rsidRPr="008B40A4" w:rsidRDefault="008B40A4" w:rsidP="008B40A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12ED3D9B" w14:textId="77777777" w:rsidR="008B40A4" w:rsidRPr="008B40A4" w:rsidRDefault="008B40A4" w:rsidP="008B40A4">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val="en-US" w:eastAsia="ru-RU"/>
        </w:rPr>
      </w:pPr>
    </w:p>
    <w:p w14:paraId="326120AD" w14:textId="77777777" w:rsidR="008B40A4" w:rsidRPr="008B40A4" w:rsidRDefault="008B40A4" w:rsidP="008B40A4">
      <w:pPr>
        <w:spacing w:after="200" w:line="240" w:lineRule="auto"/>
        <w:jc w:val="both"/>
        <w:rPr>
          <w:rFonts w:ascii="Times New Roman" w:eastAsia="Times New Roman" w:hAnsi="Times New Roman" w:cs="Times New Roman"/>
          <w:color w:val="000000"/>
          <w:sz w:val="24"/>
          <w:szCs w:val="24"/>
          <w:lang w:eastAsia="ru-RU"/>
        </w:rPr>
      </w:pPr>
    </w:p>
    <w:p w14:paraId="532F5D9F" w14:textId="77777777" w:rsidR="008B40A4" w:rsidRPr="008B40A4" w:rsidRDefault="008B40A4" w:rsidP="008B40A4">
      <w:pPr>
        <w:spacing w:after="200" w:line="240" w:lineRule="auto"/>
        <w:jc w:val="both"/>
        <w:rPr>
          <w:rFonts w:ascii="Times New Roman" w:eastAsia="Times New Roman" w:hAnsi="Times New Roman" w:cs="Times New Roman"/>
          <w:color w:val="000000"/>
          <w:sz w:val="24"/>
          <w:szCs w:val="24"/>
          <w:lang w:eastAsia="ru-RU"/>
        </w:rPr>
      </w:pPr>
    </w:p>
    <w:p w14:paraId="285228BD" w14:textId="77777777" w:rsidR="008B40A4" w:rsidRPr="008B40A4" w:rsidRDefault="008B40A4" w:rsidP="008B40A4">
      <w:pPr>
        <w:spacing w:after="200" w:line="240" w:lineRule="auto"/>
        <w:ind w:hanging="2"/>
        <w:jc w:val="center"/>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СОДЕРЖАНИЕ</w:t>
      </w:r>
    </w:p>
    <w:p w14:paraId="72F1A643" w14:textId="77777777" w:rsidR="008B40A4" w:rsidRPr="008B40A4" w:rsidRDefault="008B40A4" w:rsidP="008B40A4">
      <w:pPr>
        <w:spacing w:after="200" w:line="240" w:lineRule="auto"/>
        <w:ind w:hanging="2"/>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                                                                                                                                               Стр.</w:t>
      </w:r>
    </w:p>
    <w:tbl>
      <w:tblPr>
        <w:tblStyle w:val="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7831"/>
        <w:gridCol w:w="755"/>
      </w:tblGrid>
      <w:tr w:rsidR="008B40A4" w:rsidRPr="008B40A4" w14:paraId="3AC86748" w14:textId="77777777" w:rsidTr="008B40A4">
        <w:trPr>
          <w:trHeight w:val="314"/>
        </w:trPr>
        <w:tc>
          <w:tcPr>
            <w:tcW w:w="769" w:type="dxa"/>
          </w:tcPr>
          <w:p w14:paraId="3B843CBF" w14:textId="51FE7C81"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1.</w:t>
            </w:r>
          </w:p>
        </w:tc>
        <w:tc>
          <w:tcPr>
            <w:tcW w:w="8035" w:type="dxa"/>
          </w:tcPr>
          <w:p w14:paraId="5B1B2E26"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ПОЯСНИТЕЛЬНАЯ ЗАПИСКА</w:t>
            </w:r>
          </w:p>
          <w:p w14:paraId="3CC63B93" w14:textId="77777777"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1BE85317"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4</w:t>
            </w:r>
          </w:p>
        </w:tc>
      </w:tr>
      <w:tr w:rsidR="008B40A4" w:rsidRPr="008B40A4" w14:paraId="06158F93" w14:textId="77777777" w:rsidTr="008B40A4">
        <w:tc>
          <w:tcPr>
            <w:tcW w:w="769" w:type="dxa"/>
          </w:tcPr>
          <w:p w14:paraId="352F0B66" w14:textId="03BCF4EB"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2.</w:t>
            </w:r>
          </w:p>
        </w:tc>
        <w:tc>
          <w:tcPr>
            <w:tcW w:w="8035" w:type="dxa"/>
          </w:tcPr>
          <w:p w14:paraId="68D52484"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МЕСТО РАБОЧЕЙ ПРОГРАММЫ УЧЕБНОГО ПРЕДМЕТА</w:t>
            </w:r>
          </w:p>
          <w:p w14:paraId="53E6BB56"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ОУП.07«ОСНОВЫ БЕЗОПАСНОСТИ И ЗАЩИТЫ РОДИНЫ» В УЧЕБНОМ ПЛАНЕ</w:t>
            </w:r>
          </w:p>
          <w:p w14:paraId="55ADB4D9" w14:textId="77777777"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03FFC42C"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4</w:t>
            </w:r>
          </w:p>
        </w:tc>
      </w:tr>
      <w:tr w:rsidR="008B40A4" w:rsidRPr="008B40A4" w14:paraId="2EF6AE01" w14:textId="77777777" w:rsidTr="008B40A4">
        <w:tc>
          <w:tcPr>
            <w:tcW w:w="769" w:type="dxa"/>
          </w:tcPr>
          <w:p w14:paraId="0431A7BD" w14:textId="1515BDE5"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3.</w:t>
            </w:r>
          </w:p>
        </w:tc>
        <w:tc>
          <w:tcPr>
            <w:tcW w:w="8035" w:type="dxa"/>
          </w:tcPr>
          <w:p w14:paraId="7FFCAD03"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ПЛАНИРУЕМЫЕ РЕЗУЛЬТАТЫ ОСВОЕНИЯ РАБОЧЕЙ ПРОГРАММЫ УЧЕБНОГО ПРЕДМЕТА ОУП.07 «ОСНОВЫ БЕЗОПАСНОСТИ И ЗАЩИТЫ РОДИНЫ»</w:t>
            </w:r>
          </w:p>
          <w:p w14:paraId="1B864481" w14:textId="77777777"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08FEB872"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7</w:t>
            </w:r>
          </w:p>
        </w:tc>
      </w:tr>
      <w:tr w:rsidR="008B40A4" w:rsidRPr="008B40A4" w14:paraId="32B614DC" w14:textId="77777777" w:rsidTr="008B40A4">
        <w:tc>
          <w:tcPr>
            <w:tcW w:w="769" w:type="dxa"/>
          </w:tcPr>
          <w:p w14:paraId="487E25DE" w14:textId="12900BC2"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4.</w:t>
            </w:r>
          </w:p>
        </w:tc>
        <w:tc>
          <w:tcPr>
            <w:tcW w:w="8035" w:type="dxa"/>
          </w:tcPr>
          <w:p w14:paraId="2A7F96C2"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СТРУКТУРА И СОДЕРЖАНИЕ РАБОЧЕЙ ПРОГРАММЫ УЧЕБНОГО ПРЕДМЕТА ОУП.07«ОСНОВЫ БЕЗОПАСНОСТИ И ЗАЩИТЫ РОДИНЫ»</w:t>
            </w:r>
          </w:p>
          <w:p w14:paraId="7BC75389" w14:textId="77777777"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28DC9E6A"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13</w:t>
            </w:r>
          </w:p>
        </w:tc>
      </w:tr>
      <w:tr w:rsidR="008B40A4" w:rsidRPr="008B40A4" w14:paraId="1ACA123E" w14:textId="77777777" w:rsidTr="008B40A4">
        <w:tc>
          <w:tcPr>
            <w:tcW w:w="769" w:type="dxa"/>
          </w:tcPr>
          <w:p w14:paraId="0E4B1949" w14:textId="4CF614C3"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5.</w:t>
            </w:r>
          </w:p>
        </w:tc>
        <w:tc>
          <w:tcPr>
            <w:tcW w:w="8035" w:type="dxa"/>
          </w:tcPr>
          <w:p w14:paraId="7215C56E"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КОНТРОЛЬ И ОЦЕНКА РЕЗУЛЬТАТОВ ОСВОЕНИЯ РАБОЧЕЙ ПРОГРАММЫ УЧЕБНОГО ПРЕДМЕТА ОУП.07«ОСНОВЫ БЕЗОПАСНОСТИ И ЗАЩИТЫ РОДИНЫ»</w:t>
            </w:r>
          </w:p>
          <w:p w14:paraId="48440AD7" w14:textId="77777777"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7560B9F0"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29</w:t>
            </w:r>
          </w:p>
        </w:tc>
      </w:tr>
      <w:tr w:rsidR="008B40A4" w:rsidRPr="008B40A4" w14:paraId="7311CCF6" w14:textId="77777777" w:rsidTr="008B40A4">
        <w:tc>
          <w:tcPr>
            <w:tcW w:w="769" w:type="dxa"/>
          </w:tcPr>
          <w:p w14:paraId="552A9749" w14:textId="3C5A76CD"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6.</w:t>
            </w:r>
          </w:p>
        </w:tc>
        <w:tc>
          <w:tcPr>
            <w:tcW w:w="8035" w:type="dxa"/>
          </w:tcPr>
          <w:p w14:paraId="0592D422" w14:textId="77777777" w:rsid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УЧЕБНО-МЕТОДИЧЕСКОЕ И МАТЕРИАЛЬНО-ТЕХНИЧЕСКОЕ ОБЕСПЕЧЕНИЕ РАБОЧЕЙ ПРОГРАММЫ УЧЕБНОГО ПРЕДМЕТА ОУП.07 «ОСНОВЫ БЕЗОПАСНОСТИ И ЗАЩИТЫ РОДИНЫ»</w:t>
            </w:r>
          </w:p>
          <w:p w14:paraId="5DFA9F4A" w14:textId="3FFDC59C"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72BDB691"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46</w:t>
            </w:r>
          </w:p>
        </w:tc>
      </w:tr>
      <w:tr w:rsidR="008B40A4" w:rsidRPr="008B40A4" w14:paraId="15DDBB63" w14:textId="77777777" w:rsidTr="008B40A4">
        <w:tc>
          <w:tcPr>
            <w:tcW w:w="769" w:type="dxa"/>
          </w:tcPr>
          <w:p w14:paraId="0CF0F5FA" w14:textId="250B9DC6" w:rsidR="008B40A4" w:rsidRPr="008B40A4" w:rsidRDefault="008B40A4" w:rsidP="008B40A4">
            <w:pPr>
              <w:suppressAutoHyphens/>
              <w:ind w:left="360"/>
              <w:textAlignment w:val="top"/>
              <w:outlineLvl w:val="0"/>
              <w:rPr>
                <w:rFonts w:ascii="Times New Roman" w:hAnsi="Times New Roman"/>
                <w:b/>
                <w:color w:val="000000"/>
                <w:sz w:val="24"/>
                <w:szCs w:val="24"/>
              </w:rPr>
            </w:pPr>
            <w:r>
              <w:rPr>
                <w:rFonts w:ascii="Times New Roman" w:hAnsi="Times New Roman"/>
                <w:b/>
                <w:color w:val="000000"/>
                <w:sz w:val="24"/>
                <w:szCs w:val="24"/>
              </w:rPr>
              <w:t>7.</w:t>
            </w:r>
          </w:p>
        </w:tc>
        <w:tc>
          <w:tcPr>
            <w:tcW w:w="8035" w:type="dxa"/>
          </w:tcPr>
          <w:p w14:paraId="13192DFF" w14:textId="77777777" w:rsidR="008B40A4" w:rsidRPr="008B40A4" w:rsidRDefault="008B40A4" w:rsidP="008B40A4">
            <w:pPr>
              <w:spacing w:line="276" w:lineRule="auto"/>
              <w:ind w:hanging="2"/>
              <w:jc w:val="both"/>
              <w:rPr>
                <w:rFonts w:ascii="Times New Roman" w:hAnsi="Times New Roman"/>
                <w:b/>
                <w:color w:val="000000"/>
                <w:sz w:val="24"/>
                <w:szCs w:val="24"/>
              </w:rPr>
            </w:pPr>
            <w:r w:rsidRPr="008B40A4">
              <w:rPr>
                <w:rFonts w:ascii="Times New Roman" w:hAnsi="Times New Roman"/>
                <w:b/>
                <w:color w:val="000000"/>
                <w:sz w:val="24"/>
                <w:szCs w:val="24"/>
              </w:rPr>
              <w:t>СПИСОК ИСПОЛЬЗОВАННЫХ ИСТОЧНИКОВ</w:t>
            </w:r>
          </w:p>
          <w:p w14:paraId="48064FA0" w14:textId="77777777" w:rsidR="008B40A4" w:rsidRPr="008B40A4" w:rsidRDefault="008B40A4" w:rsidP="008B40A4">
            <w:pPr>
              <w:spacing w:line="276" w:lineRule="auto"/>
              <w:ind w:hanging="2"/>
              <w:jc w:val="both"/>
              <w:rPr>
                <w:rFonts w:ascii="Times New Roman" w:hAnsi="Times New Roman"/>
                <w:b/>
                <w:color w:val="000000"/>
                <w:sz w:val="24"/>
                <w:szCs w:val="24"/>
              </w:rPr>
            </w:pPr>
          </w:p>
        </w:tc>
        <w:tc>
          <w:tcPr>
            <w:tcW w:w="767" w:type="dxa"/>
          </w:tcPr>
          <w:p w14:paraId="35298B9C" w14:textId="77777777" w:rsidR="008B40A4" w:rsidRPr="008B40A4" w:rsidRDefault="008B40A4" w:rsidP="008B40A4">
            <w:pPr>
              <w:spacing w:line="276" w:lineRule="auto"/>
              <w:ind w:hanging="2"/>
              <w:jc w:val="center"/>
              <w:rPr>
                <w:rFonts w:ascii="Times New Roman" w:hAnsi="Times New Roman"/>
                <w:b/>
                <w:color w:val="000000"/>
                <w:sz w:val="24"/>
                <w:szCs w:val="24"/>
              </w:rPr>
            </w:pPr>
            <w:r w:rsidRPr="008B40A4">
              <w:rPr>
                <w:rFonts w:ascii="Times New Roman" w:hAnsi="Times New Roman"/>
                <w:b/>
                <w:color w:val="000000"/>
                <w:sz w:val="24"/>
                <w:szCs w:val="24"/>
              </w:rPr>
              <w:t>47</w:t>
            </w:r>
          </w:p>
        </w:tc>
      </w:tr>
    </w:tbl>
    <w:p w14:paraId="766A8507" w14:textId="77777777" w:rsidR="008B40A4" w:rsidRPr="008B40A4" w:rsidRDefault="008B40A4" w:rsidP="008B40A4">
      <w:pPr>
        <w:spacing w:after="200" w:line="240" w:lineRule="auto"/>
        <w:rPr>
          <w:rFonts w:ascii="Times New Roman" w:eastAsia="Times New Roman" w:hAnsi="Times New Roman" w:cs="Times New Roman"/>
          <w:color w:val="000000"/>
          <w:sz w:val="24"/>
          <w:szCs w:val="24"/>
          <w:lang w:eastAsia="ru-RU"/>
        </w:rPr>
      </w:pPr>
    </w:p>
    <w:p w14:paraId="6F7E42FE" w14:textId="77777777" w:rsidR="008B40A4" w:rsidRPr="008B40A4" w:rsidRDefault="008B40A4" w:rsidP="008B40A4">
      <w:pPr>
        <w:spacing w:after="200" w:line="240" w:lineRule="auto"/>
        <w:rPr>
          <w:rFonts w:ascii="Times New Roman" w:eastAsia="Times New Roman" w:hAnsi="Times New Roman" w:cs="Times New Roman"/>
          <w:color w:val="000000"/>
          <w:sz w:val="24"/>
          <w:szCs w:val="24"/>
          <w:lang w:eastAsia="ru-RU"/>
        </w:rPr>
      </w:pPr>
    </w:p>
    <w:p w14:paraId="59DD0860"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0F973FB1"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38732399" w14:textId="77777777" w:rsidR="008B40A4" w:rsidRPr="008B40A4" w:rsidRDefault="008B40A4" w:rsidP="008B40A4">
      <w:pPr>
        <w:spacing w:after="200" w:line="240" w:lineRule="auto"/>
        <w:ind w:left="1" w:hanging="3"/>
        <w:jc w:val="center"/>
        <w:rPr>
          <w:rFonts w:ascii="Times New Roman" w:eastAsia="Times New Roman" w:hAnsi="Times New Roman" w:cs="Times New Roman"/>
          <w:color w:val="000000"/>
          <w:sz w:val="24"/>
          <w:szCs w:val="24"/>
          <w:lang w:eastAsia="ru-RU"/>
        </w:rPr>
      </w:pPr>
    </w:p>
    <w:p w14:paraId="34296432"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32F5B42C"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170DC5F1"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066F6CBF" w14:textId="77777777" w:rsidR="008B40A4" w:rsidRPr="008B40A4" w:rsidRDefault="008B40A4" w:rsidP="008B40A4">
      <w:pPr>
        <w:spacing w:after="200" w:line="240" w:lineRule="auto"/>
        <w:ind w:hanging="2"/>
        <w:jc w:val="center"/>
        <w:rPr>
          <w:rFonts w:ascii="Times New Roman" w:eastAsia="Times New Roman" w:hAnsi="Times New Roman" w:cs="Times New Roman"/>
          <w:color w:val="000000"/>
          <w:sz w:val="24"/>
          <w:szCs w:val="24"/>
          <w:lang w:eastAsia="ru-RU"/>
        </w:rPr>
      </w:pPr>
    </w:p>
    <w:p w14:paraId="51EC7541" w14:textId="77777777" w:rsidR="008B40A4" w:rsidRPr="008B40A4" w:rsidRDefault="008B40A4" w:rsidP="008B40A4">
      <w:pPr>
        <w:spacing w:after="0" w:line="240" w:lineRule="auto"/>
        <w:ind w:left="-2" w:firstLine="722"/>
        <w:jc w:val="center"/>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lastRenderedPageBreak/>
        <w:t>1. ПОЯСНИТЕЛЬНАЯ ЗАПИСКА</w:t>
      </w:r>
    </w:p>
    <w:p w14:paraId="775B190C" w14:textId="77777777" w:rsidR="008B40A4" w:rsidRPr="008B40A4" w:rsidRDefault="008B40A4" w:rsidP="008B40A4">
      <w:pPr>
        <w:spacing w:after="0" w:line="240" w:lineRule="auto"/>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        Программа общеобразовательного учебного предмета ОУП.07 «Основы безопасности и защиты Родины»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15.01.05 Сварщик (ручной и частично механизированной сварки (наплавки).</w:t>
      </w:r>
    </w:p>
    <w:p w14:paraId="7CDCEAC6"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w:t>
      </w:r>
    </w:p>
    <w:p w14:paraId="4227B33A"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14:paraId="0813974F"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14:paraId="72A06001"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Программа ОБЗР обеспечивает: </w:t>
      </w:r>
    </w:p>
    <w:p w14:paraId="0D8FE9F2"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14:paraId="650EABD3"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14:paraId="7EE29F5B"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взаимосвязь личностных, метапредметных и предметных результатов освоения учебного предмета ОБЗР на уровне среднего общего образования; </w:t>
      </w:r>
    </w:p>
    <w:p w14:paraId="570860DD"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подготовку выпускников к решению актуальных практических задач безопасности жизнедеятельности в повседневной жизни. </w:t>
      </w:r>
    </w:p>
    <w:p w14:paraId="7778F365"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14:paraId="761E6638"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1 "Безопасное и устойчивое развитие личности, общества, государства"; </w:t>
      </w:r>
    </w:p>
    <w:p w14:paraId="07446E5B"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2 "Основы военной подготовки"; </w:t>
      </w:r>
    </w:p>
    <w:p w14:paraId="674A3DD9"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3 "Культура безопасности жизнедеятельности в современном обществе"; </w:t>
      </w:r>
    </w:p>
    <w:p w14:paraId="26338ECB"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4 "Безопасность в быту"; </w:t>
      </w:r>
    </w:p>
    <w:p w14:paraId="22F9B6DF"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5 "Безопасность на транспорте"; </w:t>
      </w:r>
    </w:p>
    <w:p w14:paraId="60E95A88"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6 "Безопасность в общественных местах"; </w:t>
      </w:r>
    </w:p>
    <w:p w14:paraId="73430538"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7 "Безопасность в природной среде"; </w:t>
      </w:r>
    </w:p>
    <w:p w14:paraId="6D2C322C"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8 "Основы медицинских знаний. Оказание первой помощи"; </w:t>
      </w:r>
    </w:p>
    <w:p w14:paraId="538DB380"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9 "Безопасность в социуме"; </w:t>
      </w:r>
    </w:p>
    <w:p w14:paraId="7E2C1687"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10 "Безопасность в информационном пространстве"; </w:t>
      </w:r>
    </w:p>
    <w:p w14:paraId="7C6941DC"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модуль N 11 "Основы противодействия экстремизму и терроризму". </w:t>
      </w:r>
    </w:p>
    <w:p w14:paraId="6D1088D5"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14:paraId="2E5E5395"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73B94CDF"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14:paraId="26C70DBC"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96" w:history="1">
        <w:r w:rsidRPr="008B40A4">
          <w:rPr>
            <w:rFonts w:ascii="Times New Roman" w:eastAsia="Times New Roman" w:hAnsi="Times New Roman" w:cs="Times New Roman"/>
            <w:color w:val="000000"/>
            <w:sz w:val="24"/>
            <w:szCs w:val="24"/>
            <w:lang w:eastAsia="ru-RU"/>
          </w:rPr>
          <w:t>Стратегией</w:t>
        </w:r>
      </w:hyperlink>
      <w:r w:rsidRPr="008B40A4">
        <w:rPr>
          <w:rFonts w:ascii="Times New Roman" w:eastAsia="Times New Roman" w:hAnsi="Times New Roman" w:cs="Times New Roman"/>
          <w:color w:val="000000"/>
          <w:sz w:val="24"/>
          <w:szCs w:val="24"/>
          <w:lang w:eastAsia="ru-RU"/>
        </w:rPr>
        <w:t xml:space="preserve"> национальной безопасности Российской Федерации, утвержденной Указом Президента Российской Федерации от 2 июля 2021 г. N 400, Национальными </w:t>
      </w:r>
      <w:hyperlink r:id="rId97" w:history="1">
        <w:r w:rsidRPr="008B40A4">
          <w:rPr>
            <w:rFonts w:ascii="Times New Roman" w:eastAsia="Times New Roman" w:hAnsi="Times New Roman" w:cs="Times New Roman"/>
            <w:color w:val="000000"/>
            <w:sz w:val="24"/>
            <w:szCs w:val="24"/>
            <w:lang w:eastAsia="ru-RU"/>
          </w:rPr>
          <w:t>целями</w:t>
        </w:r>
      </w:hyperlink>
      <w:r w:rsidRPr="008B40A4">
        <w:rPr>
          <w:rFonts w:ascii="Times New Roman" w:eastAsia="Times New Roman" w:hAnsi="Times New Roman" w:cs="Times New Roman"/>
          <w:color w:val="000000"/>
          <w:sz w:val="24"/>
          <w:szCs w:val="24"/>
          <w:lang w:eastAsia="ru-RU"/>
        </w:rPr>
        <w:t xml:space="preserve"> развития Российской Федерации на период до 2030 года, утвержденными Указом Президента Российской Федерации от 21 июля 2020 г. N 474, государственной </w:t>
      </w:r>
      <w:hyperlink r:id="rId98" w:history="1">
        <w:r w:rsidRPr="008B40A4">
          <w:rPr>
            <w:rFonts w:ascii="Times New Roman" w:eastAsia="Times New Roman" w:hAnsi="Times New Roman" w:cs="Times New Roman"/>
            <w:color w:val="000000"/>
            <w:sz w:val="24"/>
            <w:szCs w:val="24"/>
            <w:lang w:eastAsia="ru-RU"/>
          </w:rPr>
          <w:t>программой</w:t>
        </w:r>
      </w:hyperlink>
      <w:r w:rsidRPr="008B40A4">
        <w:rPr>
          <w:rFonts w:ascii="Times New Roman" w:eastAsia="Times New Roman" w:hAnsi="Times New Roman" w:cs="Times New Roman"/>
          <w:color w:val="000000"/>
          <w:sz w:val="24"/>
          <w:szCs w:val="24"/>
          <w:lang w:eastAsia="ru-RU"/>
        </w:rPr>
        <w:t xml:space="preserve"> Российской Федерации "Развитие образования", утвержденной постановлением Правительства Российской Федерации от 26 декабря 2017 г. N 1642. </w:t>
      </w:r>
    </w:p>
    <w:p w14:paraId="3D66AF8D"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14:paraId="27698E4A"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17846D19"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w:t>
      </w:r>
      <w:r w:rsidRPr="008B40A4">
        <w:rPr>
          <w:rFonts w:ascii="Times New Roman" w:eastAsia="Times New Roman" w:hAnsi="Times New Roman" w:cs="Times New Roman"/>
          <w:color w:val="000000"/>
          <w:sz w:val="24"/>
          <w:szCs w:val="24"/>
          <w:lang w:eastAsia="ru-RU"/>
        </w:rPr>
        <w:lastRenderedPageBreak/>
        <w:t xml:space="preserve">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4E5A251C"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734E7285"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14:paraId="238C3FDF"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14:paraId="567B02AF"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14:paraId="4822E803" w14:textId="77777777" w:rsidR="008B40A4" w:rsidRPr="008B40A4" w:rsidRDefault="008B40A4" w:rsidP="008B40A4">
      <w:pPr>
        <w:spacing w:after="0" w:line="288" w:lineRule="atLeast"/>
        <w:ind w:firstLine="54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7E2B9F44" w14:textId="77777777" w:rsidR="008B40A4" w:rsidRPr="008B40A4" w:rsidRDefault="008B40A4" w:rsidP="008B40A4">
      <w:pPr>
        <w:spacing w:after="0" w:line="240" w:lineRule="auto"/>
        <w:jc w:val="both"/>
        <w:rPr>
          <w:rFonts w:ascii="Times New Roman" w:eastAsia="Times New Roman" w:hAnsi="Times New Roman" w:cs="Times New Roman"/>
          <w:color w:val="000000"/>
          <w:sz w:val="24"/>
          <w:szCs w:val="24"/>
          <w:lang w:eastAsia="ru-RU"/>
        </w:rPr>
      </w:pPr>
    </w:p>
    <w:p w14:paraId="6A89EE49"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rPr>
          <w:rFonts w:ascii="Times New Roman" w:eastAsia="Times New Roman" w:hAnsi="Times New Roman" w:cs="Times New Roman"/>
          <w:color w:val="000000"/>
          <w:sz w:val="24"/>
          <w:szCs w:val="24"/>
          <w:lang w:eastAsia="ru-RU"/>
        </w:rPr>
      </w:pPr>
      <w:bookmarkStart w:id="30" w:name="_heading=h.30j0zll"/>
      <w:bookmarkStart w:id="31" w:name="__RefHeading___1"/>
      <w:bookmarkEnd w:id="30"/>
      <w:bookmarkEnd w:id="31"/>
      <w:r w:rsidRPr="008B40A4">
        <w:rPr>
          <w:rFonts w:ascii="Times New Roman" w:eastAsia="Times New Roman" w:hAnsi="Times New Roman" w:cs="Times New Roman"/>
          <w:b/>
          <w:color w:val="000000"/>
          <w:sz w:val="24"/>
          <w:szCs w:val="24"/>
          <w:lang w:eastAsia="ru-RU"/>
        </w:rPr>
        <w:t xml:space="preserve">2. Место дисциплины в структуре основной профессиональной образовательной программы: </w:t>
      </w:r>
      <w:r w:rsidRPr="008B40A4">
        <w:rPr>
          <w:rFonts w:ascii="Times New Roman" w:eastAsia="Times New Roman" w:hAnsi="Times New Roman" w:cs="Times New Roman"/>
          <w:color w:val="000000"/>
          <w:sz w:val="24"/>
          <w:szCs w:val="24"/>
          <w:lang w:eastAsia="ru-RU"/>
        </w:rPr>
        <w:tab/>
      </w:r>
    </w:p>
    <w:p w14:paraId="488746A7" w14:textId="77777777" w:rsidR="008B40A4" w:rsidRPr="008B40A4" w:rsidRDefault="008B40A4" w:rsidP="008B40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000000"/>
          <w:sz w:val="24"/>
          <w:szCs w:val="24"/>
          <w:lang w:eastAsia="ru-RU"/>
        </w:rPr>
      </w:pPr>
      <w:bookmarkStart w:id="32" w:name="_Hlk158807791"/>
      <w:r w:rsidRPr="008B40A4">
        <w:rPr>
          <w:rFonts w:ascii="Times New Roman" w:eastAsia="Times New Roman" w:hAnsi="Times New Roman" w:cs="Times New Roman"/>
          <w:color w:val="000000"/>
          <w:sz w:val="24"/>
          <w:szCs w:val="24"/>
          <w:lang w:eastAsia="ru-RU"/>
        </w:rPr>
        <w:t xml:space="preserve">Общеобразовательная дисциплина «Основы безопасности и защиты Родины» </w:t>
      </w:r>
      <w:bookmarkEnd w:id="32"/>
      <w:r w:rsidRPr="008B40A4">
        <w:rPr>
          <w:rFonts w:ascii="Times New Roman" w:eastAsia="Times New Roman" w:hAnsi="Times New Roman" w:cs="Times New Roman"/>
          <w:color w:val="000000"/>
          <w:sz w:val="24"/>
          <w:szCs w:val="24"/>
          <w:lang w:eastAsia="ru-RU"/>
        </w:rPr>
        <w:t>является обязательной частью общеобразовательного цикла образовательной программы в соответствии с ФГОС по профессии 15.01.05 Сварщик (ручной и частично механизированной сварки (наплавки).</w:t>
      </w:r>
    </w:p>
    <w:p w14:paraId="08AE503C" w14:textId="77777777" w:rsidR="008B40A4" w:rsidRPr="008B40A4" w:rsidRDefault="008B40A4" w:rsidP="008B40A4">
      <w:pPr>
        <w:spacing w:after="0" w:line="276" w:lineRule="auto"/>
        <w:ind w:firstLine="709"/>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2.1. Цели и планируемые результаты освоения дисциплины:</w:t>
      </w:r>
    </w:p>
    <w:p w14:paraId="2248BFED" w14:textId="77777777" w:rsidR="008B40A4" w:rsidRPr="008B40A4" w:rsidRDefault="008B40A4" w:rsidP="008B40A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2.2. Цели дисциплины</w:t>
      </w:r>
    </w:p>
    <w:p w14:paraId="5BF7AE6E" w14:textId="77777777" w:rsidR="008B40A4" w:rsidRPr="008B40A4" w:rsidRDefault="008B40A4" w:rsidP="008B40A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ru-RU"/>
        </w:rPr>
        <w:sectPr w:rsidR="008B40A4" w:rsidRPr="008B40A4">
          <w:footerReference w:type="default" r:id="rId99"/>
          <w:pgSz w:w="11906" w:h="16838"/>
          <w:pgMar w:top="1134" w:right="850" w:bottom="284" w:left="1701" w:header="708" w:footer="708" w:gutter="0"/>
          <w:pgNumType w:start="1"/>
          <w:cols w:space="720"/>
          <w:titlePg/>
        </w:sectPr>
      </w:pPr>
      <w:r w:rsidRPr="008B40A4">
        <w:rPr>
          <w:rFonts w:ascii="Times New Roman" w:eastAsia="Times New Roman" w:hAnsi="Times New Roman" w:cs="Times New Roman"/>
          <w:color w:val="000000"/>
          <w:sz w:val="24"/>
          <w:szCs w:val="24"/>
          <w:lang w:eastAsia="ru-RU"/>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47EB88CD" w14:textId="77777777" w:rsidR="008B40A4" w:rsidRPr="008B40A4" w:rsidRDefault="008B40A4" w:rsidP="008B40A4">
      <w:pPr>
        <w:spacing w:after="200" w:line="276" w:lineRule="auto"/>
        <w:ind w:left="567"/>
        <w:jc w:val="center"/>
        <w:rPr>
          <w:rFonts w:ascii="Times New Roman" w:eastAsia="Times New Roman" w:hAnsi="Times New Roman" w:cs="Times New Roman"/>
          <w:color w:val="000000"/>
          <w:szCs w:val="20"/>
          <w:lang w:eastAsia="ru-RU"/>
        </w:rPr>
      </w:pPr>
      <w:r w:rsidRPr="008B40A4">
        <w:rPr>
          <w:rFonts w:ascii="Times New Roman" w:eastAsia="Calibri" w:hAnsi="Times New Roman" w:cs="Times New Roman"/>
          <w:b/>
          <w:color w:val="000000"/>
          <w:szCs w:val="20"/>
        </w:rPr>
        <w:lastRenderedPageBreak/>
        <w:t>3. ПЛАНИРУЕМЫЕ РЕЗУЛЬТАТЫ ОСВОЕНИЯ РАБОЧЕЙ ПРОГРАММЫ УЧЕБНОГО ПРЕДМЕТА ОУП.07 ОСНОВЫ БЕЗОПАСНОСТИ И ЗАЩИТЫ РОДИНЫ.</w:t>
      </w:r>
    </w:p>
    <w:tbl>
      <w:tblPr>
        <w:tblStyle w:val="24"/>
        <w:tblW w:w="14905" w:type="dxa"/>
        <w:tblInd w:w="683" w:type="dxa"/>
        <w:tblLayout w:type="fixed"/>
        <w:tblLook w:val="04A0" w:firstRow="1" w:lastRow="0" w:firstColumn="1" w:lastColumn="0" w:noHBand="0" w:noVBand="1"/>
      </w:tblPr>
      <w:tblGrid>
        <w:gridCol w:w="3794"/>
        <w:gridCol w:w="5953"/>
        <w:gridCol w:w="5158"/>
      </w:tblGrid>
      <w:tr w:rsidR="008B40A4" w:rsidRPr="008B40A4" w14:paraId="2BDF454E" w14:textId="77777777" w:rsidTr="008B40A4">
        <w:tc>
          <w:tcPr>
            <w:tcW w:w="3794" w:type="dxa"/>
            <w:vMerge w:val="restart"/>
          </w:tcPr>
          <w:p w14:paraId="31EC0E52" w14:textId="77777777" w:rsidR="008B40A4" w:rsidRPr="008B40A4" w:rsidRDefault="008B40A4" w:rsidP="008B40A4">
            <w:pPr>
              <w:jc w:val="both"/>
              <w:rPr>
                <w:rFonts w:ascii="Times New Roman" w:hAnsi="Times New Roman"/>
                <w:color w:val="000000"/>
                <w:sz w:val="24"/>
                <w:szCs w:val="24"/>
              </w:rPr>
            </w:pPr>
            <w:r w:rsidRPr="008B40A4">
              <w:rPr>
                <w:rFonts w:ascii="Times New Roman" w:hAnsi="Times New Roman"/>
                <w:color w:val="000000"/>
                <w:sz w:val="24"/>
                <w:szCs w:val="24"/>
              </w:rPr>
              <w:t xml:space="preserve">Код и наименование </w:t>
            </w:r>
          </w:p>
          <w:p w14:paraId="47EE1E34" w14:textId="77777777" w:rsidR="008B40A4" w:rsidRPr="008B40A4" w:rsidRDefault="008B40A4" w:rsidP="008B40A4">
            <w:pPr>
              <w:jc w:val="both"/>
              <w:rPr>
                <w:rFonts w:ascii="Times New Roman" w:hAnsi="Times New Roman"/>
                <w:color w:val="000000"/>
                <w:sz w:val="24"/>
                <w:szCs w:val="24"/>
              </w:rPr>
            </w:pPr>
            <w:r w:rsidRPr="008B40A4">
              <w:rPr>
                <w:rFonts w:ascii="Times New Roman" w:hAnsi="Times New Roman"/>
                <w:color w:val="000000"/>
                <w:sz w:val="24"/>
                <w:szCs w:val="24"/>
              </w:rPr>
              <w:t>формируемых компетенций</w:t>
            </w:r>
          </w:p>
        </w:tc>
        <w:tc>
          <w:tcPr>
            <w:tcW w:w="11111" w:type="dxa"/>
            <w:gridSpan w:val="2"/>
          </w:tcPr>
          <w:p w14:paraId="1509967F" w14:textId="77777777" w:rsidR="008B40A4" w:rsidRPr="008B40A4" w:rsidRDefault="008B40A4" w:rsidP="008B40A4">
            <w:pPr>
              <w:jc w:val="center"/>
              <w:rPr>
                <w:rFonts w:ascii="Times New Roman" w:hAnsi="Times New Roman"/>
                <w:color w:val="000000"/>
                <w:sz w:val="24"/>
                <w:szCs w:val="24"/>
              </w:rPr>
            </w:pPr>
            <w:r w:rsidRPr="008B40A4">
              <w:rPr>
                <w:rFonts w:ascii="Times New Roman" w:hAnsi="Times New Roman"/>
                <w:color w:val="000000"/>
                <w:sz w:val="24"/>
                <w:szCs w:val="24"/>
              </w:rPr>
              <w:t>Планируемые результаты освоения учебного предмета «Основы безопасности и защиты Родины»</w:t>
            </w:r>
          </w:p>
        </w:tc>
      </w:tr>
      <w:tr w:rsidR="008B40A4" w:rsidRPr="008B40A4" w14:paraId="05E3C071" w14:textId="77777777" w:rsidTr="008B40A4">
        <w:tc>
          <w:tcPr>
            <w:tcW w:w="3794" w:type="dxa"/>
            <w:vMerge/>
          </w:tcPr>
          <w:p w14:paraId="2F727989" w14:textId="77777777" w:rsidR="008B40A4" w:rsidRPr="008B40A4" w:rsidRDefault="008B40A4" w:rsidP="008B40A4">
            <w:pPr>
              <w:jc w:val="both"/>
              <w:rPr>
                <w:rFonts w:ascii="Times New Roman" w:hAnsi="Times New Roman"/>
                <w:color w:val="000000"/>
                <w:sz w:val="24"/>
                <w:szCs w:val="24"/>
              </w:rPr>
            </w:pPr>
          </w:p>
        </w:tc>
        <w:tc>
          <w:tcPr>
            <w:tcW w:w="5953" w:type="dxa"/>
          </w:tcPr>
          <w:p w14:paraId="55AD3916" w14:textId="77777777" w:rsidR="008B40A4" w:rsidRPr="008B40A4" w:rsidRDefault="008B40A4" w:rsidP="008B40A4">
            <w:pPr>
              <w:jc w:val="center"/>
              <w:rPr>
                <w:rFonts w:ascii="Times New Roman" w:hAnsi="Times New Roman"/>
                <w:color w:val="000000"/>
                <w:sz w:val="24"/>
                <w:szCs w:val="24"/>
              </w:rPr>
            </w:pPr>
            <w:r w:rsidRPr="008B40A4">
              <w:rPr>
                <w:rFonts w:ascii="Times New Roman" w:hAnsi="Times New Roman"/>
                <w:color w:val="000000"/>
                <w:sz w:val="24"/>
                <w:szCs w:val="24"/>
              </w:rPr>
              <w:t>Личностные результаты. Метапредметные результаты</w:t>
            </w:r>
          </w:p>
        </w:tc>
        <w:tc>
          <w:tcPr>
            <w:tcW w:w="5158" w:type="dxa"/>
          </w:tcPr>
          <w:p w14:paraId="7173E34C" w14:textId="77777777" w:rsidR="008B40A4" w:rsidRPr="008B40A4" w:rsidRDefault="008B40A4" w:rsidP="008B40A4">
            <w:pPr>
              <w:jc w:val="center"/>
              <w:rPr>
                <w:rFonts w:ascii="Times New Roman" w:hAnsi="Times New Roman"/>
                <w:color w:val="000000"/>
                <w:sz w:val="24"/>
                <w:szCs w:val="24"/>
              </w:rPr>
            </w:pPr>
            <w:r w:rsidRPr="008B40A4">
              <w:rPr>
                <w:rFonts w:ascii="Times New Roman" w:hAnsi="Times New Roman"/>
                <w:color w:val="000000"/>
                <w:sz w:val="24"/>
                <w:szCs w:val="24"/>
              </w:rPr>
              <w:t>Предметные результаты</w:t>
            </w:r>
          </w:p>
        </w:tc>
      </w:tr>
      <w:tr w:rsidR="008B40A4" w:rsidRPr="008B40A4" w14:paraId="67DE69F8" w14:textId="77777777" w:rsidTr="008B40A4">
        <w:tc>
          <w:tcPr>
            <w:tcW w:w="3794" w:type="dxa"/>
          </w:tcPr>
          <w:p w14:paraId="0D5A5CD6" w14:textId="77777777" w:rsidR="008B40A4" w:rsidRPr="008B40A4" w:rsidRDefault="008B40A4" w:rsidP="008B40A4">
            <w:pPr>
              <w:widowControl w:val="0"/>
              <w:autoSpaceDE w:val="0"/>
              <w:autoSpaceDN w:val="0"/>
              <w:rPr>
                <w:rFonts w:ascii="Times New Roman" w:hAnsi="Times New Roman"/>
                <w:color w:val="000000"/>
              </w:rPr>
            </w:pPr>
            <w:r w:rsidRPr="008B40A4">
              <w:rPr>
                <w:rFonts w:ascii="Times New Roman" w:hAnsi="Times New Roman"/>
                <w:color w:val="000000"/>
              </w:rPr>
              <w:t>ОК 01, ОК 02, ОК 03., ОК 04, ОК 05, ОК 06, ОК 07, ОК 08</w:t>
            </w:r>
          </w:p>
        </w:tc>
        <w:tc>
          <w:tcPr>
            <w:tcW w:w="5953" w:type="dxa"/>
          </w:tcPr>
          <w:p w14:paraId="5EA8308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755B242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14:paraId="4487D0D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Личностные результаты изучения ОБЗР включают: </w:t>
            </w:r>
          </w:p>
          <w:p w14:paraId="29631FD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 гражданское воспитание: </w:t>
            </w:r>
          </w:p>
          <w:p w14:paraId="5ACA731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14:paraId="23AE4BB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уважение закона и правопорядка, осознание своих прав, обязанностей и ответственности в области защиты </w:t>
            </w:r>
            <w:r w:rsidRPr="008B40A4">
              <w:rPr>
                <w:rFonts w:ascii="Times New Roman" w:hAnsi="Times New Roman"/>
                <w:color w:val="000000"/>
                <w:sz w:val="24"/>
                <w:szCs w:val="24"/>
              </w:rPr>
              <w:lastRenderedPageBreak/>
              <w:t xml:space="preserve">населения и территории Российской Федерации от чрезвычайных ситуаций и в других областях, связанных с безопасностью жизнедеятельности; </w:t>
            </w:r>
          </w:p>
          <w:p w14:paraId="709A955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14:paraId="755F6AB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14:paraId="688CE48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готовность к взаимодействию с обществом и государством в обеспечении безопасности жизни и здоровья населения; </w:t>
            </w:r>
          </w:p>
          <w:p w14:paraId="00284CB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14:paraId="2512CB8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2) патриотическое воспитание: </w:t>
            </w:r>
          </w:p>
          <w:p w14:paraId="5D1636A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w:t>
            </w:r>
          </w:p>
          <w:p w14:paraId="383CB47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w:t>
            </w:r>
          </w:p>
          <w:p w14:paraId="0BE4DBE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чувства ответственности перед Родиной, идейная убежденность и готовность к </w:t>
            </w:r>
            <w:r w:rsidRPr="008B40A4">
              <w:rPr>
                <w:rFonts w:ascii="Times New Roman" w:hAnsi="Times New Roman"/>
                <w:color w:val="000000"/>
                <w:sz w:val="24"/>
                <w:szCs w:val="24"/>
              </w:rPr>
              <w:lastRenderedPageBreak/>
              <w:t xml:space="preserve">служению и защите Отечества, ответственность за его судьбу; </w:t>
            </w:r>
          </w:p>
          <w:p w14:paraId="65D4109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3) духовно-нравственное воспитание: </w:t>
            </w:r>
          </w:p>
          <w:p w14:paraId="138E5AF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осознание духовных ценностей российского народа и российского воинства; </w:t>
            </w:r>
          </w:p>
          <w:p w14:paraId="57454A5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14:paraId="1842C34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14:paraId="544B41E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8B40A4">
              <w:rPr>
                <w:rFonts w:ascii="Times New Roman" w:hAnsi="Times New Roman"/>
                <w:color w:val="000000"/>
                <w:sz w:val="24"/>
                <w:szCs w:val="24"/>
              </w:rPr>
              <w:t>волонтерства</w:t>
            </w:r>
            <w:proofErr w:type="spellEnd"/>
            <w:r w:rsidRPr="008B40A4">
              <w:rPr>
                <w:rFonts w:ascii="Times New Roman" w:hAnsi="Times New Roman"/>
                <w:color w:val="000000"/>
                <w:sz w:val="24"/>
                <w:szCs w:val="24"/>
              </w:rPr>
              <w:t xml:space="preserve"> и добровольчества; </w:t>
            </w:r>
          </w:p>
          <w:p w14:paraId="662D22F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4) эстетическое воспитание: </w:t>
            </w:r>
          </w:p>
          <w:p w14:paraId="6CA295C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эстетическое отношение к миру в сочетании с культурой безопасности жизнедеятельности; </w:t>
            </w:r>
          </w:p>
          <w:p w14:paraId="3459A4E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понимание взаимозависимости успешности и полноценного развития и безопасного поведения в повседневной жизни; </w:t>
            </w:r>
          </w:p>
          <w:p w14:paraId="6E18EEA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5) ценности научного познания: </w:t>
            </w:r>
          </w:p>
          <w:p w14:paraId="4D87DB8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14:paraId="6FFE7F4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понимание научно-практических основ учебного предмета ОБЗР, осознание его значения для безопасной </w:t>
            </w:r>
            <w:r w:rsidRPr="008B40A4">
              <w:rPr>
                <w:rFonts w:ascii="Times New Roman" w:hAnsi="Times New Roman"/>
                <w:color w:val="000000"/>
                <w:sz w:val="24"/>
                <w:szCs w:val="24"/>
              </w:rPr>
              <w:lastRenderedPageBreak/>
              <w:t xml:space="preserve">и продуктивной жизнедеятельности человека, общества и государства; </w:t>
            </w:r>
          </w:p>
          <w:p w14:paraId="11656C1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14:paraId="7AF1335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6) физическое воспитание: </w:t>
            </w:r>
          </w:p>
          <w:p w14:paraId="124B107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осознание ценности жизни, сформированность ответственного отношения к своему здоровью и здоровью окружающих; </w:t>
            </w:r>
          </w:p>
          <w:p w14:paraId="64C3248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знание приемов оказания первой помощи и готовность применять их в случае необходимости; </w:t>
            </w:r>
          </w:p>
          <w:p w14:paraId="2D5E437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потребность в регулярном ведении здорового образа жизни; </w:t>
            </w:r>
          </w:p>
          <w:p w14:paraId="144DF01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14:paraId="0D00520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7) трудовое воспитание: </w:t>
            </w:r>
          </w:p>
          <w:p w14:paraId="605704A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14:paraId="055A19B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готовность к осознанному и ответственному соблюдению требований безопасности в процессе трудовой деятельности; </w:t>
            </w:r>
          </w:p>
          <w:p w14:paraId="6C98566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интерес к различным сферам профессиональной деятельности, включая военно-профессиональную деятельность; </w:t>
            </w:r>
          </w:p>
          <w:p w14:paraId="2B382CC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готовность и способность к образованию и самообразованию на протяжении всей жизни; </w:t>
            </w:r>
          </w:p>
          <w:p w14:paraId="251A82F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8) экологическое воспитание: </w:t>
            </w:r>
          </w:p>
          <w:p w14:paraId="051F322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w:t>
            </w:r>
            <w:r w:rsidRPr="008B40A4">
              <w:rPr>
                <w:rFonts w:ascii="Times New Roman" w:hAnsi="Times New Roman"/>
                <w:color w:val="000000"/>
                <w:sz w:val="24"/>
                <w:szCs w:val="24"/>
              </w:rPr>
              <w:lastRenderedPageBreak/>
              <w:t xml:space="preserve">глобального характера экологических проблем, их роли в обеспечении безопасности личности, общества и государства; </w:t>
            </w:r>
          </w:p>
          <w:p w14:paraId="18D47FC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14:paraId="2B37AFB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14:paraId="125BF97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расширение представлений о деятельности экологической направленности. </w:t>
            </w:r>
          </w:p>
          <w:p w14:paraId="6D7CF2E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7EC6F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33A36C6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14:paraId="1F82D60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14:paraId="7959BB3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w:t>
            </w:r>
            <w:r w:rsidRPr="008B40A4">
              <w:rPr>
                <w:rFonts w:ascii="Times New Roman" w:hAnsi="Times New Roman"/>
                <w:color w:val="000000"/>
                <w:sz w:val="24"/>
                <w:szCs w:val="24"/>
              </w:rPr>
              <w:lastRenderedPageBreak/>
              <w:t xml:space="preserve">критериев в парадигме безопасной жизнедеятельности, оценивать риски возможных последствий для реализации риск-ориентированного поведения; </w:t>
            </w:r>
          </w:p>
          <w:p w14:paraId="0270CDD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3C95208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планировать и осуществлять учебные действия в условиях дефицита информации, необходимой для решения стоящей задачи; </w:t>
            </w:r>
          </w:p>
          <w:p w14:paraId="400E6F3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развивать творческое мышление при решении ситуационных задач. </w:t>
            </w:r>
          </w:p>
          <w:p w14:paraId="04CE092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6F419AB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владеть научной терминологией, ключевыми понятиями и методами в области безопасности жизнедеятельности; </w:t>
            </w:r>
          </w:p>
          <w:p w14:paraId="42D878B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14:paraId="059C5E4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5ADA649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14:paraId="0751228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14:paraId="4EA5BD8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характеризовать приобретенные знания и навыки, оценивать возможность их реализации в реальных ситуациях; </w:t>
            </w:r>
          </w:p>
          <w:p w14:paraId="4764B7E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14:paraId="7DEF631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14:paraId="63BA661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00EA70D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14:paraId="3CF8D48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достоверность, легитимность информации, ее соответствие правовым и морально-этическим нормам; </w:t>
            </w:r>
          </w:p>
          <w:p w14:paraId="30FF389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владеть навыками по предотвращению рисков, профилактике угроз и защите от опасностей цифровой среды; </w:t>
            </w:r>
          </w:p>
          <w:p w14:paraId="4A2B82A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14:paraId="023F18A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умения общения как часть коммуникативных универсальных учебных действий: </w:t>
            </w:r>
          </w:p>
          <w:p w14:paraId="49A29BE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осуществлять в ходе образовательной деятельности безопасную коммуникацию, переносить принципы ее организации в повседневную жизнь; </w:t>
            </w:r>
          </w:p>
          <w:p w14:paraId="7E44052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14:paraId="12875D6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владеть приемами безопасного межличностного и группового общения; безопасно действовать по избеганию конфликтных ситуаций; </w:t>
            </w:r>
          </w:p>
          <w:p w14:paraId="6E17DC9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аргументированно, логично и ясно излагать свою точку зрения с использованием языковых средств. </w:t>
            </w:r>
          </w:p>
          <w:p w14:paraId="2475627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умения самоорганизации как части регулятивных универсальных учебных действий: </w:t>
            </w:r>
          </w:p>
          <w:p w14:paraId="464F6DA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ставить и формулировать собственные задачи в образовательной деятельности и жизненных ситуациях; </w:t>
            </w:r>
          </w:p>
          <w:p w14:paraId="702DCA1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14:paraId="27AF10A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делать осознанный выбор в новой ситуации, аргументировать его; брать ответственность за свое решение; </w:t>
            </w:r>
          </w:p>
          <w:p w14:paraId="021E9BF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приобретенный опыт; </w:t>
            </w:r>
          </w:p>
          <w:p w14:paraId="6B52A05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14:paraId="5BDDC6E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14:paraId="66247D9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14:paraId="20F2AC0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использовать приемы рефлексии для анализа и оценки образовательной ситуации, выбора оптимального решения; </w:t>
            </w:r>
          </w:p>
          <w:p w14:paraId="18BE356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принимать себя, понимая свои недостатки и достоинства, невозможности контроля всего вокруг; </w:t>
            </w:r>
          </w:p>
          <w:p w14:paraId="541468D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принимать мотивы и аргументы других людей при анализе и оценке образовательной ситуации; признавать право на ошибку свою и чужую. </w:t>
            </w:r>
          </w:p>
          <w:p w14:paraId="2E07F76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 обучающегося будут сформированы умения совместной деятельности: </w:t>
            </w:r>
          </w:p>
          <w:p w14:paraId="02ABBDD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и использовать преимущества командной и индивидуальной работы в конкретной учебной ситуации; </w:t>
            </w:r>
          </w:p>
          <w:p w14:paraId="119F495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14:paraId="26CC31D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свой вклад и вклад каждого участника команды в общий результат по совместно разработанным критериям; </w:t>
            </w:r>
          </w:p>
          <w:p w14:paraId="02A1FE26" w14:textId="77777777" w:rsidR="008B40A4" w:rsidRPr="008B40A4" w:rsidRDefault="008B40A4" w:rsidP="008B40A4">
            <w:pPr>
              <w:pBdr>
                <w:top w:val="nil"/>
                <w:left w:val="nil"/>
                <w:bottom w:val="nil"/>
                <w:right w:val="nil"/>
                <w:between w:val="nil"/>
              </w:pBdr>
              <w:jc w:val="both"/>
              <w:rPr>
                <w:rFonts w:ascii="Times New Roman" w:hAnsi="Times New Roman"/>
                <w:color w:val="000000"/>
              </w:rPr>
            </w:pPr>
            <w:r w:rsidRPr="008B40A4">
              <w:rPr>
                <w:rFonts w:ascii="Times New Roman" w:hAnsi="Times New Roman"/>
                <w:color w:val="000000"/>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B9FABE2" w14:textId="77777777" w:rsidR="008B40A4" w:rsidRPr="008B40A4" w:rsidRDefault="008B40A4" w:rsidP="008B40A4">
            <w:pPr>
              <w:pBdr>
                <w:top w:val="nil"/>
                <w:left w:val="nil"/>
                <w:bottom w:val="nil"/>
                <w:right w:val="nil"/>
                <w:between w:val="nil"/>
              </w:pBdr>
              <w:spacing w:after="200"/>
              <w:jc w:val="both"/>
              <w:rPr>
                <w:rFonts w:ascii="Times New Roman" w:hAnsi="Times New Roman"/>
                <w:color w:val="000000"/>
              </w:rPr>
            </w:pPr>
          </w:p>
        </w:tc>
        <w:tc>
          <w:tcPr>
            <w:tcW w:w="5158" w:type="dxa"/>
          </w:tcPr>
          <w:p w14:paraId="5791B9C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14:paraId="0C91968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формируемые в ходе изучения ОБЗР, должны обеспечивать: </w:t>
            </w:r>
          </w:p>
          <w:p w14:paraId="4848CDE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14:paraId="2C10D3D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14:paraId="1C9CAC2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14:paraId="418589C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3B0415F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14:paraId="26CBDA8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758A7A0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14:paraId="5C783F5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8) сформированность представлений о возможных источниках опасности в различных ситуациях (в быту, транспорте, общественных </w:t>
            </w:r>
            <w:r w:rsidRPr="008B40A4">
              <w:rPr>
                <w:rFonts w:ascii="Times New Roman" w:hAnsi="Times New Roman"/>
                <w:color w:val="000000"/>
                <w:sz w:val="24"/>
                <w:szCs w:val="24"/>
              </w:rPr>
              <w:lastRenderedPageBreak/>
              <w:t xml:space="preserve">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14:paraId="0C232D4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9) сформированность представлений о важности соблюдения </w:t>
            </w:r>
            <w:hyperlink r:id="rId100" w:history="1">
              <w:r w:rsidRPr="008B40A4">
                <w:rPr>
                  <w:rFonts w:ascii="Times New Roman" w:hAnsi="Times New Roman"/>
                  <w:color w:val="000000"/>
                  <w:sz w:val="24"/>
                  <w:szCs w:val="24"/>
                  <w:u w:val="single"/>
                </w:rPr>
                <w:t>правил</w:t>
              </w:r>
            </w:hyperlink>
            <w:r w:rsidRPr="008B40A4">
              <w:rPr>
                <w:rFonts w:ascii="Times New Roman" w:hAnsi="Times New Roman"/>
                <w:color w:val="000000"/>
                <w:sz w:val="24"/>
                <w:szCs w:val="24"/>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14:paraId="3C8BA3A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14:paraId="5412085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14:paraId="52D8020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w:t>
            </w:r>
            <w:r w:rsidRPr="008B40A4">
              <w:rPr>
                <w:rFonts w:ascii="Times New Roman" w:hAnsi="Times New Roman"/>
                <w:color w:val="000000"/>
                <w:sz w:val="24"/>
                <w:szCs w:val="24"/>
              </w:rPr>
              <w:lastRenderedPageBreak/>
              <w:t xml:space="preserve">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w:t>
            </w:r>
            <w:proofErr w:type="spellStart"/>
            <w:r w:rsidRPr="008B40A4">
              <w:rPr>
                <w:rFonts w:ascii="Times New Roman" w:hAnsi="Times New Roman"/>
                <w:color w:val="000000"/>
                <w:sz w:val="24"/>
                <w:szCs w:val="24"/>
              </w:rPr>
              <w:t>длясамо</w:t>
            </w:r>
            <w:proofErr w:type="spellEnd"/>
            <w:r w:rsidRPr="008B40A4">
              <w:rPr>
                <w:rFonts w:ascii="Times New Roman" w:hAnsi="Times New Roman"/>
                <w:color w:val="000000"/>
                <w:sz w:val="24"/>
                <w:szCs w:val="24"/>
              </w:rPr>
              <w:t xml:space="preserve">- и взаимопомощи; </w:t>
            </w:r>
          </w:p>
          <w:p w14:paraId="43D26E0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14:paraId="7AD3F82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14:paraId="30E4DD4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w:t>
            </w:r>
            <w:r w:rsidRPr="008B40A4">
              <w:rPr>
                <w:rFonts w:ascii="Times New Roman" w:hAnsi="Times New Roman"/>
                <w:color w:val="000000"/>
                <w:sz w:val="24"/>
                <w:szCs w:val="24"/>
              </w:rPr>
              <w:lastRenderedPageBreak/>
              <w:t xml:space="preserve">угрозе или в случае террористического акта, проведении контртеррористической операции. </w:t>
            </w:r>
          </w:p>
          <w:p w14:paraId="570A655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44DE349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1. "Безопасное и устойчивое развитие личности, общества, государства": </w:t>
            </w:r>
          </w:p>
          <w:p w14:paraId="1B95307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правовые основы и принципы обеспечения национальной безопасности Российской Федерации; </w:t>
            </w:r>
          </w:p>
          <w:p w14:paraId="45723A3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w:t>
            </w:r>
          </w:p>
          <w:p w14:paraId="4A307E7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роль правоохранительных органов и специальных служб в обеспечении национальной безопасности. </w:t>
            </w:r>
          </w:p>
          <w:p w14:paraId="41715CD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роль личности, общества и государства в предупреждении противоправной деятельности; </w:t>
            </w:r>
          </w:p>
          <w:p w14:paraId="3502D53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правовую основу защиты населения и территорий от чрезвычайных ситуаций природного и техногенного характера; </w:t>
            </w:r>
          </w:p>
          <w:p w14:paraId="48BA21D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назначение, основные задачи и структуру Единой государственной системы предупреждения и ликвидации чрезвычайных ситуаций (РСЧС); </w:t>
            </w:r>
          </w:p>
          <w:p w14:paraId="27B0981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права и обязанности граждан Российской Федерации в области безопасности </w:t>
            </w:r>
            <w:r w:rsidRPr="008B40A4">
              <w:rPr>
                <w:rFonts w:ascii="Times New Roman" w:hAnsi="Times New Roman"/>
                <w:color w:val="000000"/>
                <w:sz w:val="24"/>
                <w:szCs w:val="24"/>
              </w:rPr>
              <w:lastRenderedPageBreak/>
              <w:t xml:space="preserve">в условиях чрезвычайных ситуаций мирного и военного времени; </w:t>
            </w:r>
          </w:p>
          <w:p w14:paraId="3CC838B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права и обязанности граждан Российской Федерации в области гражданской обороны; </w:t>
            </w:r>
          </w:p>
          <w:p w14:paraId="6833EC4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уметь действовать при сигнале "Внимание всем!", в том числе при химической и радиационной опасности; </w:t>
            </w:r>
          </w:p>
          <w:p w14:paraId="2AFCB4B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w:t>
            </w:r>
          </w:p>
          <w:p w14:paraId="3BAE990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роль Вооруженных Сил Российской в обеспечении национальной безопасности. </w:t>
            </w:r>
          </w:p>
          <w:p w14:paraId="3432016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2 "Основы военной подготовки": </w:t>
            </w:r>
          </w:p>
          <w:p w14:paraId="7D6DA8E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строевые приемы в движении без оружия; </w:t>
            </w:r>
          </w:p>
          <w:p w14:paraId="72F5C53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выполнять строевые приемы в движении без оружия; </w:t>
            </w:r>
          </w:p>
          <w:p w14:paraId="599BAF6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об основах общевойскового боя; </w:t>
            </w:r>
          </w:p>
          <w:p w14:paraId="44A546A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об основных видах общевойскового боя и способах маневра в бою; </w:t>
            </w:r>
          </w:p>
          <w:p w14:paraId="13946A0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походном, предбоевом и боевом порядке подразделений; </w:t>
            </w:r>
          </w:p>
          <w:p w14:paraId="3FB3937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способы действий военнослужащего в бою; </w:t>
            </w:r>
          </w:p>
          <w:p w14:paraId="672BF8D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и меры безопасности при обращении с оружием; </w:t>
            </w:r>
          </w:p>
          <w:p w14:paraId="1CF54E8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приводить примеры нарушений правил и мер безопасности при обращении с оружием и их возможных последствий; </w:t>
            </w:r>
          </w:p>
          <w:p w14:paraId="09D3754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применять меры безопасности при проведении занятий по боевой подготовке и обращении с оружием; </w:t>
            </w:r>
          </w:p>
          <w:p w14:paraId="1046060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способы удержания оружия, правила прицеливания и производства меткого выстрела; </w:t>
            </w:r>
          </w:p>
          <w:p w14:paraId="6961CBA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14:paraId="67CDA2D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современных видах короткоствольного стрелкового оружия; </w:t>
            </w:r>
          </w:p>
          <w:p w14:paraId="56ED43F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об истории возникновения и развития робототехнических комплексов; </w:t>
            </w:r>
          </w:p>
          <w:p w14:paraId="6755FCA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конструктивных особенностях БПЛА </w:t>
            </w:r>
            <w:proofErr w:type="spellStart"/>
            <w:r w:rsidRPr="008B40A4">
              <w:rPr>
                <w:rFonts w:ascii="Times New Roman" w:hAnsi="Times New Roman"/>
                <w:color w:val="000000"/>
                <w:sz w:val="24"/>
                <w:szCs w:val="24"/>
              </w:rPr>
              <w:t>квадрокоптерного</w:t>
            </w:r>
            <w:proofErr w:type="spellEnd"/>
            <w:r w:rsidRPr="008B40A4">
              <w:rPr>
                <w:rFonts w:ascii="Times New Roman" w:hAnsi="Times New Roman"/>
                <w:color w:val="000000"/>
                <w:sz w:val="24"/>
                <w:szCs w:val="24"/>
              </w:rPr>
              <w:t xml:space="preserve"> типа; </w:t>
            </w:r>
          </w:p>
          <w:p w14:paraId="68C97D6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способах боевого применения БПЛА; </w:t>
            </w:r>
          </w:p>
          <w:p w14:paraId="14DD059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об истории возникновения и развития связи; </w:t>
            </w:r>
          </w:p>
          <w:p w14:paraId="7E2BCFD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назначении радиосвязи и о требованиях, предъявляемых к радиосвязи; </w:t>
            </w:r>
          </w:p>
          <w:p w14:paraId="71D1331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видах, предназначении, тактико-технических характеристиках современных переносных радиостанций; </w:t>
            </w:r>
          </w:p>
          <w:p w14:paraId="01A2A87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тактических свойствах местности и их влиянии на боевые действия войск; </w:t>
            </w:r>
          </w:p>
          <w:p w14:paraId="5824C6D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шанцевом инструменте; </w:t>
            </w:r>
          </w:p>
          <w:p w14:paraId="15ED5DD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позиции отделения и порядке оборудования окопа для стрелка; </w:t>
            </w:r>
          </w:p>
          <w:p w14:paraId="4E35820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видах оружия массового поражения и их поражающих факторах; </w:t>
            </w:r>
          </w:p>
          <w:p w14:paraId="75C9411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знать способы действий при применении противником оружия массового поражения; </w:t>
            </w:r>
          </w:p>
          <w:p w14:paraId="44D322A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особенности оказания первой помощи в бою; </w:t>
            </w:r>
          </w:p>
          <w:p w14:paraId="72E5B1C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условные зоны оказания первой помощи в бою; </w:t>
            </w:r>
          </w:p>
          <w:p w14:paraId="70E2910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приемы самопомощи в бою; </w:t>
            </w:r>
          </w:p>
          <w:p w14:paraId="3EE1F90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военно-учетных специальностях; </w:t>
            </w:r>
          </w:p>
          <w:p w14:paraId="7E1B72C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особенности прохождения военной службы по призыву и по контракту; </w:t>
            </w:r>
          </w:p>
          <w:p w14:paraId="7E0E67E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представления о военно-учебных заведениях; </w:t>
            </w:r>
          </w:p>
          <w:p w14:paraId="09B5B4D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системе военно-учебных центров при учебных заведениях высшего образования. </w:t>
            </w:r>
          </w:p>
          <w:p w14:paraId="1AE8139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3 "Культура безопасности жизнедеятельности в современном обществе": </w:t>
            </w:r>
          </w:p>
          <w:p w14:paraId="5444867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"опасность", "безопасность", "риск (угроза)", "культура безопасности", "опасная ситуация", "чрезвычайная ситуация", объяснять их взаимосвязь; </w:t>
            </w:r>
          </w:p>
          <w:p w14:paraId="63E81BD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приводить примеры решения задач по обеспечению безопасности в повседневной жизни (индивидуальный, групповой и общественно-государственный уровни); </w:t>
            </w:r>
          </w:p>
          <w:p w14:paraId="5A80C3F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общие принципы безопасного поведения, приводить примеры; </w:t>
            </w:r>
          </w:p>
          <w:p w14:paraId="18EA07A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объяснять смысл понятий "</w:t>
            </w:r>
            <w:proofErr w:type="spellStart"/>
            <w:r w:rsidRPr="008B40A4">
              <w:rPr>
                <w:rFonts w:ascii="Times New Roman" w:hAnsi="Times New Roman"/>
                <w:color w:val="000000"/>
                <w:sz w:val="24"/>
                <w:szCs w:val="24"/>
              </w:rPr>
              <w:t>виктимное</w:t>
            </w:r>
            <w:proofErr w:type="spellEnd"/>
            <w:r w:rsidRPr="008B40A4">
              <w:rPr>
                <w:rFonts w:ascii="Times New Roman" w:hAnsi="Times New Roman"/>
                <w:color w:val="000000"/>
                <w:sz w:val="24"/>
                <w:szCs w:val="24"/>
              </w:rPr>
              <w:t xml:space="preserve"> поведение", "безопасное поведение"; </w:t>
            </w:r>
          </w:p>
          <w:p w14:paraId="6533C13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влияние поведения человека на его безопасность, приводить примеры; </w:t>
            </w:r>
          </w:p>
          <w:p w14:paraId="0D8771D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иметь навыки оценки своих действий с точки зрения их влияния на безопасность; </w:t>
            </w:r>
          </w:p>
          <w:p w14:paraId="2027BE7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суть риск-ориентированного подхода к обеспечению безопасности; </w:t>
            </w:r>
          </w:p>
          <w:p w14:paraId="2FC2C84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приводить примеры реализации риск-ориентированного подхода на уровне личности, общества, государства. </w:t>
            </w:r>
          </w:p>
          <w:p w14:paraId="5E89241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4 "Безопасность в быту": </w:t>
            </w:r>
          </w:p>
          <w:p w14:paraId="4E3AE60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источники и классифицировать бытовые опасности, обосновывать зависимость риска (угрозы) их возникновения от поведения человека; </w:t>
            </w:r>
          </w:p>
          <w:p w14:paraId="449708D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w:t>
            </w:r>
          </w:p>
          <w:p w14:paraId="713BBED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риски возникновения бытовых отравлений, иметь навыки их профилактики; </w:t>
            </w:r>
          </w:p>
          <w:p w14:paraId="1C15B6B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первой помощи при бытовых отравлениях; </w:t>
            </w:r>
          </w:p>
          <w:p w14:paraId="080F7EB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уметь оценивать риски получения бытовых травм; </w:t>
            </w:r>
          </w:p>
          <w:p w14:paraId="557C41F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взаимосвязь поведения и риска получить травму; </w:t>
            </w:r>
          </w:p>
          <w:p w14:paraId="1AFA74C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пожарной безопасности и электробезопасности, понимать влияние соблюдения правил на безопасность в быту; </w:t>
            </w:r>
          </w:p>
          <w:p w14:paraId="155E889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безопасного поведения в быту при использовании газового и электрического оборудования; </w:t>
            </w:r>
          </w:p>
          <w:p w14:paraId="66AA558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поведения при угрозе и возникновении пожара; </w:t>
            </w:r>
          </w:p>
          <w:p w14:paraId="2FA00BF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иметь навыки первой помощи при бытовых травмах, ожогах, порядок проведения сердечно-легочной реанимации; </w:t>
            </w:r>
          </w:p>
          <w:p w14:paraId="29F8AAA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w:t>
            </w:r>
          </w:p>
          <w:p w14:paraId="43B67B1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влияние конструктивной коммуникации с соседями на уровень безопасности, приводить примеры; </w:t>
            </w:r>
          </w:p>
          <w:p w14:paraId="4A9C04D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риски противоправных действий, выработать навыки, снижающие криминогенные риски; </w:t>
            </w:r>
          </w:p>
          <w:p w14:paraId="5E72280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поведения при возникновении аварии на коммунальной системе; </w:t>
            </w:r>
          </w:p>
          <w:p w14:paraId="5C77A8A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взаимодействия с коммунальными службами. </w:t>
            </w:r>
          </w:p>
          <w:p w14:paraId="758D18E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5 "Безопасность на транспорте": </w:t>
            </w:r>
          </w:p>
          <w:p w14:paraId="41005B4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w:t>
            </w:r>
            <w:hyperlink r:id="rId101" w:history="1">
              <w:r w:rsidRPr="008B40A4">
                <w:rPr>
                  <w:rFonts w:ascii="Times New Roman" w:hAnsi="Times New Roman"/>
                  <w:color w:val="000000"/>
                  <w:sz w:val="24"/>
                  <w:szCs w:val="24"/>
                  <w:u w:val="single"/>
                </w:rPr>
                <w:t>правила</w:t>
              </w:r>
            </w:hyperlink>
            <w:r w:rsidRPr="008B40A4">
              <w:rPr>
                <w:rFonts w:ascii="Times New Roman" w:hAnsi="Times New Roman"/>
                <w:color w:val="000000"/>
                <w:sz w:val="24"/>
                <w:szCs w:val="24"/>
              </w:rPr>
              <w:t xml:space="preserve"> дорожного движения; </w:t>
            </w:r>
          </w:p>
          <w:p w14:paraId="45B9E5F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изменения </w:t>
            </w:r>
            <w:hyperlink r:id="rId102" w:history="1">
              <w:r w:rsidRPr="008B40A4">
                <w:rPr>
                  <w:rFonts w:ascii="Times New Roman" w:hAnsi="Times New Roman"/>
                  <w:color w:val="000000"/>
                  <w:sz w:val="24"/>
                  <w:szCs w:val="24"/>
                  <w:u w:val="single"/>
                </w:rPr>
                <w:t>правил</w:t>
              </w:r>
            </w:hyperlink>
            <w:r w:rsidRPr="008B40A4">
              <w:rPr>
                <w:rFonts w:ascii="Times New Roman" w:hAnsi="Times New Roman"/>
                <w:color w:val="000000"/>
                <w:sz w:val="24"/>
                <w:szCs w:val="24"/>
              </w:rPr>
              <w:t xml:space="preserve"> дорожного движения в зависимости от изменения уровня рисков (риск-ориентированный подход); </w:t>
            </w:r>
          </w:p>
          <w:p w14:paraId="07B9142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риски для пешехода при разных условиях, выработать навыки безопасного поведения; </w:t>
            </w:r>
          </w:p>
          <w:p w14:paraId="6246A53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влияние действий водителя и пассажира на безопасность дорожного движения, приводить примеры; </w:t>
            </w:r>
          </w:p>
          <w:p w14:paraId="4B3DC7D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права, обязанности и иметь представление об ответственности пешехода, пассажира, водителя; </w:t>
            </w:r>
          </w:p>
          <w:p w14:paraId="1C27485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знаниях и навыках, необходимых водителю; </w:t>
            </w:r>
          </w:p>
          <w:p w14:paraId="2A0DDF0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знать правила безопасного поведения при дорожно-транспортных происшествиях разного характера; </w:t>
            </w:r>
          </w:p>
          <w:p w14:paraId="71330C8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оказания первой помощи, навыки пользования огнетушителем; </w:t>
            </w:r>
          </w:p>
          <w:p w14:paraId="4E756FB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источники опасности на различных видах транспорта, приводить примеры; </w:t>
            </w:r>
          </w:p>
          <w:p w14:paraId="0A4B87F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безопасного поведения на транспорте, приводить примеры влияния поведения на безопасность; </w:t>
            </w:r>
          </w:p>
          <w:p w14:paraId="0EAACE7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порядке действий при возникновении опасных и чрезвычайных ситуаций на различных видах транспорта. </w:t>
            </w:r>
          </w:p>
          <w:p w14:paraId="49BF819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6 "Безопасность в общественных местах": </w:t>
            </w:r>
          </w:p>
          <w:p w14:paraId="52DC9B2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перечислять и классифицировать основные источники опасности в общественных местах; </w:t>
            </w:r>
          </w:p>
          <w:p w14:paraId="74394B0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общие правила безопасного поведения в общественных местах, характеризовать их влияние на безопасность; </w:t>
            </w:r>
          </w:p>
          <w:p w14:paraId="55007BA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оценки рисков возникновения толпы, давки; </w:t>
            </w:r>
          </w:p>
          <w:p w14:paraId="0E937D9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w:t>
            </w:r>
          </w:p>
          <w:p w14:paraId="4B4518B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риски возникновения ситуаций криминогенного характера в общественных местах; </w:t>
            </w:r>
          </w:p>
          <w:p w14:paraId="34D1F3A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безопасного поведения при проявлении агрессии; </w:t>
            </w:r>
          </w:p>
          <w:p w14:paraId="757E33D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иметь представление о безопасном поведении для снижения рисков криминогенного характера; </w:t>
            </w:r>
          </w:p>
          <w:p w14:paraId="059708C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риски потеряться в общественном месте; </w:t>
            </w:r>
          </w:p>
          <w:p w14:paraId="0E38C67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порядок действий в случаях, когда потерялся человек; </w:t>
            </w:r>
          </w:p>
          <w:p w14:paraId="3323571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пожарной безопасности в общественных местах; </w:t>
            </w:r>
          </w:p>
          <w:p w14:paraId="6DD1EC1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особенности поведения при угрозе пожара и пожаре в общественных местах разного типа; </w:t>
            </w:r>
          </w:p>
          <w:p w14:paraId="295B388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поведения при угрозе обрушения или обрушении зданий или отдельных конструкций; </w:t>
            </w:r>
          </w:p>
          <w:p w14:paraId="2B94446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правилах поведения при угрозе или в случае террористического акта в общественном месте. </w:t>
            </w:r>
          </w:p>
          <w:p w14:paraId="7211B19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7 "Безопасность в природной среде": </w:t>
            </w:r>
          </w:p>
          <w:p w14:paraId="2BD7875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выделять и классифицировать источники опасности в природной среде; </w:t>
            </w:r>
          </w:p>
          <w:p w14:paraId="0670BE9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особенности безопасного поведения при нахождении в природной среде, в том числе в лесу, на водоемах, в горах; </w:t>
            </w:r>
          </w:p>
          <w:p w14:paraId="2E4CB5D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w:t>
            </w:r>
          </w:p>
          <w:p w14:paraId="4FE802A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безопасного поведения, минимизирующие риски потеряться в природной среде; </w:t>
            </w:r>
          </w:p>
          <w:p w14:paraId="12BA471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знать о порядке действий, если человек потерялся в природной среде; </w:t>
            </w:r>
          </w:p>
          <w:p w14:paraId="0F46EED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об основных источниках опасности при автономном нахождении в природной среде, способах подачи сигнала о помощи; </w:t>
            </w:r>
          </w:p>
          <w:p w14:paraId="2F4576A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w:t>
            </w:r>
          </w:p>
          <w:p w14:paraId="16E51E7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первой помощи при перегреве, переохлаждении, отморожении, навыки транспортировки пострадавших; </w:t>
            </w:r>
          </w:p>
          <w:p w14:paraId="6ECE672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называть и характеризовать природные чрезвычайные ситуации; </w:t>
            </w:r>
          </w:p>
          <w:p w14:paraId="7F57947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w:t>
            </w:r>
          </w:p>
          <w:p w14:paraId="5DE8531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w:t>
            </w:r>
          </w:p>
          <w:p w14:paraId="34C9089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указывать причины и признаки возникновения природных пожаров; </w:t>
            </w:r>
          </w:p>
          <w:p w14:paraId="1F5BD4F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влияние поведения человека на риски возникновения природных пожаров; </w:t>
            </w:r>
          </w:p>
          <w:p w14:paraId="2105B31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безопасных действиях при угрозе и возникновении природного пожара; </w:t>
            </w:r>
          </w:p>
          <w:p w14:paraId="72B53FE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называть и характеризовать природные чрезвычайные ситуации, вызванные опасными геологическими явлениями и процессами; </w:t>
            </w:r>
          </w:p>
          <w:p w14:paraId="2E60FE4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5A0875C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и процессами; </w:t>
            </w:r>
          </w:p>
          <w:p w14:paraId="119C7BF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w:t>
            </w:r>
          </w:p>
          <w:p w14:paraId="3B4D611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14:paraId="22919FF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47B1C76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w:t>
            </w:r>
          </w:p>
          <w:p w14:paraId="0A3C898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w:t>
            </w:r>
          </w:p>
          <w:p w14:paraId="4F73B25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называть и характеризовать природные чрезвычайные ситуации, вызванные опасными метеорологическими явлениями и процессами; </w:t>
            </w:r>
          </w:p>
          <w:p w14:paraId="248E82D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0A3E188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правила безопасного поведения при природных чрезвычайных ситуациях, вызванных опасными метеорологическими явлениями и процессами; </w:t>
            </w:r>
          </w:p>
          <w:p w14:paraId="0B406D4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w:t>
            </w:r>
          </w:p>
          <w:p w14:paraId="41AE16E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источники экологических угроз, обосновывать влияние человеческого фактора на риски их возникновения; </w:t>
            </w:r>
          </w:p>
          <w:p w14:paraId="4EB0DC3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значение риск-ориентированного подхода к обеспечению экологической безопасности; </w:t>
            </w:r>
          </w:p>
          <w:p w14:paraId="71FD8E2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экологической грамотности и разумного природопользования. </w:t>
            </w:r>
          </w:p>
          <w:p w14:paraId="2742B23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8 "Основы медицинских знаний. Оказание первой помощи": </w:t>
            </w:r>
          </w:p>
          <w:p w14:paraId="44BC28E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"здоровье", "охрана здоровья", "здоровый образ жизни", "лечение", "профилактика" и выявлять взаимосвязь между ними; </w:t>
            </w:r>
          </w:p>
          <w:p w14:paraId="017AB50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понимать степень влияния биологических, социально-экономических, экологических, психологических факторов на здоровье; </w:t>
            </w:r>
          </w:p>
          <w:p w14:paraId="5B7EEE4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значение здорового образа жизни и его элементов для человека, приводить примеры из собственного опыта; </w:t>
            </w:r>
          </w:p>
          <w:p w14:paraId="2F892BB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инфекционные заболевания, знать основные способы распространения и передачи инфекционных заболеваний; </w:t>
            </w:r>
          </w:p>
          <w:p w14:paraId="3C5EB05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соблюдения мер личной профилактики; </w:t>
            </w:r>
          </w:p>
          <w:p w14:paraId="17A007E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роль вакцинации в профилактике инфекционных заболеваний, приводить примеры; </w:t>
            </w:r>
          </w:p>
          <w:p w14:paraId="715BB38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значение национального календаря профилактических прививок и вакцинации населения, роль вакцинации для общества в целом; </w:t>
            </w:r>
          </w:p>
          <w:p w14:paraId="660446D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понятия "вакцинация по эпидемиологическим показаниям"; </w:t>
            </w:r>
          </w:p>
          <w:p w14:paraId="4D1EBAD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w:t>
            </w:r>
          </w:p>
          <w:p w14:paraId="2EF292F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приводить примеры реализации риск-ориентированного подхода к обеспечению безопасности при чрезвычайных ситуациях биолого-социального характера; </w:t>
            </w:r>
          </w:p>
          <w:p w14:paraId="2AFBC9F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w:t>
            </w:r>
          </w:p>
          <w:p w14:paraId="187F0AB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характеризовать признаки угрожающих жизни и здоровью состояний (инсульт, сердечный приступ и другие); </w:t>
            </w:r>
          </w:p>
          <w:p w14:paraId="5CCA614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вызова скорой медицинской помощи; </w:t>
            </w:r>
          </w:p>
          <w:p w14:paraId="5B038C8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значение образа жизни в профилактике и защите от неинфекционных заболеваний; </w:t>
            </w:r>
          </w:p>
          <w:p w14:paraId="3232204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значение диспансеризации для ранней диагностики неинфекционных заболеваний, знать порядок прохождения диспансеризации; </w:t>
            </w:r>
          </w:p>
          <w:p w14:paraId="480D47D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"психическое здоровье" и "психологическое благополучие", характеризовать их влияние на жизнь человека; </w:t>
            </w:r>
          </w:p>
          <w:p w14:paraId="4088F8B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основные критерии психического здоровья и психологического благополучия; </w:t>
            </w:r>
          </w:p>
          <w:p w14:paraId="61BA4B83"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факторы, влияющие на психическое здоровье и психологическое благополучие; </w:t>
            </w:r>
          </w:p>
          <w:p w14:paraId="42EFC1E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об основных направления сохранения и укрепления психического здоровья и психологического благополучия; </w:t>
            </w:r>
          </w:p>
          <w:p w14:paraId="02EF52B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негативное влияние вредных привычек на умственную и физическую работоспособность, благополучие человека; </w:t>
            </w:r>
          </w:p>
          <w:p w14:paraId="3244804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роль раннего выявления психических расстройств и создания благоприятных условий для развития; </w:t>
            </w:r>
          </w:p>
          <w:p w14:paraId="08FB240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понятия "инклюзивное обучение"; </w:t>
            </w:r>
          </w:p>
          <w:p w14:paraId="25A1FC6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позволяющие минимизировать влияние хронического стресса; </w:t>
            </w:r>
          </w:p>
          <w:p w14:paraId="525CEFC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характеризовать признаки психологического неблагополучия и критерии обращения за помощью; </w:t>
            </w:r>
          </w:p>
          <w:p w14:paraId="5267A8D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правовые основы оказания первой помощи в Российской Федерации; </w:t>
            </w:r>
          </w:p>
          <w:p w14:paraId="6DC624F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"первая помощь", "скорая медицинская помощь", их соотношение; </w:t>
            </w:r>
          </w:p>
          <w:p w14:paraId="6585DDA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о состояниях, при которых оказывается первая помощь, и действиях при оказании первой помощи; </w:t>
            </w:r>
          </w:p>
          <w:p w14:paraId="5B95C85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применения алгоритма первой помощи; </w:t>
            </w:r>
          </w:p>
          <w:p w14:paraId="1C341FB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14:paraId="16B2062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9 "Безопасность в социуме": </w:t>
            </w:r>
          </w:p>
          <w:p w14:paraId="46A2C901"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понятия "общение"; характеризовать роль общения в жизни человека, приводить примеры межличностного общения и общения в группе; </w:t>
            </w:r>
          </w:p>
          <w:p w14:paraId="6E06061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конструктивного общения; </w:t>
            </w:r>
          </w:p>
          <w:p w14:paraId="7824EC0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"социальная группа", "малая группа", "большая группа"; </w:t>
            </w:r>
          </w:p>
          <w:p w14:paraId="3B7EFD8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взаимодействие в группе; </w:t>
            </w:r>
          </w:p>
          <w:p w14:paraId="11D177D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понимать влияние групповых норм идейностей на комфортное и безопасное взаимодействие в группе, приводить примеры; </w:t>
            </w:r>
          </w:p>
          <w:p w14:paraId="2BF0463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понятия "конфликт"; </w:t>
            </w:r>
          </w:p>
          <w:p w14:paraId="3BC3235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стадии развития конфликта, приводить примеры; </w:t>
            </w:r>
          </w:p>
          <w:p w14:paraId="482ECB1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lastRenderedPageBreak/>
              <w:t xml:space="preserve">характеризовать факторы, способствующие и препятствующие развитию конфликта; </w:t>
            </w:r>
          </w:p>
          <w:p w14:paraId="46331EE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конструктивного разрешения конфликта; </w:t>
            </w:r>
          </w:p>
          <w:p w14:paraId="323672E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условия привлечения третьей стороны для разрешения конфликта; </w:t>
            </w:r>
          </w:p>
          <w:p w14:paraId="6DE36EC5"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способах пресечения опасных проявлений конфликтов; </w:t>
            </w:r>
          </w:p>
          <w:p w14:paraId="491D6DC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способы противодействия </w:t>
            </w:r>
            <w:proofErr w:type="spellStart"/>
            <w:r w:rsidRPr="008B40A4">
              <w:rPr>
                <w:rFonts w:ascii="Times New Roman" w:hAnsi="Times New Roman"/>
                <w:color w:val="000000"/>
                <w:sz w:val="24"/>
                <w:szCs w:val="24"/>
              </w:rPr>
              <w:t>буллингу</w:t>
            </w:r>
            <w:proofErr w:type="spellEnd"/>
            <w:r w:rsidRPr="008B40A4">
              <w:rPr>
                <w:rFonts w:ascii="Times New Roman" w:hAnsi="Times New Roman"/>
                <w:color w:val="000000"/>
                <w:sz w:val="24"/>
                <w:szCs w:val="24"/>
              </w:rPr>
              <w:t xml:space="preserve">, проявлениям насилия; </w:t>
            </w:r>
          </w:p>
          <w:p w14:paraId="09087E6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способы психологического воздействия; </w:t>
            </w:r>
          </w:p>
          <w:p w14:paraId="25E6D1F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особенности убеждающей коммуникации; </w:t>
            </w:r>
          </w:p>
          <w:p w14:paraId="2312F88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понятия "манипуляция"; </w:t>
            </w:r>
          </w:p>
          <w:p w14:paraId="29D54B8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называть характеристики манипулятивного воздействия, приводить примеры; </w:t>
            </w:r>
          </w:p>
          <w:p w14:paraId="76BF56E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представления о способах противодействия манипуляции; </w:t>
            </w:r>
          </w:p>
          <w:p w14:paraId="2574D19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механизмы воздействия на большую группу (заражение, убеждение, внушение, подражание и другие), приводить примеры; </w:t>
            </w:r>
          </w:p>
          <w:p w14:paraId="0D99CF1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деструктивных и </w:t>
            </w:r>
            <w:proofErr w:type="spellStart"/>
            <w:r w:rsidRPr="008B40A4">
              <w:rPr>
                <w:rFonts w:ascii="Times New Roman" w:hAnsi="Times New Roman"/>
                <w:color w:val="000000"/>
                <w:sz w:val="24"/>
                <w:szCs w:val="24"/>
              </w:rPr>
              <w:t>псевдопсихологических</w:t>
            </w:r>
            <w:proofErr w:type="spellEnd"/>
            <w:r w:rsidRPr="008B40A4">
              <w:rPr>
                <w:rFonts w:ascii="Times New Roman" w:hAnsi="Times New Roman"/>
                <w:color w:val="000000"/>
                <w:sz w:val="24"/>
                <w:szCs w:val="24"/>
              </w:rPr>
              <w:t xml:space="preserve"> технологиях и способах противодействия. </w:t>
            </w:r>
          </w:p>
          <w:p w14:paraId="60AAB6DD"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10 "Безопасность в информационном пространстве": </w:t>
            </w:r>
          </w:p>
          <w:p w14:paraId="103632C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цифровую среду, ее влияние на жизнь человека; </w:t>
            </w:r>
          </w:p>
          <w:p w14:paraId="0A45A9E6"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"цифровая среда", "цифровой след", "персональные данные"; </w:t>
            </w:r>
          </w:p>
          <w:p w14:paraId="2D938E3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анализировать угрозы цифровой среды (цифровая зависимость, вредоносное </w:t>
            </w:r>
            <w:r w:rsidRPr="008B40A4">
              <w:rPr>
                <w:rFonts w:ascii="Times New Roman" w:hAnsi="Times New Roman"/>
                <w:color w:val="000000"/>
                <w:sz w:val="24"/>
                <w:szCs w:val="24"/>
              </w:rPr>
              <w:lastRenderedPageBreak/>
              <w:t xml:space="preserve">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w:t>
            </w:r>
          </w:p>
          <w:p w14:paraId="10C457A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безопасных действий по снижению рисков, и защите от опасностей цифровой среды; </w:t>
            </w:r>
          </w:p>
          <w:p w14:paraId="57649DC7"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понятий "программное обеспечение", "вредоносное программное обеспечение"; </w:t>
            </w:r>
          </w:p>
          <w:p w14:paraId="4A05C6E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и классифицировать опасности, анализировать риски, источником которых является вредоносное программное обеспечение; </w:t>
            </w:r>
          </w:p>
          <w:p w14:paraId="5AABEC5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безопасного использования устройств и программ; </w:t>
            </w:r>
          </w:p>
          <w:p w14:paraId="1097E6A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перечислять и классифицировать опасности, связанные с поведением людей в цифровой среде; </w:t>
            </w:r>
          </w:p>
          <w:p w14:paraId="2E789552"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w:t>
            </w:r>
          </w:p>
          <w:p w14:paraId="63053FE8"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навыки безопасной коммуникации в цифровой среде; </w:t>
            </w:r>
          </w:p>
          <w:p w14:paraId="5B718E4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и взаимосвязь понятий "достоверность информации", "информационный пузырь", "фейк"; </w:t>
            </w:r>
          </w:p>
          <w:p w14:paraId="2E6D3D2C"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способах проверки достоверности, легитимности информации, ее </w:t>
            </w:r>
            <w:r w:rsidRPr="008B40A4">
              <w:rPr>
                <w:rFonts w:ascii="Times New Roman" w:hAnsi="Times New Roman"/>
                <w:color w:val="000000"/>
                <w:sz w:val="24"/>
                <w:szCs w:val="24"/>
              </w:rPr>
              <w:lastRenderedPageBreak/>
              <w:t xml:space="preserve">соответствия правовым и морально-этическим нормам; </w:t>
            </w:r>
          </w:p>
          <w:p w14:paraId="2FD09DF9"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правовые основы взаимодействия с цифровой средой, выработать навыки безопасных действий по защите прав в цифровой среде; </w:t>
            </w:r>
          </w:p>
          <w:p w14:paraId="71491CE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права, обязанности и иметь представление об ответственности граждан и юридических лиц в информационном пространстве. </w:t>
            </w:r>
          </w:p>
          <w:p w14:paraId="1CE642F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Предметные результаты по модулю № 11 "Основы противодействия экстремизму и терроризму": </w:t>
            </w:r>
          </w:p>
          <w:p w14:paraId="48A34250"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экстремизм и терроризм как угрозу благополучию человека, стабильности общества и государства; </w:t>
            </w:r>
          </w:p>
          <w:p w14:paraId="3A33CF5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смысл и взаимосвязь понятий "экстремизм" и "терроризм"; анализировать варианты их проявления и возможные последствия; </w:t>
            </w:r>
          </w:p>
          <w:p w14:paraId="70A5A24E"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характеризовать признаки вовлечения в экстремистскую и террористическую деятельность, выработать навыки безопасных действий при их обнаружении; </w:t>
            </w:r>
          </w:p>
          <w:p w14:paraId="1D506D8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методах и видах террористической деятельности; </w:t>
            </w:r>
          </w:p>
          <w:p w14:paraId="318733DB"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знать уровни террористической опасности, иметь навыки безопасных действий при их объявлении; </w:t>
            </w:r>
          </w:p>
          <w:p w14:paraId="2ADD218A"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w:t>
            </w:r>
            <w:r w:rsidRPr="008B40A4">
              <w:rPr>
                <w:rFonts w:ascii="Times New Roman" w:hAnsi="Times New Roman"/>
                <w:color w:val="000000"/>
                <w:sz w:val="24"/>
                <w:szCs w:val="24"/>
              </w:rPr>
              <w:lastRenderedPageBreak/>
              <w:t xml:space="preserve">попадание в заложники и другие), проведении контртеррористической операции; </w:t>
            </w:r>
          </w:p>
          <w:p w14:paraId="005C81D4"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раскрывать правовые основы, структуру и задачи государственной системы противодействия экстремизму и терроризму; </w:t>
            </w:r>
          </w:p>
          <w:p w14:paraId="77ED5B8F" w14:textId="77777777" w:rsidR="008B40A4" w:rsidRPr="008B40A4" w:rsidRDefault="008B40A4" w:rsidP="008B40A4">
            <w:pPr>
              <w:pBdr>
                <w:top w:val="nil"/>
                <w:left w:val="nil"/>
                <w:bottom w:val="nil"/>
                <w:right w:val="nil"/>
                <w:between w:val="nil"/>
              </w:pBdr>
              <w:jc w:val="both"/>
              <w:rPr>
                <w:rFonts w:ascii="Times New Roman" w:hAnsi="Times New Roman"/>
                <w:color w:val="000000"/>
                <w:sz w:val="24"/>
                <w:szCs w:val="24"/>
              </w:rPr>
            </w:pPr>
            <w:r w:rsidRPr="008B40A4">
              <w:rPr>
                <w:rFonts w:ascii="Times New Roman" w:hAnsi="Times New Roman"/>
                <w:color w:val="000000"/>
                <w:sz w:val="24"/>
                <w:szCs w:val="24"/>
              </w:rPr>
              <w:t xml:space="preserve">объяснять права, обязанности и иметь представление об ответственности граждан и юридических лиц в области противодействия экстремизму и терроризму. </w:t>
            </w:r>
          </w:p>
        </w:tc>
      </w:tr>
    </w:tbl>
    <w:p w14:paraId="5A944268" w14:textId="77777777" w:rsidR="008B40A4" w:rsidRPr="008B40A4" w:rsidRDefault="008B40A4" w:rsidP="008B40A4">
      <w:pPr>
        <w:spacing w:after="200" w:line="276" w:lineRule="auto"/>
        <w:rPr>
          <w:rFonts w:ascii="Times New Roman" w:eastAsia="Times New Roman" w:hAnsi="Times New Roman" w:cs="Times New Roman"/>
          <w:color w:val="000000"/>
          <w:szCs w:val="20"/>
          <w:lang w:eastAsia="ru-RU"/>
        </w:rPr>
        <w:sectPr w:rsidR="008B40A4" w:rsidRPr="008B40A4" w:rsidSect="00D61F67">
          <w:footerReference w:type="default" r:id="rId103"/>
          <w:pgSz w:w="16838" w:h="11906" w:orient="landscape"/>
          <w:pgMar w:top="1135" w:right="1134" w:bottom="850" w:left="284" w:header="708" w:footer="708" w:gutter="0"/>
          <w:cols w:space="720"/>
        </w:sectPr>
      </w:pPr>
    </w:p>
    <w:p w14:paraId="04C47E87" w14:textId="77777777" w:rsidR="008B40A4" w:rsidRPr="008B40A4" w:rsidRDefault="008B40A4" w:rsidP="008B40A4">
      <w:pPr>
        <w:keepNext/>
        <w:keepLines/>
        <w:spacing w:after="0" w:line="240" w:lineRule="auto"/>
        <w:ind w:left="57" w:right="57"/>
        <w:jc w:val="center"/>
        <w:outlineLvl w:val="0"/>
        <w:rPr>
          <w:rFonts w:ascii="Times New Roman" w:eastAsia="Times New Roman" w:hAnsi="Times New Roman" w:cs="Times New Roman"/>
          <w:b/>
          <w:color w:val="000000"/>
          <w:sz w:val="28"/>
          <w:szCs w:val="20"/>
          <w:lang w:eastAsia="ru-RU"/>
        </w:rPr>
      </w:pPr>
      <w:bookmarkStart w:id="33" w:name="__RefHeading___2"/>
      <w:bookmarkStart w:id="34" w:name="_heading=h.3dy6vkm"/>
      <w:bookmarkEnd w:id="33"/>
      <w:bookmarkEnd w:id="34"/>
      <w:r w:rsidRPr="008B40A4">
        <w:rPr>
          <w:rFonts w:ascii="Times New Roman" w:eastAsia="Times New Roman" w:hAnsi="Times New Roman" w:cs="Times New Roman"/>
          <w:b/>
          <w:color w:val="000000"/>
          <w:sz w:val="28"/>
          <w:szCs w:val="20"/>
          <w:lang w:eastAsia="ru-RU"/>
        </w:rPr>
        <w:lastRenderedPageBreak/>
        <w:t>2. Структура и содержание общеобразовательной дисциплины</w:t>
      </w:r>
    </w:p>
    <w:p w14:paraId="0136C65B" w14:textId="77777777" w:rsidR="008B40A4" w:rsidRPr="008B40A4" w:rsidRDefault="008B40A4" w:rsidP="008B40A4">
      <w:pPr>
        <w:spacing w:after="200" w:line="276" w:lineRule="auto"/>
        <w:rPr>
          <w:rFonts w:ascii="Times New Roman" w:eastAsia="Times New Roman" w:hAnsi="Times New Roman" w:cs="Times New Roman"/>
          <w:color w:val="000000"/>
          <w:szCs w:val="20"/>
          <w:lang w:eastAsia="ru-RU"/>
        </w:rPr>
      </w:pPr>
    </w:p>
    <w:p w14:paraId="2D644536" w14:textId="77777777" w:rsidR="008B40A4" w:rsidRPr="008B40A4" w:rsidRDefault="008B40A4" w:rsidP="008B40A4">
      <w:pPr>
        <w:spacing w:after="200" w:line="276" w:lineRule="auto"/>
        <w:rPr>
          <w:rFonts w:ascii="Times New Roman" w:eastAsia="Times New Roman" w:hAnsi="Times New Roman" w:cs="Times New Roman"/>
          <w:b/>
          <w:color w:val="000000"/>
          <w:sz w:val="28"/>
          <w:szCs w:val="20"/>
          <w:lang w:eastAsia="ru-RU"/>
        </w:rPr>
      </w:pPr>
      <w:bookmarkStart w:id="35" w:name="_heading=h.1t3h5sf"/>
      <w:bookmarkEnd w:id="35"/>
      <w:r w:rsidRPr="008B40A4">
        <w:rPr>
          <w:rFonts w:ascii="Times New Roman" w:eastAsia="Times New Roman" w:hAnsi="Times New Roman" w:cs="Times New Roman"/>
          <w:b/>
          <w:color w:val="000000"/>
          <w:sz w:val="28"/>
          <w:szCs w:val="20"/>
          <w:lang w:eastAsia="ru-RU"/>
        </w:rPr>
        <w:t>2.1. Объем дисциплины и виды учебной работы</w:t>
      </w:r>
    </w:p>
    <w:p w14:paraId="7ABFEC46"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eastAsia="Times New Roman" w:hAnsi="Times New Roman" w:cs="Times New Roman"/>
          <w:color w:val="000000"/>
          <w:sz w:val="24"/>
          <w:szCs w:val="20"/>
          <w:u w:val="single"/>
          <w:lang w:eastAsia="ru-RU"/>
        </w:rPr>
      </w:pPr>
    </w:p>
    <w:tbl>
      <w:tblPr>
        <w:tblStyle w:val="Style130"/>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81"/>
        <w:gridCol w:w="1843"/>
      </w:tblGrid>
      <w:tr w:rsidR="008B40A4" w:rsidRPr="008B40A4" w14:paraId="0F44E206" w14:textId="77777777" w:rsidTr="00D61F67">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2FD845F6"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700A84A" w14:textId="77777777" w:rsidR="008B40A4" w:rsidRPr="008B40A4" w:rsidRDefault="008B40A4" w:rsidP="008B40A4">
            <w:pPr>
              <w:ind w:left="57" w:right="57"/>
              <w:jc w:val="center"/>
              <w:rPr>
                <w:rFonts w:ascii="Times New Roman" w:hAnsi="Times New Roman"/>
                <w:b/>
                <w:i/>
                <w:color w:val="000000"/>
                <w:sz w:val="28"/>
              </w:rPr>
            </w:pPr>
            <w:r w:rsidRPr="008B40A4">
              <w:rPr>
                <w:rFonts w:ascii="Times New Roman" w:hAnsi="Times New Roman"/>
                <w:b/>
                <w:i/>
                <w:color w:val="000000"/>
                <w:sz w:val="28"/>
              </w:rPr>
              <w:t>Объем в часах</w:t>
            </w:r>
          </w:p>
        </w:tc>
      </w:tr>
      <w:tr w:rsidR="008B40A4" w:rsidRPr="008B40A4" w14:paraId="49FEB1C6" w14:textId="77777777" w:rsidTr="00D61F67">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609FAA10"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b/>
                <w:color w:val="000000"/>
                <w:sz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84C1641"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68</w:t>
            </w:r>
          </w:p>
        </w:tc>
      </w:tr>
      <w:tr w:rsidR="008B40A4" w:rsidRPr="008B40A4" w14:paraId="2A333383" w14:textId="77777777" w:rsidTr="00D61F67">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4AF6E3ED"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b/>
                <w:color w:val="000000"/>
                <w:sz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C92E39F" w14:textId="77777777" w:rsidR="008B40A4" w:rsidRPr="008B40A4" w:rsidRDefault="008B40A4" w:rsidP="008B40A4">
            <w:pPr>
              <w:ind w:left="57" w:right="57"/>
              <w:jc w:val="center"/>
              <w:rPr>
                <w:rFonts w:ascii="Times New Roman" w:hAnsi="Times New Roman"/>
                <w:b/>
                <w:i/>
                <w:color w:val="000000"/>
                <w:sz w:val="28"/>
              </w:rPr>
            </w:pPr>
          </w:p>
        </w:tc>
      </w:tr>
      <w:tr w:rsidR="008B40A4" w:rsidRPr="008B40A4" w14:paraId="6D926EBD" w14:textId="77777777" w:rsidTr="00D61F67">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094C0009"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b/>
                <w:color w:val="000000"/>
                <w:sz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3AA0BC5"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57</w:t>
            </w:r>
          </w:p>
        </w:tc>
      </w:tr>
      <w:tr w:rsidR="008B40A4" w:rsidRPr="008B40A4" w14:paraId="527E9FD5" w14:textId="77777777" w:rsidTr="00D61F67">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25AF3143" w14:textId="77777777" w:rsidR="008B40A4" w:rsidRPr="008B40A4" w:rsidRDefault="008B40A4" w:rsidP="008B40A4">
            <w:pPr>
              <w:ind w:left="57" w:right="57"/>
              <w:rPr>
                <w:rFonts w:ascii="Times New Roman" w:hAnsi="Times New Roman"/>
                <w:color w:val="000000"/>
                <w:sz w:val="28"/>
              </w:rPr>
            </w:pPr>
            <w:r w:rsidRPr="008B40A4">
              <w:rPr>
                <w:rFonts w:ascii="Times New Roman" w:hAnsi="Times New Roman"/>
                <w:color w:val="000000"/>
                <w:sz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4D01A0B2" w14:textId="77777777" w:rsidR="008B40A4" w:rsidRPr="008B40A4" w:rsidRDefault="008B40A4" w:rsidP="008B40A4">
            <w:pPr>
              <w:ind w:left="57" w:right="57"/>
              <w:jc w:val="center"/>
              <w:rPr>
                <w:rFonts w:ascii="Times New Roman" w:hAnsi="Times New Roman"/>
                <w:color w:val="000000"/>
                <w:sz w:val="28"/>
              </w:rPr>
            </w:pPr>
          </w:p>
        </w:tc>
      </w:tr>
      <w:tr w:rsidR="008B40A4" w:rsidRPr="008B40A4" w14:paraId="07866214" w14:textId="77777777" w:rsidTr="00D61F67">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5EC6A00B" w14:textId="77777777" w:rsidR="008B40A4" w:rsidRPr="008B40A4" w:rsidRDefault="008B40A4" w:rsidP="008B40A4">
            <w:pPr>
              <w:ind w:left="57" w:right="57"/>
              <w:rPr>
                <w:rFonts w:ascii="Times New Roman" w:hAnsi="Times New Roman"/>
                <w:color w:val="000000"/>
                <w:sz w:val="28"/>
              </w:rPr>
            </w:pPr>
            <w:r w:rsidRPr="008B40A4">
              <w:rPr>
                <w:rFonts w:ascii="Times New Roman" w:hAnsi="Times New Roman"/>
                <w:color w:val="000000"/>
                <w:sz w:val="28"/>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04F6B4E5" w14:textId="77777777" w:rsidR="008B40A4" w:rsidRPr="008B40A4" w:rsidRDefault="008B40A4" w:rsidP="008B40A4">
            <w:pPr>
              <w:ind w:left="57" w:right="57"/>
              <w:jc w:val="center"/>
              <w:rPr>
                <w:rFonts w:ascii="Times New Roman" w:hAnsi="Times New Roman"/>
                <w:color w:val="000000"/>
                <w:sz w:val="28"/>
              </w:rPr>
            </w:pPr>
            <w:r w:rsidRPr="008B40A4">
              <w:rPr>
                <w:rFonts w:ascii="Times New Roman" w:hAnsi="Times New Roman"/>
                <w:color w:val="000000"/>
                <w:sz w:val="28"/>
              </w:rPr>
              <w:t>44</w:t>
            </w:r>
          </w:p>
        </w:tc>
      </w:tr>
      <w:tr w:rsidR="008B40A4" w:rsidRPr="008B40A4" w14:paraId="24484D19" w14:textId="77777777" w:rsidTr="00D61F67">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496D452C" w14:textId="77777777" w:rsidR="008B40A4" w:rsidRPr="008B40A4" w:rsidRDefault="008B40A4" w:rsidP="008B40A4">
            <w:pPr>
              <w:ind w:left="57" w:right="57"/>
              <w:rPr>
                <w:rFonts w:ascii="Times New Roman" w:hAnsi="Times New Roman"/>
                <w:color w:val="000000"/>
                <w:sz w:val="28"/>
              </w:rPr>
            </w:pPr>
            <w:r w:rsidRPr="008B40A4">
              <w:rPr>
                <w:rFonts w:ascii="Times New Roman" w:hAnsi="Times New Roman"/>
                <w:color w:val="000000"/>
                <w:sz w:val="28"/>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000393C3" w14:textId="77777777" w:rsidR="008B40A4" w:rsidRPr="008B40A4" w:rsidRDefault="008B40A4" w:rsidP="008B40A4">
            <w:pPr>
              <w:ind w:left="57" w:right="57"/>
              <w:jc w:val="center"/>
              <w:rPr>
                <w:rFonts w:ascii="Times New Roman" w:hAnsi="Times New Roman"/>
                <w:color w:val="000000"/>
                <w:sz w:val="28"/>
              </w:rPr>
            </w:pPr>
            <w:r w:rsidRPr="008B40A4">
              <w:rPr>
                <w:rFonts w:ascii="Times New Roman" w:hAnsi="Times New Roman"/>
                <w:color w:val="000000"/>
                <w:sz w:val="28"/>
              </w:rPr>
              <w:t xml:space="preserve">13 </w:t>
            </w:r>
          </w:p>
        </w:tc>
      </w:tr>
      <w:tr w:rsidR="008B40A4" w:rsidRPr="008B40A4" w14:paraId="74C57B7D" w14:textId="77777777" w:rsidTr="00D61F67">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04C286D6"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b/>
                <w:color w:val="000000"/>
                <w:sz w:val="28"/>
              </w:rPr>
              <w:t>Профессионально 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14:paraId="35BB7D5F"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9</w:t>
            </w:r>
          </w:p>
        </w:tc>
      </w:tr>
      <w:tr w:rsidR="008B40A4" w:rsidRPr="008B40A4" w14:paraId="77B7B0F8" w14:textId="77777777" w:rsidTr="00D61F67">
        <w:trPr>
          <w:trHeight w:val="744"/>
        </w:trPr>
        <w:tc>
          <w:tcPr>
            <w:tcW w:w="7681" w:type="dxa"/>
            <w:tcBorders>
              <w:top w:val="single" w:sz="6" w:space="0" w:color="000000"/>
              <w:left w:val="single" w:sz="6" w:space="0" w:color="000000"/>
              <w:bottom w:val="single" w:sz="6" w:space="0" w:color="000000"/>
              <w:right w:val="single" w:sz="6" w:space="0" w:color="000000"/>
            </w:tcBorders>
            <w:vAlign w:val="center"/>
          </w:tcPr>
          <w:p w14:paraId="571F67FD" w14:textId="77777777" w:rsidR="008B40A4" w:rsidRPr="008B40A4" w:rsidRDefault="008B40A4" w:rsidP="008B40A4">
            <w:pPr>
              <w:ind w:left="57" w:right="57"/>
              <w:rPr>
                <w:rFonts w:ascii="Times New Roman" w:hAnsi="Times New Roman"/>
                <w:color w:val="000000"/>
                <w:sz w:val="28"/>
              </w:rPr>
            </w:pPr>
            <w:r w:rsidRPr="008B40A4">
              <w:rPr>
                <w:rFonts w:ascii="Times New Roman" w:hAnsi="Times New Roman"/>
                <w:color w:val="000000"/>
                <w:sz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6AE53F3B" w14:textId="77777777" w:rsidR="008B40A4" w:rsidRPr="008B40A4" w:rsidRDefault="008B40A4" w:rsidP="008B40A4">
            <w:pPr>
              <w:ind w:left="57" w:right="57"/>
              <w:jc w:val="center"/>
              <w:rPr>
                <w:rFonts w:ascii="Times New Roman" w:hAnsi="Times New Roman"/>
                <w:color w:val="000000"/>
                <w:sz w:val="28"/>
              </w:rPr>
            </w:pPr>
          </w:p>
        </w:tc>
      </w:tr>
      <w:tr w:rsidR="008B40A4" w:rsidRPr="008B40A4" w14:paraId="62078247" w14:textId="77777777" w:rsidTr="00D61F67">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5D0D01B8" w14:textId="77777777" w:rsidR="008B40A4" w:rsidRPr="008B40A4" w:rsidRDefault="008B40A4" w:rsidP="008B40A4">
            <w:pPr>
              <w:ind w:left="57" w:right="57"/>
              <w:rPr>
                <w:rFonts w:ascii="Times New Roman" w:hAnsi="Times New Roman"/>
                <w:color w:val="000000"/>
                <w:sz w:val="28"/>
              </w:rPr>
            </w:pPr>
            <w:r w:rsidRPr="008B40A4">
              <w:rPr>
                <w:rFonts w:ascii="Times New Roman" w:hAnsi="Times New Roman"/>
                <w:color w:val="000000"/>
                <w:sz w:val="28"/>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5707D1C6" w14:textId="77777777" w:rsidR="008B40A4" w:rsidRPr="008B40A4" w:rsidRDefault="008B40A4" w:rsidP="008B40A4">
            <w:pPr>
              <w:ind w:left="57" w:right="57"/>
              <w:jc w:val="center"/>
              <w:rPr>
                <w:rFonts w:ascii="Times New Roman" w:hAnsi="Times New Roman"/>
                <w:color w:val="000000"/>
                <w:sz w:val="28"/>
              </w:rPr>
            </w:pPr>
            <w:r w:rsidRPr="008B40A4">
              <w:rPr>
                <w:rFonts w:ascii="Times New Roman" w:hAnsi="Times New Roman"/>
                <w:color w:val="000000"/>
                <w:sz w:val="28"/>
              </w:rPr>
              <w:t>5</w:t>
            </w:r>
          </w:p>
        </w:tc>
      </w:tr>
      <w:tr w:rsidR="008B40A4" w:rsidRPr="008B40A4" w14:paraId="11103B6C" w14:textId="77777777" w:rsidTr="00D61F67">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14:paraId="551DC678"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b/>
                <w:color w:val="000000"/>
                <w:sz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7253B9EA"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2</w:t>
            </w:r>
          </w:p>
        </w:tc>
      </w:tr>
    </w:tbl>
    <w:p w14:paraId="36C469FD" w14:textId="77777777" w:rsidR="008B40A4" w:rsidRPr="008B40A4" w:rsidRDefault="008B40A4" w:rsidP="008B40A4">
      <w:pPr>
        <w:tabs>
          <w:tab w:val="left" w:pos="1185"/>
        </w:tabs>
        <w:spacing w:after="0" w:line="240" w:lineRule="auto"/>
        <w:ind w:left="57" w:right="57"/>
        <w:jc w:val="both"/>
        <w:rPr>
          <w:rFonts w:ascii="Times New Roman" w:eastAsia="Times New Roman" w:hAnsi="Times New Roman" w:cs="Times New Roman"/>
          <w:color w:val="000000"/>
          <w:sz w:val="24"/>
          <w:szCs w:val="20"/>
          <w:lang w:eastAsia="ru-RU"/>
        </w:rPr>
      </w:pPr>
    </w:p>
    <w:p w14:paraId="2822DAE4" w14:textId="77777777" w:rsidR="008B40A4" w:rsidRPr="008B40A4" w:rsidRDefault="008B40A4" w:rsidP="008B40A4">
      <w:pPr>
        <w:tabs>
          <w:tab w:val="left" w:pos="1185"/>
        </w:tabs>
        <w:spacing w:after="0" w:line="240" w:lineRule="auto"/>
        <w:ind w:left="57" w:right="57"/>
        <w:jc w:val="both"/>
        <w:rPr>
          <w:rFonts w:ascii="Times New Roman" w:eastAsia="Times New Roman" w:hAnsi="Times New Roman" w:cs="Times New Roman"/>
          <w:color w:val="000000"/>
          <w:sz w:val="24"/>
          <w:szCs w:val="20"/>
          <w:lang w:eastAsia="ru-RU"/>
        </w:rPr>
      </w:pPr>
    </w:p>
    <w:p w14:paraId="5C341759" w14:textId="77777777" w:rsidR="008B40A4" w:rsidRPr="008B40A4" w:rsidRDefault="008B40A4" w:rsidP="008B40A4">
      <w:pPr>
        <w:tabs>
          <w:tab w:val="left" w:pos="1185"/>
        </w:tabs>
        <w:spacing w:after="0" w:line="240" w:lineRule="auto"/>
        <w:ind w:left="57" w:right="57"/>
        <w:jc w:val="both"/>
        <w:rPr>
          <w:rFonts w:ascii="Times New Roman" w:eastAsia="Times New Roman" w:hAnsi="Times New Roman" w:cs="Times New Roman"/>
          <w:color w:val="000000"/>
          <w:sz w:val="24"/>
          <w:szCs w:val="20"/>
          <w:lang w:eastAsia="ru-RU"/>
        </w:rPr>
      </w:pPr>
    </w:p>
    <w:p w14:paraId="557085DA" w14:textId="77777777" w:rsidR="008B40A4" w:rsidRPr="008B40A4" w:rsidRDefault="008B40A4" w:rsidP="008B40A4">
      <w:pPr>
        <w:tabs>
          <w:tab w:val="left" w:pos="1185"/>
        </w:tabs>
        <w:spacing w:after="0" w:line="240" w:lineRule="auto"/>
        <w:ind w:left="57" w:right="57"/>
        <w:jc w:val="both"/>
        <w:rPr>
          <w:rFonts w:ascii="Times New Roman" w:eastAsia="Times New Roman" w:hAnsi="Times New Roman" w:cs="Times New Roman"/>
          <w:color w:val="000000"/>
          <w:sz w:val="24"/>
          <w:szCs w:val="20"/>
          <w:lang w:eastAsia="ru-RU"/>
        </w:rPr>
      </w:pPr>
    </w:p>
    <w:p w14:paraId="58CBD1D6" w14:textId="77777777" w:rsidR="008B40A4" w:rsidRPr="008B40A4" w:rsidRDefault="008B40A4" w:rsidP="008B40A4">
      <w:pPr>
        <w:tabs>
          <w:tab w:val="left" w:pos="1185"/>
        </w:tabs>
        <w:spacing w:after="0" w:line="240" w:lineRule="auto"/>
        <w:ind w:left="57" w:right="57"/>
        <w:jc w:val="both"/>
        <w:rPr>
          <w:rFonts w:ascii="Times New Roman" w:eastAsia="Times New Roman" w:hAnsi="Times New Roman" w:cs="Times New Roman"/>
          <w:color w:val="000000"/>
          <w:sz w:val="24"/>
          <w:szCs w:val="20"/>
          <w:lang w:eastAsia="ru-RU"/>
        </w:rPr>
      </w:pPr>
    </w:p>
    <w:p w14:paraId="1E3DF030"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49341510"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6E18E66B"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4C4C8E62"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2FFF14A7"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67C81658"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020E1958"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71EF039B"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796A4BD1"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7DEB8117"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4EC44C69" w14:textId="77777777" w:rsidR="008B40A4" w:rsidRPr="008B40A4" w:rsidRDefault="008B40A4" w:rsidP="008B40A4">
      <w:pPr>
        <w:spacing w:after="200" w:line="276" w:lineRule="auto"/>
        <w:rPr>
          <w:rFonts w:ascii="Times New Roman" w:eastAsia="Times New Roman" w:hAnsi="Times New Roman" w:cs="Times New Roman"/>
          <w:b/>
          <w:color w:val="000000"/>
          <w:szCs w:val="20"/>
          <w:lang w:eastAsia="ru-RU"/>
        </w:rPr>
      </w:pPr>
    </w:p>
    <w:p w14:paraId="5BB43820" w14:textId="213BEF88" w:rsidR="008B40A4" w:rsidRPr="008B40A4" w:rsidRDefault="008B40A4" w:rsidP="008B40A4">
      <w:pPr>
        <w:spacing w:after="0" w:line="276" w:lineRule="auto"/>
        <w:jc w:val="center"/>
        <w:rPr>
          <w:rFonts w:ascii="Times New Roman" w:eastAsia="Times New Roman" w:hAnsi="Times New Roman" w:cs="Times New Roman"/>
          <w:b/>
          <w:color w:val="000000"/>
          <w:szCs w:val="20"/>
          <w:lang w:eastAsia="ru-RU"/>
        </w:rPr>
      </w:pPr>
      <w:proofErr w:type="gramStart"/>
      <w:r w:rsidRPr="008B40A4">
        <w:rPr>
          <w:rFonts w:ascii="Times New Roman" w:eastAsia="Times New Roman" w:hAnsi="Times New Roman" w:cs="Times New Roman"/>
          <w:b/>
          <w:color w:val="000000"/>
          <w:szCs w:val="20"/>
          <w:lang w:eastAsia="ru-RU"/>
        </w:rPr>
        <w:lastRenderedPageBreak/>
        <w:t xml:space="preserve">4.2 </w:t>
      </w:r>
      <w:r>
        <w:rPr>
          <w:rFonts w:ascii="Times New Roman" w:eastAsia="Times New Roman" w:hAnsi="Times New Roman" w:cs="Times New Roman"/>
          <w:b/>
          <w:color w:val="000000"/>
          <w:szCs w:val="20"/>
          <w:lang w:eastAsia="ru-RU"/>
        </w:rPr>
        <w:t xml:space="preserve"> </w:t>
      </w:r>
      <w:r w:rsidRPr="008B40A4">
        <w:rPr>
          <w:rFonts w:ascii="Times New Roman" w:eastAsia="Times New Roman" w:hAnsi="Times New Roman" w:cs="Times New Roman"/>
          <w:b/>
          <w:color w:val="000000"/>
          <w:szCs w:val="20"/>
          <w:lang w:eastAsia="ru-RU"/>
        </w:rPr>
        <w:t>СОДЕРЖАНИЕ</w:t>
      </w:r>
      <w:proofErr w:type="gramEnd"/>
      <w:r w:rsidRPr="008B40A4">
        <w:rPr>
          <w:rFonts w:ascii="Times New Roman" w:eastAsia="Times New Roman" w:hAnsi="Times New Roman" w:cs="Times New Roman"/>
          <w:b/>
          <w:color w:val="000000"/>
          <w:szCs w:val="20"/>
          <w:lang w:eastAsia="ru-RU"/>
        </w:rPr>
        <w:t xml:space="preserve"> РАБОЧЕЙ ПРОГРАММЫ  ОБЗР</w:t>
      </w:r>
    </w:p>
    <w:p w14:paraId="2BDA179E"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Модуль №1 "Безопасное и устойчивое развитие личности, общества, государства":</w:t>
      </w:r>
    </w:p>
    <w:p w14:paraId="68C8C2C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правовая основа обеспечения национальной безопасности; </w:t>
      </w:r>
    </w:p>
    <w:p w14:paraId="78E4C62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принципы обеспечения национальной безопасности; </w:t>
      </w:r>
    </w:p>
    <w:p w14:paraId="7B927DB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реализация национальных приоритетов как условие обеспечения национальной безопасности и устойчивого развития Российской Федерации; </w:t>
      </w:r>
    </w:p>
    <w:p w14:paraId="3DECB9B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взаимодействие личности, государства и общества в реализации национальных приоритетов; </w:t>
      </w:r>
    </w:p>
    <w:p w14:paraId="3D9D167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правоохранительных органов и специальных служб в обеспечении национальной безопасности; </w:t>
      </w:r>
    </w:p>
    <w:p w14:paraId="4E73B88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личности, общества и государства в предупреждении противоправной деятельности; </w:t>
      </w:r>
    </w:p>
    <w:p w14:paraId="487B296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Единая государственная система предупреждения и ликвидации чрезвычайных ситуаций (РСЧС), структура, режимы функционирования; </w:t>
      </w:r>
    </w:p>
    <w:p w14:paraId="37F1034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территориальный и функциональный принцип организации РСЧС, ее задачи и примеры их решения; </w:t>
      </w:r>
    </w:p>
    <w:p w14:paraId="34179BF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права и обязанности граждан в области защиты от чрезвычайных ситуаций; </w:t>
      </w:r>
    </w:p>
    <w:p w14:paraId="08C78FD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задачи гражданской обороны; </w:t>
      </w:r>
    </w:p>
    <w:p w14:paraId="6AE6635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права и обязанности граждан Российской Федерации в области гражданской обороны; </w:t>
      </w:r>
    </w:p>
    <w:p w14:paraId="237E66A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14:paraId="4334474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Вооруженных Сил Российской Федерации в обеспечении национальной безопасности. </w:t>
      </w:r>
    </w:p>
    <w:p w14:paraId="479EE38E"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№2 "Основы военной подготовки": </w:t>
      </w:r>
    </w:p>
    <w:p w14:paraId="358C8EF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w:t>
      </w:r>
    </w:p>
    <w:p w14:paraId="6C562F9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основы общевойскового боя; </w:t>
      </w:r>
    </w:p>
    <w:p w14:paraId="416B953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понятия общевойскового боя (бой, удар, огонь, маневр); </w:t>
      </w:r>
    </w:p>
    <w:p w14:paraId="5748E44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виды маневра; </w:t>
      </w:r>
    </w:p>
    <w:p w14:paraId="22697A1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походный, предбоевой и боевой порядок действия подразделений; </w:t>
      </w:r>
    </w:p>
    <w:p w14:paraId="437C999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оборона, ее задачи и принципы; наступление, задачи и способы; </w:t>
      </w:r>
    </w:p>
    <w:p w14:paraId="1E1D37A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требования курса стрельб по организации, порядку и мерам безопасности во время стрельб и тренировок; </w:t>
      </w:r>
    </w:p>
    <w:p w14:paraId="61EC0C6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обращения с оружием; </w:t>
      </w:r>
    </w:p>
    <w:p w14:paraId="37A4C15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изучение условий выполнения упражнения начальных стрельб из стрелкового оружия; </w:t>
      </w:r>
    </w:p>
    <w:p w14:paraId="469A962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удержания оружия и правильность прицеливания; </w:t>
      </w:r>
    </w:p>
    <w:p w14:paraId="337F24B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14:paraId="2FAF81E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перспективы и тенденции развития современного стрелкового оружия; </w:t>
      </w:r>
    </w:p>
    <w:p w14:paraId="7B1842F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история возникновения и развития робототехнических комплексов; </w:t>
      </w:r>
    </w:p>
    <w:p w14:paraId="6CCD6D0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виды, предназначение, тактико-технические характеристики и общее устройство беспилотных летательных аппаратов (далее - БПЛА); </w:t>
      </w:r>
    </w:p>
    <w:p w14:paraId="1FDC45B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конструктивные особенности БПЛА </w:t>
      </w:r>
      <w:proofErr w:type="spellStart"/>
      <w:r w:rsidRPr="008B40A4">
        <w:rPr>
          <w:rFonts w:ascii="Times New Roman" w:eastAsia="Times New Roman" w:hAnsi="Times New Roman" w:cs="Times New Roman"/>
          <w:color w:val="000000"/>
          <w:sz w:val="24"/>
          <w:szCs w:val="24"/>
          <w:lang w:eastAsia="ru-RU"/>
        </w:rPr>
        <w:t>квадрокоптерного</w:t>
      </w:r>
      <w:proofErr w:type="spellEnd"/>
      <w:r w:rsidRPr="008B40A4">
        <w:rPr>
          <w:rFonts w:ascii="Times New Roman" w:eastAsia="Times New Roman" w:hAnsi="Times New Roman" w:cs="Times New Roman"/>
          <w:color w:val="000000"/>
          <w:sz w:val="24"/>
          <w:szCs w:val="24"/>
          <w:lang w:eastAsia="ru-RU"/>
        </w:rPr>
        <w:t xml:space="preserve"> типа; </w:t>
      </w:r>
    </w:p>
    <w:p w14:paraId="606A47E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история возникновения и развития радиосвязи; </w:t>
      </w:r>
    </w:p>
    <w:p w14:paraId="68564AE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радиосвязь, назначение и основные требования; </w:t>
      </w:r>
    </w:p>
    <w:p w14:paraId="5183764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предназначение, общее устройство и тактико-технические характеристики переносных радиостанций; </w:t>
      </w:r>
    </w:p>
    <w:p w14:paraId="3B5D41C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местность как элемент боевой обстановки; </w:t>
      </w:r>
    </w:p>
    <w:p w14:paraId="03B1742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14:paraId="49C164C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шанцевый инструмент, его назначение, применение и сбережение; </w:t>
      </w:r>
    </w:p>
    <w:p w14:paraId="1B447FD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оборудования позиции отделения; </w:t>
      </w:r>
    </w:p>
    <w:p w14:paraId="2DE80DA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назначение, размеры и последовательность оборудования окопа для стрелка; </w:t>
      </w:r>
    </w:p>
    <w:p w14:paraId="3A60974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понятие оружия массового поражения, история его развития, примеры применения, его роль в современном бою; </w:t>
      </w:r>
    </w:p>
    <w:p w14:paraId="2697A5C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поражающие факторы ядерных взрывов; </w:t>
      </w:r>
    </w:p>
    <w:p w14:paraId="22BFA53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отравляющие вещества, их назначение и классификация; </w:t>
      </w:r>
    </w:p>
    <w:p w14:paraId="2D32650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внешние признаки применения бактериологического (биологического) оружия; </w:t>
      </w:r>
    </w:p>
    <w:p w14:paraId="015BB2C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зажигательное оружие и способы защиты от него; </w:t>
      </w:r>
    </w:p>
    <w:p w14:paraId="35E5B32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состав и назначение штатных и подручных средств первой помощи; </w:t>
      </w:r>
    </w:p>
    <w:p w14:paraId="4817214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виды боевых ранений и опасность их получения; </w:t>
      </w:r>
    </w:p>
    <w:p w14:paraId="3A65AAD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алгоритм оказания первой помощи при различных состояниях; </w:t>
      </w:r>
    </w:p>
    <w:p w14:paraId="6957DD7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условные зоны оказания первой помощи; </w:t>
      </w:r>
    </w:p>
    <w:p w14:paraId="6AD7CC2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характеристика особенностей "красной", "желтой" и "зеленой" зон; </w:t>
      </w:r>
    </w:p>
    <w:p w14:paraId="73C027F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объем мероприятий первой помощи в "красной", "желтой" и "зеленой" зонах; </w:t>
      </w:r>
    </w:p>
    <w:p w14:paraId="2DCB391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выполнения мероприятий первой помощи в "красной", "желтой" и "зеленой" зонах; </w:t>
      </w:r>
    </w:p>
    <w:p w14:paraId="68598D3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особенности прохождения службы по призыву, освоение военно-учетных специальностей; </w:t>
      </w:r>
    </w:p>
    <w:p w14:paraId="4E8AF50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особенности прохождения службы по контракту; </w:t>
      </w:r>
    </w:p>
    <w:p w14:paraId="43E7186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w:t>
      </w:r>
    </w:p>
    <w:p w14:paraId="139F57B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военно-учебные заведения и военно-учебные центры. </w:t>
      </w:r>
    </w:p>
    <w:p w14:paraId="62F41750"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 Модуль №3 "Культура безопасности жизнедеятельности в современном обществе": </w:t>
      </w:r>
    </w:p>
    <w:p w14:paraId="492F352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понятие "культура безопасности", его значение в жизни человека, общества, государства; </w:t>
      </w:r>
    </w:p>
    <w:p w14:paraId="3315D70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соотношение понятий "опасность", "безопасность", "риск" (угроза); </w:t>
      </w:r>
    </w:p>
    <w:p w14:paraId="67E70F8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соотношение понятий "опасная ситуация", "чрезвычайная ситуация"; </w:t>
      </w:r>
    </w:p>
    <w:p w14:paraId="264C25D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принципы (правила) безопасного поведения; </w:t>
      </w:r>
    </w:p>
    <w:p w14:paraId="52542A2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индивидуальный, групповой, общественно-государственный уровень решения задачи обеспечения безопасности; </w:t>
      </w:r>
    </w:p>
    <w:p w14:paraId="01E208D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понятия "виктимность", "</w:t>
      </w:r>
      <w:proofErr w:type="spellStart"/>
      <w:r w:rsidRPr="008B40A4">
        <w:rPr>
          <w:rFonts w:ascii="Times New Roman" w:eastAsia="Times New Roman" w:hAnsi="Times New Roman" w:cs="Times New Roman"/>
          <w:color w:val="000000"/>
          <w:sz w:val="24"/>
          <w:szCs w:val="24"/>
          <w:lang w:eastAsia="ru-RU"/>
        </w:rPr>
        <w:t>виктимное</w:t>
      </w:r>
      <w:proofErr w:type="spellEnd"/>
      <w:r w:rsidRPr="008B40A4">
        <w:rPr>
          <w:rFonts w:ascii="Times New Roman" w:eastAsia="Times New Roman" w:hAnsi="Times New Roman" w:cs="Times New Roman"/>
          <w:color w:val="000000"/>
          <w:sz w:val="24"/>
          <w:szCs w:val="24"/>
          <w:lang w:eastAsia="ru-RU"/>
        </w:rPr>
        <w:t xml:space="preserve"> поведение", "безопасное поведение"; </w:t>
      </w:r>
    </w:p>
    <w:p w14:paraId="5779DE7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влияние действий и поступков человека на его безопасность и благополучие; </w:t>
      </w:r>
    </w:p>
    <w:p w14:paraId="79579A0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действия, позволяющие предвидеть опасность; </w:t>
      </w:r>
    </w:p>
    <w:p w14:paraId="30BDBF0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действия, позволяющие избежать опасности; </w:t>
      </w:r>
    </w:p>
    <w:p w14:paraId="7A55AB4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действия в опасной и чрезвычайной ситуациях; </w:t>
      </w:r>
    </w:p>
    <w:p w14:paraId="4398D72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риск-ориентированное мышление как основа обеспечения безопасности; </w:t>
      </w:r>
    </w:p>
    <w:p w14:paraId="5982BF8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риск-ориентированный подход к обеспечению безопасности личности, общества, государства. </w:t>
      </w:r>
    </w:p>
    <w:p w14:paraId="07FA2EAE"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№4 "Безопасность в быту": </w:t>
      </w:r>
    </w:p>
    <w:p w14:paraId="23DD892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источники опасности в быту, их классификация; </w:t>
      </w:r>
    </w:p>
    <w:p w14:paraId="04E2682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правила безопасного поведения; </w:t>
      </w:r>
    </w:p>
    <w:p w14:paraId="7CC20CE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защита прав потребителя; </w:t>
      </w:r>
    </w:p>
    <w:p w14:paraId="3B762CB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при осуществлении покупок в Интернете; </w:t>
      </w:r>
    </w:p>
    <w:p w14:paraId="3F9D91C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причины и профилактика бытовых отравлений, первая помощь, порядок действий в экстренных случаях; </w:t>
      </w:r>
    </w:p>
    <w:p w14:paraId="1AEEC62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предупреждение бытовых травм; </w:t>
      </w:r>
    </w:p>
    <w:p w14:paraId="5534A2D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14:paraId="5F58797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правила безопасного поведения при обращении и газовыми и электрическими приборами; </w:t>
      </w:r>
    </w:p>
    <w:p w14:paraId="6039604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последствия электротравмы; </w:t>
      </w:r>
    </w:p>
    <w:p w14:paraId="142FD35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проведения сердечно-легочной реанимации; </w:t>
      </w:r>
    </w:p>
    <w:p w14:paraId="09CBB65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правила пожарной безопасности в быту; </w:t>
      </w:r>
    </w:p>
    <w:p w14:paraId="671F7D4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термические и химические ожоги, первая помощь при ожогах; </w:t>
      </w:r>
    </w:p>
    <w:p w14:paraId="3E16CE5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других); </w:t>
      </w:r>
    </w:p>
    <w:p w14:paraId="0BF596A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коммуникация с соседями; </w:t>
      </w:r>
    </w:p>
    <w:p w14:paraId="67A131F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по предупреждению преступлений; </w:t>
      </w:r>
    </w:p>
    <w:p w14:paraId="2E07FFB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аварии на коммунальных системах жизнеобеспечения; </w:t>
      </w:r>
    </w:p>
    <w:p w14:paraId="03EA07E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в ситуации аварии на коммунальной системе; </w:t>
      </w:r>
    </w:p>
    <w:p w14:paraId="443D8BB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вызова аварийных служб и взаимодействия с ними; </w:t>
      </w:r>
    </w:p>
    <w:p w14:paraId="08250BA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действия в экстренных случаях. </w:t>
      </w:r>
    </w:p>
    <w:p w14:paraId="103CACEF"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№5 "Безопасность на транспорте": </w:t>
      </w:r>
    </w:p>
    <w:p w14:paraId="02C3073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история появления </w:t>
      </w:r>
      <w:hyperlink r:id="rId104" w:history="1">
        <w:r w:rsidRPr="008B40A4">
          <w:rPr>
            <w:rFonts w:ascii="Times New Roman" w:eastAsia="Times New Roman" w:hAnsi="Times New Roman" w:cs="Times New Roman"/>
            <w:color w:val="000000"/>
            <w:sz w:val="24"/>
            <w:szCs w:val="24"/>
            <w:lang w:eastAsia="ru-RU"/>
          </w:rPr>
          <w:t>правил</w:t>
        </w:r>
      </w:hyperlink>
      <w:r w:rsidRPr="008B40A4">
        <w:rPr>
          <w:rFonts w:ascii="Times New Roman" w:eastAsia="Times New Roman" w:hAnsi="Times New Roman" w:cs="Times New Roman"/>
          <w:color w:val="000000"/>
          <w:sz w:val="24"/>
          <w:szCs w:val="24"/>
          <w:lang w:eastAsia="ru-RU"/>
        </w:rPr>
        <w:t xml:space="preserve"> дорожного движения и причины их изменчивости; </w:t>
      </w:r>
    </w:p>
    <w:p w14:paraId="0EF7CFC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риск-ориентированный подход к обеспечению безопасности на транспорте; </w:t>
      </w:r>
    </w:p>
    <w:p w14:paraId="53E9B04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w:t>
      </w:r>
    </w:p>
    <w:p w14:paraId="471C4EC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взаимосвязь безопасности водителя и пассажира; </w:t>
      </w:r>
    </w:p>
    <w:p w14:paraId="240666C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при поездке в легковом автомобиле, автобусе; </w:t>
      </w:r>
    </w:p>
    <w:p w14:paraId="24A2D01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ответственность водителя, ответственность пассажира; </w:t>
      </w:r>
    </w:p>
    <w:p w14:paraId="1516DC3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представления о знаниях и навыках, необходимых водителю; </w:t>
      </w:r>
    </w:p>
    <w:p w14:paraId="290B61E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14:paraId="34B8BE8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14:paraId="2E721D6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14:paraId="6ADFDD6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14:paraId="293C929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14:paraId="13D0F8FC"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№6 "Безопасность в общественных местах": </w:t>
      </w:r>
    </w:p>
    <w:p w14:paraId="52ECA99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общественные места и их классификация; </w:t>
      </w:r>
    </w:p>
    <w:p w14:paraId="5C341CF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источники опасности в общественных местах закрытого и открытого типа, общие правила безопасного поведения; </w:t>
      </w:r>
    </w:p>
    <w:p w14:paraId="56471DC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w:t>
      </w:r>
    </w:p>
    <w:p w14:paraId="014DEEB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при риске возникновения или возникновении толпы, давки; </w:t>
      </w:r>
    </w:p>
    <w:p w14:paraId="25CB249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эмоциональное заражение в толпе, способы самопомощи, правила безопасного поведения при попадании в агрессивную и паническую толпу; </w:t>
      </w:r>
    </w:p>
    <w:p w14:paraId="7D478D5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при проявлении агрессии; </w:t>
      </w:r>
    </w:p>
    <w:p w14:paraId="3D06622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криминогенные ситуации в общественных местах, правила безопасного поведения, порядок действия при попадании в опасную ситуацию; </w:t>
      </w:r>
    </w:p>
    <w:p w14:paraId="38F0CAC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в случаях, когда потерялся человек (ребенок; взрослый; пожилой человек; человек с ментальными расстройствами); </w:t>
      </w:r>
    </w:p>
    <w:p w14:paraId="08A05F9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в ситуации, если вы обнаружили потерявшегося человека; </w:t>
      </w:r>
    </w:p>
    <w:p w14:paraId="0B7F937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14:paraId="38485EB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безопасности и порядок действий при угрозе обрушения зданий и отдельных конструкций; </w:t>
      </w:r>
    </w:p>
    <w:p w14:paraId="4B669EA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безопасности и порядок поведения при угрозе, в случае террористического акта. </w:t>
      </w:r>
    </w:p>
    <w:p w14:paraId="3AE2008E"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№7 "Безопасность в природной среде": </w:t>
      </w:r>
    </w:p>
    <w:p w14:paraId="0B3C19C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отдых на природе, источники опасности в природной среде; </w:t>
      </w:r>
    </w:p>
    <w:p w14:paraId="1BB5F17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правила безопасного поведения в лесу, в горах, на водоемах; </w:t>
      </w:r>
    </w:p>
    <w:p w14:paraId="2DFD139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правила безопасности в походе; </w:t>
      </w:r>
    </w:p>
    <w:p w14:paraId="60E6160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особенности обеспечения безопасности в лыжном походе; </w:t>
      </w:r>
    </w:p>
    <w:p w14:paraId="75E8A40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особенности обеспечения безопасности в водном походе; </w:t>
      </w:r>
    </w:p>
    <w:p w14:paraId="78EA4A7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особенности обеспечения безопасности в горном походе; </w:t>
      </w:r>
    </w:p>
    <w:p w14:paraId="4F374C2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ориентирование на местности; </w:t>
      </w:r>
    </w:p>
    <w:p w14:paraId="1770A84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карты, традиционные и современные средства навигации (компас, GPS); </w:t>
      </w:r>
    </w:p>
    <w:p w14:paraId="57F4127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в случаях, когда человек потерялся в природной среде; </w:t>
      </w:r>
    </w:p>
    <w:p w14:paraId="4975504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источники опасности в автономных условиях; </w:t>
      </w:r>
    </w:p>
    <w:p w14:paraId="3496511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сооружение убежища, получение воды и питания; </w:t>
      </w:r>
    </w:p>
    <w:p w14:paraId="05B2E01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14:paraId="3A4C87C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природные чрезвычайные ситуации; </w:t>
      </w:r>
    </w:p>
    <w:p w14:paraId="2502F0C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14:paraId="7CDC07A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природные пожары, возможности прогнозирования и предупреждения; </w:t>
      </w:r>
    </w:p>
    <w:p w14:paraId="201EEAE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последствия природных пожаров для людей и окружающей среды; </w:t>
      </w:r>
    </w:p>
    <w:p w14:paraId="5D25D01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14:paraId="0EADFDF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43F3E7B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14:paraId="7F0DE15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14:paraId="528A18A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природные чрезвычайные ситуации, вызванные опасными метеорологическими явлениями и процессами: ливни, град, мороз, жара; </w:t>
      </w:r>
    </w:p>
    <w:p w14:paraId="16E1718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61CC0E5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влияние деятельности человека на природную среду; </w:t>
      </w:r>
    </w:p>
    <w:p w14:paraId="6C50284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причины и источники загрязнения Мирового океана, рек, почвы, космоса; </w:t>
      </w:r>
    </w:p>
    <w:p w14:paraId="5A27115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чрезвычайные ситуации экологического характера, возможности прогнозирования, предупреждения, смягчения последствий; </w:t>
      </w:r>
    </w:p>
    <w:p w14:paraId="27D17B7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экологическая грамотность и разумное природопользование. </w:t>
      </w:r>
    </w:p>
    <w:p w14:paraId="2A797E69"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№8 "Основы медицинских знаний. Оказание первой помощи": </w:t>
      </w:r>
    </w:p>
    <w:p w14:paraId="11F34C4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понятия "здоровье", "охрана здоровья", "здоровый образ жизни", "лечение", "профилактика"; </w:t>
      </w:r>
    </w:p>
    <w:p w14:paraId="3DC0FF6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биологические, социально-экономические, экологические (геофизические), психологические факторы, влияющие на здоровье человека; </w:t>
      </w:r>
    </w:p>
    <w:p w14:paraId="3011F4B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составляющие здорового образа жизни: сон, питание, физическая активность, психологическое благополучие; </w:t>
      </w:r>
    </w:p>
    <w:p w14:paraId="3BE51CF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представления об инфекционных заболеваниях; </w:t>
      </w:r>
    </w:p>
    <w:p w14:paraId="5F941FF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механизм распространения и способы передачи инфекционных заболеваний; </w:t>
      </w:r>
    </w:p>
    <w:p w14:paraId="509A4AF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чрезвычайные ситуации биолого-социального характера, меры профилактики и защиты; </w:t>
      </w:r>
    </w:p>
    <w:p w14:paraId="4A3A236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вакцинации, национальный календарь профилактических прививок; </w:t>
      </w:r>
    </w:p>
    <w:p w14:paraId="336DA33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вакцинация по эпидемиологическим показаниям; </w:t>
      </w:r>
    </w:p>
    <w:p w14:paraId="101BBC5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значение изобретения вакцины для человечества; </w:t>
      </w:r>
    </w:p>
    <w:p w14:paraId="131622E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неинфекционные заболевания, самые распространенные неинфекционные заболевания; </w:t>
      </w:r>
    </w:p>
    <w:p w14:paraId="534535E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факторы риска возникновения сердечно-сосудистых заболеваний; </w:t>
      </w:r>
    </w:p>
    <w:p w14:paraId="2131DE2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факторы риска возникновения онкологических заболеваний; </w:t>
      </w:r>
    </w:p>
    <w:p w14:paraId="11241B9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факторы риска возникновения заболеваний дыхательной системы; </w:t>
      </w:r>
    </w:p>
    <w:p w14:paraId="31443EA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факторы риска возникновения эндокринных заболеваний; </w:t>
      </w:r>
    </w:p>
    <w:p w14:paraId="2223BC9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профилактики неинфекционных заболеваний; </w:t>
      </w:r>
    </w:p>
    <w:p w14:paraId="5006003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диспансеризации в профилактике неинфекционных заболеваний; </w:t>
      </w:r>
    </w:p>
    <w:p w14:paraId="1142E2E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14:paraId="4E08404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психическое здоровье и психологическое благополучие; </w:t>
      </w:r>
    </w:p>
    <w:p w14:paraId="2D9643F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критерии психического здоровья и психологического благополучия; </w:t>
      </w:r>
    </w:p>
    <w:p w14:paraId="78B9938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факторы, влияющие на психическое здоровье и психологическое благополучие; </w:t>
      </w:r>
    </w:p>
    <w:p w14:paraId="025E4CA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w:t>
      </w:r>
    </w:p>
    <w:p w14:paraId="76AEB68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направленные на сохранение и укрепление психического здоровья; </w:t>
      </w:r>
    </w:p>
    <w:p w14:paraId="279DEE9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первая помощь, история возникновения скорой медицинской помощи и первой помощи; </w:t>
      </w:r>
    </w:p>
    <w:p w14:paraId="70D68CE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состояния, при которых оказывается первая помощь; </w:t>
      </w:r>
    </w:p>
    <w:p w14:paraId="71E7DA9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мероприятия по оказанию первой помощи; </w:t>
      </w:r>
    </w:p>
    <w:p w14:paraId="66B9FC6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алгоритм первой помощи; </w:t>
      </w:r>
    </w:p>
    <w:p w14:paraId="081570D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w:t>
      </w:r>
    </w:p>
    <w:p w14:paraId="39958A2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действия при прибытии скорой медицинской помощи. </w:t>
      </w:r>
    </w:p>
    <w:p w14:paraId="38E26CB6"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9 "Безопасность в социуме": </w:t>
      </w:r>
    </w:p>
    <w:p w14:paraId="61715AD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определение понятия "общение"; </w:t>
      </w:r>
    </w:p>
    <w:p w14:paraId="54B6799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навыки конструктивного общения; </w:t>
      </w:r>
    </w:p>
    <w:p w14:paraId="77646CE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представления о понятиях "социальная группа", "большая группа", "малая группа"; </w:t>
      </w:r>
    </w:p>
    <w:p w14:paraId="62B1BC5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межличностное общение, общение в группе, межгрупповое общение (взаимодействие); </w:t>
      </w:r>
    </w:p>
    <w:p w14:paraId="5793564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особенности общения в группе; </w:t>
      </w:r>
    </w:p>
    <w:p w14:paraId="4A60F71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психологические характеристики группы и особенности взаимодействия в группе; </w:t>
      </w:r>
    </w:p>
    <w:p w14:paraId="04F43AC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групповые нормы и ценности; коллектив как социальная группа; </w:t>
      </w:r>
    </w:p>
    <w:p w14:paraId="287E81D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психологические закономерности в группе; </w:t>
      </w:r>
    </w:p>
    <w:p w14:paraId="1848B1E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понятие "конфликт", стадии развития конфликта; </w:t>
      </w:r>
    </w:p>
    <w:p w14:paraId="37DDFB1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конфликты в межличностном общении, конфликты в малой группе; </w:t>
      </w:r>
    </w:p>
    <w:p w14:paraId="59F61A6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факторы, способствующие и препятствующие эскалации конфликта; </w:t>
      </w:r>
    </w:p>
    <w:p w14:paraId="515F25E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поведения в конфликте; </w:t>
      </w:r>
    </w:p>
    <w:p w14:paraId="4A3EC66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деструктивное и агрессивное поведение; </w:t>
      </w:r>
    </w:p>
    <w:p w14:paraId="654DED9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конструктивное поведение в конфликте; </w:t>
      </w:r>
    </w:p>
    <w:p w14:paraId="79A10FC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регуляции эмоций при разрешении конфликта, способы саморегуляции; </w:t>
      </w:r>
    </w:p>
    <w:p w14:paraId="32E70F2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разрешения конфликтных ситуаций; </w:t>
      </w:r>
    </w:p>
    <w:p w14:paraId="653DE8B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формы участия третьей стороны в процессе урегулирования и разрешения конфликта; </w:t>
      </w:r>
    </w:p>
    <w:p w14:paraId="1315BD9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ведение переговоров при разрешении конфликта; </w:t>
      </w:r>
    </w:p>
    <w:p w14:paraId="44177FD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опасные проявления конфликтов (</w:t>
      </w:r>
      <w:proofErr w:type="spellStart"/>
      <w:r w:rsidRPr="008B40A4">
        <w:rPr>
          <w:rFonts w:ascii="Times New Roman" w:eastAsia="Times New Roman" w:hAnsi="Times New Roman" w:cs="Times New Roman"/>
          <w:color w:val="000000"/>
          <w:sz w:val="24"/>
          <w:szCs w:val="24"/>
          <w:lang w:eastAsia="ru-RU"/>
        </w:rPr>
        <w:t>буллинг</w:t>
      </w:r>
      <w:proofErr w:type="spellEnd"/>
      <w:r w:rsidRPr="008B40A4">
        <w:rPr>
          <w:rFonts w:ascii="Times New Roman" w:eastAsia="Times New Roman" w:hAnsi="Times New Roman" w:cs="Times New Roman"/>
          <w:color w:val="000000"/>
          <w:sz w:val="24"/>
          <w:szCs w:val="24"/>
          <w:lang w:eastAsia="ru-RU"/>
        </w:rPr>
        <w:t xml:space="preserve">, насилие); </w:t>
      </w:r>
    </w:p>
    <w:p w14:paraId="5490D64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противодействия </w:t>
      </w:r>
      <w:proofErr w:type="spellStart"/>
      <w:r w:rsidRPr="008B40A4">
        <w:rPr>
          <w:rFonts w:ascii="Times New Roman" w:eastAsia="Times New Roman" w:hAnsi="Times New Roman" w:cs="Times New Roman"/>
          <w:color w:val="000000"/>
          <w:sz w:val="24"/>
          <w:szCs w:val="24"/>
          <w:lang w:eastAsia="ru-RU"/>
        </w:rPr>
        <w:t>буллингу</w:t>
      </w:r>
      <w:proofErr w:type="spellEnd"/>
      <w:r w:rsidRPr="008B40A4">
        <w:rPr>
          <w:rFonts w:ascii="Times New Roman" w:eastAsia="Times New Roman" w:hAnsi="Times New Roman" w:cs="Times New Roman"/>
          <w:color w:val="000000"/>
          <w:sz w:val="24"/>
          <w:szCs w:val="24"/>
          <w:lang w:eastAsia="ru-RU"/>
        </w:rPr>
        <w:t xml:space="preserve"> и проявлению насилия; </w:t>
      </w:r>
    </w:p>
    <w:p w14:paraId="5378C32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психологического воздействия; </w:t>
      </w:r>
    </w:p>
    <w:p w14:paraId="5AE3577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психологическое влияние в малой группе; </w:t>
      </w:r>
    </w:p>
    <w:p w14:paraId="5E9FD8E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положительные и отрицательные стороны конформизма; </w:t>
      </w:r>
    </w:p>
    <w:p w14:paraId="35502FB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эмпатия и уважение к партнеру (партнерам) по общению как основа коммуникации; </w:t>
      </w:r>
    </w:p>
    <w:p w14:paraId="6043629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убеждающая коммуникация; </w:t>
      </w:r>
    </w:p>
    <w:p w14:paraId="142AE06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манипуляция в общении, цели, технологии и способы противодействия; </w:t>
      </w:r>
    </w:p>
    <w:p w14:paraId="4BF082B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психологическое влияние на большие группы; </w:t>
      </w:r>
    </w:p>
    <w:p w14:paraId="64D2E35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способы воздействия на большую группу: заражение; убеждение; внушение; подражание; </w:t>
      </w:r>
    </w:p>
    <w:p w14:paraId="09688A6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деструктивные и </w:t>
      </w:r>
      <w:proofErr w:type="spellStart"/>
      <w:r w:rsidRPr="008B40A4">
        <w:rPr>
          <w:rFonts w:ascii="Times New Roman" w:eastAsia="Times New Roman" w:hAnsi="Times New Roman" w:cs="Times New Roman"/>
          <w:color w:val="000000"/>
          <w:sz w:val="24"/>
          <w:szCs w:val="24"/>
          <w:lang w:eastAsia="ru-RU"/>
        </w:rPr>
        <w:t>псевдопсихологические</w:t>
      </w:r>
      <w:proofErr w:type="spellEnd"/>
      <w:r w:rsidRPr="008B40A4">
        <w:rPr>
          <w:rFonts w:ascii="Times New Roman" w:eastAsia="Times New Roman" w:hAnsi="Times New Roman" w:cs="Times New Roman"/>
          <w:color w:val="000000"/>
          <w:sz w:val="24"/>
          <w:szCs w:val="24"/>
          <w:lang w:eastAsia="ru-RU"/>
        </w:rPr>
        <w:t xml:space="preserve"> технологии; </w:t>
      </w:r>
    </w:p>
    <w:p w14:paraId="0A92465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противодействие вовлечению молодежи в противозаконную и антиобщественную деятельность. </w:t>
      </w:r>
    </w:p>
    <w:p w14:paraId="28A07468"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№10 "Безопасность в информационном пространстве": </w:t>
      </w:r>
    </w:p>
    <w:p w14:paraId="2E9E919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понятия "цифровая среда", "цифровой след"; </w:t>
      </w:r>
    </w:p>
    <w:p w14:paraId="14446FE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влияние цифровой среды на жизнь человека; </w:t>
      </w:r>
    </w:p>
    <w:p w14:paraId="2086ACA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приватность, персональные данные; </w:t>
      </w:r>
    </w:p>
    <w:p w14:paraId="699AE03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"цифровая зависимость", ее признаки и последствия; </w:t>
      </w:r>
    </w:p>
    <w:p w14:paraId="7599158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опасности и риски цифровой среды, их источники; </w:t>
      </w:r>
    </w:p>
    <w:p w14:paraId="0CDC54B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в цифровой среде; </w:t>
      </w:r>
    </w:p>
    <w:p w14:paraId="7BAB5EA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вредоносное программное обеспечение; </w:t>
      </w:r>
    </w:p>
    <w:p w14:paraId="785BFD6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виды вредоносного программного обеспечения, его цели, принципы работы; </w:t>
      </w:r>
    </w:p>
    <w:p w14:paraId="7C14F0E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защиты от вредоносного программного обеспечения; </w:t>
      </w:r>
    </w:p>
    <w:p w14:paraId="4A6B507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кража персональных данных, паролей; </w:t>
      </w:r>
    </w:p>
    <w:p w14:paraId="11FBEBF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мошенничество, фишинг, правила защиты от мошенников; </w:t>
      </w:r>
    </w:p>
    <w:p w14:paraId="0898DFD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использования устройств и программ; </w:t>
      </w:r>
    </w:p>
    <w:p w14:paraId="6BD004E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поведенческие опасности в цифровой среде и их причины; </w:t>
      </w:r>
    </w:p>
    <w:p w14:paraId="2659354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опасные персоны, имитация близких социальных отношений; </w:t>
      </w:r>
    </w:p>
    <w:p w14:paraId="475D244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неосмотрительное поведение и коммуникация в Интернете как угроза для будущей жизни и карьеры; </w:t>
      </w:r>
    </w:p>
    <w:p w14:paraId="5B45A8E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травля в Интернете, методы защиты от травли; </w:t>
      </w:r>
    </w:p>
    <w:p w14:paraId="1A6EBD4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деструктивные сообщества и деструктивный контент в цифровой среде, их признаки; </w:t>
      </w:r>
    </w:p>
    <w:p w14:paraId="2561231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механизмы вовлечения в деструктивные сообщества; </w:t>
      </w:r>
    </w:p>
    <w:p w14:paraId="1A8B12D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вербовка, манипуляция, "воронки вовлечения"; </w:t>
      </w:r>
    </w:p>
    <w:p w14:paraId="645E05B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proofErr w:type="spellStart"/>
      <w:r w:rsidRPr="008B40A4">
        <w:rPr>
          <w:rFonts w:ascii="Times New Roman" w:eastAsia="Times New Roman" w:hAnsi="Times New Roman" w:cs="Times New Roman"/>
          <w:color w:val="000000"/>
          <w:sz w:val="24"/>
          <w:szCs w:val="24"/>
          <w:lang w:eastAsia="ru-RU"/>
        </w:rPr>
        <w:t>радикализациядеструктива</w:t>
      </w:r>
      <w:proofErr w:type="spellEnd"/>
      <w:r w:rsidRPr="008B40A4">
        <w:rPr>
          <w:rFonts w:ascii="Times New Roman" w:eastAsia="Times New Roman" w:hAnsi="Times New Roman" w:cs="Times New Roman"/>
          <w:color w:val="000000"/>
          <w:sz w:val="24"/>
          <w:szCs w:val="24"/>
          <w:lang w:eastAsia="ru-RU"/>
        </w:rPr>
        <w:t xml:space="preserve">; </w:t>
      </w:r>
    </w:p>
    <w:p w14:paraId="060E07E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профилактика и противодействие вовлечению в деструктивные сообщества; </w:t>
      </w:r>
    </w:p>
    <w:p w14:paraId="6351511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коммуникации в цифровой среде; </w:t>
      </w:r>
    </w:p>
    <w:p w14:paraId="41A130C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достоверность информации в цифровой среде; </w:t>
      </w:r>
    </w:p>
    <w:p w14:paraId="5FD9366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источники информации, проверка на достоверность; </w:t>
      </w:r>
    </w:p>
    <w:p w14:paraId="2B0A08A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"информационный пузырь", манипуляция сознанием, пропаганда; </w:t>
      </w:r>
    </w:p>
    <w:p w14:paraId="3AF9ED3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фальшивые аккаунты, вредные советчики, манипуляторы; </w:t>
      </w:r>
    </w:p>
    <w:p w14:paraId="210D4F7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понятие "фейк", цели и виды, распространение фейков; </w:t>
      </w:r>
    </w:p>
    <w:p w14:paraId="16AD3EF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и инструменты для распознавания фейковых текстов и изображений; </w:t>
      </w:r>
    </w:p>
    <w:p w14:paraId="0F55B4A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понятие прав человека в цифровой среде, их защита; </w:t>
      </w:r>
    </w:p>
    <w:p w14:paraId="65FFDDC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ответственность за действия в Интернете; запрещенный контент; </w:t>
      </w:r>
    </w:p>
    <w:p w14:paraId="23EC123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защита прав в цифровом пространстве. </w:t>
      </w:r>
    </w:p>
    <w:p w14:paraId="328338D9"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Модуль №11 "Основы противодействия экстремизму и терроризму": </w:t>
      </w:r>
    </w:p>
    <w:p w14:paraId="6F289C2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экстремизм и терроризм как угроза устойчивого развития общества; </w:t>
      </w:r>
    </w:p>
    <w:p w14:paraId="03FB23F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понятия "экстремизм" и "терроризм", их взаимосвязь; </w:t>
      </w:r>
    </w:p>
    <w:p w14:paraId="549E88A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варианты проявления экстремизма, возможные последствия; </w:t>
      </w:r>
    </w:p>
    <w:p w14:paraId="60EC452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преступления террористической направленности, их цель, причины, последствия; </w:t>
      </w:r>
    </w:p>
    <w:p w14:paraId="6326D47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опасность вовлечения в экстремистскую и террористическую деятельность: способы и признаки; </w:t>
      </w:r>
    </w:p>
    <w:p w14:paraId="63B2DD5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предупреждение и противодействие вовлечению в экстремистскую и террористическую деятельность; формы террористических актов; </w:t>
      </w:r>
    </w:p>
    <w:p w14:paraId="5FE2E85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уровни террористической угрозы; </w:t>
      </w:r>
    </w:p>
    <w:p w14:paraId="1EF91EBD"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поведения и порядок действий при угрозе или в случае террористического акта, проведении контртеррористической операции; </w:t>
      </w:r>
    </w:p>
    <w:p w14:paraId="561D022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правовые основы противодействия экстремизму и терроризму в Российской Федерации; </w:t>
      </w:r>
    </w:p>
    <w:p w14:paraId="31E8E65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основы государственной системы противодействия экстремизму и терроризму, ее цели, задачи, принципы; </w:t>
      </w:r>
    </w:p>
    <w:p w14:paraId="4EDA673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права и обязанности граждан и общественных организаций в области противодействия экстремизму и терроризму. </w:t>
      </w:r>
    </w:p>
    <w:p w14:paraId="2BB64BE6" w14:textId="77777777" w:rsidR="008B40A4" w:rsidRPr="008B40A4" w:rsidRDefault="008B40A4" w:rsidP="008B40A4">
      <w:pPr>
        <w:spacing w:after="200" w:line="276" w:lineRule="auto"/>
        <w:jc w:val="center"/>
        <w:rPr>
          <w:rFonts w:ascii="Times New Roman" w:eastAsia="Times New Roman" w:hAnsi="Times New Roman" w:cs="Times New Roman"/>
          <w:b/>
          <w:color w:val="000000"/>
          <w:szCs w:val="20"/>
          <w:lang w:eastAsia="ru-RU"/>
        </w:rPr>
        <w:sectPr w:rsidR="008B40A4" w:rsidRPr="008B40A4" w:rsidSect="00D61F67">
          <w:footerReference w:type="default" r:id="rId105"/>
          <w:pgSz w:w="11906" w:h="16838"/>
          <w:pgMar w:top="709" w:right="424" w:bottom="0" w:left="1134" w:header="708" w:footer="708" w:gutter="0"/>
          <w:cols w:space="720"/>
        </w:sectPr>
      </w:pPr>
    </w:p>
    <w:p w14:paraId="0B8A82C3" w14:textId="77777777" w:rsidR="008B40A4" w:rsidRPr="008B40A4" w:rsidRDefault="008B40A4" w:rsidP="008B40A4">
      <w:pPr>
        <w:spacing w:after="200" w:line="276" w:lineRule="auto"/>
        <w:rPr>
          <w:rFonts w:ascii="Times New Roman" w:eastAsia="Times New Roman" w:hAnsi="Times New Roman" w:cs="Times New Roman"/>
          <w:b/>
          <w:color w:val="000000"/>
          <w:sz w:val="28"/>
          <w:szCs w:val="20"/>
          <w:lang w:eastAsia="ru-RU"/>
        </w:rPr>
      </w:pPr>
      <w:bookmarkStart w:id="36" w:name="_heading=h.4d34og8"/>
      <w:bookmarkEnd w:id="36"/>
      <w:r w:rsidRPr="008B40A4">
        <w:rPr>
          <w:rFonts w:ascii="Times New Roman" w:eastAsia="Times New Roman" w:hAnsi="Times New Roman" w:cs="Times New Roman"/>
          <w:b/>
          <w:color w:val="000000"/>
          <w:sz w:val="28"/>
          <w:szCs w:val="20"/>
          <w:lang w:eastAsia="ru-RU"/>
        </w:rPr>
        <w:lastRenderedPageBreak/>
        <w:t>2.2. Тематический план и содержание дисциплины</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8618"/>
        <w:gridCol w:w="1021"/>
        <w:gridCol w:w="2410"/>
      </w:tblGrid>
      <w:tr w:rsidR="008B40A4" w:rsidRPr="008B40A4" w14:paraId="1FA04901" w14:textId="77777777" w:rsidTr="008B40A4">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71BE6"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Наименование разделов и тем</w:t>
            </w:r>
          </w:p>
        </w:tc>
        <w:tc>
          <w:tcPr>
            <w:tcW w:w="8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63514"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EF0AC"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3B700"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Формируемые компетенции</w:t>
            </w:r>
          </w:p>
        </w:tc>
      </w:tr>
      <w:tr w:rsidR="008B40A4" w:rsidRPr="008B40A4" w14:paraId="7522D892" w14:textId="77777777" w:rsidTr="008B40A4">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6235"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1</w:t>
            </w:r>
          </w:p>
        </w:tc>
        <w:tc>
          <w:tcPr>
            <w:tcW w:w="8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D89F4"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2</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25BC3"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72714"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4</w:t>
            </w:r>
          </w:p>
        </w:tc>
      </w:tr>
      <w:tr w:rsidR="008B40A4" w:rsidRPr="008B40A4" w14:paraId="54AF263E" w14:textId="77777777" w:rsidTr="008B40A4">
        <w:trPr>
          <w:trHeight w:val="397"/>
        </w:trPr>
        <w:tc>
          <w:tcPr>
            <w:tcW w:w="11448" w:type="dxa"/>
            <w:gridSpan w:val="2"/>
            <w:tcBorders>
              <w:top w:val="single" w:sz="4" w:space="0" w:color="000000"/>
              <w:left w:val="single" w:sz="4" w:space="0" w:color="000000"/>
              <w:bottom w:val="single" w:sz="4" w:space="0" w:color="000000"/>
              <w:right w:val="single" w:sz="4" w:space="0" w:color="000000"/>
            </w:tcBorders>
            <w:shd w:val="clear" w:color="auto" w:fill="auto"/>
          </w:tcPr>
          <w:p w14:paraId="54DB3C9E" w14:textId="77777777" w:rsidR="008B40A4" w:rsidRPr="008B40A4" w:rsidRDefault="008B40A4" w:rsidP="008B40A4">
            <w:pPr>
              <w:tabs>
                <w:tab w:val="left" w:pos="6612"/>
              </w:tabs>
              <w:spacing w:after="200" w:line="240" w:lineRule="auto"/>
              <w:contextualSpacing/>
              <w:jc w:val="center"/>
              <w:rPr>
                <w:rFonts w:ascii="Times New Roman" w:eastAsia="Times New Roman" w:hAnsi="Times New Roman" w:cs="Times New Roman"/>
                <w:i/>
                <w:color w:val="000000"/>
                <w:sz w:val="24"/>
                <w:szCs w:val="20"/>
                <w:lang w:eastAsia="ru-RU"/>
              </w:rPr>
            </w:pPr>
            <w:r w:rsidRPr="008B40A4">
              <w:rPr>
                <w:rFonts w:ascii="Times New Roman" w:eastAsia="Times New Roman" w:hAnsi="Times New Roman" w:cs="Times New Roman"/>
                <w:b/>
                <w:color w:val="000000"/>
                <w:sz w:val="24"/>
                <w:szCs w:val="20"/>
                <w:lang w:eastAsia="ru-RU"/>
              </w:rPr>
              <w:t>Основное содержание</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79B162AB"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5234231"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ОК 01; ОК 03; ОК 06; ОК 07; ОК 08</w:t>
            </w:r>
          </w:p>
        </w:tc>
      </w:tr>
      <w:tr w:rsidR="008B40A4" w:rsidRPr="008B40A4" w14:paraId="2AEAF520"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5E5B0D8F" w14:textId="77777777" w:rsidR="008B40A4" w:rsidRPr="008B40A4" w:rsidRDefault="008B40A4" w:rsidP="008B40A4">
            <w:pPr>
              <w:spacing w:after="200" w:line="240" w:lineRule="auto"/>
              <w:contextualSpacing/>
              <w:rPr>
                <w:rFonts w:ascii="Times New Roman" w:eastAsia="Times New Roman" w:hAnsi="Times New Roman" w:cs="Times New Roman"/>
                <w:i/>
                <w:color w:val="000000"/>
                <w:sz w:val="24"/>
                <w:szCs w:val="20"/>
                <w:lang w:eastAsia="ru-RU"/>
              </w:rPr>
            </w:pPr>
            <w:r w:rsidRPr="008B40A4">
              <w:rPr>
                <w:rFonts w:ascii="Times New Roman" w:eastAsia="Times New Roman" w:hAnsi="Times New Roman" w:cs="Times New Roman"/>
                <w:b/>
                <w:color w:val="000000"/>
                <w:sz w:val="24"/>
                <w:szCs w:val="20"/>
                <w:lang w:eastAsia="ru-RU"/>
              </w:rPr>
              <w:t>Раздел 1. Безопасное и устойчивое развитие личности, общества, государства.</w:t>
            </w:r>
          </w:p>
        </w:tc>
        <w:tc>
          <w:tcPr>
            <w:tcW w:w="8618" w:type="dxa"/>
            <w:tcBorders>
              <w:top w:val="single" w:sz="4" w:space="0" w:color="000000"/>
              <w:left w:val="single" w:sz="4" w:space="0" w:color="000000"/>
              <w:right w:val="single" w:sz="4" w:space="0" w:color="000000"/>
            </w:tcBorders>
            <w:shd w:val="clear" w:color="auto" w:fill="auto"/>
          </w:tcPr>
          <w:p w14:paraId="66241C82"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Безопасное и устойчивое развитие личности, общества, государства:</w:t>
            </w:r>
          </w:p>
          <w:p w14:paraId="1266A73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w:t>
            </w:r>
          </w:p>
          <w:p w14:paraId="0729590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роль личности, общества и государства в предупреждении противоправной деятельности; Единая государственная система предупреждения и ликвидации чрезвычайных ситуаций (РСЧС), структура, режимы функционирования; </w:t>
            </w:r>
          </w:p>
          <w:p w14:paraId="5848FA9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территориальный и функциональный принцип организации РСЧС, ее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безопасности. </w:t>
            </w:r>
          </w:p>
        </w:tc>
        <w:tc>
          <w:tcPr>
            <w:tcW w:w="1021" w:type="dxa"/>
            <w:tcBorders>
              <w:top w:val="single" w:sz="4" w:space="0" w:color="000000"/>
              <w:left w:val="single" w:sz="4" w:space="0" w:color="000000"/>
              <w:right w:val="single" w:sz="4" w:space="0" w:color="000000"/>
            </w:tcBorders>
            <w:shd w:val="clear" w:color="auto" w:fill="auto"/>
          </w:tcPr>
          <w:p w14:paraId="02C18025"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45DBB65"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ОК 03; ОК 06; ОК 07; ОК 08</w:t>
            </w:r>
          </w:p>
        </w:tc>
      </w:tr>
      <w:tr w:rsidR="008B40A4" w:rsidRPr="008B40A4" w14:paraId="2070368B" w14:textId="77777777" w:rsidTr="008B40A4">
        <w:trPr>
          <w:trHeight w:val="841"/>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2CA9888"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4"/>
                <w:lang w:eastAsia="ru-RU"/>
              </w:rPr>
              <w:t>Раздел 2. Основы военной подготовки.</w:t>
            </w:r>
          </w:p>
        </w:tc>
        <w:tc>
          <w:tcPr>
            <w:tcW w:w="8618" w:type="dxa"/>
            <w:tcBorders>
              <w:top w:val="single" w:sz="4" w:space="0" w:color="000000"/>
              <w:left w:val="single" w:sz="4" w:space="0" w:color="000000"/>
              <w:right w:val="single" w:sz="4" w:space="0" w:color="000000"/>
            </w:tcBorders>
            <w:shd w:val="clear" w:color="auto" w:fill="auto"/>
          </w:tcPr>
          <w:p w14:paraId="014A4CF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Основы военной подготовки: </w:t>
            </w:r>
          </w:p>
          <w:p w14:paraId="1A772BA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w:t>
            </w:r>
            <w:r w:rsidRPr="008B40A4">
              <w:rPr>
                <w:rFonts w:ascii="Times New Roman" w:eastAsia="Times New Roman" w:hAnsi="Times New Roman" w:cs="Times New Roman"/>
                <w:color w:val="000000"/>
                <w:sz w:val="24"/>
                <w:szCs w:val="24"/>
                <w:lang w:eastAsia="ru-RU"/>
              </w:rPr>
              <w:lastRenderedPageBreak/>
              <w:t xml:space="preserve">принципы; наступление, задачи и способы; требования курса стрельб по организации, порядку и мерам безопасности во время стрельб и тренировок; </w:t>
            </w:r>
          </w:p>
          <w:p w14:paraId="68D22E3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w:t>
            </w:r>
            <w:proofErr w:type="spellStart"/>
            <w:r w:rsidRPr="008B40A4">
              <w:rPr>
                <w:rFonts w:ascii="Times New Roman" w:eastAsia="Times New Roman" w:hAnsi="Times New Roman" w:cs="Times New Roman"/>
                <w:color w:val="000000"/>
                <w:sz w:val="24"/>
                <w:szCs w:val="24"/>
                <w:lang w:eastAsia="ru-RU"/>
              </w:rPr>
              <w:t>квадрокоптерного</w:t>
            </w:r>
            <w:proofErr w:type="spellEnd"/>
            <w:r w:rsidRPr="008B40A4">
              <w:rPr>
                <w:rFonts w:ascii="Times New Roman" w:eastAsia="Times New Roman" w:hAnsi="Times New Roman" w:cs="Times New Roman"/>
                <w:color w:val="000000"/>
                <w:sz w:val="24"/>
                <w:szCs w:val="24"/>
                <w:lang w:eastAsia="ru-RU"/>
              </w:rPr>
              <w:t xml:space="preserve"> типа;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 местность как элемент боевой обстановки; тактические свойства местности, основные ее разновидности и влияние на боевые действия войск, сезонные изменения тактических свойств </w:t>
            </w:r>
            <w:proofErr w:type="spellStart"/>
            <w:r w:rsidRPr="008B40A4">
              <w:rPr>
                <w:rFonts w:ascii="Times New Roman" w:eastAsia="Times New Roman" w:hAnsi="Times New Roman" w:cs="Times New Roman"/>
                <w:color w:val="000000"/>
                <w:sz w:val="24"/>
                <w:szCs w:val="24"/>
                <w:lang w:eastAsia="ru-RU"/>
              </w:rPr>
              <w:t>местности;шанцевый</w:t>
            </w:r>
            <w:proofErr w:type="spellEnd"/>
            <w:r w:rsidRPr="008B40A4">
              <w:rPr>
                <w:rFonts w:ascii="Times New Roman" w:eastAsia="Times New Roman" w:hAnsi="Times New Roman" w:cs="Times New Roman"/>
                <w:color w:val="000000"/>
                <w:sz w:val="24"/>
                <w:szCs w:val="24"/>
                <w:lang w:eastAsia="ru-RU"/>
              </w:rPr>
              <w:t xml:space="preserve"> инструмент, его назначение, применение и сбережение; </w:t>
            </w:r>
          </w:p>
          <w:p w14:paraId="6243A7B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оборудования позиции отделения; 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зажигательное оружие и способы защиты от него;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w:t>
            </w:r>
            <w:proofErr w:type="spellStart"/>
            <w:r w:rsidRPr="008B40A4">
              <w:rPr>
                <w:rFonts w:ascii="Times New Roman" w:eastAsia="Times New Roman" w:hAnsi="Times New Roman" w:cs="Times New Roman"/>
                <w:color w:val="000000"/>
                <w:sz w:val="24"/>
                <w:szCs w:val="24"/>
                <w:lang w:eastAsia="ru-RU"/>
              </w:rPr>
              <w:t>специальностей;особенности</w:t>
            </w:r>
            <w:proofErr w:type="spellEnd"/>
            <w:r w:rsidRPr="008B40A4">
              <w:rPr>
                <w:rFonts w:ascii="Times New Roman" w:eastAsia="Times New Roman" w:hAnsi="Times New Roman" w:cs="Times New Roman"/>
                <w:color w:val="000000"/>
                <w:sz w:val="24"/>
                <w:szCs w:val="24"/>
                <w:lang w:eastAsia="ru-RU"/>
              </w:rPr>
              <w:t xml:space="preserve">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w:t>
            </w:r>
            <w:r w:rsidRPr="008B40A4">
              <w:rPr>
                <w:rFonts w:ascii="Times New Roman" w:eastAsia="Times New Roman" w:hAnsi="Times New Roman" w:cs="Times New Roman"/>
                <w:color w:val="000000"/>
                <w:sz w:val="24"/>
                <w:szCs w:val="24"/>
                <w:lang w:eastAsia="ru-RU"/>
              </w:rPr>
              <w:lastRenderedPageBreak/>
              <w:t xml:space="preserve">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заведения и военно-учебные центры. </w:t>
            </w:r>
          </w:p>
        </w:tc>
        <w:tc>
          <w:tcPr>
            <w:tcW w:w="1021" w:type="dxa"/>
            <w:tcBorders>
              <w:top w:val="single" w:sz="4" w:space="0" w:color="000000"/>
              <w:left w:val="single" w:sz="4" w:space="0" w:color="000000"/>
              <w:right w:val="single" w:sz="4" w:space="0" w:color="000000"/>
            </w:tcBorders>
            <w:shd w:val="clear" w:color="auto" w:fill="auto"/>
          </w:tcPr>
          <w:p w14:paraId="588614C2" w14:textId="5452FE36" w:rsidR="008B40A4" w:rsidRPr="008B40A4" w:rsidRDefault="008B40A4" w:rsidP="008B40A4">
            <w:pPr>
              <w:spacing w:after="0" w:line="240" w:lineRule="auto"/>
              <w:contextualSpacing/>
              <w:jc w:val="center"/>
              <w:rPr>
                <w:rFonts w:ascii="Times New Roman" w:eastAsia="Times New Roman" w:hAnsi="Times New Roman" w:cs="Times New Roman"/>
                <w:b/>
                <w:color w:val="000000"/>
                <w:sz w:val="24"/>
                <w:szCs w:val="20"/>
                <w:lang w:eastAsia="ru-RU"/>
              </w:rPr>
            </w:pPr>
            <w:r w:rsidRPr="008B40A4">
              <w:rPr>
                <w:rFonts w:ascii="Calibri" w:eastAsia="Times New Roman" w:hAnsi="Calibri" w:cs="Times New Roman"/>
                <w:noProof/>
                <w:color w:val="000000"/>
                <w:szCs w:val="20"/>
                <w:lang w:eastAsia="ru-RU"/>
              </w:rPr>
              <w:lastRenderedPageBreak/>
              <mc:AlternateContent>
                <mc:Choice Requires="wps">
                  <w:drawing>
                    <wp:anchor distT="0" distB="0" distL="114300" distR="114300" simplePos="0" relativeHeight="251658240" behindDoc="0" locked="0" layoutInCell="1" allowOverlap="1" wp14:anchorId="53F78CD2" wp14:editId="6DAE572B">
                      <wp:simplePos x="0" y="0"/>
                      <wp:positionH relativeFrom="column">
                        <wp:posOffset>72390</wp:posOffset>
                      </wp:positionH>
                      <wp:positionV relativeFrom="paragraph">
                        <wp:posOffset>48260</wp:posOffset>
                      </wp:positionV>
                      <wp:extent cx="422910" cy="318135"/>
                      <wp:effectExtent l="13335" t="5715" r="1143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18135"/>
                              </a:xfrm>
                              <a:prstGeom prst="rect">
                                <a:avLst/>
                              </a:prstGeom>
                              <a:solidFill>
                                <a:srgbClr val="FFFFFF"/>
                              </a:solidFill>
                              <a:ln w="9525">
                                <a:solidFill>
                                  <a:srgbClr val="FFFFFF"/>
                                </a:solidFill>
                                <a:miter lim="800000"/>
                                <a:headEnd/>
                                <a:tailEnd/>
                              </a:ln>
                            </wps:spPr>
                            <wps:txbx>
                              <w:txbxContent>
                                <w:p w14:paraId="5AE24368" w14:textId="77777777" w:rsidR="00F23DCB" w:rsidRPr="00B1674F" w:rsidRDefault="00F23DCB" w:rsidP="008B40A4">
                                  <w:pP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F78CD2" id="_x0000_t202" coordsize="21600,21600" o:spt="202" path="m,l,21600r21600,l21600,xe">
                      <v:stroke joinstyle="miter"/>
                      <v:path gradientshapeok="t" o:connecttype="rect"/>
                    </v:shapetype>
                    <v:shape id="Надпись 1" o:spid="_x0000_s1026" type="#_x0000_t202" style="position:absolute;left:0;text-align:left;margin-left:5.7pt;margin-top:3.8pt;width:33.3pt;height:2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" strokecolor="white">
                      <v:textbox>
                        <w:txbxContent>
                          <w:p w14:paraId="5AE24368" w14:textId="77777777" w:rsidR="00F23DCB" w:rsidRPr="00B1674F" w:rsidRDefault="00F23DCB" w:rsidP="008B40A4">
                            <w:pPr>
                              <w:rPr>
                                <w:rFonts w:ascii="Times New Roman" w:hAnsi="Times New Roman"/>
                                <w:b/>
                                <w:sz w:val="24"/>
                                <w:szCs w:val="24"/>
                              </w:rPr>
                            </w:pPr>
                            <w:r>
                              <w:rPr>
                                <w:rFonts w:ascii="Times New Roman" w:hAnsi="Times New Roman"/>
                                <w:b/>
                                <w:sz w:val="24"/>
                                <w:szCs w:val="24"/>
                              </w:rPr>
                              <w:t>11</w:t>
                            </w:r>
                          </w:p>
                        </w:txbxContent>
                      </v:textbox>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AD74B4B"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ОК 03; ОК 06; ОК 07; ОК 08</w:t>
            </w:r>
          </w:p>
        </w:tc>
      </w:tr>
      <w:tr w:rsidR="008B40A4" w:rsidRPr="008B40A4" w14:paraId="6D5BC7C2" w14:textId="77777777" w:rsidTr="008B40A4">
        <w:trPr>
          <w:trHeight w:val="24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BE9321D"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4"/>
                <w:lang w:eastAsia="ru-RU"/>
              </w:rPr>
            </w:pPr>
          </w:p>
        </w:tc>
        <w:tc>
          <w:tcPr>
            <w:tcW w:w="8618" w:type="dxa"/>
            <w:tcBorders>
              <w:top w:val="single" w:sz="4" w:space="0" w:color="000000"/>
              <w:left w:val="single" w:sz="4" w:space="0" w:color="000000"/>
              <w:right w:val="single" w:sz="4" w:space="0" w:color="000000"/>
            </w:tcBorders>
            <w:shd w:val="clear" w:color="auto" w:fill="auto"/>
          </w:tcPr>
          <w:p w14:paraId="0C343E2E"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Практические занятия</w:t>
            </w:r>
          </w:p>
        </w:tc>
        <w:tc>
          <w:tcPr>
            <w:tcW w:w="1021" w:type="dxa"/>
            <w:tcBorders>
              <w:top w:val="single" w:sz="4" w:space="0" w:color="000000"/>
              <w:left w:val="single" w:sz="4" w:space="0" w:color="000000"/>
              <w:right w:val="single" w:sz="4" w:space="0" w:color="000000"/>
            </w:tcBorders>
            <w:shd w:val="clear" w:color="auto" w:fill="auto"/>
          </w:tcPr>
          <w:p w14:paraId="4B4234AA" w14:textId="77777777" w:rsidR="008B40A4" w:rsidRPr="008B40A4" w:rsidRDefault="008B40A4" w:rsidP="008B40A4">
            <w:pPr>
              <w:spacing w:after="0" w:line="240" w:lineRule="auto"/>
              <w:contextualSpacing/>
              <w:jc w:val="center"/>
              <w:rPr>
                <w:rFonts w:ascii="Calibri" w:eastAsia="Times New Roman" w:hAnsi="Calibri" w:cs="Times New Roman"/>
                <w:noProof/>
                <w:color w:val="000000"/>
                <w:szCs w:val="20"/>
                <w:lang w:eastAsia="ru-RU"/>
              </w:rPr>
            </w:pPr>
            <w:r w:rsidRPr="008B40A4">
              <w:rPr>
                <w:rFonts w:ascii="Calibri" w:eastAsia="Times New Roman" w:hAnsi="Calibri" w:cs="Times New Roman"/>
                <w:noProof/>
                <w:color w:val="000000"/>
                <w:szCs w:val="20"/>
                <w:lang w:eastAsia="ru-RU"/>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5EB4250"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p>
        </w:tc>
      </w:tr>
      <w:tr w:rsidR="008B40A4" w:rsidRPr="008B40A4" w14:paraId="1A52862B" w14:textId="77777777" w:rsidTr="008B40A4">
        <w:trPr>
          <w:trHeight w:val="858"/>
        </w:trPr>
        <w:tc>
          <w:tcPr>
            <w:tcW w:w="2830" w:type="dxa"/>
            <w:vMerge w:val="restart"/>
            <w:tcBorders>
              <w:top w:val="single" w:sz="4" w:space="0" w:color="000000"/>
              <w:left w:val="single" w:sz="4" w:space="0" w:color="000000"/>
              <w:right w:val="single" w:sz="4" w:space="0" w:color="000000"/>
            </w:tcBorders>
            <w:shd w:val="clear" w:color="auto" w:fill="auto"/>
          </w:tcPr>
          <w:p w14:paraId="750B4F5D"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4"/>
                <w:lang w:eastAsia="ru-RU"/>
              </w:rPr>
            </w:pPr>
          </w:p>
        </w:tc>
        <w:tc>
          <w:tcPr>
            <w:tcW w:w="8618" w:type="dxa"/>
            <w:tcBorders>
              <w:top w:val="single" w:sz="4" w:space="0" w:color="000000"/>
              <w:left w:val="single" w:sz="4" w:space="0" w:color="000000"/>
              <w:bottom w:val="single" w:sz="4" w:space="0" w:color="auto"/>
              <w:right w:val="single" w:sz="4" w:space="0" w:color="000000"/>
            </w:tcBorders>
            <w:shd w:val="clear" w:color="auto" w:fill="auto"/>
          </w:tcPr>
          <w:p w14:paraId="4DF0A695" w14:textId="77777777" w:rsidR="008B40A4" w:rsidRPr="008B40A4" w:rsidRDefault="008B40A4" w:rsidP="008B40A4">
            <w:pPr>
              <w:spacing w:after="200" w:line="288" w:lineRule="atLeast"/>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color w:val="000000"/>
                <w:sz w:val="24"/>
                <w:szCs w:val="24"/>
                <w:lang w:eastAsia="ru-RU"/>
              </w:rPr>
              <w:t>1.Практическое занятие № 1 по теме: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tc>
        <w:tc>
          <w:tcPr>
            <w:tcW w:w="1021" w:type="dxa"/>
            <w:tcBorders>
              <w:top w:val="single" w:sz="4" w:space="0" w:color="000000"/>
              <w:left w:val="single" w:sz="4" w:space="0" w:color="000000"/>
              <w:bottom w:val="single" w:sz="4" w:space="0" w:color="auto"/>
              <w:right w:val="single" w:sz="4" w:space="0" w:color="000000"/>
            </w:tcBorders>
            <w:shd w:val="clear" w:color="auto" w:fill="auto"/>
          </w:tcPr>
          <w:p w14:paraId="24338F74" w14:textId="77777777" w:rsidR="008B40A4" w:rsidRPr="008B40A4" w:rsidRDefault="008B40A4" w:rsidP="008B40A4">
            <w:pPr>
              <w:spacing w:after="0" w:line="240" w:lineRule="auto"/>
              <w:contextualSpacing/>
              <w:jc w:val="center"/>
              <w:rPr>
                <w:rFonts w:ascii="Calibri" w:eastAsia="Times New Roman" w:hAnsi="Calibri" w:cs="Times New Roman"/>
                <w:noProof/>
                <w:color w:val="000000"/>
                <w:szCs w:val="20"/>
                <w:lang w:eastAsia="ru-RU"/>
              </w:rPr>
            </w:pPr>
            <w:r w:rsidRPr="008B40A4">
              <w:rPr>
                <w:rFonts w:ascii="Calibri" w:eastAsia="Times New Roman" w:hAnsi="Calibri" w:cs="Times New Roman"/>
                <w:noProof/>
                <w:color w:val="000000"/>
                <w:szCs w:val="20"/>
                <w:lang w:eastAsia="ru-RU"/>
              </w:rPr>
              <w:t>2</w:t>
            </w:r>
          </w:p>
        </w:tc>
        <w:tc>
          <w:tcPr>
            <w:tcW w:w="2410" w:type="dxa"/>
            <w:tcBorders>
              <w:top w:val="single" w:sz="4" w:space="0" w:color="000000"/>
              <w:left w:val="single" w:sz="4" w:space="0" w:color="000000"/>
              <w:bottom w:val="single" w:sz="4" w:space="0" w:color="auto"/>
              <w:right w:val="single" w:sz="4" w:space="0" w:color="000000"/>
            </w:tcBorders>
            <w:shd w:val="clear" w:color="auto" w:fill="FFFFFF"/>
          </w:tcPr>
          <w:p w14:paraId="69130924"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p>
        </w:tc>
      </w:tr>
      <w:tr w:rsidR="008B40A4" w:rsidRPr="008B40A4" w14:paraId="139CEACD" w14:textId="77777777" w:rsidTr="008B40A4">
        <w:trPr>
          <w:trHeight w:val="567"/>
        </w:trPr>
        <w:tc>
          <w:tcPr>
            <w:tcW w:w="2830" w:type="dxa"/>
            <w:vMerge/>
            <w:tcBorders>
              <w:left w:val="single" w:sz="4" w:space="0" w:color="000000"/>
              <w:bottom w:val="single" w:sz="4" w:space="0" w:color="000000"/>
              <w:right w:val="single" w:sz="4" w:space="0" w:color="000000"/>
            </w:tcBorders>
            <w:shd w:val="clear" w:color="auto" w:fill="auto"/>
          </w:tcPr>
          <w:p w14:paraId="6AF1DC29"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4"/>
                <w:lang w:eastAsia="ru-RU"/>
              </w:rPr>
            </w:pPr>
          </w:p>
        </w:tc>
        <w:tc>
          <w:tcPr>
            <w:tcW w:w="8618" w:type="dxa"/>
            <w:tcBorders>
              <w:top w:val="single" w:sz="4" w:space="0" w:color="auto"/>
              <w:left w:val="single" w:sz="4" w:space="0" w:color="000000"/>
              <w:right w:val="single" w:sz="4" w:space="0" w:color="000000"/>
            </w:tcBorders>
            <w:shd w:val="clear" w:color="auto" w:fill="auto"/>
          </w:tcPr>
          <w:p w14:paraId="5B98081B" w14:textId="77777777" w:rsidR="008B40A4" w:rsidRPr="008B40A4" w:rsidRDefault="008B40A4" w:rsidP="008B40A4">
            <w:pPr>
              <w:spacing w:after="200" w:line="288" w:lineRule="atLeast"/>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2. Практическое занятие № 2 по теме: Алгоритм оказания первой помощи при различных состояниях; условные зоны оказания первой помощи;</w:t>
            </w:r>
          </w:p>
        </w:tc>
        <w:tc>
          <w:tcPr>
            <w:tcW w:w="1021" w:type="dxa"/>
            <w:tcBorders>
              <w:top w:val="single" w:sz="4" w:space="0" w:color="auto"/>
              <w:left w:val="single" w:sz="4" w:space="0" w:color="000000"/>
              <w:right w:val="single" w:sz="4" w:space="0" w:color="000000"/>
            </w:tcBorders>
            <w:shd w:val="clear" w:color="auto" w:fill="auto"/>
          </w:tcPr>
          <w:p w14:paraId="727BCD58" w14:textId="77777777" w:rsidR="008B40A4" w:rsidRPr="008B40A4" w:rsidRDefault="008B40A4" w:rsidP="008B40A4">
            <w:pPr>
              <w:spacing w:after="200" w:line="276" w:lineRule="auto"/>
              <w:contextualSpacing/>
              <w:jc w:val="center"/>
              <w:rPr>
                <w:rFonts w:ascii="Calibri" w:eastAsia="Times New Roman" w:hAnsi="Calibri" w:cs="Times New Roman"/>
                <w:noProof/>
                <w:color w:val="000000"/>
                <w:szCs w:val="20"/>
                <w:lang w:eastAsia="ru-RU"/>
              </w:rPr>
            </w:pPr>
            <w:r w:rsidRPr="008B40A4">
              <w:rPr>
                <w:rFonts w:ascii="Calibri" w:eastAsia="Times New Roman" w:hAnsi="Calibri" w:cs="Times New Roman"/>
                <w:noProof/>
                <w:color w:val="000000"/>
                <w:szCs w:val="20"/>
                <w:lang w:eastAsia="ru-RU"/>
              </w:rPr>
              <w:t>2</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1281AB7F"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p>
        </w:tc>
      </w:tr>
      <w:tr w:rsidR="008B40A4" w:rsidRPr="008B40A4" w14:paraId="25FE76AD"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5E86EC7"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b/>
                <w:color w:val="000000"/>
                <w:sz w:val="24"/>
                <w:szCs w:val="20"/>
                <w:lang w:eastAsia="ru-RU"/>
              </w:rPr>
              <w:t>Раздел 3. Культура безопасности жизнедеятельности в современном обществе.</w:t>
            </w:r>
          </w:p>
        </w:tc>
        <w:tc>
          <w:tcPr>
            <w:tcW w:w="8618" w:type="dxa"/>
            <w:tcBorders>
              <w:top w:val="single" w:sz="4" w:space="0" w:color="000000"/>
              <w:left w:val="single" w:sz="4" w:space="0" w:color="000000"/>
              <w:right w:val="single" w:sz="4" w:space="0" w:color="000000"/>
            </w:tcBorders>
            <w:shd w:val="clear" w:color="auto" w:fill="auto"/>
          </w:tcPr>
          <w:p w14:paraId="40EE738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Культура безопасности жизнедеятельности в современном обществе: </w:t>
            </w:r>
          </w:p>
          <w:p w14:paraId="16D2D478"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понятие "культура безопасности", его значение в жизни человека, общества, государства; соотношение понятий "опасность", "безопасность", "риск" (угроза); </w:t>
            </w:r>
          </w:p>
          <w:p w14:paraId="312DAB9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соотношение понятий "опасная ситуация", "чрезвычайная ситуация"; общие принципы (правила) безопасного поведения; индивидуальный, групповой, общественно-государственный уровень решения задачи обеспечения безопасности; понятия "виктимность", "</w:t>
            </w:r>
            <w:proofErr w:type="spellStart"/>
            <w:r w:rsidRPr="008B40A4">
              <w:rPr>
                <w:rFonts w:ascii="Times New Roman" w:eastAsia="Times New Roman" w:hAnsi="Times New Roman" w:cs="Times New Roman"/>
                <w:color w:val="000000"/>
                <w:sz w:val="24"/>
                <w:szCs w:val="24"/>
                <w:lang w:eastAsia="ru-RU"/>
              </w:rPr>
              <w:t>виктимное</w:t>
            </w:r>
            <w:proofErr w:type="spellEnd"/>
            <w:r w:rsidRPr="008B40A4">
              <w:rPr>
                <w:rFonts w:ascii="Times New Roman" w:eastAsia="Times New Roman" w:hAnsi="Times New Roman" w:cs="Times New Roman"/>
                <w:color w:val="000000"/>
                <w:sz w:val="24"/>
                <w:szCs w:val="24"/>
                <w:lang w:eastAsia="ru-RU"/>
              </w:rPr>
              <w:t xml:space="preserve">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tc>
        <w:tc>
          <w:tcPr>
            <w:tcW w:w="1021" w:type="dxa"/>
            <w:tcBorders>
              <w:top w:val="single" w:sz="4" w:space="0" w:color="000000"/>
              <w:left w:val="single" w:sz="4" w:space="0" w:color="000000"/>
              <w:right w:val="single" w:sz="4" w:space="0" w:color="000000"/>
            </w:tcBorders>
            <w:shd w:val="clear" w:color="auto" w:fill="auto"/>
          </w:tcPr>
          <w:p w14:paraId="401C1825"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0D712F2" w14:textId="77777777" w:rsidR="008B40A4" w:rsidRPr="008B40A4" w:rsidRDefault="008B40A4" w:rsidP="008B40A4">
            <w:pPr>
              <w:spacing w:after="200" w:line="240" w:lineRule="auto"/>
              <w:contextualSpacing/>
              <w:rPr>
                <w:rFonts w:ascii="Times New Roman" w:eastAsia="Times New Roman" w:hAnsi="Times New Roman" w:cs="Times New Roman"/>
                <w:i/>
                <w:color w:val="000000"/>
                <w:sz w:val="24"/>
                <w:szCs w:val="20"/>
                <w:lang w:eastAsia="ru-RU"/>
              </w:rPr>
            </w:pPr>
            <w:r w:rsidRPr="008B40A4">
              <w:rPr>
                <w:rFonts w:ascii="Times New Roman" w:eastAsia="Times New Roman" w:hAnsi="Times New Roman" w:cs="Times New Roman"/>
                <w:color w:val="000000"/>
                <w:sz w:val="24"/>
                <w:szCs w:val="20"/>
                <w:lang w:eastAsia="ru-RU"/>
              </w:rPr>
              <w:t>ОК 03; ОК 04; ОК 06; ОК 07</w:t>
            </w:r>
          </w:p>
        </w:tc>
      </w:tr>
      <w:tr w:rsidR="008B40A4" w:rsidRPr="008B40A4" w14:paraId="4D495ECF" w14:textId="77777777" w:rsidTr="008B40A4">
        <w:trPr>
          <w:trHeight w:val="557"/>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E1B9D7F"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Раздел 4. Безопасность в быту.</w:t>
            </w:r>
          </w:p>
        </w:tc>
        <w:tc>
          <w:tcPr>
            <w:tcW w:w="8618" w:type="dxa"/>
            <w:tcBorders>
              <w:top w:val="single" w:sz="4" w:space="0" w:color="000000"/>
              <w:left w:val="single" w:sz="4" w:space="0" w:color="000000"/>
              <w:right w:val="single" w:sz="4" w:space="0" w:color="000000"/>
            </w:tcBorders>
            <w:shd w:val="clear" w:color="auto" w:fill="auto"/>
          </w:tcPr>
          <w:p w14:paraId="7475D20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в быту: </w:t>
            </w:r>
          </w:p>
          <w:p w14:paraId="6707158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w:t>
            </w:r>
            <w:r w:rsidRPr="008B40A4">
              <w:rPr>
                <w:rFonts w:ascii="Times New Roman" w:eastAsia="Times New Roman" w:hAnsi="Times New Roman" w:cs="Times New Roman"/>
                <w:color w:val="000000"/>
                <w:sz w:val="24"/>
                <w:szCs w:val="24"/>
                <w:lang w:eastAsia="ru-RU"/>
              </w:rPr>
              <w:lastRenderedPageBreak/>
              <w:t xml:space="preserve">ушибах переломах, кровотечениях;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w:t>
            </w:r>
          </w:p>
          <w:p w14:paraId="15D2DFA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w:t>
            </w:r>
            <w:proofErr w:type="spellStart"/>
            <w:r w:rsidRPr="008B40A4">
              <w:rPr>
                <w:rFonts w:ascii="Times New Roman" w:eastAsia="Times New Roman" w:hAnsi="Times New Roman" w:cs="Times New Roman"/>
                <w:color w:val="000000"/>
                <w:sz w:val="24"/>
                <w:szCs w:val="24"/>
                <w:lang w:eastAsia="ru-RU"/>
              </w:rPr>
              <w:t>системе;порядок</w:t>
            </w:r>
            <w:proofErr w:type="spellEnd"/>
            <w:r w:rsidRPr="008B40A4">
              <w:rPr>
                <w:rFonts w:ascii="Times New Roman" w:eastAsia="Times New Roman" w:hAnsi="Times New Roman" w:cs="Times New Roman"/>
                <w:color w:val="000000"/>
                <w:sz w:val="24"/>
                <w:szCs w:val="24"/>
                <w:lang w:eastAsia="ru-RU"/>
              </w:rPr>
              <w:t xml:space="preserve"> вызова аварийных служб и взаимодействия с ними; действия в экстренных случаях. </w:t>
            </w:r>
          </w:p>
        </w:tc>
        <w:tc>
          <w:tcPr>
            <w:tcW w:w="1021" w:type="dxa"/>
            <w:tcBorders>
              <w:top w:val="single" w:sz="4" w:space="0" w:color="000000"/>
              <w:left w:val="single" w:sz="4" w:space="0" w:color="000000"/>
              <w:right w:val="single" w:sz="4" w:space="0" w:color="000000"/>
            </w:tcBorders>
            <w:shd w:val="clear" w:color="auto" w:fill="auto"/>
          </w:tcPr>
          <w:p w14:paraId="55DAAED5"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lastRenderedPageBreak/>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171FED1"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ОК 01; ОК 04; ОК 06; ОК 07</w:t>
            </w:r>
          </w:p>
        </w:tc>
      </w:tr>
      <w:tr w:rsidR="008B40A4" w:rsidRPr="008B40A4" w14:paraId="6426D308"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2C6FE99"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Раздел 5. Безопасность на транспорте.</w:t>
            </w:r>
          </w:p>
        </w:tc>
        <w:tc>
          <w:tcPr>
            <w:tcW w:w="8618" w:type="dxa"/>
            <w:tcBorders>
              <w:top w:val="single" w:sz="4" w:space="0" w:color="000000"/>
              <w:left w:val="single" w:sz="4" w:space="0" w:color="000000"/>
              <w:right w:val="single" w:sz="4" w:space="0" w:color="000000"/>
            </w:tcBorders>
            <w:shd w:val="clear" w:color="auto" w:fill="auto"/>
          </w:tcPr>
          <w:p w14:paraId="7721ED6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на транспорте: </w:t>
            </w:r>
          </w:p>
          <w:p w14:paraId="6B9E512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история появления </w:t>
            </w:r>
            <w:hyperlink r:id="rId106" w:history="1">
              <w:r w:rsidRPr="008B40A4">
                <w:rPr>
                  <w:rFonts w:ascii="Times New Roman" w:eastAsia="Times New Roman" w:hAnsi="Times New Roman" w:cs="Times New Roman"/>
                  <w:color w:val="000000"/>
                  <w:sz w:val="24"/>
                  <w:szCs w:val="24"/>
                  <w:lang w:eastAsia="ru-RU"/>
                </w:rPr>
                <w:t>правил</w:t>
              </w:r>
            </w:hyperlink>
            <w:r w:rsidRPr="008B40A4">
              <w:rPr>
                <w:rFonts w:ascii="Times New Roman" w:eastAsia="Times New Roman" w:hAnsi="Times New Roman" w:cs="Times New Roman"/>
                <w:color w:val="000000"/>
                <w:sz w:val="24"/>
                <w:szCs w:val="24"/>
                <w:lang w:eastAsia="ru-RU"/>
              </w:rPr>
              <w:t xml:space="preserve">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14:paraId="339B336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tc>
        <w:tc>
          <w:tcPr>
            <w:tcW w:w="1021" w:type="dxa"/>
            <w:tcBorders>
              <w:top w:val="single" w:sz="4" w:space="0" w:color="000000"/>
              <w:left w:val="single" w:sz="4" w:space="0" w:color="000000"/>
              <w:right w:val="single" w:sz="4" w:space="0" w:color="000000"/>
            </w:tcBorders>
            <w:shd w:val="clear" w:color="auto" w:fill="auto"/>
          </w:tcPr>
          <w:p w14:paraId="6410F812"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A09C711" w14:textId="77777777" w:rsidR="008B40A4" w:rsidRPr="008B40A4" w:rsidRDefault="008B40A4" w:rsidP="008B40A4">
            <w:pPr>
              <w:spacing w:after="200" w:line="240" w:lineRule="auto"/>
              <w:contextualSpacing/>
              <w:rPr>
                <w:rFonts w:ascii="Times New Roman" w:eastAsia="Times New Roman" w:hAnsi="Times New Roman" w:cs="Times New Roman"/>
                <w:b/>
                <w:i/>
                <w:color w:val="000000"/>
                <w:sz w:val="24"/>
                <w:szCs w:val="20"/>
                <w:lang w:eastAsia="ru-RU"/>
              </w:rPr>
            </w:pPr>
            <w:r w:rsidRPr="008B40A4">
              <w:rPr>
                <w:rFonts w:ascii="Times New Roman" w:eastAsia="Times New Roman" w:hAnsi="Times New Roman" w:cs="Times New Roman"/>
                <w:b/>
                <w:color w:val="000000"/>
                <w:sz w:val="24"/>
                <w:szCs w:val="20"/>
                <w:lang w:eastAsia="ru-RU"/>
              </w:rPr>
              <w:t>ОК 01; ОК 04; ОК 06; ОК 07</w:t>
            </w:r>
          </w:p>
        </w:tc>
      </w:tr>
      <w:tr w:rsidR="008B40A4" w:rsidRPr="008B40A4" w14:paraId="15EEAD15"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07ABD7C"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lastRenderedPageBreak/>
              <w:t>Раздел 6. Безопасность в общественных местах.</w:t>
            </w:r>
          </w:p>
        </w:tc>
        <w:tc>
          <w:tcPr>
            <w:tcW w:w="8618" w:type="dxa"/>
            <w:tcBorders>
              <w:top w:val="single" w:sz="4" w:space="0" w:color="000000"/>
              <w:left w:val="single" w:sz="4" w:space="0" w:color="000000"/>
              <w:right w:val="single" w:sz="4" w:space="0" w:color="000000"/>
            </w:tcBorders>
            <w:shd w:val="clear" w:color="auto" w:fill="auto"/>
          </w:tcPr>
          <w:p w14:paraId="3FC4273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в общественных местах: </w:t>
            </w:r>
          </w:p>
          <w:p w14:paraId="632276A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криминогенные ситуации в общественных местах, правила безопасного поведения, порядок действия при попадании в опасную ситуацию; </w:t>
            </w:r>
          </w:p>
          <w:p w14:paraId="3C2DB0B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порядок действий в случаях, когда потерялся человек (ребенок;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конструкций; </w:t>
            </w:r>
          </w:p>
          <w:p w14:paraId="3FE0449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безопасности и порядок поведения при угрозе, в случае террористического акта. </w:t>
            </w:r>
          </w:p>
        </w:tc>
        <w:tc>
          <w:tcPr>
            <w:tcW w:w="1021" w:type="dxa"/>
            <w:tcBorders>
              <w:top w:val="single" w:sz="4" w:space="0" w:color="000000"/>
              <w:left w:val="single" w:sz="4" w:space="0" w:color="000000"/>
              <w:right w:val="single" w:sz="4" w:space="0" w:color="000000"/>
            </w:tcBorders>
            <w:shd w:val="clear" w:color="auto" w:fill="auto"/>
          </w:tcPr>
          <w:p w14:paraId="19B49AAB"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09E59FA"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ОК 03; ОК 04; ОК 06</w:t>
            </w:r>
          </w:p>
        </w:tc>
      </w:tr>
      <w:tr w:rsidR="008B40A4" w:rsidRPr="008B40A4" w14:paraId="06F8BFEA"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072A944"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Раздел 7. Безопасность в природной среде.</w:t>
            </w:r>
          </w:p>
        </w:tc>
        <w:tc>
          <w:tcPr>
            <w:tcW w:w="8618" w:type="dxa"/>
            <w:tcBorders>
              <w:top w:val="single" w:sz="4" w:space="0" w:color="000000"/>
              <w:left w:val="single" w:sz="4" w:space="0" w:color="000000"/>
              <w:right w:val="single" w:sz="4" w:space="0" w:color="000000"/>
            </w:tcBorders>
            <w:shd w:val="clear" w:color="auto" w:fill="auto"/>
          </w:tcPr>
          <w:p w14:paraId="49D456BE"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в природной среде: </w:t>
            </w:r>
          </w:p>
          <w:p w14:paraId="721083F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отдых на природе, источники опасности в природной среде; основные правила безопасного поведения в лесу, в горах, на водоемах;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карты, традиционные и современные средства навигации (компас, GPS);порядок действий в случаях, когда человек потерялся в природной среде; 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 </w:t>
            </w:r>
          </w:p>
          <w:p w14:paraId="7EA3E1A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природные чрезвычайные ситуации; общие правила поведения в природных чрезвычайных ситуациях (предвидеть; избежать опасности; действовать: </w:t>
            </w:r>
            <w:r w:rsidRPr="008B40A4">
              <w:rPr>
                <w:rFonts w:ascii="Times New Roman" w:eastAsia="Times New Roman" w:hAnsi="Times New Roman" w:cs="Times New Roman"/>
                <w:color w:val="000000"/>
                <w:sz w:val="24"/>
                <w:szCs w:val="24"/>
                <w:lang w:eastAsia="ru-RU"/>
              </w:rPr>
              <w:lastRenderedPageBreak/>
              <w:t xml:space="preserve">прекратить или минимизировать воздействие опасных факторов; дождаться помощи); природные пожары, возможности прогнозирования и предупреждения; </w:t>
            </w:r>
          </w:p>
          <w:p w14:paraId="70151A7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w:t>
            </w:r>
            <w:proofErr w:type="spellStart"/>
            <w:r w:rsidRPr="008B40A4">
              <w:rPr>
                <w:rFonts w:ascii="Times New Roman" w:eastAsia="Times New Roman" w:hAnsi="Times New Roman" w:cs="Times New Roman"/>
                <w:color w:val="000000"/>
                <w:sz w:val="24"/>
                <w:szCs w:val="24"/>
                <w:lang w:eastAsia="ru-RU"/>
              </w:rPr>
              <w:t>лавины;возможности</w:t>
            </w:r>
            <w:proofErr w:type="spellEnd"/>
            <w:r w:rsidRPr="008B40A4">
              <w:rPr>
                <w:rFonts w:ascii="Times New Roman" w:eastAsia="Times New Roman" w:hAnsi="Times New Roman" w:cs="Times New Roman"/>
                <w:color w:val="000000"/>
                <w:sz w:val="24"/>
                <w:szCs w:val="24"/>
                <w:lang w:eastAsia="ru-RU"/>
              </w:rPr>
              <w:t xml:space="preserve">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w:t>
            </w:r>
          </w:p>
          <w:p w14:paraId="74A5FE4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1F18038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tc>
        <w:tc>
          <w:tcPr>
            <w:tcW w:w="1021" w:type="dxa"/>
            <w:tcBorders>
              <w:top w:val="single" w:sz="4" w:space="0" w:color="000000"/>
              <w:left w:val="single" w:sz="4" w:space="0" w:color="000000"/>
              <w:right w:val="single" w:sz="4" w:space="0" w:color="000000"/>
            </w:tcBorders>
            <w:shd w:val="clear" w:color="auto" w:fill="auto"/>
          </w:tcPr>
          <w:p w14:paraId="774BBB30"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lastRenderedPageBreak/>
              <w:t>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F591148"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ОК 03; ОК 04; ОК 06</w:t>
            </w:r>
          </w:p>
        </w:tc>
      </w:tr>
      <w:tr w:rsidR="008B40A4" w:rsidRPr="008B40A4" w14:paraId="26E167DF" w14:textId="77777777" w:rsidTr="008B40A4">
        <w:trPr>
          <w:trHeight w:val="557"/>
        </w:trPr>
        <w:tc>
          <w:tcPr>
            <w:tcW w:w="2830" w:type="dxa"/>
            <w:vMerge w:val="restart"/>
            <w:tcBorders>
              <w:top w:val="single" w:sz="4" w:space="0" w:color="000000"/>
              <w:left w:val="single" w:sz="4" w:space="0" w:color="000000"/>
              <w:right w:val="single" w:sz="4" w:space="0" w:color="000000"/>
            </w:tcBorders>
            <w:shd w:val="clear" w:color="auto" w:fill="auto"/>
          </w:tcPr>
          <w:p w14:paraId="0FE735CC"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Раздел 8. Основы медицинских знаний. Оказание первой помощи.</w:t>
            </w:r>
          </w:p>
        </w:tc>
        <w:tc>
          <w:tcPr>
            <w:tcW w:w="8618" w:type="dxa"/>
            <w:tcBorders>
              <w:top w:val="single" w:sz="4" w:space="0" w:color="000000"/>
              <w:left w:val="single" w:sz="4" w:space="0" w:color="000000"/>
              <w:right w:val="single" w:sz="4" w:space="0" w:color="000000"/>
            </w:tcBorders>
            <w:shd w:val="clear" w:color="auto" w:fill="auto"/>
          </w:tcPr>
          <w:p w14:paraId="3407990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Основы медицинских знаний. Оказание первой помощи: </w:t>
            </w:r>
          </w:p>
          <w:p w14:paraId="22861A5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w:t>
            </w:r>
          </w:p>
          <w:p w14:paraId="0DADB7C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w:t>
            </w:r>
          </w:p>
          <w:p w14:paraId="5C6F1E69"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значение изобретения вакцины для человечества; неинфекционные заболевания, самые распространенные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w:t>
            </w:r>
          </w:p>
          <w:p w14:paraId="2DEE7DE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w:t>
            </w:r>
          </w:p>
          <w:p w14:paraId="316200D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критерии психического здоровья и психологического благополучия; </w:t>
            </w:r>
          </w:p>
          <w:p w14:paraId="17C7B2E5"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w:t>
            </w:r>
          </w:p>
          <w:p w14:paraId="6326ACC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tc>
        <w:tc>
          <w:tcPr>
            <w:tcW w:w="1021" w:type="dxa"/>
            <w:tcBorders>
              <w:top w:val="single" w:sz="4" w:space="0" w:color="000000"/>
              <w:left w:val="single" w:sz="4" w:space="0" w:color="000000"/>
              <w:right w:val="single" w:sz="4" w:space="0" w:color="000000"/>
            </w:tcBorders>
            <w:shd w:val="clear" w:color="auto" w:fill="auto"/>
          </w:tcPr>
          <w:p w14:paraId="5DBFCB06" w14:textId="77777777" w:rsidR="008B40A4" w:rsidRPr="008B40A4" w:rsidRDefault="008B40A4" w:rsidP="008B40A4">
            <w:pPr>
              <w:spacing w:after="200" w:line="240"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lastRenderedPageBreak/>
              <w:t>5</w:t>
            </w:r>
          </w:p>
        </w:tc>
        <w:tc>
          <w:tcPr>
            <w:tcW w:w="2410" w:type="dxa"/>
            <w:vMerge w:val="restart"/>
            <w:tcBorders>
              <w:top w:val="single" w:sz="4" w:space="0" w:color="000000"/>
              <w:left w:val="single" w:sz="4" w:space="0" w:color="000000"/>
              <w:right w:val="single" w:sz="4" w:space="0" w:color="000000"/>
            </w:tcBorders>
            <w:shd w:val="clear" w:color="auto" w:fill="FFFFFF"/>
          </w:tcPr>
          <w:p w14:paraId="21DC98DF"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ОК 01; ОК 07; ОК 08</w:t>
            </w:r>
          </w:p>
        </w:tc>
      </w:tr>
      <w:tr w:rsidR="008B40A4" w:rsidRPr="008B40A4" w14:paraId="7A1F7505" w14:textId="77777777" w:rsidTr="008B40A4">
        <w:trPr>
          <w:trHeight w:val="287"/>
        </w:trPr>
        <w:tc>
          <w:tcPr>
            <w:tcW w:w="2830" w:type="dxa"/>
            <w:vMerge/>
            <w:tcBorders>
              <w:left w:val="single" w:sz="4" w:space="0" w:color="000000"/>
              <w:right w:val="single" w:sz="4" w:space="0" w:color="000000"/>
            </w:tcBorders>
            <w:shd w:val="clear" w:color="auto" w:fill="auto"/>
          </w:tcPr>
          <w:p w14:paraId="305AAD14"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c>
          <w:tcPr>
            <w:tcW w:w="8618" w:type="dxa"/>
            <w:tcBorders>
              <w:top w:val="single" w:sz="4" w:space="0" w:color="000000"/>
              <w:left w:val="single" w:sz="4" w:space="0" w:color="000000"/>
              <w:right w:val="single" w:sz="4" w:space="0" w:color="000000"/>
            </w:tcBorders>
            <w:shd w:val="clear" w:color="auto" w:fill="auto"/>
          </w:tcPr>
          <w:p w14:paraId="21AEB4A8"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Практические занятия</w:t>
            </w:r>
          </w:p>
        </w:tc>
        <w:tc>
          <w:tcPr>
            <w:tcW w:w="1021" w:type="dxa"/>
            <w:tcBorders>
              <w:top w:val="single" w:sz="4" w:space="0" w:color="000000"/>
              <w:left w:val="single" w:sz="4" w:space="0" w:color="000000"/>
              <w:right w:val="single" w:sz="4" w:space="0" w:color="000000"/>
            </w:tcBorders>
            <w:shd w:val="clear" w:color="auto" w:fill="auto"/>
          </w:tcPr>
          <w:p w14:paraId="46554315" w14:textId="77777777" w:rsidR="008B40A4" w:rsidRPr="008B40A4" w:rsidRDefault="008B40A4" w:rsidP="008B40A4">
            <w:pPr>
              <w:spacing w:after="200" w:line="240"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2</w:t>
            </w:r>
          </w:p>
        </w:tc>
        <w:tc>
          <w:tcPr>
            <w:tcW w:w="2410" w:type="dxa"/>
            <w:vMerge/>
            <w:tcBorders>
              <w:left w:val="single" w:sz="4" w:space="0" w:color="000000"/>
              <w:right w:val="single" w:sz="4" w:space="0" w:color="000000"/>
            </w:tcBorders>
            <w:shd w:val="clear" w:color="auto" w:fill="FFFFFF"/>
          </w:tcPr>
          <w:p w14:paraId="4FFB635B"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r>
      <w:tr w:rsidR="008B40A4" w:rsidRPr="008B40A4" w14:paraId="733564BB" w14:textId="77777777" w:rsidTr="008B40A4">
        <w:trPr>
          <w:trHeight w:val="574"/>
        </w:trPr>
        <w:tc>
          <w:tcPr>
            <w:tcW w:w="2830" w:type="dxa"/>
            <w:vMerge/>
            <w:tcBorders>
              <w:left w:val="single" w:sz="4" w:space="0" w:color="000000"/>
              <w:bottom w:val="single" w:sz="4" w:space="0" w:color="000000"/>
              <w:right w:val="single" w:sz="4" w:space="0" w:color="000000"/>
            </w:tcBorders>
            <w:shd w:val="clear" w:color="auto" w:fill="auto"/>
          </w:tcPr>
          <w:p w14:paraId="23D92E4A"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c>
          <w:tcPr>
            <w:tcW w:w="8618" w:type="dxa"/>
            <w:tcBorders>
              <w:top w:val="single" w:sz="4" w:space="0" w:color="000000"/>
              <w:left w:val="single" w:sz="4" w:space="0" w:color="000000"/>
              <w:right w:val="single" w:sz="4" w:space="0" w:color="000000"/>
            </w:tcBorders>
            <w:shd w:val="clear" w:color="auto" w:fill="auto"/>
          </w:tcPr>
          <w:p w14:paraId="5DD18EE5" w14:textId="77777777" w:rsidR="008B40A4" w:rsidRPr="008B40A4" w:rsidRDefault="008B40A4" w:rsidP="008B40A4">
            <w:pPr>
              <w:spacing w:after="0" w:line="288" w:lineRule="atLeast"/>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color w:val="000000"/>
                <w:sz w:val="24"/>
                <w:szCs w:val="24"/>
                <w:lang w:eastAsia="ru-RU"/>
              </w:rPr>
              <w:t>1.Практическое занятие № 3 по теме: Состояния, при которых оказывается первая помощь; мероприятия по оказанию первой помощи</w:t>
            </w:r>
          </w:p>
        </w:tc>
        <w:tc>
          <w:tcPr>
            <w:tcW w:w="1021" w:type="dxa"/>
            <w:tcBorders>
              <w:top w:val="single" w:sz="4" w:space="0" w:color="000000"/>
              <w:left w:val="single" w:sz="4" w:space="0" w:color="000000"/>
              <w:right w:val="single" w:sz="4" w:space="0" w:color="000000"/>
            </w:tcBorders>
            <w:shd w:val="clear" w:color="auto" w:fill="auto"/>
          </w:tcPr>
          <w:p w14:paraId="4B63C201" w14:textId="77777777" w:rsidR="008B40A4" w:rsidRPr="008B40A4" w:rsidRDefault="008B40A4" w:rsidP="008B40A4">
            <w:pPr>
              <w:spacing w:after="200" w:line="240"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2</w:t>
            </w:r>
          </w:p>
        </w:tc>
        <w:tc>
          <w:tcPr>
            <w:tcW w:w="2410" w:type="dxa"/>
            <w:vMerge/>
            <w:tcBorders>
              <w:left w:val="single" w:sz="4" w:space="0" w:color="000000"/>
              <w:bottom w:val="single" w:sz="4" w:space="0" w:color="000000"/>
              <w:right w:val="single" w:sz="4" w:space="0" w:color="000000"/>
            </w:tcBorders>
            <w:shd w:val="clear" w:color="auto" w:fill="FFFFFF"/>
          </w:tcPr>
          <w:p w14:paraId="4D167FE5"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r>
      <w:tr w:rsidR="008B40A4" w:rsidRPr="008B40A4" w14:paraId="22C80802"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62665364" w14:textId="77777777" w:rsidR="008B40A4" w:rsidRPr="008B40A4" w:rsidRDefault="008B40A4" w:rsidP="008B40A4">
            <w:pPr>
              <w:spacing w:after="200" w:line="240" w:lineRule="auto"/>
              <w:contextualSpacing/>
              <w:jc w:val="both"/>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b/>
                <w:color w:val="000000"/>
                <w:sz w:val="24"/>
                <w:szCs w:val="20"/>
                <w:lang w:eastAsia="ru-RU"/>
              </w:rPr>
              <w:t>Раздел 9. Безопасность в социуме.</w:t>
            </w:r>
          </w:p>
        </w:tc>
        <w:tc>
          <w:tcPr>
            <w:tcW w:w="8618" w:type="dxa"/>
            <w:tcBorders>
              <w:top w:val="single" w:sz="4" w:space="0" w:color="000000"/>
              <w:left w:val="single" w:sz="4" w:space="0" w:color="000000"/>
              <w:right w:val="single" w:sz="4" w:space="0" w:color="000000"/>
            </w:tcBorders>
            <w:shd w:val="clear" w:color="auto" w:fill="auto"/>
            <w:vAlign w:val="center"/>
          </w:tcPr>
          <w:p w14:paraId="0A9A0E1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в социуме: </w:t>
            </w:r>
          </w:p>
          <w:p w14:paraId="531BCF10"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определение понятия "общение"; навыки конструктивного общения; </w:t>
            </w:r>
          </w:p>
          <w:p w14:paraId="6CE38DE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 групповые </w:t>
            </w:r>
            <w:r w:rsidRPr="008B40A4">
              <w:rPr>
                <w:rFonts w:ascii="Times New Roman" w:eastAsia="Times New Roman" w:hAnsi="Times New Roman" w:cs="Times New Roman"/>
                <w:color w:val="000000"/>
                <w:sz w:val="24"/>
                <w:szCs w:val="24"/>
                <w:lang w:eastAsia="ru-RU"/>
              </w:rPr>
              <w:lastRenderedPageBreak/>
              <w:t xml:space="preserve">нормы и ценности; коллектив как социальная группа; психологические закономерности в группе; понятие "конфликт", стадии развития конфликта; </w:t>
            </w:r>
          </w:p>
          <w:p w14:paraId="70C8934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w:t>
            </w:r>
            <w:proofErr w:type="spellStart"/>
            <w:r w:rsidRPr="008B40A4">
              <w:rPr>
                <w:rFonts w:ascii="Times New Roman" w:eastAsia="Times New Roman" w:hAnsi="Times New Roman" w:cs="Times New Roman"/>
                <w:color w:val="000000"/>
                <w:sz w:val="24"/>
                <w:szCs w:val="24"/>
                <w:lang w:eastAsia="ru-RU"/>
              </w:rPr>
              <w:t>конфликта;опасные</w:t>
            </w:r>
            <w:proofErr w:type="spellEnd"/>
            <w:r w:rsidRPr="008B40A4">
              <w:rPr>
                <w:rFonts w:ascii="Times New Roman" w:eastAsia="Times New Roman" w:hAnsi="Times New Roman" w:cs="Times New Roman"/>
                <w:color w:val="000000"/>
                <w:sz w:val="24"/>
                <w:szCs w:val="24"/>
                <w:lang w:eastAsia="ru-RU"/>
              </w:rPr>
              <w:t xml:space="preserve"> проявления конфликтов (</w:t>
            </w:r>
            <w:proofErr w:type="spellStart"/>
            <w:r w:rsidRPr="008B40A4">
              <w:rPr>
                <w:rFonts w:ascii="Times New Roman" w:eastAsia="Times New Roman" w:hAnsi="Times New Roman" w:cs="Times New Roman"/>
                <w:color w:val="000000"/>
                <w:sz w:val="24"/>
                <w:szCs w:val="24"/>
                <w:lang w:eastAsia="ru-RU"/>
              </w:rPr>
              <w:t>буллинг</w:t>
            </w:r>
            <w:proofErr w:type="spellEnd"/>
            <w:r w:rsidRPr="008B40A4">
              <w:rPr>
                <w:rFonts w:ascii="Times New Roman" w:eastAsia="Times New Roman" w:hAnsi="Times New Roman" w:cs="Times New Roman"/>
                <w:color w:val="000000"/>
                <w:sz w:val="24"/>
                <w:szCs w:val="24"/>
                <w:lang w:eastAsia="ru-RU"/>
              </w:rPr>
              <w:t xml:space="preserve">, насилие); способы противодействия </w:t>
            </w:r>
            <w:proofErr w:type="spellStart"/>
            <w:r w:rsidRPr="008B40A4">
              <w:rPr>
                <w:rFonts w:ascii="Times New Roman" w:eastAsia="Times New Roman" w:hAnsi="Times New Roman" w:cs="Times New Roman"/>
                <w:color w:val="000000"/>
                <w:sz w:val="24"/>
                <w:szCs w:val="24"/>
                <w:lang w:eastAsia="ru-RU"/>
              </w:rPr>
              <w:t>буллингу</w:t>
            </w:r>
            <w:proofErr w:type="spellEnd"/>
            <w:r w:rsidRPr="008B40A4">
              <w:rPr>
                <w:rFonts w:ascii="Times New Roman" w:eastAsia="Times New Roman" w:hAnsi="Times New Roman" w:cs="Times New Roman"/>
                <w:color w:val="000000"/>
                <w:sz w:val="24"/>
                <w:szCs w:val="24"/>
                <w:lang w:eastAsia="ru-RU"/>
              </w:rPr>
              <w:t xml:space="preserve"> и проявлению насилия;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партнеру (партнерам) по общению как основа коммуникации; убеждающая коммуникация; манипуляция в общении, цели, технологии и способы противодействия; психологическое влияние на большие группы; способы воздействия на большую группу: заражение; убеждение; внушение; подражание; деструктивные и </w:t>
            </w:r>
            <w:proofErr w:type="spellStart"/>
            <w:r w:rsidRPr="008B40A4">
              <w:rPr>
                <w:rFonts w:ascii="Times New Roman" w:eastAsia="Times New Roman" w:hAnsi="Times New Roman" w:cs="Times New Roman"/>
                <w:color w:val="000000"/>
                <w:sz w:val="24"/>
                <w:szCs w:val="24"/>
                <w:lang w:eastAsia="ru-RU"/>
              </w:rPr>
              <w:t>псевдопсихологические</w:t>
            </w:r>
            <w:proofErr w:type="spellEnd"/>
            <w:r w:rsidRPr="008B40A4">
              <w:rPr>
                <w:rFonts w:ascii="Times New Roman" w:eastAsia="Times New Roman" w:hAnsi="Times New Roman" w:cs="Times New Roman"/>
                <w:color w:val="000000"/>
                <w:sz w:val="24"/>
                <w:szCs w:val="24"/>
                <w:lang w:eastAsia="ru-RU"/>
              </w:rPr>
              <w:t xml:space="preserve"> технологии; противодействие вовлечению молодежи в противозаконную и антиобщественную деятельность. </w:t>
            </w:r>
          </w:p>
        </w:tc>
        <w:tc>
          <w:tcPr>
            <w:tcW w:w="1021" w:type="dxa"/>
            <w:tcBorders>
              <w:top w:val="single" w:sz="4" w:space="0" w:color="000000"/>
              <w:left w:val="single" w:sz="4" w:space="0" w:color="000000"/>
              <w:right w:val="single" w:sz="4" w:space="0" w:color="000000"/>
            </w:tcBorders>
            <w:shd w:val="clear" w:color="auto" w:fill="auto"/>
          </w:tcPr>
          <w:p w14:paraId="59C66D58"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lastRenderedPageBreak/>
              <w:t>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C5DBA7D" w14:textId="77777777" w:rsidR="008B40A4" w:rsidRPr="008B40A4" w:rsidRDefault="008B40A4" w:rsidP="008B40A4">
            <w:pPr>
              <w:spacing w:after="200" w:line="240" w:lineRule="auto"/>
              <w:contextualSpacing/>
              <w:jc w:val="both"/>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b/>
                <w:color w:val="000000"/>
                <w:sz w:val="24"/>
                <w:szCs w:val="20"/>
                <w:lang w:eastAsia="ru-RU"/>
              </w:rPr>
              <w:t>ОК 03; ОК 04; ОК 06; ОК 07; ОК 08</w:t>
            </w:r>
          </w:p>
        </w:tc>
      </w:tr>
      <w:tr w:rsidR="008B40A4" w:rsidRPr="008B40A4" w14:paraId="64748A4C" w14:textId="77777777" w:rsidTr="008B40A4">
        <w:trPr>
          <w:trHeight w:val="110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6EE7E9D9"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Раздел 10. Безопасность в информационном пространстве.</w:t>
            </w:r>
          </w:p>
        </w:tc>
        <w:tc>
          <w:tcPr>
            <w:tcW w:w="8618" w:type="dxa"/>
            <w:tcBorders>
              <w:top w:val="single" w:sz="4" w:space="0" w:color="000000"/>
              <w:left w:val="single" w:sz="4" w:space="0" w:color="000000"/>
              <w:right w:val="single" w:sz="4" w:space="0" w:color="000000"/>
            </w:tcBorders>
            <w:shd w:val="clear" w:color="auto" w:fill="auto"/>
            <w:vAlign w:val="center"/>
          </w:tcPr>
          <w:p w14:paraId="520321B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Безопасность в информационном пространстве: </w:t>
            </w:r>
          </w:p>
          <w:p w14:paraId="5D315B4C"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понятия "цифровая среда", "цифровой след"; влияние цифровой среды на жизнь человека; приватность, персональные данные; "цифровая зависимость", ее признаки и последствия; опасности и риски цифровой среды, их источники; </w:t>
            </w:r>
          </w:p>
          <w:p w14:paraId="49884914"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w:t>
            </w:r>
          </w:p>
          <w:p w14:paraId="0C684F46"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кража персональных данных, паролей; мошенничество, фишинг, правила защиты от мошенников; правила безопасного использования устройств и программ; </w:t>
            </w:r>
          </w:p>
          <w:p w14:paraId="18B5DD17"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w:t>
            </w:r>
          </w:p>
          <w:p w14:paraId="13EF78B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 xml:space="preserve">радикализация </w:t>
            </w:r>
            <w:proofErr w:type="spellStart"/>
            <w:r w:rsidRPr="008B40A4">
              <w:rPr>
                <w:rFonts w:ascii="Times New Roman" w:eastAsia="Times New Roman" w:hAnsi="Times New Roman" w:cs="Times New Roman"/>
                <w:color w:val="000000"/>
                <w:sz w:val="24"/>
                <w:szCs w:val="24"/>
                <w:lang w:eastAsia="ru-RU"/>
              </w:rPr>
              <w:t>деструктива</w:t>
            </w:r>
            <w:proofErr w:type="spellEnd"/>
            <w:r w:rsidRPr="008B40A4">
              <w:rPr>
                <w:rFonts w:ascii="Times New Roman" w:eastAsia="Times New Roman" w:hAnsi="Times New Roman" w:cs="Times New Roman"/>
                <w:color w:val="000000"/>
                <w:sz w:val="24"/>
                <w:szCs w:val="24"/>
                <w:lang w:eastAsia="ru-RU"/>
              </w:rPr>
              <w:t xml:space="preserve">; профилактика и противодействие вовлечению в деструктивные сообщества; правила коммуникации в цифровой среде; </w:t>
            </w:r>
          </w:p>
          <w:p w14:paraId="64F721FA"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достоверность информации в цифровой среде;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 </w:t>
            </w:r>
          </w:p>
        </w:tc>
        <w:tc>
          <w:tcPr>
            <w:tcW w:w="1021" w:type="dxa"/>
            <w:tcBorders>
              <w:top w:val="single" w:sz="4" w:space="0" w:color="000000"/>
              <w:left w:val="single" w:sz="4" w:space="0" w:color="000000"/>
              <w:right w:val="single" w:sz="4" w:space="0" w:color="000000"/>
            </w:tcBorders>
            <w:shd w:val="clear" w:color="auto" w:fill="auto"/>
          </w:tcPr>
          <w:p w14:paraId="77DF6CAD"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lastRenderedPageBreak/>
              <w:t>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1592886" w14:textId="77777777" w:rsidR="008B40A4" w:rsidRPr="008B40A4" w:rsidRDefault="008B40A4" w:rsidP="008B40A4">
            <w:pPr>
              <w:spacing w:after="200" w:line="240" w:lineRule="auto"/>
              <w:contextualSpacing/>
              <w:jc w:val="both"/>
              <w:rPr>
                <w:rFonts w:ascii="Times New Roman" w:eastAsia="Times New Roman" w:hAnsi="Times New Roman" w:cs="Times New Roman"/>
                <w:b/>
                <w:color w:val="000000"/>
                <w:sz w:val="24"/>
                <w:szCs w:val="20"/>
                <w:lang w:eastAsia="ru-RU"/>
              </w:rPr>
            </w:pPr>
          </w:p>
        </w:tc>
      </w:tr>
      <w:tr w:rsidR="008B40A4" w:rsidRPr="008B40A4" w14:paraId="4E5380B2" w14:textId="77777777" w:rsidTr="008B40A4">
        <w:trPr>
          <w:trHeight w:val="1104"/>
        </w:trPr>
        <w:tc>
          <w:tcPr>
            <w:tcW w:w="2830" w:type="dxa"/>
            <w:vMerge w:val="restart"/>
            <w:tcBorders>
              <w:top w:val="single" w:sz="4" w:space="0" w:color="000000"/>
              <w:left w:val="single" w:sz="4" w:space="0" w:color="000000"/>
              <w:right w:val="single" w:sz="4" w:space="0" w:color="000000"/>
            </w:tcBorders>
            <w:shd w:val="clear" w:color="auto" w:fill="auto"/>
          </w:tcPr>
          <w:p w14:paraId="65EA7BD8"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Раздел 11. Основы противодействия экстремизму и терроризму.</w:t>
            </w:r>
          </w:p>
        </w:tc>
        <w:tc>
          <w:tcPr>
            <w:tcW w:w="8618" w:type="dxa"/>
            <w:tcBorders>
              <w:top w:val="single" w:sz="4" w:space="0" w:color="000000"/>
              <w:left w:val="single" w:sz="4" w:space="0" w:color="000000"/>
              <w:right w:val="single" w:sz="4" w:space="0" w:color="000000"/>
            </w:tcBorders>
            <w:shd w:val="clear" w:color="auto" w:fill="auto"/>
            <w:vAlign w:val="center"/>
          </w:tcPr>
          <w:p w14:paraId="6F9DFF6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Основы противодействия экстремизму и терроризму: </w:t>
            </w:r>
          </w:p>
          <w:p w14:paraId="1B5D29BB"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 </w:t>
            </w:r>
          </w:p>
          <w:p w14:paraId="6016ADB1"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w:t>
            </w:r>
          </w:p>
          <w:p w14:paraId="6112596F"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 </w:t>
            </w:r>
          </w:p>
        </w:tc>
        <w:tc>
          <w:tcPr>
            <w:tcW w:w="1021" w:type="dxa"/>
            <w:tcBorders>
              <w:top w:val="single" w:sz="4" w:space="0" w:color="000000"/>
              <w:left w:val="single" w:sz="4" w:space="0" w:color="000000"/>
              <w:right w:val="single" w:sz="4" w:space="0" w:color="000000"/>
            </w:tcBorders>
            <w:shd w:val="clear" w:color="auto" w:fill="auto"/>
          </w:tcPr>
          <w:p w14:paraId="17FDD403"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7</w:t>
            </w:r>
          </w:p>
        </w:tc>
        <w:tc>
          <w:tcPr>
            <w:tcW w:w="2410" w:type="dxa"/>
            <w:vMerge w:val="restart"/>
            <w:tcBorders>
              <w:top w:val="single" w:sz="4" w:space="0" w:color="000000"/>
              <w:left w:val="single" w:sz="4" w:space="0" w:color="000000"/>
              <w:right w:val="single" w:sz="4" w:space="0" w:color="000000"/>
            </w:tcBorders>
            <w:shd w:val="clear" w:color="auto" w:fill="FFFFFF"/>
          </w:tcPr>
          <w:p w14:paraId="7FBB4503" w14:textId="77777777" w:rsidR="008B40A4" w:rsidRPr="008B40A4" w:rsidRDefault="008B40A4" w:rsidP="008B40A4">
            <w:pPr>
              <w:spacing w:after="200" w:line="240" w:lineRule="auto"/>
              <w:contextualSpacing/>
              <w:jc w:val="both"/>
              <w:rPr>
                <w:rFonts w:ascii="Times New Roman" w:eastAsia="Times New Roman" w:hAnsi="Times New Roman" w:cs="Times New Roman"/>
                <w:b/>
                <w:color w:val="000000"/>
                <w:sz w:val="24"/>
                <w:szCs w:val="20"/>
                <w:lang w:eastAsia="ru-RU"/>
              </w:rPr>
            </w:pPr>
          </w:p>
        </w:tc>
      </w:tr>
      <w:tr w:rsidR="008B40A4" w:rsidRPr="008B40A4" w14:paraId="7BD28206" w14:textId="77777777" w:rsidTr="008B40A4">
        <w:trPr>
          <w:trHeight w:val="287"/>
        </w:trPr>
        <w:tc>
          <w:tcPr>
            <w:tcW w:w="2830" w:type="dxa"/>
            <w:vMerge/>
            <w:tcBorders>
              <w:left w:val="single" w:sz="4" w:space="0" w:color="000000"/>
              <w:right w:val="single" w:sz="4" w:space="0" w:color="000000"/>
            </w:tcBorders>
            <w:shd w:val="clear" w:color="auto" w:fill="auto"/>
          </w:tcPr>
          <w:p w14:paraId="747D0933"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c>
          <w:tcPr>
            <w:tcW w:w="8618" w:type="dxa"/>
            <w:tcBorders>
              <w:top w:val="single" w:sz="4" w:space="0" w:color="000000"/>
              <w:left w:val="single" w:sz="4" w:space="0" w:color="000000"/>
              <w:bottom w:val="single" w:sz="4" w:space="0" w:color="auto"/>
              <w:right w:val="single" w:sz="4" w:space="0" w:color="000000"/>
            </w:tcBorders>
            <w:shd w:val="clear" w:color="auto" w:fill="auto"/>
            <w:vAlign w:val="center"/>
          </w:tcPr>
          <w:p w14:paraId="7BD6CFE0" w14:textId="77777777" w:rsidR="008B40A4" w:rsidRPr="008B40A4" w:rsidRDefault="008B40A4" w:rsidP="008B40A4">
            <w:pPr>
              <w:spacing w:after="0" w:line="288" w:lineRule="atLeast"/>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Практические занятия</w:t>
            </w:r>
          </w:p>
        </w:tc>
        <w:tc>
          <w:tcPr>
            <w:tcW w:w="1021" w:type="dxa"/>
            <w:tcBorders>
              <w:top w:val="single" w:sz="4" w:space="0" w:color="000000"/>
              <w:left w:val="single" w:sz="4" w:space="0" w:color="000000"/>
              <w:bottom w:val="single" w:sz="4" w:space="0" w:color="auto"/>
              <w:right w:val="single" w:sz="4" w:space="0" w:color="000000"/>
            </w:tcBorders>
            <w:shd w:val="clear" w:color="auto" w:fill="auto"/>
          </w:tcPr>
          <w:p w14:paraId="7AF1C95F"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2</w:t>
            </w:r>
          </w:p>
        </w:tc>
        <w:tc>
          <w:tcPr>
            <w:tcW w:w="2410" w:type="dxa"/>
            <w:vMerge/>
            <w:tcBorders>
              <w:left w:val="single" w:sz="4" w:space="0" w:color="000000"/>
              <w:right w:val="single" w:sz="4" w:space="0" w:color="000000"/>
            </w:tcBorders>
            <w:shd w:val="clear" w:color="auto" w:fill="FFFFFF"/>
          </w:tcPr>
          <w:p w14:paraId="28C72B3D" w14:textId="77777777" w:rsidR="008B40A4" w:rsidRPr="008B40A4" w:rsidRDefault="008B40A4" w:rsidP="008B40A4">
            <w:pPr>
              <w:spacing w:after="200" w:line="240" w:lineRule="auto"/>
              <w:contextualSpacing/>
              <w:jc w:val="both"/>
              <w:rPr>
                <w:rFonts w:ascii="Times New Roman" w:eastAsia="Times New Roman" w:hAnsi="Times New Roman" w:cs="Times New Roman"/>
                <w:b/>
                <w:color w:val="000000"/>
                <w:sz w:val="24"/>
                <w:szCs w:val="20"/>
                <w:lang w:eastAsia="ru-RU"/>
              </w:rPr>
            </w:pPr>
          </w:p>
        </w:tc>
      </w:tr>
      <w:tr w:rsidR="008B40A4" w:rsidRPr="008B40A4" w14:paraId="176DD818" w14:textId="77777777" w:rsidTr="008B40A4">
        <w:trPr>
          <w:trHeight w:val="613"/>
        </w:trPr>
        <w:tc>
          <w:tcPr>
            <w:tcW w:w="2830" w:type="dxa"/>
            <w:vMerge/>
            <w:tcBorders>
              <w:left w:val="single" w:sz="4" w:space="0" w:color="000000"/>
              <w:bottom w:val="single" w:sz="4" w:space="0" w:color="000000"/>
              <w:right w:val="single" w:sz="4" w:space="0" w:color="000000"/>
            </w:tcBorders>
            <w:shd w:val="clear" w:color="auto" w:fill="auto"/>
          </w:tcPr>
          <w:p w14:paraId="55D3093A"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c>
          <w:tcPr>
            <w:tcW w:w="8618" w:type="dxa"/>
            <w:tcBorders>
              <w:top w:val="single" w:sz="4" w:space="0" w:color="auto"/>
              <w:left w:val="single" w:sz="4" w:space="0" w:color="000000"/>
              <w:right w:val="single" w:sz="4" w:space="0" w:color="000000"/>
            </w:tcBorders>
            <w:shd w:val="clear" w:color="auto" w:fill="auto"/>
            <w:vAlign w:val="center"/>
          </w:tcPr>
          <w:p w14:paraId="1C15E963" w14:textId="77777777" w:rsidR="008B40A4" w:rsidRPr="008B40A4" w:rsidRDefault="008B40A4" w:rsidP="008B40A4">
            <w:pPr>
              <w:spacing w:after="0" w:line="288" w:lineRule="atLeast"/>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Практическое занятие № 4 по теме: Правила поведения и порядок действий при угрозе или в случае террористического акта, проведении контртеррористической операции</w:t>
            </w:r>
          </w:p>
        </w:tc>
        <w:tc>
          <w:tcPr>
            <w:tcW w:w="1021" w:type="dxa"/>
            <w:tcBorders>
              <w:top w:val="single" w:sz="4" w:space="0" w:color="auto"/>
              <w:left w:val="single" w:sz="4" w:space="0" w:color="000000"/>
              <w:right w:val="single" w:sz="4" w:space="0" w:color="000000"/>
            </w:tcBorders>
            <w:shd w:val="clear" w:color="auto" w:fill="auto"/>
          </w:tcPr>
          <w:p w14:paraId="0FA74359"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2</w:t>
            </w:r>
          </w:p>
        </w:tc>
        <w:tc>
          <w:tcPr>
            <w:tcW w:w="2410" w:type="dxa"/>
            <w:vMerge/>
            <w:tcBorders>
              <w:left w:val="single" w:sz="4" w:space="0" w:color="000000"/>
              <w:bottom w:val="single" w:sz="4" w:space="0" w:color="000000"/>
              <w:right w:val="single" w:sz="4" w:space="0" w:color="000000"/>
            </w:tcBorders>
            <w:shd w:val="clear" w:color="auto" w:fill="FFFFFF"/>
          </w:tcPr>
          <w:p w14:paraId="1ECF72A5" w14:textId="77777777" w:rsidR="008B40A4" w:rsidRPr="008B40A4" w:rsidRDefault="008B40A4" w:rsidP="008B40A4">
            <w:pPr>
              <w:spacing w:after="200" w:line="240" w:lineRule="auto"/>
              <w:contextualSpacing/>
              <w:jc w:val="both"/>
              <w:rPr>
                <w:rFonts w:ascii="Times New Roman" w:eastAsia="Times New Roman" w:hAnsi="Times New Roman" w:cs="Times New Roman"/>
                <w:b/>
                <w:color w:val="000000"/>
                <w:sz w:val="24"/>
                <w:szCs w:val="20"/>
                <w:lang w:eastAsia="ru-RU"/>
              </w:rPr>
            </w:pPr>
          </w:p>
        </w:tc>
      </w:tr>
      <w:tr w:rsidR="008B40A4" w:rsidRPr="008B40A4" w14:paraId="036B67E8" w14:textId="77777777" w:rsidTr="008B40A4">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cPr>
          <w:p w14:paraId="6C07D460"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*Профессионально ориентированное содержание (содержание прикладного модуля) 9 час</w:t>
            </w:r>
          </w:p>
        </w:tc>
      </w:tr>
      <w:tr w:rsidR="008B40A4" w:rsidRPr="008B40A4" w14:paraId="17A0B1A1" w14:textId="77777777" w:rsidTr="008B40A4">
        <w:trPr>
          <w:trHeight w:val="2191"/>
        </w:trPr>
        <w:tc>
          <w:tcPr>
            <w:tcW w:w="2830" w:type="dxa"/>
            <w:vMerge w:val="restart"/>
            <w:tcBorders>
              <w:top w:val="single" w:sz="4" w:space="0" w:color="000000"/>
              <w:left w:val="single" w:sz="4" w:space="0" w:color="000000"/>
              <w:right w:val="single" w:sz="4" w:space="0" w:color="000000"/>
            </w:tcBorders>
          </w:tcPr>
          <w:p w14:paraId="4A7DDAAA"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lastRenderedPageBreak/>
              <w:t>Прикладной модуль:</w:t>
            </w:r>
          </w:p>
          <w:p w14:paraId="593A8C1D"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361E2501"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p>
        </w:tc>
        <w:tc>
          <w:tcPr>
            <w:tcW w:w="8618" w:type="dxa"/>
            <w:tcBorders>
              <w:top w:val="single" w:sz="4" w:space="0" w:color="000000"/>
              <w:left w:val="single" w:sz="4" w:space="0" w:color="000000"/>
              <w:bottom w:val="single" w:sz="4" w:space="0" w:color="auto"/>
              <w:right w:val="single" w:sz="4" w:space="0" w:color="000000"/>
            </w:tcBorders>
            <w:shd w:val="clear" w:color="auto" w:fill="auto"/>
          </w:tcPr>
          <w:p w14:paraId="3D7E637E" w14:textId="77777777" w:rsidR="008B40A4" w:rsidRPr="008B40A4" w:rsidRDefault="008B40A4" w:rsidP="008B40A4">
            <w:pPr>
              <w:spacing w:after="0" w:line="240" w:lineRule="auto"/>
              <w:contextualSpacing/>
              <w:jc w:val="both"/>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 xml:space="preserve">Обзорная экскурсия на предприятия или объекты экономики региона. </w:t>
            </w:r>
          </w:p>
          <w:p w14:paraId="34BBA13B" w14:textId="77777777" w:rsidR="008B40A4" w:rsidRPr="008B40A4" w:rsidRDefault="008B40A4" w:rsidP="008B40A4">
            <w:pPr>
              <w:spacing w:after="200" w:line="276" w:lineRule="auto"/>
              <w:contextualSpacing/>
              <w:jc w:val="both"/>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b/>
                <w:i/>
                <w:color w:val="000000"/>
                <w:sz w:val="24"/>
                <w:szCs w:val="20"/>
                <w:lang w:eastAsia="ru-RU"/>
              </w:rPr>
              <w:t>Теоретическая часть обзорной экскурсии (виртуальная экскурсия)</w:t>
            </w:r>
            <w:r w:rsidRPr="008B40A4">
              <w:rPr>
                <w:rFonts w:ascii="Times New Roman" w:eastAsia="Times New Roman" w:hAnsi="Times New Roman" w:cs="Times New Roman"/>
                <w:color w:val="000000"/>
                <w:sz w:val="24"/>
                <w:szCs w:val="20"/>
                <w:lang w:eastAsia="ru-RU"/>
              </w:rPr>
              <w:t>: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tc>
        <w:tc>
          <w:tcPr>
            <w:tcW w:w="1021" w:type="dxa"/>
            <w:tcBorders>
              <w:top w:val="single" w:sz="4" w:space="0" w:color="000000"/>
              <w:left w:val="single" w:sz="4" w:space="0" w:color="000000"/>
              <w:bottom w:val="single" w:sz="4" w:space="0" w:color="auto"/>
              <w:right w:val="single" w:sz="4" w:space="0" w:color="000000"/>
            </w:tcBorders>
            <w:shd w:val="clear" w:color="auto" w:fill="auto"/>
          </w:tcPr>
          <w:p w14:paraId="1D2520B7" w14:textId="77777777" w:rsidR="008B40A4" w:rsidRPr="008B40A4" w:rsidRDefault="008B40A4" w:rsidP="008B40A4">
            <w:pPr>
              <w:spacing w:after="200" w:line="240"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2</w:t>
            </w:r>
          </w:p>
        </w:tc>
        <w:tc>
          <w:tcPr>
            <w:tcW w:w="2410" w:type="dxa"/>
            <w:vMerge w:val="restart"/>
            <w:tcBorders>
              <w:top w:val="single" w:sz="4" w:space="0" w:color="000000"/>
              <w:left w:val="single" w:sz="4" w:space="0" w:color="000000"/>
              <w:right w:val="single" w:sz="4" w:space="0" w:color="000000"/>
            </w:tcBorders>
            <w:shd w:val="clear" w:color="auto" w:fill="FFFFFF"/>
          </w:tcPr>
          <w:p w14:paraId="3464BC83" w14:textId="77777777" w:rsidR="008B40A4" w:rsidRPr="008B40A4" w:rsidRDefault="008B40A4" w:rsidP="008B40A4">
            <w:pPr>
              <w:spacing w:after="200" w:line="240" w:lineRule="auto"/>
              <w:contextualSpacing/>
              <w:rPr>
                <w:rFonts w:ascii="Times New Roman" w:eastAsia="Times New Roman" w:hAnsi="Times New Roman" w:cs="Times New Roman"/>
                <w:b/>
                <w:i/>
                <w:color w:val="000000"/>
                <w:sz w:val="24"/>
                <w:szCs w:val="20"/>
                <w:lang w:eastAsia="ru-RU"/>
              </w:rPr>
            </w:pPr>
            <w:r w:rsidRPr="008B40A4">
              <w:rPr>
                <w:rFonts w:ascii="Times New Roman" w:eastAsia="Times New Roman" w:hAnsi="Times New Roman" w:cs="Times New Roman"/>
                <w:color w:val="000000"/>
                <w:sz w:val="24"/>
                <w:szCs w:val="20"/>
                <w:lang w:eastAsia="ru-RU"/>
              </w:rPr>
              <w:t>ОК 01; ОК 02, ОК 03, ОК 04; ОК 06; ОК 07; ПК 2.1</w:t>
            </w:r>
          </w:p>
        </w:tc>
      </w:tr>
      <w:tr w:rsidR="008B40A4" w:rsidRPr="008B40A4" w14:paraId="7E2F5010" w14:textId="77777777" w:rsidTr="008B40A4">
        <w:trPr>
          <w:trHeight w:val="1382"/>
        </w:trPr>
        <w:tc>
          <w:tcPr>
            <w:tcW w:w="2830" w:type="dxa"/>
            <w:vMerge/>
            <w:tcBorders>
              <w:left w:val="single" w:sz="4" w:space="0" w:color="000000"/>
              <w:bottom w:val="single" w:sz="4" w:space="0" w:color="000000"/>
              <w:right w:val="single" w:sz="4" w:space="0" w:color="000000"/>
            </w:tcBorders>
          </w:tcPr>
          <w:p w14:paraId="0ACB1E45"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p>
        </w:tc>
        <w:tc>
          <w:tcPr>
            <w:tcW w:w="8618" w:type="dxa"/>
            <w:tcBorders>
              <w:top w:val="single" w:sz="4" w:space="0" w:color="auto"/>
              <w:left w:val="single" w:sz="4" w:space="0" w:color="000000"/>
              <w:right w:val="single" w:sz="4" w:space="0" w:color="000000"/>
            </w:tcBorders>
            <w:shd w:val="clear" w:color="auto" w:fill="auto"/>
          </w:tcPr>
          <w:p w14:paraId="2D54FA0F" w14:textId="77777777" w:rsidR="008B40A4" w:rsidRPr="008B40A4" w:rsidRDefault="008B40A4" w:rsidP="008B40A4">
            <w:pPr>
              <w:spacing w:after="200" w:line="276" w:lineRule="auto"/>
              <w:contextualSpacing/>
              <w:jc w:val="both"/>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b/>
                <w:i/>
                <w:color w:val="000000"/>
                <w:sz w:val="24"/>
                <w:szCs w:val="20"/>
                <w:lang w:eastAsia="ru-RU"/>
              </w:rPr>
              <w:t xml:space="preserve">Практическая часть обзорной экскурсии (место проведения): </w:t>
            </w:r>
            <w:r w:rsidRPr="008B40A4">
              <w:rPr>
                <w:rFonts w:ascii="Times New Roman" w:eastAsia="Times New Roman" w:hAnsi="Times New Roman" w:cs="Times New Roman"/>
                <w:color w:val="000000"/>
                <w:sz w:val="24"/>
                <w:szCs w:val="20"/>
                <w:lang w:eastAsia="ru-RU"/>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021" w:type="dxa"/>
            <w:tcBorders>
              <w:top w:val="single" w:sz="4" w:space="0" w:color="auto"/>
              <w:left w:val="single" w:sz="4" w:space="0" w:color="000000"/>
              <w:bottom w:val="single" w:sz="4" w:space="0" w:color="auto"/>
              <w:right w:val="single" w:sz="4" w:space="0" w:color="000000"/>
            </w:tcBorders>
            <w:shd w:val="clear" w:color="auto" w:fill="auto"/>
          </w:tcPr>
          <w:p w14:paraId="3009E5BF" w14:textId="77777777" w:rsidR="008B40A4" w:rsidRPr="008B40A4" w:rsidRDefault="008B40A4" w:rsidP="008B40A4">
            <w:pPr>
              <w:spacing w:after="200" w:line="276"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2</w:t>
            </w:r>
          </w:p>
        </w:tc>
        <w:tc>
          <w:tcPr>
            <w:tcW w:w="2410" w:type="dxa"/>
            <w:vMerge/>
            <w:tcBorders>
              <w:left w:val="single" w:sz="4" w:space="0" w:color="000000"/>
              <w:bottom w:val="single" w:sz="4" w:space="0" w:color="000000"/>
              <w:right w:val="single" w:sz="4" w:space="0" w:color="000000"/>
            </w:tcBorders>
            <w:shd w:val="clear" w:color="auto" w:fill="FFFFFF"/>
          </w:tcPr>
          <w:p w14:paraId="06BF9121"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p>
        </w:tc>
      </w:tr>
      <w:tr w:rsidR="008B40A4" w:rsidRPr="008B40A4" w14:paraId="5D47CB91" w14:textId="77777777" w:rsidTr="008B40A4">
        <w:trPr>
          <w:trHeight w:val="1932"/>
        </w:trPr>
        <w:tc>
          <w:tcPr>
            <w:tcW w:w="2830" w:type="dxa"/>
            <w:tcBorders>
              <w:top w:val="single" w:sz="4" w:space="0" w:color="000000"/>
              <w:left w:val="single" w:sz="4" w:space="0" w:color="000000"/>
              <w:bottom w:val="single" w:sz="4" w:space="0" w:color="000000"/>
              <w:right w:val="single" w:sz="4" w:space="0" w:color="000000"/>
            </w:tcBorders>
          </w:tcPr>
          <w:p w14:paraId="781F750A"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Прикладной модуль:</w:t>
            </w:r>
          </w:p>
          <w:p w14:paraId="69D9EAF4"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color w:val="000000"/>
                <w:sz w:val="24"/>
                <w:szCs w:val="20"/>
                <w:lang w:eastAsia="ru-RU"/>
              </w:rPr>
              <w:t xml:space="preserve">Раздел 2.  Мероприятия и алгоритм оказания первой помощи при возникновении несчастного случая на производстве </w:t>
            </w:r>
          </w:p>
        </w:tc>
        <w:tc>
          <w:tcPr>
            <w:tcW w:w="8618" w:type="dxa"/>
            <w:tcBorders>
              <w:top w:val="single" w:sz="4" w:space="0" w:color="000000"/>
              <w:left w:val="single" w:sz="4" w:space="0" w:color="000000"/>
              <w:right w:val="single" w:sz="4" w:space="0" w:color="auto"/>
            </w:tcBorders>
            <w:shd w:val="clear" w:color="auto" w:fill="auto"/>
          </w:tcPr>
          <w:p w14:paraId="68178940" w14:textId="77777777" w:rsidR="008B40A4" w:rsidRPr="008B40A4" w:rsidRDefault="008B40A4" w:rsidP="008B40A4">
            <w:pPr>
              <w:spacing w:after="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1021" w:type="dxa"/>
            <w:tcBorders>
              <w:top w:val="single" w:sz="4" w:space="0" w:color="auto"/>
              <w:left w:val="single" w:sz="4" w:space="0" w:color="auto"/>
              <w:right w:val="single" w:sz="4" w:space="0" w:color="auto"/>
            </w:tcBorders>
            <w:shd w:val="clear" w:color="auto" w:fill="auto"/>
          </w:tcPr>
          <w:p w14:paraId="69F94AB1" w14:textId="77777777" w:rsidR="008B40A4" w:rsidRPr="008B40A4" w:rsidRDefault="008B40A4" w:rsidP="008B40A4">
            <w:pPr>
              <w:spacing w:after="200" w:line="240"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3</w:t>
            </w:r>
          </w:p>
          <w:p w14:paraId="1BB35E77" w14:textId="77777777" w:rsidR="008B40A4" w:rsidRPr="008B40A4" w:rsidRDefault="008B40A4" w:rsidP="008B40A4">
            <w:pPr>
              <w:spacing w:after="200" w:line="240" w:lineRule="auto"/>
              <w:contextualSpacing/>
              <w:jc w:val="center"/>
              <w:rPr>
                <w:rFonts w:ascii="Times New Roman" w:eastAsia="Times New Roman" w:hAnsi="Times New Roman" w:cs="Times New Roman"/>
                <w:i/>
                <w:color w:val="000000"/>
                <w:sz w:val="24"/>
                <w:szCs w:val="20"/>
                <w:lang w:eastAsia="ru-RU"/>
              </w:rPr>
            </w:pPr>
          </w:p>
          <w:p w14:paraId="4B3BBFDD" w14:textId="77777777" w:rsidR="008B40A4" w:rsidRPr="008B40A4" w:rsidRDefault="008B40A4" w:rsidP="008B40A4">
            <w:pPr>
              <w:spacing w:after="200" w:line="276" w:lineRule="auto"/>
              <w:rPr>
                <w:rFonts w:ascii="Times New Roman" w:eastAsia="Times New Roman" w:hAnsi="Times New Roman" w:cs="Times New Roman"/>
                <w:color w:val="000000"/>
                <w:sz w:val="24"/>
                <w:szCs w:val="20"/>
                <w:lang w:eastAsia="ru-RU"/>
              </w:rPr>
            </w:pPr>
          </w:p>
          <w:p w14:paraId="4E3C69CF" w14:textId="77777777" w:rsidR="008B40A4" w:rsidRPr="008B40A4" w:rsidRDefault="008B40A4" w:rsidP="008B40A4">
            <w:pPr>
              <w:spacing w:after="200" w:line="276" w:lineRule="auto"/>
              <w:rPr>
                <w:rFonts w:ascii="Times New Roman" w:eastAsia="Times New Roman" w:hAnsi="Times New Roman" w:cs="Times New Roman"/>
                <w:color w:val="000000"/>
                <w:sz w:val="24"/>
                <w:szCs w:val="20"/>
                <w:lang w:eastAsia="ru-RU"/>
              </w:rPr>
            </w:pPr>
          </w:p>
        </w:tc>
        <w:tc>
          <w:tcPr>
            <w:tcW w:w="2410" w:type="dxa"/>
            <w:tcBorders>
              <w:top w:val="single" w:sz="4" w:space="0" w:color="000000"/>
              <w:left w:val="single" w:sz="4" w:space="0" w:color="auto"/>
              <w:bottom w:val="single" w:sz="4" w:space="0" w:color="000000"/>
              <w:right w:val="single" w:sz="4" w:space="0" w:color="000000"/>
            </w:tcBorders>
            <w:shd w:val="clear" w:color="auto" w:fill="FFFFFF"/>
          </w:tcPr>
          <w:p w14:paraId="7EB412F2"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 xml:space="preserve">ОК 06; ОК 08 </w:t>
            </w:r>
          </w:p>
        </w:tc>
      </w:tr>
      <w:tr w:rsidR="008B40A4" w:rsidRPr="008B40A4" w14:paraId="0C8946E9" w14:textId="77777777" w:rsidTr="008B40A4">
        <w:trPr>
          <w:trHeight w:val="20"/>
        </w:trPr>
        <w:tc>
          <w:tcPr>
            <w:tcW w:w="2830" w:type="dxa"/>
            <w:tcBorders>
              <w:top w:val="single" w:sz="4" w:space="0" w:color="000000"/>
              <w:left w:val="single" w:sz="4" w:space="0" w:color="000000"/>
              <w:bottom w:val="single" w:sz="4" w:space="0" w:color="000000"/>
              <w:right w:val="single" w:sz="4" w:space="0" w:color="000000"/>
            </w:tcBorders>
          </w:tcPr>
          <w:p w14:paraId="26596B0B"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Прикладной модуль:</w:t>
            </w:r>
          </w:p>
          <w:p w14:paraId="4F6C5804" w14:textId="77777777" w:rsidR="008B40A4" w:rsidRPr="008B40A4" w:rsidRDefault="008B40A4" w:rsidP="008B40A4">
            <w:pPr>
              <w:spacing w:after="200" w:line="276" w:lineRule="auto"/>
              <w:rPr>
                <w:rFonts w:ascii="Times New Roman" w:eastAsia="Times New Roman" w:hAnsi="Times New Roman" w:cs="Times New Roman"/>
                <w:color w:val="000000"/>
                <w:szCs w:val="20"/>
                <w:lang w:eastAsia="ru-RU"/>
              </w:rPr>
            </w:pPr>
            <w:r w:rsidRPr="008B40A4">
              <w:rPr>
                <w:rFonts w:ascii="Times New Roman" w:eastAsia="Times New Roman" w:hAnsi="Times New Roman" w:cs="Times New Roman"/>
                <w:color w:val="000000"/>
                <w:sz w:val="24"/>
                <w:szCs w:val="20"/>
                <w:lang w:eastAsia="ru-RU"/>
              </w:rPr>
              <w:t>Раздел 3. Знакомство с повседневным бытом военнослужащих</w:t>
            </w:r>
          </w:p>
        </w:tc>
        <w:tc>
          <w:tcPr>
            <w:tcW w:w="8618" w:type="dxa"/>
            <w:tcBorders>
              <w:left w:val="single" w:sz="4" w:space="0" w:color="000000"/>
              <w:bottom w:val="single" w:sz="4" w:space="0" w:color="000000"/>
              <w:right w:val="single" w:sz="4" w:space="0" w:color="auto"/>
            </w:tcBorders>
            <w:shd w:val="clear" w:color="auto" w:fill="auto"/>
          </w:tcPr>
          <w:p w14:paraId="0A797530" w14:textId="77777777" w:rsidR="008B40A4" w:rsidRPr="008B40A4" w:rsidRDefault="008B40A4" w:rsidP="008B40A4">
            <w:pPr>
              <w:spacing w:after="200" w:line="240" w:lineRule="auto"/>
              <w:contextualSpacing/>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w:t>
            </w: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70915CD8" w14:textId="77777777" w:rsidR="008B40A4" w:rsidRPr="008B40A4" w:rsidRDefault="008B40A4" w:rsidP="008B40A4">
            <w:pPr>
              <w:spacing w:after="200" w:line="240" w:lineRule="auto"/>
              <w:contextualSpacing/>
              <w:jc w:val="center"/>
              <w:rPr>
                <w:rFonts w:ascii="Times New Roman" w:eastAsia="Times New Roman" w:hAnsi="Times New Roman" w:cs="Times New Roman"/>
                <w:color w:val="000000"/>
                <w:sz w:val="24"/>
                <w:szCs w:val="20"/>
                <w:lang w:eastAsia="ru-RU"/>
              </w:rPr>
            </w:pPr>
            <w:r w:rsidRPr="008B40A4">
              <w:rPr>
                <w:rFonts w:ascii="Times New Roman" w:eastAsia="Times New Roman" w:hAnsi="Times New Roman" w:cs="Times New Roman"/>
                <w:color w:val="000000"/>
                <w:sz w:val="24"/>
                <w:szCs w:val="20"/>
                <w:lang w:eastAsia="ru-RU"/>
              </w:rPr>
              <w:t>2</w:t>
            </w:r>
          </w:p>
        </w:tc>
        <w:tc>
          <w:tcPr>
            <w:tcW w:w="2410" w:type="dxa"/>
            <w:tcBorders>
              <w:top w:val="single" w:sz="4" w:space="0" w:color="000000"/>
              <w:left w:val="single" w:sz="4" w:space="0" w:color="auto"/>
              <w:bottom w:val="single" w:sz="4" w:space="0" w:color="000000"/>
              <w:right w:val="single" w:sz="4" w:space="0" w:color="000000"/>
            </w:tcBorders>
            <w:shd w:val="clear" w:color="auto" w:fill="FFFFFF"/>
          </w:tcPr>
          <w:p w14:paraId="13A3C355" w14:textId="77777777" w:rsidR="008B40A4" w:rsidRPr="008B40A4" w:rsidRDefault="008B40A4" w:rsidP="008B40A4">
            <w:pPr>
              <w:spacing w:after="200" w:line="240" w:lineRule="auto"/>
              <w:contextualSpacing/>
              <w:rPr>
                <w:rFonts w:ascii="Times New Roman" w:eastAsia="Times New Roman" w:hAnsi="Times New Roman" w:cs="Times New Roman"/>
                <w:color w:val="000000"/>
                <w:szCs w:val="20"/>
                <w:lang w:eastAsia="ru-RU"/>
              </w:rPr>
            </w:pPr>
            <w:r w:rsidRPr="008B40A4">
              <w:rPr>
                <w:rFonts w:ascii="Times New Roman" w:eastAsia="Times New Roman" w:hAnsi="Times New Roman" w:cs="Times New Roman"/>
                <w:color w:val="000000"/>
                <w:sz w:val="24"/>
                <w:szCs w:val="20"/>
                <w:lang w:eastAsia="ru-RU"/>
              </w:rPr>
              <w:t xml:space="preserve">ОК 03; ОК 04; ОК 06; ОК 08; </w:t>
            </w:r>
          </w:p>
        </w:tc>
      </w:tr>
      <w:tr w:rsidR="008B40A4" w:rsidRPr="008B40A4" w14:paraId="113820EE" w14:textId="77777777" w:rsidTr="008B40A4">
        <w:trPr>
          <w:trHeight w:val="20"/>
        </w:trPr>
        <w:tc>
          <w:tcPr>
            <w:tcW w:w="11448" w:type="dxa"/>
            <w:gridSpan w:val="2"/>
            <w:tcBorders>
              <w:top w:val="single" w:sz="4" w:space="0" w:color="000000"/>
              <w:left w:val="single" w:sz="4" w:space="0" w:color="000000"/>
              <w:bottom w:val="single" w:sz="4" w:space="0" w:color="000000"/>
              <w:right w:val="single" w:sz="4" w:space="0" w:color="000000"/>
            </w:tcBorders>
            <w:shd w:val="clear" w:color="auto" w:fill="auto"/>
          </w:tcPr>
          <w:p w14:paraId="09720083"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Промежуточная аттестация по дисциплине (дифференцированный зачёт)</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758A46FA"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4D1D729" w14:textId="77777777" w:rsidR="008B40A4" w:rsidRPr="008B40A4" w:rsidRDefault="008B40A4" w:rsidP="008B40A4">
            <w:pPr>
              <w:spacing w:after="200" w:line="240" w:lineRule="auto"/>
              <w:contextualSpacing/>
              <w:rPr>
                <w:rFonts w:ascii="Times New Roman" w:eastAsia="Times New Roman" w:hAnsi="Times New Roman" w:cs="Times New Roman"/>
                <w:i/>
                <w:color w:val="000000"/>
                <w:sz w:val="24"/>
                <w:szCs w:val="20"/>
                <w:lang w:eastAsia="ru-RU"/>
              </w:rPr>
            </w:pPr>
          </w:p>
        </w:tc>
      </w:tr>
      <w:tr w:rsidR="008B40A4" w:rsidRPr="008B40A4" w14:paraId="734CB89A" w14:textId="77777777" w:rsidTr="008B40A4">
        <w:trPr>
          <w:trHeight w:val="20"/>
        </w:trPr>
        <w:tc>
          <w:tcPr>
            <w:tcW w:w="11448" w:type="dxa"/>
            <w:gridSpan w:val="2"/>
            <w:tcBorders>
              <w:top w:val="single" w:sz="4" w:space="0" w:color="000000"/>
              <w:left w:val="single" w:sz="4" w:space="0" w:color="000000"/>
              <w:bottom w:val="single" w:sz="4" w:space="0" w:color="000000"/>
              <w:right w:val="single" w:sz="4" w:space="0" w:color="000000"/>
            </w:tcBorders>
            <w:shd w:val="clear" w:color="auto" w:fill="auto"/>
          </w:tcPr>
          <w:p w14:paraId="3154068E" w14:textId="77777777" w:rsidR="008B40A4" w:rsidRPr="008B40A4" w:rsidRDefault="008B40A4" w:rsidP="008B40A4">
            <w:pPr>
              <w:spacing w:after="200" w:line="240" w:lineRule="auto"/>
              <w:contextualSpacing/>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Всего:</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7F8C42FC" w14:textId="77777777" w:rsidR="008B40A4" w:rsidRPr="008B40A4" w:rsidRDefault="008B40A4" w:rsidP="008B40A4">
            <w:pPr>
              <w:spacing w:after="200" w:line="240" w:lineRule="auto"/>
              <w:contextualSpacing/>
              <w:jc w:val="center"/>
              <w:rPr>
                <w:rFonts w:ascii="Times New Roman" w:eastAsia="Times New Roman" w:hAnsi="Times New Roman" w:cs="Times New Roman"/>
                <w:b/>
                <w:color w:val="000000"/>
                <w:sz w:val="24"/>
                <w:szCs w:val="20"/>
                <w:lang w:eastAsia="ru-RU"/>
              </w:rPr>
            </w:pPr>
            <w:r w:rsidRPr="008B40A4">
              <w:rPr>
                <w:rFonts w:ascii="Times New Roman" w:eastAsia="Times New Roman" w:hAnsi="Times New Roman" w:cs="Times New Roman"/>
                <w:b/>
                <w:color w:val="000000"/>
                <w:sz w:val="24"/>
                <w:szCs w:val="20"/>
                <w:lang w:eastAsia="ru-RU"/>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2F2AFBD" w14:textId="77777777" w:rsidR="008B40A4" w:rsidRPr="008B40A4" w:rsidRDefault="008B40A4" w:rsidP="008B40A4">
            <w:pPr>
              <w:spacing w:after="200" w:line="240" w:lineRule="auto"/>
              <w:contextualSpacing/>
              <w:rPr>
                <w:rFonts w:ascii="Times New Roman" w:eastAsia="Times New Roman" w:hAnsi="Times New Roman" w:cs="Times New Roman"/>
                <w:i/>
                <w:color w:val="000000"/>
                <w:sz w:val="24"/>
                <w:szCs w:val="20"/>
                <w:lang w:eastAsia="ru-RU"/>
              </w:rPr>
            </w:pPr>
          </w:p>
        </w:tc>
      </w:tr>
    </w:tbl>
    <w:p w14:paraId="6152EF11"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b/>
          <w:color w:val="000000"/>
          <w:sz w:val="24"/>
          <w:szCs w:val="20"/>
          <w:lang w:eastAsia="ru-RU"/>
        </w:rPr>
      </w:pPr>
      <w:bookmarkStart w:id="37" w:name="_heading=h.17dp8vu"/>
      <w:bookmarkEnd w:id="37"/>
    </w:p>
    <w:p w14:paraId="45AA5A95" w14:textId="77777777" w:rsidR="008B40A4" w:rsidRPr="008B40A4" w:rsidRDefault="008B40A4" w:rsidP="008B40A4">
      <w:pPr>
        <w:spacing w:after="200" w:line="276" w:lineRule="auto"/>
        <w:rPr>
          <w:rFonts w:ascii="Times New Roman" w:eastAsia="Times New Roman" w:hAnsi="Times New Roman" w:cs="Times New Roman"/>
          <w:color w:val="000000"/>
          <w:szCs w:val="20"/>
          <w:lang w:eastAsia="ru-RU"/>
        </w:rPr>
        <w:sectPr w:rsidR="008B40A4" w:rsidRPr="008B40A4" w:rsidSect="00D61F67">
          <w:footerReference w:type="default" r:id="rId107"/>
          <w:pgSz w:w="16838" w:h="11906" w:orient="landscape"/>
          <w:pgMar w:top="993" w:right="1134" w:bottom="142" w:left="1134" w:header="709" w:footer="709" w:gutter="0"/>
          <w:cols w:space="720"/>
        </w:sectPr>
      </w:pPr>
    </w:p>
    <w:p w14:paraId="3361E630" w14:textId="77777777" w:rsidR="008B40A4" w:rsidRPr="008B40A4" w:rsidRDefault="008B40A4" w:rsidP="008B40A4">
      <w:pPr>
        <w:keepNext/>
        <w:keepLines/>
        <w:spacing w:before="240" w:after="0" w:line="276" w:lineRule="auto"/>
        <w:jc w:val="center"/>
        <w:outlineLvl w:val="0"/>
        <w:rPr>
          <w:rFonts w:ascii="Times New Roman" w:eastAsia="Times New Roman" w:hAnsi="Times New Roman" w:cs="Times New Roman"/>
          <w:b/>
          <w:color w:val="000000"/>
          <w:sz w:val="28"/>
          <w:szCs w:val="20"/>
          <w:lang w:eastAsia="ru-RU"/>
        </w:rPr>
      </w:pPr>
      <w:bookmarkStart w:id="38" w:name="__RefHeading___3"/>
      <w:bookmarkStart w:id="39" w:name="__RefHeading___4"/>
      <w:bookmarkStart w:id="40" w:name="_heading=h.lnxbz9"/>
      <w:bookmarkEnd w:id="38"/>
      <w:bookmarkEnd w:id="39"/>
      <w:bookmarkEnd w:id="40"/>
      <w:r w:rsidRPr="008B40A4">
        <w:rPr>
          <w:rFonts w:ascii="Times New Roman" w:eastAsia="Times New Roman" w:hAnsi="Times New Roman" w:cs="Times New Roman"/>
          <w:b/>
          <w:color w:val="000000"/>
          <w:sz w:val="28"/>
          <w:szCs w:val="20"/>
          <w:lang w:eastAsia="ru-RU"/>
        </w:rPr>
        <w:lastRenderedPageBreak/>
        <w:t>3. Контроль и оценка результатов освоения общеобразовательной дисциплины</w:t>
      </w:r>
    </w:p>
    <w:p w14:paraId="4DC89408" w14:textId="77777777" w:rsidR="008B40A4" w:rsidRPr="008B40A4" w:rsidRDefault="008B40A4" w:rsidP="008B40A4">
      <w:pPr>
        <w:spacing w:after="0" w:line="276" w:lineRule="auto"/>
        <w:jc w:val="both"/>
        <w:rPr>
          <w:rFonts w:ascii="Times New Roman" w:eastAsia="Times New Roman" w:hAnsi="Times New Roman" w:cs="Times New Roman"/>
          <w:color w:val="000000"/>
          <w:sz w:val="28"/>
          <w:szCs w:val="20"/>
          <w:lang w:eastAsia="ru-RU"/>
        </w:rPr>
      </w:pPr>
      <w:r w:rsidRPr="008B40A4">
        <w:rPr>
          <w:rFonts w:ascii="Times New Roman" w:eastAsia="Times New Roman" w:hAnsi="Times New Roman" w:cs="Times New Roman"/>
          <w:b/>
          <w:color w:val="000000"/>
          <w:sz w:val="28"/>
          <w:szCs w:val="20"/>
          <w:lang w:eastAsia="ru-RU"/>
        </w:rPr>
        <w:t>Контроль и оценка</w:t>
      </w:r>
      <w:r w:rsidRPr="008B40A4">
        <w:rPr>
          <w:rFonts w:ascii="Times New Roman" w:eastAsia="Times New Roman" w:hAnsi="Times New Roman" w:cs="Times New Roman"/>
          <w:color w:val="000000"/>
          <w:sz w:val="28"/>
          <w:szCs w:val="20"/>
          <w:lang w:eastAsia="ru-RU"/>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Style w:val="Style145"/>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062"/>
        <w:gridCol w:w="2977"/>
      </w:tblGrid>
      <w:tr w:rsidR="008B40A4" w:rsidRPr="008B40A4" w14:paraId="7B2A1ED4"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22E3D385" w14:textId="77777777" w:rsidR="008B40A4" w:rsidRPr="008B40A4" w:rsidRDefault="008B40A4" w:rsidP="008B40A4">
            <w:pPr>
              <w:ind w:left="57" w:right="57"/>
              <w:jc w:val="center"/>
              <w:rPr>
                <w:rFonts w:ascii="Times New Roman" w:hAnsi="Times New Roman"/>
                <w:b/>
                <w:color w:val="000000"/>
                <w:sz w:val="28"/>
              </w:rPr>
            </w:pPr>
            <w:bookmarkStart w:id="41" w:name="_Hlk159488004"/>
            <w:r w:rsidRPr="008B40A4">
              <w:rPr>
                <w:rFonts w:ascii="Times New Roman" w:hAnsi="Times New Roman"/>
                <w:b/>
                <w:color w:val="000000"/>
                <w:sz w:val="28"/>
              </w:rPr>
              <w:t>Общая/профессиональная компетенция</w:t>
            </w:r>
          </w:p>
        </w:tc>
        <w:tc>
          <w:tcPr>
            <w:tcW w:w="3062" w:type="dxa"/>
            <w:tcBorders>
              <w:top w:val="single" w:sz="4" w:space="0" w:color="000000"/>
              <w:left w:val="single" w:sz="4" w:space="0" w:color="000000"/>
              <w:bottom w:val="single" w:sz="4" w:space="0" w:color="000000"/>
              <w:right w:val="single" w:sz="4" w:space="0" w:color="000000"/>
            </w:tcBorders>
          </w:tcPr>
          <w:p w14:paraId="19365C47"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Раздел/Тема</w:t>
            </w:r>
          </w:p>
        </w:tc>
        <w:tc>
          <w:tcPr>
            <w:tcW w:w="2977" w:type="dxa"/>
            <w:tcBorders>
              <w:top w:val="single" w:sz="4" w:space="0" w:color="000000"/>
              <w:left w:val="single" w:sz="4" w:space="0" w:color="000000"/>
              <w:bottom w:val="single" w:sz="4" w:space="0" w:color="000000"/>
              <w:right w:val="single" w:sz="4" w:space="0" w:color="000000"/>
            </w:tcBorders>
          </w:tcPr>
          <w:p w14:paraId="557EC3CB" w14:textId="77777777" w:rsidR="008B40A4" w:rsidRPr="008B40A4" w:rsidRDefault="008B40A4" w:rsidP="008B40A4">
            <w:pPr>
              <w:ind w:left="57" w:right="57"/>
              <w:jc w:val="center"/>
              <w:rPr>
                <w:rFonts w:ascii="Times New Roman" w:hAnsi="Times New Roman"/>
                <w:b/>
                <w:color w:val="000000"/>
                <w:sz w:val="28"/>
              </w:rPr>
            </w:pPr>
            <w:r w:rsidRPr="008B40A4">
              <w:rPr>
                <w:rFonts w:ascii="Times New Roman" w:hAnsi="Times New Roman"/>
                <w:b/>
                <w:color w:val="000000"/>
                <w:sz w:val="28"/>
              </w:rPr>
              <w:t>Тип оценочных мероприятий</w:t>
            </w:r>
          </w:p>
        </w:tc>
      </w:tr>
      <w:tr w:rsidR="008B40A4" w:rsidRPr="008B40A4" w14:paraId="1DC9F855"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19EDB449"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ОК 01. Выбирать способы решения задач профессиональной деятельности применительно к различным контекстам</w:t>
            </w:r>
          </w:p>
        </w:tc>
        <w:tc>
          <w:tcPr>
            <w:tcW w:w="3062" w:type="dxa"/>
            <w:tcBorders>
              <w:top w:val="single" w:sz="4" w:space="0" w:color="000000"/>
              <w:left w:val="single" w:sz="4" w:space="0" w:color="000000"/>
              <w:bottom w:val="single" w:sz="4" w:space="0" w:color="000000"/>
              <w:right w:val="single" w:sz="4" w:space="0" w:color="000000"/>
            </w:tcBorders>
          </w:tcPr>
          <w:p w14:paraId="4F2A255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 Тема 1.2;</w:t>
            </w:r>
          </w:p>
          <w:p w14:paraId="1EE8609D"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2, Тема 2.1;</w:t>
            </w:r>
          </w:p>
          <w:p w14:paraId="53CF3C3A"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3, Тема 3.3; </w:t>
            </w:r>
          </w:p>
          <w:p w14:paraId="50466B10"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4, Тема 4.1; </w:t>
            </w:r>
          </w:p>
          <w:p w14:paraId="38863787"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6, Тема 6.2; </w:t>
            </w:r>
          </w:p>
          <w:p w14:paraId="100D1368"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11, Тема 11.2; </w:t>
            </w:r>
          </w:p>
          <w:p w14:paraId="60AE3CB2"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ПМ Р1</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175B502F" w14:textId="77777777" w:rsidR="008B40A4" w:rsidRPr="008B40A4" w:rsidRDefault="008B40A4" w:rsidP="008B40A4">
            <w:pPr>
              <w:ind w:right="57"/>
              <w:rPr>
                <w:rFonts w:ascii="Times New Roman" w:hAnsi="Times New Roman"/>
                <w:color w:val="000000"/>
                <w:sz w:val="24"/>
              </w:rPr>
            </w:pPr>
            <w:r w:rsidRPr="008B40A4">
              <w:rPr>
                <w:rFonts w:ascii="Times New Roman" w:hAnsi="Times New Roman"/>
                <w:color w:val="000000"/>
                <w:sz w:val="24"/>
              </w:rPr>
              <w:t>- Кейс-задание;</w:t>
            </w:r>
          </w:p>
          <w:p w14:paraId="251FD48C" w14:textId="77777777" w:rsidR="008B40A4" w:rsidRPr="008B40A4" w:rsidRDefault="008B40A4" w:rsidP="008B40A4">
            <w:pPr>
              <w:ind w:right="57"/>
              <w:rPr>
                <w:rFonts w:ascii="Times New Roman" w:hAnsi="Times New Roman"/>
                <w:color w:val="000000"/>
                <w:sz w:val="24"/>
              </w:rPr>
            </w:pPr>
            <w:r w:rsidRPr="008B40A4">
              <w:rPr>
                <w:rFonts w:ascii="Times New Roman" w:hAnsi="Times New Roman"/>
                <w:color w:val="000000"/>
                <w:sz w:val="24"/>
              </w:rPr>
              <w:t>-Фронтальный опрос;</w:t>
            </w:r>
          </w:p>
          <w:p w14:paraId="5129BE8C" w14:textId="77777777" w:rsidR="008B40A4" w:rsidRPr="008B40A4" w:rsidRDefault="008B40A4" w:rsidP="008B40A4">
            <w:pPr>
              <w:ind w:right="57"/>
              <w:rPr>
                <w:rFonts w:ascii="Times New Roman" w:hAnsi="Times New Roman"/>
                <w:color w:val="000000"/>
                <w:sz w:val="24"/>
              </w:rPr>
            </w:pPr>
            <w:r w:rsidRPr="008B40A4">
              <w:rPr>
                <w:rFonts w:ascii="Times New Roman" w:hAnsi="Times New Roman"/>
                <w:color w:val="000000"/>
                <w:sz w:val="24"/>
              </w:rPr>
              <w:t>– Тест-задание;</w:t>
            </w:r>
          </w:p>
          <w:p w14:paraId="497FE9D5" w14:textId="77777777" w:rsidR="008B40A4" w:rsidRPr="008B40A4" w:rsidRDefault="008B40A4" w:rsidP="008B40A4">
            <w:pPr>
              <w:ind w:right="57"/>
              <w:rPr>
                <w:rFonts w:ascii="Times New Roman" w:hAnsi="Times New Roman"/>
                <w:color w:val="000000"/>
                <w:sz w:val="24"/>
              </w:rPr>
            </w:pPr>
            <w:r w:rsidRPr="008B40A4">
              <w:rPr>
                <w:rFonts w:ascii="Times New Roman" w:hAnsi="Times New Roman"/>
                <w:color w:val="000000"/>
                <w:sz w:val="24"/>
              </w:rPr>
              <w:t>- Ситуационные задачи</w:t>
            </w:r>
          </w:p>
          <w:p w14:paraId="4B3A7C93" w14:textId="77777777" w:rsidR="008B40A4" w:rsidRPr="008B40A4" w:rsidRDefault="008B40A4" w:rsidP="008B40A4">
            <w:pPr>
              <w:ind w:right="57"/>
              <w:rPr>
                <w:rFonts w:ascii="Times New Roman" w:hAnsi="Times New Roman"/>
                <w:color w:val="000000"/>
                <w:sz w:val="24"/>
              </w:rPr>
            </w:pPr>
            <w:r w:rsidRPr="008B40A4">
              <w:rPr>
                <w:rFonts w:ascii="Times New Roman" w:hAnsi="Times New Roman"/>
                <w:color w:val="000000"/>
                <w:sz w:val="24"/>
              </w:rPr>
              <w:t>- Выполнение заданий на дифференцированном зачете</w:t>
            </w:r>
          </w:p>
        </w:tc>
      </w:tr>
      <w:tr w:rsidR="008B40A4" w:rsidRPr="008B40A4" w14:paraId="7682AA28"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6848A20E" w14:textId="77777777" w:rsidR="008B40A4" w:rsidRPr="008B40A4" w:rsidRDefault="008B40A4" w:rsidP="008B40A4">
            <w:pPr>
              <w:ind w:left="57" w:right="57"/>
              <w:rPr>
                <w:rFonts w:ascii="Times New Roman" w:hAnsi="Times New Roman"/>
                <w:b/>
                <w:color w:val="000000"/>
                <w:sz w:val="24"/>
              </w:rPr>
            </w:pPr>
            <w:r w:rsidRPr="008B40A4">
              <w:rPr>
                <w:rFonts w:ascii="Times New Roman" w:hAnsi="Times New Roman"/>
                <w:color w:val="000000"/>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62" w:type="dxa"/>
            <w:tcBorders>
              <w:top w:val="single" w:sz="4" w:space="0" w:color="000000"/>
              <w:left w:val="single" w:sz="4" w:space="0" w:color="000000"/>
              <w:bottom w:val="single" w:sz="4" w:space="0" w:color="000000"/>
              <w:right w:val="single" w:sz="4" w:space="0" w:color="000000"/>
            </w:tcBorders>
          </w:tcPr>
          <w:p w14:paraId="457DD05F"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9, Тема 9.1; 9.2; 9.3</w:t>
            </w:r>
          </w:p>
          <w:p w14:paraId="06AFABD3"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11, Темы: 11.2; 11.3;</w:t>
            </w:r>
          </w:p>
          <w:p w14:paraId="1C5F72E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14C8CD8F" w14:textId="77777777" w:rsidR="008B40A4" w:rsidRPr="008B40A4" w:rsidRDefault="008B40A4" w:rsidP="008B40A4">
            <w:pPr>
              <w:spacing w:after="200" w:line="276" w:lineRule="auto"/>
              <w:rPr>
                <w:rFonts w:ascii="Times New Roman" w:hAnsi="Times New Roman"/>
                <w:color w:val="000000"/>
              </w:rPr>
            </w:pPr>
          </w:p>
        </w:tc>
      </w:tr>
      <w:tr w:rsidR="008B40A4" w:rsidRPr="008B40A4" w14:paraId="23B5A0BC"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0DC6BE1D"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1C78227F"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1, Темы: 1.1; 1.2; </w:t>
            </w:r>
          </w:p>
          <w:p w14:paraId="47D0324F"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2, Тема 2.1; </w:t>
            </w:r>
          </w:p>
          <w:p w14:paraId="1926E82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5, Тема 5.2; </w:t>
            </w:r>
          </w:p>
          <w:p w14:paraId="04A5DA45"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8, Тема 8.1; </w:t>
            </w:r>
          </w:p>
          <w:p w14:paraId="69B34D53"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9, Темы: 9.1; 9.2; 9.3; </w:t>
            </w:r>
          </w:p>
          <w:p w14:paraId="1EAA5534"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10, Темы: 10.1; 10.2; 10.3;</w:t>
            </w:r>
          </w:p>
          <w:p w14:paraId="07935C86"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11, Тема 11.1;</w:t>
            </w:r>
          </w:p>
          <w:p w14:paraId="3B512FB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34A11BD6" w14:textId="77777777" w:rsidR="008B40A4" w:rsidRPr="008B40A4" w:rsidRDefault="008B40A4" w:rsidP="008B40A4">
            <w:pPr>
              <w:spacing w:after="200" w:line="276" w:lineRule="auto"/>
              <w:rPr>
                <w:rFonts w:ascii="Times New Roman" w:hAnsi="Times New Roman"/>
                <w:color w:val="000000"/>
              </w:rPr>
            </w:pPr>
          </w:p>
        </w:tc>
      </w:tr>
      <w:tr w:rsidR="008B40A4" w:rsidRPr="008B40A4" w14:paraId="798D4DD4"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09E4046C" w14:textId="77777777" w:rsidR="008B40A4" w:rsidRPr="008B40A4" w:rsidRDefault="008B40A4" w:rsidP="008B40A4">
            <w:pPr>
              <w:ind w:left="57" w:right="57"/>
              <w:rPr>
                <w:rFonts w:ascii="Times New Roman" w:hAnsi="Times New Roman"/>
                <w:b/>
                <w:color w:val="000000"/>
                <w:sz w:val="24"/>
              </w:rPr>
            </w:pPr>
            <w:r w:rsidRPr="008B40A4">
              <w:rPr>
                <w:rFonts w:ascii="Times New Roman" w:hAnsi="Times New Roman"/>
                <w:color w:val="000000"/>
                <w:sz w:val="24"/>
              </w:rPr>
              <w:t>ОК 04. Эффективно взаимодействовать и работать в коллективе и команде</w:t>
            </w:r>
          </w:p>
        </w:tc>
        <w:tc>
          <w:tcPr>
            <w:tcW w:w="3062" w:type="dxa"/>
            <w:tcBorders>
              <w:top w:val="single" w:sz="4" w:space="0" w:color="000000"/>
              <w:left w:val="single" w:sz="4" w:space="0" w:color="000000"/>
              <w:bottom w:val="single" w:sz="4" w:space="0" w:color="000000"/>
              <w:right w:val="single" w:sz="4" w:space="0" w:color="000000"/>
            </w:tcBorders>
          </w:tcPr>
          <w:p w14:paraId="0B8A5896"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4, Тема 4.2;</w:t>
            </w:r>
          </w:p>
          <w:p w14:paraId="5575328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5, Тема 5.1;</w:t>
            </w:r>
          </w:p>
          <w:p w14:paraId="0C21570B"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7, Темы: 7.1; 7.3;</w:t>
            </w:r>
          </w:p>
          <w:p w14:paraId="7614F239"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8, Темы: 8.1; 8.2; 8.3;</w:t>
            </w:r>
          </w:p>
          <w:p w14:paraId="1C9D5B83"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10, Темы: 10.1; 10.2; 10.3;</w:t>
            </w:r>
          </w:p>
          <w:p w14:paraId="5BCC6C28"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11, Темы: 11.1; </w:t>
            </w:r>
          </w:p>
          <w:p w14:paraId="4C5E23E1"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5293576A" w14:textId="77777777" w:rsidR="008B40A4" w:rsidRPr="008B40A4" w:rsidRDefault="008B40A4" w:rsidP="008B40A4">
            <w:pPr>
              <w:spacing w:after="200" w:line="276" w:lineRule="auto"/>
              <w:rPr>
                <w:rFonts w:ascii="Times New Roman" w:hAnsi="Times New Roman"/>
                <w:color w:val="000000"/>
              </w:rPr>
            </w:pPr>
          </w:p>
        </w:tc>
      </w:tr>
      <w:bookmarkEnd w:id="41"/>
      <w:tr w:rsidR="008B40A4" w:rsidRPr="008B40A4" w14:paraId="5909D5CE"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3CEFB36E" w14:textId="77777777" w:rsidR="008B40A4" w:rsidRPr="008B40A4" w:rsidRDefault="008B40A4" w:rsidP="008B40A4">
            <w:pPr>
              <w:ind w:left="57" w:right="57"/>
              <w:rPr>
                <w:rFonts w:ascii="Times New Roman" w:hAnsi="Times New Roman"/>
                <w:color w:val="000000"/>
                <w:sz w:val="24"/>
                <w:szCs w:val="24"/>
              </w:rPr>
            </w:pPr>
            <w:r w:rsidRPr="008B40A4">
              <w:rPr>
                <w:rFonts w:ascii="Times New Roman" w:hAnsi="Times New Roman"/>
                <w:color w:val="000000"/>
                <w:sz w:val="24"/>
                <w:szCs w:val="24"/>
              </w:rPr>
              <w:t xml:space="preserve">ОК 05. Осуществлять устную и письменную коммуникацию на государственном языке </w:t>
            </w:r>
            <w:r w:rsidRPr="008B40A4">
              <w:rPr>
                <w:rFonts w:ascii="Times New Roman" w:hAnsi="Times New Roman"/>
                <w:color w:val="000000"/>
                <w:sz w:val="24"/>
                <w:szCs w:val="24"/>
              </w:rPr>
              <w:lastRenderedPageBreak/>
              <w:t>Российской Федерации с учетом особенностей социального и культурного контекста;</w:t>
            </w:r>
          </w:p>
        </w:tc>
        <w:tc>
          <w:tcPr>
            <w:tcW w:w="3062" w:type="dxa"/>
            <w:tcBorders>
              <w:top w:val="single" w:sz="4" w:space="0" w:color="000000"/>
              <w:left w:val="single" w:sz="4" w:space="0" w:color="000000"/>
              <w:bottom w:val="single" w:sz="4" w:space="0" w:color="000000"/>
              <w:right w:val="single" w:sz="4" w:space="0" w:color="000000"/>
            </w:tcBorders>
          </w:tcPr>
          <w:p w14:paraId="52C34EB6"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lastRenderedPageBreak/>
              <w:t>Р 1, Темы:1.1;1.2;</w:t>
            </w:r>
          </w:p>
          <w:p w14:paraId="29AF8E76"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2, Тема 2.1;</w:t>
            </w:r>
          </w:p>
          <w:p w14:paraId="4EF8FF63"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3, Тема 3.1;</w:t>
            </w:r>
          </w:p>
          <w:p w14:paraId="416A4D7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4, Тема 4.1;</w:t>
            </w:r>
          </w:p>
          <w:p w14:paraId="262B63B1"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lastRenderedPageBreak/>
              <w:t>Р 5, Темы: 5.1; 5.2;</w:t>
            </w:r>
          </w:p>
          <w:p w14:paraId="699C4860"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7, Темы: 7.1; 7.2; 7.3;</w:t>
            </w:r>
          </w:p>
          <w:p w14:paraId="2B918B3B"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8, Темы: 8.2; 8.3;</w:t>
            </w:r>
          </w:p>
          <w:p w14:paraId="09970FAF"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9, Темы: 9.1; 9.2; 9.3;</w:t>
            </w:r>
          </w:p>
          <w:p w14:paraId="0341575D"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10, Темы: 10.1;10.2;10.3;</w:t>
            </w:r>
          </w:p>
          <w:p w14:paraId="7CC13365"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11, Темы: 11.1; 11.2; </w:t>
            </w:r>
          </w:p>
          <w:p w14:paraId="1ADD94C5"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color w:val="000000"/>
                <w:sz w:val="24"/>
              </w:rPr>
              <w:t>ПМ Р1;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41A10356" w14:textId="77777777" w:rsidR="008B40A4" w:rsidRPr="008B40A4" w:rsidRDefault="008B40A4" w:rsidP="008B40A4">
            <w:pPr>
              <w:spacing w:after="200" w:line="276" w:lineRule="auto"/>
              <w:rPr>
                <w:rFonts w:ascii="Times New Roman" w:hAnsi="Times New Roman"/>
                <w:color w:val="000000"/>
              </w:rPr>
            </w:pPr>
          </w:p>
        </w:tc>
      </w:tr>
      <w:tr w:rsidR="008B40A4" w:rsidRPr="008B40A4" w14:paraId="6BB01684"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695C1853"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062" w:type="dxa"/>
            <w:tcBorders>
              <w:top w:val="single" w:sz="4" w:space="0" w:color="000000"/>
              <w:left w:val="single" w:sz="4" w:space="0" w:color="000000"/>
              <w:bottom w:val="single" w:sz="4" w:space="0" w:color="000000"/>
              <w:right w:val="single" w:sz="4" w:space="0" w:color="000000"/>
            </w:tcBorders>
          </w:tcPr>
          <w:p w14:paraId="0D1E15DA"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 Темы:1.1;1.2;</w:t>
            </w:r>
          </w:p>
          <w:p w14:paraId="5638FCA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2, Тема 2.1;</w:t>
            </w:r>
          </w:p>
          <w:p w14:paraId="63424054"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3, Тема 3.1;</w:t>
            </w:r>
          </w:p>
          <w:p w14:paraId="7FAABB4A"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4, Тема 4.1;</w:t>
            </w:r>
          </w:p>
          <w:p w14:paraId="53E011D9"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5, Темы: 5.1; 5.2;</w:t>
            </w:r>
          </w:p>
          <w:p w14:paraId="5619975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7, Темы: 7.1; 7.2; 7.3;</w:t>
            </w:r>
          </w:p>
          <w:p w14:paraId="2ED082F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8, Темы: 8.2; 8.3;</w:t>
            </w:r>
          </w:p>
          <w:p w14:paraId="103DB9D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9, Темы: 9.1; 9.2; 9.3;</w:t>
            </w:r>
          </w:p>
          <w:p w14:paraId="2B103598"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10, Темы: 10.1;10.2;10.3;</w:t>
            </w:r>
          </w:p>
          <w:p w14:paraId="27E4C7AF"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 xml:space="preserve">Р 11, Темы: 11.1; 11.2; </w:t>
            </w:r>
          </w:p>
          <w:p w14:paraId="0ECD58A6"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color w:val="000000"/>
                <w:sz w:val="24"/>
              </w:rPr>
              <w:t>ПМ Р1;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76CE8422" w14:textId="77777777" w:rsidR="008B40A4" w:rsidRPr="008B40A4" w:rsidRDefault="008B40A4" w:rsidP="008B40A4">
            <w:pPr>
              <w:spacing w:after="200" w:line="276" w:lineRule="auto"/>
              <w:rPr>
                <w:rFonts w:ascii="Times New Roman" w:hAnsi="Times New Roman"/>
                <w:color w:val="000000"/>
              </w:rPr>
            </w:pPr>
          </w:p>
        </w:tc>
      </w:tr>
      <w:tr w:rsidR="008B40A4" w:rsidRPr="008B40A4" w14:paraId="51C6998C"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5D5CC40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4ADA41E6"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 Тема 1.1;</w:t>
            </w:r>
          </w:p>
          <w:p w14:paraId="321EF537"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2, Тема 2.1;</w:t>
            </w:r>
          </w:p>
          <w:p w14:paraId="68B1FE98"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3, Темы: 3.1; 3.2;</w:t>
            </w:r>
          </w:p>
          <w:p w14:paraId="0F80EF3A"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4, Темы: 4.1; 4.2;</w:t>
            </w:r>
          </w:p>
          <w:p w14:paraId="60664E06"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6, Темы: 6.1;6.2;</w:t>
            </w:r>
          </w:p>
          <w:p w14:paraId="4FCC20B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8, Темы: 8.2;8.3;</w:t>
            </w:r>
          </w:p>
          <w:p w14:paraId="65109CFE"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11, Темы: 11.1; 11.3</w:t>
            </w:r>
          </w:p>
          <w:p w14:paraId="4963AE2A" w14:textId="77777777" w:rsidR="008B40A4" w:rsidRPr="008B40A4" w:rsidRDefault="008B40A4" w:rsidP="008B40A4">
            <w:pPr>
              <w:ind w:left="57" w:right="57"/>
              <w:rPr>
                <w:rFonts w:ascii="Times New Roman" w:hAnsi="Times New Roman"/>
                <w:b/>
                <w:color w:val="000000"/>
                <w:sz w:val="28"/>
              </w:rPr>
            </w:pPr>
            <w:r w:rsidRPr="008B40A4">
              <w:rPr>
                <w:rFonts w:ascii="Times New Roman" w:hAnsi="Times New Roman"/>
                <w:color w:val="000000"/>
                <w:sz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101D5EB2" w14:textId="77777777" w:rsidR="008B40A4" w:rsidRPr="008B40A4" w:rsidRDefault="008B40A4" w:rsidP="008B40A4">
            <w:pPr>
              <w:spacing w:after="200" w:line="276" w:lineRule="auto"/>
              <w:rPr>
                <w:rFonts w:ascii="Times New Roman" w:hAnsi="Times New Roman"/>
                <w:color w:val="000000"/>
              </w:rPr>
            </w:pPr>
          </w:p>
        </w:tc>
      </w:tr>
      <w:tr w:rsidR="008B40A4" w:rsidRPr="008B40A4" w14:paraId="6118988C"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4AFD6341"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062" w:type="dxa"/>
            <w:tcBorders>
              <w:top w:val="single" w:sz="4" w:space="0" w:color="000000"/>
              <w:left w:val="single" w:sz="4" w:space="0" w:color="000000"/>
              <w:bottom w:val="single" w:sz="4" w:space="0" w:color="000000"/>
              <w:right w:val="single" w:sz="4" w:space="0" w:color="000000"/>
            </w:tcBorders>
          </w:tcPr>
          <w:p w14:paraId="75D594D1"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 Тема 1.1;</w:t>
            </w:r>
          </w:p>
          <w:p w14:paraId="1DBB1ED2"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6, Тема 6.1;</w:t>
            </w:r>
          </w:p>
          <w:p w14:paraId="2E9A32BC"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7, Темы: 7.1;7.2;7.3;</w:t>
            </w:r>
          </w:p>
          <w:p w14:paraId="6C9924F8"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8, Темы: 8.2;8.3;</w:t>
            </w:r>
          </w:p>
          <w:p w14:paraId="4A2C33A8"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10, Темы: 10.1;10.2; 10.3;</w:t>
            </w:r>
          </w:p>
          <w:p w14:paraId="1CC68DB9" w14:textId="77777777" w:rsidR="008B40A4" w:rsidRPr="008B40A4" w:rsidRDefault="008B40A4" w:rsidP="008B40A4">
            <w:pPr>
              <w:ind w:left="57" w:right="57"/>
              <w:rPr>
                <w:rFonts w:ascii="Times New Roman" w:hAnsi="Times New Roman"/>
                <w:color w:val="000000"/>
                <w:sz w:val="24"/>
              </w:rPr>
            </w:pPr>
            <w:r w:rsidRPr="008B40A4">
              <w:rPr>
                <w:rFonts w:ascii="Times New Roman" w:hAnsi="Times New Roman"/>
                <w:color w:val="000000"/>
                <w:sz w:val="24"/>
              </w:rPr>
              <w:t>Р 11, Темы: 11.2;11.3</w:t>
            </w:r>
          </w:p>
          <w:p w14:paraId="0837B5F2" w14:textId="77777777" w:rsidR="008B40A4" w:rsidRPr="008B40A4" w:rsidRDefault="008B40A4" w:rsidP="008B40A4">
            <w:pPr>
              <w:ind w:left="57" w:right="57"/>
              <w:rPr>
                <w:rFonts w:ascii="Times New Roman" w:hAnsi="Times New Roman"/>
                <w:color w:val="000000"/>
              </w:rPr>
            </w:pPr>
            <w:r w:rsidRPr="008B40A4">
              <w:rPr>
                <w:rFonts w:ascii="Times New Roman" w:hAnsi="Times New Roman"/>
                <w:color w:val="000000"/>
                <w:sz w:val="24"/>
              </w:rPr>
              <w:t>ПМ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5C4BC02E" w14:textId="77777777" w:rsidR="008B40A4" w:rsidRPr="008B40A4" w:rsidRDefault="008B40A4" w:rsidP="008B40A4">
            <w:pPr>
              <w:spacing w:after="200" w:line="276" w:lineRule="auto"/>
              <w:rPr>
                <w:rFonts w:ascii="Times New Roman" w:hAnsi="Times New Roman"/>
                <w:color w:val="000000"/>
              </w:rPr>
            </w:pPr>
          </w:p>
        </w:tc>
      </w:tr>
      <w:tr w:rsidR="008B40A4" w:rsidRPr="008B40A4" w14:paraId="0C6247DB" w14:textId="77777777" w:rsidTr="00D61F67">
        <w:trPr>
          <w:jc w:val="center"/>
        </w:trPr>
        <w:tc>
          <w:tcPr>
            <w:tcW w:w="3114" w:type="dxa"/>
            <w:tcBorders>
              <w:top w:val="single" w:sz="4" w:space="0" w:color="000000"/>
              <w:left w:val="single" w:sz="4" w:space="0" w:color="000000"/>
              <w:bottom w:val="single" w:sz="4" w:space="0" w:color="000000"/>
              <w:right w:val="single" w:sz="4" w:space="0" w:color="000000"/>
            </w:tcBorders>
          </w:tcPr>
          <w:p w14:paraId="07A12C06" w14:textId="77777777" w:rsidR="008B40A4" w:rsidRPr="008B40A4" w:rsidRDefault="008B40A4" w:rsidP="008B40A4">
            <w:pPr>
              <w:ind w:left="57" w:right="57"/>
              <w:rPr>
                <w:rFonts w:ascii="Times New Roman" w:hAnsi="Times New Roman"/>
                <w:b/>
                <w:i/>
                <w:color w:val="000000"/>
                <w:sz w:val="24"/>
                <w:szCs w:val="24"/>
              </w:rPr>
            </w:pPr>
            <w:r w:rsidRPr="008B40A4">
              <w:rPr>
                <w:rFonts w:ascii="Times New Roman" w:hAnsi="Times New Roman"/>
                <w:b/>
                <w:i/>
                <w:color w:val="000000"/>
                <w:sz w:val="24"/>
                <w:szCs w:val="24"/>
              </w:rPr>
              <w:t>ПК 2.1.</w:t>
            </w:r>
            <w:proofErr w:type="gramStart"/>
            <w:r w:rsidRPr="008B40A4">
              <w:rPr>
                <w:rFonts w:ascii="Times New Roman" w:hAnsi="Times New Roman"/>
                <w:b/>
                <w:i/>
                <w:color w:val="000000"/>
                <w:sz w:val="24"/>
                <w:szCs w:val="24"/>
              </w:rPr>
              <w:t xml:space="preserve">, </w:t>
            </w:r>
            <w:r w:rsidRPr="008B40A4">
              <w:rPr>
                <w:rFonts w:ascii="Times New Roman" w:hAnsi="Times New Roman"/>
                <w:color w:val="000000"/>
                <w:sz w:val="24"/>
                <w:szCs w:val="24"/>
              </w:rPr>
              <w:t>Проверять</w:t>
            </w:r>
            <w:proofErr w:type="gramEnd"/>
            <w:r w:rsidRPr="008B40A4">
              <w:rPr>
                <w:rFonts w:ascii="Times New Roman" w:hAnsi="Times New Roman"/>
                <w:color w:val="000000"/>
                <w:sz w:val="24"/>
                <w:szCs w:val="24"/>
              </w:rPr>
              <w:t xml:space="preserve"> работоспособность и исправность сварочного оборудования для ручной дуговой сварки (наплавка, резка) плавящимся покрытым электродом</w:t>
            </w:r>
          </w:p>
        </w:tc>
        <w:tc>
          <w:tcPr>
            <w:tcW w:w="3062" w:type="dxa"/>
            <w:tcBorders>
              <w:top w:val="single" w:sz="4" w:space="0" w:color="000000"/>
              <w:left w:val="single" w:sz="4" w:space="0" w:color="000000"/>
              <w:bottom w:val="single" w:sz="4" w:space="0" w:color="000000"/>
              <w:right w:val="single" w:sz="4" w:space="0" w:color="000000"/>
            </w:tcBorders>
          </w:tcPr>
          <w:p w14:paraId="4D228AA4" w14:textId="77777777" w:rsidR="008B40A4" w:rsidRPr="008B40A4" w:rsidRDefault="008B40A4" w:rsidP="008B40A4">
            <w:pPr>
              <w:ind w:left="57" w:right="57"/>
              <w:rPr>
                <w:rFonts w:ascii="Times New Roman" w:hAnsi="Times New Roman"/>
                <w:color w:val="000000"/>
                <w:sz w:val="24"/>
                <w:szCs w:val="24"/>
              </w:rPr>
            </w:pPr>
            <w:r w:rsidRPr="008B40A4">
              <w:rPr>
                <w:rFonts w:ascii="Times New Roman" w:hAnsi="Times New Roman"/>
                <w:color w:val="000000"/>
                <w:sz w:val="24"/>
                <w:szCs w:val="24"/>
              </w:rPr>
              <w:t>ПМ Р1; Р2</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412D92B7" w14:textId="77777777" w:rsidR="008B40A4" w:rsidRPr="008B40A4" w:rsidRDefault="008B40A4" w:rsidP="008B40A4">
            <w:pPr>
              <w:spacing w:after="200" w:line="276" w:lineRule="auto"/>
              <w:rPr>
                <w:rFonts w:ascii="Times New Roman" w:hAnsi="Times New Roman"/>
                <w:color w:val="000000"/>
              </w:rPr>
            </w:pPr>
          </w:p>
        </w:tc>
      </w:tr>
    </w:tbl>
    <w:p w14:paraId="316B5A13" w14:textId="77777777" w:rsidR="008B40A4" w:rsidRPr="008B40A4" w:rsidRDefault="008B40A4" w:rsidP="008B40A4">
      <w:pPr>
        <w:spacing w:after="200" w:line="276" w:lineRule="auto"/>
        <w:rPr>
          <w:rFonts w:ascii="Calibri" w:eastAsia="Times New Roman" w:hAnsi="Calibri" w:cs="Times New Roman"/>
          <w:color w:val="000000"/>
          <w:szCs w:val="20"/>
          <w:lang w:eastAsia="ru-RU"/>
        </w:rPr>
      </w:pPr>
    </w:p>
    <w:p w14:paraId="7E6B699C" w14:textId="77777777" w:rsidR="008B40A4" w:rsidRPr="008B40A4" w:rsidRDefault="008B40A4" w:rsidP="008B40A4">
      <w:pPr>
        <w:keepNext/>
        <w:keepLines/>
        <w:spacing w:after="0" w:line="276" w:lineRule="auto"/>
        <w:jc w:val="both"/>
        <w:outlineLvl w:val="0"/>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8"/>
          <w:szCs w:val="20"/>
          <w:lang w:eastAsia="ru-RU"/>
        </w:rPr>
        <w:t>4</w:t>
      </w:r>
      <w:r w:rsidRPr="008B40A4">
        <w:rPr>
          <w:rFonts w:ascii="Times New Roman" w:eastAsia="Times New Roman" w:hAnsi="Times New Roman" w:cs="Times New Roman"/>
          <w:b/>
          <w:color w:val="000000"/>
          <w:sz w:val="24"/>
          <w:szCs w:val="24"/>
          <w:lang w:eastAsia="ru-RU"/>
        </w:rPr>
        <w:t>. Условия реализации программы общеобразовательной дисциплины</w:t>
      </w:r>
    </w:p>
    <w:p w14:paraId="79BF7649" w14:textId="77777777" w:rsidR="008B40A4" w:rsidRPr="008B40A4" w:rsidRDefault="008B40A4" w:rsidP="008B40A4">
      <w:pPr>
        <w:spacing w:after="0" w:line="276" w:lineRule="auto"/>
        <w:rPr>
          <w:rFonts w:ascii="Times New Roman" w:eastAsia="Times New Roman" w:hAnsi="Times New Roman" w:cs="Times New Roman"/>
          <w:color w:val="000000"/>
          <w:sz w:val="24"/>
          <w:szCs w:val="24"/>
          <w:lang w:eastAsia="ru-RU"/>
        </w:rPr>
      </w:pPr>
      <w:bookmarkStart w:id="42" w:name="_heading=h.3rdcrjn"/>
      <w:bookmarkEnd w:id="42"/>
    </w:p>
    <w:p w14:paraId="4129CF06" w14:textId="77777777" w:rsidR="008B40A4" w:rsidRPr="008B40A4" w:rsidRDefault="008B40A4" w:rsidP="008B40A4">
      <w:pPr>
        <w:spacing w:after="0" w:line="276" w:lineRule="auto"/>
        <w:ind w:firstLine="709"/>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Для реализации программы дисциплины предусмотрены следующие специальные помещения: учебный кабинет Основы безопасности и защиты Родины.</w:t>
      </w:r>
    </w:p>
    <w:p w14:paraId="7BF7E06F"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Эффективность преподавания курса «Основы безопасности и защиты Родины»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 Материально-техническое обеспечение кабинета ОБЗР включает: </w:t>
      </w:r>
    </w:p>
    <w:p w14:paraId="6F69F88F"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b/>
          <w:color w:val="000000"/>
          <w:sz w:val="24"/>
          <w:szCs w:val="24"/>
          <w:lang w:eastAsia="ru-RU"/>
        </w:rPr>
      </w:pPr>
    </w:p>
    <w:p w14:paraId="4F717810"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3.1. Нормативные документы в актуальной редакции:</w:t>
      </w:r>
    </w:p>
    <w:p w14:paraId="4F17F03A"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Конституция Российской Федерации</w:t>
      </w:r>
    </w:p>
    <w:p w14:paraId="6467C8EB"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воинской обязанности и военной службе»</w:t>
      </w:r>
    </w:p>
    <w:p w14:paraId="7C93D621"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гражданской обороне»</w:t>
      </w:r>
    </w:p>
    <w:p w14:paraId="4E8AAC5E"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защите населения и территорий от чрезвычайных ситуаций природного и техногенного характера»</w:t>
      </w:r>
    </w:p>
    <w:p w14:paraId="39038012"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пожарной безопасности»</w:t>
      </w:r>
    </w:p>
    <w:p w14:paraId="5654F7EC"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радиационной безопасности населения»</w:t>
      </w:r>
    </w:p>
    <w:p w14:paraId="14B7FA38"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безопасности дорожного движения»</w:t>
      </w:r>
    </w:p>
    <w:p w14:paraId="7106F5E1"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b/>
          <w:color w:val="000000"/>
          <w:sz w:val="24"/>
          <w:szCs w:val="24"/>
          <w:lang w:eastAsia="ru-RU"/>
        </w:rPr>
        <w:t>-</w:t>
      </w:r>
      <w:r w:rsidRPr="008B40A4">
        <w:rPr>
          <w:rFonts w:ascii="Times New Roman" w:eastAsia="Times New Roman" w:hAnsi="Times New Roman" w:cs="Times New Roman"/>
          <w:color w:val="000000"/>
          <w:sz w:val="24"/>
          <w:szCs w:val="24"/>
          <w:lang w:eastAsia="ru-RU"/>
        </w:rPr>
        <w:t>Федеральный закон «О противодействии терроризму»</w:t>
      </w:r>
    </w:p>
    <w:p w14:paraId="3313BA24"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2" w:right="57" w:firstLine="720"/>
        <w:jc w:val="both"/>
        <w:rPr>
          <w:rFonts w:ascii="Times New Roman" w:eastAsia="Times New Roman" w:hAnsi="Times New Roman" w:cs="Times New Roman"/>
          <w:b/>
          <w:color w:val="000000"/>
          <w:sz w:val="24"/>
          <w:szCs w:val="24"/>
          <w:lang w:eastAsia="ru-RU"/>
        </w:rPr>
      </w:pPr>
    </w:p>
    <w:p w14:paraId="16D8C53B"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2" w:right="57" w:firstLine="720"/>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3.2. Плакаты/стенды:</w:t>
      </w:r>
    </w:p>
    <w:p w14:paraId="15132D39" w14:textId="77777777" w:rsidR="008B40A4" w:rsidRPr="008B40A4" w:rsidRDefault="008B40A4" w:rsidP="001B194F">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Стенд с изображением Государственной символики Российской Федерации;</w:t>
      </w:r>
    </w:p>
    <w:p w14:paraId="1BBA8D72" w14:textId="77777777" w:rsidR="008B40A4" w:rsidRPr="008B40A4" w:rsidRDefault="008B40A4" w:rsidP="001B194F">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ОБЗР/БЖ)</w:t>
      </w:r>
    </w:p>
    <w:p w14:paraId="5ED1088F"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p>
    <w:p w14:paraId="14422DFE"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 xml:space="preserve">3.3. Технические средства обучения: </w:t>
      </w:r>
    </w:p>
    <w:p w14:paraId="49EB2D28" w14:textId="77777777" w:rsidR="008B40A4" w:rsidRPr="008B40A4" w:rsidRDefault="008B40A4" w:rsidP="001B194F">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w:t>
      </w:r>
    </w:p>
    <w:p w14:paraId="5E304719" w14:textId="77777777" w:rsidR="008B40A4" w:rsidRPr="008B40A4" w:rsidRDefault="008B40A4" w:rsidP="001B194F">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Интерактивный программно-аппаратный комплекс мобильный или стационарный (программное обеспечение, проектор, крепление в комплекте);</w:t>
      </w:r>
    </w:p>
    <w:p w14:paraId="7D2475AD" w14:textId="77777777" w:rsidR="008B40A4" w:rsidRPr="008B40A4" w:rsidRDefault="008B40A4" w:rsidP="001B194F">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Выход в локальную сеть</w:t>
      </w:r>
    </w:p>
    <w:p w14:paraId="7AC367C1"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p>
    <w:p w14:paraId="35704555"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3.4. Специальные технические средства. Модели</w:t>
      </w:r>
    </w:p>
    <w:p w14:paraId="2F20AF36"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Система хранения тренажеров;</w:t>
      </w:r>
    </w:p>
    <w:p w14:paraId="13EE8296"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Сейф оружейный;</w:t>
      </w:r>
    </w:p>
    <w:p w14:paraId="40147169"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Защитный костюм;</w:t>
      </w:r>
    </w:p>
    <w:p w14:paraId="6B4F9678"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Компас-азимут;</w:t>
      </w:r>
    </w:p>
    <w:p w14:paraId="674C64D0"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Противогаз взрослый, фильтрующе-поглощающий;</w:t>
      </w:r>
    </w:p>
    <w:p w14:paraId="78C47D10"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proofErr w:type="spellStart"/>
      <w:r w:rsidRPr="008B40A4">
        <w:rPr>
          <w:rFonts w:ascii="Times New Roman" w:eastAsia="Times New Roman" w:hAnsi="Times New Roman" w:cs="Times New Roman"/>
          <w:color w:val="000000"/>
          <w:sz w:val="24"/>
          <w:szCs w:val="24"/>
          <w:lang w:eastAsia="ru-RU"/>
        </w:rPr>
        <w:t>Самоспасатель</w:t>
      </w:r>
      <w:proofErr w:type="spellEnd"/>
      <w:r w:rsidRPr="008B40A4">
        <w:rPr>
          <w:rFonts w:ascii="Times New Roman" w:eastAsia="Times New Roman" w:hAnsi="Times New Roman" w:cs="Times New Roman"/>
          <w:color w:val="000000"/>
          <w:sz w:val="24"/>
          <w:szCs w:val="24"/>
          <w:lang w:eastAsia="ru-RU"/>
        </w:rPr>
        <w:t xml:space="preserve"> фильтрующий и изолирующий (СПИ-20, СПФ и т.д.)</w:t>
      </w:r>
    </w:p>
    <w:p w14:paraId="24FED888"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Респиратор;</w:t>
      </w:r>
    </w:p>
    <w:p w14:paraId="5FC5ADD9"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Макет гранат Ф-1 и РДГ-5;</w:t>
      </w:r>
    </w:p>
    <w:p w14:paraId="3DAB52DF"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 xml:space="preserve">Комплект </w:t>
      </w:r>
      <w:proofErr w:type="spellStart"/>
      <w:proofErr w:type="gramStart"/>
      <w:r w:rsidRPr="008B40A4">
        <w:rPr>
          <w:rFonts w:ascii="Times New Roman" w:eastAsia="Times New Roman" w:hAnsi="Times New Roman" w:cs="Times New Roman"/>
          <w:color w:val="000000"/>
          <w:sz w:val="24"/>
          <w:szCs w:val="24"/>
          <w:lang w:eastAsia="ru-RU"/>
        </w:rPr>
        <w:t>массо</w:t>
      </w:r>
      <w:proofErr w:type="spellEnd"/>
      <w:r w:rsidRPr="008B40A4">
        <w:rPr>
          <w:rFonts w:ascii="Times New Roman" w:eastAsia="Times New Roman" w:hAnsi="Times New Roman" w:cs="Times New Roman"/>
          <w:color w:val="000000"/>
          <w:sz w:val="24"/>
          <w:szCs w:val="24"/>
          <w:lang w:eastAsia="ru-RU"/>
        </w:rPr>
        <w:t>-габаритных</w:t>
      </w:r>
      <w:proofErr w:type="gramEnd"/>
      <w:r w:rsidRPr="008B40A4">
        <w:rPr>
          <w:rFonts w:ascii="Times New Roman" w:eastAsia="Times New Roman" w:hAnsi="Times New Roman" w:cs="Times New Roman"/>
          <w:color w:val="000000"/>
          <w:sz w:val="24"/>
          <w:szCs w:val="24"/>
          <w:lang w:eastAsia="ru-RU"/>
        </w:rPr>
        <w:t xml:space="preserve"> моделей оружия;</w:t>
      </w:r>
    </w:p>
    <w:p w14:paraId="70970435"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lastRenderedPageBreak/>
        <w:t>Магазин к автомату Калашникова с учебными патронами;</w:t>
      </w:r>
    </w:p>
    <w:p w14:paraId="6C89653B"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Стрелковый тренажер;</w:t>
      </w:r>
    </w:p>
    <w:p w14:paraId="6DFD6B90"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Тренажер для оказания первой помощи на месте происшествия;</w:t>
      </w:r>
    </w:p>
    <w:p w14:paraId="2E145924"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Тренажер для освоения навыков сердечно-легочной реанимации взрослого и ребенка;</w:t>
      </w:r>
    </w:p>
    <w:p w14:paraId="5DAC8E39"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Образцы первичных средств пожаротушения, огнетушителей;</w:t>
      </w:r>
    </w:p>
    <w:p w14:paraId="3FD8F9DF" w14:textId="77777777" w:rsidR="008B40A4" w:rsidRPr="008B40A4" w:rsidRDefault="008B40A4" w:rsidP="001B194F">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 индивидуальный противохимический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булавка безопасная, жгут кровоостанавливающий эластичный, комплект шин складных средний, шины проволочные (лестничные) для ног и рук, носилки санитарные, лямка медицинская носилочная, пипетка, термометр электронный для измерения температуры тела, иное);</w:t>
      </w:r>
    </w:p>
    <w:p w14:paraId="7224E7C7"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8" w:right="57"/>
        <w:jc w:val="both"/>
        <w:rPr>
          <w:rFonts w:ascii="Times New Roman" w:eastAsia="Times New Roman" w:hAnsi="Times New Roman" w:cs="Times New Roman"/>
          <w:b/>
          <w:color w:val="000000"/>
          <w:sz w:val="24"/>
          <w:szCs w:val="24"/>
          <w:lang w:eastAsia="ru-RU"/>
        </w:rPr>
      </w:pPr>
      <w:r w:rsidRPr="008B40A4">
        <w:rPr>
          <w:rFonts w:ascii="Times New Roman" w:eastAsia="Times New Roman" w:hAnsi="Times New Roman" w:cs="Times New Roman"/>
          <w:b/>
          <w:color w:val="000000"/>
          <w:sz w:val="24"/>
          <w:szCs w:val="24"/>
          <w:lang w:eastAsia="ru-RU"/>
        </w:rPr>
        <w:t>3.5. Площадки для практических занятий:</w:t>
      </w:r>
    </w:p>
    <w:p w14:paraId="0CDCAE84" w14:textId="77777777" w:rsidR="008B40A4" w:rsidRPr="008B40A4" w:rsidRDefault="008B40A4" w:rsidP="001B194F">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57"/>
        <w:jc w:val="both"/>
        <w:rPr>
          <w:rFonts w:ascii="Times New Roman" w:eastAsia="Times New Roman" w:hAnsi="Times New Roman" w:cs="Times New Roman"/>
          <w:color w:val="000000"/>
          <w:sz w:val="24"/>
          <w:szCs w:val="24"/>
          <w:lang w:eastAsia="ru-RU"/>
        </w:rPr>
      </w:pPr>
      <w:r w:rsidRPr="008B40A4">
        <w:rPr>
          <w:rFonts w:ascii="Times New Roman" w:eastAsia="Times New Roman" w:hAnsi="Times New Roman" w:cs="Times New Roman"/>
          <w:color w:val="000000"/>
          <w:sz w:val="24"/>
          <w:szCs w:val="24"/>
          <w:lang w:eastAsia="ru-RU"/>
        </w:rPr>
        <w:t>Площадка для занятий строевой подготовкой при проведении учебных сборов и в рамках практических занятий;</w:t>
      </w:r>
    </w:p>
    <w:p w14:paraId="203CD6C1" w14:textId="77777777" w:rsidR="008B40A4" w:rsidRPr="008B40A4" w:rsidRDefault="008B40A4" w:rsidP="008B40A4">
      <w:pPr>
        <w:spacing w:after="0" w:line="276" w:lineRule="auto"/>
        <w:rPr>
          <w:rFonts w:ascii="Times New Roman" w:eastAsia="Times New Roman" w:hAnsi="Times New Roman" w:cs="Times New Roman"/>
          <w:b/>
          <w:color w:val="000000"/>
          <w:sz w:val="24"/>
          <w:szCs w:val="24"/>
          <w:lang w:eastAsia="ru-RU"/>
        </w:rPr>
      </w:pPr>
      <w:bookmarkStart w:id="43" w:name="_heading=h.26in1rg"/>
      <w:bookmarkEnd w:id="43"/>
      <w:r w:rsidRPr="008B40A4">
        <w:rPr>
          <w:rFonts w:ascii="Times New Roman" w:eastAsia="Times New Roman" w:hAnsi="Times New Roman" w:cs="Times New Roman"/>
          <w:b/>
          <w:color w:val="000000"/>
          <w:sz w:val="24"/>
          <w:szCs w:val="24"/>
          <w:lang w:eastAsia="ru-RU"/>
        </w:rPr>
        <w:t>3.6. Учебно-методическое обеспечение программы:</w:t>
      </w:r>
    </w:p>
    <w:p w14:paraId="59077AF6"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color w:val="000000"/>
          <w:sz w:val="24"/>
          <w:szCs w:val="24"/>
          <w:lang w:eastAsia="ru-RU"/>
        </w:rPr>
      </w:pPr>
      <w:bookmarkStart w:id="44" w:name="_Hlk120782426"/>
      <w:bookmarkEnd w:id="44"/>
      <w:r w:rsidRPr="008B40A4">
        <w:rPr>
          <w:rFonts w:ascii="Times New Roman" w:eastAsia="Times New Roman" w:hAnsi="Times New Roman" w:cs="Times New Roman"/>
          <w:color w:val="000000"/>
          <w:sz w:val="24"/>
          <w:szCs w:val="24"/>
          <w:lang w:eastAsia="ru-RU"/>
        </w:rPr>
        <w:t>Для реализации программы библиотечный фонд образовательной организации имеет печатные 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p>
    <w:p w14:paraId="0F0508D6" w14:textId="77777777" w:rsidR="008B40A4" w:rsidRPr="008B40A4" w:rsidRDefault="008B40A4" w:rsidP="008B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eastAsia="Times New Roman" w:hAnsi="Times New Roman" w:cs="Times New Roman"/>
          <w:b/>
          <w:color w:val="000000"/>
          <w:sz w:val="24"/>
          <w:szCs w:val="24"/>
          <w:lang w:eastAsia="ru-RU"/>
        </w:rPr>
      </w:pPr>
    </w:p>
    <w:p w14:paraId="12265858"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417EBC7" w14:textId="77777777" w:rsidR="00D61F67" w:rsidRPr="00D61F67" w:rsidRDefault="00D61F67" w:rsidP="00D61F67">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РАБОЧАЯ ПРОГРАММА</w:t>
      </w:r>
    </w:p>
    <w:p w14:paraId="04BD19E6" w14:textId="77777777" w:rsidR="00D61F67" w:rsidRPr="00D61F67" w:rsidRDefault="00D61F67" w:rsidP="00D61F67">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УЧЕБНОГО ПРЕДМЕТА ОУП.08 БИОЛОГИЯ</w:t>
      </w:r>
    </w:p>
    <w:p w14:paraId="65972F8B" w14:textId="77777777" w:rsidR="00D61F67" w:rsidRPr="00D61F67" w:rsidRDefault="00D61F67" w:rsidP="00D61F67">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7407E107" w14:textId="1596DD27" w:rsidR="00D61F67" w:rsidRPr="00D61F67" w:rsidRDefault="00D61F67" w:rsidP="00D61F67">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 xml:space="preserve">ОПОП – П </w:t>
      </w:r>
      <w:r w:rsidRPr="00D61F67">
        <w:rPr>
          <w:rFonts w:ascii="Times New Roman" w:eastAsia="Times New Roman" w:hAnsi="Times New Roman" w:cs="Times New Roman"/>
          <w:color w:val="000000"/>
          <w:position w:val="-1"/>
          <w:sz w:val="24"/>
          <w:szCs w:val="24"/>
          <w:lang w:eastAsia="ru-RU"/>
        </w:rPr>
        <w:t xml:space="preserve">ППКРС по профессии </w:t>
      </w:r>
    </w:p>
    <w:p w14:paraId="6D50BB35" w14:textId="77777777" w:rsidR="00D61F67" w:rsidRPr="00D61F67" w:rsidRDefault="00D61F67" w:rsidP="00D61F67">
      <w:pPr>
        <w:spacing w:after="0" w:line="360" w:lineRule="auto"/>
        <w:jc w:val="center"/>
        <w:rPr>
          <w:rFonts w:ascii="Times New Roman" w:eastAsia="Calibri" w:hAnsi="Times New Roman" w:cs="Times New Roman"/>
          <w:sz w:val="24"/>
          <w:szCs w:val="24"/>
        </w:rPr>
      </w:pPr>
      <w:r w:rsidRPr="00D61F67">
        <w:rPr>
          <w:rFonts w:ascii="Times New Roman" w:eastAsia="Calibri" w:hAnsi="Times New Roman" w:cs="Times New Roman"/>
          <w:sz w:val="24"/>
          <w:szCs w:val="24"/>
        </w:rPr>
        <w:t>15.01.05 Сварщик (ручной и частично механизированной сварки (наплавки)</w:t>
      </w:r>
    </w:p>
    <w:p w14:paraId="4D2ACF39"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E5C97FE"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13FE6C1"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EAADD6E"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BFD9669"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A7FFEA2" w14:textId="77777777" w:rsidR="00D61F67" w:rsidRPr="00D61F67" w:rsidRDefault="00D61F67" w:rsidP="00D61F67">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6B584113"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3C566E5"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70935BC"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75F3F44"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C0B08F8"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E63CFE8"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62BF1DE"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EEA8B6B" w14:textId="57AEEE58" w:rsid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CFA8341" w14:textId="618A33EC" w:rsid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DF6C060" w14:textId="4E3EDBF8" w:rsid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C89A2AB"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6F3636E" w14:textId="7777777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23A71D1" w14:textId="057B6637" w:rsidR="00D61F67" w:rsidRPr="00D61F67" w:rsidRDefault="00D61F67" w:rsidP="00D61F67">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D61F67">
        <w:rPr>
          <w:rFonts w:ascii="Times New Roman" w:eastAsia="Times New Roman" w:hAnsi="Times New Roman" w:cs="Times New Roman"/>
          <w:color w:val="000000"/>
          <w:position w:val="-1"/>
          <w:sz w:val="24"/>
          <w:szCs w:val="24"/>
          <w:lang w:eastAsia="ru-RU"/>
        </w:rPr>
        <w:t>2025</w:t>
      </w:r>
    </w:p>
    <w:p w14:paraId="783D0C89" w14:textId="77777777" w:rsidR="00D61F67" w:rsidRPr="00D61F67" w:rsidRDefault="00D61F67" w:rsidP="00D61F67">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lastRenderedPageBreak/>
        <w:t>СОДЕРЖАНИЕ</w:t>
      </w:r>
    </w:p>
    <w:p w14:paraId="5916CD58" w14:textId="77777777" w:rsidR="00D61F67" w:rsidRPr="00D61F67" w:rsidRDefault="00D61F67" w:rsidP="00D61F67">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5AD08042" w14:textId="77777777" w:rsidR="00D61F67" w:rsidRPr="00D61F67" w:rsidRDefault="00D61F67" w:rsidP="00D61F67">
      <w:pP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 xml:space="preserve">                                                                                                                                                           Стр.</w:t>
      </w:r>
    </w:p>
    <w:tbl>
      <w:tblPr>
        <w:tblStyle w:val="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8304"/>
        <w:gridCol w:w="803"/>
      </w:tblGrid>
      <w:tr w:rsidR="00D61F67" w:rsidRPr="00D61F67" w14:paraId="6A922FD2" w14:textId="77777777" w:rsidTr="00D61F67">
        <w:tc>
          <w:tcPr>
            <w:tcW w:w="817" w:type="dxa"/>
          </w:tcPr>
          <w:p w14:paraId="0BD55546" w14:textId="0F3B227B"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1.</w:t>
            </w:r>
          </w:p>
        </w:tc>
        <w:tc>
          <w:tcPr>
            <w:tcW w:w="8505" w:type="dxa"/>
          </w:tcPr>
          <w:p w14:paraId="1235041F"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ПОЯСНИТЕЛЬНАЯ ЗАПИСКА</w:t>
            </w:r>
          </w:p>
          <w:p w14:paraId="16EBDAC0"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7133C825"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4</w:t>
            </w:r>
          </w:p>
        </w:tc>
      </w:tr>
      <w:tr w:rsidR="00D61F67" w:rsidRPr="00D61F67" w14:paraId="77699C87" w14:textId="77777777" w:rsidTr="00D61F67">
        <w:tc>
          <w:tcPr>
            <w:tcW w:w="817" w:type="dxa"/>
          </w:tcPr>
          <w:p w14:paraId="05417936" w14:textId="1237C893"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2.</w:t>
            </w:r>
          </w:p>
        </w:tc>
        <w:tc>
          <w:tcPr>
            <w:tcW w:w="8505" w:type="dxa"/>
          </w:tcPr>
          <w:p w14:paraId="3BD3D200"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МЕСТО РАБОЧЕЙ ПРОГРАММЫ УЧЕБНОГО ПРЕДМЕТА ОУП.08 БИОЛОГИЯ В УЧЕБНОМ ПЛАНЕ</w:t>
            </w:r>
          </w:p>
          <w:p w14:paraId="482C2B7B"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618CF396"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6</w:t>
            </w:r>
          </w:p>
        </w:tc>
      </w:tr>
      <w:tr w:rsidR="00D61F67" w:rsidRPr="00D61F67" w14:paraId="2DF60912" w14:textId="77777777" w:rsidTr="00D61F67">
        <w:tc>
          <w:tcPr>
            <w:tcW w:w="817" w:type="dxa"/>
          </w:tcPr>
          <w:p w14:paraId="29A6DB7C" w14:textId="01D396A0"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3.</w:t>
            </w:r>
          </w:p>
        </w:tc>
        <w:tc>
          <w:tcPr>
            <w:tcW w:w="8505" w:type="dxa"/>
          </w:tcPr>
          <w:p w14:paraId="013EE204"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ПЛАНИРУЕМЫЕ РЕЗУЛЬТАТЫ ОСВОЕНИЯ РАБОЧЕЙ ПРОГРАММЫ УЧЕБНОГО ПРЕДМЕТА ОУП.08 БИОЛОГИЯ</w:t>
            </w:r>
          </w:p>
          <w:p w14:paraId="64716F3E"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6EC59BC7"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7</w:t>
            </w:r>
          </w:p>
        </w:tc>
      </w:tr>
      <w:tr w:rsidR="00D61F67" w:rsidRPr="00D61F67" w14:paraId="028BDF74" w14:textId="77777777" w:rsidTr="00D61F67">
        <w:tc>
          <w:tcPr>
            <w:tcW w:w="817" w:type="dxa"/>
          </w:tcPr>
          <w:p w14:paraId="52C6C10B" w14:textId="76CD1295"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4.</w:t>
            </w:r>
          </w:p>
        </w:tc>
        <w:tc>
          <w:tcPr>
            <w:tcW w:w="8505" w:type="dxa"/>
          </w:tcPr>
          <w:p w14:paraId="2DE8A41B"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СТРУКТУРА И СОДЕРЖАНИЕ РАБОЧЕЙ ПРОГРАММЫ УЧЕБНОГО ПРЕДМЕТА ОУП.08 БИОЛОГИЯ</w:t>
            </w:r>
          </w:p>
          <w:p w14:paraId="50EC62DE"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1799CE4B"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17</w:t>
            </w:r>
          </w:p>
        </w:tc>
      </w:tr>
      <w:tr w:rsidR="00D61F67" w:rsidRPr="00D61F67" w14:paraId="7BB405D4" w14:textId="77777777" w:rsidTr="00D61F67">
        <w:tc>
          <w:tcPr>
            <w:tcW w:w="817" w:type="dxa"/>
          </w:tcPr>
          <w:p w14:paraId="4B080E33" w14:textId="51CB0801"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5.</w:t>
            </w:r>
          </w:p>
        </w:tc>
        <w:tc>
          <w:tcPr>
            <w:tcW w:w="8505" w:type="dxa"/>
          </w:tcPr>
          <w:p w14:paraId="0F15A90D"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КОНТРОЛЬ И ОЦЕНКА РЕЗУЛЬТАТОВ ОСВОЕНИЯ РАБОЧЕЙ ПРОГРАММЫ УЧЕБНОГО ПРЕДМЕТА ОУП.08 БИОЛОГИЯ</w:t>
            </w:r>
          </w:p>
          <w:p w14:paraId="4D031F21"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0BCE12CD"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35</w:t>
            </w:r>
          </w:p>
        </w:tc>
      </w:tr>
      <w:tr w:rsidR="00D61F67" w:rsidRPr="00D61F67" w14:paraId="6507238A" w14:textId="77777777" w:rsidTr="00D61F67">
        <w:tc>
          <w:tcPr>
            <w:tcW w:w="817" w:type="dxa"/>
          </w:tcPr>
          <w:p w14:paraId="4450A188" w14:textId="75635EED"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6.</w:t>
            </w:r>
          </w:p>
        </w:tc>
        <w:tc>
          <w:tcPr>
            <w:tcW w:w="8505" w:type="dxa"/>
          </w:tcPr>
          <w:p w14:paraId="6451C0A3"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УЧЕБНО-МЕТОДИЧЕСКОЕ И МАТЕРИАЛЬНО-ТЕХНИЧЕСКОЕ ОБЕСПЕЧЕНИЕ РАБОЧЕЙ ПРОГРАММЫ УЧЕБНОГО ПРЕДМЕТА ОУП.08 БИОЛОГИЯ</w:t>
            </w:r>
          </w:p>
          <w:p w14:paraId="2F580C13"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5FD40D17"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36</w:t>
            </w:r>
          </w:p>
        </w:tc>
      </w:tr>
      <w:tr w:rsidR="00D61F67" w:rsidRPr="00D61F67" w14:paraId="50705567" w14:textId="77777777" w:rsidTr="00D61F67">
        <w:tc>
          <w:tcPr>
            <w:tcW w:w="817" w:type="dxa"/>
          </w:tcPr>
          <w:p w14:paraId="5DEB4C75" w14:textId="572E6F91" w:rsidR="00D61F67" w:rsidRPr="00D61F67" w:rsidRDefault="00D61F67" w:rsidP="00D61F67">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7.</w:t>
            </w:r>
          </w:p>
        </w:tc>
        <w:tc>
          <w:tcPr>
            <w:tcW w:w="8505" w:type="dxa"/>
          </w:tcPr>
          <w:p w14:paraId="26E110DA"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СПИСОК ИСПОЛЬЗОВАННЫХ ИСТОЧНИКОВ</w:t>
            </w:r>
          </w:p>
          <w:p w14:paraId="235047B3" w14:textId="77777777" w:rsidR="00D61F67" w:rsidRPr="00D61F67" w:rsidRDefault="00D61F67" w:rsidP="00D61F67">
            <w:pPr>
              <w:spacing w:line="276" w:lineRule="auto"/>
              <w:jc w:val="both"/>
              <w:rPr>
                <w:rFonts w:ascii="Times New Roman" w:eastAsia="Calibri" w:hAnsi="Times New Roman" w:cs="Times New Roman"/>
                <w:b/>
                <w:color w:val="000000"/>
                <w:sz w:val="24"/>
                <w:szCs w:val="24"/>
              </w:rPr>
            </w:pPr>
          </w:p>
        </w:tc>
        <w:tc>
          <w:tcPr>
            <w:tcW w:w="815" w:type="dxa"/>
          </w:tcPr>
          <w:p w14:paraId="59DB62F6" w14:textId="77777777" w:rsidR="00D61F67" w:rsidRPr="00D61F67" w:rsidRDefault="00D61F67" w:rsidP="00D61F67">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t>37</w:t>
            </w:r>
          </w:p>
        </w:tc>
      </w:tr>
    </w:tbl>
    <w:p w14:paraId="008928B0" w14:textId="77777777" w:rsidR="00D61F67" w:rsidRPr="00D61F67" w:rsidRDefault="00D61F67" w:rsidP="00D61F67">
      <w:pP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p>
    <w:p w14:paraId="28EA9A5E" w14:textId="77777777" w:rsidR="00D61F67" w:rsidRPr="00D61F67" w:rsidRDefault="00D61F67" w:rsidP="00D61F67">
      <w:pPr>
        <w:spacing w:after="200" w:line="276" w:lineRule="auto"/>
        <w:rPr>
          <w:rFonts w:ascii="Times New Roman" w:eastAsia="Calibri" w:hAnsi="Times New Roman" w:cs="Times New Roman"/>
          <w:sz w:val="24"/>
          <w:szCs w:val="24"/>
        </w:rPr>
      </w:pPr>
    </w:p>
    <w:p w14:paraId="4B30C4FE" w14:textId="77777777" w:rsidR="00D61F67" w:rsidRPr="00D61F67" w:rsidRDefault="00D61F67" w:rsidP="00D61F67">
      <w:pPr>
        <w:spacing w:after="200" w:line="276" w:lineRule="auto"/>
        <w:rPr>
          <w:rFonts w:ascii="Times New Roman" w:eastAsia="Calibri" w:hAnsi="Times New Roman" w:cs="Times New Roman"/>
          <w:sz w:val="24"/>
          <w:szCs w:val="24"/>
        </w:rPr>
      </w:pPr>
    </w:p>
    <w:p w14:paraId="29021622" w14:textId="77777777" w:rsidR="00D61F67" w:rsidRPr="00D61F67" w:rsidRDefault="00D61F67" w:rsidP="00D61F67">
      <w:pPr>
        <w:spacing w:after="200" w:line="276" w:lineRule="auto"/>
        <w:rPr>
          <w:rFonts w:ascii="Times New Roman" w:eastAsia="Calibri" w:hAnsi="Times New Roman" w:cs="Times New Roman"/>
          <w:sz w:val="24"/>
          <w:szCs w:val="24"/>
        </w:rPr>
      </w:pPr>
    </w:p>
    <w:p w14:paraId="5017EE04" w14:textId="77777777" w:rsidR="00D61F67" w:rsidRPr="00D61F67" w:rsidRDefault="00D61F67" w:rsidP="00D61F67">
      <w:pPr>
        <w:spacing w:after="200" w:line="276" w:lineRule="auto"/>
        <w:rPr>
          <w:rFonts w:ascii="Times New Roman" w:eastAsia="Calibri" w:hAnsi="Times New Roman" w:cs="Times New Roman"/>
          <w:sz w:val="24"/>
          <w:szCs w:val="24"/>
        </w:rPr>
      </w:pPr>
    </w:p>
    <w:p w14:paraId="4112FD39" w14:textId="77777777" w:rsidR="00D61F67" w:rsidRPr="00D61F67" w:rsidRDefault="00D61F67" w:rsidP="00D61F67">
      <w:pPr>
        <w:spacing w:after="200" w:line="276" w:lineRule="auto"/>
        <w:rPr>
          <w:rFonts w:ascii="Times New Roman" w:eastAsia="Calibri" w:hAnsi="Times New Roman" w:cs="Times New Roman"/>
          <w:sz w:val="24"/>
          <w:szCs w:val="24"/>
        </w:rPr>
      </w:pPr>
    </w:p>
    <w:p w14:paraId="10895185" w14:textId="77777777" w:rsidR="00D61F67" w:rsidRPr="00D61F67" w:rsidRDefault="00D61F67" w:rsidP="00D61F67">
      <w:pPr>
        <w:spacing w:after="200" w:line="276" w:lineRule="auto"/>
        <w:rPr>
          <w:rFonts w:ascii="Times New Roman" w:eastAsia="Calibri" w:hAnsi="Times New Roman" w:cs="Times New Roman"/>
          <w:sz w:val="24"/>
          <w:szCs w:val="24"/>
        </w:rPr>
      </w:pPr>
    </w:p>
    <w:p w14:paraId="7F091EAC" w14:textId="77777777" w:rsidR="00D61F67" w:rsidRPr="00D61F67" w:rsidRDefault="00D61F67" w:rsidP="00D61F67">
      <w:pPr>
        <w:spacing w:after="200" w:line="276" w:lineRule="auto"/>
        <w:rPr>
          <w:rFonts w:ascii="Times New Roman" w:eastAsia="Calibri" w:hAnsi="Times New Roman" w:cs="Times New Roman"/>
          <w:sz w:val="24"/>
          <w:szCs w:val="24"/>
        </w:rPr>
      </w:pPr>
    </w:p>
    <w:p w14:paraId="1BEAB801" w14:textId="77777777" w:rsidR="00D61F67" w:rsidRPr="00D61F67" w:rsidRDefault="00D61F67" w:rsidP="00D61F67">
      <w:pPr>
        <w:spacing w:after="200" w:line="276" w:lineRule="auto"/>
        <w:rPr>
          <w:rFonts w:ascii="Times New Roman" w:eastAsia="Calibri" w:hAnsi="Times New Roman" w:cs="Times New Roman"/>
          <w:sz w:val="24"/>
          <w:szCs w:val="24"/>
        </w:rPr>
      </w:pPr>
    </w:p>
    <w:p w14:paraId="16A1BA3C" w14:textId="77777777" w:rsidR="00D61F67" w:rsidRPr="00D61F67" w:rsidRDefault="00D61F67" w:rsidP="00D61F67">
      <w:pPr>
        <w:spacing w:after="200" w:line="276" w:lineRule="auto"/>
        <w:rPr>
          <w:rFonts w:ascii="Times New Roman" w:eastAsia="Calibri" w:hAnsi="Times New Roman" w:cs="Times New Roman"/>
          <w:sz w:val="24"/>
          <w:szCs w:val="24"/>
        </w:rPr>
      </w:pPr>
    </w:p>
    <w:p w14:paraId="5572484B" w14:textId="77777777" w:rsidR="00D61F67" w:rsidRPr="00D61F67" w:rsidRDefault="00D61F67" w:rsidP="00D61F67">
      <w:pPr>
        <w:spacing w:after="200" w:line="276" w:lineRule="auto"/>
        <w:rPr>
          <w:rFonts w:ascii="Times New Roman" w:eastAsia="Calibri" w:hAnsi="Times New Roman" w:cs="Times New Roman"/>
          <w:sz w:val="24"/>
          <w:szCs w:val="24"/>
        </w:rPr>
      </w:pPr>
    </w:p>
    <w:p w14:paraId="1C4C3D70" w14:textId="77777777" w:rsidR="00D61F67" w:rsidRPr="00D61F67" w:rsidRDefault="00D61F67" w:rsidP="00D61F67">
      <w:pPr>
        <w:spacing w:after="200" w:line="276" w:lineRule="auto"/>
        <w:rPr>
          <w:rFonts w:ascii="Times New Roman" w:eastAsia="Calibri" w:hAnsi="Times New Roman" w:cs="Times New Roman"/>
          <w:sz w:val="24"/>
          <w:szCs w:val="24"/>
        </w:rPr>
      </w:pPr>
    </w:p>
    <w:p w14:paraId="33DDC383" w14:textId="77777777" w:rsidR="00D61F67" w:rsidRPr="00D61F67" w:rsidRDefault="00D61F67" w:rsidP="00D61F67">
      <w:pPr>
        <w:spacing w:after="200" w:line="276" w:lineRule="auto"/>
        <w:rPr>
          <w:rFonts w:ascii="Times New Roman" w:eastAsia="Calibri" w:hAnsi="Times New Roman" w:cs="Times New Roman"/>
          <w:sz w:val="24"/>
          <w:szCs w:val="24"/>
        </w:rPr>
      </w:pPr>
    </w:p>
    <w:p w14:paraId="5DA2398D" w14:textId="77777777" w:rsidR="00D61F67" w:rsidRPr="00D61F67" w:rsidRDefault="00D61F67" w:rsidP="00D61F67">
      <w:pPr>
        <w:tabs>
          <w:tab w:val="left" w:pos="4381"/>
        </w:tabs>
        <w:spacing w:after="200" w:line="276" w:lineRule="auto"/>
        <w:rPr>
          <w:rFonts w:ascii="Times New Roman" w:eastAsia="Calibri" w:hAnsi="Times New Roman" w:cs="Times New Roman"/>
          <w:sz w:val="24"/>
          <w:szCs w:val="24"/>
        </w:rPr>
      </w:pPr>
    </w:p>
    <w:p w14:paraId="3386C292" w14:textId="77777777" w:rsidR="00D61F67" w:rsidRPr="00D61F67" w:rsidRDefault="00D61F67" w:rsidP="00D61F67">
      <w:pPr>
        <w:numPr>
          <w:ilvl w:val="0"/>
          <w:numId w:val="21"/>
        </w:numPr>
        <w:suppressAutoHyphens/>
        <w:spacing w:after="200" w:line="276" w:lineRule="auto"/>
        <w:jc w:val="center"/>
        <w:textDirection w:val="btLr"/>
        <w:textAlignment w:val="top"/>
        <w:outlineLvl w:val="0"/>
        <w:rPr>
          <w:rFonts w:ascii="Times New Roman" w:eastAsia="Calibri" w:hAnsi="Times New Roman" w:cs="Times New Roman"/>
          <w:b/>
          <w:position w:val="-1"/>
          <w:sz w:val="24"/>
          <w:szCs w:val="24"/>
          <w:lang w:eastAsia="ar-SA"/>
        </w:rPr>
      </w:pPr>
      <w:r w:rsidRPr="00D61F67">
        <w:rPr>
          <w:rFonts w:ascii="Times New Roman" w:eastAsia="Calibri" w:hAnsi="Times New Roman" w:cs="Times New Roman"/>
          <w:b/>
          <w:position w:val="-1"/>
          <w:sz w:val="24"/>
          <w:szCs w:val="24"/>
          <w:lang w:eastAsia="ar-SA"/>
        </w:rPr>
        <w:lastRenderedPageBreak/>
        <w:t>ПОЯСНИТЕЛЬНАЯ ЗАПИСКА</w:t>
      </w:r>
    </w:p>
    <w:p w14:paraId="53E3278A" w14:textId="77777777" w:rsidR="00D61F67" w:rsidRPr="00D61F67" w:rsidRDefault="00D61F67" w:rsidP="00D61F67">
      <w:pPr>
        <w:pBdr>
          <w:top w:val="nil"/>
          <w:left w:val="nil"/>
          <w:bottom w:val="nil"/>
          <w:right w:val="nil"/>
          <w:between w:val="nil"/>
        </w:pBdr>
        <w:spacing w:after="0" w:line="240" w:lineRule="auto"/>
        <w:ind w:firstLineChars="300" w:firstLine="720"/>
        <w:jc w:val="both"/>
        <w:rPr>
          <w:rFonts w:ascii="Times New Roman" w:eastAsia="Calibri" w:hAnsi="Times New Roman" w:cs="Times New Roman"/>
          <w:color w:val="000000"/>
          <w:sz w:val="24"/>
          <w:szCs w:val="24"/>
        </w:rPr>
      </w:pPr>
      <w:r w:rsidRPr="00D61F67">
        <w:rPr>
          <w:rFonts w:ascii="Times New Roman" w:eastAsia="Times New Roman" w:hAnsi="Times New Roman" w:cs="Times New Roman"/>
          <w:color w:val="000000"/>
          <w:position w:val="-1"/>
          <w:sz w:val="24"/>
          <w:szCs w:val="24"/>
          <w:lang w:eastAsia="ru-RU"/>
        </w:rPr>
        <w:t xml:space="preserve">Рабочая программа по учебному предмету ОУП. 08 Биология (базовый уровень) </w:t>
      </w:r>
      <w:r w:rsidRPr="00D61F67">
        <w:rPr>
          <w:rFonts w:ascii="Times New Roman" w:eastAsia="Calibri" w:hAnsi="Times New Roman" w:cs="Times New Roman"/>
          <w:sz w:val="24"/>
          <w:szCs w:val="24"/>
        </w:rPr>
        <w:t xml:space="preserve">предназначена для изучения в группах, реализующих образовательную программу среднего общего образования  в рамках </w:t>
      </w:r>
      <w:r w:rsidRPr="00D61F67">
        <w:rPr>
          <w:rFonts w:ascii="Times New Roman" w:eastAsia="Times New Roman" w:hAnsi="Times New Roman" w:cs="Times New Roman"/>
          <w:sz w:val="24"/>
          <w:szCs w:val="24"/>
          <w:lang w:eastAsia="ru-RU"/>
        </w:rPr>
        <w:t xml:space="preserve">основной профессиональной образовательной программы - программы подготовки квалифицированных рабочих, служащих </w:t>
      </w:r>
      <w:r w:rsidRPr="00D61F67">
        <w:rPr>
          <w:rFonts w:ascii="Times New Roman" w:eastAsia="Calibri" w:hAnsi="Times New Roman" w:cs="Times New Roman"/>
          <w:color w:val="000000"/>
          <w:sz w:val="24"/>
          <w:szCs w:val="24"/>
        </w:rPr>
        <w:t>по  профессии 15.01.05 Сварщик (ручной и частично механизированной сварки (наплавки).</w:t>
      </w:r>
    </w:p>
    <w:p w14:paraId="4C70C46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w:t>
      </w:r>
      <w:proofErr w:type="spellStart"/>
      <w:r w:rsidRPr="00D61F67">
        <w:rPr>
          <w:rFonts w:ascii="Times New Roman" w:eastAsia="Times New Roman" w:hAnsi="Times New Roman" w:cs="Times New Roman"/>
          <w:sz w:val="24"/>
          <w:szCs w:val="24"/>
          <w:lang w:eastAsia="ru-RU"/>
        </w:rPr>
        <w:t>внутрипредметных</w:t>
      </w:r>
      <w:proofErr w:type="spellEnd"/>
      <w:r w:rsidRPr="00D61F67">
        <w:rPr>
          <w:rFonts w:ascii="Times New Roman" w:eastAsia="Times New Roman" w:hAnsi="Times New Roman" w:cs="Times New Roman"/>
          <w:sz w:val="24"/>
          <w:szCs w:val="24"/>
          <w:lang w:eastAsia="ru-RU"/>
        </w:rPr>
        <w:t xml:space="preserve">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1D2C8E0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 программе по биологии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14:paraId="515047E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w:t>
      </w:r>
    </w:p>
    <w:p w14:paraId="0FE341B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w:t>
      </w:r>
    </w:p>
    <w:p w14:paraId="1C5C9FF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Отбор содержания учебного предмета "Биология" на базовом уровне осуществлен с позиций </w:t>
      </w:r>
      <w:proofErr w:type="spellStart"/>
      <w:r w:rsidRPr="00D61F67">
        <w:rPr>
          <w:rFonts w:ascii="Times New Roman" w:eastAsia="Times New Roman" w:hAnsi="Times New Roman" w:cs="Times New Roman"/>
          <w:sz w:val="24"/>
          <w:szCs w:val="24"/>
          <w:lang w:eastAsia="ru-RU"/>
        </w:rPr>
        <w:t>культуросообразного</w:t>
      </w:r>
      <w:proofErr w:type="spellEnd"/>
      <w:r w:rsidRPr="00D61F67">
        <w:rPr>
          <w:rFonts w:ascii="Times New Roman" w:eastAsia="Times New Roman" w:hAnsi="Times New Roman" w:cs="Times New Roman"/>
          <w:sz w:val="24"/>
          <w:szCs w:val="24"/>
          <w:lang w:eastAsia="ru-RU"/>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w:t>
      </w:r>
      <w:r w:rsidRPr="00D61F67">
        <w:rPr>
          <w:rFonts w:ascii="Times New Roman" w:eastAsia="Times New Roman" w:hAnsi="Times New Roman" w:cs="Times New Roman"/>
          <w:sz w:val="24"/>
          <w:szCs w:val="24"/>
          <w:lang w:eastAsia="ru-RU"/>
        </w:rPr>
        <w:lastRenderedPageBreak/>
        <w:t xml:space="preserve">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14:paraId="287166B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14:paraId="217EB68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14:paraId="152E15E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Достижение цели изучения учебного предмета "Биология" на базовом уровне обеспечивается решением следующих задач: </w:t>
      </w:r>
    </w:p>
    <w:p w14:paraId="240B91E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w:t>
      </w:r>
    </w:p>
    <w:p w14:paraId="6AE9AB0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w:t>
      </w:r>
    </w:p>
    <w:p w14:paraId="2153106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w:t>
      </w:r>
    </w:p>
    <w:p w14:paraId="0AA8DF6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D61F67">
        <w:rPr>
          <w:rFonts w:ascii="Times New Roman" w:eastAsia="Times New Roman" w:hAnsi="Times New Roman" w:cs="Times New Roman"/>
          <w:sz w:val="24"/>
          <w:szCs w:val="24"/>
          <w:lang w:eastAsia="ru-RU"/>
        </w:rPr>
        <w:t>агробиотехнологий</w:t>
      </w:r>
      <w:proofErr w:type="spellEnd"/>
      <w:r w:rsidRPr="00D61F67">
        <w:rPr>
          <w:rFonts w:ascii="Times New Roman" w:eastAsia="Times New Roman" w:hAnsi="Times New Roman" w:cs="Times New Roman"/>
          <w:sz w:val="24"/>
          <w:szCs w:val="24"/>
          <w:lang w:eastAsia="ru-RU"/>
        </w:rPr>
        <w:t xml:space="preserve">; </w:t>
      </w:r>
    </w:p>
    <w:p w14:paraId="0B8FAE7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w:t>
      </w:r>
    </w:p>
    <w:p w14:paraId="2225C81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осознание ценности биологических знаний для повышения уровня экологической культуры, для формирования научного мировоззрения; </w:t>
      </w:r>
    </w:p>
    <w:p w14:paraId="1E7A6D5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14:paraId="59C202B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02EF0B57" w14:textId="77777777" w:rsidR="00D61F67" w:rsidRPr="00D61F67" w:rsidRDefault="00D61F67" w:rsidP="00D61F67">
      <w:pPr>
        <w:spacing w:after="0" w:line="264" w:lineRule="auto"/>
        <w:ind w:firstLine="600"/>
        <w:jc w:val="center"/>
        <w:rPr>
          <w:rFonts w:ascii="Times New Roman" w:eastAsia="Calibri" w:hAnsi="Times New Roman" w:cs="Times New Roman"/>
          <w:b/>
          <w:color w:val="000000"/>
          <w:sz w:val="24"/>
          <w:szCs w:val="24"/>
        </w:rPr>
      </w:pPr>
    </w:p>
    <w:p w14:paraId="2792A874" w14:textId="77777777" w:rsidR="00D61F67" w:rsidRPr="00D61F67" w:rsidRDefault="00D61F67" w:rsidP="00D61F67">
      <w:pPr>
        <w:spacing w:after="0" w:line="276" w:lineRule="auto"/>
        <w:ind w:firstLine="709"/>
        <w:jc w:val="both"/>
        <w:rPr>
          <w:rFonts w:ascii="Times New Roman" w:eastAsia="Calibri" w:hAnsi="Times New Roman" w:cs="Times New Roman"/>
          <w:b/>
          <w:sz w:val="24"/>
          <w:szCs w:val="24"/>
        </w:rPr>
      </w:pPr>
      <w:r w:rsidRPr="00D61F67">
        <w:rPr>
          <w:rFonts w:ascii="Times New Roman" w:eastAsia="Calibri" w:hAnsi="Times New Roman" w:cs="Times New Roman"/>
          <w:b/>
          <w:sz w:val="24"/>
          <w:szCs w:val="24"/>
        </w:rPr>
        <w:t>Количество часов на освоение рабочей программы учебного предмета:</w:t>
      </w:r>
    </w:p>
    <w:p w14:paraId="40552530"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r w:rsidRPr="00D61F67">
        <w:rPr>
          <w:rFonts w:ascii="Times New Roman" w:eastAsia="Calibri" w:hAnsi="Times New Roman" w:cs="Times New Roman"/>
          <w:sz w:val="24"/>
          <w:szCs w:val="24"/>
        </w:rPr>
        <w:t>Максимальная учебная нагрузка на студента –</w:t>
      </w:r>
      <w:r w:rsidRPr="00D61F67">
        <w:rPr>
          <w:rFonts w:ascii="Times New Roman" w:eastAsia="Calibri" w:hAnsi="Times New Roman" w:cs="Times New Roman"/>
          <w:sz w:val="24"/>
          <w:szCs w:val="24"/>
          <w:u w:val="single"/>
        </w:rPr>
        <w:t>72 часа</w:t>
      </w:r>
      <w:r w:rsidRPr="00D61F67">
        <w:rPr>
          <w:rFonts w:ascii="Times New Roman" w:eastAsia="Calibri" w:hAnsi="Times New Roman" w:cs="Times New Roman"/>
          <w:sz w:val="24"/>
          <w:szCs w:val="24"/>
        </w:rPr>
        <w:t>.</w:t>
      </w:r>
    </w:p>
    <w:p w14:paraId="1D807204" w14:textId="15874578" w:rsidR="00D61F67" w:rsidRPr="00D61F67" w:rsidRDefault="00D61F67" w:rsidP="00D61F67">
      <w:pPr>
        <w:spacing w:after="0" w:line="276" w:lineRule="auto"/>
        <w:ind w:firstLine="709"/>
        <w:jc w:val="both"/>
        <w:rPr>
          <w:rFonts w:ascii="Times New Roman" w:eastAsia="Calibri" w:hAnsi="Times New Roman" w:cs="Times New Roman"/>
          <w:sz w:val="24"/>
          <w:szCs w:val="24"/>
          <w:u w:val="single"/>
        </w:rPr>
      </w:pPr>
      <w:r w:rsidRPr="00D61F67">
        <w:rPr>
          <w:rFonts w:ascii="Times New Roman" w:eastAsia="Calibri" w:hAnsi="Times New Roman" w:cs="Times New Roman"/>
          <w:sz w:val="24"/>
          <w:szCs w:val="24"/>
        </w:rPr>
        <w:t xml:space="preserve">Форма промежуточной </w:t>
      </w:r>
      <w:r w:rsidR="00F53DD4" w:rsidRPr="00D61F67">
        <w:rPr>
          <w:rFonts w:ascii="Times New Roman" w:eastAsia="Calibri" w:hAnsi="Times New Roman" w:cs="Times New Roman"/>
          <w:sz w:val="24"/>
          <w:szCs w:val="24"/>
        </w:rPr>
        <w:t>аттестации: дифференцированный</w:t>
      </w:r>
      <w:r w:rsidRPr="00D61F67">
        <w:rPr>
          <w:rFonts w:ascii="Times New Roman" w:eastAsia="Calibri" w:hAnsi="Times New Roman" w:cs="Times New Roman"/>
          <w:sz w:val="24"/>
          <w:szCs w:val="24"/>
          <w:u w:val="single"/>
        </w:rPr>
        <w:t xml:space="preserve"> зачет.</w:t>
      </w:r>
    </w:p>
    <w:p w14:paraId="63A2B32E" w14:textId="77777777" w:rsidR="00D61F67" w:rsidRPr="00D61F67" w:rsidRDefault="00D61F67" w:rsidP="00D61F67">
      <w:pPr>
        <w:spacing w:after="0" w:line="276" w:lineRule="auto"/>
        <w:jc w:val="center"/>
        <w:rPr>
          <w:rFonts w:ascii="Times New Roman" w:eastAsia="Calibri" w:hAnsi="Times New Roman" w:cs="Times New Roman"/>
          <w:b/>
          <w:sz w:val="24"/>
          <w:szCs w:val="24"/>
        </w:rPr>
      </w:pPr>
      <w:r w:rsidRPr="00D61F67">
        <w:rPr>
          <w:rFonts w:ascii="Times New Roman" w:eastAsia="Calibri" w:hAnsi="Times New Roman" w:cs="Times New Roman"/>
          <w:b/>
          <w:sz w:val="24"/>
          <w:szCs w:val="24"/>
        </w:rPr>
        <w:lastRenderedPageBreak/>
        <w:t>2. МЕСТО РАБОЧЕЙ ПРОГРАММЫ ПО УЧЕБНОМУ ПРЕДМЕТУ ОУП.08 БИОЛОГИЯВ УЧЕБНОМ ПЛАНЕ</w:t>
      </w:r>
    </w:p>
    <w:p w14:paraId="73C0E099"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49753535" w14:textId="77777777" w:rsidR="00D61F67" w:rsidRPr="00D61F67" w:rsidRDefault="00D61F67" w:rsidP="00D61F67">
      <w:pPr>
        <w:pBdr>
          <w:top w:val="nil"/>
          <w:left w:val="nil"/>
          <w:bottom w:val="nil"/>
          <w:right w:val="nil"/>
          <w:between w:val="nil"/>
        </w:pBdr>
        <w:spacing w:after="200" w:line="276" w:lineRule="auto"/>
        <w:ind w:firstLineChars="300" w:firstLine="720"/>
        <w:jc w:val="both"/>
        <w:rPr>
          <w:rFonts w:ascii="Times New Roman" w:eastAsia="Calibri" w:hAnsi="Times New Roman" w:cs="Times New Roman"/>
          <w:color w:val="000000"/>
          <w:sz w:val="24"/>
          <w:szCs w:val="24"/>
        </w:rPr>
      </w:pPr>
      <w:r w:rsidRPr="00D61F67">
        <w:rPr>
          <w:rFonts w:ascii="Times New Roman" w:eastAsia="Calibri" w:hAnsi="Times New Roman" w:cs="Times New Roman"/>
          <w:sz w:val="24"/>
          <w:szCs w:val="24"/>
        </w:rPr>
        <w:t xml:space="preserve">Рабочая программа по учебному предмету ОУП.08 Биология (базовый уровень) является обязательной частью общеобразовательного цикла учебного </w:t>
      </w:r>
      <w:proofErr w:type="spellStart"/>
      <w:r w:rsidRPr="00D61F67">
        <w:rPr>
          <w:rFonts w:ascii="Times New Roman" w:eastAsia="Calibri" w:hAnsi="Times New Roman" w:cs="Times New Roman"/>
          <w:sz w:val="24"/>
          <w:szCs w:val="24"/>
        </w:rPr>
        <w:t>планаОПОП</w:t>
      </w:r>
      <w:proofErr w:type="spellEnd"/>
      <w:r w:rsidRPr="00D61F67">
        <w:rPr>
          <w:rFonts w:ascii="Times New Roman" w:eastAsia="Calibri" w:hAnsi="Times New Roman" w:cs="Times New Roman"/>
          <w:sz w:val="24"/>
          <w:szCs w:val="24"/>
        </w:rPr>
        <w:t xml:space="preserve"> ППКРС, который  разрабатывается на основе </w:t>
      </w:r>
      <w:proofErr w:type="spellStart"/>
      <w:r w:rsidRPr="00D61F67">
        <w:rPr>
          <w:rFonts w:ascii="Times New Roman" w:eastAsia="Calibri" w:hAnsi="Times New Roman" w:cs="Times New Roman"/>
          <w:sz w:val="24"/>
          <w:szCs w:val="24"/>
        </w:rPr>
        <w:t>требованийФГОС</w:t>
      </w:r>
      <w:proofErr w:type="spellEnd"/>
      <w:r w:rsidRPr="00D61F67">
        <w:rPr>
          <w:rFonts w:ascii="Times New Roman" w:eastAsia="Calibri" w:hAnsi="Times New Roman" w:cs="Times New Roman"/>
          <w:sz w:val="24"/>
          <w:szCs w:val="24"/>
        </w:rPr>
        <w:t xml:space="preserve"> СОО, ФГОС СПО, положений федеральной основной общеобразовательной программы среднего общего образования (далее - ФООП СОО), а также с учетом </w:t>
      </w:r>
      <w:proofErr w:type="spellStart"/>
      <w:r w:rsidRPr="00D61F67">
        <w:rPr>
          <w:rFonts w:ascii="Times New Roman" w:eastAsia="Calibri" w:hAnsi="Times New Roman" w:cs="Times New Roman"/>
          <w:sz w:val="24"/>
          <w:szCs w:val="24"/>
        </w:rPr>
        <w:t>получаемой</w:t>
      </w:r>
      <w:r w:rsidRPr="00D61F67">
        <w:rPr>
          <w:rFonts w:ascii="Times New Roman" w:eastAsia="Calibri" w:hAnsi="Times New Roman" w:cs="Times New Roman"/>
          <w:color w:val="000000"/>
          <w:sz w:val="24"/>
          <w:szCs w:val="24"/>
        </w:rPr>
        <w:t>по</w:t>
      </w:r>
      <w:proofErr w:type="spellEnd"/>
      <w:r w:rsidRPr="00D61F67">
        <w:rPr>
          <w:rFonts w:ascii="Times New Roman" w:eastAsia="Calibri" w:hAnsi="Times New Roman" w:cs="Times New Roman"/>
          <w:color w:val="000000"/>
          <w:sz w:val="24"/>
          <w:szCs w:val="24"/>
        </w:rPr>
        <w:t xml:space="preserve">  профессии 15.01.05 Сварщик (ручной и частично механизированной сварки (наплавки)</w:t>
      </w:r>
    </w:p>
    <w:p w14:paraId="30871430"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491E386C"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27676FE9"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463D0DF8"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2F4DB225"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52B8011E"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780FC745"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105C8713"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48B691AF"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1EFFBFBE"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546B9558"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3E4D2916"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312DFBD9"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4C2378EA"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pPr>
    </w:p>
    <w:p w14:paraId="07E294FC" w14:textId="77777777" w:rsidR="00D61F67" w:rsidRPr="00D61F67" w:rsidRDefault="00D61F67" w:rsidP="00D61F67">
      <w:pPr>
        <w:spacing w:after="0" w:line="276" w:lineRule="auto"/>
        <w:ind w:firstLine="709"/>
        <w:jc w:val="both"/>
        <w:rPr>
          <w:rFonts w:ascii="Times New Roman" w:eastAsia="Calibri" w:hAnsi="Times New Roman" w:cs="Times New Roman"/>
          <w:sz w:val="24"/>
          <w:szCs w:val="24"/>
        </w:rPr>
        <w:sectPr w:rsidR="00D61F67" w:rsidRPr="00D61F67" w:rsidSect="00D61F67">
          <w:footerReference w:type="default" r:id="rId108"/>
          <w:pgSz w:w="11906" w:h="16383"/>
          <w:pgMar w:top="1134" w:right="851" w:bottom="1134" w:left="1134" w:header="720" w:footer="720" w:gutter="0"/>
          <w:cols w:space="720"/>
          <w:titlePg/>
          <w:docGrid w:linePitch="299"/>
        </w:sectPr>
      </w:pPr>
    </w:p>
    <w:p w14:paraId="1A7A3136" w14:textId="77777777" w:rsidR="00D61F67" w:rsidRPr="00D61F67" w:rsidRDefault="00D61F67" w:rsidP="00D61F67">
      <w:pPr>
        <w:spacing w:after="200" w:line="276" w:lineRule="auto"/>
        <w:ind w:firstLine="709"/>
        <w:jc w:val="center"/>
        <w:rPr>
          <w:rFonts w:ascii="Times New Roman" w:eastAsia="Calibri" w:hAnsi="Times New Roman" w:cs="Times New Roman"/>
          <w:b/>
          <w:sz w:val="24"/>
          <w:szCs w:val="24"/>
        </w:rPr>
      </w:pPr>
      <w:r w:rsidRPr="00D61F67">
        <w:rPr>
          <w:rFonts w:ascii="Times New Roman" w:eastAsia="Calibri" w:hAnsi="Times New Roman" w:cs="Times New Roman"/>
          <w:b/>
          <w:sz w:val="24"/>
          <w:szCs w:val="24"/>
        </w:rPr>
        <w:lastRenderedPageBreak/>
        <w:t>3.ПЛАНИРУЕМЫЕ РЕЗУЛЬТАТЫ ОСВОЕНИЯ РАБОЧЕЙ ПРОГРАММЫ УЧЕБНОГО ПРЕДМЕТА ОУП.08 БИОЛОГИЯ</w:t>
      </w:r>
    </w:p>
    <w:tbl>
      <w:tblPr>
        <w:tblStyle w:val="92"/>
        <w:tblW w:w="0" w:type="auto"/>
        <w:tblLook w:val="04A0" w:firstRow="1" w:lastRow="0" w:firstColumn="1" w:lastColumn="0" w:noHBand="0" w:noVBand="1"/>
      </w:tblPr>
      <w:tblGrid>
        <w:gridCol w:w="2465"/>
        <w:gridCol w:w="4191"/>
        <w:gridCol w:w="3255"/>
      </w:tblGrid>
      <w:tr w:rsidR="00D61F67" w:rsidRPr="00D61F67" w14:paraId="7B4FB341" w14:textId="77777777" w:rsidTr="00D61F67">
        <w:tc>
          <w:tcPr>
            <w:tcW w:w="2785" w:type="dxa"/>
            <w:vMerge w:val="restart"/>
          </w:tcPr>
          <w:p w14:paraId="5CBE97CB" w14:textId="77777777" w:rsidR="00D61F67" w:rsidRPr="00D61F67" w:rsidRDefault="00D61F67" w:rsidP="00D61F67">
            <w:pPr>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Код и наименование </w:t>
            </w:r>
          </w:p>
          <w:p w14:paraId="16D222E9" w14:textId="77777777" w:rsidR="00D61F67" w:rsidRPr="00D61F67" w:rsidRDefault="00D61F67" w:rsidP="00D61F67">
            <w:pPr>
              <w:jc w:val="both"/>
              <w:rPr>
                <w:rFonts w:ascii="Times New Roman" w:eastAsia="Times New Roman" w:hAnsi="Times New Roman" w:cs="Times New Roman"/>
                <w:color w:val="333333"/>
                <w:sz w:val="24"/>
                <w:szCs w:val="24"/>
                <w:lang w:eastAsia="ru-RU"/>
              </w:rPr>
            </w:pPr>
            <w:r w:rsidRPr="00D61F67">
              <w:rPr>
                <w:rFonts w:ascii="Times New Roman" w:eastAsia="Times New Roman" w:hAnsi="Times New Roman" w:cs="Times New Roman"/>
                <w:sz w:val="24"/>
                <w:szCs w:val="24"/>
                <w:lang w:eastAsia="ru-RU"/>
              </w:rPr>
              <w:t>формируемых компетенций</w:t>
            </w:r>
          </w:p>
        </w:tc>
        <w:tc>
          <w:tcPr>
            <w:tcW w:w="11546" w:type="dxa"/>
            <w:gridSpan w:val="2"/>
          </w:tcPr>
          <w:p w14:paraId="16920828" w14:textId="77777777" w:rsidR="00D61F67" w:rsidRPr="00D61F67" w:rsidRDefault="00D61F67" w:rsidP="00D61F67">
            <w:pPr>
              <w:spacing w:before="100" w:beforeAutospacing="1" w:after="100" w:afterAutospacing="1"/>
              <w:jc w:val="center"/>
              <w:rPr>
                <w:rFonts w:ascii="Times New Roman" w:eastAsia="Times New Roman" w:hAnsi="Times New Roman" w:cs="Times New Roman"/>
                <w:color w:val="333333"/>
                <w:sz w:val="24"/>
                <w:szCs w:val="24"/>
                <w:lang w:eastAsia="ru-RU"/>
              </w:rPr>
            </w:pPr>
            <w:r w:rsidRPr="00D61F67">
              <w:rPr>
                <w:rFonts w:ascii="Times New Roman" w:eastAsia="Times New Roman" w:hAnsi="Times New Roman" w:cs="Times New Roman"/>
                <w:sz w:val="24"/>
                <w:szCs w:val="24"/>
                <w:lang w:eastAsia="ru-RU"/>
              </w:rPr>
              <w:t>Планируемые результаты освоения учебной дисциплины «Биология»</w:t>
            </w:r>
          </w:p>
        </w:tc>
      </w:tr>
      <w:tr w:rsidR="00D61F67" w:rsidRPr="00D61F67" w14:paraId="6C89C592" w14:textId="77777777" w:rsidTr="00D61F67">
        <w:tc>
          <w:tcPr>
            <w:tcW w:w="2785" w:type="dxa"/>
            <w:vMerge/>
          </w:tcPr>
          <w:p w14:paraId="3B9CC4D1" w14:textId="77777777" w:rsidR="00D61F67" w:rsidRPr="00D61F67" w:rsidRDefault="00D61F67" w:rsidP="00D61F67">
            <w:pPr>
              <w:spacing w:before="100" w:beforeAutospacing="1" w:after="100" w:afterAutospacing="1"/>
              <w:jc w:val="both"/>
              <w:rPr>
                <w:rFonts w:ascii="Times New Roman" w:eastAsia="Times New Roman" w:hAnsi="Times New Roman" w:cs="Times New Roman"/>
                <w:color w:val="333333"/>
                <w:sz w:val="24"/>
                <w:szCs w:val="24"/>
                <w:lang w:eastAsia="ru-RU"/>
              </w:rPr>
            </w:pPr>
          </w:p>
        </w:tc>
        <w:tc>
          <w:tcPr>
            <w:tcW w:w="6777" w:type="dxa"/>
          </w:tcPr>
          <w:p w14:paraId="083757AD" w14:textId="77777777" w:rsidR="00D61F67" w:rsidRPr="00D61F67" w:rsidRDefault="00D61F67" w:rsidP="00D61F67">
            <w:pPr>
              <w:jc w:val="center"/>
              <w:rPr>
                <w:rFonts w:ascii="Times New Roman" w:eastAsia="Times New Roman" w:hAnsi="Times New Roman" w:cs="Times New Roman"/>
                <w:color w:val="333333"/>
                <w:sz w:val="24"/>
                <w:szCs w:val="24"/>
                <w:lang w:eastAsia="ru-RU"/>
              </w:rPr>
            </w:pPr>
            <w:r w:rsidRPr="00D61F67">
              <w:rPr>
                <w:rFonts w:ascii="Times New Roman" w:eastAsia="Times New Roman" w:hAnsi="Times New Roman" w:cs="Times New Roman"/>
                <w:sz w:val="24"/>
                <w:szCs w:val="24"/>
                <w:lang w:eastAsia="ru-RU"/>
              </w:rPr>
              <w:t xml:space="preserve">Личностные </w:t>
            </w:r>
            <w:proofErr w:type="spellStart"/>
            <w:proofErr w:type="gramStart"/>
            <w:r w:rsidRPr="00D61F67">
              <w:rPr>
                <w:rFonts w:ascii="Times New Roman" w:eastAsia="Times New Roman" w:hAnsi="Times New Roman" w:cs="Times New Roman"/>
                <w:sz w:val="24"/>
                <w:szCs w:val="24"/>
                <w:lang w:eastAsia="ru-RU"/>
              </w:rPr>
              <w:t>результаты.Метапредметые</w:t>
            </w:r>
            <w:proofErr w:type="spellEnd"/>
            <w:proofErr w:type="gramEnd"/>
            <w:r w:rsidRPr="00D61F67">
              <w:rPr>
                <w:rFonts w:ascii="Times New Roman" w:eastAsia="Times New Roman" w:hAnsi="Times New Roman" w:cs="Times New Roman"/>
                <w:sz w:val="24"/>
                <w:szCs w:val="24"/>
                <w:lang w:eastAsia="ru-RU"/>
              </w:rPr>
              <w:t xml:space="preserve"> результаты</w:t>
            </w:r>
          </w:p>
        </w:tc>
        <w:tc>
          <w:tcPr>
            <w:tcW w:w="4769" w:type="dxa"/>
          </w:tcPr>
          <w:p w14:paraId="4E2B41D7" w14:textId="77777777" w:rsidR="00D61F67" w:rsidRPr="00D61F67" w:rsidRDefault="00D61F67" w:rsidP="00D61F67">
            <w:pPr>
              <w:spacing w:before="100" w:beforeAutospacing="1" w:after="100" w:afterAutospacing="1"/>
              <w:jc w:val="center"/>
              <w:rPr>
                <w:rFonts w:ascii="Times New Roman" w:eastAsia="Times New Roman" w:hAnsi="Times New Roman" w:cs="Times New Roman"/>
                <w:color w:val="333333"/>
                <w:sz w:val="24"/>
                <w:szCs w:val="24"/>
                <w:lang w:eastAsia="ru-RU"/>
              </w:rPr>
            </w:pPr>
            <w:r w:rsidRPr="00D61F67">
              <w:rPr>
                <w:rFonts w:ascii="Times New Roman" w:eastAsia="Times New Roman" w:hAnsi="Times New Roman" w:cs="Times New Roman"/>
                <w:sz w:val="24"/>
                <w:szCs w:val="24"/>
                <w:lang w:eastAsia="ru-RU"/>
              </w:rPr>
              <w:t>Предметные результаты</w:t>
            </w:r>
          </w:p>
        </w:tc>
      </w:tr>
      <w:tr w:rsidR="00D61F67" w:rsidRPr="00D61F67" w14:paraId="6856A843" w14:textId="77777777" w:rsidTr="00D61F67">
        <w:tc>
          <w:tcPr>
            <w:tcW w:w="2785" w:type="dxa"/>
          </w:tcPr>
          <w:p w14:paraId="7C6D6487" w14:textId="77777777" w:rsidR="00D61F67" w:rsidRPr="00D61F67" w:rsidRDefault="00D61F67" w:rsidP="00D61F67">
            <w:pPr>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14:paraId="0BB67DDE" w14:textId="77777777" w:rsidR="00D61F67" w:rsidRPr="00D61F67" w:rsidRDefault="00D61F67" w:rsidP="00D61F67">
            <w:pPr>
              <w:ind w:firstLine="708"/>
              <w:jc w:val="both"/>
              <w:rPr>
                <w:rFonts w:ascii="Times New Roman" w:eastAsia="Times New Roman" w:hAnsi="Times New Roman" w:cs="Times New Roman"/>
                <w:sz w:val="24"/>
                <w:szCs w:val="24"/>
                <w:lang w:eastAsia="ru-RU"/>
              </w:rPr>
            </w:pPr>
          </w:p>
          <w:p w14:paraId="730753A2" w14:textId="77777777" w:rsidR="00D61F67" w:rsidRPr="00D61F67" w:rsidRDefault="00D61F67" w:rsidP="00D61F67">
            <w:pPr>
              <w:jc w:val="both"/>
              <w:rPr>
                <w:rFonts w:ascii="Times New Roman" w:eastAsia="Times New Roman" w:hAnsi="Times New Roman" w:cs="Times New Roman"/>
                <w:sz w:val="24"/>
                <w:szCs w:val="24"/>
                <w:lang w:eastAsia="ru-RU"/>
              </w:rPr>
            </w:pPr>
          </w:p>
          <w:p w14:paraId="7B207192" w14:textId="77777777" w:rsidR="00D61F67" w:rsidRPr="00D61F67" w:rsidRDefault="00D61F67" w:rsidP="00D61F67">
            <w:pPr>
              <w:jc w:val="both"/>
              <w:rPr>
                <w:rFonts w:ascii="Times New Roman" w:eastAsia="Calibri" w:hAnsi="Times New Roman" w:cs="Times New Roman"/>
                <w:sz w:val="24"/>
                <w:szCs w:val="24"/>
              </w:rPr>
            </w:pPr>
            <w:r w:rsidRPr="00D61F67">
              <w:rPr>
                <w:rFonts w:ascii="Times New Roman" w:eastAsia="Calibri"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26B1FAD5" w14:textId="77777777" w:rsidR="00D61F67" w:rsidRPr="00D61F67" w:rsidRDefault="00D61F67" w:rsidP="00D61F67">
            <w:pPr>
              <w:jc w:val="both"/>
              <w:rPr>
                <w:rFonts w:ascii="Times New Roman" w:eastAsia="Calibri" w:hAnsi="Times New Roman" w:cs="Times New Roman"/>
                <w:sz w:val="24"/>
                <w:szCs w:val="24"/>
              </w:rPr>
            </w:pPr>
          </w:p>
          <w:p w14:paraId="14F07C8C" w14:textId="77777777" w:rsidR="00D61F67" w:rsidRPr="00D61F67" w:rsidRDefault="00D61F67" w:rsidP="00D61F67">
            <w:pPr>
              <w:jc w:val="both"/>
              <w:rPr>
                <w:rFonts w:ascii="Times New Roman" w:eastAsia="Calibri" w:hAnsi="Times New Roman" w:cs="Times New Roman"/>
                <w:sz w:val="24"/>
                <w:szCs w:val="24"/>
              </w:rPr>
            </w:pPr>
            <w:r w:rsidRPr="00D61F67">
              <w:rPr>
                <w:rFonts w:ascii="Times New Roman" w:eastAsia="Calibri" w:hAnsi="Times New Roman" w:cs="Times New Roman"/>
                <w:sz w:val="24"/>
                <w:szCs w:val="24"/>
              </w:rPr>
              <w:t>ОК 03. Планировать и реализовывать собственное профессиональное и личностное развитие.</w:t>
            </w:r>
          </w:p>
          <w:p w14:paraId="68E6BF0E" w14:textId="77777777" w:rsidR="00D61F67" w:rsidRPr="00D61F67" w:rsidRDefault="00D61F67" w:rsidP="00D61F67">
            <w:pPr>
              <w:jc w:val="both"/>
              <w:rPr>
                <w:rFonts w:ascii="Times New Roman" w:eastAsia="Calibri" w:hAnsi="Times New Roman" w:cs="Times New Roman"/>
                <w:sz w:val="24"/>
                <w:szCs w:val="24"/>
              </w:rPr>
            </w:pPr>
          </w:p>
          <w:p w14:paraId="773C5EC3" w14:textId="77777777" w:rsidR="00D61F67" w:rsidRPr="00D61F67" w:rsidRDefault="00D61F67" w:rsidP="00D61F67">
            <w:pPr>
              <w:jc w:val="both"/>
              <w:rPr>
                <w:rFonts w:ascii="Times New Roman" w:eastAsia="Calibri" w:hAnsi="Times New Roman" w:cs="Times New Roman"/>
                <w:sz w:val="24"/>
                <w:szCs w:val="24"/>
              </w:rPr>
            </w:pPr>
            <w:r w:rsidRPr="00D61F67">
              <w:rPr>
                <w:rFonts w:ascii="Times New Roman" w:eastAsia="Calibri" w:hAnsi="Times New Roman" w:cs="Times New Roman"/>
                <w:sz w:val="24"/>
                <w:szCs w:val="24"/>
              </w:rPr>
              <w:t>ОК 04. Эффективно взаимодействовать и работать в коллективе и команде;</w:t>
            </w:r>
          </w:p>
          <w:p w14:paraId="620C6782" w14:textId="77777777" w:rsidR="00D61F67" w:rsidRPr="00D61F67" w:rsidRDefault="00D61F67" w:rsidP="00D61F67">
            <w:pPr>
              <w:jc w:val="both"/>
              <w:rPr>
                <w:rFonts w:ascii="Times New Roman" w:eastAsia="Times New Roman" w:hAnsi="Times New Roman" w:cs="Times New Roman"/>
                <w:sz w:val="24"/>
                <w:szCs w:val="24"/>
                <w:lang w:eastAsia="ru-RU"/>
              </w:rPr>
            </w:pPr>
          </w:p>
          <w:p w14:paraId="10EBCC0F" w14:textId="77777777" w:rsidR="00D61F67" w:rsidRPr="00D61F67" w:rsidRDefault="00D61F67" w:rsidP="00D61F67">
            <w:pPr>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ОК 07. Содействовать сохранению окружающей среды, ресурсосбережению, эффективно действовать в чрезвычайных ситуациях. </w:t>
            </w:r>
          </w:p>
          <w:p w14:paraId="41000928" w14:textId="77777777" w:rsidR="00D61F67" w:rsidRPr="00D61F67" w:rsidRDefault="00D61F67" w:rsidP="00D61F67">
            <w:pPr>
              <w:jc w:val="both"/>
              <w:rPr>
                <w:rFonts w:ascii="Times New Roman" w:eastAsia="Calibri" w:hAnsi="Times New Roman" w:cs="Times New Roman"/>
                <w:sz w:val="24"/>
                <w:szCs w:val="24"/>
              </w:rPr>
            </w:pPr>
          </w:p>
          <w:p w14:paraId="396C15BA" w14:textId="77777777" w:rsidR="00D61F67" w:rsidRPr="00D61F67" w:rsidRDefault="00D61F67" w:rsidP="00D61F67">
            <w:pPr>
              <w:jc w:val="both"/>
              <w:rPr>
                <w:rFonts w:ascii="Times New Roman" w:eastAsia="Times New Roman" w:hAnsi="Times New Roman" w:cs="Times New Roman"/>
                <w:sz w:val="24"/>
                <w:szCs w:val="24"/>
                <w:lang w:eastAsia="ru-RU"/>
              </w:rPr>
            </w:pPr>
          </w:p>
          <w:p w14:paraId="028A6461" w14:textId="77777777" w:rsidR="00D61F67" w:rsidRPr="00D61F67" w:rsidRDefault="00D61F67" w:rsidP="00D61F67">
            <w:pPr>
              <w:jc w:val="both"/>
              <w:rPr>
                <w:rFonts w:ascii="Times New Roman" w:eastAsia="Times New Roman" w:hAnsi="Times New Roman" w:cs="Times New Roman"/>
                <w:sz w:val="24"/>
                <w:szCs w:val="24"/>
                <w:lang w:eastAsia="ru-RU"/>
              </w:rPr>
            </w:pPr>
          </w:p>
        </w:tc>
        <w:tc>
          <w:tcPr>
            <w:tcW w:w="6777" w:type="dxa"/>
          </w:tcPr>
          <w:p w14:paraId="12398E9F"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452111C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B3C9A0"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lastRenderedPageBreak/>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C4AB9CC" w14:textId="77777777" w:rsidR="00D61F67" w:rsidRPr="00D61F67" w:rsidRDefault="00D61F67" w:rsidP="001B194F">
            <w:pPr>
              <w:numPr>
                <w:ilvl w:val="0"/>
                <w:numId w:val="31"/>
              </w:numPr>
              <w:suppressAutoHyphens/>
              <w:jc w:val="both"/>
              <w:textDirection w:val="btLr"/>
              <w:textAlignment w:val="top"/>
              <w:outlineLvl w:val="0"/>
              <w:rPr>
                <w:rFonts w:ascii="Times New Roman" w:eastAsia="Calibri" w:hAnsi="Times New Roman" w:cs="Times New Roman"/>
                <w:position w:val="-1"/>
                <w:sz w:val="24"/>
                <w:szCs w:val="24"/>
                <w:lang w:eastAsia="ar-SA"/>
              </w:rPr>
            </w:pPr>
            <w:r w:rsidRPr="00D61F67">
              <w:rPr>
                <w:rFonts w:ascii="Times New Roman" w:eastAsia="Calibri" w:hAnsi="Times New Roman" w:cs="Times New Roman"/>
                <w:b/>
                <w:color w:val="000000"/>
                <w:position w:val="-1"/>
                <w:sz w:val="24"/>
                <w:szCs w:val="24"/>
                <w:lang w:eastAsia="ar-SA"/>
              </w:rPr>
              <w:t>гражданского воспитания:</w:t>
            </w:r>
          </w:p>
          <w:p w14:paraId="49C6833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5FA42F4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осознание своих конституционных прав и обязанностей, уважение закона и правопорядка;</w:t>
            </w:r>
          </w:p>
          <w:p w14:paraId="38B71C13"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3BCD7D9"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способность определять собственную позицию по отношению к явлениям современной жизни и объяснять её;</w:t>
            </w:r>
          </w:p>
          <w:p w14:paraId="5EB17C9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5A05A81C"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260F32A9"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готовность к гуманитарной и волонтёрской деятельности;</w:t>
            </w:r>
          </w:p>
          <w:p w14:paraId="301733DE"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2) патриотического воспитания:</w:t>
            </w:r>
          </w:p>
          <w:p w14:paraId="052DA78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801A9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2488F011"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46E948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идейная убеждённость, готовность к служению и защите Отечества, ответственность за его судьбу;</w:t>
            </w:r>
          </w:p>
          <w:p w14:paraId="11446BB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3) духовно-нравственного воспитания:</w:t>
            </w:r>
          </w:p>
          <w:p w14:paraId="08E5043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осознание духовных ценностей российского народа;</w:t>
            </w:r>
          </w:p>
          <w:p w14:paraId="54DF059F"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сформированность нравственного сознания, этического поведения;</w:t>
            </w:r>
          </w:p>
          <w:p w14:paraId="0AE79096"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70A28C94" w14:textId="77777777" w:rsidR="00D61F67" w:rsidRPr="00D61F67" w:rsidRDefault="00D61F67" w:rsidP="00D61F67">
            <w:pPr>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осознание личного вклада в построение устойчивого будущего;</w:t>
            </w:r>
          </w:p>
          <w:p w14:paraId="26F7EB8D"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014355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4) эстетического воспитания:</w:t>
            </w:r>
          </w:p>
          <w:p w14:paraId="724F68D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B76650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понимание эмоционального воздействия живой природы и её ценности;</w:t>
            </w:r>
          </w:p>
          <w:p w14:paraId="380DFAA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 xml:space="preserve">готовность к самовыражению в разных видах искусства, стремление </w:t>
            </w:r>
            <w:r w:rsidRPr="00D61F67">
              <w:rPr>
                <w:rFonts w:ascii="Times New Roman" w:eastAsia="Calibri" w:hAnsi="Times New Roman" w:cs="Times New Roman"/>
                <w:color w:val="000000"/>
                <w:sz w:val="24"/>
                <w:szCs w:val="24"/>
              </w:rPr>
              <w:lastRenderedPageBreak/>
              <w:t>проявлять качества творческой личности;</w:t>
            </w:r>
          </w:p>
          <w:p w14:paraId="0B54EAE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5) физического воспитания, формирования культуры здоровья и эмоционального благополучия:</w:t>
            </w:r>
          </w:p>
          <w:p w14:paraId="53C44F6C"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D27C238"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6952ABF8"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осознание последствий и неприятия вредных привычек (употребления алкоголя, наркотиков, курения);</w:t>
            </w:r>
          </w:p>
          <w:p w14:paraId="239C29D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6) трудового воспитания:</w:t>
            </w:r>
          </w:p>
          <w:p w14:paraId="38FD7099"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готовность к труду, осознание ценности мастерства, трудолюбие;</w:t>
            </w:r>
          </w:p>
          <w:p w14:paraId="6DD57B7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EE74EC"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40862C5"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готовность и способность к образованию и самообразованию на протяжении всей жизни;</w:t>
            </w:r>
          </w:p>
          <w:p w14:paraId="70C1DBA8"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7) экологического воспитания:</w:t>
            </w:r>
          </w:p>
          <w:p w14:paraId="5814AFCB"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экологически целесообразное отношение к природе как источнику жизни на Земле, основе её существования;</w:t>
            </w:r>
          </w:p>
          <w:p w14:paraId="2CA8F103"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832DA00"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lastRenderedPageBreak/>
              <w:t>осознание глобального характера экологических проблем и путей их решения;</w:t>
            </w:r>
          </w:p>
          <w:p w14:paraId="01E2310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5D7EC8A1"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3E3BD7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2E7EA60"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8) ценности научного познания:</w:t>
            </w:r>
          </w:p>
          <w:p w14:paraId="0617398C"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4076D13"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14:paraId="6BF05B19"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EE3CF2E"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lastRenderedPageBreak/>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049016B8"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6C43FD3"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1D15738"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14:paraId="670BE9D1"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F15D509" w14:textId="77777777" w:rsidR="00D61F67" w:rsidRPr="00D61F67" w:rsidRDefault="00D61F67" w:rsidP="00D61F67">
            <w:pPr>
              <w:ind w:firstLine="600"/>
              <w:jc w:val="both"/>
              <w:rPr>
                <w:rFonts w:ascii="Times New Roman" w:eastAsia="Calibri" w:hAnsi="Times New Roman" w:cs="Times New Roman"/>
                <w:color w:val="000000"/>
                <w:sz w:val="24"/>
                <w:szCs w:val="24"/>
              </w:rPr>
            </w:pPr>
            <w:r w:rsidRPr="00D61F67">
              <w:rPr>
                <w:rFonts w:ascii="Times New Roman" w:eastAsia="Calibri" w:hAnsi="Times New Roman" w:cs="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139A9982"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w:t>
            </w:r>
            <w:r w:rsidRPr="00D61F67">
              <w:rPr>
                <w:rFonts w:ascii="Times New Roman" w:eastAsia="Times New Roman" w:hAnsi="Times New Roman" w:cs="Times New Roman"/>
                <w:sz w:val="24"/>
                <w:szCs w:val="24"/>
                <w:lang w:eastAsia="ru-RU"/>
              </w:rPr>
              <w:lastRenderedPageBreak/>
              <w:t>интеллект, предполагающий сформированность:</w:t>
            </w:r>
          </w:p>
          <w:p w14:paraId="2CFFBE89"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6A3D4AFC"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4C728EBF"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1DB1020"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C067431"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0EA44A1B"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другие);универсальные учебные действия (познавательные, коммуникативные, регулятивные), обеспечивающие формирование </w:t>
            </w:r>
            <w:r w:rsidRPr="00D61F67">
              <w:rPr>
                <w:rFonts w:ascii="Times New Roman" w:eastAsia="Calibri" w:hAnsi="Times New Roman" w:cs="Times New Roman"/>
                <w:color w:val="000000"/>
                <w:sz w:val="24"/>
                <w:szCs w:val="24"/>
              </w:rPr>
              <w:lastRenderedPageBreak/>
              <w:t>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FBB9A2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162B7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Метапредметные результаты освоения программы среднего общего образования должны отражать:</w:t>
            </w:r>
          </w:p>
          <w:p w14:paraId="4C8EC89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Овладение универсальными учебными познавательными действиями:</w:t>
            </w:r>
          </w:p>
          <w:p w14:paraId="1CB1A6EA" w14:textId="77777777" w:rsidR="00D61F67" w:rsidRPr="00D61F67" w:rsidRDefault="00D61F67" w:rsidP="001B194F">
            <w:pPr>
              <w:numPr>
                <w:ilvl w:val="0"/>
                <w:numId w:val="32"/>
              </w:numPr>
              <w:suppressAutoHyphens/>
              <w:jc w:val="both"/>
              <w:textDirection w:val="btLr"/>
              <w:textAlignment w:val="top"/>
              <w:outlineLvl w:val="0"/>
              <w:rPr>
                <w:rFonts w:ascii="Times New Roman" w:eastAsia="Calibri" w:hAnsi="Times New Roman" w:cs="Times New Roman"/>
                <w:position w:val="-1"/>
                <w:sz w:val="24"/>
                <w:szCs w:val="24"/>
                <w:lang w:eastAsia="ar-SA"/>
              </w:rPr>
            </w:pPr>
            <w:r w:rsidRPr="00D61F67">
              <w:rPr>
                <w:rFonts w:ascii="Times New Roman" w:eastAsia="Calibri" w:hAnsi="Times New Roman" w:cs="Times New Roman"/>
                <w:b/>
                <w:color w:val="000000"/>
                <w:position w:val="-1"/>
                <w:sz w:val="24"/>
                <w:szCs w:val="24"/>
                <w:lang w:eastAsia="ar-SA"/>
              </w:rPr>
              <w:t>базовые логические действия:</w:t>
            </w:r>
          </w:p>
          <w:p w14:paraId="665D2DFB"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самостоятельно формулировать и актуализировать проблему, рассматривать её всесторонне;</w:t>
            </w:r>
          </w:p>
          <w:p w14:paraId="1FB9E14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9036A1B"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530A7270"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использовать биологические понятия для объяснения фактов и явлений живой природы;</w:t>
            </w:r>
          </w:p>
          <w:p w14:paraId="52D50A5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1FB0C7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lastRenderedPageBreak/>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71A0F0B"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2DBFDC5C"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14:paraId="34757436"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14:paraId="18F81DB3"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развивать креативное мышление при решении жизненных проблем.</w:t>
            </w:r>
          </w:p>
          <w:p w14:paraId="01982CF4" w14:textId="77777777" w:rsidR="00D61F67" w:rsidRPr="00D61F67" w:rsidRDefault="00D61F67" w:rsidP="001B194F">
            <w:pPr>
              <w:numPr>
                <w:ilvl w:val="0"/>
                <w:numId w:val="32"/>
              </w:numPr>
              <w:suppressAutoHyphens/>
              <w:jc w:val="both"/>
              <w:textDirection w:val="btLr"/>
              <w:textAlignment w:val="top"/>
              <w:outlineLvl w:val="0"/>
              <w:rPr>
                <w:rFonts w:ascii="Times New Roman" w:eastAsia="Calibri" w:hAnsi="Times New Roman" w:cs="Times New Roman"/>
                <w:position w:val="-1"/>
                <w:sz w:val="24"/>
                <w:szCs w:val="24"/>
                <w:lang w:eastAsia="ar-SA"/>
              </w:rPr>
            </w:pPr>
            <w:r w:rsidRPr="00D61F67">
              <w:rPr>
                <w:rFonts w:ascii="Times New Roman" w:eastAsia="Calibri" w:hAnsi="Times New Roman" w:cs="Times New Roman"/>
                <w:b/>
                <w:color w:val="000000"/>
                <w:position w:val="-1"/>
                <w:sz w:val="24"/>
                <w:szCs w:val="24"/>
                <w:lang w:eastAsia="ar-SA"/>
              </w:rPr>
              <w:t>базовые исследовательские действия:</w:t>
            </w:r>
          </w:p>
          <w:p w14:paraId="460146B6"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A028531"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DBC7C46"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формировать научный тип мышления, владеть научной терминологией, ключевыми понятиями и методами;</w:t>
            </w:r>
          </w:p>
          <w:p w14:paraId="12F84A3F"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14:paraId="5A450AEF"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5C1479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2E3703A"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давать оценку новым ситуациям, оценивать приобретённый опыт;</w:t>
            </w:r>
          </w:p>
          <w:p w14:paraId="6A551FC8"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14:paraId="5EB13D2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уметь переносить знания в познавательную и практическую области жизнедеятельности;</w:t>
            </w:r>
          </w:p>
          <w:p w14:paraId="50832D66"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 xml:space="preserve">уметь интегрировать знания из разных предметных </w:t>
            </w:r>
            <w:proofErr w:type="spellStart"/>
            <w:proofErr w:type="gramStart"/>
            <w:r w:rsidRPr="00D61F67">
              <w:rPr>
                <w:rFonts w:ascii="Times New Roman" w:eastAsia="Calibri" w:hAnsi="Times New Roman" w:cs="Times New Roman"/>
                <w:color w:val="000000"/>
                <w:sz w:val="24"/>
                <w:szCs w:val="24"/>
              </w:rPr>
              <w:t>областей;выдвигать</w:t>
            </w:r>
            <w:proofErr w:type="spellEnd"/>
            <w:proofErr w:type="gramEnd"/>
            <w:r w:rsidRPr="00D61F67">
              <w:rPr>
                <w:rFonts w:ascii="Times New Roman" w:eastAsia="Calibri" w:hAnsi="Times New Roman" w:cs="Times New Roman"/>
                <w:color w:val="000000"/>
                <w:sz w:val="24"/>
                <w:szCs w:val="24"/>
              </w:rPr>
              <w:t xml:space="preserve"> новые идеи, предлагать оригинальные подходы и решения, ставить проблемы и задачи, допускающие альтернативные решения.</w:t>
            </w:r>
          </w:p>
          <w:p w14:paraId="5371790C"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b/>
                <w:color w:val="000000"/>
                <w:sz w:val="24"/>
                <w:szCs w:val="24"/>
              </w:rPr>
              <w:t>3) работа с информацией:</w:t>
            </w:r>
          </w:p>
          <w:p w14:paraId="433D96C7"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CCE2CD5"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C9AA75D"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54139FA2"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0FDFE5A4" w14:textId="77777777" w:rsidR="00D61F67" w:rsidRPr="00D61F67" w:rsidRDefault="00D61F67" w:rsidP="00D61F67">
            <w:pPr>
              <w:ind w:firstLine="600"/>
              <w:jc w:val="both"/>
              <w:rPr>
                <w:rFonts w:ascii="Times New Roman" w:eastAsia="Calibri" w:hAnsi="Times New Roman" w:cs="Times New Roman"/>
                <w:sz w:val="24"/>
                <w:szCs w:val="24"/>
              </w:rPr>
            </w:pPr>
            <w:r w:rsidRPr="00D61F67">
              <w:rPr>
                <w:rFonts w:ascii="Times New Roman" w:eastAsia="Calibri" w:hAnsi="Times New Roman" w:cs="Times New Roman"/>
                <w:color w:val="000000"/>
                <w:sz w:val="24"/>
                <w:szCs w:val="24"/>
              </w:rPr>
              <w:t xml:space="preserve">использовать научный язык в качестве средства при работе с биологической информацией: применять химические, физические и </w:t>
            </w:r>
            <w:r w:rsidRPr="00D61F67">
              <w:rPr>
                <w:rFonts w:ascii="Times New Roman" w:eastAsia="Calibri" w:hAnsi="Times New Roman" w:cs="Times New Roman"/>
                <w:color w:val="000000"/>
                <w:sz w:val="24"/>
                <w:szCs w:val="24"/>
              </w:rPr>
              <w:lastRenderedPageBreak/>
              <w:t>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B798B9D" w14:textId="77777777" w:rsidR="00D61F67" w:rsidRPr="00D61F67" w:rsidRDefault="00D61F67" w:rsidP="00D61F67">
            <w:pPr>
              <w:ind w:firstLine="600"/>
              <w:jc w:val="both"/>
              <w:rPr>
                <w:rFonts w:ascii="Times New Roman" w:eastAsia="Calibri" w:hAnsi="Times New Roman" w:cs="Times New Roman"/>
                <w:color w:val="000000"/>
                <w:sz w:val="24"/>
                <w:szCs w:val="24"/>
              </w:rPr>
            </w:pPr>
            <w:r w:rsidRPr="00D61F67">
              <w:rPr>
                <w:rFonts w:ascii="Times New Roman" w:eastAsia="Calibri" w:hAnsi="Times New Roman" w:cs="Times New Roman"/>
                <w:color w:val="000000"/>
                <w:sz w:val="24"/>
                <w:szCs w:val="24"/>
              </w:rPr>
              <w:t>владеть навыками распознавания и защиты информации, информационной безопасности личности.</w:t>
            </w:r>
          </w:p>
        </w:tc>
        <w:tc>
          <w:tcPr>
            <w:tcW w:w="4769" w:type="dxa"/>
          </w:tcPr>
          <w:p w14:paraId="20EDC102"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w:t>
            </w:r>
          </w:p>
          <w:p w14:paraId="5C121B54"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Предметные результаты освоения учебного предмета "Биология" должны отражать: </w:t>
            </w:r>
          </w:p>
          <w:p w14:paraId="3DAF48CC"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 </w:t>
            </w:r>
          </w:p>
          <w:p w14:paraId="08888770"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w:t>
            </w:r>
            <w:proofErr w:type="spellStart"/>
            <w:proofErr w:type="gramStart"/>
            <w:r w:rsidRPr="00D61F67">
              <w:rPr>
                <w:rFonts w:ascii="Times New Roman" w:eastAsia="Times New Roman" w:hAnsi="Times New Roman" w:cs="Times New Roman"/>
                <w:sz w:val="24"/>
                <w:szCs w:val="24"/>
                <w:lang w:eastAsia="ru-RU"/>
              </w:rPr>
              <w:t>организация.живых</w:t>
            </w:r>
            <w:proofErr w:type="spellEnd"/>
            <w:proofErr w:type="gramEnd"/>
            <w:r w:rsidRPr="00D61F67">
              <w:rPr>
                <w:rFonts w:ascii="Times New Roman" w:eastAsia="Times New Roman" w:hAnsi="Times New Roman" w:cs="Times New Roman"/>
                <w:sz w:val="24"/>
                <w:szCs w:val="24"/>
                <w:lang w:eastAsia="ru-RU"/>
              </w:rPr>
              <w:t xml:space="preserve"> систем, </w:t>
            </w:r>
            <w:r w:rsidRPr="00D61F67">
              <w:rPr>
                <w:rFonts w:ascii="Times New Roman" w:eastAsia="Times New Roman" w:hAnsi="Times New Roman" w:cs="Times New Roman"/>
                <w:sz w:val="24"/>
                <w:szCs w:val="24"/>
                <w:lang w:eastAsia="ru-RU"/>
              </w:rPr>
              <w:lastRenderedPageBreak/>
              <w:t xml:space="preserve">самовоспроизведение (репродукция), наследственность, изменчивость, рост и развитие; </w:t>
            </w:r>
          </w:p>
          <w:p w14:paraId="78C0988B"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w:t>
            </w:r>
          </w:p>
          <w:p w14:paraId="0FA909EE"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14:paraId="62EEA5A2"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w:t>
            </w:r>
            <w:r w:rsidRPr="00D61F67">
              <w:rPr>
                <w:rFonts w:ascii="Times New Roman" w:eastAsia="Times New Roman" w:hAnsi="Times New Roman" w:cs="Times New Roman"/>
                <w:sz w:val="24"/>
                <w:szCs w:val="24"/>
                <w:lang w:eastAsia="ru-RU"/>
              </w:rPr>
              <w:lastRenderedPageBreak/>
              <w:t xml:space="preserve">индивидуального развития организма (онтогенез); </w:t>
            </w:r>
          </w:p>
          <w:p w14:paraId="78551E33"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14:paraId="74748F5F"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решать элементарные генетические задачи на моно- и </w:t>
            </w:r>
            <w:proofErr w:type="spellStart"/>
            <w:r w:rsidRPr="00D61F67">
              <w:rPr>
                <w:rFonts w:ascii="Times New Roman" w:eastAsia="Times New Roman" w:hAnsi="Times New Roman" w:cs="Times New Roman"/>
                <w:sz w:val="24"/>
                <w:szCs w:val="24"/>
                <w:lang w:eastAsia="ru-RU"/>
              </w:rPr>
              <w:t>дигибридное</w:t>
            </w:r>
            <w:proofErr w:type="spellEnd"/>
            <w:r w:rsidRPr="00D61F67">
              <w:rPr>
                <w:rFonts w:ascii="Times New Roman" w:eastAsia="Times New Roman" w:hAnsi="Times New Roman" w:cs="Times New Roman"/>
                <w:sz w:val="24"/>
                <w:szCs w:val="24"/>
                <w:lang w:eastAsia="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 </w:t>
            </w:r>
          </w:p>
          <w:p w14:paraId="36AD31AA"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выполнять лабораторные и практические работы, соблюдать правила при работе с учебным и лабораторным оборудованием; </w:t>
            </w:r>
          </w:p>
          <w:p w14:paraId="2D570DDE"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w:t>
            </w:r>
            <w:r w:rsidRPr="00D61F67">
              <w:rPr>
                <w:rFonts w:ascii="Times New Roman" w:eastAsia="Times New Roman" w:hAnsi="Times New Roman" w:cs="Times New Roman"/>
                <w:sz w:val="24"/>
                <w:szCs w:val="24"/>
                <w:lang w:eastAsia="ru-RU"/>
              </w:rPr>
              <w:lastRenderedPageBreak/>
              <w:t xml:space="preserve">биологии, медицине, биотехнологии; </w:t>
            </w:r>
          </w:p>
          <w:p w14:paraId="7FBBBF95"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14:paraId="60B1B156"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Предметные результаты освоения учебного предмета "Биология" должны отражать: </w:t>
            </w:r>
          </w:p>
          <w:p w14:paraId="1BED13F9"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 </w:t>
            </w:r>
          </w:p>
          <w:p w14:paraId="7124083A"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D61F67">
              <w:rPr>
                <w:rFonts w:ascii="Times New Roman" w:eastAsia="Times New Roman" w:hAnsi="Times New Roman" w:cs="Times New Roman"/>
                <w:sz w:val="24"/>
                <w:szCs w:val="24"/>
                <w:lang w:eastAsia="ru-RU"/>
              </w:rPr>
              <w:t>редуценты</w:t>
            </w:r>
            <w:proofErr w:type="spellEnd"/>
            <w:r w:rsidRPr="00D61F67">
              <w:rPr>
                <w:rFonts w:ascii="Times New Roman" w:eastAsia="Times New Roman" w:hAnsi="Times New Roman" w:cs="Times New Roman"/>
                <w:sz w:val="24"/>
                <w:szCs w:val="24"/>
                <w:lang w:eastAsia="ru-RU"/>
              </w:rPr>
              <w:t xml:space="preserve">, цепи питания, экологическая пирамида, биогеоценоз, биосфера; </w:t>
            </w:r>
          </w:p>
          <w:p w14:paraId="0E5C91EF"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w:t>
            </w:r>
            <w:r w:rsidRPr="00D61F67">
              <w:rPr>
                <w:rFonts w:ascii="Times New Roman" w:eastAsia="Times New Roman" w:hAnsi="Times New Roman" w:cs="Times New Roman"/>
                <w:sz w:val="24"/>
                <w:szCs w:val="24"/>
                <w:lang w:eastAsia="ru-RU"/>
              </w:rPr>
              <w:lastRenderedPageBreak/>
              <w:t xml:space="preserve">направлений и путей эволюции А.Н. Северцова, учения о биосфере В.И. Вернадского), определять границы их применимости к живым системам; </w:t>
            </w:r>
          </w:p>
          <w:p w14:paraId="105730DB"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14:paraId="7BF9E96B"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выделять существенные признаки строения биологических объектов: видов, популяций, продуцентов, консументов, </w:t>
            </w:r>
            <w:proofErr w:type="spellStart"/>
            <w:r w:rsidRPr="00D61F67">
              <w:rPr>
                <w:rFonts w:ascii="Times New Roman" w:eastAsia="Times New Roman" w:hAnsi="Times New Roman" w:cs="Times New Roman"/>
                <w:sz w:val="24"/>
                <w:szCs w:val="24"/>
                <w:lang w:eastAsia="ru-RU"/>
              </w:rPr>
              <w:t>редуцентов</w:t>
            </w:r>
            <w:proofErr w:type="spellEnd"/>
            <w:r w:rsidRPr="00D61F67">
              <w:rPr>
                <w:rFonts w:ascii="Times New Roman" w:eastAsia="Times New Roman" w:hAnsi="Times New Roman" w:cs="Times New Roman"/>
                <w:sz w:val="24"/>
                <w:szCs w:val="24"/>
                <w:lang w:eastAsia="ru-RU"/>
              </w:rPr>
              <w:t xml:space="preserve">,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w:t>
            </w:r>
          </w:p>
          <w:p w14:paraId="3D7C9FFD"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применять полученные знания для объяснения биологических процессов и явлений, для принятия практических решений в повседневной </w:t>
            </w:r>
            <w:r w:rsidRPr="00D61F67">
              <w:rPr>
                <w:rFonts w:ascii="Times New Roman" w:eastAsia="Times New Roman" w:hAnsi="Times New Roman" w:cs="Times New Roman"/>
                <w:sz w:val="24"/>
                <w:szCs w:val="24"/>
                <w:lang w:eastAsia="ru-RU"/>
              </w:rPr>
              <w:lastRenderedPageBreak/>
              <w:t xml:space="preserve">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w:t>
            </w:r>
          </w:p>
          <w:p w14:paraId="711278F6"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решать элементарные биологические задачи, составлять схемы переноса веществ и энергии в экосистемах (цепи питания); </w:t>
            </w:r>
          </w:p>
          <w:p w14:paraId="6CB75D37"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выполнять лабораторные и практические работы, соблюдать правила при работе с учебным и лабораторным оборудованием; </w:t>
            </w:r>
          </w:p>
          <w:p w14:paraId="517FFDE4"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w:t>
            </w:r>
          </w:p>
          <w:p w14:paraId="363BF7DC" w14:textId="77777777" w:rsidR="00D61F67" w:rsidRPr="00D61F67" w:rsidRDefault="00D61F67" w:rsidP="00D61F67">
            <w:pPr>
              <w:spacing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5A07935" w14:textId="77777777" w:rsidR="00D61F67" w:rsidRPr="00D61F67" w:rsidRDefault="00D61F67" w:rsidP="00D61F67">
            <w:pPr>
              <w:ind w:firstLine="600"/>
              <w:jc w:val="both"/>
              <w:rPr>
                <w:rFonts w:ascii="Calibri" w:eastAsia="Calibri" w:hAnsi="Calibri" w:cs="Times New Roman"/>
                <w:color w:val="333333"/>
              </w:rPr>
            </w:pPr>
          </w:p>
        </w:tc>
      </w:tr>
    </w:tbl>
    <w:p w14:paraId="5F821384" w14:textId="77777777" w:rsidR="00D61F67" w:rsidRPr="00D61F67" w:rsidRDefault="00D61F67" w:rsidP="00D61F67">
      <w:pPr>
        <w:spacing w:after="0" w:line="264" w:lineRule="auto"/>
        <w:jc w:val="center"/>
        <w:rPr>
          <w:rFonts w:ascii="Times New Roman" w:eastAsia="Calibri" w:hAnsi="Times New Roman" w:cs="Times New Roman"/>
          <w:b/>
          <w:color w:val="000000"/>
          <w:sz w:val="24"/>
          <w:szCs w:val="24"/>
        </w:rPr>
      </w:pPr>
    </w:p>
    <w:p w14:paraId="034D4DC6" w14:textId="77777777" w:rsidR="00D61F67" w:rsidRPr="00D61F67" w:rsidRDefault="00D61F67" w:rsidP="00D61F67">
      <w:pPr>
        <w:spacing w:after="0" w:line="264" w:lineRule="auto"/>
        <w:jc w:val="center"/>
        <w:rPr>
          <w:rFonts w:ascii="Times New Roman" w:eastAsia="Calibri" w:hAnsi="Times New Roman" w:cs="Times New Roman"/>
          <w:b/>
          <w:color w:val="000000"/>
          <w:sz w:val="24"/>
          <w:szCs w:val="24"/>
        </w:rPr>
      </w:pPr>
      <w:r w:rsidRPr="00D61F67">
        <w:rPr>
          <w:rFonts w:ascii="Times New Roman" w:eastAsia="Calibri" w:hAnsi="Times New Roman" w:cs="Times New Roman"/>
          <w:b/>
          <w:color w:val="000000"/>
          <w:sz w:val="24"/>
          <w:szCs w:val="24"/>
        </w:rPr>
        <w:t>Содержание программы</w:t>
      </w:r>
    </w:p>
    <w:p w14:paraId="47AD5BED"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Тема 1. Биология как наука.</w:t>
      </w:r>
    </w:p>
    <w:p w14:paraId="60AC796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3B94665"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14:paraId="05CE677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5A63DA6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Ч. Дарвин, Г. Мендель, Н.К. Кольцов, Дж. Уотсон и Ф. Крик. </w:t>
      </w:r>
    </w:p>
    <w:p w14:paraId="43BDA42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"Методы познания живой природы". </w:t>
      </w:r>
    </w:p>
    <w:p w14:paraId="5D4EB7F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Практическая работа N1. "Использование различных методов при изучении биологических объектов". </w:t>
      </w:r>
    </w:p>
    <w:p w14:paraId="2FF3819A"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2. Живые системы и их организация. </w:t>
      </w:r>
    </w:p>
    <w:p w14:paraId="2BBFBDC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Живые системы (биосистемы) как предмет изучения биологии. Отличие живых систем от неорганической природы. </w:t>
      </w:r>
    </w:p>
    <w:p w14:paraId="75DF293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p w14:paraId="0D3C30B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5925B65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"Основные признаки жизни", "Уровни организации живой природы". </w:t>
      </w:r>
    </w:p>
    <w:p w14:paraId="16D0397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модель молекулы ДНК. </w:t>
      </w:r>
    </w:p>
    <w:p w14:paraId="4D393D42"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3. Химический состав и строение клетки. </w:t>
      </w:r>
    </w:p>
    <w:p w14:paraId="27EFDB3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Химический состав клетки. Химические элементы: макроэлементы, микроэлементы. Вода и минеральные вещества. </w:t>
      </w:r>
    </w:p>
    <w:p w14:paraId="37B925A5"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Функции воды и минеральных веществ в клетке. Поддержание осмотического баланса. </w:t>
      </w:r>
    </w:p>
    <w:p w14:paraId="54E5F6E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14:paraId="153E764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14:paraId="184B702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Углеводы: моносахариды (глюкоза, рибоза и </w:t>
      </w:r>
      <w:proofErr w:type="spellStart"/>
      <w:r w:rsidRPr="00D61F67">
        <w:rPr>
          <w:rFonts w:ascii="Times New Roman" w:eastAsia="Times New Roman" w:hAnsi="Times New Roman" w:cs="Times New Roman"/>
          <w:sz w:val="24"/>
          <w:szCs w:val="24"/>
          <w:lang w:eastAsia="ru-RU"/>
        </w:rPr>
        <w:t>дезоксирибоза</w:t>
      </w:r>
      <w:proofErr w:type="spellEnd"/>
      <w:r w:rsidRPr="00D61F67">
        <w:rPr>
          <w:rFonts w:ascii="Times New Roman" w:eastAsia="Times New Roman" w:hAnsi="Times New Roman" w:cs="Times New Roman"/>
          <w:sz w:val="24"/>
          <w:szCs w:val="24"/>
          <w:lang w:eastAsia="ru-RU"/>
        </w:rPr>
        <w:t xml:space="preserve">), дисахариды (сахароза, лактоза) и полисахариды (крахмал, гликоген, целлюлоза). Биологические функции углеводов. </w:t>
      </w:r>
    </w:p>
    <w:p w14:paraId="21199DF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Липиды: триглицериды, фосфолипиды, стероиды. </w:t>
      </w:r>
      <w:proofErr w:type="spellStart"/>
      <w:r w:rsidRPr="00D61F67">
        <w:rPr>
          <w:rFonts w:ascii="Times New Roman" w:eastAsia="Times New Roman" w:hAnsi="Times New Roman" w:cs="Times New Roman"/>
          <w:sz w:val="24"/>
          <w:szCs w:val="24"/>
          <w:lang w:eastAsia="ru-RU"/>
        </w:rPr>
        <w:t>Гидрофильно</w:t>
      </w:r>
      <w:proofErr w:type="spellEnd"/>
      <w:r w:rsidRPr="00D61F67">
        <w:rPr>
          <w:rFonts w:ascii="Times New Roman" w:eastAsia="Times New Roman" w:hAnsi="Times New Roman" w:cs="Times New Roman"/>
          <w:sz w:val="24"/>
          <w:szCs w:val="24"/>
          <w:lang w:eastAsia="ru-RU"/>
        </w:rPr>
        <w:t xml:space="preserve">-гидрофобные свойства. Биологические функции липидов. Сравнение углеводов, белков и липидов как источников энергии. </w:t>
      </w:r>
    </w:p>
    <w:p w14:paraId="6ECF0AB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14:paraId="17DAE87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Цитология - наука о клетке. Клеточная теория - пример взаимодействия идей и фактов в научном познании. Методы изучения клетки. </w:t>
      </w:r>
    </w:p>
    <w:p w14:paraId="4415234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79F732E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14:paraId="1B68DF8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Поверхностные структуры клеток - клеточная стенка, </w:t>
      </w:r>
      <w:proofErr w:type="spellStart"/>
      <w:r w:rsidRPr="00D61F67">
        <w:rPr>
          <w:rFonts w:ascii="Times New Roman" w:eastAsia="Times New Roman" w:hAnsi="Times New Roman" w:cs="Times New Roman"/>
          <w:sz w:val="24"/>
          <w:szCs w:val="24"/>
          <w:lang w:eastAsia="ru-RU"/>
        </w:rPr>
        <w:t>гликокаликс</w:t>
      </w:r>
      <w:proofErr w:type="spellEnd"/>
      <w:r w:rsidRPr="00D61F67">
        <w:rPr>
          <w:rFonts w:ascii="Times New Roman" w:eastAsia="Times New Roman" w:hAnsi="Times New Roman" w:cs="Times New Roman"/>
          <w:sz w:val="24"/>
          <w:szCs w:val="24"/>
          <w:lang w:eastAsia="ru-RU"/>
        </w:rPr>
        <w:t xml:space="preserve">, их функции. Плазматическая мембрана, ее свойства и функции. Цитоплазма и ее органоиды. </w:t>
      </w:r>
      <w:proofErr w:type="spellStart"/>
      <w:r w:rsidRPr="00D61F67">
        <w:rPr>
          <w:rFonts w:ascii="Times New Roman" w:eastAsia="Times New Roman" w:hAnsi="Times New Roman" w:cs="Times New Roman"/>
          <w:sz w:val="24"/>
          <w:szCs w:val="24"/>
          <w:lang w:eastAsia="ru-RU"/>
        </w:rPr>
        <w:t>Одномембранные</w:t>
      </w:r>
      <w:proofErr w:type="spellEnd"/>
      <w:r w:rsidRPr="00D61F67">
        <w:rPr>
          <w:rFonts w:ascii="Times New Roman" w:eastAsia="Times New Roman" w:hAnsi="Times New Roman" w:cs="Times New Roman"/>
          <w:sz w:val="24"/>
          <w:szCs w:val="24"/>
          <w:lang w:eastAsia="ru-RU"/>
        </w:rPr>
        <w:t xml:space="preserve"> органоиды клетки: ЭПС, аппарат Гольджи, лизосомы. Полуавтономные органоиды клетки: митохондрии, пластиды. Происхождение </w:t>
      </w:r>
      <w:proofErr w:type="spellStart"/>
      <w:r w:rsidRPr="00D61F67">
        <w:rPr>
          <w:rFonts w:ascii="Times New Roman" w:eastAsia="Times New Roman" w:hAnsi="Times New Roman" w:cs="Times New Roman"/>
          <w:sz w:val="24"/>
          <w:szCs w:val="24"/>
          <w:lang w:eastAsia="ru-RU"/>
        </w:rPr>
        <w:t>митохондрий</w:t>
      </w:r>
      <w:proofErr w:type="spellEnd"/>
      <w:r w:rsidRPr="00D61F67">
        <w:rPr>
          <w:rFonts w:ascii="Times New Roman" w:eastAsia="Times New Roman" w:hAnsi="Times New Roman" w:cs="Times New Roman"/>
          <w:sz w:val="24"/>
          <w:szCs w:val="24"/>
          <w:lang w:eastAsia="ru-RU"/>
        </w:rPr>
        <w:t xml:space="preserve"> и пластид. Виды пластид. </w:t>
      </w:r>
      <w:proofErr w:type="spellStart"/>
      <w:r w:rsidRPr="00D61F67">
        <w:rPr>
          <w:rFonts w:ascii="Times New Roman" w:eastAsia="Times New Roman" w:hAnsi="Times New Roman" w:cs="Times New Roman"/>
          <w:sz w:val="24"/>
          <w:szCs w:val="24"/>
          <w:lang w:eastAsia="ru-RU"/>
        </w:rPr>
        <w:t>Немембранные</w:t>
      </w:r>
      <w:proofErr w:type="spellEnd"/>
      <w:r w:rsidRPr="00D61F67">
        <w:rPr>
          <w:rFonts w:ascii="Times New Roman" w:eastAsia="Times New Roman" w:hAnsi="Times New Roman" w:cs="Times New Roman"/>
          <w:sz w:val="24"/>
          <w:szCs w:val="24"/>
          <w:lang w:eastAsia="ru-RU"/>
        </w:rPr>
        <w:t xml:space="preserve"> органоиды клетки: рибосомы, клеточный центр, центриоли, реснички, жгутики. Функции органоидов клетки. Включения. </w:t>
      </w:r>
    </w:p>
    <w:p w14:paraId="2152F6A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Ядро - регуляторный центр клетки. Строение ядра: ядерная оболочка, кариоплазма, хроматин, ядрышко. Хромосомы. </w:t>
      </w:r>
    </w:p>
    <w:p w14:paraId="06CD7DF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Транспорт веществ в клетке. </w:t>
      </w:r>
    </w:p>
    <w:p w14:paraId="1466855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3C16F45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А. Левенгук, Р. Гук, Т. Шванн, М. </w:t>
      </w:r>
      <w:proofErr w:type="spellStart"/>
      <w:r w:rsidRPr="00D61F67">
        <w:rPr>
          <w:rFonts w:ascii="Times New Roman" w:eastAsia="Times New Roman" w:hAnsi="Times New Roman" w:cs="Times New Roman"/>
          <w:sz w:val="24"/>
          <w:szCs w:val="24"/>
          <w:lang w:eastAsia="ru-RU"/>
        </w:rPr>
        <w:t>Шлейден</w:t>
      </w:r>
      <w:proofErr w:type="spellEnd"/>
      <w:r w:rsidRPr="00D61F67">
        <w:rPr>
          <w:rFonts w:ascii="Times New Roman" w:eastAsia="Times New Roman" w:hAnsi="Times New Roman" w:cs="Times New Roman"/>
          <w:sz w:val="24"/>
          <w:szCs w:val="24"/>
          <w:lang w:eastAsia="ru-RU"/>
        </w:rPr>
        <w:t xml:space="preserve">, Р. Вирхов, Дж. Уотсон, Ф. Крик, М. </w:t>
      </w:r>
      <w:proofErr w:type="spellStart"/>
      <w:r w:rsidRPr="00D61F67">
        <w:rPr>
          <w:rFonts w:ascii="Times New Roman" w:eastAsia="Times New Roman" w:hAnsi="Times New Roman" w:cs="Times New Roman"/>
          <w:sz w:val="24"/>
          <w:szCs w:val="24"/>
          <w:lang w:eastAsia="ru-RU"/>
        </w:rPr>
        <w:t>Уилкинс</w:t>
      </w:r>
      <w:proofErr w:type="spellEnd"/>
      <w:r w:rsidRPr="00D61F67">
        <w:rPr>
          <w:rFonts w:ascii="Times New Roman" w:eastAsia="Times New Roman" w:hAnsi="Times New Roman" w:cs="Times New Roman"/>
          <w:sz w:val="24"/>
          <w:szCs w:val="24"/>
          <w:lang w:eastAsia="ru-RU"/>
        </w:rPr>
        <w:t xml:space="preserve">, Р. Франклин, К.М. Бэр. </w:t>
      </w:r>
    </w:p>
    <w:p w14:paraId="57A85FE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7173365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14:paraId="6BF9A91C"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w:t>
      </w:r>
    </w:p>
    <w:p w14:paraId="63D985D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Лабораторные и практические работы: </w:t>
      </w:r>
    </w:p>
    <w:p w14:paraId="2AF06DE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1. "Изучение каталитической активности ферментов (на примере амилазы или каталазы)". </w:t>
      </w:r>
    </w:p>
    <w:p w14:paraId="64B45CB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2. "Изучение строения клеток растений, животных и бактерий под микроскопом на готовых микропрепаратах и их описание". </w:t>
      </w:r>
    </w:p>
    <w:p w14:paraId="76554AEA"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4. Жизнедеятельность клетки. </w:t>
      </w:r>
    </w:p>
    <w:p w14:paraId="4127F7E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355F484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Типы обмена веществ: автотрофный и гетеротрофный. Роль ферментов в обмене веществ и превращении энергии в клетке. </w:t>
      </w:r>
    </w:p>
    <w:p w14:paraId="23652F2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Фотосинтез. Световая и </w:t>
      </w:r>
      <w:proofErr w:type="spellStart"/>
      <w:r w:rsidRPr="00D61F67">
        <w:rPr>
          <w:rFonts w:ascii="Times New Roman" w:eastAsia="Times New Roman" w:hAnsi="Times New Roman" w:cs="Times New Roman"/>
          <w:sz w:val="24"/>
          <w:szCs w:val="24"/>
          <w:lang w:eastAsia="ru-RU"/>
        </w:rPr>
        <w:t>темновая</w:t>
      </w:r>
      <w:proofErr w:type="spellEnd"/>
      <w:r w:rsidRPr="00D61F67">
        <w:rPr>
          <w:rFonts w:ascii="Times New Roman" w:eastAsia="Times New Roman" w:hAnsi="Times New Roman" w:cs="Times New Roman"/>
          <w:sz w:val="24"/>
          <w:szCs w:val="24"/>
          <w:lang w:eastAsia="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14:paraId="7BCDBC35"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Хемосинтез. </w:t>
      </w:r>
      <w:proofErr w:type="spellStart"/>
      <w:r w:rsidRPr="00D61F67">
        <w:rPr>
          <w:rFonts w:ascii="Times New Roman" w:eastAsia="Times New Roman" w:hAnsi="Times New Roman" w:cs="Times New Roman"/>
          <w:sz w:val="24"/>
          <w:szCs w:val="24"/>
          <w:lang w:eastAsia="ru-RU"/>
        </w:rPr>
        <w:t>Хемосинтезирующие</w:t>
      </w:r>
      <w:proofErr w:type="spellEnd"/>
      <w:r w:rsidRPr="00D61F67">
        <w:rPr>
          <w:rFonts w:ascii="Times New Roman" w:eastAsia="Times New Roman" w:hAnsi="Times New Roman" w:cs="Times New Roman"/>
          <w:sz w:val="24"/>
          <w:szCs w:val="24"/>
          <w:lang w:eastAsia="ru-RU"/>
        </w:rPr>
        <w:t xml:space="preserve"> бактерии. Значение хемосинтеза для жизни на Земле. </w:t>
      </w:r>
    </w:p>
    <w:p w14:paraId="1EBA387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14:paraId="6913EBD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14:paraId="3C4B781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D61F67">
        <w:rPr>
          <w:rFonts w:ascii="Times New Roman" w:eastAsia="Times New Roman" w:hAnsi="Times New Roman" w:cs="Times New Roman"/>
          <w:sz w:val="24"/>
          <w:szCs w:val="24"/>
          <w:lang w:eastAsia="ru-RU"/>
        </w:rPr>
        <w:t>интеграза</w:t>
      </w:r>
      <w:proofErr w:type="spellEnd"/>
      <w:r w:rsidRPr="00D61F67">
        <w:rPr>
          <w:rFonts w:ascii="Times New Roman" w:eastAsia="Times New Roman" w:hAnsi="Times New Roman" w:cs="Times New Roman"/>
          <w:sz w:val="24"/>
          <w:szCs w:val="24"/>
          <w:lang w:eastAsia="ru-RU"/>
        </w:rPr>
        <w:t xml:space="preserve">. Профилактика распространения вирусных заболеваний. </w:t>
      </w:r>
    </w:p>
    <w:p w14:paraId="3649D94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4A22307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Н.К. Кольцов, Д.И. Ивановский, К.А. Тимирязев. </w:t>
      </w:r>
    </w:p>
    <w:p w14:paraId="1CAB439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14:paraId="714CCE5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модели-аппликации "Удвоение ДНК и транскрипция", "Биосинтез белка", "Строение клетки", модель структуры ДНК. </w:t>
      </w:r>
    </w:p>
    <w:p w14:paraId="2A941128"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5. Размножение и индивидуальное развитие организмов. </w:t>
      </w:r>
    </w:p>
    <w:p w14:paraId="0D62FEA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14:paraId="29CF2AD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Деление клетки - митоз. Стадии митоза. Процессы, происходящие на разных стадиях митоза. Биологический смысл митоза. </w:t>
      </w:r>
    </w:p>
    <w:p w14:paraId="0BAAAD4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Программируемая гибель клетки - апоптоз. </w:t>
      </w:r>
    </w:p>
    <w:p w14:paraId="2DC75C35"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5429330C"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Половое размножение, его отличия от бесполого. </w:t>
      </w:r>
    </w:p>
    <w:p w14:paraId="4B982C6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14:paraId="27EB30A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14:paraId="04B5242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 </w:t>
      </w:r>
    </w:p>
    <w:p w14:paraId="3437835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Рост и развитие растений. Онтогенез цветкового растения: строение семени, стадии развития. </w:t>
      </w:r>
    </w:p>
    <w:p w14:paraId="50B7794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29B4614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0803A08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p>
    <w:p w14:paraId="0E32317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Лабораторные и практические работы: </w:t>
      </w:r>
    </w:p>
    <w:p w14:paraId="369F59B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3. "Наблюдение митоза в клетках кончика корешка лука на готовых микропрепаратах". </w:t>
      </w:r>
    </w:p>
    <w:p w14:paraId="1A41E55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Лабораторная работа N 4. "Изучение строения половых клеток на готовых микропрепаратах". </w:t>
      </w:r>
    </w:p>
    <w:p w14:paraId="6D086AAF"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6. Наследственность и изменчивость организмов. </w:t>
      </w:r>
    </w:p>
    <w:p w14:paraId="76F1B63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14:paraId="31E8DC9C"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w:t>
      </w:r>
    </w:p>
    <w:p w14:paraId="4D642B2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proofErr w:type="spellStart"/>
      <w:r w:rsidRPr="00D61F67">
        <w:rPr>
          <w:rFonts w:ascii="Times New Roman" w:eastAsia="Times New Roman" w:hAnsi="Times New Roman" w:cs="Times New Roman"/>
          <w:sz w:val="24"/>
          <w:szCs w:val="24"/>
          <w:lang w:eastAsia="ru-RU"/>
        </w:rPr>
        <w:t>Дигибридное</w:t>
      </w:r>
      <w:proofErr w:type="spellEnd"/>
      <w:r w:rsidRPr="00D61F67">
        <w:rPr>
          <w:rFonts w:ascii="Times New Roman" w:eastAsia="Times New Roman" w:hAnsi="Times New Roman" w:cs="Times New Roman"/>
          <w:sz w:val="24"/>
          <w:szCs w:val="24"/>
          <w:lang w:eastAsia="ru-RU"/>
        </w:rPr>
        <w:t xml:space="preserve"> скрещивание. Закон независимого наследования признаков. Цитогенетические основы </w:t>
      </w:r>
      <w:proofErr w:type="spellStart"/>
      <w:r w:rsidRPr="00D61F67">
        <w:rPr>
          <w:rFonts w:ascii="Times New Roman" w:eastAsia="Times New Roman" w:hAnsi="Times New Roman" w:cs="Times New Roman"/>
          <w:sz w:val="24"/>
          <w:szCs w:val="24"/>
          <w:lang w:eastAsia="ru-RU"/>
        </w:rPr>
        <w:t>дигибридного</w:t>
      </w:r>
      <w:proofErr w:type="spellEnd"/>
      <w:r w:rsidRPr="00D61F67">
        <w:rPr>
          <w:rFonts w:ascii="Times New Roman" w:eastAsia="Times New Roman" w:hAnsi="Times New Roman" w:cs="Times New Roman"/>
          <w:sz w:val="24"/>
          <w:szCs w:val="24"/>
          <w:lang w:eastAsia="ru-RU"/>
        </w:rPr>
        <w:t xml:space="preserve"> скрещивания. Анализирующее скрещивание. Использование анализирующего скрещивания для определения генотипа особи. </w:t>
      </w:r>
    </w:p>
    <w:p w14:paraId="16D8793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14:paraId="09B025F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Хромосомная теория наследственности. Генетические карты. </w:t>
      </w:r>
    </w:p>
    <w:p w14:paraId="45ACC0B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Генетика пола. Хромосомное определение пола. </w:t>
      </w:r>
      <w:proofErr w:type="spellStart"/>
      <w:r w:rsidRPr="00D61F67">
        <w:rPr>
          <w:rFonts w:ascii="Times New Roman" w:eastAsia="Times New Roman" w:hAnsi="Times New Roman" w:cs="Times New Roman"/>
          <w:sz w:val="24"/>
          <w:szCs w:val="24"/>
          <w:lang w:eastAsia="ru-RU"/>
        </w:rPr>
        <w:t>Аутосомы</w:t>
      </w:r>
      <w:proofErr w:type="spellEnd"/>
      <w:r w:rsidRPr="00D61F67">
        <w:rPr>
          <w:rFonts w:ascii="Times New Roman" w:eastAsia="Times New Roman" w:hAnsi="Times New Roman" w:cs="Times New Roman"/>
          <w:sz w:val="24"/>
          <w:szCs w:val="24"/>
          <w:lang w:eastAsia="ru-RU"/>
        </w:rPr>
        <w:t xml:space="preserve"> и половые хромосомы. </w:t>
      </w:r>
      <w:proofErr w:type="spellStart"/>
      <w:r w:rsidRPr="00D61F67">
        <w:rPr>
          <w:rFonts w:ascii="Times New Roman" w:eastAsia="Times New Roman" w:hAnsi="Times New Roman" w:cs="Times New Roman"/>
          <w:sz w:val="24"/>
          <w:szCs w:val="24"/>
          <w:lang w:eastAsia="ru-RU"/>
        </w:rPr>
        <w:t>Гомогаметные</w:t>
      </w:r>
      <w:proofErr w:type="spellEnd"/>
      <w:r w:rsidRPr="00D61F67">
        <w:rPr>
          <w:rFonts w:ascii="Times New Roman" w:eastAsia="Times New Roman" w:hAnsi="Times New Roman" w:cs="Times New Roman"/>
          <w:sz w:val="24"/>
          <w:szCs w:val="24"/>
          <w:lang w:eastAsia="ru-RU"/>
        </w:rPr>
        <w:t xml:space="preserve"> и </w:t>
      </w:r>
      <w:proofErr w:type="spellStart"/>
      <w:r w:rsidRPr="00D61F67">
        <w:rPr>
          <w:rFonts w:ascii="Times New Roman" w:eastAsia="Times New Roman" w:hAnsi="Times New Roman" w:cs="Times New Roman"/>
          <w:sz w:val="24"/>
          <w:szCs w:val="24"/>
          <w:lang w:eastAsia="ru-RU"/>
        </w:rPr>
        <w:t>гетерогаметные</w:t>
      </w:r>
      <w:proofErr w:type="spellEnd"/>
      <w:r w:rsidRPr="00D61F67">
        <w:rPr>
          <w:rFonts w:ascii="Times New Roman" w:eastAsia="Times New Roman" w:hAnsi="Times New Roman" w:cs="Times New Roman"/>
          <w:sz w:val="24"/>
          <w:szCs w:val="24"/>
          <w:lang w:eastAsia="ru-RU"/>
        </w:rPr>
        <w:t xml:space="preserve"> организмы. Наследование признаков, сцепленных с полом. </w:t>
      </w:r>
    </w:p>
    <w:p w14:paraId="0F6A9D8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14:paraId="082A047C"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w:t>
      </w:r>
    </w:p>
    <w:p w14:paraId="4EFAC49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Внеядерная наследственность и изменчивость. </w:t>
      </w:r>
    </w:p>
    <w:p w14:paraId="0555A46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D61F67">
        <w:rPr>
          <w:rFonts w:ascii="Times New Roman" w:eastAsia="Times New Roman" w:hAnsi="Times New Roman" w:cs="Times New Roman"/>
          <w:sz w:val="24"/>
          <w:szCs w:val="24"/>
          <w:lang w:eastAsia="ru-RU"/>
        </w:rPr>
        <w:t>полногеномноесеквенирование</w:t>
      </w:r>
      <w:proofErr w:type="spellEnd"/>
      <w:r w:rsidRPr="00D61F67">
        <w:rPr>
          <w:rFonts w:ascii="Times New Roman" w:eastAsia="Times New Roman" w:hAnsi="Times New Roman" w:cs="Times New Roman"/>
          <w:sz w:val="24"/>
          <w:szCs w:val="24"/>
          <w:lang w:eastAsia="ru-RU"/>
        </w:rPr>
        <w:t xml:space="preserve">,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p w14:paraId="41902C4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52FF701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Г. Мендель, Т. Морган, Г. де Фриз, С.С. Четвериков, Н.В. Тимофеев-Ресовский, Н.И. Вавилов. </w:t>
      </w:r>
    </w:p>
    <w:p w14:paraId="2C7CFDF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D61F67">
        <w:rPr>
          <w:rFonts w:ascii="Times New Roman" w:eastAsia="Times New Roman" w:hAnsi="Times New Roman" w:cs="Times New Roman"/>
          <w:sz w:val="24"/>
          <w:szCs w:val="24"/>
          <w:lang w:eastAsia="ru-RU"/>
        </w:rPr>
        <w:t>Дигибридное</w:t>
      </w:r>
      <w:proofErr w:type="spellEnd"/>
      <w:r w:rsidRPr="00D61F67">
        <w:rPr>
          <w:rFonts w:ascii="Times New Roman" w:eastAsia="Times New Roman" w:hAnsi="Times New Roman" w:cs="Times New Roman"/>
          <w:sz w:val="24"/>
          <w:szCs w:val="24"/>
          <w:lang w:eastAsia="ru-RU"/>
        </w:rPr>
        <w:t xml:space="preserve"> скрещивание", "Цитологические основы </w:t>
      </w:r>
      <w:proofErr w:type="spellStart"/>
      <w:r w:rsidRPr="00D61F67">
        <w:rPr>
          <w:rFonts w:ascii="Times New Roman" w:eastAsia="Times New Roman" w:hAnsi="Times New Roman" w:cs="Times New Roman"/>
          <w:sz w:val="24"/>
          <w:szCs w:val="24"/>
          <w:lang w:eastAsia="ru-RU"/>
        </w:rPr>
        <w:t>дигибридного</w:t>
      </w:r>
      <w:proofErr w:type="spellEnd"/>
      <w:r w:rsidRPr="00D61F67">
        <w:rPr>
          <w:rFonts w:ascii="Times New Roman" w:eastAsia="Times New Roman" w:hAnsi="Times New Roman" w:cs="Times New Roman"/>
          <w:sz w:val="24"/>
          <w:szCs w:val="24"/>
          <w:lang w:eastAsia="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14:paraId="52271EF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Оборудование: модели-аппликации "Моногибридное скрещивание", "Неполное доминирование", "</w:t>
      </w:r>
      <w:proofErr w:type="spellStart"/>
      <w:r w:rsidRPr="00D61F67">
        <w:rPr>
          <w:rFonts w:ascii="Times New Roman" w:eastAsia="Times New Roman" w:hAnsi="Times New Roman" w:cs="Times New Roman"/>
          <w:sz w:val="24"/>
          <w:szCs w:val="24"/>
          <w:lang w:eastAsia="ru-RU"/>
        </w:rPr>
        <w:t>Дигибридное</w:t>
      </w:r>
      <w:proofErr w:type="spellEnd"/>
      <w:r w:rsidRPr="00D61F67">
        <w:rPr>
          <w:rFonts w:ascii="Times New Roman" w:eastAsia="Times New Roman" w:hAnsi="Times New Roman" w:cs="Times New Roman"/>
          <w:sz w:val="24"/>
          <w:szCs w:val="24"/>
          <w:lang w:eastAsia="ru-RU"/>
        </w:rPr>
        <w:t xml:space="preserve"> скрещивание", "Перекрест хромосом", микроскоп и микропрепарат "Дрозофила" (норма, мутации формы крыльев и окраски тела), гербарий "Горох посевной". </w:t>
      </w:r>
    </w:p>
    <w:p w14:paraId="41DB620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Лабораторные и практические работы: </w:t>
      </w:r>
    </w:p>
    <w:p w14:paraId="184BF21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5. "Изучение результатов моногибридного и </w:t>
      </w:r>
      <w:proofErr w:type="spellStart"/>
      <w:r w:rsidRPr="00D61F67">
        <w:rPr>
          <w:rFonts w:ascii="Times New Roman" w:eastAsia="Times New Roman" w:hAnsi="Times New Roman" w:cs="Times New Roman"/>
          <w:sz w:val="24"/>
          <w:szCs w:val="24"/>
          <w:lang w:eastAsia="ru-RU"/>
        </w:rPr>
        <w:t>дигибридного</w:t>
      </w:r>
      <w:proofErr w:type="spellEnd"/>
      <w:r w:rsidRPr="00D61F67">
        <w:rPr>
          <w:rFonts w:ascii="Times New Roman" w:eastAsia="Times New Roman" w:hAnsi="Times New Roman" w:cs="Times New Roman"/>
          <w:sz w:val="24"/>
          <w:szCs w:val="24"/>
          <w:lang w:eastAsia="ru-RU"/>
        </w:rPr>
        <w:t xml:space="preserve"> скрещивания у дрозофилы на готовых микропрепаратах". </w:t>
      </w:r>
    </w:p>
    <w:p w14:paraId="349356D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6. "Изучение модификационной изменчивости, построение вариационного ряда и вариационной кривой". </w:t>
      </w:r>
    </w:p>
    <w:p w14:paraId="1378357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7. "Анализ мутаций у дрозофилы на готовых микропрепаратах". </w:t>
      </w:r>
    </w:p>
    <w:p w14:paraId="05A75C7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Практическая работа N 2. "Составление и анализ родословных человека". </w:t>
      </w:r>
    </w:p>
    <w:p w14:paraId="0092F2FD"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7. Селекция организмов. Основы биотехнологии. </w:t>
      </w:r>
    </w:p>
    <w:p w14:paraId="2080786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14:paraId="7B97CC8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sidRPr="00D61F67">
        <w:rPr>
          <w:rFonts w:ascii="Times New Roman" w:eastAsia="Times New Roman" w:hAnsi="Times New Roman" w:cs="Times New Roman"/>
          <w:sz w:val="24"/>
          <w:szCs w:val="24"/>
          <w:lang w:eastAsia="ru-RU"/>
        </w:rPr>
        <w:t>полиплоидов</w:t>
      </w:r>
      <w:proofErr w:type="spellEnd"/>
      <w:r w:rsidRPr="00D61F67">
        <w:rPr>
          <w:rFonts w:ascii="Times New Roman" w:eastAsia="Times New Roman" w:hAnsi="Times New Roman" w:cs="Times New Roman"/>
          <w:sz w:val="24"/>
          <w:szCs w:val="24"/>
          <w:lang w:eastAsia="ru-RU"/>
        </w:rPr>
        <w:t xml:space="preserve">. Достижения селекции растений, животных и микроорганизмов. </w:t>
      </w:r>
    </w:p>
    <w:p w14:paraId="098D41F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p>
    <w:p w14:paraId="0B28CC3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373037B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Н.И. Вавилов, И.В. Мичурин, Г.Д. Карпеченко, М.Ф. Иванов. </w:t>
      </w:r>
    </w:p>
    <w:p w14:paraId="4FD7705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w:t>
      </w:r>
    </w:p>
    <w:p w14:paraId="16FD2D7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муляжи плодов и корнеплодов диких форм и культурных сортов растений, гербарий "Сельскохозяйственные растения". </w:t>
      </w:r>
    </w:p>
    <w:p w14:paraId="09C61E1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Лабораторные и практические работы: </w:t>
      </w:r>
    </w:p>
    <w:p w14:paraId="107D863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D61F67">
        <w:rPr>
          <w:rFonts w:ascii="Times New Roman" w:eastAsia="Times New Roman" w:hAnsi="Times New Roman" w:cs="Times New Roman"/>
          <w:sz w:val="24"/>
          <w:szCs w:val="24"/>
          <w:lang w:eastAsia="ru-RU"/>
        </w:rPr>
        <w:t>агроуниверситета</w:t>
      </w:r>
      <w:proofErr w:type="spellEnd"/>
      <w:r w:rsidRPr="00D61F67">
        <w:rPr>
          <w:rFonts w:ascii="Times New Roman" w:eastAsia="Times New Roman" w:hAnsi="Times New Roman" w:cs="Times New Roman"/>
          <w:sz w:val="24"/>
          <w:szCs w:val="24"/>
          <w:lang w:eastAsia="ru-RU"/>
        </w:rPr>
        <w:t xml:space="preserve"> или научного центра)". </w:t>
      </w:r>
    </w:p>
    <w:p w14:paraId="3A91C8DD"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8. Эволюционная биология. </w:t>
      </w:r>
    </w:p>
    <w:p w14:paraId="05D38F9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 </w:t>
      </w:r>
    </w:p>
    <w:p w14:paraId="203779E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14:paraId="0B4B7C2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14:paraId="69E71F6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 </w:t>
      </w:r>
    </w:p>
    <w:p w14:paraId="62ACFC4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Синтетическая теория эволюции (СТЭ) и ее основные положения. </w:t>
      </w:r>
    </w:p>
    <w:p w14:paraId="2156F04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proofErr w:type="spellStart"/>
      <w:r w:rsidRPr="00D61F67">
        <w:rPr>
          <w:rFonts w:ascii="Times New Roman" w:eastAsia="Times New Roman" w:hAnsi="Times New Roman" w:cs="Times New Roman"/>
          <w:sz w:val="24"/>
          <w:szCs w:val="24"/>
          <w:lang w:eastAsia="ru-RU"/>
        </w:rPr>
        <w:t>Микроэволюция</w:t>
      </w:r>
      <w:proofErr w:type="spellEnd"/>
      <w:r w:rsidRPr="00D61F67">
        <w:rPr>
          <w:rFonts w:ascii="Times New Roman" w:eastAsia="Times New Roman" w:hAnsi="Times New Roman" w:cs="Times New Roman"/>
          <w:sz w:val="24"/>
          <w:szCs w:val="24"/>
          <w:lang w:eastAsia="ru-RU"/>
        </w:rPr>
        <w:t xml:space="preserve">. Популяция как единица вида и эволюции. </w:t>
      </w:r>
    </w:p>
    <w:p w14:paraId="1F4DC93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p>
    <w:p w14:paraId="062DE80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Естественный отбор - направляющий фактор эволюции. Формы естественного отбора. </w:t>
      </w:r>
    </w:p>
    <w:p w14:paraId="2A2B173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Приспособленность организмов как результат эволюции. Примеры приспособлений у организмов. Ароморфозы и идиоадаптации. </w:t>
      </w:r>
    </w:p>
    <w:p w14:paraId="5226FF3C"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Вид и видообразование. Критерии вида. Основные формы видообразования: географическое, экологическое. </w:t>
      </w:r>
    </w:p>
    <w:p w14:paraId="3D1A819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Макроэволюция. Формы эволюции: филетическая, дивергентная, конвергентная, параллельная. Необратимость эволюции. </w:t>
      </w:r>
    </w:p>
    <w:p w14:paraId="3CEAE4DC"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Происхождение от неспециализированных предков. Прогрессирующая специализация. Адаптивная радиация. </w:t>
      </w:r>
    </w:p>
    <w:p w14:paraId="1A5AA5B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22931BA5"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К. Линней, Ж.Б. Ламарк, Ч. Дарвин, В.О. Ковалевский, К.М. Бэр, Э. Геккель, Ф. Мюллер, А.Н. Северцов. </w:t>
      </w:r>
    </w:p>
    <w:p w14:paraId="0098401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w:t>
      </w:r>
    </w:p>
    <w:p w14:paraId="6BDF803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 </w:t>
      </w:r>
    </w:p>
    <w:p w14:paraId="7846408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 </w:t>
      </w:r>
    </w:p>
    <w:p w14:paraId="3A26672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Лабораторные и практические работы: </w:t>
      </w:r>
    </w:p>
    <w:p w14:paraId="6E50944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1. "Сравнение видов по морфологическому критерию". </w:t>
      </w:r>
    </w:p>
    <w:p w14:paraId="2455D98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2. "Описание приспособленности организма и ее относительного характера". </w:t>
      </w:r>
    </w:p>
    <w:p w14:paraId="0C864F88"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9. Возникновение и развитие жизни на Земле. </w:t>
      </w:r>
    </w:p>
    <w:p w14:paraId="17A5DF3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D61F67">
        <w:rPr>
          <w:rFonts w:ascii="Times New Roman" w:eastAsia="Times New Roman" w:hAnsi="Times New Roman" w:cs="Times New Roman"/>
          <w:sz w:val="24"/>
          <w:szCs w:val="24"/>
          <w:lang w:eastAsia="ru-RU"/>
        </w:rPr>
        <w:t>мебранных</w:t>
      </w:r>
      <w:proofErr w:type="spellEnd"/>
      <w:r w:rsidRPr="00D61F67">
        <w:rPr>
          <w:rFonts w:ascii="Times New Roman" w:eastAsia="Times New Roman" w:hAnsi="Times New Roman" w:cs="Times New Roman"/>
          <w:sz w:val="24"/>
          <w:szCs w:val="24"/>
          <w:lang w:eastAsia="ru-RU"/>
        </w:rPr>
        <w:t xml:space="preserve"> структур и возникновение </w:t>
      </w:r>
      <w:proofErr w:type="spellStart"/>
      <w:r w:rsidRPr="00D61F67">
        <w:rPr>
          <w:rFonts w:ascii="Times New Roman" w:eastAsia="Times New Roman" w:hAnsi="Times New Roman" w:cs="Times New Roman"/>
          <w:sz w:val="24"/>
          <w:szCs w:val="24"/>
          <w:lang w:eastAsia="ru-RU"/>
        </w:rPr>
        <w:t>протоклетки</w:t>
      </w:r>
      <w:proofErr w:type="spellEnd"/>
      <w:r w:rsidRPr="00D61F67">
        <w:rPr>
          <w:rFonts w:ascii="Times New Roman" w:eastAsia="Times New Roman" w:hAnsi="Times New Roman" w:cs="Times New Roman"/>
          <w:sz w:val="24"/>
          <w:szCs w:val="24"/>
          <w:lang w:eastAsia="ru-RU"/>
        </w:rPr>
        <w:t xml:space="preserve">. Первые клетки и их эволюция. Формирование основных групп живых организмов. </w:t>
      </w:r>
    </w:p>
    <w:p w14:paraId="516FF28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Развитие жизни на Земле по эрам и периодам. </w:t>
      </w:r>
      <w:proofErr w:type="spellStart"/>
      <w:r w:rsidRPr="00D61F67">
        <w:rPr>
          <w:rFonts w:ascii="Times New Roman" w:eastAsia="Times New Roman" w:hAnsi="Times New Roman" w:cs="Times New Roman"/>
          <w:sz w:val="24"/>
          <w:szCs w:val="24"/>
          <w:lang w:eastAsia="ru-RU"/>
        </w:rPr>
        <w:t>Катархей</w:t>
      </w:r>
      <w:proofErr w:type="spellEnd"/>
      <w:r w:rsidRPr="00D61F67">
        <w:rPr>
          <w:rFonts w:ascii="Times New Roman" w:eastAsia="Times New Roman" w:hAnsi="Times New Roman" w:cs="Times New Roman"/>
          <w:sz w:val="24"/>
          <w:szCs w:val="24"/>
          <w:lang w:eastAsia="ru-RU"/>
        </w:rPr>
        <w:t xml:space="preserve">. Архейская и протерозойская эры. Палеозойская эра и ее периоды: кембрийский, ордовикский, силурийский, девонский, каменноугольный, пермский. </w:t>
      </w:r>
    </w:p>
    <w:p w14:paraId="4EB8FB5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Мезозойская эра и ее периоды: триасовый, юрский, меловой. </w:t>
      </w:r>
    </w:p>
    <w:p w14:paraId="298E221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Кайнозойская эра и ее периоды: палеогеновый, неогеновый, антропогеновый. </w:t>
      </w:r>
    </w:p>
    <w:p w14:paraId="4CBE0FF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14:paraId="3277412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Система органического мира как отражение эволюции. Основные систематические группы организмов. </w:t>
      </w:r>
    </w:p>
    <w:p w14:paraId="240A9D5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14:paraId="4643640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14:paraId="226154A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 </w:t>
      </w:r>
    </w:p>
    <w:p w14:paraId="0AFA85E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w:t>
      </w:r>
    </w:p>
    <w:p w14:paraId="47EEED7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3417E6B0"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Ф. </w:t>
      </w:r>
      <w:proofErr w:type="spellStart"/>
      <w:r w:rsidRPr="00D61F67">
        <w:rPr>
          <w:rFonts w:ascii="Times New Roman" w:eastAsia="Times New Roman" w:hAnsi="Times New Roman" w:cs="Times New Roman"/>
          <w:sz w:val="24"/>
          <w:szCs w:val="24"/>
          <w:lang w:eastAsia="ru-RU"/>
        </w:rPr>
        <w:t>Реди</w:t>
      </w:r>
      <w:proofErr w:type="spellEnd"/>
      <w:r w:rsidRPr="00D61F67">
        <w:rPr>
          <w:rFonts w:ascii="Times New Roman" w:eastAsia="Times New Roman" w:hAnsi="Times New Roman" w:cs="Times New Roman"/>
          <w:sz w:val="24"/>
          <w:szCs w:val="24"/>
          <w:lang w:eastAsia="ru-RU"/>
        </w:rPr>
        <w:t xml:space="preserve">, Л. Пастер, А.И. Опарин, С. Миллер, Г. Юри, Ч. Дарвин. </w:t>
      </w:r>
    </w:p>
    <w:p w14:paraId="13F9B13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14:paraId="6D10B5E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w:t>
      </w:r>
    </w:p>
    <w:p w14:paraId="351ED208"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Лабораторные и практические работы: </w:t>
      </w:r>
    </w:p>
    <w:p w14:paraId="7A6C4D7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Практическая работа N 1. "Изучение ископаемых остатков растений и животных в коллекциях". </w:t>
      </w:r>
    </w:p>
    <w:p w14:paraId="27E43F1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Экскурсия "Эволюция органического мира на Земле" (в естественно-научный или краеведческий музей). </w:t>
      </w:r>
    </w:p>
    <w:p w14:paraId="7A55618B"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10. Организмы и окружающая среда. </w:t>
      </w:r>
    </w:p>
    <w:p w14:paraId="388C0BE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Экология как наука. Задачи и разделы экологии. Методы экологических исследований. Экологическое мировоззрение современного человека. </w:t>
      </w:r>
    </w:p>
    <w:p w14:paraId="6FB27BC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Среды обитания организмов: водная, наземно-воздушная, почвенная, </w:t>
      </w:r>
      <w:proofErr w:type="spellStart"/>
      <w:r w:rsidRPr="00D61F67">
        <w:rPr>
          <w:rFonts w:ascii="Times New Roman" w:eastAsia="Times New Roman" w:hAnsi="Times New Roman" w:cs="Times New Roman"/>
          <w:sz w:val="24"/>
          <w:szCs w:val="24"/>
          <w:lang w:eastAsia="ru-RU"/>
        </w:rPr>
        <w:t>внутриорганизменная</w:t>
      </w:r>
      <w:proofErr w:type="spellEnd"/>
      <w:r w:rsidRPr="00D61F67">
        <w:rPr>
          <w:rFonts w:ascii="Times New Roman" w:eastAsia="Times New Roman" w:hAnsi="Times New Roman" w:cs="Times New Roman"/>
          <w:sz w:val="24"/>
          <w:szCs w:val="24"/>
          <w:lang w:eastAsia="ru-RU"/>
        </w:rPr>
        <w:t xml:space="preserve">. </w:t>
      </w:r>
    </w:p>
    <w:p w14:paraId="2D447F9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14:paraId="37DF206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14:paraId="05EB5F93"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D61F67">
        <w:rPr>
          <w:rFonts w:ascii="Times New Roman" w:eastAsia="Times New Roman" w:hAnsi="Times New Roman" w:cs="Times New Roman"/>
          <w:sz w:val="24"/>
          <w:szCs w:val="24"/>
          <w:lang w:eastAsia="ru-RU"/>
        </w:rPr>
        <w:t>квартиранство</w:t>
      </w:r>
      <w:proofErr w:type="spellEnd"/>
      <w:r w:rsidRPr="00D61F67">
        <w:rPr>
          <w:rFonts w:ascii="Times New Roman" w:eastAsia="Times New Roman" w:hAnsi="Times New Roman" w:cs="Times New Roman"/>
          <w:sz w:val="24"/>
          <w:szCs w:val="24"/>
          <w:lang w:eastAsia="ru-RU"/>
        </w:rPr>
        <w:t xml:space="preserve">, нахлебничество). </w:t>
      </w:r>
      <w:proofErr w:type="spellStart"/>
      <w:r w:rsidRPr="00D61F67">
        <w:rPr>
          <w:rFonts w:ascii="Times New Roman" w:eastAsia="Times New Roman" w:hAnsi="Times New Roman" w:cs="Times New Roman"/>
          <w:sz w:val="24"/>
          <w:szCs w:val="24"/>
          <w:lang w:eastAsia="ru-RU"/>
        </w:rPr>
        <w:t>Аменсализм</w:t>
      </w:r>
      <w:proofErr w:type="spellEnd"/>
      <w:r w:rsidRPr="00D61F67">
        <w:rPr>
          <w:rFonts w:ascii="Times New Roman" w:eastAsia="Times New Roman" w:hAnsi="Times New Roman" w:cs="Times New Roman"/>
          <w:sz w:val="24"/>
          <w:szCs w:val="24"/>
          <w:lang w:eastAsia="ru-RU"/>
        </w:rPr>
        <w:t xml:space="preserve">, нейтрализм. Значение биотических взаимодействий для существования организмов в природных сообществах. </w:t>
      </w:r>
    </w:p>
    <w:p w14:paraId="31BE2E7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 </w:t>
      </w:r>
    </w:p>
    <w:p w14:paraId="68088D0D"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2B180A0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А. Гумбольдт, К.Ф. </w:t>
      </w:r>
      <w:proofErr w:type="spellStart"/>
      <w:r w:rsidRPr="00D61F67">
        <w:rPr>
          <w:rFonts w:ascii="Times New Roman" w:eastAsia="Times New Roman" w:hAnsi="Times New Roman" w:cs="Times New Roman"/>
          <w:sz w:val="24"/>
          <w:szCs w:val="24"/>
          <w:lang w:eastAsia="ru-RU"/>
        </w:rPr>
        <w:t>Рулье</w:t>
      </w:r>
      <w:proofErr w:type="spellEnd"/>
      <w:r w:rsidRPr="00D61F67">
        <w:rPr>
          <w:rFonts w:ascii="Times New Roman" w:eastAsia="Times New Roman" w:hAnsi="Times New Roman" w:cs="Times New Roman"/>
          <w:sz w:val="24"/>
          <w:szCs w:val="24"/>
          <w:lang w:eastAsia="ru-RU"/>
        </w:rPr>
        <w:t xml:space="preserve">, Э. Геккель. </w:t>
      </w:r>
    </w:p>
    <w:p w14:paraId="5446AF3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14:paraId="36BD0C6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Лабораторные и практические работы: </w:t>
      </w:r>
    </w:p>
    <w:p w14:paraId="0D90A395"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3. "Морфологические особенности растений из разных мест обитания". </w:t>
      </w:r>
    </w:p>
    <w:p w14:paraId="00E0436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Лабораторная работа N 4. "Влияние света на рост и развитие черенков колеуса". </w:t>
      </w:r>
    </w:p>
    <w:p w14:paraId="368689B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lastRenderedPageBreak/>
        <w:t xml:space="preserve">Практическая работа N 5. "Подсчет плотности популяций разных видов растений". </w:t>
      </w:r>
    </w:p>
    <w:p w14:paraId="625D9C93" w14:textId="77777777" w:rsidR="00D61F67" w:rsidRPr="00D61F67" w:rsidRDefault="00D61F67" w:rsidP="00D61F67">
      <w:pPr>
        <w:spacing w:after="0" w:line="288" w:lineRule="atLeast"/>
        <w:ind w:firstLine="540"/>
        <w:jc w:val="both"/>
        <w:rPr>
          <w:rFonts w:ascii="Times New Roman" w:eastAsia="Times New Roman" w:hAnsi="Times New Roman" w:cs="Times New Roman"/>
          <w:b/>
          <w:sz w:val="24"/>
          <w:szCs w:val="24"/>
          <w:lang w:eastAsia="ru-RU"/>
        </w:rPr>
      </w:pPr>
      <w:r w:rsidRPr="00D61F67">
        <w:rPr>
          <w:rFonts w:ascii="Times New Roman" w:eastAsia="Times New Roman" w:hAnsi="Times New Roman" w:cs="Times New Roman"/>
          <w:b/>
          <w:sz w:val="24"/>
          <w:szCs w:val="24"/>
          <w:lang w:eastAsia="ru-RU"/>
        </w:rPr>
        <w:t xml:space="preserve">Тема 11. Сообщества и экологические системы. </w:t>
      </w:r>
    </w:p>
    <w:p w14:paraId="3C4CA512"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Сообщество организмов - биоценоз. Структуры биоценоза: видовая, пространственная, трофическая (пищевая). Виды-доминанты. Связи в биоценозе. </w:t>
      </w:r>
    </w:p>
    <w:p w14:paraId="63656C11"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D61F67">
        <w:rPr>
          <w:rFonts w:ascii="Times New Roman" w:eastAsia="Times New Roman" w:hAnsi="Times New Roman" w:cs="Times New Roman"/>
          <w:sz w:val="24"/>
          <w:szCs w:val="24"/>
          <w:lang w:eastAsia="ru-RU"/>
        </w:rPr>
        <w:t>редуценты</w:t>
      </w:r>
      <w:proofErr w:type="spellEnd"/>
      <w:r w:rsidRPr="00D61F67">
        <w:rPr>
          <w:rFonts w:ascii="Times New Roman" w:eastAsia="Times New Roman" w:hAnsi="Times New Roman" w:cs="Times New Roman"/>
          <w:sz w:val="24"/>
          <w:szCs w:val="24"/>
          <w:lang w:eastAsia="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14:paraId="44EFC1C9"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Природные экосистемы. Экосистемы озер и рек. Экосистема хвойного или широколиственного леса. </w:t>
      </w:r>
    </w:p>
    <w:p w14:paraId="3CEA0E4B"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Антропогенные экосистемы. </w:t>
      </w:r>
      <w:proofErr w:type="spellStart"/>
      <w:r w:rsidRPr="00D61F67">
        <w:rPr>
          <w:rFonts w:ascii="Times New Roman" w:eastAsia="Times New Roman" w:hAnsi="Times New Roman" w:cs="Times New Roman"/>
          <w:sz w:val="24"/>
          <w:szCs w:val="24"/>
          <w:lang w:eastAsia="ru-RU"/>
        </w:rPr>
        <w:t>Агроэкосистемы</w:t>
      </w:r>
      <w:proofErr w:type="spellEnd"/>
      <w:r w:rsidRPr="00D61F67">
        <w:rPr>
          <w:rFonts w:ascii="Times New Roman" w:eastAsia="Times New Roman" w:hAnsi="Times New Roman" w:cs="Times New Roman"/>
          <w:sz w:val="24"/>
          <w:szCs w:val="24"/>
          <w:lang w:eastAsia="ru-RU"/>
        </w:rPr>
        <w:t xml:space="preserve">. </w:t>
      </w:r>
      <w:proofErr w:type="spellStart"/>
      <w:r w:rsidRPr="00D61F67">
        <w:rPr>
          <w:rFonts w:ascii="Times New Roman" w:eastAsia="Times New Roman" w:hAnsi="Times New Roman" w:cs="Times New Roman"/>
          <w:sz w:val="24"/>
          <w:szCs w:val="24"/>
          <w:lang w:eastAsia="ru-RU"/>
        </w:rPr>
        <w:t>Урбоэкосистемы</w:t>
      </w:r>
      <w:proofErr w:type="spellEnd"/>
      <w:r w:rsidRPr="00D61F67">
        <w:rPr>
          <w:rFonts w:ascii="Times New Roman" w:eastAsia="Times New Roman" w:hAnsi="Times New Roman" w:cs="Times New Roman"/>
          <w:sz w:val="24"/>
          <w:szCs w:val="24"/>
          <w:lang w:eastAsia="ru-RU"/>
        </w:rPr>
        <w:t xml:space="preserve">. Биологическое и хозяйственное значение </w:t>
      </w:r>
      <w:proofErr w:type="spellStart"/>
      <w:r w:rsidRPr="00D61F67">
        <w:rPr>
          <w:rFonts w:ascii="Times New Roman" w:eastAsia="Times New Roman" w:hAnsi="Times New Roman" w:cs="Times New Roman"/>
          <w:sz w:val="24"/>
          <w:szCs w:val="24"/>
          <w:lang w:eastAsia="ru-RU"/>
        </w:rPr>
        <w:t>агроэкосистем</w:t>
      </w:r>
      <w:proofErr w:type="spellEnd"/>
      <w:r w:rsidRPr="00D61F67">
        <w:rPr>
          <w:rFonts w:ascii="Times New Roman" w:eastAsia="Times New Roman" w:hAnsi="Times New Roman" w:cs="Times New Roman"/>
          <w:sz w:val="24"/>
          <w:szCs w:val="24"/>
          <w:lang w:eastAsia="ru-RU"/>
        </w:rPr>
        <w:t xml:space="preserve"> и </w:t>
      </w:r>
      <w:proofErr w:type="spellStart"/>
      <w:r w:rsidRPr="00D61F67">
        <w:rPr>
          <w:rFonts w:ascii="Times New Roman" w:eastAsia="Times New Roman" w:hAnsi="Times New Roman" w:cs="Times New Roman"/>
          <w:sz w:val="24"/>
          <w:szCs w:val="24"/>
          <w:lang w:eastAsia="ru-RU"/>
        </w:rPr>
        <w:t>урбоэкосистем</w:t>
      </w:r>
      <w:proofErr w:type="spellEnd"/>
      <w:r w:rsidRPr="00D61F67">
        <w:rPr>
          <w:rFonts w:ascii="Times New Roman" w:eastAsia="Times New Roman" w:hAnsi="Times New Roman" w:cs="Times New Roman"/>
          <w:sz w:val="24"/>
          <w:szCs w:val="24"/>
          <w:lang w:eastAsia="ru-RU"/>
        </w:rPr>
        <w:t xml:space="preserve">. </w:t>
      </w:r>
    </w:p>
    <w:p w14:paraId="7A3317A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Биоразнообразие как фактор устойчивости экосистем. Сохранение биологического разнообразия на Земле. </w:t>
      </w:r>
    </w:p>
    <w:p w14:paraId="151F5BA7"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14:paraId="6F0BE46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Круговороты веществ и биогеохимические циклы элементов (углерода, азота). Зональность биосферы. Основные биомы суши. </w:t>
      </w:r>
    </w:p>
    <w:p w14:paraId="3646B30A"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Человечество в биосфере Земли. Антропогенные изменения в биосфере. Глобальные экологические проблемы. </w:t>
      </w:r>
    </w:p>
    <w:p w14:paraId="514F5C46"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p>
    <w:p w14:paraId="6C93DAD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Демонстрации: </w:t>
      </w:r>
    </w:p>
    <w:p w14:paraId="7F4076FF"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 xml:space="preserve">Портреты: А.Д. </w:t>
      </w:r>
      <w:proofErr w:type="spellStart"/>
      <w:r w:rsidRPr="00D61F67">
        <w:rPr>
          <w:rFonts w:ascii="Times New Roman" w:eastAsia="Times New Roman" w:hAnsi="Times New Roman" w:cs="Times New Roman"/>
          <w:sz w:val="24"/>
          <w:szCs w:val="24"/>
          <w:lang w:eastAsia="ru-RU"/>
        </w:rPr>
        <w:t>Тенсли</w:t>
      </w:r>
      <w:proofErr w:type="spellEnd"/>
      <w:r w:rsidRPr="00D61F67">
        <w:rPr>
          <w:rFonts w:ascii="Times New Roman" w:eastAsia="Times New Roman" w:hAnsi="Times New Roman" w:cs="Times New Roman"/>
          <w:sz w:val="24"/>
          <w:szCs w:val="24"/>
          <w:lang w:eastAsia="ru-RU"/>
        </w:rPr>
        <w:t xml:space="preserve">, В.Н. Сукачев, В.И. Вернадский. </w:t>
      </w:r>
    </w:p>
    <w:p w14:paraId="67221AAE"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w:t>
      </w:r>
      <w:proofErr w:type="spellStart"/>
      <w:r w:rsidRPr="00D61F67">
        <w:rPr>
          <w:rFonts w:ascii="Times New Roman" w:eastAsia="Times New Roman" w:hAnsi="Times New Roman" w:cs="Times New Roman"/>
          <w:sz w:val="24"/>
          <w:szCs w:val="24"/>
          <w:lang w:eastAsia="ru-RU"/>
        </w:rPr>
        <w:t>Агроценоз</w:t>
      </w:r>
      <w:proofErr w:type="spellEnd"/>
      <w:r w:rsidRPr="00D61F67">
        <w:rPr>
          <w:rFonts w:ascii="Times New Roman" w:eastAsia="Times New Roman" w:hAnsi="Times New Roman" w:cs="Times New Roman"/>
          <w:sz w:val="24"/>
          <w:szCs w:val="24"/>
          <w:lang w:eastAsia="ru-RU"/>
        </w:rPr>
        <w:t xml:space="preserve">",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14:paraId="226683C4" w14:textId="77777777" w:rsidR="00D61F67" w:rsidRPr="00D61F67" w:rsidRDefault="00D61F67" w:rsidP="00D61F67">
      <w:pPr>
        <w:spacing w:after="0" w:line="288" w:lineRule="atLeast"/>
        <w:ind w:firstLine="540"/>
        <w:jc w:val="both"/>
        <w:rPr>
          <w:rFonts w:ascii="Times New Roman" w:eastAsia="Times New Roman" w:hAnsi="Times New Roman" w:cs="Times New Roman"/>
          <w:sz w:val="24"/>
          <w:szCs w:val="24"/>
          <w:lang w:eastAsia="ru-RU"/>
        </w:rPr>
      </w:pPr>
      <w:r w:rsidRPr="00D61F67">
        <w:rPr>
          <w:rFonts w:ascii="Times New Roman" w:eastAsia="Times New Roman" w:hAnsi="Times New Roman" w:cs="Times New Roman"/>
          <w:sz w:val="24"/>
          <w:szCs w:val="24"/>
          <w:lang w:eastAsia="ru-RU"/>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51D9C806"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2ADB7582"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4037C236"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36225E1F"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5F819032"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0885AC34"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0B2BF8CC"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30F45C8A" w14:textId="77777777" w:rsidR="00D61F67" w:rsidRPr="00D61F67" w:rsidRDefault="00D61F67" w:rsidP="00D61F67">
      <w:pPr>
        <w:spacing w:after="0" w:line="264" w:lineRule="auto"/>
        <w:rPr>
          <w:rFonts w:ascii="Times New Roman" w:eastAsia="Calibri" w:hAnsi="Times New Roman" w:cs="Times New Roman"/>
          <w:b/>
          <w:color w:val="000000"/>
          <w:sz w:val="24"/>
          <w:szCs w:val="24"/>
        </w:rPr>
      </w:pPr>
    </w:p>
    <w:p w14:paraId="1A7048FF" w14:textId="77777777" w:rsidR="00D61F67" w:rsidRPr="00D61F67" w:rsidRDefault="00D61F67" w:rsidP="00D61F67">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D61F67">
        <w:rPr>
          <w:rFonts w:ascii="Times New Roman" w:eastAsia="Times New Roman" w:hAnsi="Times New Roman" w:cs="Times New Roman"/>
          <w:b/>
          <w:color w:val="000000"/>
          <w:position w:val="-1"/>
          <w:sz w:val="24"/>
          <w:szCs w:val="24"/>
          <w:lang w:eastAsia="ru-RU"/>
        </w:rPr>
        <w:lastRenderedPageBreak/>
        <w:t>4.СТРУКТУРА ИСОДЕРЖАНИЕ РАБОЧЕЙ ПРОГРАММЫ УЧЕБНО</w:t>
      </w:r>
      <w:r w:rsidRPr="00D61F67">
        <w:rPr>
          <w:rFonts w:ascii="Times New Roman" w:eastAsia="Times New Roman" w:hAnsi="Times New Roman" w:cs="Times New Roman"/>
          <w:b/>
          <w:position w:val="-1"/>
          <w:sz w:val="24"/>
          <w:szCs w:val="24"/>
          <w:lang w:eastAsia="ru-RU"/>
        </w:rPr>
        <w:t>ГОПРЕДМЕТАОУП. 08 БИОЛОГИЯ</w:t>
      </w:r>
    </w:p>
    <w:p w14:paraId="60AD182E" w14:textId="77777777" w:rsidR="00D61F67" w:rsidRPr="00D61F67" w:rsidRDefault="00D61F67" w:rsidP="00D61F67">
      <w:pPr>
        <w:pBdr>
          <w:top w:val="nil"/>
          <w:left w:val="nil"/>
          <w:bottom w:val="nil"/>
          <w:right w:val="nil"/>
          <w:between w:val="nil"/>
        </w:pBdr>
        <w:suppressAutoHyphens/>
        <w:spacing w:after="0" w:line="240" w:lineRule="auto"/>
        <w:ind w:leftChars="-1" w:left="-2" w:firstLine="722"/>
        <w:jc w:val="center"/>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4.1 ОБЪЕМ УЧЕБНОГО ПРЕДМЕТА И ВИДЫ УЧЕБНОЙ РАБОТЫ</w:t>
      </w:r>
    </w:p>
    <w:p w14:paraId="6B8589BB" w14:textId="77777777" w:rsidR="00D61F67" w:rsidRPr="00D61F67" w:rsidRDefault="00D61F67" w:rsidP="00D61F67">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8"/>
        <w:gridCol w:w="2597"/>
      </w:tblGrid>
      <w:tr w:rsidR="00D61F67" w:rsidRPr="00D61F67" w14:paraId="52F3A814" w14:textId="77777777" w:rsidTr="00D61F67">
        <w:trPr>
          <w:trHeight w:val="490"/>
        </w:trPr>
        <w:tc>
          <w:tcPr>
            <w:tcW w:w="3685" w:type="pct"/>
            <w:vAlign w:val="center"/>
          </w:tcPr>
          <w:p w14:paraId="7D01AFC9" w14:textId="77777777" w:rsidR="00D61F67" w:rsidRPr="00D61F67" w:rsidRDefault="00D61F67" w:rsidP="00D61F67">
            <w:pPr>
              <w:suppressAutoHyphens/>
              <w:spacing w:after="20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Вид учебной работы</w:t>
            </w:r>
          </w:p>
        </w:tc>
        <w:tc>
          <w:tcPr>
            <w:tcW w:w="1315" w:type="pct"/>
            <w:gridSpan w:val="2"/>
            <w:vAlign w:val="center"/>
          </w:tcPr>
          <w:p w14:paraId="44C19EBE" w14:textId="77777777" w:rsidR="00D61F67" w:rsidRPr="00D61F67" w:rsidRDefault="00D61F67" w:rsidP="00D61F67">
            <w:pPr>
              <w:suppressAutoHyphens/>
              <w:spacing w:after="20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D61F67">
              <w:rPr>
                <w:rFonts w:ascii="Times New Roman" w:eastAsia="Times New Roman" w:hAnsi="Times New Roman" w:cs="Times New Roman"/>
                <w:b/>
                <w:iCs/>
                <w:position w:val="-1"/>
                <w:sz w:val="24"/>
                <w:szCs w:val="24"/>
                <w:lang w:eastAsia="ru-RU"/>
              </w:rPr>
              <w:t>Объем в часах</w:t>
            </w:r>
          </w:p>
        </w:tc>
      </w:tr>
      <w:tr w:rsidR="00D61F67" w:rsidRPr="00D61F67" w14:paraId="34BD527F" w14:textId="77777777" w:rsidTr="00D61F67">
        <w:trPr>
          <w:trHeight w:val="490"/>
        </w:trPr>
        <w:tc>
          <w:tcPr>
            <w:tcW w:w="3685" w:type="pct"/>
            <w:vAlign w:val="center"/>
          </w:tcPr>
          <w:p w14:paraId="6883E4ED"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Объем образовательной программы учебного предмета</w:t>
            </w:r>
          </w:p>
        </w:tc>
        <w:tc>
          <w:tcPr>
            <w:tcW w:w="1315" w:type="pct"/>
            <w:gridSpan w:val="2"/>
            <w:vAlign w:val="center"/>
          </w:tcPr>
          <w:p w14:paraId="26F233E3"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iCs/>
                <w:position w:val="-1"/>
                <w:sz w:val="24"/>
                <w:szCs w:val="24"/>
                <w:lang w:eastAsia="ru-RU"/>
              </w:rPr>
            </w:pPr>
            <w:r w:rsidRPr="00D61F67">
              <w:rPr>
                <w:rFonts w:ascii="Times New Roman" w:eastAsia="Times New Roman" w:hAnsi="Times New Roman" w:cs="Times New Roman"/>
                <w:iCs/>
                <w:position w:val="-1"/>
                <w:sz w:val="24"/>
                <w:szCs w:val="24"/>
                <w:lang w:eastAsia="ru-RU"/>
              </w:rPr>
              <w:t>72</w:t>
            </w:r>
          </w:p>
        </w:tc>
      </w:tr>
      <w:tr w:rsidR="00D61F67" w:rsidRPr="00D61F67" w14:paraId="407C833B" w14:textId="77777777" w:rsidTr="00D61F67">
        <w:trPr>
          <w:trHeight w:val="490"/>
        </w:trPr>
        <w:tc>
          <w:tcPr>
            <w:tcW w:w="3685" w:type="pct"/>
            <w:vAlign w:val="center"/>
          </w:tcPr>
          <w:p w14:paraId="5E12B378"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в т.ч.</w:t>
            </w:r>
          </w:p>
        </w:tc>
        <w:tc>
          <w:tcPr>
            <w:tcW w:w="1315" w:type="pct"/>
            <w:gridSpan w:val="2"/>
            <w:vAlign w:val="center"/>
          </w:tcPr>
          <w:p w14:paraId="0E7BDA90"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D61F67" w:rsidRPr="00D61F67" w14:paraId="50CEE618" w14:textId="77777777" w:rsidTr="00D61F67">
        <w:trPr>
          <w:trHeight w:val="490"/>
        </w:trPr>
        <w:tc>
          <w:tcPr>
            <w:tcW w:w="3685" w:type="pct"/>
            <w:vAlign w:val="center"/>
          </w:tcPr>
          <w:p w14:paraId="03C33BC3" w14:textId="77777777" w:rsidR="00D61F67" w:rsidRPr="00D61F67" w:rsidRDefault="00D61F67" w:rsidP="00D61F67">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Основное содержание</w:t>
            </w:r>
          </w:p>
        </w:tc>
        <w:tc>
          <w:tcPr>
            <w:tcW w:w="1315" w:type="pct"/>
            <w:gridSpan w:val="2"/>
            <w:vAlign w:val="center"/>
          </w:tcPr>
          <w:p w14:paraId="73D86CB2"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D61F67">
              <w:rPr>
                <w:rFonts w:ascii="Times New Roman" w:eastAsia="Times New Roman" w:hAnsi="Times New Roman" w:cs="Times New Roman"/>
                <w:b/>
                <w:iCs/>
                <w:position w:val="-1"/>
                <w:sz w:val="24"/>
                <w:szCs w:val="24"/>
                <w:lang w:eastAsia="ru-RU"/>
              </w:rPr>
              <w:t>54</w:t>
            </w:r>
          </w:p>
        </w:tc>
      </w:tr>
      <w:tr w:rsidR="00D61F67" w:rsidRPr="00D61F67" w14:paraId="2DAFBAF7" w14:textId="77777777" w:rsidTr="00D61F67">
        <w:trPr>
          <w:trHeight w:val="336"/>
        </w:trPr>
        <w:tc>
          <w:tcPr>
            <w:tcW w:w="5000" w:type="pct"/>
            <w:gridSpan w:val="3"/>
            <w:vAlign w:val="center"/>
          </w:tcPr>
          <w:p w14:paraId="2C5E0342"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iCs/>
                <w:position w:val="-1"/>
                <w:sz w:val="24"/>
                <w:szCs w:val="24"/>
                <w:lang w:eastAsia="ru-RU"/>
              </w:rPr>
            </w:pPr>
            <w:r w:rsidRPr="00D61F67">
              <w:rPr>
                <w:rFonts w:ascii="Times New Roman" w:eastAsia="Times New Roman" w:hAnsi="Times New Roman" w:cs="Times New Roman"/>
                <w:position w:val="-1"/>
                <w:sz w:val="24"/>
                <w:szCs w:val="24"/>
                <w:lang w:eastAsia="ru-RU"/>
              </w:rPr>
              <w:t>в т. ч.:</w:t>
            </w:r>
          </w:p>
        </w:tc>
      </w:tr>
      <w:tr w:rsidR="00D61F67" w:rsidRPr="00D61F67" w14:paraId="5B4A95BA" w14:textId="77777777" w:rsidTr="00D61F67">
        <w:trPr>
          <w:trHeight w:val="490"/>
        </w:trPr>
        <w:tc>
          <w:tcPr>
            <w:tcW w:w="3689" w:type="pct"/>
            <w:gridSpan w:val="2"/>
            <w:vAlign w:val="center"/>
          </w:tcPr>
          <w:p w14:paraId="49A47437"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D61F67">
              <w:rPr>
                <w:rFonts w:ascii="Times New Roman" w:eastAsia="Times New Roman" w:hAnsi="Times New Roman" w:cs="Times New Roman"/>
                <w:position w:val="-1"/>
                <w:sz w:val="24"/>
                <w:szCs w:val="24"/>
                <w:lang w:eastAsia="ru-RU"/>
              </w:rPr>
              <w:t>теоретическое обучение</w:t>
            </w:r>
          </w:p>
        </w:tc>
        <w:tc>
          <w:tcPr>
            <w:tcW w:w="1311" w:type="pct"/>
            <w:vAlign w:val="center"/>
          </w:tcPr>
          <w:p w14:paraId="450B3DB1"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iCs/>
                <w:position w:val="-1"/>
                <w:sz w:val="24"/>
                <w:szCs w:val="24"/>
                <w:lang w:eastAsia="ru-RU"/>
              </w:rPr>
            </w:pPr>
            <w:r w:rsidRPr="00D61F67">
              <w:rPr>
                <w:rFonts w:ascii="Times New Roman" w:eastAsia="Times New Roman" w:hAnsi="Times New Roman" w:cs="Times New Roman"/>
                <w:iCs/>
                <w:position w:val="-1"/>
                <w:sz w:val="24"/>
                <w:szCs w:val="24"/>
                <w:lang w:eastAsia="ru-RU"/>
              </w:rPr>
              <w:t>42</w:t>
            </w:r>
          </w:p>
        </w:tc>
      </w:tr>
      <w:tr w:rsidR="00D61F67" w:rsidRPr="00D61F67" w14:paraId="3C86AB5E" w14:textId="77777777" w:rsidTr="00D61F67">
        <w:trPr>
          <w:trHeight w:val="490"/>
        </w:trPr>
        <w:tc>
          <w:tcPr>
            <w:tcW w:w="3689" w:type="pct"/>
            <w:gridSpan w:val="2"/>
            <w:vAlign w:val="center"/>
          </w:tcPr>
          <w:p w14:paraId="575EE606"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bCs/>
                <w:position w:val="-1"/>
                <w:sz w:val="24"/>
                <w:szCs w:val="24"/>
                <w:lang w:eastAsia="ru-RU"/>
              </w:rPr>
            </w:pPr>
            <w:r w:rsidRPr="00D61F67">
              <w:rPr>
                <w:rFonts w:ascii="Times New Roman" w:eastAsia="Times New Roman" w:hAnsi="Times New Roman" w:cs="Times New Roman"/>
                <w:bCs/>
                <w:position w:val="-1"/>
                <w:sz w:val="24"/>
                <w:szCs w:val="24"/>
                <w:lang w:eastAsia="ru-RU"/>
              </w:rPr>
              <w:t>практические занятия</w:t>
            </w:r>
          </w:p>
        </w:tc>
        <w:tc>
          <w:tcPr>
            <w:tcW w:w="1311" w:type="pct"/>
            <w:vAlign w:val="center"/>
          </w:tcPr>
          <w:p w14:paraId="6EAB4BC5"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iCs/>
                <w:position w:val="-1"/>
                <w:sz w:val="24"/>
                <w:szCs w:val="24"/>
                <w:lang w:eastAsia="ru-RU"/>
              </w:rPr>
            </w:pPr>
            <w:r w:rsidRPr="00D61F67">
              <w:rPr>
                <w:rFonts w:ascii="Times New Roman" w:eastAsia="Times New Roman" w:hAnsi="Times New Roman" w:cs="Times New Roman"/>
                <w:iCs/>
                <w:position w:val="-1"/>
                <w:sz w:val="24"/>
                <w:szCs w:val="24"/>
                <w:lang w:eastAsia="ru-RU"/>
              </w:rPr>
              <w:t>12</w:t>
            </w:r>
          </w:p>
        </w:tc>
      </w:tr>
      <w:tr w:rsidR="00D61F67" w:rsidRPr="00D61F67" w14:paraId="5AD9C6B5" w14:textId="77777777" w:rsidTr="00D61F67">
        <w:trPr>
          <w:trHeight w:val="490"/>
        </w:trPr>
        <w:tc>
          <w:tcPr>
            <w:tcW w:w="3689" w:type="pct"/>
            <w:gridSpan w:val="2"/>
            <w:vAlign w:val="center"/>
          </w:tcPr>
          <w:p w14:paraId="15691715" w14:textId="77777777" w:rsidR="00D61F67" w:rsidRPr="00D61F67" w:rsidRDefault="00D61F67" w:rsidP="00D61F67">
            <w:pPr>
              <w:tabs>
                <w:tab w:val="left" w:pos="447"/>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Профессионально-ориентированное содержание (содержание прикладного модуля)</w:t>
            </w:r>
          </w:p>
        </w:tc>
        <w:tc>
          <w:tcPr>
            <w:tcW w:w="1311" w:type="pct"/>
            <w:vAlign w:val="center"/>
          </w:tcPr>
          <w:p w14:paraId="7BA7439D" w14:textId="77777777" w:rsidR="00D61F67" w:rsidRPr="00D61F67" w:rsidRDefault="00D61F67" w:rsidP="00D61F67">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b/>
                <w:position w:val="-1"/>
                <w:sz w:val="24"/>
                <w:szCs w:val="24"/>
                <w:lang w:eastAsia="ru-RU"/>
              </w:rPr>
              <w:t>17</w:t>
            </w:r>
          </w:p>
        </w:tc>
      </w:tr>
      <w:tr w:rsidR="00D61F67" w:rsidRPr="00D61F67" w14:paraId="3D014504" w14:textId="77777777" w:rsidTr="00D61F67">
        <w:trPr>
          <w:trHeight w:val="490"/>
        </w:trPr>
        <w:tc>
          <w:tcPr>
            <w:tcW w:w="3689" w:type="pct"/>
            <w:gridSpan w:val="2"/>
            <w:vAlign w:val="center"/>
          </w:tcPr>
          <w:p w14:paraId="6FA90483" w14:textId="77777777" w:rsidR="00D61F67" w:rsidRPr="00D61F67" w:rsidRDefault="00D61F67" w:rsidP="00D61F67">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D61F67">
              <w:rPr>
                <w:rFonts w:ascii="Times New Roman" w:eastAsia="Times New Roman" w:hAnsi="Times New Roman" w:cs="Times New Roman"/>
                <w:position w:val="-1"/>
                <w:sz w:val="24"/>
                <w:szCs w:val="24"/>
                <w:lang w:eastAsia="ru-RU"/>
              </w:rPr>
              <w:t>в т. ч.:</w:t>
            </w:r>
          </w:p>
        </w:tc>
        <w:tc>
          <w:tcPr>
            <w:tcW w:w="1311" w:type="pct"/>
            <w:vAlign w:val="center"/>
          </w:tcPr>
          <w:p w14:paraId="421F11F9" w14:textId="77777777" w:rsidR="00D61F67" w:rsidRPr="00D61F67" w:rsidRDefault="00D61F67" w:rsidP="00D61F67">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tc>
      </w:tr>
      <w:tr w:rsidR="00D61F67" w:rsidRPr="00D61F67" w14:paraId="724EDEAF" w14:textId="77777777" w:rsidTr="00D61F67">
        <w:trPr>
          <w:trHeight w:val="490"/>
        </w:trPr>
        <w:tc>
          <w:tcPr>
            <w:tcW w:w="3689" w:type="pct"/>
            <w:gridSpan w:val="2"/>
            <w:vAlign w:val="center"/>
          </w:tcPr>
          <w:p w14:paraId="74C16FD5" w14:textId="77777777" w:rsidR="00D61F67" w:rsidRPr="00D61F67" w:rsidRDefault="00D61F67" w:rsidP="00D61F67">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D61F67">
              <w:rPr>
                <w:rFonts w:ascii="Times New Roman" w:eastAsia="Times New Roman" w:hAnsi="Times New Roman" w:cs="Times New Roman"/>
                <w:position w:val="-1"/>
                <w:sz w:val="24"/>
                <w:szCs w:val="24"/>
                <w:lang w:eastAsia="ru-RU"/>
              </w:rPr>
              <w:t>теоретическое обучение</w:t>
            </w:r>
          </w:p>
        </w:tc>
        <w:tc>
          <w:tcPr>
            <w:tcW w:w="1311" w:type="pct"/>
            <w:vAlign w:val="center"/>
          </w:tcPr>
          <w:p w14:paraId="3BEC4639" w14:textId="77777777" w:rsidR="00D61F67" w:rsidRPr="00D61F67" w:rsidRDefault="00D61F67" w:rsidP="00D61F67">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D61F67">
              <w:rPr>
                <w:rFonts w:ascii="Times New Roman" w:eastAsia="Times New Roman" w:hAnsi="Times New Roman" w:cs="Times New Roman"/>
                <w:position w:val="-1"/>
                <w:sz w:val="24"/>
                <w:szCs w:val="24"/>
                <w:lang w:eastAsia="ru-RU"/>
              </w:rPr>
              <w:t>14</w:t>
            </w:r>
          </w:p>
        </w:tc>
      </w:tr>
      <w:tr w:rsidR="00D61F67" w:rsidRPr="00D61F67" w14:paraId="55E3792F" w14:textId="77777777" w:rsidTr="00D61F67">
        <w:trPr>
          <w:trHeight w:val="490"/>
        </w:trPr>
        <w:tc>
          <w:tcPr>
            <w:tcW w:w="3689" w:type="pct"/>
            <w:gridSpan w:val="2"/>
            <w:vAlign w:val="center"/>
          </w:tcPr>
          <w:p w14:paraId="56C1C194"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D61F67">
              <w:rPr>
                <w:rFonts w:ascii="Times New Roman" w:eastAsia="Times New Roman" w:hAnsi="Times New Roman" w:cs="Times New Roman"/>
                <w:position w:val="-1"/>
                <w:sz w:val="24"/>
                <w:szCs w:val="24"/>
                <w:lang w:eastAsia="ru-RU"/>
              </w:rPr>
              <w:t>практические занятия</w:t>
            </w:r>
          </w:p>
        </w:tc>
        <w:tc>
          <w:tcPr>
            <w:tcW w:w="1311" w:type="pct"/>
            <w:vAlign w:val="center"/>
          </w:tcPr>
          <w:p w14:paraId="622C3B15"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iCs/>
                <w:position w:val="-1"/>
                <w:sz w:val="24"/>
                <w:szCs w:val="24"/>
                <w:lang w:eastAsia="ru-RU"/>
              </w:rPr>
            </w:pPr>
            <w:r w:rsidRPr="00D61F67">
              <w:rPr>
                <w:rFonts w:ascii="Times New Roman" w:eastAsia="Times New Roman" w:hAnsi="Times New Roman" w:cs="Times New Roman"/>
                <w:iCs/>
                <w:position w:val="-1"/>
                <w:sz w:val="24"/>
                <w:szCs w:val="24"/>
                <w:lang w:eastAsia="ru-RU"/>
              </w:rPr>
              <w:t>3</w:t>
            </w:r>
          </w:p>
        </w:tc>
      </w:tr>
      <w:tr w:rsidR="00D61F67" w:rsidRPr="00D61F67" w14:paraId="3674F0F1" w14:textId="77777777" w:rsidTr="00D61F67">
        <w:trPr>
          <w:trHeight w:val="331"/>
        </w:trPr>
        <w:tc>
          <w:tcPr>
            <w:tcW w:w="3689" w:type="pct"/>
            <w:gridSpan w:val="2"/>
            <w:vAlign w:val="center"/>
          </w:tcPr>
          <w:p w14:paraId="12ACD0C6"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i/>
                <w:position w:val="-1"/>
                <w:sz w:val="24"/>
                <w:szCs w:val="24"/>
                <w:lang w:eastAsia="ru-RU"/>
              </w:rPr>
            </w:pPr>
            <w:r w:rsidRPr="00D61F67">
              <w:rPr>
                <w:rFonts w:ascii="Times New Roman" w:eastAsia="Times New Roman" w:hAnsi="Times New Roman" w:cs="Times New Roman"/>
                <w:b/>
                <w:iCs/>
                <w:position w:val="-1"/>
                <w:sz w:val="24"/>
                <w:szCs w:val="24"/>
                <w:lang w:eastAsia="ru-RU"/>
              </w:rPr>
              <w:t>Промежуточная аттестация - дифференцированный зачет</w:t>
            </w:r>
          </w:p>
        </w:tc>
        <w:tc>
          <w:tcPr>
            <w:tcW w:w="1311" w:type="pct"/>
            <w:vAlign w:val="center"/>
          </w:tcPr>
          <w:p w14:paraId="0AD20776" w14:textId="77777777" w:rsidR="00D61F67" w:rsidRPr="00D61F67" w:rsidRDefault="00D61F67" w:rsidP="00D61F67">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iCs/>
                <w:position w:val="-1"/>
                <w:sz w:val="24"/>
                <w:szCs w:val="24"/>
                <w:lang w:eastAsia="ru-RU"/>
              </w:rPr>
            </w:pPr>
            <w:r w:rsidRPr="00D61F67">
              <w:rPr>
                <w:rFonts w:ascii="Times New Roman" w:eastAsia="Times New Roman" w:hAnsi="Times New Roman" w:cs="Times New Roman"/>
                <w:iCs/>
                <w:position w:val="-1"/>
                <w:sz w:val="24"/>
                <w:szCs w:val="24"/>
                <w:lang w:eastAsia="ru-RU"/>
              </w:rPr>
              <w:t>1</w:t>
            </w:r>
          </w:p>
        </w:tc>
      </w:tr>
      <w:tr w:rsidR="00D61F67" w:rsidRPr="00D61F67" w14:paraId="64B8B9B8" w14:textId="77777777" w:rsidTr="00D61F67">
        <w:trPr>
          <w:trHeight w:val="331"/>
        </w:trPr>
        <w:tc>
          <w:tcPr>
            <w:tcW w:w="5000" w:type="pct"/>
            <w:gridSpan w:val="3"/>
            <w:vAlign w:val="center"/>
          </w:tcPr>
          <w:p w14:paraId="3F4C146F" w14:textId="77777777" w:rsidR="00D61F67" w:rsidRPr="00D61F67" w:rsidRDefault="00D61F67" w:rsidP="00D61F67">
            <w:pPr>
              <w:suppressAutoHyphens/>
              <w:spacing w:after="0" w:line="276" w:lineRule="auto"/>
              <w:ind w:leftChars="-1" w:hangingChars="1" w:hanging="2"/>
              <w:textDirection w:val="btLr"/>
              <w:textAlignment w:val="top"/>
              <w:outlineLvl w:val="0"/>
              <w:rPr>
                <w:rFonts w:ascii="Times New Roman" w:eastAsia="Times New Roman" w:hAnsi="Times New Roman" w:cs="Times New Roman"/>
                <w:b/>
                <w:iCs/>
                <w:position w:val="-1"/>
                <w:sz w:val="24"/>
                <w:szCs w:val="24"/>
                <w:lang w:eastAsia="ru-RU"/>
              </w:rPr>
            </w:pPr>
            <w:r w:rsidRPr="00D61F67">
              <w:rPr>
                <w:rFonts w:ascii="Times New Roman" w:eastAsia="Times New Roman" w:hAnsi="Times New Roman" w:cs="Times New Roman"/>
                <w:color w:val="000000"/>
                <w:position w:val="-1"/>
                <w:sz w:val="24"/>
                <w:szCs w:val="24"/>
                <w:lang w:eastAsia="ru-RU"/>
              </w:rPr>
              <w:t>Итоговой формой аттестации по учебно</w:t>
            </w:r>
            <w:r w:rsidRPr="00D61F67">
              <w:rPr>
                <w:rFonts w:ascii="Times New Roman" w:eastAsia="Times New Roman" w:hAnsi="Times New Roman" w:cs="Times New Roman"/>
                <w:position w:val="-1"/>
                <w:sz w:val="24"/>
                <w:szCs w:val="24"/>
                <w:lang w:eastAsia="ru-RU"/>
              </w:rPr>
              <w:t>му предмету</w:t>
            </w:r>
            <w:r w:rsidRPr="00D61F67">
              <w:rPr>
                <w:rFonts w:ascii="Times New Roman" w:eastAsia="Times New Roman" w:hAnsi="Times New Roman" w:cs="Times New Roman"/>
                <w:color w:val="000000"/>
                <w:position w:val="-1"/>
                <w:sz w:val="24"/>
                <w:szCs w:val="24"/>
                <w:lang w:eastAsia="ru-RU"/>
              </w:rPr>
              <w:t xml:space="preserve"> является – </w:t>
            </w:r>
            <w:r w:rsidRPr="00D61F67">
              <w:rPr>
                <w:rFonts w:ascii="Times New Roman" w:eastAsia="Times New Roman" w:hAnsi="Times New Roman" w:cs="Times New Roman"/>
                <w:iCs/>
                <w:position w:val="-1"/>
                <w:sz w:val="24"/>
                <w:szCs w:val="24"/>
                <w:lang w:eastAsia="ru-RU"/>
              </w:rPr>
              <w:t>дифференцированный зачет</w:t>
            </w:r>
          </w:p>
        </w:tc>
      </w:tr>
    </w:tbl>
    <w:p w14:paraId="1DB9A80E" w14:textId="77777777" w:rsidR="00D61F67" w:rsidRPr="00D61F67" w:rsidRDefault="00D61F67" w:rsidP="00D61F67">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14:paraId="7670DD40"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62E4DAFB"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00B1BD68"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3DBBF9AD"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6F6632D8"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3EB97B56"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6CBD5740"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36C91741"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5B8DECC2"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6EC0A7A4"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6FEC1E42" w14:textId="77777777" w:rsidR="00D61F67" w:rsidRPr="00D61F67" w:rsidRDefault="00D61F67" w:rsidP="00D61F67">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5051C888"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D61F67" w:rsidRPr="00D61F67" w:rsidSect="00D61F67">
          <w:pgSz w:w="11906" w:h="16838"/>
          <w:pgMar w:top="1134" w:right="851" w:bottom="1134" w:left="1134" w:header="709" w:footer="709" w:gutter="0"/>
          <w:cols w:space="708"/>
          <w:docGrid w:linePitch="360"/>
        </w:sectPr>
      </w:pPr>
    </w:p>
    <w:p w14:paraId="6C86DB4D" w14:textId="77777777" w:rsidR="00D61F67" w:rsidRPr="00D61F67" w:rsidRDefault="00D61F67" w:rsidP="00D61F67">
      <w:pPr>
        <w:pBdr>
          <w:top w:val="nil"/>
          <w:left w:val="nil"/>
          <w:bottom w:val="nil"/>
          <w:right w:val="nil"/>
          <w:between w:val="nil"/>
        </w:pBdr>
        <w:spacing w:after="0" w:line="240" w:lineRule="auto"/>
        <w:ind w:left="-2" w:firstLine="722"/>
        <w:jc w:val="center"/>
        <w:rPr>
          <w:rFonts w:ascii="Times New Roman" w:eastAsia="Calibri" w:hAnsi="Times New Roman" w:cs="Times New Roman"/>
          <w:b/>
          <w:sz w:val="24"/>
          <w:szCs w:val="24"/>
        </w:rPr>
      </w:pPr>
      <w:r w:rsidRPr="00D61F67">
        <w:rPr>
          <w:rFonts w:ascii="Times New Roman" w:eastAsia="Calibri" w:hAnsi="Times New Roman" w:cs="Times New Roman"/>
          <w:b/>
          <w:sz w:val="24"/>
          <w:szCs w:val="24"/>
        </w:rPr>
        <w:lastRenderedPageBreak/>
        <w:t xml:space="preserve">4.2 ТЕМАТИЧЕСКИЙ ПЛАН И СОДЕРЖАНИЕ РАБОЧЕЙ ПРОГРАММЫ УЧЕБНОЙ ДИСЦИПЛИНЫ </w:t>
      </w:r>
    </w:p>
    <w:p w14:paraId="0C980745" w14:textId="77777777" w:rsidR="00D61F67" w:rsidRPr="00D61F67" w:rsidRDefault="00D61F67" w:rsidP="00D61F67">
      <w:pPr>
        <w:pBdr>
          <w:top w:val="nil"/>
          <w:left w:val="nil"/>
          <w:bottom w:val="nil"/>
          <w:right w:val="nil"/>
          <w:between w:val="nil"/>
        </w:pBdr>
        <w:spacing w:after="0" w:line="240" w:lineRule="auto"/>
        <w:ind w:left="-2" w:firstLine="722"/>
        <w:jc w:val="center"/>
        <w:rPr>
          <w:rFonts w:ascii="Times New Roman" w:eastAsia="Calibri" w:hAnsi="Times New Roman" w:cs="Times New Roman"/>
          <w:b/>
          <w:sz w:val="24"/>
          <w:szCs w:val="24"/>
        </w:rPr>
      </w:pPr>
      <w:r w:rsidRPr="00D61F67">
        <w:rPr>
          <w:rFonts w:ascii="Times New Roman" w:eastAsia="Calibri" w:hAnsi="Times New Roman" w:cs="Times New Roman"/>
          <w:b/>
          <w:sz w:val="24"/>
          <w:szCs w:val="24"/>
        </w:rPr>
        <w:t>ОУП. 08 БИОЛОГИЯ</w:t>
      </w:r>
    </w:p>
    <w:tbl>
      <w:tblPr>
        <w:tblStyle w:val="141"/>
        <w:tblW w:w="14992" w:type="dxa"/>
        <w:tblLayout w:type="fixed"/>
        <w:tblLook w:val="04A0" w:firstRow="1" w:lastRow="0" w:firstColumn="1" w:lastColumn="0" w:noHBand="0" w:noVBand="1"/>
      </w:tblPr>
      <w:tblGrid>
        <w:gridCol w:w="1951"/>
        <w:gridCol w:w="9214"/>
        <w:gridCol w:w="1278"/>
        <w:gridCol w:w="2549"/>
      </w:tblGrid>
      <w:tr w:rsidR="00D61F67" w:rsidRPr="00D61F67" w14:paraId="0323A8BB" w14:textId="77777777" w:rsidTr="00D61F67">
        <w:tc>
          <w:tcPr>
            <w:tcW w:w="1951" w:type="dxa"/>
          </w:tcPr>
          <w:p w14:paraId="3F5BA3EE" w14:textId="77777777" w:rsidR="00D61F67" w:rsidRPr="00F53DD4" w:rsidRDefault="00D61F67" w:rsidP="00F53DD4">
            <w:pPr>
              <w:widowControl w:val="0"/>
              <w:autoSpaceDE w:val="0"/>
              <w:autoSpaceDN w:val="0"/>
              <w:ind w:right="198" w:hanging="2"/>
              <w:jc w:val="center"/>
              <w:rPr>
                <w:rFonts w:ascii="Times New Roman" w:hAnsi="Times New Roman" w:cs="Times New Roman"/>
                <w:b/>
                <w:sz w:val="24"/>
                <w:szCs w:val="24"/>
              </w:rPr>
            </w:pPr>
            <w:r w:rsidRPr="00F53DD4">
              <w:rPr>
                <w:rFonts w:ascii="Times New Roman" w:hAnsi="Times New Roman" w:cs="Times New Roman"/>
                <w:b/>
                <w:sz w:val="24"/>
                <w:szCs w:val="24"/>
              </w:rPr>
              <w:t>Наименование разделов и тем</w:t>
            </w:r>
          </w:p>
        </w:tc>
        <w:tc>
          <w:tcPr>
            <w:tcW w:w="9214" w:type="dxa"/>
          </w:tcPr>
          <w:p w14:paraId="39ACAE57" w14:textId="77777777" w:rsidR="00D61F67" w:rsidRPr="00F53DD4" w:rsidRDefault="00D61F67" w:rsidP="00F53DD4">
            <w:pPr>
              <w:widowControl w:val="0"/>
              <w:autoSpaceDE w:val="0"/>
              <w:autoSpaceDN w:val="0"/>
              <w:ind w:right="202" w:hanging="2"/>
              <w:jc w:val="center"/>
              <w:rPr>
                <w:rFonts w:ascii="Times New Roman" w:hAnsi="Times New Roman" w:cs="Times New Roman"/>
                <w:sz w:val="24"/>
                <w:szCs w:val="24"/>
              </w:rPr>
            </w:pPr>
            <w:r w:rsidRPr="00F53DD4">
              <w:rPr>
                <w:rFonts w:ascii="Times New Roman" w:hAnsi="Times New Roman" w:cs="Times New Roman"/>
                <w:b/>
                <w:sz w:val="24"/>
                <w:szCs w:val="24"/>
              </w:rPr>
              <w:t xml:space="preserve">Содержание учебного материала, лабораторные и практические работы, самостоятельная работа обучающихся, курсовая работ (проект) </w:t>
            </w:r>
            <w:r w:rsidRPr="00F53DD4">
              <w:rPr>
                <w:rFonts w:ascii="Times New Roman" w:hAnsi="Times New Roman" w:cs="Times New Roman"/>
                <w:sz w:val="24"/>
                <w:szCs w:val="24"/>
              </w:rPr>
              <w:t>(если предусмотрены)</w:t>
            </w:r>
          </w:p>
        </w:tc>
        <w:tc>
          <w:tcPr>
            <w:tcW w:w="1278" w:type="dxa"/>
          </w:tcPr>
          <w:p w14:paraId="30A90105" w14:textId="77777777" w:rsidR="00D61F67" w:rsidRPr="00F53DD4" w:rsidRDefault="00D61F67" w:rsidP="00F53DD4">
            <w:pPr>
              <w:widowControl w:val="0"/>
              <w:autoSpaceDE w:val="0"/>
              <w:autoSpaceDN w:val="0"/>
              <w:ind w:right="390" w:hanging="2"/>
              <w:jc w:val="center"/>
              <w:rPr>
                <w:rFonts w:ascii="Times New Roman" w:hAnsi="Times New Roman" w:cs="Times New Roman"/>
                <w:b/>
                <w:sz w:val="24"/>
                <w:szCs w:val="24"/>
              </w:rPr>
            </w:pPr>
            <w:r w:rsidRPr="00F53DD4">
              <w:rPr>
                <w:rFonts w:ascii="Times New Roman" w:hAnsi="Times New Roman" w:cs="Times New Roman"/>
                <w:b/>
                <w:sz w:val="24"/>
                <w:szCs w:val="24"/>
              </w:rPr>
              <w:t>Объем часов</w:t>
            </w:r>
          </w:p>
        </w:tc>
        <w:tc>
          <w:tcPr>
            <w:tcW w:w="2549" w:type="dxa"/>
          </w:tcPr>
          <w:p w14:paraId="5E98E63F" w14:textId="77777777" w:rsidR="00D61F67" w:rsidRPr="00F53DD4" w:rsidRDefault="00D61F67" w:rsidP="00F53DD4">
            <w:pPr>
              <w:widowControl w:val="0"/>
              <w:autoSpaceDE w:val="0"/>
              <w:autoSpaceDN w:val="0"/>
              <w:ind w:right="179" w:hanging="2"/>
              <w:jc w:val="center"/>
              <w:rPr>
                <w:rFonts w:ascii="Times New Roman" w:hAnsi="Times New Roman" w:cs="Times New Roman"/>
                <w:b/>
                <w:sz w:val="24"/>
                <w:szCs w:val="24"/>
              </w:rPr>
            </w:pPr>
            <w:r w:rsidRPr="00F53DD4">
              <w:rPr>
                <w:rFonts w:ascii="Times New Roman" w:hAnsi="Times New Roman" w:cs="Times New Roman"/>
                <w:b/>
                <w:sz w:val="24"/>
                <w:szCs w:val="24"/>
              </w:rPr>
              <w:t>Формируемые общие компетенции и профессиональные</w:t>
            </w:r>
          </w:p>
          <w:p w14:paraId="2AC5D907" w14:textId="77777777" w:rsidR="00D61F67" w:rsidRPr="00F53DD4" w:rsidRDefault="00D61F67" w:rsidP="00F53DD4">
            <w:pPr>
              <w:widowControl w:val="0"/>
              <w:autoSpaceDE w:val="0"/>
              <w:autoSpaceDN w:val="0"/>
              <w:spacing w:before="1"/>
              <w:ind w:right="538" w:hanging="2"/>
              <w:jc w:val="center"/>
              <w:rPr>
                <w:rFonts w:ascii="Times New Roman" w:hAnsi="Times New Roman" w:cs="Times New Roman"/>
                <w:b/>
                <w:sz w:val="24"/>
                <w:szCs w:val="24"/>
              </w:rPr>
            </w:pPr>
            <w:r w:rsidRPr="00F53DD4">
              <w:rPr>
                <w:rFonts w:ascii="Times New Roman" w:hAnsi="Times New Roman" w:cs="Times New Roman"/>
                <w:b/>
                <w:sz w:val="24"/>
                <w:szCs w:val="24"/>
              </w:rPr>
              <w:t>компетенции</w:t>
            </w:r>
          </w:p>
        </w:tc>
      </w:tr>
      <w:tr w:rsidR="00D61F67" w:rsidRPr="00D61F67" w14:paraId="06D9DE36" w14:textId="77777777" w:rsidTr="00D61F67">
        <w:tc>
          <w:tcPr>
            <w:tcW w:w="1951" w:type="dxa"/>
          </w:tcPr>
          <w:p w14:paraId="0A0CB07B"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t>1</w:t>
            </w:r>
          </w:p>
        </w:tc>
        <w:tc>
          <w:tcPr>
            <w:tcW w:w="9214" w:type="dxa"/>
          </w:tcPr>
          <w:p w14:paraId="23DB080C"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t>2</w:t>
            </w:r>
          </w:p>
        </w:tc>
        <w:tc>
          <w:tcPr>
            <w:tcW w:w="1278" w:type="dxa"/>
          </w:tcPr>
          <w:p w14:paraId="24D08905"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t>3</w:t>
            </w:r>
          </w:p>
        </w:tc>
        <w:tc>
          <w:tcPr>
            <w:tcW w:w="2549" w:type="dxa"/>
          </w:tcPr>
          <w:p w14:paraId="6F255925"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t>4</w:t>
            </w:r>
          </w:p>
        </w:tc>
      </w:tr>
      <w:tr w:rsidR="00D61F67" w:rsidRPr="00D61F67" w14:paraId="399EEE76" w14:textId="77777777" w:rsidTr="00D61F67">
        <w:tc>
          <w:tcPr>
            <w:tcW w:w="1951" w:type="dxa"/>
          </w:tcPr>
          <w:p w14:paraId="6F2E7FED"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1. Биология как наука.</w:t>
            </w:r>
          </w:p>
          <w:p w14:paraId="65EE9DC8"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eastAsia="Calibri" w:hAnsi="Times New Roman" w:cs="Times New Roman"/>
                <w:b/>
                <w:sz w:val="24"/>
                <w:szCs w:val="24"/>
              </w:rPr>
            </w:pPr>
          </w:p>
        </w:tc>
        <w:tc>
          <w:tcPr>
            <w:tcW w:w="9214" w:type="dxa"/>
          </w:tcPr>
          <w:p w14:paraId="0E27F712"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E3E3938"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14:paraId="2425DE5B"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Профессии, связанные с биологией.</w:t>
            </w:r>
          </w:p>
          <w:p w14:paraId="5BD007B3"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Практическая работа №1. "Использование различных методов при изучении биологических объектов". </w:t>
            </w:r>
          </w:p>
        </w:tc>
        <w:tc>
          <w:tcPr>
            <w:tcW w:w="1278" w:type="dxa"/>
          </w:tcPr>
          <w:p w14:paraId="56C4322C"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t>2</w:t>
            </w:r>
          </w:p>
        </w:tc>
        <w:tc>
          <w:tcPr>
            <w:tcW w:w="2549" w:type="dxa"/>
          </w:tcPr>
          <w:p w14:paraId="3FC59B2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1ADDE07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4CF9F38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2C004CE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2292D8A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768DD12F" w14:textId="77777777" w:rsidR="00D61F67" w:rsidRPr="00F53DD4" w:rsidRDefault="00D61F67" w:rsidP="00F53DD4">
            <w:pPr>
              <w:jc w:val="both"/>
              <w:rPr>
                <w:rFonts w:ascii="Times New Roman" w:hAnsi="Times New Roman" w:cs="Times New Roman"/>
                <w:b/>
                <w:sz w:val="24"/>
                <w:szCs w:val="24"/>
              </w:rPr>
            </w:pPr>
            <w:r w:rsidRPr="00F53DD4">
              <w:rPr>
                <w:rFonts w:ascii="Times New Roman" w:hAnsi="Times New Roman" w:cs="Times New Roman"/>
                <w:b/>
                <w:sz w:val="24"/>
                <w:szCs w:val="24"/>
              </w:rPr>
              <w:t xml:space="preserve"> </w:t>
            </w:r>
          </w:p>
        </w:tc>
      </w:tr>
      <w:tr w:rsidR="00D61F67" w:rsidRPr="00D61F67" w14:paraId="1CA57D3F" w14:textId="77777777" w:rsidTr="00D61F67">
        <w:tc>
          <w:tcPr>
            <w:tcW w:w="1951" w:type="dxa"/>
          </w:tcPr>
          <w:p w14:paraId="212EFE69"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2. Живые системы и их организация.</w:t>
            </w:r>
          </w:p>
        </w:tc>
        <w:tc>
          <w:tcPr>
            <w:tcW w:w="9214" w:type="dxa"/>
          </w:tcPr>
          <w:p w14:paraId="22E2B7F2"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Живые системы (биосистемы) как предмет изучения биологии. Отличие живых систем от неорганической природы. </w:t>
            </w:r>
          </w:p>
          <w:p w14:paraId="6EB7826C"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tc>
        <w:tc>
          <w:tcPr>
            <w:tcW w:w="1278" w:type="dxa"/>
          </w:tcPr>
          <w:p w14:paraId="11135C54" w14:textId="77777777" w:rsidR="00D61F67" w:rsidRPr="00F53DD4" w:rsidRDefault="00D61F67" w:rsidP="00F53DD4">
            <w:pPr>
              <w:jc w:val="both"/>
              <w:rPr>
                <w:rFonts w:ascii="Times New Roman" w:eastAsia="Calibri" w:hAnsi="Times New Roman" w:cs="Times New Roman"/>
                <w:b/>
                <w:sz w:val="24"/>
                <w:szCs w:val="24"/>
              </w:rPr>
            </w:pPr>
          </w:p>
          <w:p w14:paraId="2EC9B5FE" w14:textId="77777777" w:rsidR="00D61F67" w:rsidRPr="00F53DD4" w:rsidRDefault="00D61F67" w:rsidP="00F53DD4">
            <w:pPr>
              <w:jc w:val="center"/>
              <w:rPr>
                <w:rFonts w:ascii="Times New Roman" w:eastAsia="Calibri" w:hAnsi="Times New Roman" w:cs="Times New Roman"/>
                <w:sz w:val="24"/>
                <w:szCs w:val="24"/>
              </w:rPr>
            </w:pPr>
            <w:r w:rsidRPr="00F53DD4">
              <w:rPr>
                <w:rFonts w:ascii="Times New Roman" w:eastAsia="Calibri" w:hAnsi="Times New Roman" w:cs="Times New Roman"/>
                <w:sz w:val="24"/>
                <w:szCs w:val="24"/>
              </w:rPr>
              <w:t>1</w:t>
            </w:r>
          </w:p>
        </w:tc>
        <w:tc>
          <w:tcPr>
            <w:tcW w:w="2549" w:type="dxa"/>
          </w:tcPr>
          <w:p w14:paraId="0B57A2F3"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3C12F74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3EA6399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09FB1512"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0063F928"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165A2E0E" w14:textId="77777777" w:rsidR="00D61F67" w:rsidRPr="00F53DD4" w:rsidRDefault="00D61F67" w:rsidP="00F53DD4">
            <w:pPr>
              <w:spacing w:before="100" w:beforeAutospacing="1" w:afterAutospacing="1"/>
              <w:jc w:val="both"/>
              <w:rPr>
                <w:rFonts w:ascii="Times New Roman" w:hAnsi="Times New Roman" w:cs="Times New Roman"/>
                <w:sz w:val="24"/>
                <w:szCs w:val="24"/>
              </w:rPr>
            </w:pPr>
          </w:p>
        </w:tc>
      </w:tr>
      <w:tr w:rsidR="00D61F67" w:rsidRPr="00D61F67" w14:paraId="1AD19D54" w14:textId="77777777" w:rsidTr="00D61F67">
        <w:tc>
          <w:tcPr>
            <w:tcW w:w="1951" w:type="dxa"/>
          </w:tcPr>
          <w:p w14:paraId="13C29789"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3. Химический состав и строение клетки.</w:t>
            </w:r>
          </w:p>
        </w:tc>
        <w:tc>
          <w:tcPr>
            <w:tcW w:w="9214" w:type="dxa"/>
          </w:tcPr>
          <w:p w14:paraId="2B3C30EC"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Химический состав клетки. Химические элементы: макроэлементы, микроэлементы. Вода и минеральные вещества. </w:t>
            </w:r>
          </w:p>
          <w:p w14:paraId="3F2D9285"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Функции воды и минеральных веществ в клетке. Поддержание осмотического баланса. </w:t>
            </w:r>
          </w:p>
          <w:p w14:paraId="525AC86A"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14:paraId="7FC76B03"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14:paraId="2061507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Углеводы: моносахариды (глюкоза, рибоза и </w:t>
            </w:r>
            <w:proofErr w:type="spellStart"/>
            <w:r w:rsidRPr="00F53DD4">
              <w:rPr>
                <w:rFonts w:ascii="Times New Roman" w:hAnsi="Times New Roman" w:cs="Times New Roman"/>
                <w:sz w:val="24"/>
                <w:szCs w:val="24"/>
              </w:rPr>
              <w:t>дезоксирибоза</w:t>
            </w:r>
            <w:proofErr w:type="spellEnd"/>
            <w:r w:rsidRPr="00F53DD4">
              <w:rPr>
                <w:rFonts w:ascii="Times New Roman" w:hAnsi="Times New Roman" w:cs="Times New Roman"/>
                <w:sz w:val="24"/>
                <w:szCs w:val="24"/>
              </w:rPr>
              <w:t xml:space="preserve">), дисахариды (сахароза, </w:t>
            </w:r>
            <w:r w:rsidRPr="00F53DD4">
              <w:rPr>
                <w:rFonts w:ascii="Times New Roman" w:hAnsi="Times New Roman" w:cs="Times New Roman"/>
                <w:sz w:val="24"/>
                <w:szCs w:val="24"/>
              </w:rPr>
              <w:lastRenderedPageBreak/>
              <w:t xml:space="preserve">лактоза) и полисахариды (крахмал, гликоген, целлюлоза). Биологические функции углеводов. </w:t>
            </w:r>
          </w:p>
          <w:p w14:paraId="5059DC19"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Липиды: триглицериды, фосфолипиды, стероиды. </w:t>
            </w:r>
            <w:proofErr w:type="spellStart"/>
            <w:r w:rsidRPr="00F53DD4">
              <w:rPr>
                <w:rFonts w:ascii="Times New Roman" w:hAnsi="Times New Roman" w:cs="Times New Roman"/>
                <w:sz w:val="24"/>
                <w:szCs w:val="24"/>
              </w:rPr>
              <w:t>Гидрофильно</w:t>
            </w:r>
            <w:proofErr w:type="spellEnd"/>
            <w:r w:rsidRPr="00F53DD4">
              <w:rPr>
                <w:rFonts w:ascii="Times New Roman" w:hAnsi="Times New Roman" w:cs="Times New Roman"/>
                <w:sz w:val="24"/>
                <w:szCs w:val="24"/>
              </w:rPr>
              <w:t xml:space="preserve">-гидрофобные свойства. Биологические функции липидов. Сравнение углеводов, белков и липидов как источников энергии. </w:t>
            </w:r>
          </w:p>
          <w:p w14:paraId="225D7B42"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14:paraId="774E5416"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Цитология - наука о клетке. Клеточная теория - пример взаимодействия идей и фактов в научном познании. Методы изучения клетки. </w:t>
            </w:r>
          </w:p>
          <w:p w14:paraId="12FCCA47"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06E8CA0E"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14:paraId="2B9C40C5"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Поверхностные структуры клеток - клеточная стенка, </w:t>
            </w:r>
            <w:proofErr w:type="spellStart"/>
            <w:r w:rsidRPr="00F53DD4">
              <w:rPr>
                <w:rFonts w:ascii="Times New Roman" w:hAnsi="Times New Roman" w:cs="Times New Roman"/>
                <w:sz w:val="24"/>
                <w:szCs w:val="24"/>
              </w:rPr>
              <w:t>гликокаликс</w:t>
            </w:r>
            <w:proofErr w:type="spellEnd"/>
            <w:r w:rsidRPr="00F53DD4">
              <w:rPr>
                <w:rFonts w:ascii="Times New Roman" w:hAnsi="Times New Roman" w:cs="Times New Roman"/>
                <w:sz w:val="24"/>
                <w:szCs w:val="24"/>
              </w:rPr>
              <w:t xml:space="preserve">, их функции. Плазматическая мембрана, ее свойства и функции. Цитоплазма и ее органоиды. </w:t>
            </w:r>
            <w:proofErr w:type="spellStart"/>
            <w:r w:rsidRPr="00F53DD4">
              <w:rPr>
                <w:rFonts w:ascii="Times New Roman" w:hAnsi="Times New Roman" w:cs="Times New Roman"/>
                <w:sz w:val="24"/>
                <w:szCs w:val="24"/>
              </w:rPr>
              <w:t>Одномембранные</w:t>
            </w:r>
            <w:proofErr w:type="spellEnd"/>
            <w:r w:rsidRPr="00F53DD4">
              <w:rPr>
                <w:rFonts w:ascii="Times New Roman" w:hAnsi="Times New Roman" w:cs="Times New Roman"/>
                <w:sz w:val="24"/>
                <w:szCs w:val="24"/>
              </w:rPr>
              <w:t xml:space="preserve"> органоиды клетки: ЭПС, аппарат Гольджи, лизосомы. Полуавтономные органоиды клетки: митохондрии, пластиды. Происхождение </w:t>
            </w:r>
            <w:proofErr w:type="spellStart"/>
            <w:r w:rsidRPr="00F53DD4">
              <w:rPr>
                <w:rFonts w:ascii="Times New Roman" w:hAnsi="Times New Roman" w:cs="Times New Roman"/>
                <w:sz w:val="24"/>
                <w:szCs w:val="24"/>
              </w:rPr>
              <w:t>митохондрий</w:t>
            </w:r>
            <w:proofErr w:type="spellEnd"/>
            <w:r w:rsidRPr="00F53DD4">
              <w:rPr>
                <w:rFonts w:ascii="Times New Roman" w:hAnsi="Times New Roman" w:cs="Times New Roman"/>
                <w:sz w:val="24"/>
                <w:szCs w:val="24"/>
              </w:rPr>
              <w:t xml:space="preserve"> и пластид. Виды пластид. </w:t>
            </w:r>
            <w:proofErr w:type="spellStart"/>
            <w:r w:rsidRPr="00F53DD4">
              <w:rPr>
                <w:rFonts w:ascii="Times New Roman" w:hAnsi="Times New Roman" w:cs="Times New Roman"/>
                <w:sz w:val="24"/>
                <w:szCs w:val="24"/>
              </w:rPr>
              <w:t>Немембранные</w:t>
            </w:r>
            <w:proofErr w:type="spellEnd"/>
            <w:r w:rsidRPr="00F53DD4">
              <w:rPr>
                <w:rFonts w:ascii="Times New Roman" w:hAnsi="Times New Roman" w:cs="Times New Roman"/>
                <w:sz w:val="24"/>
                <w:szCs w:val="24"/>
              </w:rPr>
              <w:t xml:space="preserve"> органоиды клетки: рибосомы, клеточный центр, центриоли, реснички, жгутики. Функции органоидов клетки. Включения. </w:t>
            </w:r>
          </w:p>
          <w:p w14:paraId="246D9C8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Ядро - регуляторный центр клетки. Строение ядра: ядерная оболочка, кариоплазма, хроматин, ядрышко. Хромосомы. </w:t>
            </w:r>
          </w:p>
          <w:p w14:paraId="1C1BEF5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Транспорт веществ в клетке. </w:t>
            </w:r>
          </w:p>
          <w:p w14:paraId="76BAC5A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№1. "Изучение каталитической активности ферментов (на примере амилазы или каталазы)". </w:t>
            </w:r>
          </w:p>
          <w:p w14:paraId="763EB0EC"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№2. "Изучение строения клеток растений, животных и бактерий под микроскопом на готовых микропрепаратах и их описание". </w:t>
            </w:r>
          </w:p>
        </w:tc>
        <w:tc>
          <w:tcPr>
            <w:tcW w:w="1278" w:type="dxa"/>
          </w:tcPr>
          <w:p w14:paraId="5E1652BB"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lastRenderedPageBreak/>
              <w:t>8</w:t>
            </w:r>
          </w:p>
        </w:tc>
        <w:tc>
          <w:tcPr>
            <w:tcW w:w="2549" w:type="dxa"/>
          </w:tcPr>
          <w:p w14:paraId="1970B9A9"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148F473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57AAB82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4B67A77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628FED92"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4699F17A" w14:textId="77777777" w:rsidR="00D61F67" w:rsidRPr="00F53DD4" w:rsidRDefault="00D61F67" w:rsidP="00F53DD4">
            <w:pPr>
              <w:spacing w:before="100" w:beforeAutospacing="1" w:afterAutospacing="1"/>
              <w:jc w:val="both"/>
              <w:rPr>
                <w:rFonts w:ascii="Times New Roman" w:hAnsi="Times New Roman" w:cs="Times New Roman"/>
                <w:sz w:val="24"/>
                <w:szCs w:val="24"/>
              </w:rPr>
            </w:pPr>
          </w:p>
        </w:tc>
      </w:tr>
      <w:tr w:rsidR="00D61F67" w:rsidRPr="00D61F67" w14:paraId="4788263B" w14:textId="77777777" w:rsidTr="00D61F67">
        <w:tc>
          <w:tcPr>
            <w:tcW w:w="1951" w:type="dxa"/>
          </w:tcPr>
          <w:p w14:paraId="768D6858"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4. Жизнедеятельность клетки.</w:t>
            </w:r>
          </w:p>
        </w:tc>
        <w:tc>
          <w:tcPr>
            <w:tcW w:w="9214" w:type="dxa"/>
          </w:tcPr>
          <w:p w14:paraId="29E8E717"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66F61F37"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Типы обмена веществ: автотрофный и гетеротрофный. Роль ферментов в обмене веществ и превращении энергии в клетке. </w:t>
            </w:r>
          </w:p>
          <w:p w14:paraId="0B187439"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lastRenderedPageBreak/>
              <w:t xml:space="preserve">Фотосинтез. Световая и </w:t>
            </w:r>
            <w:proofErr w:type="spellStart"/>
            <w:r w:rsidRPr="00F53DD4">
              <w:rPr>
                <w:rFonts w:ascii="Times New Roman" w:hAnsi="Times New Roman" w:cs="Times New Roman"/>
                <w:sz w:val="24"/>
                <w:szCs w:val="24"/>
              </w:rPr>
              <w:t>темновая</w:t>
            </w:r>
            <w:proofErr w:type="spellEnd"/>
            <w:r w:rsidRPr="00F53DD4">
              <w:rPr>
                <w:rFonts w:ascii="Times New Roman" w:hAnsi="Times New Roman" w:cs="Times New Roman"/>
                <w:sz w:val="24"/>
                <w:szCs w:val="24"/>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14:paraId="442F701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Хемосинтез. </w:t>
            </w:r>
            <w:proofErr w:type="spellStart"/>
            <w:r w:rsidRPr="00F53DD4">
              <w:rPr>
                <w:rFonts w:ascii="Times New Roman" w:hAnsi="Times New Roman" w:cs="Times New Roman"/>
                <w:sz w:val="24"/>
                <w:szCs w:val="24"/>
              </w:rPr>
              <w:t>Хемосинтезирующие</w:t>
            </w:r>
            <w:proofErr w:type="spellEnd"/>
            <w:r w:rsidRPr="00F53DD4">
              <w:rPr>
                <w:rFonts w:ascii="Times New Roman" w:hAnsi="Times New Roman" w:cs="Times New Roman"/>
                <w:sz w:val="24"/>
                <w:szCs w:val="24"/>
              </w:rPr>
              <w:t xml:space="preserve"> бактерии. Значение хемосинтеза для жизни на Земле. </w:t>
            </w:r>
          </w:p>
          <w:p w14:paraId="6AED1EB0"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14:paraId="25BF4671"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14:paraId="35FE244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F53DD4">
              <w:rPr>
                <w:rFonts w:ascii="Times New Roman" w:hAnsi="Times New Roman" w:cs="Times New Roman"/>
                <w:sz w:val="24"/>
                <w:szCs w:val="24"/>
              </w:rPr>
              <w:t>интеграза</w:t>
            </w:r>
            <w:proofErr w:type="spellEnd"/>
            <w:r w:rsidRPr="00F53DD4">
              <w:rPr>
                <w:rFonts w:ascii="Times New Roman" w:hAnsi="Times New Roman" w:cs="Times New Roman"/>
                <w:sz w:val="24"/>
                <w:szCs w:val="24"/>
              </w:rPr>
              <w:t xml:space="preserve">. Профилактика распространения вирусных заболеваний. </w:t>
            </w:r>
          </w:p>
        </w:tc>
        <w:tc>
          <w:tcPr>
            <w:tcW w:w="1278" w:type="dxa"/>
          </w:tcPr>
          <w:p w14:paraId="71C3BA92"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lastRenderedPageBreak/>
              <w:t>6</w:t>
            </w:r>
          </w:p>
        </w:tc>
        <w:tc>
          <w:tcPr>
            <w:tcW w:w="2549" w:type="dxa"/>
          </w:tcPr>
          <w:p w14:paraId="7CD9650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3B04BBD8"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3FA7174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0834AF0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682C384C"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0378ACC1" w14:textId="77777777" w:rsidR="00D61F67" w:rsidRPr="00F53DD4" w:rsidRDefault="00D61F67" w:rsidP="00F53DD4">
            <w:pPr>
              <w:spacing w:before="100" w:beforeAutospacing="1" w:afterAutospacing="1"/>
              <w:jc w:val="both"/>
              <w:rPr>
                <w:rFonts w:ascii="Times New Roman" w:hAnsi="Times New Roman" w:cs="Times New Roman"/>
                <w:sz w:val="24"/>
                <w:szCs w:val="24"/>
              </w:rPr>
            </w:pPr>
          </w:p>
        </w:tc>
      </w:tr>
      <w:tr w:rsidR="00D61F67" w:rsidRPr="00D61F67" w14:paraId="1036F458" w14:textId="77777777" w:rsidTr="00D61F67">
        <w:tc>
          <w:tcPr>
            <w:tcW w:w="1951" w:type="dxa"/>
          </w:tcPr>
          <w:p w14:paraId="4D2F6F2A"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lastRenderedPageBreak/>
              <w:t>Тема 5. Размножение и индивидуальное развитие организмов.</w:t>
            </w:r>
          </w:p>
          <w:p w14:paraId="2FC86DE8"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p>
        </w:tc>
        <w:tc>
          <w:tcPr>
            <w:tcW w:w="9214" w:type="dxa"/>
          </w:tcPr>
          <w:p w14:paraId="372D3A58"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14:paraId="5D240C5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Деление клетки - митоз. Стадии митоза. Процессы, происходящие на разных стадиях митоза. Биологический смысл митоза. </w:t>
            </w:r>
          </w:p>
          <w:p w14:paraId="4AFB8083"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Программируемая гибель клетки - апоптоз. </w:t>
            </w:r>
          </w:p>
          <w:p w14:paraId="2D7DFFED"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55CFF4D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Половое размножение, его отличия от бесполого. </w:t>
            </w:r>
          </w:p>
          <w:p w14:paraId="25F1FDAF"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14:paraId="4F9DE0EA"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Гаметогенез - процесс образования половых клеток у животных. Половые железы: </w:t>
            </w:r>
            <w:r w:rsidRPr="00F53DD4">
              <w:rPr>
                <w:rFonts w:ascii="Times New Roman" w:hAnsi="Times New Roman" w:cs="Times New Roman"/>
                <w:sz w:val="24"/>
                <w:szCs w:val="24"/>
              </w:rPr>
              <w:lastRenderedPageBreak/>
              <w:t xml:space="preserve">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14:paraId="76CA4FA4"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 </w:t>
            </w:r>
          </w:p>
          <w:p w14:paraId="4A5E303A"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Рост и развитие растений. Онтогенез цветкового растения: строение семени, стадии развития. </w:t>
            </w:r>
          </w:p>
          <w:p w14:paraId="1A6CFF68"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№3. "Наблюдение митоза в клетках кончика корешка лука на готовых микропрепаратах". </w:t>
            </w:r>
          </w:p>
          <w:p w14:paraId="628F068E"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№4. "Изучение строения половых клеток на готовых микропрепаратах". </w:t>
            </w:r>
          </w:p>
        </w:tc>
        <w:tc>
          <w:tcPr>
            <w:tcW w:w="1278" w:type="dxa"/>
          </w:tcPr>
          <w:p w14:paraId="23FB6442"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lastRenderedPageBreak/>
              <w:t>5</w:t>
            </w:r>
          </w:p>
        </w:tc>
        <w:tc>
          <w:tcPr>
            <w:tcW w:w="2549" w:type="dxa"/>
          </w:tcPr>
          <w:p w14:paraId="7E41F65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4393600F"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07D9092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2C41C22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71C19ACB"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2B5C5509" w14:textId="77777777" w:rsidR="00D61F67" w:rsidRPr="00F53DD4" w:rsidRDefault="00D61F67" w:rsidP="00F53DD4">
            <w:pPr>
              <w:jc w:val="both"/>
              <w:rPr>
                <w:rFonts w:ascii="Times New Roman" w:hAnsi="Times New Roman" w:cs="Times New Roman"/>
                <w:sz w:val="24"/>
                <w:szCs w:val="24"/>
              </w:rPr>
            </w:pPr>
          </w:p>
        </w:tc>
      </w:tr>
      <w:tr w:rsidR="00D61F67" w:rsidRPr="00D61F67" w14:paraId="2EA72826" w14:textId="77777777" w:rsidTr="00D61F67">
        <w:tc>
          <w:tcPr>
            <w:tcW w:w="1951" w:type="dxa"/>
          </w:tcPr>
          <w:p w14:paraId="27487EAE" w14:textId="77777777" w:rsidR="00D61F67" w:rsidRPr="00F53DD4" w:rsidRDefault="00D61F67" w:rsidP="00F53DD4">
            <w:pPr>
              <w:rPr>
                <w:rFonts w:ascii="Times New Roman" w:hAnsi="Times New Roman" w:cs="Times New Roman"/>
                <w:b/>
                <w:bCs/>
                <w:sz w:val="24"/>
                <w:szCs w:val="24"/>
              </w:rPr>
            </w:pPr>
            <w:r w:rsidRPr="00F53DD4">
              <w:rPr>
                <w:rFonts w:ascii="Times New Roman" w:hAnsi="Times New Roman" w:cs="Times New Roman"/>
                <w:b/>
                <w:bCs/>
                <w:sz w:val="24"/>
                <w:szCs w:val="24"/>
              </w:rPr>
              <w:t>Тема 6. Наследственность и изменчивость организмов.</w:t>
            </w:r>
          </w:p>
        </w:tc>
        <w:tc>
          <w:tcPr>
            <w:tcW w:w="9214" w:type="dxa"/>
          </w:tcPr>
          <w:p w14:paraId="2330A138"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14:paraId="1BA5AA2D"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w:t>
            </w:r>
          </w:p>
          <w:p w14:paraId="3D7E491A"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proofErr w:type="spellStart"/>
            <w:r w:rsidRPr="00F53DD4">
              <w:rPr>
                <w:rFonts w:ascii="Times New Roman" w:hAnsi="Times New Roman" w:cs="Times New Roman"/>
                <w:sz w:val="24"/>
                <w:szCs w:val="24"/>
              </w:rPr>
              <w:t>Дигибридное</w:t>
            </w:r>
            <w:proofErr w:type="spellEnd"/>
            <w:r w:rsidRPr="00F53DD4">
              <w:rPr>
                <w:rFonts w:ascii="Times New Roman" w:hAnsi="Times New Roman" w:cs="Times New Roman"/>
                <w:sz w:val="24"/>
                <w:szCs w:val="24"/>
              </w:rPr>
              <w:t xml:space="preserve"> скрещивание. Закон независимого наследования признаков. Цитогенетические основы </w:t>
            </w:r>
            <w:proofErr w:type="spellStart"/>
            <w:r w:rsidRPr="00F53DD4">
              <w:rPr>
                <w:rFonts w:ascii="Times New Roman" w:hAnsi="Times New Roman" w:cs="Times New Roman"/>
                <w:sz w:val="24"/>
                <w:szCs w:val="24"/>
              </w:rPr>
              <w:t>дигибридного</w:t>
            </w:r>
            <w:proofErr w:type="spellEnd"/>
            <w:r w:rsidRPr="00F53DD4">
              <w:rPr>
                <w:rFonts w:ascii="Times New Roman" w:hAnsi="Times New Roman" w:cs="Times New Roman"/>
                <w:sz w:val="24"/>
                <w:szCs w:val="24"/>
              </w:rPr>
              <w:t xml:space="preserve"> скрещивания. Анализирующее скрещивание. Использование анализирующего скрещивания для определения генотипа особи. </w:t>
            </w:r>
          </w:p>
          <w:p w14:paraId="30C75299"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14:paraId="69B87D7D"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Хромосомная теория наследственности. Генетические карты. </w:t>
            </w:r>
          </w:p>
          <w:p w14:paraId="65B3104E"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Генетика пола. Хромосомное определение пола. </w:t>
            </w:r>
            <w:proofErr w:type="spellStart"/>
            <w:r w:rsidRPr="00F53DD4">
              <w:rPr>
                <w:rFonts w:ascii="Times New Roman" w:hAnsi="Times New Roman" w:cs="Times New Roman"/>
                <w:sz w:val="24"/>
                <w:szCs w:val="24"/>
              </w:rPr>
              <w:t>Аутосомы</w:t>
            </w:r>
            <w:proofErr w:type="spellEnd"/>
            <w:r w:rsidRPr="00F53DD4">
              <w:rPr>
                <w:rFonts w:ascii="Times New Roman" w:hAnsi="Times New Roman" w:cs="Times New Roman"/>
                <w:sz w:val="24"/>
                <w:szCs w:val="24"/>
              </w:rPr>
              <w:t xml:space="preserve"> и половые хромосомы. </w:t>
            </w:r>
            <w:proofErr w:type="spellStart"/>
            <w:r w:rsidRPr="00F53DD4">
              <w:rPr>
                <w:rFonts w:ascii="Times New Roman" w:hAnsi="Times New Roman" w:cs="Times New Roman"/>
                <w:sz w:val="24"/>
                <w:szCs w:val="24"/>
              </w:rPr>
              <w:t>Гомогаметные</w:t>
            </w:r>
            <w:proofErr w:type="spellEnd"/>
            <w:r w:rsidRPr="00F53DD4">
              <w:rPr>
                <w:rFonts w:ascii="Times New Roman" w:hAnsi="Times New Roman" w:cs="Times New Roman"/>
                <w:sz w:val="24"/>
                <w:szCs w:val="24"/>
              </w:rPr>
              <w:t xml:space="preserve"> и </w:t>
            </w:r>
            <w:proofErr w:type="spellStart"/>
            <w:r w:rsidRPr="00F53DD4">
              <w:rPr>
                <w:rFonts w:ascii="Times New Roman" w:hAnsi="Times New Roman" w:cs="Times New Roman"/>
                <w:sz w:val="24"/>
                <w:szCs w:val="24"/>
              </w:rPr>
              <w:t>гетерогаметные</w:t>
            </w:r>
            <w:proofErr w:type="spellEnd"/>
            <w:r w:rsidRPr="00F53DD4">
              <w:rPr>
                <w:rFonts w:ascii="Times New Roman" w:hAnsi="Times New Roman" w:cs="Times New Roman"/>
                <w:sz w:val="24"/>
                <w:szCs w:val="24"/>
              </w:rPr>
              <w:t xml:space="preserve"> организмы. Наследование признаков, сцепленных с полом. </w:t>
            </w:r>
          </w:p>
          <w:p w14:paraId="21856FC2"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w:t>
            </w:r>
            <w:r w:rsidRPr="00F53DD4">
              <w:rPr>
                <w:rFonts w:ascii="Times New Roman" w:hAnsi="Times New Roman" w:cs="Times New Roman"/>
                <w:sz w:val="24"/>
                <w:szCs w:val="24"/>
              </w:rPr>
              <w:lastRenderedPageBreak/>
              <w:t xml:space="preserve">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14:paraId="171D1CC7"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w:t>
            </w:r>
          </w:p>
          <w:p w14:paraId="52E5B3B7"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Внеядерная наследственность и изменчивость. </w:t>
            </w:r>
          </w:p>
          <w:p w14:paraId="512C60E0"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F53DD4">
              <w:rPr>
                <w:rFonts w:ascii="Times New Roman" w:hAnsi="Times New Roman" w:cs="Times New Roman"/>
                <w:sz w:val="24"/>
                <w:szCs w:val="24"/>
              </w:rPr>
              <w:t>полногеномноесеквенирование</w:t>
            </w:r>
            <w:proofErr w:type="spellEnd"/>
            <w:r w:rsidRPr="00F53DD4">
              <w:rPr>
                <w:rFonts w:ascii="Times New Roman" w:hAnsi="Times New Roman" w:cs="Times New Roman"/>
                <w:sz w:val="24"/>
                <w:szCs w:val="24"/>
              </w:rPr>
              <w:t xml:space="preserve">,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p w14:paraId="2E8D52B5"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№5. "Изучение результатов моногибридного и </w:t>
            </w:r>
            <w:proofErr w:type="spellStart"/>
            <w:r w:rsidRPr="00F53DD4">
              <w:rPr>
                <w:rFonts w:ascii="Times New Roman" w:hAnsi="Times New Roman" w:cs="Times New Roman"/>
                <w:sz w:val="24"/>
                <w:szCs w:val="24"/>
              </w:rPr>
              <w:t>дигибридного</w:t>
            </w:r>
            <w:proofErr w:type="spellEnd"/>
            <w:r w:rsidRPr="00F53DD4">
              <w:rPr>
                <w:rFonts w:ascii="Times New Roman" w:hAnsi="Times New Roman" w:cs="Times New Roman"/>
                <w:sz w:val="24"/>
                <w:szCs w:val="24"/>
              </w:rPr>
              <w:t xml:space="preserve"> скрещивания у дрозофилы на готовых микропрепаратах". </w:t>
            </w:r>
          </w:p>
          <w:p w14:paraId="7EAAC1B7"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№6. "Изучение модификационной изменчивости, построение вариационного ряда и вариационной кривой". </w:t>
            </w:r>
          </w:p>
          <w:p w14:paraId="77D6931F"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№7. "Анализ мутаций у дрозофилы на готовых микропрепаратах". </w:t>
            </w:r>
          </w:p>
          <w:p w14:paraId="7DD70006"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Практическая работа №2. "Составление и анализ родословных человека". </w:t>
            </w:r>
          </w:p>
        </w:tc>
        <w:tc>
          <w:tcPr>
            <w:tcW w:w="1278" w:type="dxa"/>
          </w:tcPr>
          <w:p w14:paraId="3C28D872"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lastRenderedPageBreak/>
              <w:t>8</w:t>
            </w:r>
          </w:p>
        </w:tc>
        <w:tc>
          <w:tcPr>
            <w:tcW w:w="2549" w:type="dxa"/>
          </w:tcPr>
          <w:p w14:paraId="06046768"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71FFBA0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7A906FB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1219A85A"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7D5C5072"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598717C1" w14:textId="77777777" w:rsidR="00D61F67" w:rsidRPr="00F53DD4" w:rsidRDefault="00D61F67" w:rsidP="00F53DD4">
            <w:pPr>
              <w:jc w:val="both"/>
              <w:rPr>
                <w:rFonts w:ascii="Times New Roman" w:eastAsia="Calibri" w:hAnsi="Times New Roman" w:cs="Times New Roman"/>
                <w:b/>
                <w:sz w:val="24"/>
                <w:szCs w:val="24"/>
              </w:rPr>
            </w:pPr>
          </w:p>
        </w:tc>
      </w:tr>
      <w:tr w:rsidR="00D61F67" w:rsidRPr="00D61F67" w14:paraId="160D3AD7" w14:textId="77777777" w:rsidTr="00D61F67">
        <w:trPr>
          <w:trHeight w:val="59"/>
        </w:trPr>
        <w:tc>
          <w:tcPr>
            <w:tcW w:w="1951" w:type="dxa"/>
          </w:tcPr>
          <w:p w14:paraId="5DBBF5E5"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7. Селекция организмов. Основы биотехнологии.</w:t>
            </w:r>
          </w:p>
        </w:tc>
        <w:tc>
          <w:tcPr>
            <w:tcW w:w="9214" w:type="dxa"/>
          </w:tcPr>
          <w:p w14:paraId="0ED545F5"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14:paraId="26E993D5"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sidRPr="00F53DD4">
              <w:rPr>
                <w:rFonts w:ascii="Times New Roman" w:hAnsi="Times New Roman" w:cs="Times New Roman"/>
                <w:sz w:val="24"/>
                <w:szCs w:val="24"/>
              </w:rPr>
              <w:t>полиплоидов</w:t>
            </w:r>
            <w:proofErr w:type="spellEnd"/>
            <w:r w:rsidRPr="00F53DD4">
              <w:rPr>
                <w:rFonts w:ascii="Times New Roman" w:hAnsi="Times New Roman" w:cs="Times New Roman"/>
                <w:sz w:val="24"/>
                <w:szCs w:val="24"/>
              </w:rPr>
              <w:t xml:space="preserve">. Достижения селекции растений, животных и микроорганизмов. Биотехнология как отрасль производства. Генная </w:t>
            </w:r>
            <w:r w:rsidRPr="00F53DD4">
              <w:rPr>
                <w:rFonts w:ascii="Times New Roman" w:hAnsi="Times New Roman" w:cs="Times New Roman"/>
                <w:sz w:val="24"/>
                <w:szCs w:val="24"/>
              </w:rPr>
              <w:lastRenderedPageBreak/>
              <w:t xml:space="preserve">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r w:rsidRPr="00F53DD4">
              <w:rPr>
                <w:rFonts w:ascii="Times New Roman" w:eastAsia="Calibri" w:hAnsi="Times New Roman" w:cs="Times New Roman"/>
                <w:b/>
                <w:bCs/>
                <w:sz w:val="24"/>
                <w:szCs w:val="24"/>
              </w:rPr>
              <w:t>Профессионально-ориентированное содержание.</w:t>
            </w:r>
          </w:p>
        </w:tc>
        <w:tc>
          <w:tcPr>
            <w:tcW w:w="1278" w:type="dxa"/>
          </w:tcPr>
          <w:p w14:paraId="69D92553" w14:textId="77777777" w:rsidR="00D61F67" w:rsidRPr="00F53DD4" w:rsidRDefault="00D61F67" w:rsidP="00F53DD4">
            <w:pPr>
              <w:jc w:val="center"/>
              <w:rPr>
                <w:rFonts w:ascii="Times New Roman" w:eastAsia="Calibri" w:hAnsi="Times New Roman" w:cs="Times New Roman"/>
                <w:b/>
                <w:sz w:val="24"/>
                <w:szCs w:val="24"/>
              </w:rPr>
            </w:pPr>
            <w:r w:rsidRPr="00F53DD4">
              <w:rPr>
                <w:rFonts w:ascii="Times New Roman" w:eastAsia="Calibri" w:hAnsi="Times New Roman" w:cs="Times New Roman"/>
                <w:b/>
                <w:sz w:val="24"/>
                <w:szCs w:val="24"/>
              </w:rPr>
              <w:lastRenderedPageBreak/>
              <w:t>3</w:t>
            </w:r>
          </w:p>
        </w:tc>
        <w:tc>
          <w:tcPr>
            <w:tcW w:w="2549" w:type="dxa"/>
          </w:tcPr>
          <w:p w14:paraId="4A79BDEA"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3B778EE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74B20609"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6C9E8A7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1932F989"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539BAB73" w14:textId="77777777" w:rsidR="00D61F67" w:rsidRPr="00F53DD4" w:rsidRDefault="00D61F67" w:rsidP="00F53DD4">
            <w:pPr>
              <w:jc w:val="both"/>
              <w:rPr>
                <w:rFonts w:ascii="Times New Roman" w:eastAsia="Calibri" w:hAnsi="Times New Roman" w:cs="Times New Roman"/>
                <w:b/>
                <w:sz w:val="24"/>
                <w:szCs w:val="24"/>
              </w:rPr>
            </w:pPr>
          </w:p>
        </w:tc>
      </w:tr>
      <w:tr w:rsidR="00D61F67" w:rsidRPr="00D61F67" w14:paraId="75BF766A" w14:textId="77777777" w:rsidTr="00D61F67">
        <w:tc>
          <w:tcPr>
            <w:tcW w:w="1951" w:type="dxa"/>
          </w:tcPr>
          <w:p w14:paraId="1496F857"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8. Эволюционная биология.</w:t>
            </w:r>
          </w:p>
          <w:p w14:paraId="7EC1D7DA" w14:textId="77777777" w:rsidR="00D61F67" w:rsidRPr="00F53DD4" w:rsidRDefault="00D61F67" w:rsidP="00F53DD4">
            <w:pPr>
              <w:jc w:val="both"/>
              <w:rPr>
                <w:rFonts w:ascii="Times New Roman" w:hAnsi="Times New Roman" w:cs="Times New Roman"/>
                <w:b/>
                <w:bCs/>
                <w:sz w:val="24"/>
                <w:szCs w:val="24"/>
              </w:rPr>
            </w:pPr>
          </w:p>
        </w:tc>
        <w:tc>
          <w:tcPr>
            <w:tcW w:w="9214" w:type="dxa"/>
          </w:tcPr>
          <w:p w14:paraId="6D82B383"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 </w:t>
            </w:r>
          </w:p>
          <w:p w14:paraId="4A2DA964"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14:paraId="54C84475"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14:paraId="21F72242"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 </w:t>
            </w:r>
          </w:p>
          <w:p w14:paraId="20EA0B14"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Синтетическая теория эволюции (СТЭ) и ее основные положения. </w:t>
            </w:r>
          </w:p>
          <w:p w14:paraId="4DB7D495"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proofErr w:type="spellStart"/>
            <w:r w:rsidRPr="00F53DD4">
              <w:rPr>
                <w:rFonts w:ascii="Times New Roman" w:hAnsi="Times New Roman" w:cs="Times New Roman"/>
                <w:sz w:val="24"/>
                <w:szCs w:val="24"/>
              </w:rPr>
              <w:t>Микроэволюция</w:t>
            </w:r>
            <w:proofErr w:type="spellEnd"/>
            <w:r w:rsidRPr="00F53DD4">
              <w:rPr>
                <w:rFonts w:ascii="Times New Roman" w:hAnsi="Times New Roman" w:cs="Times New Roman"/>
                <w:sz w:val="24"/>
                <w:szCs w:val="24"/>
              </w:rPr>
              <w:t xml:space="preserve">. Популяция как единица вида и эволюции. </w:t>
            </w:r>
          </w:p>
          <w:p w14:paraId="20633B90"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p>
          <w:p w14:paraId="19F0B837"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Естественный отбор - направляющий фактор эволюции. Формы естественного отбора. </w:t>
            </w:r>
          </w:p>
          <w:p w14:paraId="42D7D299"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Приспособленность организмов как результат эволюции. Примеры приспособлений у организмов. Ароморфозы и идиоадаптации. </w:t>
            </w:r>
          </w:p>
          <w:p w14:paraId="6CB70F65"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Вид и видообразование. Критерии вида. Основные формы видообразования: географическое, экологическое. </w:t>
            </w:r>
          </w:p>
          <w:p w14:paraId="45D69166"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Макроэволюция. Формы эволюции: филетическая, дивергентная, конвергентная, параллельная. Необратимость эволюции. </w:t>
            </w:r>
          </w:p>
          <w:p w14:paraId="5394CBB2"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Происхождение от неспециализированных предков. Прогрессирующая специализация. Адаптивная радиация. </w:t>
            </w:r>
          </w:p>
          <w:p w14:paraId="0E575D1C"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№8. "Сравнение видов по морфологическому критерию". </w:t>
            </w:r>
          </w:p>
          <w:p w14:paraId="489BAECC" w14:textId="77777777" w:rsidR="00D61F67" w:rsidRPr="00F53DD4" w:rsidRDefault="00D61F67" w:rsidP="00F53DD4">
            <w:pPr>
              <w:widowControl w:val="0"/>
              <w:tabs>
                <w:tab w:val="left" w:pos="510"/>
              </w:tabs>
              <w:autoSpaceDE w:val="0"/>
              <w:autoSpaceDN w:val="0"/>
              <w:adjustRightInd w:val="0"/>
              <w:jc w:val="both"/>
              <w:textAlignment w:val="center"/>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№9. "Описание приспособленности организма и ее </w:t>
            </w:r>
            <w:r w:rsidRPr="00F53DD4">
              <w:rPr>
                <w:rFonts w:ascii="Times New Roman" w:hAnsi="Times New Roman" w:cs="Times New Roman"/>
                <w:sz w:val="24"/>
                <w:szCs w:val="24"/>
              </w:rPr>
              <w:lastRenderedPageBreak/>
              <w:t xml:space="preserve">относительного характера". </w:t>
            </w:r>
          </w:p>
        </w:tc>
        <w:tc>
          <w:tcPr>
            <w:tcW w:w="1278" w:type="dxa"/>
          </w:tcPr>
          <w:p w14:paraId="178DA7B8" w14:textId="77777777" w:rsidR="00D61F67" w:rsidRPr="00F53DD4" w:rsidRDefault="00D61F67" w:rsidP="00F53DD4">
            <w:pPr>
              <w:jc w:val="center"/>
              <w:rPr>
                <w:rFonts w:ascii="Times New Roman" w:eastAsia="Calibri" w:hAnsi="Times New Roman" w:cs="Times New Roman"/>
                <w:b/>
                <w:sz w:val="24"/>
                <w:szCs w:val="24"/>
              </w:rPr>
            </w:pPr>
          </w:p>
        </w:tc>
        <w:tc>
          <w:tcPr>
            <w:tcW w:w="2549" w:type="dxa"/>
          </w:tcPr>
          <w:p w14:paraId="30680EF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2313F54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4FB45CF5"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555F127F"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3B5576C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58BA14DE" w14:textId="77777777" w:rsidR="00D61F67" w:rsidRPr="00F53DD4" w:rsidRDefault="00D61F67" w:rsidP="00F53DD4">
            <w:pPr>
              <w:keepNext/>
              <w:keepLines/>
              <w:spacing w:before="480"/>
              <w:rPr>
                <w:rFonts w:ascii="Times New Roman" w:hAnsi="Times New Roman" w:cs="Times New Roman"/>
                <w:b/>
                <w:bCs/>
                <w:color w:val="365F91"/>
                <w:sz w:val="24"/>
                <w:szCs w:val="24"/>
              </w:rPr>
            </w:pPr>
          </w:p>
        </w:tc>
      </w:tr>
      <w:tr w:rsidR="00D61F67" w:rsidRPr="00D61F67" w14:paraId="13652065" w14:textId="77777777" w:rsidTr="00D61F67">
        <w:tc>
          <w:tcPr>
            <w:tcW w:w="1951" w:type="dxa"/>
          </w:tcPr>
          <w:p w14:paraId="4D2EC4AE" w14:textId="77777777" w:rsidR="00D61F67" w:rsidRPr="00F53DD4" w:rsidRDefault="00D61F67" w:rsidP="00F53DD4">
            <w:pPr>
              <w:widowControl w:val="0"/>
              <w:tabs>
                <w:tab w:val="left" w:pos="510"/>
              </w:tabs>
              <w:autoSpaceDE w:val="0"/>
              <w:autoSpaceDN w:val="0"/>
              <w:adjustRightInd w:val="0"/>
              <w:textAlignment w:val="center"/>
              <w:rPr>
                <w:rFonts w:ascii="Times New Roman" w:hAnsi="Times New Roman" w:cs="Times New Roman"/>
                <w:b/>
                <w:bCs/>
                <w:sz w:val="24"/>
                <w:szCs w:val="24"/>
              </w:rPr>
            </w:pPr>
            <w:r w:rsidRPr="00F53DD4">
              <w:rPr>
                <w:rFonts w:ascii="Times New Roman" w:hAnsi="Times New Roman" w:cs="Times New Roman"/>
                <w:b/>
                <w:bCs/>
                <w:sz w:val="24"/>
                <w:szCs w:val="24"/>
              </w:rPr>
              <w:t>Тема 9. Возникновение и развитие жизни на Земле.</w:t>
            </w:r>
          </w:p>
        </w:tc>
        <w:tc>
          <w:tcPr>
            <w:tcW w:w="9214" w:type="dxa"/>
          </w:tcPr>
          <w:p w14:paraId="163C30F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F53DD4">
              <w:rPr>
                <w:rFonts w:ascii="Times New Roman" w:hAnsi="Times New Roman" w:cs="Times New Roman"/>
                <w:sz w:val="24"/>
                <w:szCs w:val="24"/>
              </w:rPr>
              <w:t>мебранных</w:t>
            </w:r>
            <w:proofErr w:type="spellEnd"/>
            <w:r w:rsidRPr="00F53DD4">
              <w:rPr>
                <w:rFonts w:ascii="Times New Roman" w:hAnsi="Times New Roman" w:cs="Times New Roman"/>
                <w:sz w:val="24"/>
                <w:szCs w:val="24"/>
              </w:rPr>
              <w:t xml:space="preserve"> структур и возникновение </w:t>
            </w:r>
            <w:proofErr w:type="spellStart"/>
            <w:r w:rsidRPr="00F53DD4">
              <w:rPr>
                <w:rFonts w:ascii="Times New Roman" w:hAnsi="Times New Roman" w:cs="Times New Roman"/>
                <w:sz w:val="24"/>
                <w:szCs w:val="24"/>
              </w:rPr>
              <w:t>протоклетки</w:t>
            </w:r>
            <w:proofErr w:type="spellEnd"/>
            <w:r w:rsidRPr="00F53DD4">
              <w:rPr>
                <w:rFonts w:ascii="Times New Roman" w:hAnsi="Times New Roman" w:cs="Times New Roman"/>
                <w:sz w:val="24"/>
                <w:szCs w:val="24"/>
              </w:rPr>
              <w:t xml:space="preserve">. Первые клетки и их эволюция. Формирование основных групп живых организмов. </w:t>
            </w:r>
          </w:p>
          <w:p w14:paraId="1E2E25FB"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Развитие жизни на Земле по эрам и периодам. </w:t>
            </w:r>
            <w:proofErr w:type="spellStart"/>
            <w:r w:rsidRPr="00F53DD4">
              <w:rPr>
                <w:rFonts w:ascii="Times New Roman" w:hAnsi="Times New Roman" w:cs="Times New Roman"/>
                <w:sz w:val="24"/>
                <w:szCs w:val="24"/>
              </w:rPr>
              <w:t>Катархей</w:t>
            </w:r>
            <w:proofErr w:type="spellEnd"/>
            <w:r w:rsidRPr="00F53DD4">
              <w:rPr>
                <w:rFonts w:ascii="Times New Roman" w:hAnsi="Times New Roman" w:cs="Times New Roman"/>
                <w:sz w:val="24"/>
                <w:szCs w:val="24"/>
              </w:rPr>
              <w:t xml:space="preserve">. Архейская и протерозойская эры. Палеозойская эра и ее периоды: кембрийский, ордовикский, силурийский, девонский, каменноугольный, пермский. </w:t>
            </w:r>
          </w:p>
          <w:p w14:paraId="6B73C9E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Мезозойская эра и ее периоды: триасовый, юрский, меловой. </w:t>
            </w:r>
          </w:p>
          <w:p w14:paraId="541573D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Кайнозойская эра и ее периоды: палеогеновый, неогеновый, антропогеновый. </w:t>
            </w:r>
          </w:p>
          <w:p w14:paraId="5609DF8A"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14:paraId="53D1823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Система органического мира как отражение эволюции. Основные систематические группы организмов. </w:t>
            </w:r>
          </w:p>
          <w:p w14:paraId="277CF343"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14:paraId="7F8D1A2B"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14:paraId="6331D2B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 </w:t>
            </w:r>
          </w:p>
          <w:p w14:paraId="096E84E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w:t>
            </w:r>
          </w:p>
          <w:p w14:paraId="6FECC55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Практическая работа №3. "Изучение ископаемых остатков растений и животных в коллекциях". </w:t>
            </w:r>
          </w:p>
        </w:tc>
        <w:tc>
          <w:tcPr>
            <w:tcW w:w="1278" w:type="dxa"/>
          </w:tcPr>
          <w:p w14:paraId="695B8261" w14:textId="77777777" w:rsidR="00D61F67" w:rsidRPr="00F53DD4" w:rsidRDefault="00D61F67" w:rsidP="00F53DD4">
            <w:pPr>
              <w:jc w:val="both"/>
              <w:rPr>
                <w:rFonts w:ascii="Times New Roman" w:eastAsia="Calibri" w:hAnsi="Times New Roman" w:cs="Times New Roman"/>
                <w:b/>
                <w:sz w:val="24"/>
                <w:szCs w:val="24"/>
              </w:rPr>
            </w:pPr>
            <w:r w:rsidRPr="00F53DD4">
              <w:rPr>
                <w:rFonts w:ascii="Times New Roman" w:eastAsia="Calibri" w:hAnsi="Times New Roman" w:cs="Times New Roman"/>
                <w:b/>
                <w:sz w:val="24"/>
                <w:szCs w:val="24"/>
              </w:rPr>
              <w:t>1</w:t>
            </w:r>
          </w:p>
        </w:tc>
        <w:tc>
          <w:tcPr>
            <w:tcW w:w="2549" w:type="dxa"/>
          </w:tcPr>
          <w:p w14:paraId="76A5B31A"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4DD4F3EA"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7D9E416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3B41089B"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48F3EEA9"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5117A6C1" w14:textId="77777777" w:rsidR="00D61F67" w:rsidRPr="00F53DD4" w:rsidRDefault="00D61F67" w:rsidP="00F53DD4">
            <w:pPr>
              <w:jc w:val="both"/>
              <w:rPr>
                <w:rFonts w:ascii="Times New Roman" w:eastAsia="Calibri" w:hAnsi="Times New Roman" w:cs="Times New Roman"/>
                <w:b/>
                <w:sz w:val="24"/>
                <w:szCs w:val="24"/>
              </w:rPr>
            </w:pPr>
          </w:p>
        </w:tc>
      </w:tr>
      <w:tr w:rsidR="00D61F67" w:rsidRPr="00D61F67" w14:paraId="61969C72" w14:textId="77777777" w:rsidTr="00D61F67">
        <w:tc>
          <w:tcPr>
            <w:tcW w:w="1951" w:type="dxa"/>
          </w:tcPr>
          <w:p w14:paraId="299873D9" w14:textId="77777777" w:rsidR="00D61F67" w:rsidRPr="00F53DD4" w:rsidRDefault="00D61F67" w:rsidP="00F53DD4">
            <w:pPr>
              <w:rPr>
                <w:rFonts w:ascii="Times New Roman" w:hAnsi="Times New Roman" w:cs="Times New Roman"/>
                <w:b/>
                <w:bCs/>
                <w:sz w:val="24"/>
                <w:szCs w:val="24"/>
              </w:rPr>
            </w:pPr>
            <w:r w:rsidRPr="00F53DD4">
              <w:rPr>
                <w:rFonts w:ascii="Times New Roman" w:hAnsi="Times New Roman" w:cs="Times New Roman"/>
                <w:b/>
                <w:bCs/>
                <w:sz w:val="24"/>
                <w:szCs w:val="24"/>
              </w:rPr>
              <w:lastRenderedPageBreak/>
              <w:t>Тема 10. Организмы и окружающая среда.</w:t>
            </w:r>
          </w:p>
        </w:tc>
        <w:tc>
          <w:tcPr>
            <w:tcW w:w="9214" w:type="dxa"/>
          </w:tcPr>
          <w:p w14:paraId="58A1054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Экология как наука. Задачи и разделы экологии. Методы экологических исследований. Экологическое мировоззрение современного человека. </w:t>
            </w:r>
          </w:p>
          <w:p w14:paraId="3455410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Среды обитания организмов: водная, наземно-воздушная, почвенная, </w:t>
            </w:r>
            <w:proofErr w:type="spellStart"/>
            <w:r w:rsidRPr="00F53DD4">
              <w:rPr>
                <w:rFonts w:ascii="Times New Roman" w:hAnsi="Times New Roman" w:cs="Times New Roman"/>
                <w:sz w:val="24"/>
                <w:szCs w:val="24"/>
              </w:rPr>
              <w:t>внутриорганизменная</w:t>
            </w:r>
            <w:proofErr w:type="spellEnd"/>
            <w:r w:rsidRPr="00F53DD4">
              <w:rPr>
                <w:rFonts w:ascii="Times New Roman" w:hAnsi="Times New Roman" w:cs="Times New Roman"/>
                <w:sz w:val="24"/>
                <w:szCs w:val="24"/>
              </w:rPr>
              <w:t xml:space="preserve">. </w:t>
            </w:r>
          </w:p>
          <w:p w14:paraId="45AC6C2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14:paraId="02BE005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14:paraId="4E20D4B7"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F53DD4">
              <w:rPr>
                <w:rFonts w:ascii="Times New Roman" w:hAnsi="Times New Roman" w:cs="Times New Roman"/>
                <w:sz w:val="24"/>
                <w:szCs w:val="24"/>
              </w:rPr>
              <w:t>квартиранство</w:t>
            </w:r>
            <w:proofErr w:type="spellEnd"/>
            <w:r w:rsidRPr="00F53DD4">
              <w:rPr>
                <w:rFonts w:ascii="Times New Roman" w:hAnsi="Times New Roman" w:cs="Times New Roman"/>
                <w:sz w:val="24"/>
                <w:szCs w:val="24"/>
              </w:rPr>
              <w:t xml:space="preserve">, нахлебничество). </w:t>
            </w:r>
            <w:proofErr w:type="spellStart"/>
            <w:r w:rsidRPr="00F53DD4">
              <w:rPr>
                <w:rFonts w:ascii="Times New Roman" w:hAnsi="Times New Roman" w:cs="Times New Roman"/>
                <w:sz w:val="24"/>
                <w:szCs w:val="24"/>
              </w:rPr>
              <w:t>Аменсализм</w:t>
            </w:r>
            <w:proofErr w:type="spellEnd"/>
            <w:r w:rsidRPr="00F53DD4">
              <w:rPr>
                <w:rFonts w:ascii="Times New Roman" w:hAnsi="Times New Roman" w:cs="Times New Roman"/>
                <w:sz w:val="24"/>
                <w:szCs w:val="24"/>
              </w:rPr>
              <w:t xml:space="preserve">, нейтрализм. Значение биотических взаимодействий для существования организмов в природных сообществах. </w:t>
            </w:r>
          </w:p>
          <w:p w14:paraId="5C8D3DA8"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 </w:t>
            </w:r>
          </w:p>
          <w:p w14:paraId="31834A52"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№10. "Морфологические особенности растений из разных мест обитания". </w:t>
            </w:r>
          </w:p>
          <w:p w14:paraId="14C70209"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Лабораторная работа №11. "Влияние света на рост и развитие черенков колеуса". </w:t>
            </w:r>
          </w:p>
          <w:p w14:paraId="31A5C95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Практическая работа №4. "Подсчет плотности популяций разных видов растений". </w:t>
            </w:r>
          </w:p>
          <w:p w14:paraId="402AFA88" w14:textId="77777777" w:rsidR="00D61F67" w:rsidRPr="00F53DD4" w:rsidRDefault="00D61F67" w:rsidP="00F53DD4">
            <w:pPr>
              <w:widowControl w:val="0"/>
              <w:tabs>
                <w:tab w:val="left" w:pos="510"/>
              </w:tabs>
              <w:autoSpaceDE w:val="0"/>
              <w:autoSpaceDN w:val="0"/>
              <w:adjustRightInd w:val="0"/>
              <w:ind w:firstLine="709"/>
              <w:jc w:val="both"/>
              <w:textAlignment w:val="center"/>
              <w:rPr>
                <w:rFonts w:ascii="Times New Roman" w:hAnsi="Times New Roman" w:cs="Times New Roman"/>
                <w:sz w:val="24"/>
                <w:szCs w:val="24"/>
              </w:rPr>
            </w:pPr>
          </w:p>
        </w:tc>
        <w:tc>
          <w:tcPr>
            <w:tcW w:w="1278" w:type="dxa"/>
          </w:tcPr>
          <w:p w14:paraId="4BDA1603" w14:textId="77777777" w:rsidR="00D61F67" w:rsidRPr="00F53DD4" w:rsidRDefault="00D61F67" w:rsidP="00F53DD4">
            <w:pPr>
              <w:jc w:val="both"/>
              <w:rPr>
                <w:rFonts w:ascii="Times New Roman" w:eastAsia="Calibri" w:hAnsi="Times New Roman" w:cs="Times New Roman"/>
                <w:b/>
                <w:sz w:val="24"/>
                <w:szCs w:val="24"/>
              </w:rPr>
            </w:pPr>
            <w:r w:rsidRPr="00F53DD4">
              <w:rPr>
                <w:rFonts w:ascii="Times New Roman" w:eastAsia="Calibri" w:hAnsi="Times New Roman" w:cs="Times New Roman"/>
                <w:b/>
                <w:sz w:val="24"/>
                <w:szCs w:val="24"/>
              </w:rPr>
              <w:t>1</w:t>
            </w:r>
          </w:p>
        </w:tc>
        <w:tc>
          <w:tcPr>
            <w:tcW w:w="2549" w:type="dxa"/>
          </w:tcPr>
          <w:p w14:paraId="088B4C6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62FFDB8B"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0C965D8F"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7F8FE64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4E831062"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1518558C" w14:textId="77777777" w:rsidR="00D61F67" w:rsidRPr="00F53DD4" w:rsidRDefault="00D61F67" w:rsidP="00F53DD4">
            <w:pPr>
              <w:jc w:val="both"/>
              <w:rPr>
                <w:rFonts w:ascii="Times New Roman" w:eastAsia="Calibri" w:hAnsi="Times New Roman" w:cs="Times New Roman"/>
                <w:b/>
                <w:sz w:val="24"/>
                <w:szCs w:val="24"/>
              </w:rPr>
            </w:pPr>
          </w:p>
        </w:tc>
      </w:tr>
      <w:tr w:rsidR="00D61F67" w:rsidRPr="00D61F67" w14:paraId="4302EF43" w14:textId="77777777" w:rsidTr="00D61F67">
        <w:tc>
          <w:tcPr>
            <w:tcW w:w="1951" w:type="dxa"/>
          </w:tcPr>
          <w:p w14:paraId="69FCB148" w14:textId="77777777" w:rsidR="00D61F67" w:rsidRPr="00F53DD4" w:rsidRDefault="00D61F67" w:rsidP="00F53DD4">
            <w:pPr>
              <w:rPr>
                <w:rFonts w:ascii="Times New Roman" w:hAnsi="Times New Roman" w:cs="Times New Roman"/>
                <w:b/>
                <w:bCs/>
                <w:sz w:val="24"/>
                <w:szCs w:val="24"/>
              </w:rPr>
            </w:pPr>
            <w:r w:rsidRPr="00F53DD4">
              <w:rPr>
                <w:rFonts w:ascii="Times New Roman" w:hAnsi="Times New Roman" w:cs="Times New Roman"/>
                <w:b/>
                <w:bCs/>
                <w:sz w:val="24"/>
                <w:szCs w:val="24"/>
              </w:rPr>
              <w:t>Тема 11. Сообщества и экологические системы.</w:t>
            </w:r>
          </w:p>
        </w:tc>
        <w:tc>
          <w:tcPr>
            <w:tcW w:w="9214" w:type="dxa"/>
          </w:tcPr>
          <w:p w14:paraId="1E29F84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Сообщество организмов - биоценоз. Структуры биоценоза: видовая, пространственная, трофическая (пищевая). Виды-доминанты. Связи в биоценозе. </w:t>
            </w:r>
          </w:p>
          <w:p w14:paraId="4B260BC3"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F53DD4">
              <w:rPr>
                <w:rFonts w:ascii="Times New Roman" w:hAnsi="Times New Roman" w:cs="Times New Roman"/>
                <w:sz w:val="24"/>
                <w:szCs w:val="24"/>
              </w:rPr>
              <w:t>редуценты</w:t>
            </w:r>
            <w:proofErr w:type="spellEnd"/>
            <w:r w:rsidRPr="00F53DD4">
              <w:rPr>
                <w:rFonts w:ascii="Times New Roman" w:hAnsi="Times New Roman" w:cs="Times New Roman"/>
                <w:sz w:val="24"/>
                <w:szCs w:val="24"/>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14:paraId="0D9E277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Природные экосистемы. Экосистемы озер и рек. Экосистема хвойного или широколиственного леса. </w:t>
            </w:r>
          </w:p>
          <w:p w14:paraId="075D8C41"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Антропогенные экосистемы. </w:t>
            </w:r>
            <w:proofErr w:type="spellStart"/>
            <w:r w:rsidRPr="00F53DD4">
              <w:rPr>
                <w:rFonts w:ascii="Times New Roman" w:hAnsi="Times New Roman" w:cs="Times New Roman"/>
                <w:sz w:val="24"/>
                <w:szCs w:val="24"/>
              </w:rPr>
              <w:t>Агроэкосистемы</w:t>
            </w:r>
            <w:proofErr w:type="spellEnd"/>
            <w:r w:rsidRPr="00F53DD4">
              <w:rPr>
                <w:rFonts w:ascii="Times New Roman" w:hAnsi="Times New Roman" w:cs="Times New Roman"/>
                <w:sz w:val="24"/>
                <w:szCs w:val="24"/>
              </w:rPr>
              <w:t xml:space="preserve">. </w:t>
            </w:r>
            <w:proofErr w:type="spellStart"/>
            <w:r w:rsidRPr="00F53DD4">
              <w:rPr>
                <w:rFonts w:ascii="Times New Roman" w:hAnsi="Times New Roman" w:cs="Times New Roman"/>
                <w:sz w:val="24"/>
                <w:szCs w:val="24"/>
              </w:rPr>
              <w:t>Урбоэкосистемы</w:t>
            </w:r>
            <w:proofErr w:type="spellEnd"/>
            <w:r w:rsidRPr="00F53DD4">
              <w:rPr>
                <w:rFonts w:ascii="Times New Roman" w:hAnsi="Times New Roman" w:cs="Times New Roman"/>
                <w:sz w:val="24"/>
                <w:szCs w:val="24"/>
              </w:rPr>
              <w:t xml:space="preserve">. Биологическое и хозяйственное значение </w:t>
            </w:r>
            <w:proofErr w:type="spellStart"/>
            <w:r w:rsidRPr="00F53DD4">
              <w:rPr>
                <w:rFonts w:ascii="Times New Roman" w:hAnsi="Times New Roman" w:cs="Times New Roman"/>
                <w:sz w:val="24"/>
                <w:szCs w:val="24"/>
              </w:rPr>
              <w:t>агроэкосистем</w:t>
            </w:r>
            <w:proofErr w:type="spellEnd"/>
            <w:r w:rsidRPr="00F53DD4">
              <w:rPr>
                <w:rFonts w:ascii="Times New Roman" w:hAnsi="Times New Roman" w:cs="Times New Roman"/>
                <w:sz w:val="24"/>
                <w:szCs w:val="24"/>
              </w:rPr>
              <w:t xml:space="preserve"> и </w:t>
            </w:r>
            <w:proofErr w:type="spellStart"/>
            <w:r w:rsidRPr="00F53DD4">
              <w:rPr>
                <w:rFonts w:ascii="Times New Roman" w:hAnsi="Times New Roman" w:cs="Times New Roman"/>
                <w:sz w:val="24"/>
                <w:szCs w:val="24"/>
              </w:rPr>
              <w:t>урбоэкосистем</w:t>
            </w:r>
            <w:proofErr w:type="spellEnd"/>
            <w:r w:rsidRPr="00F53DD4">
              <w:rPr>
                <w:rFonts w:ascii="Times New Roman" w:hAnsi="Times New Roman" w:cs="Times New Roman"/>
                <w:sz w:val="24"/>
                <w:szCs w:val="24"/>
              </w:rPr>
              <w:t xml:space="preserve">. </w:t>
            </w:r>
          </w:p>
          <w:p w14:paraId="2ADA42A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lastRenderedPageBreak/>
              <w:t xml:space="preserve">Биоразнообразие как фактор устойчивости экосистем. Сохранение биологического разнообразия на Земле. </w:t>
            </w:r>
          </w:p>
          <w:p w14:paraId="123CAF02"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14:paraId="3D129021"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Круговороты веществ и биогеохимические циклы элементов (углерода, азота). Зональность биосферы. Основные биомы суши. </w:t>
            </w:r>
          </w:p>
          <w:p w14:paraId="0C3028DE"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Человечество в биосфере Земли. Антропогенные изменения в биосфере. Глобальные экологические проблемы. </w:t>
            </w:r>
          </w:p>
          <w:p w14:paraId="2E9C8F30"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p>
        </w:tc>
        <w:tc>
          <w:tcPr>
            <w:tcW w:w="1278" w:type="dxa"/>
          </w:tcPr>
          <w:p w14:paraId="472DE34D" w14:textId="77777777" w:rsidR="00D61F67" w:rsidRPr="00F53DD4" w:rsidRDefault="00D61F67" w:rsidP="00F53DD4">
            <w:pPr>
              <w:jc w:val="both"/>
              <w:rPr>
                <w:rFonts w:ascii="Times New Roman" w:eastAsia="Calibri" w:hAnsi="Times New Roman" w:cs="Times New Roman"/>
                <w:b/>
                <w:sz w:val="24"/>
                <w:szCs w:val="24"/>
              </w:rPr>
            </w:pPr>
            <w:r w:rsidRPr="00F53DD4">
              <w:rPr>
                <w:rFonts w:ascii="Times New Roman" w:eastAsia="Calibri" w:hAnsi="Times New Roman" w:cs="Times New Roman"/>
                <w:b/>
                <w:sz w:val="24"/>
                <w:szCs w:val="24"/>
              </w:rPr>
              <w:lastRenderedPageBreak/>
              <w:t>1</w:t>
            </w:r>
          </w:p>
        </w:tc>
        <w:tc>
          <w:tcPr>
            <w:tcW w:w="2549" w:type="dxa"/>
          </w:tcPr>
          <w:p w14:paraId="4675EA06"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01;</w:t>
            </w:r>
          </w:p>
          <w:p w14:paraId="349FB4FB"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02;</w:t>
            </w:r>
          </w:p>
          <w:p w14:paraId="6DEEE1FD"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03;</w:t>
            </w:r>
          </w:p>
          <w:p w14:paraId="00609AD4"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04;</w:t>
            </w:r>
          </w:p>
          <w:p w14:paraId="15206A7F" w14:textId="77777777" w:rsidR="00D61F67" w:rsidRPr="00F53DD4" w:rsidRDefault="00D61F67" w:rsidP="00F53DD4">
            <w:pPr>
              <w:jc w:val="both"/>
              <w:rPr>
                <w:rFonts w:ascii="Times New Roman" w:hAnsi="Times New Roman" w:cs="Times New Roman"/>
                <w:sz w:val="24"/>
                <w:szCs w:val="24"/>
              </w:rPr>
            </w:pPr>
            <w:r w:rsidRPr="00F53DD4">
              <w:rPr>
                <w:rFonts w:ascii="Times New Roman" w:hAnsi="Times New Roman" w:cs="Times New Roman"/>
                <w:sz w:val="24"/>
                <w:szCs w:val="24"/>
              </w:rPr>
              <w:t>ОК 07;</w:t>
            </w:r>
          </w:p>
          <w:p w14:paraId="17A23573" w14:textId="77777777" w:rsidR="00D61F67" w:rsidRPr="00F53DD4" w:rsidRDefault="00D61F67" w:rsidP="00F53DD4">
            <w:pPr>
              <w:jc w:val="both"/>
              <w:rPr>
                <w:rFonts w:ascii="Times New Roman" w:hAnsi="Times New Roman" w:cs="Times New Roman"/>
                <w:sz w:val="24"/>
                <w:szCs w:val="24"/>
              </w:rPr>
            </w:pPr>
          </w:p>
          <w:p w14:paraId="44E93E2C" w14:textId="77777777" w:rsidR="00D61F67" w:rsidRPr="00F53DD4" w:rsidRDefault="00D61F67" w:rsidP="00F53DD4">
            <w:pPr>
              <w:ind w:firstLine="708"/>
              <w:jc w:val="both"/>
              <w:rPr>
                <w:rFonts w:ascii="Times New Roman" w:eastAsia="Calibri" w:hAnsi="Times New Roman" w:cs="Times New Roman"/>
                <w:b/>
                <w:sz w:val="24"/>
                <w:szCs w:val="24"/>
              </w:rPr>
            </w:pPr>
          </w:p>
        </w:tc>
      </w:tr>
    </w:tbl>
    <w:p w14:paraId="62A1C21E"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72A0DE80"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2084BA08"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1EE17D2E"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4B8C10FF"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5774E4D2"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3A7B327E"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234CDC53"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56AD19BE" w14:textId="77777777" w:rsidR="00D61F67" w:rsidRPr="00D61F67" w:rsidRDefault="00D61F67" w:rsidP="00D61F67">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D61F67" w:rsidRPr="00D61F67" w:rsidSect="00D61F67">
          <w:pgSz w:w="16838" w:h="11906" w:orient="landscape"/>
          <w:pgMar w:top="851" w:right="1134" w:bottom="1134" w:left="1134" w:header="709" w:footer="709" w:gutter="0"/>
          <w:cols w:space="708"/>
          <w:docGrid w:linePitch="360"/>
        </w:sectPr>
      </w:pPr>
    </w:p>
    <w:p w14:paraId="49C173B3" w14:textId="77777777" w:rsidR="00D61F67" w:rsidRPr="00D61F67" w:rsidRDefault="00D61F67" w:rsidP="00D61F67">
      <w:pPr>
        <w:pBdr>
          <w:top w:val="nil"/>
          <w:left w:val="nil"/>
          <w:bottom w:val="nil"/>
          <w:right w:val="nil"/>
          <w:between w:val="nil"/>
        </w:pBdr>
        <w:spacing w:after="200" w:line="240" w:lineRule="auto"/>
        <w:ind w:left="-2" w:firstLine="722"/>
        <w:jc w:val="center"/>
        <w:rPr>
          <w:rFonts w:ascii="Times New Roman" w:eastAsia="Calibri" w:hAnsi="Times New Roman" w:cs="Times New Roman"/>
          <w:b/>
          <w:sz w:val="24"/>
          <w:szCs w:val="24"/>
        </w:rPr>
      </w:pPr>
      <w:r w:rsidRPr="00D61F67">
        <w:rPr>
          <w:rFonts w:ascii="Times New Roman" w:eastAsia="Calibri" w:hAnsi="Times New Roman" w:cs="Times New Roman"/>
          <w:b/>
          <w:color w:val="000000"/>
          <w:sz w:val="24"/>
          <w:szCs w:val="24"/>
        </w:rPr>
        <w:lastRenderedPageBreak/>
        <w:t xml:space="preserve">5. КОНТРОЛЬ И ОЦЕНКА РЕЗУЛЬТАТОВ ОСВОЕНИЯ РАБОЧЕЙ ПРОГРАММЫ </w:t>
      </w:r>
      <w:r w:rsidRPr="00D61F67">
        <w:rPr>
          <w:rFonts w:ascii="Times New Roman" w:eastAsia="Calibri" w:hAnsi="Times New Roman" w:cs="Times New Roman"/>
          <w:b/>
          <w:sz w:val="24"/>
          <w:szCs w:val="24"/>
        </w:rPr>
        <w:t>УЧЕБНОЙ ДИСЦИПЛИНЫ ОУП. 08 БИОЛОГИЯ</w:t>
      </w:r>
    </w:p>
    <w:p w14:paraId="1D808687" w14:textId="77777777" w:rsidR="00D61F67" w:rsidRPr="00D61F67" w:rsidRDefault="00D61F67" w:rsidP="00D61F67">
      <w:pPr>
        <w:pBdr>
          <w:top w:val="nil"/>
          <w:left w:val="nil"/>
          <w:bottom w:val="nil"/>
          <w:right w:val="nil"/>
          <w:between w:val="nil"/>
        </w:pBdr>
        <w:spacing w:after="200" w:line="240" w:lineRule="auto"/>
        <w:ind w:left="-2" w:right="175" w:firstLine="722"/>
        <w:jc w:val="both"/>
        <w:rPr>
          <w:rFonts w:ascii="Times New Roman" w:eastAsia="Calibri" w:hAnsi="Times New Roman" w:cs="Times New Roman"/>
          <w:sz w:val="24"/>
          <w:szCs w:val="24"/>
        </w:rPr>
      </w:pPr>
      <w:r w:rsidRPr="00D61F67">
        <w:rPr>
          <w:rFonts w:ascii="Times New Roman" w:eastAsia="Calibri" w:hAnsi="Times New Roman" w:cs="Times New Roman"/>
          <w:b/>
          <w:sz w:val="24"/>
          <w:szCs w:val="24"/>
        </w:rPr>
        <w:t xml:space="preserve">     Контроль и оценка </w:t>
      </w:r>
      <w:r w:rsidRPr="00D61F67">
        <w:rPr>
          <w:rFonts w:ascii="Times New Roman" w:eastAsia="Calibri" w:hAnsi="Times New Roman" w:cs="Times New Roman"/>
          <w:sz w:val="24"/>
          <w:szCs w:val="24"/>
        </w:rPr>
        <w:t>раскрываются через дисциплинарные результаты, направленные на формирование общих</w:t>
      </w:r>
      <w:r w:rsidRPr="00D61F67">
        <w:rPr>
          <w:rFonts w:ascii="Times New Roman" w:eastAsia="Calibri" w:hAnsi="Times New Roman" w:cs="Times New Roman"/>
          <w:spacing w:val="1"/>
          <w:sz w:val="24"/>
          <w:szCs w:val="24"/>
        </w:rPr>
        <w:t xml:space="preserve"> и профессиональных </w:t>
      </w:r>
      <w:r w:rsidRPr="00D61F67">
        <w:rPr>
          <w:rFonts w:ascii="Times New Roman" w:eastAsia="Calibri" w:hAnsi="Times New Roman" w:cs="Times New Roman"/>
          <w:sz w:val="24"/>
          <w:szCs w:val="24"/>
        </w:rPr>
        <w:t>компетенций по разделам и темам учебного материала.</w:t>
      </w:r>
    </w:p>
    <w:tbl>
      <w:tblPr>
        <w:tblStyle w:val="TableNormal"/>
        <w:tblW w:w="998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8"/>
        <w:gridCol w:w="2877"/>
        <w:gridCol w:w="2552"/>
      </w:tblGrid>
      <w:tr w:rsidR="00D61F67" w:rsidRPr="00D61F67" w14:paraId="0CB9553C" w14:textId="77777777" w:rsidTr="00D61F67">
        <w:trPr>
          <w:trHeight w:val="585"/>
        </w:trPr>
        <w:tc>
          <w:tcPr>
            <w:tcW w:w="4558" w:type="dxa"/>
          </w:tcPr>
          <w:p w14:paraId="60596AF4" w14:textId="77777777" w:rsidR="00D61F67" w:rsidRPr="00D61F67" w:rsidRDefault="00D61F67" w:rsidP="00D61F67">
            <w:pPr>
              <w:widowControl w:val="0"/>
              <w:autoSpaceDE w:val="0"/>
              <w:autoSpaceDN w:val="0"/>
              <w:spacing w:line="273" w:lineRule="exact"/>
              <w:ind w:right="274" w:hanging="2"/>
              <w:jc w:val="center"/>
              <w:rPr>
                <w:rFonts w:eastAsia="Calibri"/>
                <w:b/>
                <w:sz w:val="24"/>
                <w:szCs w:val="24"/>
              </w:rPr>
            </w:pPr>
            <w:r w:rsidRPr="00D61F67">
              <w:rPr>
                <w:rFonts w:eastAsia="Calibri"/>
                <w:b/>
                <w:sz w:val="24"/>
                <w:szCs w:val="24"/>
              </w:rPr>
              <w:t>Общая/профессиональная компетенция</w:t>
            </w:r>
          </w:p>
        </w:tc>
        <w:tc>
          <w:tcPr>
            <w:tcW w:w="2877" w:type="dxa"/>
          </w:tcPr>
          <w:p w14:paraId="6168F16C" w14:textId="77777777" w:rsidR="00D61F67" w:rsidRPr="00D61F67" w:rsidRDefault="00D61F67" w:rsidP="00D61F67">
            <w:pPr>
              <w:widowControl w:val="0"/>
              <w:autoSpaceDE w:val="0"/>
              <w:autoSpaceDN w:val="0"/>
              <w:spacing w:line="292" w:lineRule="exact"/>
              <w:ind w:hanging="2"/>
              <w:jc w:val="center"/>
              <w:rPr>
                <w:rFonts w:eastAsia="Calibri"/>
                <w:b/>
                <w:sz w:val="24"/>
                <w:szCs w:val="24"/>
              </w:rPr>
            </w:pPr>
            <w:r w:rsidRPr="00D61F67">
              <w:rPr>
                <w:rFonts w:eastAsia="Calibri"/>
                <w:b/>
                <w:sz w:val="24"/>
                <w:szCs w:val="24"/>
              </w:rPr>
              <w:t>Раздел/Тема</w:t>
            </w:r>
          </w:p>
        </w:tc>
        <w:tc>
          <w:tcPr>
            <w:tcW w:w="2552" w:type="dxa"/>
          </w:tcPr>
          <w:p w14:paraId="1202B3D3" w14:textId="77777777" w:rsidR="00D61F67" w:rsidRPr="00D61F67" w:rsidRDefault="00D61F67" w:rsidP="00D61F67">
            <w:pPr>
              <w:widowControl w:val="0"/>
              <w:autoSpaceDE w:val="0"/>
              <w:autoSpaceDN w:val="0"/>
              <w:ind w:right="398" w:hanging="2"/>
              <w:jc w:val="center"/>
              <w:rPr>
                <w:rFonts w:eastAsia="Calibri"/>
                <w:b/>
                <w:sz w:val="24"/>
                <w:szCs w:val="24"/>
              </w:rPr>
            </w:pPr>
            <w:r w:rsidRPr="00D61F67">
              <w:rPr>
                <w:rFonts w:eastAsia="Calibri"/>
                <w:b/>
                <w:sz w:val="24"/>
                <w:szCs w:val="24"/>
              </w:rPr>
              <w:t>Тип оценочных мероприятий</w:t>
            </w:r>
          </w:p>
        </w:tc>
      </w:tr>
      <w:tr w:rsidR="00D61F67" w:rsidRPr="00D61F67" w14:paraId="26F1B0F4" w14:textId="77777777" w:rsidTr="00F53DD4">
        <w:trPr>
          <w:trHeight w:val="6826"/>
        </w:trPr>
        <w:tc>
          <w:tcPr>
            <w:tcW w:w="4558" w:type="dxa"/>
          </w:tcPr>
          <w:p w14:paraId="3D079F63" w14:textId="77777777" w:rsidR="00D61F67" w:rsidRPr="00D61F67" w:rsidRDefault="00D61F67" w:rsidP="00D61F67">
            <w:pPr>
              <w:rPr>
                <w:sz w:val="24"/>
                <w:szCs w:val="24"/>
              </w:rPr>
            </w:pPr>
            <w:r w:rsidRPr="00D61F67">
              <w:rPr>
                <w:sz w:val="24"/>
                <w:szCs w:val="24"/>
              </w:rPr>
              <w:t>ОК 01. Выбирать способы решения задач профессиональной деятельности, применительно к различным контекстам.</w:t>
            </w:r>
          </w:p>
          <w:p w14:paraId="687A6278" w14:textId="77777777" w:rsidR="00D61F67" w:rsidRPr="00D61F67" w:rsidRDefault="00D61F67" w:rsidP="00D61F67">
            <w:pPr>
              <w:tabs>
                <w:tab w:val="left" w:pos="952"/>
              </w:tabs>
              <w:rPr>
                <w:sz w:val="24"/>
                <w:szCs w:val="24"/>
              </w:rPr>
            </w:pPr>
          </w:p>
          <w:p w14:paraId="3A2076B4" w14:textId="77777777" w:rsidR="00D61F67" w:rsidRPr="00D61F67" w:rsidRDefault="00D61F67" w:rsidP="00D61F67">
            <w:pPr>
              <w:rPr>
                <w:rFonts w:eastAsia="Calibri"/>
                <w:sz w:val="24"/>
                <w:szCs w:val="24"/>
              </w:rPr>
            </w:pPr>
            <w:r w:rsidRPr="00D61F67">
              <w:rPr>
                <w:sz w:val="24"/>
                <w:szCs w:val="24"/>
              </w:rPr>
              <w:t xml:space="preserve">ОК 02. </w:t>
            </w:r>
            <w:r w:rsidRPr="00D61F67">
              <w:rPr>
                <w:rFonts w:eastAsia="Calibri"/>
                <w:sz w:val="24"/>
                <w:szCs w:val="24"/>
              </w:rPr>
              <w:t>Осуществлять поиск, анализ и интерпретацию информации, необходимой для выполнения задач профессиональной деятельности.</w:t>
            </w:r>
          </w:p>
          <w:p w14:paraId="0A769A74" w14:textId="77777777" w:rsidR="00D61F67" w:rsidRPr="00D61F67" w:rsidRDefault="00D61F67" w:rsidP="00D61F67">
            <w:pPr>
              <w:rPr>
                <w:rFonts w:eastAsia="Calibri"/>
                <w:sz w:val="24"/>
                <w:szCs w:val="24"/>
              </w:rPr>
            </w:pPr>
          </w:p>
          <w:p w14:paraId="03101D6D" w14:textId="77777777" w:rsidR="00D61F67" w:rsidRPr="00D61F67" w:rsidRDefault="00D61F67" w:rsidP="00D61F67">
            <w:pPr>
              <w:rPr>
                <w:rFonts w:eastAsia="Calibri"/>
                <w:sz w:val="24"/>
                <w:szCs w:val="24"/>
              </w:rPr>
            </w:pPr>
            <w:r w:rsidRPr="00D61F67">
              <w:rPr>
                <w:rFonts w:eastAsia="Calibri"/>
                <w:sz w:val="24"/>
                <w:szCs w:val="24"/>
              </w:rPr>
              <w:t>ОК 03. Планировать и реализовывать собственное профессиональное и личностное развитие.</w:t>
            </w:r>
          </w:p>
          <w:p w14:paraId="1C458470" w14:textId="77777777" w:rsidR="00D61F67" w:rsidRPr="00D61F67" w:rsidRDefault="00D61F67" w:rsidP="00D61F67">
            <w:pPr>
              <w:rPr>
                <w:rFonts w:eastAsia="Calibri"/>
                <w:sz w:val="24"/>
                <w:szCs w:val="24"/>
              </w:rPr>
            </w:pPr>
          </w:p>
          <w:p w14:paraId="31F68C1D" w14:textId="77777777" w:rsidR="00D61F67" w:rsidRPr="00D61F67" w:rsidRDefault="00D61F67" w:rsidP="00D61F67">
            <w:pPr>
              <w:rPr>
                <w:sz w:val="24"/>
                <w:szCs w:val="24"/>
              </w:rPr>
            </w:pPr>
            <w:r w:rsidRPr="00D61F67">
              <w:rPr>
                <w:sz w:val="24"/>
                <w:szCs w:val="24"/>
              </w:rPr>
              <w:t>ОК 04. Эффективно взаимодействовать и работать в коллективе и команде;</w:t>
            </w:r>
          </w:p>
          <w:p w14:paraId="5A6A13B1" w14:textId="77777777" w:rsidR="00D61F67" w:rsidRPr="00D61F67" w:rsidRDefault="00D61F67" w:rsidP="00D61F67">
            <w:pPr>
              <w:rPr>
                <w:sz w:val="24"/>
                <w:szCs w:val="24"/>
              </w:rPr>
            </w:pPr>
          </w:p>
          <w:p w14:paraId="3282615E" w14:textId="77777777" w:rsidR="00D61F67" w:rsidRPr="00D61F67" w:rsidRDefault="00D61F67" w:rsidP="00D61F67">
            <w:pPr>
              <w:rPr>
                <w:sz w:val="24"/>
                <w:szCs w:val="24"/>
              </w:rPr>
            </w:pPr>
            <w:r w:rsidRPr="00D61F67">
              <w:rPr>
                <w:sz w:val="24"/>
                <w:szCs w:val="24"/>
              </w:rPr>
              <w:t xml:space="preserve">ОК 07. Содействовать сохранению окружающей среды, ресурсосбережению, эффективно действовать в чрезвычайных ситуациях. </w:t>
            </w:r>
          </w:p>
          <w:p w14:paraId="4EDE147C" w14:textId="77777777" w:rsidR="00D61F67" w:rsidRPr="00D61F67" w:rsidRDefault="00D61F67" w:rsidP="00D61F67">
            <w:pPr>
              <w:widowControl w:val="0"/>
              <w:tabs>
                <w:tab w:val="left" w:pos="1953"/>
              </w:tabs>
              <w:autoSpaceDE w:val="0"/>
              <w:autoSpaceDN w:val="0"/>
              <w:spacing w:line="290" w:lineRule="atLeast"/>
              <w:ind w:right="244"/>
              <w:jc w:val="both"/>
              <w:rPr>
                <w:rFonts w:eastAsia="Calibri"/>
                <w:sz w:val="24"/>
                <w:szCs w:val="24"/>
              </w:rPr>
            </w:pPr>
          </w:p>
        </w:tc>
        <w:tc>
          <w:tcPr>
            <w:tcW w:w="2877" w:type="dxa"/>
          </w:tcPr>
          <w:p w14:paraId="38C4C1DF"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1. Биология как наука.</w:t>
            </w:r>
          </w:p>
          <w:p w14:paraId="6F4E6645"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2. Живые системы и их организация.</w:t>
            </w:r>
          </w:p>
          <w:p w14:paraId="2DB6523D"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3. Химический состав и строение клетки.</w:t>
            </w:r>
            <w:r w:rsidRPr="00D61F67">
              <w:rPr>
                <w:bCs/>
                <w:sz w:val="24"/>
                <w:szCs w:val="24"/>
              </w:rPr>
              <w:tab/>
            </w:r>
          </w:p>
          <w:p w14:paraId="467DBAA9"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4. Жизнедеятельность клетки.</w:t>
            </w:r>
          </w:p>
          <w:p w14:paraId="606ED0B1"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5. Размножение и индивидуальное развитие организмов.</w:t>
            </w:r>
          </w:p>
          <w:p w14:paraId="1648F457"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6. Наследственность и изменчивость организмов.</w:t>
            </w:r>
          </w:p>
          <w:p w14:paraId="07D25F83"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7. Селекция организмов. Основы биотехнологии.</w:t>
            </w:r>
          </w:p>
          <w:p w14:paraId="2CA6D705"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8. Эволюционная биология.</w:t>
            </w:r>
          </w:p>
          <w:p w14:paraId="179397A9"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9. Возникновение и развитие жизни на Земле.</w:t>
            </w:r>
          </w:p>
          <w:p w14:paraId="142DF4C1"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10. Организмы и окружающая среда.</w:t>
            </w:r>
          </w:p>
          <w:p w14:paraId="42135918" w14:textId="77777777" w:rsidR="00D61F67" w:rsidRPr="00D61F67" w:rsidRDefault="00D61F67" w:rsidP="00D61F67">
            <w:pPr>
              <w:widowControl w:val="0"/>
              <w:tabs>
                <w:tab w:val="left" w:pos="510"/>
              </w:tabs>
              <w:autoSpaceDE w:val="0"/>
              <w:autoSpaceDN w:val="0"/>
              <w:adjustRightInd w:val="0"/>
              <w:textAlignment w:val="center"/>
              <w:rPr>
                <w:bCs/>
                <w:sz w:val="24"/>
                <w:szCs w:val="24"/>
              </w:rPr>
            </w:pPr>
            <w:r w:rsidRPr="00D61F67">
              <w:rPr>
                <w:bCs/>
                <w:sz w:val="24"/>
                <w:szCs w:val="24"/>
              </w:rPr>
              <w:t>Тема 11. Сообщества и экологические системы.</w:t>
            </w:r>
          </w:p>
        </w:tc>
        <w:tc>
          <w:tcPr>
            <w:tcW w:w="2552" w:type="dxa"/>
          </w:tcPr>
          <w:p w14:paraId="7B4DC468" w14:textId="77777777" w:rsidR="00D61F67" w:rsidRPr="00D61F67" w:rsidRDefault="00D61F67" w:rsidP="00D61F67">
            <w:pPr>
              <w:widowControl w:val="0"/>
              <w:autoSpaceDE w:val="0"/>
              <w:autoSpaceDN w:val="0"/>
              <w:ind w:hanging="2"/>
              <w:jc w:val="both"/>
              <w:rPr>
                <w:rFonts w:eastAsia="Calibri"/>
                <w:sz w:val="24"/>
                <w:szCs w:val="24"/>
              </w:rPr>
            </w:pPr>
            <w:r w:rsidRPr="00D61F67">
              <w:rPr>
                <w:rFonts w:eastAsia="Calibri"/>
                <w:sz w:val="24"/>
                <w:szCs w:val="24"/>
              </w:rPr>
              <w:t>Тестирование</w:t>
            </w:r>
          </w:p>
          <w:p w14:paraId="7174D00D" w14:textId="77777777" w:rsidR="00D61F67" w:rsidRPr="00D61F67" w:rsidRDefault="00D61F67" w:rsidP="00D61F67">
            <w:pPr>
              <w:widowControl w:val="0"/>
              <w:autoSpaceDE w:val="0"/>
              <w:autoSpaceDN w:val="0"/>
              <w:ind w:hanging="2"/>
              <w:jc w:val="both"/>
              <w:rPr>
                <w:rFonts w:eastAsia="Calibri"/>
                <w:sz w:val="24"/>
                <w:szCs w:val="24"/>
              </w:rPr>
            </w:pPr>
            <w:r w:rsidRPr="00D61F67">
              <w:rPr>
                <w:rFonts w:eastAsia="Calibri"/>
                <w:sz w:val="24"/>
                <w:szCs w:val="24"/>
              </w:rPr>
              <w:t>Выполнение лабораторных и практических работ.</w:t>
            </w:r>
          </w:p>
          <w:p w14:paraId="295E6FBF" w14:textId="77777777" w:rsidR="00D61F67" w:rsidRPr="00D61F67" w:rsidRDefault="00D61F67" w:rsidP="00D61F67">
            <w:pPr>
              <w:rPr>
                <w:sz w:val="24"/>
                <w:szCs w:val="24"/>
              </w:rPr>
            </w:pPr>
            <w:r w:rsidRPr="00D61F67">
              <w:rPr>
                <w:rFonts w:eastAsia="Calibri"/>
                <w:sz w:val="24"/>
                <w:szCs w:val="24"/>
              </w:rPr>
              <w:t>Д</w:t>
            </w:r>
            <w:r w:rsidRPr="00D61F67">
              <w:rPr>
                <w:sz w:val="24"/>
                <w:szCs w:val="24"/>
              </w:rPr>
              <w:t>ифференцированный зачет.</w:t>
            </w:r>
          </w:p>
        </w:tc>
      </w:tr>
    </w:tbl>
    <w:p w14:paraId="211E4DD2" w14:textId="77777777" w:rsidR="00D61F67" w:rsidRPr="00D61F67" w:rsidRDefault="00D61F67" w:rsidP="00D61F67">
      <w:pPr>
        <w:pBdr>
          <w:top w:val="nil"/>
          <w:left w:val="nil"/>
          <w:bottom w:val="nil"/>
          <w:right w:val="nil"/>
          <w:between w:val="nil"/>
        </w:pBdr>
        <w:spacing w:after="200" w:line="240" w:lineRule="auto"/>
        <w:ind w:left="-2" w:right="175" w:firstLine="722"/>
        <w:jc w:val="both"/>
        <w:rPr>
          <w:rFonts w:ascii="Times New Roman" w:eastAsia="Calibri" w:hAnsi="Times New Roman" w:cs="Times New Roman"/>
          <w:b/>
          <w:color w:val="000000"/>
          <w:sz w:val="24"/>
          <w:szCs w:val="24"/>
        </w:rPr>
      </w:pPr>
    </w:p>
    <w:p w14:paraId="15357CC2" w14:textId="45AA6EBE" w:rsidR="00D61F67" w:rsidRPr="00D61F67" w:rsidRDefault="00D61F67" w:rsidP="00F53DD4">
      <w:pPr>
        <w:pBdr>
          <w:top w:val="nil"/>
          <w:left w:val="nil"/>
          <w:bottom w:val="nil"/>
          <w:right w:val="nil"/>
          <w:between w:val="nil"/>
        </w:pBdr>
        <w:tabs>
          <w:tab w:val="left" w:pos="6126"/>
        </w:tabs>
        <w:spacing w:after="200" w:line="240" w:lineRule="auto"/>
        <w:ind w:left="-2" w:right="175" w:firstLine="722"/>
        <w:jc w:val="both"/>
        <w:rPr>
          <w:rFonts w:ascii="Times New Roman" w:eastAsia="Calibri" w:hAnsi="Times New Roman" w:cs="Times New Roman"/>
          <w:b/>
          <w:sz w:val="24"/>
          <w:szCs w:val="24"/>
        </w:rPr>
      </w:pPr>
      <w:r w:rsidRPr="00D61F67">
        <w:rPr>
          <w:rFonts w:ascii="Times New Roman" w:eastAsia="Calibri" w:hAnsi="Times New Roman" w:cs="Times New Roman"/>
          <w:b/>
          <w:color w:val="000000"/>
          <w:sz w:val="24"/>
          <w:szCs w:val="24"/>
        </w:rPr>
        <w:t>6. УЧЕБНО-МЕТОДИЧЕСКОЕ И МАТЕРИАЛЬНО - ТЕХНИЧЕСКОЕ ОБЕСПЕЧЕНИЕ РАБОЧЕЙ ПРОГРАММЫ УЧЕБНО</w:t>
      </w:r>
      <w:r w:rsidRPr="00D61F67">
        <w:rPr>
          <w:rFonts w:ascii="Times New Roman" w:eastAsia="Calibri" w:hAnsi="Times New Roman" w:cs="Times New Roman"/>
          <w:b/>
          <w:sz w:val="24"/>
          <w:szCs w:val="24"/>
        </w:rPr>
        <w:t>ГО ПРЕДМЕТА ОУП. 08 БИОЛОГИЯ</w:t>
      </w:r>
    </w:p>
    <w:p w14:paraId="3FFFE1B0" w14:textId="77777777" w:rsidR="00D61F67" w:rsidRPr="00D61F67" w:rsidRDefault="00D61F67" w:rsidP="00D61F67">
      <w:pPr>
        <w:suppressAutoHyphens/>
        <w:spacing w:after="0" w:line="276" w:lineRule="auto"/>
        <w:ind w:leftChars="-1" w:right="124"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D61F67">
        <w:rPr>
          <w:rFonts w:ascii="Times New Roman" w:eastAsia="Times New Roman" w:hAnsi="Times New Roman" w:cs="Times New Roman"/>
          <w:position w:val="-1"/>
          <w:sz w:val="24"/>
          <w:szCs w:val="24"/>
          <w:lang w:eastAsia="ar-SA"/>
        </w:rPr>
        <w:t>Помещение кабинета соответствует требованиям Санитарно-эпидемиологических правил и нормативов (СанПиН 2.4.2 №1178-02):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5681F427" w14:textId="77777777" w:rsidR="00D61F67" w:rsidRPr="00D61F67" w:rsidRDefault="00D61F67" w:rsidP="00D61F67">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2"/>
        <w:jc w:val="both"/>
        <w:rPr>
          <w:rFonts w:ascii="Times New Roman" w:eastAsia="Calibri" w:hAnsi="Times New Roman" w:cs="Times New Roman"/>
          <w:color w:val="000000"/>
          <w:sz w:val="24"/>
          <w:szCs w:val="24"/>
        </w:rPr>
      </w:pPr>
      <w:r w:rsidRPr="00D61F67">
        <w:rPr>
          <w:rFonts w:ascii="Times New Roman" w:eastAsia="Calibri" w:hAnsi="Times New Roman" w:cs="Times New Roman"/>
          <w:color w:val="000000"/>
          <w:sz w:val="24"/>
          <w:szCs w:val="24"/>
        </w:rPr>
        <w:t xml:space="preserve">              Реализация программы учебного </w:t>
      </w:r>
      <w:r w:rsidRPr="00D61F67">
        <w:rPr>
          <w:rFonts w:ascii="Times New Roman" w:eastAsia="Calibri" w:hAnsi="Times New Roman" w:cs="Times New Roman"/>
          <w:sz w:val="24"/>
          <w:szCs w:val="24"/>
        </w:rPr>
        <w:t>предмета</w:t>
      </w:r>
      <w:r w:rsidRPr="00D61F67">
        <w:rPr>
          <w:rFonts w:ascii="Times New Roman" w:eastAsia="Calibri" w:hAnsi="Times New Roman" w:cs="Times New Roman"/>
          <w:color w:val="000000"/>
          <w:sz w:val="24"/>
          <w:szCs w:val="24"/>
        </w:rPr>
        <w:t xml:space="preserve"> требует наличия учебного кабинета «Биология».</w:t>
      </w:r>
    </w:p>
    <w:p w14:paraId="5280667E" w14:textId="77777777" w:rsidR="00D61F67" w:rsidRPr="00D61F67" w:rsidRDefault="00D61F67" w:rsidP="00D61F67">
      <w:pPr>
        <w:suppressAutoHyphens/>
        <w:spacing w:after="0" w:line="276" w:lineRule="auto"/>
        <w:ind w:leftChars="-1" w:right="123"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D61F67">
        <w:rPr>
          <w:rFonts w:ascii="Times New Roman" w:eastAsia="Times New Roman" w:hAnsi="Times New Roman" w:cs="Times New Roman"/>
          <w:position w:val="-1"/>
          <w:sz w:val="24"/>
          <w:szCs w:val="24"/>
          <w:lang w:eastAsia="ar-SA"/>
        </w:rPr>
        <w:t xml:space="preserve">Кабинет «Биологии»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другими техническими средствами обучения (компьютером, средствами </w:t>
      </w:r>
      <w:proofErr w:type="spellStart"/>
      <w:r w:rsidRPr="00D61F67">
        <w:rPr>
          <w:rFonts w:ascii="Times New Roman" w:eastAsia="Times New Roman" w:hAnsi="Times New Roman" w:cs="Times New Roman"/>
          <w:position w:val="-1"/>
          <w:sz w:val="24"/>
          <w:szCs w:val="24"/>
          <w:lang w:eastAsia="ar-SA"/>
        </w:rPr>
        <w:t>аудиовизуализации</w:t>
      </w:r>
      <w:proofErr w:type="spellEnd"/>
      <w:r w:rsidRPr="00D61F67">
        <w:rPr>
          <w:rFonts w:ascii="Times New Roman" w:eastAsia="Times New Roman" w:hAnsi="Times New Roman" w:cs="Times New Roman"/>
          <w:position w:val="-1"/>
          <w:sz w:val="24"/>
          <w:szCs w:val="24"/>
          <w:lang w:eastAsia="ar-SA"/>
        </w:rPr>
        <w:t>, телевизором).</w:t>
      </w:r>
    </w:p>
    <w:p w14:paraId="22E8BFF3" w14:textId="77777777" w:rsidR="00D61F67" w:rsidRPr="00D61F67" w:rsidRDefault="00D61F67" w:rsidP="00D61F67">
      <w:pPr>
        <w:suppressAutoHyphens/>
        <w:spacing w:after="0" w:line="276" w:lineRule="auto"/>
        <w:ind w:leftChars="-1" w:right="125"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D61F67">
        <w:rPr>
          <w:rFonts w:ascii="Times New Roman" w:eastAsia="Times New Roman" w:hAnsi="Times New Roman" w:cs="Times New Roman"/>
          <w:position w:val="-1"/>
          <w:sz w:val="24"/>
          <w:szCs w:val="24"/>
          <w:lang w:eastAsia="ar-SA"/>
        </w:rPr>
        <w:t xml:space="preserve">             В состав учебно-методического и материально-технического обеспечения программы учебной дисциплины «Биологии» входит:</w:t>
      </w:r>
    </w:p>
    <w:p w14:paraId="56188E64" w14:textId="77777777" w:rsidR="00D61F67" w:rsidRPr="00D61F67" w:rsidRDefault="00D61F67" w:rsidP="00D61F67">
      <w:pPr>
        <w:widowControl w:val="0"/>
        <w:tabs>
          <w:tab w:val="left" w:pos="1119"/>
        </w:tabs>
        <w:autoSpaceDE w:val="0"/>
        <w:autoSpaceDN w:val="0"/>
        <w:spacing w:after="0" w:line="276" w:lineRule="auto"/>
        <w:ind w:left="1"/>
        <w:jc w:val="both"/>
        <w:rPr>
          <w:rFonts w:ascii="Times New Roman" w:eastAsia="Calibri" w:hAnsi="Times New Roman" w:cs="Times New Roman"/>
          <w:position w:val="-1"/>
          <w:sz w:val="24"/>
          <w:szCs w:val="24"/>
          <w:lang w:eastAsia="ar-SA"/>
        </w:rPr>
      </w:pPr>
      <w:r w:rsidRPr="00D61F67">
        <w:rPr>
          <w:rFonts w:ascii="Times New Roman" w:eastAsia="Calibri" w:hAnsi="Times New Roman" w:cs="Times New Roman"/>
          <w:position w:val="-1"/>
          <w:sz w:val="24"/>
          <w:szCs w:val="24"/>
          <w:lang w:eastAsia="ar-SA"/>
        </w:rPr>
        <w:lastRenderedPageBreak/>
        <w:t>- многофункциональный комплекс преподавателя (набор пробирок, набор пипеток, микроскопы, динамические пособия: «Строение клеток», «Перекрест хромосом», «Деление клеток»).</w:t>
      </w:r>
    </w:p>
    <w:p w14:paraId="071B6640" w14:textId="77777777" w:rsidR="00D61F67" w:rsidRPr="00D61F67" w:rsidRDefault="00D61F67" w:rsidP="00D61F67">
      <w:pPr>
        <w:widowControl w:val="0"/>
        <w:tabs>
          <w:tab w:val="left" w:pos="1119"/>
        </w:tabs>
        <w:autoSpaceDE w:val="0"/>
        <w:autoSpaceDN w:val="0"/>
        <w:spacing w:after="0" w:line="276" w:lineRule="auto"/>
        <w:ind w:left="1"/>
        <w:jc w:val="both"/>
        <w:rPr>
          <w:rFonts w:ascii="Times New Roman" w:eastAsia="Calibri" w:hAnsi="Times New Roman" w:cs="Times New Roman"/>
          <w:position w:val="-1"/>
          <w:sz w:val="24"/>
          <w:szCs w:val="24"/>
          <w:lang w:eastAsia="ar-SA"/>
        </w:rPr>
      </w:pPr>
      <w:r w:rsidRPr="00D61F67">
        <w:rPr>
          <w:rFonts w:ascii="Times New Roman" w:eastAsia="Calibri" w:hAnsi="Times New Roman" w:cs="Times New Roman"/>
          <w:position w:val="-1"/>
          <w:sz w:val="24"/>
          <w:szCs w:val="24"/>
          <w:lang w:eastAsia="ar-SA"/>
        </w:rPr>
        <w:t>- библиотечный фонд.</w:t>
      </w:r>
    </w:p>
    <w:p w14:paraId="412E6983" w14:textId="77777777" w:rsidR="00D61F67" w:rsidRPr="00D61F67" w:rsidRDefault="00D61F67" w:rsidP="00D61F67">
      <w:pPr>
        <w:suppressAutoHyphens/>
        <w:spacing w:after="0" w:line="276" w:lineRule="auto"/>
        <w:ind w:leftChars="-1" w:right="123"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D61F67">
        <w:rPr>
          <w:rFonts w:ascii="Times New Roman" w:eastAsia="Times New Roman" w:hAnsi="Times New Roman" w:cs="Times New Roman"/>
          <w:position w:val="-1"/>
          <w:sz w:val="24"/>
          <w:szCs w:val="24"/>
          <w:lang w:eastAsia="ar-SA"/>
        </w:rPr>
        <w:t xml:space="preserve">             В библиотечный фонд входят учебники и учебно-методические комплекты (УМК), обеспечивающие освоение учебного предмета «Биология»,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2C928C46" w14:textId="77777777" w:rsidR="00D61F67" w:rsidRPr="00D61F67" w:rsidRDefault="00D61F67" w:rsidP="00D61F67">
      <w:pPr>
        <w:suppressAutoHyphens/>
        <w:spacing w:after="120" w:line="276" w:lineRule="auto"/>
        <w:ind w:leftChars="-1" w:left="-2" w:right="121"/>
        <w:jc w:val="both"/>
        <w:textDirection w:val="btLr"/>
        <w:textAlignment w:val="top"/>
        <w:outlineLvl w:val="0"/>
        <w:rPr>
          <w:rFonts w:ascii="Times New Roman" w:eastAsia="Times New Roman" w:hAnsi="Times New Roman" w:cs="Times New Roman"/>
          <w:position w:val="-1"/>
          <w:sz w:val="24"/>
          <w:szCs w:val="24"/>
          <w:lang w:eastAsia="ar-SA"/>
        </w:rPr>
      </w:pPr>
      <w:r w:rsidRPr="00D61F67">
        <w:rPr>
          <w:rFonts w:ascii="Times New Roman" w:eastAsia="Times New Roman" w:hAnsi="Times New Roman" w:cs="Times New Roman"/>
          <w:position w:val="-1"/>
          <w:sz w:val="24"/>
          <w:szCs w:val="24"/>
          <w:lang w:eastAsia="ar-SA"/>
        </w:rPr>
        <w:t>В процессе освоения программы учебной дисциплины «Биология» студенты имеют возможность доступа к электронным учебным материалам по учебному предмету, имеющимся в свободном доступе в сети Интернет (электронные книги, практикумы, тесты, и др.).</w:t>
      </w:r>
    </w:p>
    <w:p w14:paraId="143E7945" w14:textId="71390CF9" w:rsidR="00D61F67" w:rsidRPr="00D61F67" w:rsidRDefault="00F53DD4" w:rsidP="00F53DD4">
      <w:pPr>
        <w:pBdr>
          <w:top w:val="nil"/>
          <w:left w:val="nil"/>
          <w:bottom w:val="nil"/>
          <w:right w:val="nil"/>
          <w:between w:val="nil"/>
        </w:pBdr>
        <w:suppressAutoHyphens/>
        <w:spacing w:after="200" w:line="240" w:lineRule="auto"/>
        <w:ind w:left="720" w:right="175"/>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7.</w:t>
      </w:r>
      <w:r w:rsidR="00D61F67" w:rsidRPr="00D61F67">
        <w:rPr>
          <w:rFonts w:ascii="Times New Roman" w:eastAsia="Calibri" w:hAnsi="Times New Roman" w:cs="Times New Roman"/>
          <w:b/>
          <w:color w:val="000000"/>
          <w:position w:val="-1"/>
          <w:sz w:val="24"/>
          <w:szCs w:val="24"/>
          <w:lang w:eastAsia="ar-SA"/>
        </w:rPr>
        <w:t>СПИСОК ИСПОЛЬЗОВАННЫХ ИСТОЧНИКОВ</w:t>
      </w:r>
    </w:p>
    <w:p w14:paraId="3BBF0E87" w14:textId="77777777" w:rsidR="00D61F67" w:rsidRPr="00D61F67" w:rsidRDefault="00D61F67" w:rsidP="00D61F67">
      <w:pPr>
        <w:pBdr>
          <w:top w:val="nil"/>
          <w:left w:val="nil"/>
          <w:bottom w:val="nil"/>
          <w:right w:val="nil"/>
          <w:between w:val="nil"/>
        </w:pBdr>
        <w:suppressAutoHyphens/>
        <w:spacing w:after="0" w:line="276" w:lineRule="auto"/>
        <w:ind w:left="720" w:right="175"/>
        <w:textDirection w:val="btLr"/>
        <w:textAlignment w:val="top"/>
        <w:outlineLvl w:val="0"/>
        <w:rPr>
          <w:rFonts w:ascii="Times New Roman" w:eastAsia="Calibri" w:hAnsi="Times New Roman" w:cs="Times New Roman"/>
          <w:color w:val="000000"/>
          <w:position w:val="-1"/>
          <w:sz w:val="24"/>
          <w:szCs w:val="24"/>
          <w:lang w:eastAsia="ar-SA"/>
        </w:rPr>
      </w:pPr>
      <w:r w:rsidRPr="00D61F67">
        <w:rPr>
          <w:rFonts w:ascii="Times New Roman" w:eastAsia="Calibri" w:hAnsi="Times New Roman" w:cs="Times New Roman"/>
          <w:color w:val="000000"/>
          <w:position w:val="-1"/>
          <w:sz w:val="24"/>
          <w:szCs w:val="24"/>
          <w:lang w:eastAsia="ar-SA"/>
        </w:rPr>
        <w:t>Для студентов:</w:t>
      </w:r>
    </w:p>
    <w:p w14:paraId="2B9D2F4E" w14:textId="77777777" w:rsidR="00D61F67" w:rsidRPr="00D61F67" w:rsidRDefault="00D61F67" w:rsidP="001B194F">
      <w:pPr>
        <w:numPr>
          <w:ilvl w:val="0"/>
          <w:numId w:val="22"/>
        </w:numPr>
        <w:tabs>
          <w:tab w:val="left" w:pos="851"/>
        </w:tabs>
        <w:spacing w:after="0" w:line="276" w:lineRule="auto"/>
        <w:ind w:left="718"/>
        <w:contextualSpacing/>
        <w:jc w:val="both"/>
        <w:rPr>
          <w:rFonts w:ascii="Times New Roman" w:eastAsia="Calibri" w:hAnsi="Times New Roman" w:cs="Times New Roman"/>
          <w:position w:val="-1"/>
          <w:sz w:val="24"/>
          <w:szCs w:val="24"/>
          <w:lang w:eastAsia="ar-SA"/>
        </w:rPr>
      </w:pPr>
      <w:r w:rsidRPr="00D61F67">
        <w:rPr>
          <w:rFonts w:ascii="Times New Roman" w:eastAsia="Calibri" w:hAnsi="Times New Roman" w:cs="Times New Roman"/>
          <w:position w:val="-1"/>
          <w:sz w:val="24"/>
          <w:szCs w:val="24"/>
          <w:lang w:eastAsia="ar-SA"/>
        </w:rPr>
        <w:t>Константинов В.М. и др. Биология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 -М., 2017</w:t>
      </w:r>
    </w:p>
    <w:p w14:paraId="482C8A25" w14:textId="77777777" w:rsidR="00D61F67" w:rsidRPr="00D61F67" w:rsidRDefault="00D61F67" w:rsidP="00D61F67">
      <w:pPr>
        <w:widowControl w:val="0"/>
        <w:tabs>
          <w:tab w:val="left" w:pos="851"/>
        </w:tabs>
        <w:spacing w:after="0" w:line="276" w:lineRule="auto"/>
        <w:ind w:left="718" w:right="20"/>
        <w:jc w:val="both"/>
        <w:rPr>
          <w:rFonts w:ascii="Times New Roman" w:eastAsia="Times New Roman" w:hAnsi="Times New Roman" w:cs="Times New Roman"/>
          <w:sz w:val="24"/>
          <w:szCs w:val="24"/>
        </w:rPr>
      </w:pPr>
      <w:r w:rsidRPr="00D61F67">
        <w:rPr>
          <w:rFonts w:ascii="Times New Roman" w:eastAsia="Times New Roman" w:hAnsi="Times New Roman" w:cs="Times New Roman"/>
          <w:sz w:val="24"/>
          <w:szCs w:val="24"/>
        </w:rPr>
        <w:t>Для преподавателей:</w:t>
      </w:r>
    </w:p>
    <w:p w14:paraId="6FBC79DE" w14:textId="77777777" w:rsidR="00D61F67" w:rsidRPr="00D61F67" w:rsidRDefault="00D61F67" w:rsidP="001B194F">
      <w:pPr>
        <w:widowControl w:val="0"/>
        <w:numPr>
          <w:ilvl w:val="0"/>
          <w:numId w:val="33"/>
        </w:numPr>
        <w:tabs>
          <w:tab w:val="left" w:pos="851"/>
        </w:tabs>
        <w:spacing w:after="0" w:line="276" w:lineRule="auto"/>
        <w:ind w:right="20"/>
        <w:jc w:val="both"/>
        <w:rPr>
          <w:rFonts w:ascii="Times New Roman" w:eastAsia="Times New Roman" w:hAnsi="Times New Roman" w:cs="Times New Roman"/>
          <w:sz w:val="24"/>
          <w:szCs w:val="24"/>
        </w:rPr>
      </w:pPr>
      <w:r w:rsidRPr="00D61F67">
        <w:rPr>
          <w:rFonts w:ascii="Times New Roman" w:eastAsia="Times New Roman" w:hAnsi="Times New Roman" w:cs="Times New Roman"/>
          <w:sz w:val="24"/>
          <w:szCs w:val="24"/>
        </w:rPr>
        <w:t>Константинов В.М. и др. Биология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 -М., 2017г.</w:t>
      </w:r>
    </w:p>
    <w:p w14:paraId="7C36E20C" w14:textId="77777777" w:rsidR="00D61F67" w:rsidRPr="00D61F67" w:rsidRDefault="00D61F67" w:rsidP="00D61F67">
      <w:pPr>
        <w:autoSpaceDE w:val="0"/>
        <w:autoSpaceDN w:val="0"/>
        <w:adjustRightInd w:val="0"/>
        <w:spacing w:after="200" w:line="276" w:lineRule="auto"/>
        <w:jc w:val="both"/>
        <w:rPr>
          <w:rFonts w:ascii="Times New Roman" w:eastAsia="Calibri" w:hAnsi="Times New Roman" w:cs="Times New Roman"/>
          <w:b/>
          <w:sz w:val="24"/>
          <w:szCs w:val="24"/>
        </w:rPr>
      </w:pPr>
      <w:r w:rsidRPr="00D61F67">
        <w:rPr>
          <w:rFonts w:ascii="Times New Roman" w:eastAsia="Calibri" w:hAnsi="Times New Roman" w:cs="Times New Roman"/>
          <w:b/>
          <w:sz w:val="24"/>
          <w:szCs w:val="24"/>
        </w:rPr>
        <w:t>Интернет-ресурсы</w:t>
      </w:r>
    </w:p>
    <w:p w14:paraId="608AEB95"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sbio</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info</w:t>
      </w:r>
      <w:proofErr w:type="spellEnd"/>
      <w:r w:rsidRPr="00D61F67">
        <w:rPr>
          <w:rFonts w:ascii="Times New Roman" w:eastAsia="Calibri" w:hAnsi="Times New Roman" w:cs="Times New Roman"/>
          <w:position w:val="-1"/>
          <w:sz w:val="24"/>
          <w:szCs w:val="24"/>
          <w:lang w:eastAsia="ar-SA"/>
        </w:rPr>
        <w:t xml:space="preserve"> (Вся </w:t>
      </w:r>
      <w:proofErr w:type="spellStart"/>
      <w:proofErr w:type="gramStart"/>
      <w:r w:rsidRPr="00D61F67">
        <w:rPr>
          <w:rFonts w:ascii="Times New Roman" w:eastAsia="Calibri" w:hAnsi="Times New Roman" w:cs="Times New Roman"/>
          <w:position w:val="-1"/>
          <w:sz w:val="24"/>
          <w:szCs w:val="24"/>
          <w:lang w:eastAsia="ar-SA"/>
        </w:rPr>
        <w:t>биология.Современная</w:t>
      </w:r>
      <w:proofErr w:type="spellEnd"/>
      <w:proofErr w:type="gramEnd"/>
      <w:r w:rsidRPr="00D61F67">
        <w:rPr>
          <w:rFonts w:ascii="Times New Roman" w:eastAsia="Calibri" w:hAnsi="Times New Roman" w:cs="Times New Roman"/>
          <w:position w:val="-1"/>
          <w:sz w:val="24"/>
          <w:szCs w:val="24"/>
          <w:lang w:eastAsia="ar-SA"/>
        </w:rPr>
        <w:t xml:space="preserve"> биология, статьи, новости, библиотека).</w:t>
      </w:r>
    </w:p>
    <w:p w14:paraId="4C7C8B78"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window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edu</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(Единое окно доступа к образовательным ресурсам Интернета по биологии).</w:t>
      </w:r>
    </w:p>
    <w:p w14:paraId="60FF5A5A"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r w:rsidRPr="00D61F67">
        <w:rPr>
          <w:rFonts w:ascii="Times New Roman" w:eastAsia="Calibri" w:hAnsi="Times New Roman" w:cs="Times New Roman"/>
          <w:position w:val="-1"/>
          <w:sz w:val="24"/>
          <w:szCs w:val="24"/>
          <w:lang w:eastAsia="ar-SA"/>
        </w:rPr>
        <w:t xml:space="preserve">www.5ballov.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w:t>
      </w:r>
      <w:proofErr w:type="spellStart"/>
      <w:r w:rsidRPr="00D61F67">
        <w:rPr>
          <w:rFonts w:ascii="Times New Roman" w:eastAsia="Calibri" w:hAnsi="Times New Roman" w:cs="Times New Roman"/>
          <w:position w:val="-1"/>
          <w:sz w:val="24"/>
          <w:szCs w:val="24"/>
          <w:lang w:eastAsia="ar-SA"/>
        </w:rPr>
        <w:t>test</w:t>
      </w:r>
      <w:proofErr w:type="spellEnd"/>
      <w:r w:rsidRPr="00D61F67">
        <w:rPr>
          <w:rFonts w:ascii="Times New Roman" w:eastAsia="Calibri" w:hAnsi="Times New Roman" w:cs="Times New Roman"/>
          <w:position w:val="-1"/>
          <w:sz w:val="24"/>
          <w:szCs w:val="24"/>
          <w:lang w:eastAsia="ar-SA"/>
        </w:rPr>
        <w:t xml:space="preserve"> (Тест для абитуриентов по всему школьному курсу биологии).</w:t>
      </w:r>
    </w:p>
    <w:p w14:paraId="3F3A0DC8"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vspu</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ac</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w:t>
      </w:r>
      <w:proofErr w:type="spellStart"/>
      <w:r w:rsidRPr="00D61F67">
        <w:rPr>
          <w:rFonts w:ascii="Times New Roman" w:eastAsia="Calibri" w:hAnsi="Times New Roman" w:cs="Times New Roman"/>
          <w:position w:val="-1"/>
          <w:sz w:val="24"/>
          <w:szCs w:val="24"/>
          <w:lang w:eastAsia="ar-SA"/>
        </w:rPr>
        <w:t>deold</w:t>
      </w:r>
      <w:proofErr w:type="spellEnd"/>
      <w:r w:rsidRPr="00D61F67">
        <w:rPr>
          <w:rFonts w:ascii="Times New Roman" w:eastAsia="Calibri" w:hAnsi="Times New Roman" w:cs="Times New Roman"/>
          <w:position w:val="-1"/>
          <w:sz w:val="24"/>
          <w:szCs w:val="24"/>
          <w:lang w:eastAsia="ar-SA"/>
        </w:rPr>
        <w:t>/</w:t>
      </w:r>
      <w:proofErr w:type="spellStart"/>
      <w:r w:rsidRPr="00D61F67">
        <w:rPr>
          <w:rFonts w:ascii="Times New Roman" w:eastAsia="Calibri" w:hAnsi="Times New Roman" w:cs="Times New Roman"/>
          <w:position w:val="-1"/>
          <w:sz w:val="24"/>
          <w:szCs w:val="24"/>
          <w:lang w:eastAsia="ar-SA"/>
        </w:rPr>
        <w:t>bio</w:t>
      </w:r>
      <w:proofErr w:type="spellEnd"/>
      <w:r w:rsidRPr="00D61F67">
        <w:rPr>
          <w:rFonts w:ascii="Times New Roman" w:eastAsia="Calibri" w:hAnsi="Times New Roman" w:cs="Times New Roman"/>
          <w:position w:val="-1"/>
          <w:sz w:val="24"/>
          <w:szCs w:val="24"/>
          <w:lang w:eastAsia="ar-SA"/>
        </w:rPr>
        <w:t>/</w:t>
      </w:r>
      <w:proofErr w:type="spellStart"/>
      <w:r w:rsidRPr="00D61F67">
        <w:rPr>
          <w:rFonts w:ascii="Times New Roman" w:eastAsia="Calibri" w:hAnsi="Times New Roman" w:cs="Times New Roman"/>
          <w:position w:val="-1"/>
          <w:sz w:val="24"/>
          <w:szCs w:val="24"/>
          <w:lang w:eastAsia="ar-SA"/>
        </w:rPr>
        <w:t>bio</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htm</w:t>
      </w:r>
      <w:proofErr w:type="spellEnd"/>
      <w:r w:rsidRPr="00D61F67">
        <w:rPr>
          <w:rFonts w:ascii="Times New Roman" w:eastAsia="Calibri" w:hAnsi="Times New Roman" w:cs="Times New Roman"/>
          <w:position w:val="-1"/>
          <w:sz w:val="24"/>
          <w:szCs w:val="24"/>
          <w:lang w:eastAsia="ar-SA"/>
        </w:rPr>
        <w:t xml:space="preserve"> (Телекоммуникационные викторины по биологии — экологии на сервере Воронежского университета).</w:t>
      </w:r>
    </w:p>
    <w:p w14:paraId="312F7864"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biology</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(Биология в Открытом </w:t>
      </w:r>
      <w:proofErr w:type="spellStart"/>
      <w:proofErr w:type="gramStart"/>
      <w:r w:rsidRPr="00D61F67">
        <w:rPr>
          <w:rFonts w:ascii="Times New Roman" w:eastAsia="Calibri" w:hAnsi="Times New Roman" w:cs="Times New Roman"/>
          <w:position w:val="-1"/>
          <w:sz w:val="24"/>
          <w:szCs w:val="24"/>
          <w:lang w:eastAsia="ar-SA"/>
        </w:rPr>
        <w:t>колледже.Сайт</w:t>
      </w:r>
      <w:proofErr w:type="spellEnd"/>
      <w:proofErr w:type="gramEnd"/>
      <w:r w:rsidRPr="00D61F67">
        <w:rPr>
          <w:rFonts w:ascii="Times New Roman" w:eastAsia="Calibri" w:hAnsi="Times New Roman" w:cs="Times New Roman"/>
          <w:position w:val="-1"/>
          <w:sz w:val="24"/>
          <w:szCs w:val="24"/>
          <w:lang w:eastAsia="ar-SA"/>
        </w:rPr>
        <w:t xml:space="preserve"> содержит электронный учебник по биологии, </w:t>
      </w:r>
      <w:proofErr w:type="spellStart"/>
      <w:r w:rsidRPr="00D61F67">
        <w:rPr>
          <w:rFonts w:ascii="Times New Roman" w:eastAsia="Calibri" w:hAnsi="Times New Roman" w:cs="Times New Roman"/>
          <w:position w:val="-1"/>
          <w:sz w:val="24"/>
          <w:szCs w:val="24"/>
          <w:lang w:eastAsia="ar-SA"/>
        </w:rPr>
        <w:t>On-line</w:t>
      </w:r>
      <w:proofErr w:type="spellEnd"/>
      <w:r w:rsidRPr="00D61F67">
        <w:rPr>
          <w:rFonts w:ascii="Times New Roman" w:eastAsia="Calibri" w:hAnsi="Times New Roman" w:cs="Times New Roman"/>
          <w:position w:val="-1"/>
          <w:sz w:val="24"/>
          <w:szCs w:val="24"/>
          <w:lang w:eastAsia="ar-SA"/>
        </w:rPr>
        <w:t xml:space="preserve"> тесты).</w:t>
      </w:r>
    </w:p>
    <w:p w14:paraId="052A59CA"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informika</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(Электронный учебник, большой список интернет-ресурсов).</w:t>
      </w:r>
    </w:p>
    <w:p w14:paraId="44C35C78"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nrc</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edu</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(Биологическая картина </w:t>
      </w:r>
      <w:proofErr w:type="spellStart"/>
      <w:proofErr w:type="gramStart"/>
      <w:r w:rsidRPr="00D61F67">
        <w:rPr>
          <w:rFonts w:ascii="Times New Roman" w:eastAsia="Calibri" w:hAnsi="Times New Roman" w:cs="Times New Roman"/>
          <w:position w:val="-1"/>
          <w:sz w:val="24"/>
          <w:szCs w:val="24"/>
          <w:lang w:eastAsia="ar-SA"/>
        </w:rPr>
        <w:t>мира.Раздел</w:t>
      </w:r>
      <w:proofErr w:type="spellEnd"/>
      <w:proofErr w:type="gramEnd"/>
      <w:r w:rsidRPr="00D61F67">
        <w:rPr>
          <w:rFonts w:ascii="Times New Roman" w:eastAsia="Calibri" w:hAnsi="Times New Roman" w:cs="Times New Roman"/>
          <w:position w:val="-1"/>
          <w:sz w:val="24"/>
          <w:szCs w:val="24"/>
          <w:lang w:eastAsia="ar-SA"/>
        </w:rPr>
        <w:t xml:space="preserve"> компьютерного учебника, разработанного в Московском государственном открытом университете).</w:t>
      </w:r>
    </w:p>
    <w:p w14:paraId="15BF4961"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nature</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ok</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(Редкие и исчезающие животные России — проект Экологического центра МГУ им. М. В. Ломоносова).</w:t>
      </w:r>
    </w:p>
    <w:p w14:paraId="666EC349"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kozlenkoa</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narod</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(Для тех, кто учится сам и учит других; очно и дистанционно, биологии, химии, другим предметам).</w:t>
      </w:r>
    </w:p>
    <w:p w14:paraId="4246B870"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schoolcity</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by</w:t>
      </w:r>
      <w:proofErr w:type="spellEnd"/>
      <w:r w:rsidRPr="00D61F67">
        <w:rPr>
          <w:rFonts w:ascii="Times New Roman" w:eastAsia="Calibri" w:hAnsi="Times New Roman" w:cs="Times New Roman"/>
          <w:position w:val="-1"/>
          <w:sz w:val="24"/>
          <w:szCs w:val="24"/>
          <w:lang w:eastAsia="ar-SA"/>
        </w:rPr>
        <w:t xml:space="preserve"> (Биология в вопросах и ответах).</w:t>
      </w:r>
    </w:p>
    <w:p w14:paraId="2E1E7043"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position w:val="-1"/>
          <w:sz w:val="24"/>
          <w:szCs w:val="24"/>
          <w:lang w:eastAsia="ar-SA"/>
        </w:rPr>
      </w:pPr>
      <w:proofErr w:type="spellStart"/>
      <w:r w:rsidRPr="00D61F67">
        <w:rPr>
          <w:rFonts w:ascii="Times New Roman" w:eastAsia="Calibri" w:hAnsi="Times New Roman" w:cs="Times New Roman"/>
          <w:position w:val="-1"/>
          <w:sz w:val="24"/>
          <w:szCs w:val="24"/>
          <w:lang w:eastAsia="ar-SA"/>
        </w:rPr>
        <w:t>www</w:t>
      </w:r>
      <w:proofErr w:type="spellEnd"/>
      <w:r w:rsidRPr="00D61F67">
        <w:rPr>
          <w:rFonts w:ascii="Times New Roman" w:eastAsia="Calibri" w:hAnsi="Times New Roman" w:cs="Times New Roman"/>
          <w:position w:val="-1"/>
          <w:sz w:val="24"/>
          <w:szCs w:val="24"/>
          <w:lang w:eastAsia="ar-SA"/>
        </w:rPr>
        <w:t xml:space="preserve">. bril2002. </w:t>
      </w:r>
      <w:proofErr w:type="spellStart"/>
      <w:r w:rsidRPr="00D61F67">
        <w:rPr>
          <w:rFonts w:ascii="Times New Roman" w:eastAsia="Calibri" w:hAnsi="Times New Roman" w:cs="Times New Roman"/>
          <w:position w:val="-1"/>
          <w:sz w:val="24"/>
          <w:szCs w:val="24"/>
          <w:lang w:eastAsia="ar-SA"/>
        </w:rPr>
        <w:t>narod</w:t>
      </w:r>
      <w:proofErr w:type="spellEnd"/>
      <w:r w:rsidRPr="00D61F67">
        <w:rPr>
          <w:rFonts w:ascii="Times New Roman" w:eastAsia="Calibri" w:hAnsi="Times New Roman" w:cs="Times New Roman"/>
          <w:position w:val="-1"/>
          <w:sz w:val="24"/>
          <w:szCs w:val="24"/>
          <w:lang w:eastAsia="ar-SA"/>
        </w:rPr>
        <w:t xml:space="preserve">. </w:t>
      </w:r>
      <w:proofErr w:type="spellStart"/>
      <w:r w:rsidRPr="00D61F67">
        <w:rPr>
          <w:rFonts w:ascii="Times New Roman" w:eastAsia="Calibri" w:hAnsi="Times New Roman" w:cs="Times New Roman"/>
          <w:position w:val="-1"/>
          <w:sz w:val="24"/>
          <w:szCs w:val="24"/>
          <w:lang w:eastAsia="ar-SA"/>
        </w:rPr>
        <w:t>ru</w:t>
      </w:r>
      <w:proofErr w:type="spellEnd"/>
      <w:r w:rsidRPr="00D61F67">
        <w:rPr>
          <w:rFonts w:ascii="Times New Roman" w:eastAsia="Calibri" w:hAnsi="Times New Roman" w:cs="Times New Roman"/>
          <w:position w:val="-1"/>
          <w:sz w:val="24"/>
          <w:szCs w:val="24"/>
          <w:lang w:eastAsia="ar-SA"/>
        </w:rPr>
        <w:t xml:space="preserve"> (Биология для школьников. Краткая, компактная, но достаточно</w:t>
      </w:r>
    </w:p>
    <w:p w14:paraId="60C5906E" w14:textId="77777777" w:rsidR="00D61F67" w:rsidRPr="00D61F67" w:rsidRDefault="00D61F67" w:rsidP="001B194F">
      <w:pPr>
        <w:numPr>
          <w:ilvl w:val="0"/>
          <w:numId w:val="30"/>
        </w:numPr>
        <w:autoSpaceDE w:val="0"/>
        <w:autoSpaceDN w:val="0"/>
        <w:adjustRightInd w:val="0"/>
        <w:spacing w:after="0" w:line="276" w:lineRule="auto"/>
        <w:contextualSpacing/>
        <w:jc w:val="both"/>
        <w:rPr>
          <w:rFonts w:ascii="Times New Roman" w:eastAsia="Calibri" w:hAnsi="Times New Roman" w:cs="Times New Roman"/>
          <w:b/>
          <w:bCs/>
          <w:position w:val="-1"/>
          <w:sz w:val="24"/>
          <w:szCs w:val="24"/>
          <w:lang w:eastAsia="ar-SA"/>
        </w:rPr>
      </w:pPr>
      <w:r w:rsidRPr="00D61F67">
        <w:rPr>
          <w:rFonts w:ascii="Times New Roman" w:eastAsia="Calibri" w:hAnsi="Times New Roman" w:cs="Times New Roman"/>
          <w:position w:val="-1"/>
          <w:sz w:val="24"/>
          <w:szCs w:val="24"/>
          <w:lang w:eastAsia="ar-SA"/>
        </w:rPr>
        <w:t>подробная информация по разделам: «Общая биология», «Ботаника», «Зоология», «Человек»)</w:t>
      </w:r>
    </w:p>
    <w:p w14:paraId="03C1915C" w14:textId="5F979267" w:rsidR="001B194F" w:rsidRPr="001B194F" w:rsidRDefault="001B194F" w:rsidP="001B19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1B194F">
        <w:rPr>
          <w:rFonts w:ascii="Times New Roman" w:eastAsia="Times New Roman" w:hAnsi="Times New Roman" w:cs="Times New Roman"/>
          <w:smallCaps/>
          <w:color w:val="000000"/>
          <w:position w:val="-1"/>
          <w:sz w:val="28"/>
          <w:szCs w:val="28"/>
          <w:lang w:eastAsia="ru-RU"/>
        </w:rPr>
        <w:t xml:space="preserve"> </w:t>
      </w:r>
    </w:p>
    <w:p w14:paraId="33F22CE5" w14:textId="77777777" w:rsidR="001B194F" w:rsidRPr="001B194F" w:rsidRDefault="001B194F" w:rsidP="001B19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CB1290D" w14:textId="77777777" w:rsidR="001B194F" w:rsidRPr="001B194F" w:rsidRDefault="001B194F" w:rsidP="001B194F">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6380CC16"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F224547"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0C8941A"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9E68515"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B8C5616"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1CF7390"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E9158E4"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E2BC8AF"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0BECA1A" w14:textId="77777777" w:rsidR="001B194F" w:rsidRPr="001B194F" w:rsidRDefault="001B194F" w:rsidP="001B194F">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325C09D5"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FF207AD" w14:textId="77777777" w:rsidR="001B194F" w:rsidRPr="001B194F" w:rsidRDefault="001B194F" w:rsidP="001B194F">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РАБОЧАЯ ПРОГРАММА</w:t>
      </w:r>
    </w:p>
    <w:p w14:paraId="531D27EA" w14:textId="77777777" w:rsidR="001B194F" w:rsidRPr="001B194F" w:rsidRDefault="001B194F" w:rsidP="001B194F">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УЧЕБНОГО ПРЕДМЕТА ОУП.09 ГЕОГРАФИЯ</w:t>
      </w:r>
    </w:p>
    <w:p w14:paraId="7921060D" w14:textId="5BE89F61" w:rsidR="001B194F" w:rsidRPr="001B194F" w:rsidRDefault="001B194F" w:rsidP="001B194F">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1B194F">
        <w:rPr>
          <w:rFonts w:ascii="Times New Roman" w:eastAsia="Times New Roman" w:hAnsi="Times New Roman" w:cs="Times New Roman"/>
          <w:color w:val="000000"/>
          <w:position w:val="-1"/>
          <w:sz w:val="24"/>
          <w:szCs w:val="24"/>
          <w:lang w:eastAsia="ru-RU"/>
        </w:rPr>
        <w:t xml:space="preserve">ОПОП – П ППКРС по профессии </w:t>
      </w:r>
    </w:p>
    <w:p w14:paraId="02F21AEF" w14:textId="77777777" w:rsidR="001B194F" w:rsidRPr="001B194F" w:rsidRDefault="001B194F" w:rsidP="001B194F">
      <w:pPr>
        <w:spacing w:after="0" w:line="360" w:lineRule="auto"/>
        <w:jc w:val="center"/>
        <w:rPr>
          <w:rFonts w:ascii="Times New Roman" w:eastAsia="Calibri" w:hAnsi="Times New Roman" w:cs="Times New Roman"/>
          <w:sz w:val="24"/>
          <w:szCs w:val="24"/>
        </w:rPr>
      </w:pPr>
      <w:r w:rsidRPr="001B194F">
        <w:rPr>
          <w:rFonts w:ascii="Times New Roman" w:eastAsia="Calibri" w:hAnsi="Times New Roman" w:cs="Times New Roman"/>
          <w:sz w:val="24"/>
          <w:szCs w:val="24"/>
        </w:rPr>
        <w:t>15.01.05 Сварщик (ручной и частично механизированной сварки (наплавки)</w:t>
      </w:r>
    </w:p>
    <w:p w14:paraId="1D000031"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4142894"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46578E7"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3DC062B"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AE567B4"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DC83430"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4870070"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A288ADA"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0638F95"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6881E6C" w14:textId="77777777"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F03E029" w14:textId="77777777" w:rsidR="001B194F" w:rsidRPr="001B194F" w:rsidRDefault="001B194F" w:rsidP="001B194F">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02BB7750"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CDCF99F" w14:textId="4D12297E"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CCEA8EE" w14:textId="2F338A5A"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74F7B01" w14:textId="6F2ECD2C"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181FBD4" w14:textId="22A6F51F"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A165889" w14:textId="464F7B67"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23DED2A" w14:textId="4CC060CA"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B4DFB08" w14:textId="49A4069F"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49EDBC0" w14:textId="4D61345C" w:rsid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5227E92"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461467E"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2DA38BF"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8BFE3A9"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48D8FEE"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5D76685"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384B39E"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4EB69D3" w14:textId="77777777" w:rsidR="001B194F" w:rsidRPr="001B194F" w:rsidRDefault="001B194F" w:rsidP="001B194F">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6478AB0" w14:textId="53AA7332" w:rsidR="001B194F" w:rsidRPr="001B194F" w:rsidRDefault="001B194F" w:rsidP="001B194F">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1B194F">
        <w:rPr>
          <w:rFonts w:ascii="Times New Roman" w:eastAsia="Times New Roman" w:hAnsi="Times New Roman" w:cs="Times New Roman"/>
          <w:color w:val="000000"/>
          <w:position w:val="-1"/>
          <w:sz w:val="24"/>
          <w:szCs w:val="24"/>
          <w:lang w:eastAsia="ru-RU"/>
        </w:rPr>
        <w:t>2025</w:t>
      </w:r>
    </w:p>
    <w:p w14:paraId="21A03CE9" w14:textId="77777777" w:rsidR="001B194F" w:rsidRPr="001B194F" w:rsidRDefault="001B194F" w:rsidP="001B194F">
      <w:pPr>
        <w:suppressAutoHyphens/>
        <w:spacing w:after="0" w:line="240" w:lineRule="auto"/>
        <w:textAlignment w:val="top"/>
        <w:outlineLvl w:val="0"/>
        <w:rPr>
          <w:rFonts w:ascii="Times New Roman" w:eastAsia="Times New Roman" w:hAnsi="Times New Roman" w:cs="Times New Roman"/>
          <w:color w:val="000000"/>
          <w:position w:val="-1"/>
          <w:sz w:val="28"/>
          <w:szCs w:val="28"/>
          <w:lang w:eastAsia="ru-RU"/>
        </w:rPr>
      </w:pPr>
    </w:p>
    <w:p w14:paraId="7853C59B" w14:textId="77777777" w:rsidR="001B194F" w:rsidRPr="001B194F" w:rsidRDefault="001B194F" w:rsidP="001B194F">
      <w:pPr>
        <w:pBdr>
          <w:top w:val="nil"/>
          <w:left w:val="nil"/>
          <w:bottom w:val="nil"/>
          <w:right w:val="nil"/>
          <w:between w:val="nil"/>
        </w:pBdr>
        <w:suppressAutoHyphens/>
        <w:spacing w:after="0" w:line="276" w:lineRule="auto"/>
        <w:ind w:firstLine="709"/>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5FC6B3A" w14:textId="77777777" w:rsidR="001B194F" w:rsidRPr="001B194F" w:rsidRDefault="001B194F" w:rsidP="001B194F">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lastRenderedPageBreak/>
        <w:t>СОДЕРЖАНИЕ</w:t>
      </w:r>
    </w:p>
    <w:p w14:paraId="3FAA50A9" w14:textId="77777777" w:rsidR="001B194F" w:rsidRPr="001B194F" w:rsidRDefault="001B194F" w:rsidP="001B194F">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3E52CE7" w14:textId="77777777" w:rsidR="001B194F" w:rsidRPr="001B194F" w:rsidRDefault="001B194F" w:rsidP="001B194F">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 xml:space="preserve">                                                                                                                                                       Стр.</w:t>
      </w:r>
    </w:p>
    <w:tbl>
      <w:tblPr>
        <w:tblStyle w:val="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8304"/>
        <w:gridCol w:w="803"/>
      </w:tblGrid>
      <w:tr w:rsidR="001B194F" w:rsidRPr="001B194F" w14:paraId="0540BC07" w14:textId="77777777" w:rsidTr="00E24894">
        <w:tc>
          <w:tcPr>
            <w:tcW w:w="817" w:type="dxa"/>
          </w:tcPr>
          <w:p w14:paraId="09F854AA" w14:textId="295BADB4"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1.</w:t>
            </w:r>
          </w:p>
        </w:tc>
        <w:tc>
          <w:tcPr>
            <w:tcW w:w="8505" w:type="dxa"/>
          </w:tcPr>
          <w:p w14:paraId="16D4C0D2"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ПОЯСНИТЕЛЬНАЯ ЗАПИСКА</w:t>
            </w:r>
          </w:p>
          <w:p w14:paraId="7AF60191"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4AA70A3E"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4</w:t>
            </w:r>
          </w:p>
        </w:tc>
      </w:tr>
      <w:tr w:rsidR="001B194F" w:rsidRPr="001B194F" w14:paraId="3515D404" w14:textId="77777777" w:rsidTr="00E24894">
        <w:tc>
          <w:tcPr>
            <w:tcW w:w="817" w:type="dxa"/>
          </w:tcPr>
          <w:p w14:paraId="1F7A014E" w14:textId="1A1501D2"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2.</w:t>
            </w:r>
          </w:p>
        </w:tc>
        <w:tc>
          <w:tcPr>
            <w:tcW w:w="8505" w:type="dxa"/>
          </w:tcPr>
          <w:p w14:paraId="2690DFFC"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МЕСТО РАБОЧЕЙ ПРОГРАММЫ УЧЕБНОГО ПРЕДМЕТА ОУП.09 ГЕОГРАФИЯ</w:t>
            </w:r>
          </w:p>
          <w:p w14:paraId="1EED8770"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197192B4"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5</w:t>
            </w:r>
          </w:p>
        </w:tc>
      </w:tr>
      <w:tr w:rsidR="001B194F" w:rsidRPr="001B194F" w14:paraId="2108F323" w14:textId="77777777" w:rsidTr="00E24894">
        <w:tc>
          <w:tcPr>
            <w:tcW w:w="817" w:type="dxa"/>
          </w:tcPr>
          <w:p w14:paraId="21736204" w14:textId="42E123BD"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3.</w:t>
            </w:r>
          </w:p>
        </w:tc>
        <w:tc>
          <w:tcPr>
            <w:tcW w:w="8505" w:type="dxa"/>
          </w:tcPr>
          <w:p w14:paraId="6283EEA5"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ПЛАНИРУЕМЫЕ РЕЗУЛЬТАТЫ ОСВОЕНИЯ РАБОЧЕЙ ПРОГРАММЫ УЧЕБНОГО ПРЕДМЕТА ОУП.09 ГЕОГРАФИЯ</w:t>
            </w:r>
          </w:p>
          <w:p w14:paraId="7A671CCF"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60C92E7A"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6</w:t>
            </w:r>
          </w:p>
        </w:tc>
      </w:tr>
      <w:tr w:rsidR="001B194F" w:rsidRPr="001B194F" w14:paraId="043F8F0C" w14:textId="77777777" w:rsidTr="00E24894">
        <w:tc>
          <w:tcPr>
            <w:tcW w:w="817" w:type="dxa"/>
          </w:tcPr>
          <w:p w14:paraId="6F644002" w14:textId="6C49B665"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4.</w:t>
            </w:r>
          </w:p>
        </w:tc>
        <w:tc>
          <w:tcPr>
            <w:tcW w:w="8505" w:type="dxa"/>
          </w:tcPr>
          <w:p w14:paraId="73F872B3"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СТРУКТУРА И СОДЕРЖАНИЕ РАБОЧЕЙ ПРОГРАММЫ УЧЕБНОГО ПРЕДМЕТА ОУП. 09 ГЕОГРАФИЯ</w:t>
            </w:r>
          </w:p>
          <w:p w14:paraId="1D554579"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6B5703F4"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15</w:t>
            </w:r>
          </w:p>
        </w:tc>
      </w:tr>
      <w:tr w:rsidR="001B194F" w:rsidRPr="001B194F" w14:paraId="5C2475F1" w14:textId="77777777" w:rsidTr="00E24894">
        <w:tc>
          <w:tcPr>
            <w:tcW w:w="817" w:type="dxa"/>
          </w:tcPr>
          <w:p w14:paraId="155F65F3" w14:textId="58EB8E64"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5.</w:t>
            </w:r>
          </w:p>
        </w:tc>
        <w:tc>
          <w:tcPr>
            <w:tcW w:w="8505" w:type="dxa"/>
          </w:tcPr>
          <w:p w14:paraId="07D6E3A9"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КОНТРОЛЬ И ОЦЕНКА РЕЗУЛЬТАТОВ ОСВОЕНИЯ РАБОЧЕЙ ПРОГРАММЫ УЧЕБНОГО ПРЕДМЕТА ОУП.09 ГЕОГРАФИЯ</w:t>
            </w:r>
          </w:p>
          <w:p w14:paraId="59E88FB4"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49DDC6E7"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25</w:t>
            </w:r>
          </w:p>
        </w:tc>
      </w:tr>
      <w:tr w:rsidR="001B194F" w:rsidRPr="001B194F" w14:paraId="56337F49" w14:textId="77777777" w:rsidTr="00E24894">
        <w:tc>
          <w:tcPr>
            <w:tcW w:w="817" w:type="dxa"/>
          </w:tcPr>
          <w:p w14:paraId="7DCD7936" w14:textId="42408DD6"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6.</w:t>
            </w:r>
          </w:p>
        </w:tc>
        <w:tc>
          <w:tcPr>
            <w:tcW w:w="8505" w:type="dxa"/>
          </w:tcPr>
          <w:p w14:paraId="4EB00494"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УЧЕБНО-МЕТОДИЧЕСКОЕ И МАТЕРИАЛЬНО-ТЕХНИЧЕСКОЕ ОБЕСПЕЧЕНИЕ РАБОЧЕЙ ПРОГРАММЫ УЧЕБНОГО ПРЕДМЕТА ОУП.09 ГЕОГРАФИЯ</w:t>
            </w:r>
          </w:p>
          <w:p w14:paraId="51AC7443"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5FF507A7"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26</w:t>
            </w:r>
          </w:p>
        </w:tc>
      </w:tr>
      <w:tr w:rsidR="001B194F" w:rsidRPr="001B194F" w14:paraId="2BBAF3A8" w14:textId="77777777" w:rsidTr="00E24894">
        <w:tc>
          <w:tcPr>
            <w:tcW w:w="817" w:type="dxa"/>
          </w:tcPr>
          <w:p w14:paraId="10A709C2" w14:textId="022A3BD1" w:rsidR="001B194F" w:rsidRPr="001B194F" w:rsidRDefault="001B194F" w:rsidP="001B194F">
            <w:pPr>
              <w:suppressAutoHyphens/>
              <w:spacing w:line="276" w:lineRule="auto"/>
              <w:ind w:left="360"/>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7.</w:t>
            </w:r>
          </w:p>
        </w:tc>
        <w:tc>
          <w:tcPr>
            <w:tcW w:w="8505" w:type="dxa"/>
          </w:tcPr>
          <w:p w14:paraId="732E2314"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r w:rsidRPr="001B194F">
              <w:rPr>
                <w:rFonts w:ascii="Times New Roman" w:eastAsia="Calibri" w:hAnsi="Times New Roman" w:cs="Times New Roman"/>
                <w:b/>
                <w:color w:val="000000"/>
                <w:sz w:val="24"/>
                <w:szCs w:val="24"/>
              </w:rPr>
              <w:t>СПИСОК ИСПОЛЬЗОВАННЫХ ИСТОЧНИКОВ</w:t>
            </w:r>
          </w:p>
          <w:p w14:paraId="4C049AAB" w14:textId="77777777" w:rsidR="001B194F" w:rsidRPr="001B194F" w:rsidRDefault="001B194F" w:rsidP="001B194F">
            <w:pPr>
              <w:spacing w:line="276" w:lineRule="auto"/>
              <w:jc w:val="both"/>
              <w:rPr>
                <w:rFonts w:ascii="Times New Roman" w:eastAsia="Calibri" w:hAnsi="Times New Roman" w:cs="Times New Roman"/>
                <w:b/>
                <w:color w:val="000000"/>
                <w:sz w:val="24"/>
                <w:szCs w:val="24"/>
              </w:rPr>
            </w:pPr>
          </w:p>
        </w:tc>
        <w:tc>
          <w:tcPr>
            <w:tcW w:w="815" w:type="dxa"/>
          </w:tcPr>
          <w:p w14:paraId="67AE7B3E" w14:textId="77777777" w:rsidR="001B194F" w:rsidRPr="001B194F" w:rsidRDefault="001B194F" w:rsidP="001B194F">
            <w:pPr>
              <w:suppressAutoHyphens/>
              <w:spacing w:line="276"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t>27</w:t>
            </w:r>
          </w:p>
        </w:tc>
      </w:tr>
    </w:tbl>
    <w:p w14:paraId="3E2250B8" w14:textId="77777777" w:rsidR="001B194F" w:rsidRPr="001B194F" w:rsidRDefault="001B194F" w:rsidP="001B194F">
      <w:pP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8"/>
          <w:szCs w:val="28"/>
          <w:lang w:eastAsia="ru-RU"/>
        </w:rPr>
      </w:pPr>
    </w:p>
    <w:p w14:paraId="457F70C5" w14:textId="77777777" w:rsidR="001B194F" w:rsidRPr="001B194F" w:rsidRDefault="001B194F" w:rsidP="001B194F">
      <w:pPr>
        <w:spacing w:after="200" w:line="276" w:lineRule="auto"/>
        <w:rPr>
          <w:rFonts w:ascii="Times New Roman" w:eastAsia="Calibri" w:hAnsi="Times New Roman" w:cs="Times New Roman"/>
          <w:sz w:val="24"/>
          <w:szCs w:val="24"/>
        </w:rPr>
      </w:pPr>
    </w:p>
    <w:p w14:paraId="45160BCF" w14:textId="77777777" w:rsidR="001B194F" w:rsidRPr="001B194F" w:rsidRDefault="001B194F" w:rsidP="001B194F">
      <w:pPr>
        <w:spacing w:after="200" w:line="276" w:lineRule="auto"/>
        <w:rPr>
          <w:rFonts w:ascii="Times New Roman" w:eastAsia="Calibri" w:hAnsi="Times New Roman" w:cs="Times New Roman"/>
          <w:sz w:val="24"/>
          <w:szCs w:val="24"/>
        </w:rPr>
      </w:pPr>
    </w:p>
    <w:p w14:paraId="79CFE0A8" w14:textId="77777777" w:rsidR="001B194F" w:rsidRPr="001B194F" w:rsidRDefault="001B194F" w:rsidP="001B194F">
      <w:pPr>
        <w:spacing w:after="200" w:line="276" w:lineRule="auto"/>
        <w:rPr>
          <w:rFonts w:ascii="Times New Roman" w:eastAsia="Calibri" w:hAnsi="Times New Roman" w:cs="Times New Roman"/>
          <w:sz w:val="24"/>
          <w:szCs w:val="24"/>
        </w:rPr>
      </w:pPr>
    </w:p>
    <w:p w14:paraId="36EA92C7" w14:textId="77777777" w:rsidR="001B194F" w:rsidRPr="001B194F" w:rsidRDefault="001B194F" w:rsidP="001B194F">
      <w:pPr>
        <w:spacing w:after="200" w:line="276" w:lineRule="auto"/>
        <w:rPr>
          <w:rFonts w:ascii="Times New Roman" w:eastAsia="Calibri" w:hAnsi="Times New Roman" w:cs="Times New Roman"/>
          <w:sz w:val="24"/>
          <w:szCs w:val="24"/>
        </w:rPr>
      </w:pPr>
    </w:p>
    <w:p w14:paraId="600DBEF9" w14:textId="77777777" w:rsidR="001B194F" w:rsidRPr="001B194F" w:rsidRDefault="001B194F" w:rsidP="001B194F">
      <w:pPr>
        <w:spacing w:after="200" w:line="276" w:lineRule="auto"/>
        <w:rPr>
          <w:rFonts w:ascii="Times New Roman" w:eastAsia="Calibri" w:hAnsi="Times New Roman" w:cs="Times New Roman"/>
          <w:sz w:val="24"/>
          <w:szCs w:val="24"/>
        </w:rPr>
      </w:pPr>
    </w:p>
    <w:p w14:paraId="0A6438C4" w14:textId="77777777" w:rsidR="001B194F" w:rsidRPr="001B194F" w:rsidRDefault="001B194F" w:rsidP="001B194F">
      <w:pPr>
        <w:spacing w:after="200" w:line="276" w:lineRule="auto"/>
        <w:rPr>
          <w:rFonts w:ascii="Times New Roman" w:eastAsia="Calibri" w:hAnsi="Times New Roman" w:cs="Times New Roman"/>
          <w:sz w:val="24"/>
          <w:szCs w:val="24"/>
        </w:rPr>
      </w:pPr>
    </w:p>
    <w:p w14:paraId="41E276AB" w14:textId="77777777" w:rsidR="001B194F" w:rsidRPr="001B194F" w:rsidRDefault="001B194F" w:rsidP="001B194F">
      <w:pPr>
        <w:spacing w:after="200" w:line="276" w:lineRule="auto"/>
        <w:rPr>
          <w:rFonts w:ascii="Times New Roman" w:eastAsia="Calibri" w:hAnsi="Times New Roman" w:cs="Times New Roman"/>
          <w:sz w:val="24"/>
          <w:szCs w:val="24"/>
        </w:rPr>
      </w:pPr>
    </w:p>
    <w:p w14:paraId="27EF5231" w14:textId="77777777" w:rsidR="001B194F" w:rsidRPr="001B194F" w:rsidRDefault="001B194F" w:rsidP="001B194F">
      <w:pPr>
        <w:spacing w:after="200" w:line="276" w:lineRule="auto"/>
        <w:rPr>
          <w:rFonts w:ascii="Times New Roman" w:eastAsia="Calibri" w:hAnsi="Times New Roman" w:cs="Times New Roman"/>
          <w:sz w:val="24"/>
          <w:szCs w:val="24"/>
        </w:rPr>
      </w:pPr>
    </w:p>
    <w:p w14:paraId="2330F400" w14:textId="77777777" w:rsidR="001B194F" w:rsidRPr="001B194F" w:rsidRDefault="001B194F" w:rsidP="001B194F">
      <w:pPr>
        <w:spacing w:after="200" w:line="276" w:lineRule="auto"/>
        <w:rPr>
          <w:rFonts w:ascii="Times New Roman" w:eastAsia="Calibri" w:hAnsi="Times New Roman" w:cs="Times New Roman"/>
          <w:sz w:val="24"/>
          <w:szCs w:val="24"/>
        </w:rPr>
      </w:pPr>
    </w:p>
    <w:p w14:paraId="280D6171" w14:textId="77777777" w:rsidR="001B194F" w:rsidRPr="001B194F" w:rsidRDefault="001B194F" w:rsidP="001B194F">
      <w:pPr>
        <w:spacing w:after="200" w:line="276" w:lineRule="auto"/>
        <w:rPr>
          <w:rFonts w:ascii="Times New Roman" w:eastAsia="Calibri" w:hAnsi="Times New Roman" w:cs="Times New Roman"/>
          <w:sz w:val="24"/>
          <w:szCs w:val="24"/>
        </w:rPr>
      </w:pPr>
    </w:p>
    <w:p w14:paraId="246003CB" w14:textId="77777777" w:rsidR="001B194F" w:rsidRPr="001B194F" w:rsidRDefault="001B194F" w:rsidP="001B194F">
      <w:pPr>
        <w:spacing w:after="200" w:line="276" w:lineRule="auto"/>
        <w:rPr>
          <w:rFonts w:ascii="Times New Roman" w:eastAsia="Calibri" w:hAnsi="Times New Roman" w:cs="Times New Roman"/>
          <w:sz w:val="24"/>
          <w:szCs w:val="24"/>
        </w:rPr>
      </w:pPr>
    </w:p>
    <w:p w14:paraId="127E5120" w14:textId="77777777" w:rsidR="001B194F" w:rsidRPr="001B194F" w:rsidRDefault="001B194F" w:rsidP="001B194F">
      <w:pPr>
        <w:spacing w:after="200" w:line="276" w:lineRule="auto"/>
        <w:rPr>
          <w:rFonts w:ascii="Times New Roman" w:eastAsia="Calibri" w:hAnsi="Times New Roman" w:cs="Times New Roman"/>
          <w:sz w:val="24"/>
          <w:szCs w:val="24"/>
        </w:rPr>
      </w:pPr>
    </w:p>
    <w:p w14:paraId="12FAEBF4" w14:textId="77777777" w:rsidR="001B194F" w:rsidRPr="001B194F" w:rsidRDefault="001B194F" w:rsidP="001B194F">
      <w:pPr>
        <w:spacing w:after="200" w:line="276" w:lineRule="auto"/>
        <w:rPr>
          <w:rFonts w:ascii="Times New Roman" w:eastAsia="Calibri" w:hAnsi="Times New Roman" w:cs="Times New Roman"/>
          <w:sz w:val="24"/>
          <w:szCs w:val="24"/>
        </w:rPr>
      </w:pPr>
    </w:p>
    <w:p w14:paraId="3F3AB360" w14:textId="69F0F52F" w:rsidR="001B194F" w:rsidRPr="001B194F" w:rsidRDefault="001B194F" w:rsidP="001B194F">
      <w:pPr>
        <w:suppressAutoHyphens/>
        <w:spacing w:after="200" w:line="276" w:lineRule="auto"/>
        <w:ind w:left="360"/>
        <w:jc w:val="center"/>
        <w:textDirection w:val="btLr"/>
        <w:textAlignment w:val="top"/>
        <w:outlineLvl w:val="0"/>
        <w:rPr>
          <w:rFonts w:ascii="Times New Roman" w:eastAsia="Calibri" w:hAnsi="Times New Roman" w:cs="Times New Roman"/>
          <w:b/>
          <w:position w:val="-1"/>
          <w:sz w:val="24"/>
          <w:szCs w:val="24"/>
          <w:lang w:eastAsia="ar-SA"/>
        </w:rPr>
      </w:pPr>
      <w:r>
        <w:rPr>
          <w:rFonts w:ascii="Times New Roman" w:eastAsia="Calibri" w:hAnsi="Times New Roman" w:cs="Times New Roman"/>
          <w:b/>
          <w:position w:val="-1"/>
          <w:sz w:val="24"/>
          <w:szCs w:val="24"/>
          <w:lang w:eastAsia="ar-SA"/>
        </w:rPr>
        <w:lastRenderedPageBreak/>
        <w:t>1.</w:t>
      </w:r>
      <w:r w:rsidRPr="001B194F">
        <w:rPr>
          <w:rFonts w:ascii="Times New Roman" w:eastAsia="Calibri" w:hAnsi="Times New Roman" w:cs="Times New Roman"/>
          <w:b/>
          <w:position w:val="-1"/>
          <w:sz w:val="24"/>
          <w:szCs w:val="24"/>
          <w:lang w:eastAsia="ar-SA"/>
        </w:rPr>
        <w:t>ПОЯСНИТЕЛЬНАЯ ЗАПИСКА</w:t>
      </w:r>
    </w:p>
    <w:p w14:paraId="4A004B82" w14:textId="77777777" w:rsidR="001B194F" w:rsidRPr="001B194F" w:rsidRDefault="001B194F" w:rsidP="001B194F">
      <w:pPr>
        <w:spacing w:after="0" w:line="276" w:lineRule="auto"/>
        <w:ind w:firstLine="709"/>
        <w:jc w:val="both"/>
        <w:rPr>
          <w:rFonts w:ascii="Times New Roman" w:eastAsia="Times New Roman" w:hAnsi="Times New Roman" w:cs="Times New Roman"/>
          <w:color w:val="000000"/>
          <w:position w:val="-1"/>
          <w:sz w:val="24"/>
          <w:szCs w:val="24"/>
          <w:lang w:eastAsia="ru-RU"/>
        </w:rPr>
      </w:pPr>
      <w:r w:rsidRPr="001B194F">
        <w:rPr>
          <w:rFonts w:ascii="Times New Roman" w:eastAsia="Times New Roman" w:hAnsi="Times New Roman" w:cs="Times New Roman"/>
          <w:color w:val="000000"/>
          <w:position w:val="-1"/>
          <w:sz w:val="24"/>
          <w:szCs w:val="24"/>
          <w:lang w:eastAsia="ru-RU"/>
        </w:rPr>
        <w:t xml:space="preserve">Рабочая программа по учебному предмету ОУП.09География(базовый уровень) </w:t>
      </w:r>
      <w:r w:rsidRPr="001B194F">
        <w:rPr>
          <w:rFonts w:ascii="Times New Roman" w:eastAsia="Calibri" w:hAnsi="Times New Roman" w:cs="Times New Roman"/>
          <w:sz w:val="24"/>
          <w:szCs w:val="24"/>
        </w:rPr>
        <w:t xml:space="preserve">предназначена для изучения в группах, реализующих образовательную программу среднего общего образования в рамках </w:t>
      </w:r>
      <w:r w:rsidRPr="001B194F">
        <w:rPr>
          <w:rFonts w:ascii="Times New Roman" w:eastAsia="Times New Roman" w:hAnsi="Times New Roman" w:cs="Times New Roman"/>
          <w:sz w:val="24"/>
          <w:szCs w:val="24"/>
          <w:lang w:eastAsia="ru-RU"/>
        </w:rPr>
        <w:t xml:space="preserve">основной профессиональной образовательной программы - программы подготовки квалифицированных рабочих, служащих </w:t>
      </w:r>
      <w:r w:rsidRPr="001B194F">
        <w:rPr>
          <w:rFonts w:ascii="Times New Roman" w:eastAsia="Calibri" w:hAnsi="Times New Roman" w:cs="Times New Roman"/>
          <w:sz w:val="24"/>
          <w:szCs w:val="24"/>
        </w:rPr>
        <w:t>по профессии 15.01.05 Сварщик (ручной и частично механизированной сварки (наплавки)</w:t>
      </w:r>
      <w:r w:rsidRPr="001B194F">
        <w:rPr>
          <w:rFonts w:ascii="Times New Roman" w:eastAsia="Times New Roman" w:hAnsi="Times New Roman" w:cs="Times New Roman"/>
          <w:color w:val="000000"/>
          <w:position w:val="-1"/>
          <w:sz w:val="24"/>
          <w:szCs w:val="24"/>
          <w:lang w:eastAsia="ru-RU"/>
        </w:rPr>
        <w:t>.</w:t>
      </w:r>
    </w:p>
    <w:p w14:paraId="085D87B5"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 xml:space="preserve">           Программа по географии составлена на основе требований к результатам освоения ООП СОО, представленных во </w:t>
      </w:r>
      <w:hyperlink r:id="rId10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1B194F">
          <w:rPr>
            <w:rFonts w:ascii="Times New Roman" w:eastAsia="Calibri" w:hAnsi="Times New Roman" w:cs="Times New Roman"/>
            <w:color w:val="000000"/>
            <w:sz w:val="24"/>
            <w:szCs w:val="24"/>
          </w:rPr>
          <w:t>ФГОС СОО</w:t>
        </w:r>
      </w:hyperlink>
      <w:r w:rsidRPr="001B194F">
        <w:rPr>
          <w:rFonts w:ascii="Times New Roman" w:eastAsia="Calibri" w:hAnsi="Times New Roman" w:cs="Times New Roman"/>
          <w:color w:val="000000"/>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072BD731"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 xml:space="preserve">Программа по географии отражает основные требования </w:t>
      </w:r>
      <w:hyperlink r:id="rId11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1B194F">
          <w:rPr>
            <w:rFonts w:ascii="Times New Roman" w:eastAsia="Calibri" w:hAnsi="Times New Roman" w:cs="Times New Roman"/>
            <w:color w:val="000000"/>
            <w:sz w:val="24"/>
            <w:szCs w:val="24"/>
          </w:rPr>
          <w:t>ФГОС СОО</w:t>
        </w:r>
      </w:hyperlink>
      <w:r w:rsidRPr="001B194F">
        <w:rPr>
          <w:rFonts w:ascii="Times New Roman" w:eastAsia="Calibri" w:hAnsi="Times New Roman" w:cs="Times New Roman"/>
          <w:color w:val="000000"/>
          <w:sz w:val="24"/>
          <w:szCs w:val="24"/>
        </w:rPr>
        <w:t xml:space="preserve"> к личностным, метапредметным и предметным результатам освоения образовательных программ.</w:t>
      </w:r>
    </w:p>
    <w:p w14:paraId="37EB1B43"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1B194F">
        <w:rPr>
          <w:rFonts w:ascii="Times New Roman" w:eastAsia="Calibri" w:hAnsi="Times New Roman" w:cs="Times New Roman"/>
          <w:color w:val="000000"/>
          <w:sz w:val="24"/>
          <w:szCs w:val="24"/>
        </w:rPr>
        <w:t>внутрипредметных</w:t>
      </w:r>
      <w:proofErr w:type="spellEnd"/>
      <w:r w:rsidRPr="001B194F">
        <w:rPr>
          <w:rFonts w:ascii="Times New Roman" w:eastAsia="Calibri" w:hAnsi="Times New Roman" w:cs="Times New Roman"/>
          <w:color w:val="000000"/>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5181B67A"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84237B0"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1F5F652F"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1B194F">
        <w:rPr>
          <w:rFonts w:ascii="Times New Roman" w:eastAsia="Calibri" w:hAnsi="Times New Roman" w:cs="Times New Roman"/>
          <w:color w:val="000000"/>
          <w:sz w:val="24"/>
          <w:szCs w:val="24"/>
        </w:rPr>
        <w:t>интегративность</w:t>
      </w:r>
      <w:proofErr w:type="spellEnd"/>
      <w:r w:rsidRPr="001B194F">
        <w:rPr>
          <w:rFonts w:ascii="Times New Roman" w:eastAsia="Calibri" w:hAnsi="Times New Roman" w:cs="Times New Roman"/>
          <w:color w:val="000000"/>
          <w:sz w:val="24"/>
          <w:szCs w:val="24"/>
        </w:rPr>
        <w:t xml:space="preserve">, </w:t>
      </w:r>
      <w:proofErr w:type="spellStart"/>
      <w:r w:rsidRPr="001B194F">
        <w:rPr>
          <w:rFonts w:ascii="Times New Roman" w:eastAsia="Calibri" w:hAnsi="Times New Roman" w:cs="Times New Roman"/>
          <w:color w:val="000000"/>
          <w:sz w:val="24"/>
          <w:szCs w:val="24"/>
        </w:rPr>
        <w:t>междисциплинарность</w:t>
      </w:r>
      <w:proofErr w:type="spellEnd"/>
      <w:r w:rsidRPr="001B194F">
        <w:rPr>
          <w:rFonts w:ascii="Times New Roman" w:eastAsia="Calibri" w:hAnsi="Times New Roman" w:cs="Times New Roman"/>
          <w:color w:val="000000"/>
          <w:sz w:val="24"/>
          <w:szCs w:val="24"/>
        </w:rPr>
        <w:t xml:space="preserve">, </w:t>
      </w:r>
      <w:proofErr w:type="spellStart"/>
      <w:r w:rsidRPr="001B194F">
        <w:rPr>
          <w:rFonts w:ascii="Times New Roman" w:eastAsia="Calibri" w:hAnsi="Times New Roman" w:cs="Times New Roman"/>
          <w:color w:val="000000"/>
          <w:sz w:val="24"/>
          <w:szCs w:val="24"/>
        </w:rPr>
        <w:t>практикоориентированность</w:t>
      </w:r>
      <w:proofErr w:type="spellEnd"/>
      <w:r w:rsidRPr="001B194F">
        <w:rPr>
          <w:rFonts w:ascii="Times New Roman" w:eastAsia="Calibri" w:hAnsi="Times New Roman" w:cs="Times New Roman"/>
          <w:color w:val="000000"/>
          <w:sz w:val="24"/>
          <w:szCs w:val="24"/>
        </w:rPr>
        <w:t xml:space="preserve">,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1B194F">
        <w:rPr>
          <w:rFonts w:ascii="Times New Roman" w:eastAsia="Calibri" w:hAnsi="Times New Roman" w:cs="Times New Roman"/>
          <w:color w:val="000000"/>
          <w:sz w:val="24"/>
          <w:szCs w:val="24"/>
        </w:rPr>
        <w:t>геоэкологических</w:t>
      </w:r>
      <w:proofErr w:type="spellEnd"/>
      <w:r w:rsidRPr="001B194F">
        <w:rPr>
          <w:rFonts w:ascii="Times New Roman" w:eastAsia="Calibri" w:hAnsi="Times New Roman" w:cs="Times New Roman"/>
          <w:color w:val="000000"/>
          <w:sz w:val="24"/>
          <w:szCs w:val="24"/>
        </w:rPr>
        <w:t xml:space="preserve"> событий и процессов.</w:t>
      </w:r>
    </w:p>
    <w:p w14:paraId="29B9747F"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Изучение географии направлено на достижение следующих целей:</w:t>
      </w:r>
    </w:p>
    <w:p w14:paraId="4AB6FD5C"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w:t>
      </w:r>
      <w:r w:rsidRPr="001B194F">
        <w:rPr>
          <w:rFonts w:ascii="Times New Roman" w:eastAsia="Calibri" w:hAnsi="Times New Roman" w:cs="Times New Roman"/>
          <w:color w:val="000000"/>
          <w:sz w:val="24"/>
          <w:szCs w:val="24"/>
        </w:rPr>
        <w:lastRenderedPageBreak/>
        <w:t>важнейшими проблемами современности, с ролью России как составной части мирового сообщества;</w:t>
      </w:r>
    </w:p>
    <w:p w14:paraId="6922885D"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6CD63EBC"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231A229"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5270670"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приобретение опыта разнообразной деятельности, направленной на достижение целей устойчивого развития.</w:t>
      </w:r>
    </w:p>
    <w:p w14:paraId="752EE727"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2366B5BC" w14:textId="77777777" w:rsidR="001B194F" w:rsidRPr="001B194F" w:rsidRDefault="001B194F" w:rsidP="001B194F">
      <w:pPr>
        <w:spacing w:after="0" w:line="276" w:lineRule="auto"/>
        <w:jc w:val="both"/>
        <w:rPr>
          <w:rFonts w:ascii="Times New Roman" w:eastAsia="Calibri" w:hAnsi="Times New Roman" w:cs="Times New Roman"/>
          <w:color w:val="000000"/>
          <w:sz w:val="24"/>
          <w:szCs w:val="24"/>
        </w:rPr>
      </w:pPr>
    </w:p>
    <w:p w14:paraId="3656BCCC" w14:textId="77777777" w:rsidR="001B194F" w:rsidRPr="001B194F" w:rsidRDefault="001B194F" w:rsidP="001B194F">
      <w:pPr>
        <w:spacing w:after="0" w:line="276" w:lineRule="auto"/>
        <w:jc w:val="both"/>
        <w:rPr>
          <w:rFonts w:ascii="Times New Roman" w:eastAsia="Calibri" w:hAnsi="Times New Roman" w:cs="Times New Roman"/>
          <w:b/>
          <w:sz w:val="24"/>
          <w:szCs w:val="24"/>
        </w:rPr>
      </w:pPr>
      <w:r w:rsidRPr="001B194F">
        <w:rPr>
          <w:rFonts w:ascii="Times New Roman" w:eastAsia="Calibri" w:hAnsi="Times New Roman" w:cs="Times New Roman"/>
          <w:b/>
          <w:sz w:val="24"/>
          <w:szCs w:val="24"/>
        </w:rPr>
        <w:t>Количество часов на освоение рабочей программы учебного предмета:</w:t>
      </w:r>
    </w:p>
    <w:p w14:paraId="3895AD3C" w14:textId="77777777" w:rsidR="001B194F" w:rsidRPr="001B194F" w:rsidRDefault="001B194F" w:rsidP="001B194F">
      <w:pPr>
        <w:spacing w:after="0" w:line="276" w:lineRule="auto"/>
        <w:ind w:firstLine="709"/>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 xml:space="preserve">Максимальная учебная нагрузка на студента </w:t>
      </w:r>
      <w:proofErr w:type="gramStart"/>
      <w:r w:rsidRPr="001B194F">
        <w:rPr>
          <w:rFonts w:ascii="Times New Roman" w:eastAsia="Calibri" w:hAnsi="Times New Roman" w:cs="Times New Roman"/>
          <w:sz w:val="24"/>
          <w:szCs w:val="24"/>
        </w:rPr>
        <w:t>-  72</w:t>
      </w:r>
      <w:proofErr w:type="gramEnd"/>
      <w:r w:rsidRPr="001B194F">
        <w:rPr>
          <w:rFonts w:ascii="Times New Roman" w:eastAsia="Calibri" w:hAnsi="Times New Roman" w:cs="Times New Roman"/>
          <w:sz w:val="24"/>
          <w:szCs w:val="24"/>
        </w:rPr>
        <w:t xml:space="preserve"> часа.</w:t>
      </w:r>
    </w:p>
    <w:p w14:paraId="6123A971" w14:textId="77777777" w:rsidR="001B194F" w:rsidRPr="001B194F" w:rsidRDefault="001B194F" w:rsidP="001B194F">
      <w:pPr>
        <w:spacing w:after="0" w:line="276" w:lineRule="auto"/>
        <w:ind w:firstLine="709"/>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 xml:space="preserve">Форма промежуточной </w:t>
      </w:r>
      <w:proofErr w:type="spellStart"/>
      <w:proofErr w:type="gramStart"/>
      <w:r w:rsidRPr="001B194F">
        <w:rPr>
          <w:rFonts w:ascii="Times New Roman" w:eastAsia="Calibri" w:hAnsi="Times New Roman" w:cs="Times New Roman"/>
          <w:sz w:val="24"/>
          <w:szCs w:val="24"/>
        </w:rPr>
        <w:t>аттестации:</w:t>
      </w:r>
      <w:r w:rsidRPr="001B194F">
        <w:rPr>
          <w:rFonts w:ascii="Times New Roman" w:eastAsia="Calibri" w:hAnsi="Times New Roman" w:cs="Times New Roman"/>
          <w:sz w:val="24"/>
          <w:szCs w:val="24"/>
          <w:u w:val="single"/>
        </w:rPr>
        <w:t>дифференцированный</w:t>
      </w:r>
      <w:proofErr w:type="spellEnd"/>
      <w:proofErr w:type="gramEnd"/>
      <w:r w:rsidRPr="001B194F">
        <w:rPr>
          <w:rFonts w:ascii="Times New Roman" w:eastAsia="Calibri" w:hAnsi="Times New Roman" w:cs="Times New Roman"/>
          <w:sz w:val="24"/>
          <w:szCs w:val="24"/>
          <w:u w:val="single"/>
        </w:rPr>
        <w:t xml:space="preserve"> зачет.</w:t>
      </w:r>
    </w:p>
    <w:p w14:paraId="30283B4E" w14:textId="77777777" w:rsidR="001B194F" w:rsidRPr="001B194F" w:rsidRDefault="001B194F" w:rsidP="001B194F">
      <w:pPr>
        <w:spacing w:after="0" w:line="276" w:lineRule="auto"/>
        <w:ind w:firstLine="709"/>
        <w:jc w:val="both"/>
        <w:rPr>
          <w:rFonts w:ascii="Times New Roman" w:eastAsia="Calibri" w:hAnsi="Times New Roman" w:cs="Times New Roman"/>
          <w:sz w:val="24"/>
          <w:szCs w:val="24"/>
        </w:rPr>
      </w:pPr>
    </w:p>
    <w:p w14:paraId="1277DE5B" w14:textId="77777777" w:rsidR="001B194F" w:rsidRPr="001B194F" w:rsidRDefault="001B194F" w:rsidP="001B194F">
      <w:pPr>
        <w:spacing w:after="0" w:line="276" w:lineRule="auto"/>
        <w:ind w:firstLine="709"/>
        <w:jc w:val="both"/>
        <w:rPr>
          <w:rFonts w:ascii="Times New Roman" w:eastAsia="Calibri" w:hAnsi="Times New Roman" w:cs="Times New Roman"/>
          <w:b/>
          <w:sz w:val="24"/>
          <w:szCs w:val="24"/>
        </w:rPr>
      </w:pPr>
      <w:r w:rsidRPr="001B194F">
        <w:rPr>
          <w:rFonts w:ascii="Times New Roman" w:eastAsia="Calibri" w:hAnsi="Times New Roman" w:cs="Times New Roman"/>
          <w:b/>
          <w:sz w:val="24"/>
          <w:szCs w:val="24"/>
        </w:rPr>
        <w:t xml:space="preserve">2. МЕСТО РАБОЧЕЙ ПРОГРАММЫ ПО УЧЕБНОМУ ПРЕДМЕТУ ОУП.09 ГЕОГРАФИЯ В УЧЕБНОМ ПЛАНЕ </w:t>
      </w:r>
    </w:p>
    <w:p w14:paraId="1B99F352" w14:textId="77777777" w:rsidR="001B194F" w:rsidRPr="001B194F" w:rsidRDefault="001B194F" w:rsidP="001B194F">
      <w:pPr>
        <w:spacing w:after="200" w:line="276" w:lineRule="auto"/>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 xml:space="preserve">Рабочая программа по учебному предмету ОУП.09География (базовый уровень) является обязательной частью общеобразовательного цикла учебного </w:t>
      </w:r>
      <w:proofErr w:type="spellStart"/>
      <w:r w:rsidRPr="001B194F">
        <w:rPr>
          <w:rFonts w:ascii="Times New Roman" w:eastAsia="Calibri" w:hAnsi="Times New Roman" w:cs="Times New Roman"/>
          <w:sz w:val="24"/>
          <w:szCs w:val="24"/>
        </w:rPr>
        <w:t>планаОПОП</w:t>
      </w:r>
      <w:proofErr w:type="spellEnd"/>
      <w:r w:rsidRPr="001B194F">
        <w:rPr>
          <w:rFonts w:ascii="Times New Roman" w:eastAsia="Calibri" w:hAnsi="Times New Roman" w:cs="Times New Roman"/>
          <w:sz w:val="24"/>
          <w:szCs w:val="24"/>
        </w:rPr>
        <w:t xml:space="preserve"> ППСЗ, который разрабатывается на основе </w:t>
      </w:r>
      <w:proofErr w:type="spellStart"/>
      <w:r w:rsidRPr="001B194F">
        <w:rPr>
          <w:rFonts w:ascii="Times New Roman" w:eastAsia="Calibri" w:hAnsi="Times New Roman" w:cs="Times New Roman"/>
          <w:sz w:val="24"/>
          <w:szCs w:val="24"/>
        </w:rPr>
        <w:t>требованийФГОС</w:t>
      </w:r>
      <w:proofErr w:type="spellEnd"/>
      <w:r w:rsidRPr="001B194F">
        <w:rPr>
          <w:rFonts w:ascii="Times New Roman" w:eastAsia="Calibri" w:hAnsi="Times New Roman" w:cs="Times New Roman"/>
          <w:sz w:val="24"/>
          <w:szCs w:val="24"/>
        </w:rPr>
        <w:t xml:space="preserve">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15.01.05 Сварщик (ручной и частично механизированной сварки (наплавки)).</w:t>
      </w:r>
    </w:p>
    <w:p w14:paraId="7C185558"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C8F18E3"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8BAA97D" w14:textId="77777777" w:rsidR="001B194F" w:rsidRPr="001B194F" w:rsidRDefault="001B194F" w:rsidP="001B194F">
      <w:pPr>
        <w:pBdr>
          <w:top w:val="nil"/>
          <w:left w:val="nil"/>
          <w:bottom w:val="nil"/>
          <w:right w:val="nil"/>
          <w:between w:val="nil"/>
        </w:pBdr>
        <w:suppressAutoHyphens/>
        <w:spacing w:after="0" w:line="276" w:lineRule="auto"/>
        <w:jc w:val="both"/>
        <w:textDirection w:val="btLr"/>
        <w:textAlignment w:val="top"/>
        <w:outlineLvl w:val="0"/>
        <w:rPr>
          <w:rFonts w:ascii="Times New Roman" w:eastAsia="Calibri" w:hAnsi="Times New Roman" w:cs="Times New Roman"/>
          <w:b/>
          <w:sz w:val="24"/>
          <w:szCs w:val="24"/>
        </w:rPr>
      </w:pPr>
    </w:p>
    <w:p w14:paraId="1C04DEE7"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01E80A21"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3DD94F08" w14:textId="77777777" w:rsidR="001B194F" w:rsidRPr="001B194F" w:rsidRDefault="001B194F" w:rsidP="001B194F">
      <w:pPr>
        <w:pBdr>
          <w:top w:val="nil"/>
          <w:left w:val="nil"/>
          <w:bottom w:val="nil"/>
          <w:right w:val="nil"/>
          <w:between w:val="nil"/>
        </w:pBdr>
        <w:suppressAutoHyphens/>
        <w:spacing w:after="0" w:line="276" w:lineRule="auto"/>
        <w:jc w:val="both"/>
        <w:textDirection w:val="btLr"/>
        <w:textAlignment w:val="top"/>
        <w:outlineLvl w:val="0"/>
        <w:rPr>
          <w:rFonts w:ascii="Times New Roman" w:eastAsia="Calibri" w:hAnsi="Times New Roman" w:cs="Times New Roman"/>
          <w:b/>
          <w:sz w:val="24"/>
          <w:szCs w:val="24"/>
        </w:rPr>
      </w:pPr>
    </w:p>
    <w:p w14:paraId="54B9C4D8"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75C16244"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16E3B5B4"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38BE7C8E"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7EBD15F8"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3700C8C0"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342238C1" w14:textId="77777777" w:rsidR="001B194F" w:rsidRPr="001B194F" w:rsidRDefault="001B194F" w:rsidP="001B194F">
      <w:pPr>
        <w:pBdr>
          <w:top w:val="nil"/>
          <w:left w:val="nil"/>
          <w:bottom w:val="nil"/>
          <w:right w:val="nil"/>
          <w:between w:val="nil"/>
        </w:pBdr>
        <w:suppressAutoHyphens/>
        <w:spacing w:after="0" w:line="276" w:lineRule="auto"/>
        <w:jc w:val="both"/>
        <w:textDirection w:val="btLr"/>
        <w:textAlignment w:val="top"/>
        <w:outlineLvl w:val="0"/>
        <w:rPr>
          <w:rFonts w:ascii="Times New Roman" w:eastAsia="Calibri" w:hAnsi="Times New Roman" w:cs="Times New Roman"/>
          <w:b/>
          <w:sz w:val="24"/>
          <w:szCs w:val="24"/>
        </w:rPr>
      </w:pPr>
    </w:p>
    <w:p w14:paraId="1FE81723"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25CC5715"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2B359167"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p>
    <w:p w14:paraId="4117EEEA"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sectPr w:rsidR="001B194F" w:rsidRPr="001B194F" w:rsidSect="00E24894">
          <w:footerReference w:type="default" r:id="rId111"/>
          <w:pgSz w:w="11906" w:h="16838"/>
          <w:pgMar w:top="1134" w:right="1134" w:bottom="1134" w:left="851" w:header="709" w:footer="709" w:gutter="0"/>
          <w:cols w:space="708"/>
          <w:titlePg/>
          <w:docGrid w:linePitch="360"/>
        </w:sectPr>
      </w:pPr>
    </w:p>
    <w:p w14:paraId="4E356052" w14:textId="77777777" w:rsidR="001B194F" w:rsidRPr="001B194F" w:rsidRDefault="001B194F" w:rsidP="001B194F">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b/>
          <w:sz w:val="24"/>
          <w:szCs w:val="24"/>
        </w:rPr>
      </w:pPr>
      <w:r w:rsidRPr="001B194F">
        <w:rPr>
          <w:rFonts w:ascii="Times New Roman" w:eastAsia="Calibri" w:hAnsi="Times New Roman" w:cs="Times New Roman"/>
          <w:b/>
          <w:sz w:val="24"/>
          <w:szCs w:val="24"/>
        </w:rPr>
        <w:lastRenderedPageBreak/>
        <w:t>3.ПЛАНИРУЕМЫЕ РЕЗУЛЬТАТЫ ОСВОЕНИЯ РАБОЧЕЙ ПРОГРАММЫ УЧЕБНОГО ПРЕДМЕТА ОУП.09 ГЕОРАФИЯ</w:t>
      </w:r>
    </w:p>
    <w:tbl>
      <w:tblPr>
        <w:tblStyle w:val="101"/>
        <w:tblW w:w="0" w:type="auto"/>
        <w:tblLook w:val="04A0" w:firstRow="1" w:lastRow="0" w:firstColumn="1" w:lastColumn="0" w:noHBand="0" w:noVBand="1"/>
      </w:tblPr>
      <w:tblGrid>
        <w:gridCol w:w="2789"/>
        <w:gridCol w:w="5150"/>
        <w:gridCol w:w="6621"/>
      </w:tblGrid>
      <w:tr w:rsidR="001B194F" w:rsidRPr="001B194F" w14:paraId="251F8B05" w14:textId="77777777" w:rsidTr="00E24894">
        <w:tc>
          <w:tcPr>
            <w:tcW w:w="2802" w:type="dxa"/>
            <w:vMerge w:val="restart"/>
          </w:tcPr>
          <w:p w14:paraId="70BD1768" w14:textId="77777777" w:rsidR="001B194F" w:rsidRPr="001B194F" w:rsidRDefault="001B194F" w:rsidP="001B194F">
            <w:pPr>
              <w:jc w:val="both"/>
              <w:rPr>
                <w:rFonts w:ascii="Times New Roman" w:eastAsia="Times New Roman" w:hAnsi="Times New Roman" w:cs="Times New Roman"/>
                <w:sz w:val="24"/>
                <w:szCs w:val="24"/>
                <w:lang w:eastAsia="ru-RU"/>
              </w:rPr>
            </w:pPr>
            <w:r w:rsidRPr="001B194F">
              <w:rPr>
                <w:rFonts w:ascii="Times New Roman" w:eastAsia="Times New Roman" w:hAnsi="Times New Roman" w:cs="Times New Roman"/>
                <w:sz w:val="24"/>
                <w:szCs w:val="24"/>
                <w:lang w:eastAsia="ru-RU"/>
              </w:rPr>
              <w:t xml:space="preserve">Код и наименование </w:t>
            </w:r>
          </w:p>
          <w:p w14:paraId="2137E705" w14:textId="77777777" w:rsidR="001B194F" w:rsidRPr="001B194F" w:rsidRDefault="001B194F" w:rsidP="001B194F">
            <w:pPr>
              <w:jc w:val="both"/>
              <w:rPr>
                <w:rFonts w:ascii="Times New Roman" w:eastAsia="Times New Roman" w:hAnsi="Times New Roman" w:cs="Times New Roman"/>
                <w:color w:val="333333"/>
                <w:sz w:val="24"/>
                <w:szCs w:val="24"/>
                <w:lang w:eastAsia="ru-RU"/>
              </w:rPr>
            </w:pPr>
            <w:r w:rsidRPr="001B194F">
              <w:rPr>
                <w:rFonts w:ascii="Times New Roman" w:eastAsia="Times New Roman" w:hAnsi="Times New Roman" w:cs="Times New Roman"/>
                <w:sz w:val="24"/>
                <w:szCs w:val="24"/>
                <w:lang w:eastAsia="ru-RU"/>
              </w:rPr>
              <w:t>формируемых компетенций</w:t>
            </w:r>
          </w:p>
        </w:tc>
        <w:tc>
          <w:tcPr>
            <w:tcW w:w="11984" w:type="dxa"/>
            <w:gridSpan w:val="2"/>
          </w:tcPr>
          <w:p w14:paraId="78A67691" w14:textId="77777777" w:rsidR="001B194F" w:rsidRPr="001B194F" w:rsidRDefault="001B194F" w:rsidP="001B194F">
            <w:pPr>
              <w:spacing w:before="100" w:beforeAutospacing="1" w:after="100" w:afterAutospacing="1"/>
              <w:jc w:val="center"/>
              <w:rPr>
                <w:rFonts w:ascii="Times New Roman" w:eastAsia="Times New Roman" w:hAnsi="Times New Roman" w:cs="Times New Roman"/>
                <w:color w:val="333333"/>
                <w:sz w:val="24"/>
                <w:szCs w:val="24"/>
                <w:lang w:eastAsia="ru-RU"/>
              </w:rPr>
            </w:pPr>
            <w:r w:rsidRPr="001B194F">
              <w:rPr>
                <w:rFonts w:ascii="Times New Roman" w:eastAsia="Times New Roman" w:hAnsi="Times New Roman" w:cs="Times New Roman"/>
                <w:sz w:val="24"/>
                <w:szCs w:val="24"/>
                <w:lang w:eastAsia="ru-RU"/>
              </w:rPr>
              <w:t>Планируемые результаты освоения учебного предмета «География»</w:t>
            </w:r>
          </w:p>
        </w:tc>
      </w:tr>
      <w:tr w:rsidR="001B194F" w:rsidRPr="001B194F" w14:paraId="069FA289" w14:textId="77777777" w:rsidTr="00E24894">
        <w:tc>
          <w:tcPr>
            <w:tcW w:w="2802" w:type="dxa"/>
            <w:vMerge/>
          </w:tcPr>
          <w:p w14:paraId="4624F97C" w14:textId="77777777" w:rsidR="001B194F" w:rsidRPr="001B194F" w:rsidRDefault="001B194F" w:rsidP="001B194F">
            <w:pPr>
              <w:spacing w:before="100" w:beforeAutospacing="1" w:after="100" w:afterAutospacing="1"/>
              <w:jc w:val="both"/>
              <w:rPr>
                <w:rFonts w:ascii="Times New Roman" w:eastAsia="Times New Roman" w:hAnsi="Times New Roman" w:cs="Times New Roman"/>
                <w:color w:val="333333"/>
                <w:sz w:val="24"/>
                <w:szCs w:val="24"/>
                <w:lang w:eastAsia="ru-RU"/>
              </w:rPr>
            </w:pPr>
          </w:p>
        </w:tc>
        <w:tc>
          <w:tcPr>
            <w:tcW w:w="5244" w:type="dxa"/>
          </w:tcPr>
          <w:p w14:paraId="1383EC81" w14:textId="77777777" w:rsidR="001B194F" w:rsidRPr="001B194F" w:rsidRDefault="001B194F" w:rsidP="001B194F">
            <w:pPr>
              <w:jc w:val="center"/>
              <w:rPr>
                <w:rFonts w:ascii="Times New Roman" w:eastAsia="Times New Roman" w:hAnsi="Times New Roman" w:cs="Times New Roman"/>
                <w:color w:val="333333"/>
                <w:sz w:val="24"/>
                <w:szCs w:val="24"/>
                <w:lang w:eastAsia="ru-RU"/>
              </w:rPr>
            </w:pPr>
            <w:r w:rsidRPr="001B194F">
              <w:rPr>
                <w:rFonts w:ascii="Times New Roman" w:eastAsia="Times New Roman" w:hAnsi="Times New Roman" w:cs="Times New Roman"/>
                <w:sz w:val="24"/>
                <w:szCs w:val="24"/>
                <w:lang w:eastAsia="ru-RU"/>
              </w:rPr>
              <w:t>Личностные результаты. Метапредметные результаты.</w:t>
            </w:r>
          </w:p>
        </w:tc>
        <w:tc>
          <w:tcPr>
            <w:tcW w:w="6740" w:type="dxa"/>
          </w:tcPr>
          <w:p w14:paraId="4714DE44" w14:textId="77777777" w:rsidR="001B194F" w:rsidRPr="001B194F" w:rsidRDefault="001B194F" w:rsidP="001B194F">
            <w:pPr>
              <w:spacing w:before="100" w:beforeAutospacing="1" w:after="100" w:afterAutospacing="1"/>
              <w:jc w:val="center"/>
              <w:rPr>
                <w:rFonts w:ascii="Times New Roman" w:eastAsia="Times New Roman" w:hAnsi="Times New Roman" w:cs="Times New Roman"/>
                <w:color w:val="333333"/>
                <w:sz w:val="24"/>
                <w:szCs w:val="24"/>
                <w:lang w:eastAsia="ru-RU"/>
              </w:rPr>
            </w:pPr>
            <w:r w:rsidRPr="001B194F">
              <w:rPr>
                <w:rFonts w:ascii="Times New Roman" w:eastAsia="Times New Roman" w:hAnsi="Times New Roman" w:cs="Times New Roman"/>
                <w:sz w:val="24"/>
                <w:szCs w:val="24"/>
                <w:lang w:eastAsia="ru-RU"/>
              </w:rPr>
              <w:t>Предметные результаты</w:t>
            </w:r>
          </w:p>
        </w:tc>
      </w:tr>
      <w:tr w:rsidR="001B194F" w:rsidRPr="001B194F" w14:paraId="25CA5589" w14:textId="77777777" w:rsidTr="00E24894">
        <w:trPr>
          <w:trHeight w:val="241"/>
        </w:trPr>
        <w:tc>
          <w:tcPr>
            <w:tcW w:w="2802" w:type="dxa"/>
            <w:tcBorders>
              <w:bottom w:val="single" w:sz="4" w:space="0" w:color="auto"/>
            </w:tcBorders>
          </w:tcPr>
          <w:p w14:paraId="352B0E5A"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FD26F75" w14:textId="77777777" w:rsidR="001B194F" w:rsidRPr="001B194F" w:rsidRDefault="001B194F" w:rsidP="001B194F">
            <w:pPr>
              <w:jc w:val="both"/>
              <w:rPr>
                <w:rFonts w:ascii="Times New Roman" w:eastAsia="Calibri" w:hAnsi="Times New Roman" w:cs="Times New Roman"/>
                <w:sz w:val="24"/>
                <w:szCs w:val="24"/>
              </w:rPr>
            </w:pPr>
          </w:p>
          <w:p w14:paraId="570AB066"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01E0B2D" w14:textId="77777777" w:rsidR="001B194F" w:rsidRPr="001B194F" w:rsidRDefault="001B194F" w:rsidP="001B194F">
            <w:pPr>
              <w:jc w:val="both"/>
              <w:rPr>
                <w:rFonts w:ascii="Times New Roman" w:eastAsia="Calibri" w:hAnsi="Times New Roman" w:cs="Times New Roman"/>
                <w:sz w:val="24"/>
                <w:szCs w:val="24"/>
              </w:rPr>
            </w:pPr>
          </w:p>
          <w:p w14:paraId="2B9F9A2F"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 04. Эффективно взаимодействовать и работать в коллективе и команде.</w:t>
            </w:r>
          </w:p>
          <w:p w14:paraId="24EAD8F0" w14:textId="77777777" w:rsidR="001B194F" w:rsidRPr="001B194F" w:rsidRDefault="001B194F" w:rsidP="001B194F">
            <w:pPr>
              <w:jc w:val="both"/>
              <w:rPr>
                <w:rFonts w:ascii="Times New Roman" w:eastAsia="Calibri" w:hAnsi="Times New Roman" w:cs="Times New Roman"/>
                <w:sz w:val="24"/>
                <w:szCs w:val="24"/>
              </w:rPr>
            </w:pPr>
          </w:p>
          <w:p w14:paraId="60913D30"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14:paraId="3EE537A6" w14:textId="77777777" w:rsidR="001B194F" w:rsidRPr="001B194F" w:rsidRDefault="001B194F" w:rsidP="001B194F">
            <w:pPr>
              <w:jc w:val="both"/>
              <w:rPr>
                <w:rFonts w:ascii="Times New Roman" w:eastAsia="Calibri" w:hAnsi="Times New Roman" w:cs="Times New Roman"/>
                <w:sz w:val="24"/>
                <w:szCs w:val="24"/>
              </w:rPr>
            </w:pPr>
          </w:p>
          <w:p w14:paraId="7A94B3A4"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35BCA0B3" w14:textId="77777777" w:rsidR="001B194F" w:rsidRPr="001B194F" w:rsidRDefault="001B194F" w:rsidP="001B194F">
            <w:pPr>
              <w:jc w:val="both"/>
              <w:rPr>
                <w:rFonts w:ascii="Times New Roman" w:eastAsia="Calibri" w:hAnsi="Times New Roman" w:cs="Times New Roman"/>
                <w:sz w:val="24"/>
                <w:szCs w:val="24"/>
              </w:rPr>
            </w:pPr>
          </w:p>
          <w:p w14:paraId="206DD243"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0282903" w14:textId="77777777" w:rsidR="001B194F" w:rsidRPr="001B194F" w:rsidRDefault="001B194F" w:rsidP="001B194F">
            <w:pPr>
              <w:jc w:val="both"/>
              <w:rPr>
                <w:rFonts w:ascii="Times New Roman" w:eastAsia="Calibri" w:hAnsi="Times New Roman" w:cs="Times New Roman"/>
                <w:sz w:val="24"/>
                <w:szCs w:val="24"/>
              </w:rPr>
            </w:pPr>
          </w:p>
          <w:p w14:paraId="0FBA154F" w14:textId="77777777" w:rsidR="001B194F" w:rsidRPr="001B194F" w:rsidRDefault="001B194F" w:rsidP="001B194F">
            <w:pPr>
              <w:jc w:val="both"/>
              <w:rPr>
                <w:rFonts w:ascii="Times New Roman" w:eastAsia="Calibri" w:hAnsi="Times New Roman" w:cs="Times New Roman"/>
                <w:sz w:val="24"/>
                <w:szCs w:val="24"/>
              </w:rPr>
            </w:pPr>
          </w:p>
          <w:p w14:paraId="70D03A88" w14:textId="77777777" w:rsidR="001B194F" w:rsidRPr="001B194F" w:rsidRDefault="001B194F" w:rsidP="001B194F">
            <w:pPr>
              <w:jc w:val="both"/>
              <w:rPr>
                <w:rFonts w:ascii="Times New Roman" w:eastAsia="Calibri" w:hAnsi="Times New Roman" w:cs="Times New Roman"/>
                <w:sz w:val="24"/>
                <w:szCs w:val="24"/>
              </w:rPr>
            </w:pPr>
          </w:p>
          <w:p w14:paraId="7F627481" w14:textId="77777777" w:rsidR="001B194F" w:rsidRPr="001B194F" w:rsidRDefault="001B194F" w:rsidP="001B194F">
            <w:pPr>
              <w:jc w:val="both"/>
              <w:rPr>
                <w:rFonts w:ascii="Times New Roman" w:eastAsia="Calibri" w:hAnsi="Times New Roman" w:cs="Times New Roman"/>
                <w:sz w:val="24"/>
                <w:szCs w:val="24"/>
              </w:rPr>
            </w:pPr>
          </w:p>
          <w:p w14:paraId="7F1C77DD" w14:textId="77777777" w:rsidR="001B194F" w:rsidRPr="001B194F" w:rsidRDefault="001B194F" w:rsidP="001B194F">
            <w:pPr>
              <w:jc w:val="both"/>
              <w:rPr>
                <w:rFonts w:ascii="Calibri" w:eastAsia="Calibri" w:hAnsi="Calibri" w:cs="Times New Roman"/>
                <w:color w:val="333333"/>
                <w:sz w:val="24"/>
                <w:szCs w:val="24"/>
              </w:rPr>
            </w:pPr>
          </w:p>
        </w:tc>
        <w:tc>
          <w:tcPr>
            <w:tcW w:w="5244" w:type="dxa"/>
            <w:tcBorders>
              <w:bottom w:val="single" w:sz="4" w:space="0" w:color="auto"/>
            </w:tcBorders>
          </w:tcPr>
          <w:p w14:paraId="022F54F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lastRenderedPageBreak/>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CDC69E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1) гражданского воспитания:</w:t>
            </w:r>
          </w:p>
          <w:p w14:paraId="5ED8277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сформированность гражданской позиции обучающегося как активного и ответственного члена российского общества;</w:t>
            </w:r>
          </w:p>
          <w:p w14:paraId="256E57D9"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осознание своих конституционных прав и обязанностей, уважение закона и правопорядка;</w:t>
            </w:r>
          </w:p>
          <w:p w14:paraId="152CD6FB"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принятие традиционных национальных, общечеловеческих гуманистических и демократических ценностей;</w:t>
            </w:r>
          </w:p>
          <w:p w14:paraId="7440290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C730D8B"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4DB6E3B"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умение взаимодействовать с социальными институтами в соответствии с их функциями и назначением;</w:t>
            </w:r>
          </w:p>
          <w:p w14:paraId="31209404"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готовность к гуманитарной и волонтерской деятельности;</w:t>
            </w:r>
          </w:p>
          <w:p w14:paraId="49DB3B5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2) патриотического воспитания:</w:t>
            </w:r>
          </w:p>
          <w:p w14:paraId="7A8042EE"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сформированность российской гражданской идентичности, патриотизма, уважения к своему </w:t>
            </w:r>
            <w:r w:rsidRPr="001B194F">
              <w:rPr>
                <w:rFonts w:ascii="Times New Roman" w:eastAsia="Calibri" w:hAnsi="Times New Roman" w:cs="Times New Roman"/>
                <w:color w:val="000000"/>
              </w:rPr>
              <w:lastRenderedPageBreak/>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594ABD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391D31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идейная убежденность, готовность к служению и защите Отечества, ответственность за его судьбу;</w:t>
            </w:r>
          </w:p>
          <w:p w14:paraId="1C5BEDB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3) духовно-нравственного воспитания:</w:t>
            </w:r>
          </w:p>
          <w:p w14:paraId="0DBBC04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осознание духовных ценностей российского народа;</w:t>
            </w:r>
          </w:p>
          <w:p w14:paraId="76CC371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сформированность нравственного сознания, этического поведения;</w:t>
            </w:r>
          </w:p>
          <w:p w14:paraId="136B2CC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способность оценивать ситуацию и принимать осознанные решения, ориентируясь на морально-нравственные нормы и ценности;</w:t>
            </w:r>
          </w:p>
          <w:p w14:paraId="11A18EA9"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осознание личного вклада в построение устойчивого будущего на основе формирования элементов географической и экологической культуры;</w:t>
            </w:r>
          </w:p>
          <w:p w14:paraId="7DEA9DFE"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CBC06B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4) эстетического воспитания:</w:t>
            </w:r>
          </w:p>
          <w:p w14:paraId="445B8F6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79916D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70F222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убежденность в значимости для личности и общества отечественного и мирового искусства, </w:t>
            </w:r>
            <w:r w:rsidRPr="001B194F">
              <w:rPr>
                <w:rFonts w:ascii="Times New Roman" w:eastAsia="Calibri" w:hAnsi="Times New Roman" w:cs="Times New Roman"/>
                <w:color w:val="000000"/>
              </w:rPr>
              <w:lastRenderedPageBreak/>
              <w:t>этнических культурных традиций и народного творчества;</w:t>
            </w:r>
          </w:p>
          <w:p w14:paraId="3A9F2F4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готовность к самовыражению в разных видах искусства, стремление проявлять качества творческой личности;</w:t>
            </w:r>
          </w:p>
          <w:p w14:paraId="07E4A3B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5) ценности научного познания:</w:t>
            </w:r>
          </w:p>
          <w:p w14:paraId="6969417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600CBC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6796FD9D"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68C6C3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6) физического воспитания, формирования культуры здоровья и эмоционального благополучия:</w:t>
            </w:r>
          </w:p>
          <w:p w14:paraId="741F6CD0"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49E5FAB"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потребность в физическом совершенствовании, занятиях спортивно-оздоровительной деятельностью;</w:t>
            </w:r>
          </w:p>
          <w:p w14:paraId="7AC929E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активное неприятие вредных привычек и иных форм причинения вреда физическому и психическому здоровью;</w:t>
            </w:r>
          </w:p>
          <w:p w14:paraId="1259ED8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7) трудового воспитания:</w:t>
            </w:r>
          </w:p>
          <w:p w14:paraId="1EF9D65E"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готовность к труду, осознание ценности мастерства, трудолюбие;</w:t>
            </w:r>
          </w:p>
          <w:p w14:paraId="71A19FD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готовность к активной деятельности технологической и социальной направленности, </w:t>
            </w:r>
            <w:r w:rsidRPr="001B194F">
              <w:rPr>
                <w:rFonts w:ascii="Times New Roman" w:eastAsia="Calibri" w:hAnsi="Times New Roman" w:cs="Times New Roman"/>
                <w:color w:val="000000"/>
              </w:rPr>
              <w:lastRenderedPageBreak/>
              <w:t>способность инициировать, планировать и самостоятельно выполнять такую деятельность;</w:t>
            </w:r>
          </w:p>
          <w:p w14:paraId="607D4D0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200C44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готовность и способность к образованию и самообразованию на протяжении всей жизни;</w:t>
            </w:r>
          </w:p>
          <w:p w14:paraId="3275F31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8) экологического воспитания:</w:t>
            </w:r>
          </w:p>
          <w:p w14:paraId="71FB8E65"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A92BF1D"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планирование и осуществление действий в окружающей среде на основе знания целей устойчивого развития человечества;</w:t>
            </w:r>
          </w:p>
          <w:p w14:paraId="4ABA904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активное неприятие действий, приносящих вред окружающей среде;</w:t>
            </w:r>
          </w:p>
          <w:p w14:paraId="723DDE5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A8794A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расширение опыта деятельности экологической направленности.</w:t>
            </w:r>
          </w:p>
          <w:p w14:paraId="4E5FD8C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E0B8CD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следующие базовые логические действия как часть познавательных универсальных учебных действий:</w:t>
            </w:r>
          </w:p>
          <w:p w14:paraId="2C27632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самостоятельно формулировать и актуализировать проблемы, которые могут быть решены с </w:t>
            </w:r>
            <w:r w:rsidRPr="001B194F">
              <w:rPr>
                <w:rFonts w:ascii="Times New Roman" w:eastAsia="Calibri" w:hAnsi="Times New Roman" w:cs="Times New Roman"/>
                <w:color w:val="000000"/>
              </w:rPr>
              <w:lastRenderedPageBreak/>
              <w:t>использованием географических знаний, рассматривать их всесторонне;</w:t>
            </w:r>
          </w:p>
          <w:p w14:paraId="7E12E45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1B194F">
              <w:rPr>
                <w:rFonts w:ascii="Times New Roman" w:eastAsia="Calibri" w:hAnsi="Times New Roman" w:cs="Times New Roman"/>
                <w:color w:val="000000"/>
              </w:rPr>
              <w:t>явлений</w:t>
            </w:r>
            <w:proofErr w:type="gramEnd"/>
            <w:r w:rsidRPr="001B194F">
              <w:rPr>
                <w:rFonts w:ascii="Times New Roman" w:eastAsia="Calibri" w:hAnsi="Times New Roman" w:cs="Times New Roman"/>
                <w:color w:val="000000"/>
              </w:rPr>
              <w:t xml:space="preserve"> и обобщения;</w:t>
            </w:r>
          </w:p>
          <w:p w14:paraId="35CDF6E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определять цели деятельности, задавать параметры и критерии их достижения;</w:t>
            </w:r>
          </w:p>
          <w:p w14:paraId="3984EE8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разрабатывать план решения географической задачи с учетом анализа имеющихся материальных и нематериальных ресурсов;</w:t>
            </w:r>
          </w:p>
          <w:p w14:paraId="3BBF9440"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выявлять закономерности и противоречия в рассматриваемых явлениях с учетом предложенной географической задачи;</w:t>
            </w:r>
          </w:p>
          <w:p w14:paraId="3FA7219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вносить коррективы в деятельность, оценивать соответствие результатов целям;</w:t>
            </w:r>
          </w:p>
          <w:p w14:paraId="09C126A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51F4AB5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креативно мыслить при поиске путей решения жизненных проблем, имеющих географические аспекты.</w:t>
            </w:r>
          </w:p>
          <w:p w14:paraId="325EC855"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9382B8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1B194F">
              <w:rPr>
                <w:rFonts w:ascii="Times New Roman" w:eastAsia="Calibri" w:hAnsi="Times New Roman" w:cs="Times New Roman"/>
                <w:color w:val="000000"/>
              </w:rPr>
              <w:t>геоэкологических</w:t>
            </w:r>
            <w:proofErr w:type="spellEnd"/>
            <w:r w:rsidRPr="001B194F">
              <w:rPr>
                <w:rFonts w:ascii="Times New Roman" w:eastAsia="Calibri" w:hAnsi="Times New Roman" w:cs="Times New Roman"/>
                <w:color w:val="000000"/>
              </w:rPr>
              <w:t xml:space="preserve"> объектов, процессов и явлений;</w:t>
            </w:r>
          </w:p>
          <w:p w14:paraId="7AEB0B9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629BF7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lastRenderedPageBreak/>
              <w:t>владеть научной терминологией, ключевыми понятиями и методами;</w:t>
            </w:r>
          </w:p>
          <w:p w14:paraId="2AA3C11B"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формулировать собственные задачи в образовательной деятельности и жизненных ситуациях;</w:t>
            </w:r>
          </w:p>
          <w:p w14:paraId="6733E01B"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C29479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6AC7F9D"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давать оценку новым ситуациям, оценивать приобретенный опыт;</w:t>
            </w:r>
          </w:p>
          <w:p w14:paraId="02A88B5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уметь переносить знания в познавательную и практическую области жизнедеятельности;</w:t>
            </w:r>
          </w:p>
          <w:p w14:paraId="16F76D1E"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уметь интегрировать знания из разных предметных областей;</w:t>
            </w:r>
          </w:p>
          <w:p w14:paraId="2D21D4D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14:paraId="05EE3A4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умения работать с информацией как часть познавательных универсальных учебных действий:</w:t>
            </w:r>
          </w:p>
          <w:p w14:paraId="1F3DB1C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1CD9AA7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выбирать оптимальную форму представления и визуализации информации с учетом ее назначения (тексты, картосхемы, диаграммы и другие);</w:t>
            </w:r>
          </w:p>
          <w:p w14:paraId="656D26D0"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оценивать достоверность информации;</w:t>
            </w:r>
          </w:p>
          <w:p w14:paraId="2776F160"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lastRenderedPageBreak/>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916B45D"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владеть навыками распознавания и защиты информации, информационной безопасности личности.</w:t>
            </w:r>
          </w:p>
          <w:p w14:paraId="1712080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умения общения как часть коммуникативных универсальных учебных действий:</w:t>
            </w:r>
          </w:p>
          <w:p w14:paraId="29CA25B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владеть различными способами общения и взаимодействия;</w:t>
            </w:r>
          </w:p>
          <w:p w14:paraId="4B15DA6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аргументированно вести диалог, уметь смягчать конфликтные ситуации;</w:t>
            </w:r>
          </w:p>
          <w:p w14:paraId="2067D9F0"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B209B1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развернуто и логично излагать свою точку зрения по географическим аспектам различных вопросов с использованием языковых средств.</w:t>
            </w:r>
          </w:p>
          <w:p w14:paraId="3CEA7F19"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умения совместной деятельности как часть коммуникативных универсальных учебных действий:</w:t>
            </w:r>
          </w:p>
          <w:p w14:paraId="0B1AAF5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использовать преимущества командной и индивидуальной работы;</w:t>
            </w:r>
          </w:p>
          <w:p w14:paraId="19C5342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выбирать тематику и методы совместных действий с учетом общих интересов и возможностей каждого члена коллектива;</w:t>
            </w:r>
          </w:p>
          <w:p w14:paraId="3D6DD78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 xml:space="preserve">принимать цели совместной деятельности, организовывать и координировать действия по ее достижению: составлять план действий, </w:t>
            </w:r>
            <w:r w:rsidRPr="001B194F">
              <w:rPr>
                <w:rFonts w:ascii="Times New Roman" w:eastAsia="Calibri" w:hAnsi="Times New Roman" w:cs="Times New Roman"/>
                <w:color w:val="000000"/>
              </w:rPr>
              <w:lastRenderedPageBreak/>
              <w:t>распределять роли с учетом мнений участников, обсуждать результаты совместной работы;</w:t>
            </w:r>
          </w:p>
          <w:p w14:paraId="39F2A525"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оценивать качество своего вклада и каждого участника команды в общий результат по разработанным критериям;</w:t>
            </w:r>
          </w:p>
          <w:p w14:paraId="2CB6586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предлагать новые проекты, оценивать идеи с позиции новизны, оригинальности, практической значимости.</w:t>
            </w:r>
          </w:p>
          <w:p w14:paraId="6A695634"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умения самоорганизации как части регулятивных универсальных учебных действий:</w:t>
            </w:r>
          </w:p>
          <w:p w14:paraId="661D0857"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D5F0B0"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самостоятельно составлять план решения проблемы с учетом имеющихся ресурсов, собственных возможностей и предпочтений;</w:t>
            </w:r>
          </w:p>
          <w:p w14:paraId="647F45CF"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давать оценку новым ситуациям;</w:t>
            </w:r>
          </w:p>
          <w:p w14:paraId="01A6070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расширять рамки учебного предмета на основе личных предпочтений;</w:t>
            </w:r>
          </w:p>
          <w:p w14:paraId="5969109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делать осознанный выбор, аргументировать его, брать ответственность за решение;</w:t>
            </w:r>
          </w:p>
          <w:p w14:paraId="2EAEDB75"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оценивать приобретенный опыт;</w:t>
            </w:r>
          </w:p>
          <w:p w14:paraId="0525F1F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BBF8D9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умения самоконтроля как части регулятивных универсальных учебных действий:</w:t>
            </w:r>
          </w:p>
          <w:p w14:paraId="1EA8521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давать оценку новым ситуациям, оценивать соответствие результатов целям;</w:t>
            </w:r>
          </w:p>
          <w:p w14:paraId="3A6233F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w:t>
            </w:r>
          </w:p>
          <w:p w14:paraId="646F7A7E"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lastRenderedPageBreak/>
              <w:t>оценивать риски и своевременно принимать решения по их снижению;</w:t>
            </w:r>
          </w:p>
          <w:p w14:paraId="23BB1AB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использовать приемы рефлексии для оценки ситуации, выбора верного решения;</w:t>
            </w:r>
          </w:p>
          <w:p w14:paraId="5BFD1B1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принимать мотивы и аргументы других людей при анализе результатов деятельности;</w:t>
            </w:r>
          </w:p>
          <w:p w14:paraId="1804890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будет развиваться эмоциональный интеллект, предполагающий сформированность:</w:t>
            </w:r>
          </w:p>
          <w:p w14:paraId="0108FB28"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097D07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B2497FA"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E75312"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66AC01E"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08590C0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У обучающегося будут сформированы следующие умения принятия себя и других людей как части регулятивных универсальных учебных действий:</w:t>
            </w:r>
          </w:p>
          <w:p w14:paraId="5B2E3251"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принимать себя, понимая свои недостатки и свое поведение;</w:t>
            </w:r>
          </w:p>
          <w:p w14:paraId="164D30DC"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принимать мотивы и аргументы других людей при анализе результатов деятельности;</w:t>
            </w:r>
          </w:p>
          <w:p w14:paraId="2A581CD3"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t>признавать свое право и право других людей на ошибки;</w:t>
            </w:r>
          </w:p>
          <w:p w14:paraId="11568746" w14:textId="77777777" w:rsidR="001B194F" w:rsidRPr="001B194F" w:rsidRDefault="001B194F" w:rsidP="001B194F">
            <w:pPr>
              <w:jc w:val="both"/>
              <w:rPr>
                <w:rFonts w:ascii="Times New Roman" w:eastAsia="Calibri" w:hAnsi="Times New Roman" w:cs="Times New Roman"/>
                <w:color w:val="000000"/>
              </w:rPr>
            </w:pPr>
            <w:r w:rsidRPr="001B194F">
              <w:rPr>
                <w:rFonts w:ascii="Times New Roman" w:eastAsia="Calibri" w:hAnsi="Times New Roman" w:cs="Times New Roman"/>
                <w:color w:val="000000"/>
              </w:rPr>
              <w:lastRenderedPageBreak/>
              <w:t>развивать способность понимать мир с позиции другого человека.</w:t>
            </w:r>
          </w:p>
        </w:tc>
        <w:tc>
          <w:tcPr>
            <w:tcW w:w="6740" w:type="dxa"/>
          </w:tcPr>
          <w:p w14:paraId="3F9039E2"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lastRenderedPageBreak/>
              <w:t>Предметные результаты освоения программы по географии на базовом уровне к концу обучения должны отражать:</w:t>
            </w:r>
          </w:p>
          <w:p w14:paraId="1B096873"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52F8B2FB"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2) освоение и применение знаний о размещении основных географических объектов и территориальной организации природы и общества:</w:t>
            </w:r>
          </w:p>
          <w:p w14:paraId="29F731A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выбирать и использовать источники географической информации для определения положения и взаиморасположения объектов в пространстве;</w:t>
            </w:r>
          </w:p>
          <w:p w14:paraId="0B38D825"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EC8BC50"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15ED1DBC"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449A7283"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7427F4C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lastRenderedPageBreak/>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w:t>
            </w:r>
            <w:proofErr w:type="spellStart"/>
            <w:r w:rsidRPr="001B194F">
              <w:rPr>
                <w:rFonts w:ascii="Times New Roman" w:eastAsia="OfficinaSansBoldITC" w:hAnsi="Times New Roman" w:cs="Times New Roman"/>
                <w:lang w:eastAsia="ru-RU"/>
              </w:rPr>
              <w:t>отдельныхстран</w:t>
            </w:r>
            <w:proofErr w:type="spellEnd"/>
            <w:r w:rsidRPr="001B194F">
              <w:rPr>
                <w:rFonts w:ascii="Times New Roman" w:eastAsia="OfficinaSansBoldITC" w:hAnsi="Times New Roman" w:cs="Times New Roman"/>
                <w:lang w:eastAsia="ru-RU"/>
              </w:rPr>
              <w:t>,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3BE6C41F"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устанавливать взаимосвязи между социально-экономическими и </w:t>
            </w:r>
            <w:proofErr w:type="spellStart"/>
            <w:r w:rsidRPr="001B194F">
              <w:rPr>
                <w:rFonts w:ascii="Times New Roman" w:eastAsia="OfficinaSansBoldITC" w:hAnsi="Times New Roman" w:cs="Times New Roman"/>
                <w:lang w:eastAsia="ru-RU"/>
              </w:rPr>
              <w:t>геоэкологическими</w:t>
            </w:r>
            <w:proofErr w:type="spellEnd"/>
            <w:r w:rsidRPr="001B194F">
              <w:rPr>
                <w:rFonts w:ascii="Times New Roman" w:eastAsia="OfficinaSansBoldITC" w:hAnsi="Times New Roman" w:cs="Times New Roman"/>
                <w:lang w:eastAsia="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1EFEB1E7"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2BFBC030"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формулировать и (или) обосновывать выводы на основе использования географических знаний;</w:t>
            </w:r>
          </w:p>
          <w:p w14:paraId="7408C00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w:t>
            </w:r>
            <w:r w:rsidRPr="001B194F">
              <w:rPr>
                <w:rFonts w:ascii="Times New Roman" w:eastAsia="OfficinaSansBoldITC" w:hAnsi="Times New Roman" w:cs="Times New Roman"/>
                <w:lang w:eastAsia="ru-RU"/>
              </w:rPr>
              <w:lastRenderedPageBreak/>
              <w:t xml:space="preserve">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w:t>
            </w:r>
            <w:proofErr w:type="spellStart"/>
            <w:r w:rsidRPr="001B194F">
              <w:rPr>
                <w:rFonts w:ascii="Times New Roman" w:eastAsia="OfficinaSansBoldITC" w:hAnsi="Times New Roman" w:cs="Times New Roman"/>
                <w:lang w:eastAsia="ru-RU"/>
              </w:rPr>
              <w:t>развитыеи</w:t>
            </w:r>
            <w:proofErr w:type="spellEnd"/>
            <w:r w:rsidRPr="001B194F">
              <w:rPr>
                <w:rFonts w:ascii="Times New Roman" w:eastAsia="OfficinaSansBoldITC" w:hAnsi="Times New Roman" w:cs="Times New Roman"/>
                <w:lang w:eastAsia="ru-RU"/>
              </w:rPr>
              <w:t xml:space="preserve"> развивающиеся, новые индустриальные, нефтедобывающие страны, </w:t>
            </w:r>
            <w:proofErr w:type="spellStart"/>
            <w:r w:rsidRPr="001B194F">
              <w:rPr>
                <w:rFonts w:ascii="Times New Roman" w:eastAsia="OfficinaSansBoldITC" w:hAnsi="Times New Roman" w:cs="Times New Roman"/>
                <w:lang w:eastAsia="ru-RU"/>
              </w:rPr>
              <w:t>ресурсообеспеченность</w:t>
            </w:r>
            <w:proofErr w:type="spellEnd"/>
            <w:r w:rsidRPr="001B194F">
              <w:rPr>
                <w:rFonts w:ascii="Times New Roman" w:eastAsia="OfficinaSansBoldITC" w:hAnsi="Times New Roman" w:cs="Times New Roman"/>
                <w:lang w:eastAsia="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1B194F">
              <w:rPr>
                <w:rFonts w:ascii="Times New Roman" w:eastAsia="OfficinaSansBoldITC" w:hAnsi="Times New Roman" w:cs="Times New Roman"/>
                <w:lang w:eastAsia="ru-RU"/>
              </w:rPr>
              <w:t>деглобализация</w:t>
            </w:r>
            <w:proofErr w:type="spellEnd"/>
            <w:r w:rsidRPr="001B194F">
              <w:rPr>
                <w:rFonts w:ascii="Times New Roman" w:eastAsia="OfficinaSansBoldITC" w:hAnsi="Times New Roman" w:cs="Times New Roman"/>
                <w:lang w:eastAsia="ru-RU"/>
              </w:rPr>
              <w:t>, "</w:t>
            </w:r>
            <w:proofErr w:type="spellStart"/>
            <w:r w:rsidRPr="001B194F">
              <w:rPr>
                <w:rFonts w:ascii="Times New Roman" w:eastAsia="OfficinaSansBoldITC" w:hAnsi="Times New Roman" w:cs="Times New Roman"/>
                <w:lang w:eastAsia="ru-RU"/>
              </w:rPr>
              <w:t>энергопереход</w:t>
            </w:r>
            <w:proofErr w:type="spellEnd"/>
            <w:r w:rsidRPr="001B194F">
              <w:rPr>
                <w:rFonts w:ascii="Times New Roman" w:eastAsia="OfficinaSansBoldITC" w:hAnsi="Times New Roman" w:cs="Times New Roman"/>
                <w:lang w:eastAsia="ru-RU"/>
              </w:rPr>
              <w:t>", международные экономические отношения, устойчивое развитие для решения учебных и (или) практико-ориентированных задач;</w:t>
            </w:r>
          </w:p>
          <w:p w14:paraId="0EBC07DE"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E868705"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69F6AD92"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376DA350"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сопоставлять и анализировать географические карты различной тематики и другие источники географической информации для </w:t>
            </w:r>
            <w:r w:rsidRPr="001B194F">
              <w:rPr>
                <w:rFonts w:ascii="Times New Roman" w:eastAsia="OfficinaSansBoldITC" w:hAnsi="Times New Roman" w:cs="Times New Roman"/>
                <w:lang w:eastAsia="ru-RU"/>
              </w:rPr>
              <w:lastRenderedPageBreak/>
              <w:t>выявления закономерностей социально-экономических, природных и экологических процессов и явлений;</w:t>
            </w:r>
          </w:p>
          <w:p w14:paraId="041F15C6"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792FB03"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CB470C4"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5156DE67"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самостоятельно находить, отбирать и применять различные методы познания для решения практико-ориентированных задач;</w:t>
            </w:r>
          </w:p>
          <w:p w14:paraId="0C9EEF0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7) владение умениями географического анализа и интерпретации информации из различных источников:</w:t>
            </w:r>
          </w:p>
          <w:p w14:paraId="4844E90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6ACE406"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01B4874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формулировать выводы и заключения на основе анализа и интерпретации информации из различных источников;</w:t>
            </w:r>
          </w:p>
          <w:p w14:paraId="05B6AB7A"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критически оценивать и интерпретировать информацию, получаемую из различных источников;</w:t>
            </w:r>
          </w:p>
          <w:p w14:paraId="4BDD2464"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использовать различные источники географической информации для решения учебных и (или) практико-ориентированных задач;</w:t>
            </w:r>
          </w:p>
          <w:p w14:paraId="7DC9DC38"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8) сформированность умений применять географические знания для объяснения изученных социально-экономических и </w:t>
            </w:r>
            <w:proofErr w:type="spellStart"/>
            <w:r w:rsidRPr="001B194F">
              <w:rPr>
                <w:rFonts w:ascii="Times New Roman" w:eastAsia="OfficinaSansBoldITC" w:hAnsi="Times New Roman" w:cs="Times New Roman"/>
                <w:lang w:eastAsia="ru-RU"/>
              </w:rPr>
              <w:t>геоэкологических</w:t>
            </w:r>
            <w:proofErr w:type="spellEnd"/>
            <w:r w:rsidRPr="001B194F">
              <w:rPr>
                <w:rFonts w:ascii="Times New Roman" w:eastAsia="OfficinaSansBoldITC" w:hAnsi="Times New Roman" w:cs="Times New Roman"/>
                <w:lang w:eastAsia="ru-RU"/>
              </w:rPr>
              <w:t xml:space="preserve"> процессов и явлений, в том числе:</w:t>
            </w:r>
          </w:p>
          <w:p w14:paraId="44124156"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w:t>
            </w:r>
            <w:r w:rsidRPr="001B194F">
              <w:rPr>
                <w:rFonts w:ascii="Times New Roman" w:eastAsia="OfficinaSansBoldITC" w:hAnsi="Times New Roman" w:cs="Times New Roman"/>
                <w:lang w:eastAsia="ru-RU"/>
              </w:rPr>
              <w:lastRenderedPageBreak/>
              <w:t>уровне и качестве жизни населения, влияние природно-ресурсного капитала на формирование отраслевой структуры хозяйства отдельных стран;</w:t>
            </w:r>
          </w:p>
          <w:p w14:paraId="0B6156CA"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04B2EFE"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9) сформированность умений применять географические знания для оценки разнообразных явлений и процессов:</w:t>
            </w:r>
          </w:p>
          <w:p w14:paraId="4F56952C"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оценивать географические факторы, определяющие сущность и динамику важнейших социально-экономических и </w:t>
            </w:r>
            <w:proofErr w:type="spellStart"/>
            <w:r w:rsidRPr="001B194F">
              <w:rPr>
                <w:rFonts w:ascii="Times New Roman" w:eastAsia="OfficinaSansBoldITC" w:hAnsi="Times New Roman" w:cs="Times New Roman"/>
                <w:lang w:eastAsia="ru-RU"/>
              </w:rPr>
              <w:t>геоэкологических</w:t>
            </w:r>
            <w:proofErr w:type="spellEnd"/>
            <w:r w:rsidRPr="001B194F">
              <w:rPr>
                <w:rFonts w:ascii="Times New Roman" w:eastAsia="OfficinaSansBoldITC" w:hAnsi="Times New Roman" w:cs="Times New Roman"/>
                <w:lang w:eastAsia="ru-RU"/>
              </w:rPr>
              <w:t xml:space="preserve"> процессов;</w:t>
            </w:r>
          </w:p>
          <w:p w14:paraId="47A59D17"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оценивать изученные социально-экономические и </w:t>
            </w:r>
            <w:proofErr w:type="spellStart"/>
            <w:r w:rsidRPr="001B194F">
              <w:rPr>
                <w:rFonts w:ascii="Times New Roman" w:eastAsia="OfficinaSansBoldITC" w:hAnsi="Times New Roman" w:cs="Times New Roman"/>
                <w:lang w:eastAsia="ru-RU"/>
              </w:rPr>
              <w:t>геоэкологические</w:t>
            </w:r>
            <w:proofErr w:type="spellEnd"/>
            <w:r w:rsidRPr="001B194F">
              <w:rPr>
                <w:rFonts w:ascii="Times New Roman" w:eastAsia="OfficinaSansBoldITC" w:hAnsi="Times New Roman" w:cs="Times New Roman"/>
                <w:lang w:eastAsia="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3788489B"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02564691"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125.5.4. Предметные результаты освоения программы по географии на базовом уровне должны отражать:</w:t>
            </w:r>
          </w:p>
          <w:p w14:paraId="42DDDD80"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54875383"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lastRenderedPageBreak/>
              <w:t>2) освоение и применение знаний о размещении основных географических объектов и территориальной организации природы и общества:</w:t>
            </w:r>
          </w:p>
          <w:p w14:paraId="669BBB87"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F761C4E"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128DC9C"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47A44BAD"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4F80132"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39528A5F"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устанавливать взаимосвязи между социально-экономическими и </w:t>
            </w:r>
            <w:proofErr w:type="spellStart"/>
            <w:r w:rsidRPr="001B194F">
              <w:rPr>
                <w:rFonts w:ascii="Times New Roman" w:eastAsia="OfficinaSansBoldITC" w:hAnsi="Times New Roman" w:cs="Times New Roman"/>
                <w:lang w:eastAsia="ru-RU"/>
              </w:rPr>
              <w:t>геоэкологическими</w:t>
            </w:r>
            <w:proofErr w:type="spellEnd"/>
            <w:r w:rsidRPr="001B194F">
              <w:rPr>
                <w:rFonts w:ascii="Times New Roman" w:eastAsia="OfficinaSansBoldITC" w:hAnsi="Times New Roman" w:cs="Times New Roman"/>
                <w:lang w:eastAsia="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1B194F">
              <w:rPr>
                <w:rFonts w:ascii="Times New Roman" w:eastAsia="OfficinaSansBoldITC" w:hAnsi="Times New Roman" w:cs="Times New Roman"/>
                <w:lang w:eastAsia="ru-RU"/>
              </w:rPr>
              <w:t>природно-ресурсным капиталом</w:t>
            </w:r>
            <w:proofErr w:type="gramEnd"/>
            <w:r w:rsidRPr="001B194F">
              <w:rPr>
                <w:rFonts w:ascii="Times New Roman" w:eastAsia="OfficinaSansBoldITC" w:hAnsi="Times New Roman" w:cs="Times New Roman"/>
                <w:lang w:eastAsia="ru-RU"/>
              </w:rPr>
              <w:t xml:space="preserve"> и отраслевой структурой хозяйства изученных стран;</w:t>
            </w:r>
          </w:p>
          <w:p w14:paraId="2E93229F"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DA40BDF"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формулировать и (или) обосновывать выводы на основе использования географических знаний;</w:t>
            </w:r>
          </w:p>
          <w:p w14:paraId="7968493E"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4) владение географической терминологией и системой базовых географических понятий: применять изученные социально-</w:t>
            </w:r>
            <w:r w:rsidRPr="001B194F">
              <w:rPr>
                <w:rFonts w:ascii="Times New Roman" w:eastAsia="OfficinaSansBoldITC" w:hAnsi="Times New Roman" w:cs="Times New Roman"/>
                <w:lang w:eastAsia="ru-RU"/>
              </w:rPr>
              <w:lastRenderedPageBreak/>
              <w:t xml:space="preserve">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w:t>
            </w:r>
            <w:proofErr w:type="spellStart"/>
            <w:r w:rsidRPr="001B194F">
              <w:rPr>
                <w:rFonts w:ascii="Times New Roman" w:eastAsia="OfficinaSansBoldITC" w:hAnsi="Times New Roman" w:cs="Times New Roman"/>
                <w:lang w:eastAsia="ru-RU"/>
              </w:rPr>
              <w:t>урбанизация;мегалополисы</w:t>
            </w:r>
            <w:proofErr w:type="spellEnd"/>
            <w:r w:rsidRPr="001B194F">
              <w:rPr>
                <w:rFonts w:ascii="Times New Roman" w:eastAsia="OfficinaSansBoldITC" w:hAnsi="Times New Roman" w:cs="Times New Roman"/>
                <w:lang w:eastAsia="ru-RU"/>
              </w:rPr>
              <w:t xml:space="preserve">, развитые и развивающиеся, новые индустриальные, нефтедобывающие страны; </w:t>
            </w:r>
            <w:proofErr w:type="spellStart"/>
            <w:r w:rsidRPr="001B194F">
              <w:rPr>
                <w:rFonts w:ascii="Times New Roman" w:eastAsia="OfficinaSansBoldITC" w:hAnsi="Times New Roman" w:cs="Times New Roman"/>
                <w:lang w:eastAsia="ru-RU"/>
              </w:rPr>
              <w:t>ресурсообеспеченность</w:t>
            </w:r>
            <w:proofErr w:type="spellEnd"/>
            <w:r w:rsidRPr="001B194F">
              <w:rPr>
                <w:rFonts w:ascii="Times New Roman" w:eastAsia="OfficinaSansBoldITC" w:hAnsi="Times New Roman" w:cs="Times New Roman"/>
                <w:lang w:eastAsia="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1B194F">
              <w:rPr>
                <w:rFonts w:ascii="Times New Roman" w:eastAsia="OfficinaSansBoldITC" w:hAnsi="Times New Roman" w:cs="Times New Roman"/>
                <w:lang w:eastAsia="ru-RU"/>
              </w:rPr>
              <w:t>деглобализация</w:t>
            </w:r>
            <w:proofErr w:type="spellEnd"/>
            <w:r w:rsidRPr="001B194F">
              <w:rPr>
                <w:rFonts w:ascii="Times New Roman" w:eastAsia="OfficinaSansBoldITC" w:hAnsi="Times New Roman" w:cs="Times New Roman"/>
                <w:lang w:eastAsia="ru-RU"/>
              </w:rPr>
              <w:t>, "</w:t>
            </w:r>
            <w:proofErr w:type="spellStart"/>
            <w:r w:rsidRPr="001B194F">
              <w:rPr>
                <w:rFonts w:ascii="Times New Roman" w:eastAsia="OfficinaSansBoldITC" w:hAnsi="Times New Roman" w:cs="Times New Roman"/>
                <w:lang w:eastAsia="ru-RU"/>
              </w:rPr>
              <w:t>энергопереход</w:t>
            </w:r>
            <w:proofErr w:type="spellEnd"/>
            <w:r w:rsidRPr="001B194F">
              <w:rPr>
                <w:rFonts w:ascii="Times New Roman" w:eastAsia="OfficinaSansBoldITC" w:hAnsi="Times New Roman" w:cs="Times New Roman"/>
                <w:lang w:eastAsia="ru-RU"/>
              </w:rPr>
              <w:t>", международные экономические отношения, устойчивое развитие для решения учебных и (или) практико-ориентированных задач;</w:t>
            </w:r>
          </w:p>
          <w:p w14:paraId="30CECA8F"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83D8D52"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proofErr w:type="spellStart"/>
            <w:r w:rsidRPr="001B194F">
              <w:rPr>
                <w:rFonts w:ascii="Times New Roman" w:eastAsia="OfficinaSansBoldITC" w:hAnsi="Times New Roman" w:cs="Times New Roman"/>
                <w:lang w:eastAsia="ru-RU"/>
              </w:rPr>
              <w:t>прогнозирования:выбирать</w:t>
            </w:r>
            <w:proofErr w:type="spellEnd"/>
            <w:r w:rsidRPr="001B194F">
              <w:rPr>
                <w:rFonts w:ascii="Times New Roman" w:eastAsia="OfficinaSansBoldITC" w:hAnsi="Times New Roman" w:cs="Times New Roman"/>
                <w:lang w:eastAsia="ru-RU"/>
              </w:rPr>
              <w:t xml:space="preserve">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w:t>
            </w:r>
            <w:proofErr w:type="spellStart"/>
            <w:r w:rsidRPr="001B194F">
              <w:rPr>
                <w:rFonts w:ascii="Times New Roman" w:eastAsia="OfficinaSansBoldITC" w:hAnsi="Times New Roman" w:cs="Times New Roman"/>
                <w:lang w:eastAsia="ru-RU"/>
              </w:rPr>
              <w:t>задачам;сопоставлять</w:t>
            </w:r>
            <w:proofErr w:type="spellEnd"/>
            <w:r w:rsidRPr="001B194F">
              <w:rPr>
                <w:rFonts w:ascii="Times New Roman" w:eastAsia="OfficinaSansBoldITC" w:hAnsi="Times New Roman" w:cs="Times New Roman"/>
                <w:lang w:eastAsia="ru-RU"/>
              </w:rPr>
              <w:t xml:space="preserve">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w:t>
            </w:r>
            <w:r w:rsidRPr="001B194F">
              <w:rPr>
                <w:rFonts w:ascii="Times New Roman" w:eastAsia="OfficinaSansBoldITC" w:hAnsi="Times New Roman" w:cs="Times New Roman"/>
                <w:lang w:eastAsia="ru-RU"/>
              </w:rPr>
              <w:lastRenderedPageBreak/>
              <w:t>экологических процессов и явлений на территории регионов мира и отдельных стран;</w:t>
            </w:r>
          </w:p>
          <w:p w14:paraId="3C632D33"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3C9D006"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03E4F7F"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7) владение умениями географического анализа и интерпретации информации из различных источников:</w:t>
            </w:r>
          </w:p>
          <w:p w14:paraId="617C8264"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00A32C92"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0EF18248"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формулировать выводы и заключения на основе анализа и интерпретации информации из различных источников;</w:t>
            </w:r>
          </w:p>
          <w:p w14:paraId="621FC232"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критически оценивать и интерпретировать информацию, получаемую из различных источников;</w:t>
            </w:r>
          </w:p>
          <w:p w14:paraId="7769ECC9"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использовать различные источники географической информации для решения учебных и (или) практико-ориентированных задач;</w:t>
            </w:r>
          </w:p>
          <w:p w14:paraId="35ADE3D7"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8) сформированность умений применять географические знания для объяснения изученных социально-экономических и </w:t>
            </w:r>
            <w:proofErr w:type="spellStart"/>
            <w:r w:rsidRPr="001B194F">
              <w:rPr>
                <w:rFonts w:ascii="Times New Roman" w:eastAsia="OfficinaSansBoldITC" w:hAnsi="Times New Roman" w:cs="Times New Roman"/>
                <w:lang w:eastAsia="ru-RU"/>
              </w:rPr>
              <w:t>геоэкологических</w:t>
            </w:r>
            <w:proofErr w:type="spellEnd"/>
            <w:r w:rsidRPr="001B194F">
              <w:rPr>
                <w:rFonts w:ascii="Times New Roman" w:eastAsia="OfficinaSansBoldITC" w:hAnsi="Times New Roman" w:cs="Times New Roman"/>
                <w:lang w:eastAsia="ru-RU"/>
              </w:rPr>
              <w:t xml:space="preserve"> явлений и процессов в странах мира:</w:t>
            </w:r>
          </w:p>
          <w:p w14:paraId="6B0A7CA7"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объяснять географические особенности стран с разным уровнем социально-экономического развития, в том числе объяснять </w:t>
            </w:r>
            <w:r w:rsidRPr="001B194F">
              <w:rPr>
                <w:rFonts w:ascii="Times New Roman" w:eastAsia="OfficinaSansBoldITC" w:hAnsi="Times New Roman" w:cs="Times New Roman"/>
                <w:lang w:eastAsia="ru-RU"/>
              </w:rPr>
              <w:lastRenderedPageBreak/>
              <w:t>различие в составе, структуре и размещении населения, в уровне и качестве жизни населения;</w:t>
            </w:r>
          </w:p>
          <w:p w14:paraId="0C5D12CD"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69A6E6F6" w14:textId="77777777" w:rsidR="001B194F" w:rsidRPr="001B194F" w:rsidRDefault="001B194F" w:rsidP="001B194F">
            <w:pPr>
              <w:tabs>
                <w:tab w:val="left" w:pos="34"/>
                <w:tab w:val="left" w:pos="175"/>
              </w:tabs>
              <w:jc w:val="both"/>
              <w:rPr>
                <w:rFonts w:ascii="Times New Roman" w:eastAsia="OfficinaSansBoldITC" w:hAnsi="Times New Roman" w:cs="Times New Roman"/>
                <w:lang w:eastAsia="ru-RU"/>
              </w:rPr>
            </w:pPr>
            <w:r w:rsidRPr="001B194F">
              <w:rPr>
                <w:rFonts w:ascii="Times New Roman" w:eastAsia="OfficinaSansBoldITC" w:hAnsi="Times New Roman" w:cs="Times New Roman"/>
                <w:lang w:eastAsia="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1B194F">
              <w:rPr>
                <w:rFonts w:ascii="Times New Roman" w:eastAsia="OfficinaSansBoldITC" w:hAnsi="Times New Roman" w:cs="Times New Roman"/>
                <w:lang w:eastAsia="ru-RU"/>
              </w:rPr>
              <w:t>геоэкологических</w:t>
            </w:r>
            <w:proofErr w:type="spellEnd"/>
            <w:r w:rsidRPr="001B194F">
              <w:rPr>
                <w:rFonts w:ascii="Times New Roman" w:eastAsia="OfficinaSansBoldITC" w:hAnsi="Times New Roman" w:cs="Times New Roman"/>
                <w:lang w:eastAsia="ru-RU"/>
              </w:rPr>
              <w:t xml:space="preserve"> процессов; изученные социально-экономические и </w:t>
            </w:r>
            <w:proofErr w:type="spellStart"/>
            <w:r w:rsidRPr="001B194F">
              <w:rPr>
                <w:rFonts w:ascii="Times New Roman" w:eastAsia="OfficinaSansBoldITC" w:hAnsi="Times New Roman" w:cs="Times New Roman"/>
                <w:lang w:eastAsia="ru-RU"/>
              </w:rPr>
              <w:t>геоэкологические</w:t>
            </w:r>
            <w:proofErr w:type="spellEnd"/>
            <w:r w:rsidRPr="001B194F">
              <w:rPr>
                <w:rFonts w:ascii="Times New Roman" w:eastAsia="OfficinaSansBoldITC" w:hAnsi="Times New Roman" w:cs="Times New Roman"/>
                <w:lang w:eastAsia="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2F756D1" w14:textId="77777777" w:rsidR="001B194F" w:rsidRPr="001B194F" w:rsidRDefault="001B194F" w:rsidP="001B194F">
            <w:pPr>
              <w:tabs>
                <w:tab w:val="left" w:pos="34"/>
                <w:tab w:val="left" w:pos="175"/>
              </w:tabs>
              <w:jc w:val="both"/>
              <w:rPr>
                <w:rFonts w:ascii="Calibri" w:eastAsia="Calibri" w:hAnsi="Calibri" w:cs="Times New Roman"/>
                <w:color w:val="333333"/>
              </w:rPr>
            </w:pPr>
            <w:r w:rsidRPr="001B194F">
              <w:rPr>
                <w:rFonts w:ascii="Times New Roman" w:eastAsia="OfficinaSansBoldITC" w:hAnsi="Times New Roman" w:cs="Times New Roman"/>
                <w:lang w:eastAsia="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w:t>
            </w:r>
          </w:p>
        </w:tc>
      </w:tr>
    </w:tbl>
    <w:p w14:paraId="5E4038CB" w14:textId="77777777" w:rsidR="001B194F" w:rsidRPr="001B194F" w:rsidRDefault="001B194F" w:rsidP="001B194F">
      <w:pPr>
        <w:spacing w:after="200" w:line="276" w:lineRule="auto"/>
        <w:rPr>
          <w:rFonts w:ascii="Times New Roman" w:eastAsia="Times New Roman" w:hAnsi="Times New Roman" w:cs="Times New Roman"/>
          <w:sz w:val="28"/>
          <w:szCs w:val="28"/>
          <w:lang w:eastAsia="ru-RU"/>
        </w:rPr>
        <w:sectPr w:rsidR="001B194F" w:rsidRPr="001B194F" w:rsidSect="00E24894">
          <w:pgSz w:w="16838" w:h="11906" w:orient="landscape"/>
          <w:pgMar w:top="851" w:right="1134" w:bottom="993" w:left="1134" w:header="709" w:footer="709" w:gutter="0"/>
          <w:cols w:space="708"/>
          <w:titlePg/>
          <w:docGrid w:linePitch="360"/>
        </w:sectPr>
      </w:pPr>
    </w:p>
    <w:p w14:paraId="60CF9D49" w14:textId="77777777" w:rsidR="001B194F" w:rsidRPr="001B194F" w:rsidRDefault="001B194F" w:rsidP="001B194F">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B194F">
        <w:rPr>
          <w:rFonts w:ascii="Times New Roman" w:eastAsia="Times New Roman" w:hAnsi="Times New Roman" w:cs="Times New Roman"/>
          <w:b/>
          <w:color w:val="000000"/>
          <w:position w:val="-1"/>
          <w:sz w:val="24"/>
          <w:szCs w:val="24"/>
          <w:lang w:eastAsia="ru-RU"/>
        </w:rPr>
        <w:lastRenderedPageBreak/>
        <w:t>4.СТРУКТУРА ИСОДЕРЖАНИЕ РАБОЧЕЙ ПРОГРАММЫ УЧЕБНО</w:t>
      </w:r>
      <w:r w:rsidRPr="001B194F">
        <w:rPr>
          <w:rFonts w:ascii="Times New Roman" w:eastAsia="Times New Roman" w:hAnsi="Times New Roman" w:cs="Times New Roman"/>
          <w:b/>
          <w:position w:val="-1"/>
          <w:sz w:val="24"/>
          <w:szCs w:val="24"/>
          <w:lang w:eastAsia="ru-RU"/>
        </w:rPr>
        <w:t>ГО ПРЕДМЕТА ОУП.09 ГЕОГРАФИЯ</w:t>
      </w:r>
    </w:p>
    <w:p w14:paraId="17D1D5AF" w14:textId="77777777" w:rsidR="001B194F" w:rsidRPr="001B194F" w:rsidRDefault="001B194F" w:rsidP="001B194F">
      <w:pPr>
        <w:pBdr>
          <w:top w:val="nil"/>
          <w:left w:val="nil"/>
          <w:bottom w:val="nil"/>
          <w:right w:val="nil"/>
          <w:between w:val="nil"/>
        </w:pBdr>
        <w:suppressAutoHyphens/>
        <w:spacing w:after="0" w:line="240" w:lineRule="auto"/>
        <w:ind w:leftChars="-1" w:left="-2" w:firstLine="722"/>
        <w:jc w:val="center"/>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4.1 ОБЪЕМ УЧЕБНОГО ПРЕДМЕТА И ВИДЫ УЧЕБНОЙ РАБОТЫ</w:t>
      </w:r>
    </w:p>
    <w:p w14:paraId="67FF5E15" w14:textId="77777777" w:rsidR="001B194F" w:rsidRPr="001B194F" w:rsidRDefault="001B194F" w:rsidP="001B194F">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605"/>
      </w:tblGrid>
      <w:tr w:rsidR="001B194F" w:rsidRPr="001B194F" w14:paraId="05A5F540" w14:textId="77777777" w:rsidTr="00E24894">
        <w:trPr>
          <w:trHeight w:val="490"/>
        </w:trPr>
        <w:tc>
          <w:tcPr>
            <w:tcW w:w="3685" w:type="pct"/>
            <w:vAlign w:val="center"/>
          </w:tcPr>
          <w:p w14:paraId="4AC93EB8" w14:textId="77777777" w:rsidR="001B194F" w:rsidRPr="001B194F" w:rsidRDefault="001B194F" w:rsidP="001B194F">
            <w:pPr>
              <w:suppressAutoHyphens/>
              <w:spacing w:after="20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Вид учебной работы</w:t>
            </w:r>
          </w:p>
        </w:tc>
        <w:tc>
          <w:tcPr>
            <w:tcW w:w="1315" w:type="pct"/>
            <w:vAlign w:val="center"/>
          </w:tcPr>
          <w:p w14:paraId="2577F2AF" w14:textId="77777777" w:rsidR="001B194F" w:rsidRPr="001B194F" w:rsidRDefault="001B194F" w:rsidP="001B194F">
            <w:pPr>
              <w:suppressAutoHyphens/>
              <w:spacing w:after="20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1B194F">
              <w:rPr>
                <w:rFonts w:ascii="Times New Roman" w:eastAsia="Times New Roman" w:hAnsi="Times New Roman" w:cs="Times New Roman"/>
                <w:b/>
                <w:iCs/>
                <w:position w:val="-1"/>
                <w:sz w:val="24"/>
                <w:szCs w:val="24"/>
                <w:lang w:eastAsia="ru-RU"/>
              </w:rPr>
              <w:t>Объем в часах</w:t>
            </w:r>
          </w:p>
        </w:tc>
      </w:tr>
      <w:tr w:rsidR="001B194F" w:rsidRPr="001B194F" w14:paraId="0F45D892" w14:textId="77777777" w:rsidTr="00E24894">
        <w:trPr>
          <w:trHeight w:val="490"/>
        </w:trPr>
        <w:tc>
          <w:tcPr>
            <w:tcW w:w="3685" w:type="pct"/>
            <w:vAlign w:val="center"/>
          </w:tcPr>
          <w:p w14:paraId="4ABE4B47"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Объем образовательной программы учебного предмета</w:t>
            </w:r>
          </w:p>
        </w:tc>
        <w:tc>
          <w:tcPr>
            <w:tcW w:w="1315" w:type="pct"/>
            <w:vAlign w:val="center"/>
          </w:tcPr>
          <w:p w14:paraId="015AB106"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1B194F">
              <w:rPr>
                <w:rFonts w:ascii="Times New Roman" w:eastAsia="Times New Roman" w:hAnsi="Times New Roman" w:cs="Times New Roman"/>
                <w:b/>
                <w:iCs/>
                <w:position w:val="-1"/>
                <w:sz w:val="24"/>
                <w:szCs w:val="24"/>
                <w:lang w:eastAsia="ru-RU"/>
              </w:rPr>
              <w:t>72</w:t>
            </w:r>
          </w:p>
        </w:tc>
      </w:tr>
      <w:tr w:rsidR="001B194F" w:rsidRPr="001B194F" w14:paraId="50E452E9" w14:textId="77777777" w:rsidTr="00E24894">
        <w:trPr>
          <w:trHeight w:val="490"/>
        </w:trPr>
        <w:tc>
          <w:tcPr>
            <w:tcW w:w="3685" w:type="pct"/>
            <w:vAlign w:val="center"/>
          </w:tcPr>
          <w:p w14:paraId="05922505"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в т.ч.</w:t>
            </w:r>
          </w:p>
        </w:tc>
        <w:tc>
          <w:tcPr>
            <w:tcW w:w="1315" w:type="pct"/>
            <w:vAlign w:val="center"/>
          </w:tcPr>
          <w:p w14:paraId="52A2F6D6"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1B194F" w:rsidRPr="001B194F" w14:paraId="0967DFD0" w14:textId="77777777" w:rsidTr="00E24894">
        <w:trPr>
          <w:trHeight w:val="490"/>
        </w:trPr>
        <w:tc>
          <w:tcPr>
            <w:tcW w:w="3685" w:type="pct"/>
            <w:vAlign w:val="center"/>
          </w:tcPr>
          <w:p w14:paraId="624D8AA9" w14:textId="77777777" w:rsidR="001B194F" w:rsidRPr="001B194F" w:rsidRDefault="001B194F" w:rsidP="001B194F">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Основное содержание</w:t>
            </w:r>
          </w:p>
        </w:tc>
        <w:tc>
          <w:tcPr>
            <w:tcW w:w="1315" w:type="pct"/>
            <w:vAlign w:val="center"/>
          </w:tcPr>
          <w:p w14:paraId="53CD6350"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1B194F">
              <w:rPr>
                <w:rFonts w:ascii="Times New Roman" w:eastAsia="Times New Roman" w:hAnsi="Times New Roman" w:cs="Times New Roman"/>
                <w:b/>
                <w:iCs/>
                <w:position w:val="-1"/>
                <w:sz w:val="24"/>
                <w:szCs w:val="24"/>
                <w:lang w:eastAsia="ru-RU"/>
              </w:rPr>
              <w:t>47</w:t>
            </w:r>
          </w:p>
        </w:tc>
      </w:tr>
      <w:tr w:rsidR="001B194F" w:rsidRPr="001B194F" w14:paraId="716E9E1C" w14:textId="77777777" w:rsidTr="00E24894">
        <w:trPr>
          <w:trHeight w:val="336"/>
        </w:trPr>
        <w:tc>
          <w:tcPr>
            <w:tcW w:w="5000" w:type="pct"/>
            <w:gridSpan w:val="2"/>
            <w:vAlign w:val="center"/>
          </w:tcPr>
          <w:p w14:paraId="7101E9AE"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iCs/>
                <w:position w:val="-1"/>
                <w:sz w:val="24"/>
                <w:szCs w:val="24"/>
                <w:lang w:eastAsia="ru-RU"/>
              </w:rPr>
            </w:pPr>
            <w:r w:rsidRPr="001B194F">
              <w:rPr>
                <w:rFonts w:ascii="Times New Roman" w:eastAsia="Times New Roman" w:hAnsi="Times New Roman" w:cs="Times New Roman"/>
                <w:position w:val="-1"/>
                <w:sz w:val="24"/>
                <w:szCs w:val="24"/>
                <w:lang w:eastAsia="ru-RU"/>
              </w:rPr>
              <w:t>в т. ч.:</w:t>
            </w:r>
          </w:p>
        </w:tc>
      </w:tr>
      <w:tr w:rsidR="001B194F" w:rsidRPr="001B194F" w14:paraId="7F288E5E" w14:textId="77777777" w:rsidTr="00E24894">
        <w:trPr>
          <w:trHeight w:val="490"/>
        </w:trPr>
        <w:tc>
          <w:tcPr>
            <w:tcW w:w="3685" w:type="pct"/>
            <w:vAlign w:val="center"/>
          </w:tcPr>
          <w:p w14:paraId="3BB49993"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B194F">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1A746A8E"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Cs/>
                <w:iCs/>
                <w:position w:val="-1"/>
                <w:sz w:val="24"/>
                <w:szCs w:val="24"/>
                <w:lang w:eastAsia="ru-RU"/>
              </w:rPr>
            </w:pPr>
            <w:r w:rsidRPr="001B194F">
              <w:rPr>
                <w:rFonts w:ascii="Times New Roman" w:eastAsia="Times New Roman" w:hAnsi="Times New Roman" w:cs="Times New Roman"/>
                <w:bCs/>
                <w:iCs/>
                <w:position w:val="-1"/>
                <w:sz w:val="24"/>
                <w:szCs w:val="24"/>
                <w:lang w:eastAsia="ru-RU"/>
              </w:rPr>
              <w:t>30</w:t>
            </w:r>
          </w:p>
        </w:tc>
      </w:tr>
      <w:tr w:rsidR="001B194F" w:rsidRPr="001B194F" w14:paraId="41BB6B9F" w14:textId="77777777" w:rsidTr="00E24894">
        <w:trPr>
          <w:trHeight w:val="490"/>
        </w:trPr>
        <w:tc>
          <w:tcPr>
            <w:tcW w:w="3685" w:type="pct"/>
            <w:vAlign w:val="center"/>
          </w:tcPr>
          <w:p w14:paraId="51EAA29C"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bCs/>
                <w:position w:val="-1"/>
                <w:sz w:val="24"/>
                <w:szCs w:val="24"/>
                <w:lang w:eastAsia="ru-RU"/>
              </w:rPr>
            </w:pPr>
            <w:r w:rsidRPr="001B194F">
              <w:rPr>
                <w:rFonts w:ascii="Times New Roman" w:eastAsia="Times New Roman" w:hAnsi="Times New Roman" w:cs="Times New Roman"/>
                <w:bCs/>
                <w:position w:val="-1"/>
                <w:sz w:val="24"/>
                <w:szCs w:val="24"/>
                <w:lang w:eastAsia="ru-RU"/>
              </w:rPr>
              <w:t>практические занятия</w:t>
            </w:r>
          </w:p>
        </w:tc>
        <w:tc>
          <w:tcPr>
            <w:tcW w:w="1315" w:type="pct"/>
            <w:vAlign w:val="center"/>
          </w:tcPr>
          <w:p w14:paraId="316D1B41"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Cs/>
                <w:iCs/>
                <w:position w:val="-1"/>
                <w:sz w:val="24"/>
                <w:szCs w:val="24"/>
                <w:lang w:eastAsia="ru-RU"/>
              </w:rPr>
            </w:pPr>
            <w:r w:rsidRPr="001B194F">
              <w:rPr>
                <w:rFonts w:ascii="Times New Roman" w:eastAsia="Times New Roman" w:hAnsi="Times New Roman" w:cs="Times New Roman"/>
                <w:bCs/>
                <w:iCs/>
                <w:position w:val="-1"/>
                <w:sz w:val="24"/>
                <w:szCs w:val="24"/>
                <w:lang w:eastAsia="ru-RU"/>
              </w:rPr>
              <w:t>17</w:t>
            </w:r>
          </w:p>
        </w:tc>
      </w:tr>
      <w:tr w:rsidR="001B194F" w:rsidRPr="001B194F" w14:paraId="4C0E79DB" w14:textId="77777777" w:rsidTr="00E24894">
        <w:trPr>
          <w:trHeight w:val="490"/>
        </w:trPr>
        <w:tc>
          <w:tcPr>
            <w:tcW w:w="3685" w:type="pct"/>
            <w:vAlign w:val="center"/>
          </w:tcPr>
          <w:p w14:paraId="4E1C98E3" w14:textId="77777777" w:rsidR="001B194F" w:rsidRPr="001B194F" w:rsidRDefault="001B194F" w:rsidP="001B194F">
            <w:pPr>
              <w:tabs>
                <w:tab w:val="left" w:pos="447"/>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Профессионально-ориентированное содержание (содержание прикладного модуля)</w:t>
            </w:r>
          </w:p>
        </w:tc>
        <w:tc>
          <w:tcPr>
            <w:tcW w:w="1315" w:type="pct"/>
            <w:vAlign w:val="center"/>
          </w:tcPr>
          <w:p w14:paraId="3A222C69" w14:textId="77777777" w:rsidR="001B194F" w:rsidRPr="001B194F" w:rsidRDefault="001B194F" w:rsidP="001B194F">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b/>
                <w:position w:val="-1"/>
                <w:sz w:val="24"/>
                <w:szCs w:val="24"/>
                <w:lang w:eastAsia="ru-RU"/>
              </w:rPr>
              <w:t>24</w:t>
            </w:r>
          </w:p>
        </w:tc>
      </w:tr>
      <w:tr w:rsidR="001B194F" w:rsidRPr="001B194F" w14:paraId="313A143C" w14:textId="77777777" w:rsidTr="00E24894">
        <w:trPr>
          <w:trHeight w:val="490"/>
        </w:trPr>
        <w:tc>
          <w:tcPr>
            <w:tcW w:w="3685" w:type="pct"/>
            <w:vAlign w:val="center"/>
          </w:tcPr>
          <w:p w14:paraId="6265ABDC" w14:textId="77777777" w:rsidR="001B194F" w:rsidRPr="001B194F" w:rsidRDefault="001B194F" w:rsidP="001B194F">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1B194F">
              <w:rPr>
                <w:rFonts w:ascii="Times New Roman" w:eastAsia="Times New Roman" w:hAnsi="Times New Roman" w:cs="Times New Roman"/>
                <w:position w:val="-1"/>
                <w:sz w:val="24"/>
                <w:szCs w:val="24"/>
                <w:lang w:eastAsia="ru-RU"/>
              </w:rPr>
              <w:t>в т. ч.:</w:t>
            </w:r>
          </w:p>
        </w:tc>
        <w:tc>
          <w:tcPr>
            <w:tcW w:w="1315" w:type="pct"/>
            <w:vAlign w:val="center"/>
          </w:tcPr>
          <w:p w14:paraId="717F06F0" w14:textId="77777777" w:rsidR="001B194F" w:rsidRPr="001B194F" w:rsidRDefault="001B194F" w:rsidP="001B194F">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tc>
      </w:tr>
      <w:tr w:rsidR="001B194F" w:rsidRPr="001B194F" w14:paraId="243B2BE7" w14:textId="77777777" w:rsidTr="00E24894">
        <w:trPr>
          <w:trHeight w:val="490"/>
        </w:trPr>
        <w:tc>
          <w:tcPr>
            <w:tcW w:w="3685" w:type="pct"/>
            <w:vAlign w:val="center"/>
          </w:tcPr>
          <w:p w14:paraId="1C26FCC5" w14:textId="77777777" w:rsidR="001B194F" w:rsidRPr="001B194F" w:rsidRDefault="001B194F" w:rsidP="001B194F">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B194F">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1EBBC32C" w14:textId="77777777" w:rsidR="001B194F" w:rsidRPr="001B194F" w:rsidRDefault="001B194F" w:rsidP="001B194F">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Cs/>
                <w:position w:val="-1"/>
                <w:sz w:val="24"/>
                <w:szCs w:val="24"/>
                <w:lang w:eastAsia="ru-RU"/>
              </w:rPr>
            </w:pPr>
            <w:r w:rsidRPr="001B194F">
              <w:rPr>
                <w:rFonts w:ascii="Times New Roman" w:eastAsia="Times New Roman" w:hAnsi="Times New Roman" w:cs="Times New Roman"/>
                <w:bCs/>
                <w:position w:val="-1"/>
                <w:sz w:val="24"/>
                <w:szCs w:val="24"/>
                <w:lang w:eastAsia="ru-RU"/>
              </w:rPr>
              <w:t>17</w:t>
            </w:r>
          </w:p>
        </w:tc>
      </w:tr>
      <w:tr w:rsidR="001B194F" w:rsidRPr="001B194F" w14:paraId="4D129174" w14:textId="77777777" w:rsidTr="00E24894">
        <w:trPr>
          <w:trHeight w:val="490"/>
        </w:trPr>
        <w:tc>
          <w:tcPr>
            <w:tcW w:w="3685" w:type="pct"/>
            <w:vAlign w:val="center"/>
          </w:tcPr>
          <w:p w14:paraId="0D100A3F"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B194F">
              <w:rPr>
                <w:rFonts w:ascii="Times New Roman" w:eastAsia="Times New Roman" w:hAnsi="Times New Roman" w:cs="Times New Roman"/>
                <w:position w:val="-1"/>
                <w:sz w:val="24"/>
                <w:szCs w:val="24"/>
                <w:lang w:eastAsia="ru-RU"/>
              </w:rPr>
              <w:t>практические занятия</w:t>
            </w:r>
          </w:p>
        </w:tc>
        <w:tc>
          <w:tcPr>
            <w:tcW w:w="1315" w:type="pct"/>
            <w:vAlign w:val="center"/>
          </w:tcPr>
          <w:p w14:paraId="3B65D7BF"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Cs/>
                <w:iCs/>
                <w:position w:val="-1"/>
                <w:sz w:val="24"/>
                <w:szCs w:val="24"/>
                <w:lang w:eastAsia="ru-RU"/>
              </w:rPr>
            </w:pPr>
            <w:r w:rsidRPr="001B194F">
              <w:rPr>
                <w:rFonts w:ascii="Times New Roman" w:eastAsia="Times New Roman" w:hAnsi="Times New Roman" w:cs="Times New Roman"/>
                <w:bCs/>
                <w:iCs/>
                <w:position w:val="-1"/>
                <w:sz w:val="24"/>
                <w:szCs w:val="24"/>
                <w:lang w:eastAsia="ru-RU"/>
              </w:rPr>
              <w:t>7</w:t>
            </w:r>
          </w:p>
        </w:tc>
      </w:tr>
      <w:tr w:rsidR="001B194F" w:rsidRPr="001B194F" w14:paraId="451DD93B" w14:textId="77777777" w:rsidTr="00E24894">
        <w:trPr>
          <w:trHeight w:val="331"/>
        </w:trPr>
        <w:tc>
          <w:tcPr>
            <w:tcW w:w="3685" w:type="pct"/>
            <w:vAlign w:val="center"/>
          </w:tcPr>
          <w:p w14:paraId="5C62EB87"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i/>
                <w:position w:val="-1"/>
                <w:sz w:val="24"/>
                <w:szCs w:val="24"/>
                <w:lang w:eastAsia="ru-RU"/>
              </w:rPr>
            </w:pPr>
            <w:r w:rsidRPr="001B194F">
              <w:rPr>
                <w:rFonts w:ascii="Times New Roman" w:eastAsia="Times New Roman" w:hAnsi="Times New Roman" w:cs="Times New Roman"/>
                <w:b/>
                <w:iCs/>
                <w:position w:val="-1"/>
                <w:sz w:val="24"/>
                <w:szCs w:val="24"/>
                <w:lang w:eastAsia="ru-RU"/>
              </w:rPr>
              <w:t>Промежуточная аттестация</w:t>
            </w:r>
          </w:p>
        </w:tc>
        <w:tc>
          <w:tcPr>
            <w:tcW w:w="1315" w:type="pct"/>
            <w:vAlign w:val="center"/>
          </w:tcPr>
          <w:p w14:paraId="59F27275" w14:textId="77777777" w:rsidR="001B194F" w:rsidRPr="001B194F" w:rsidRDefault="001B194F" w:rsidP="001B194F">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1B194F">
              <w:rPr>
                <w:rFonts w:ascii="Times New Roman" w:eastAsia="Times New Roman" w:hAnsi="Times New Roman" w:cs="Times New Roman"/>
                <w:b/>
                <w:iCs/>
                <w:position w:val="-1"/>
                <w:sz w:val="24"/>
                <w:szCs w:val="24"/>
                <w:lang w:eastAsia="ru-RU"/>
              </w:rPr>
              <w:t>1</w:t>
            </w:r>
          </w:p>
        </w:tc>
      </w:tr>
      <w:tr w:rsidR="001B194F" w:rsidRPr="001B194F" w14:paraId="5F0E1B29" w14:textId="77777777" w:rsidTr="00E24894">
        <w:trPr>
          <w:trHeight w:val="331"/>
        </w:trPr>
        <w:tc>
          <w:tcPr>
            <w:tcW w:w="5000" w:type="pct"/>
            <w:gridSpan w:val="2"/>
            <w:vAlign w:val="center"/>
          </w:tcPr>
          <w:p w14:paraId="25238766" w14:textId="77777777" w:rsidR="001B194F" w:rsidRPr="001B194F" w:rsidRDefault="001B194F" w:rsidP="001B194F">
            <w:pPr>
              <w:suppressAutoHyphens/>
              <w:spacing w:after="0" w:line="276" w:lineRule="auto"/>
              <w:ind w:leftChars="-1" w:hangingChars="1" w:hanging="2"/>
              <w:textDirection w:val="btLr"/>
              <w:textAlignment w:val="top"/>
              <w:outlineLvl w:val="0"/>
              <w:rPr>
                <w:rFonts w:ascii="Times New Roman" w:eastAsia="Times New Roman" w:hAnsi="Times New Roman" w:cs="Times New Roman"/>
                <w:b/>
                <w:iCs/>
                <w:position w:val="-1"/>
                <w:sz w:val="24"/>
                <w:szCs w:val="24"/>
                <w:lang w:eastAsia="ru-RU"/>
              </w:rPr>
            </w:pPr>
            <w:r w:rsidRPr="001B194F">
              <w:rPr>
                <w:rFonts w:ascii="Times New Roman" w:eastAsia="Times New Roman" w:hAnsi="Times New Roman" w:cs="Times New Roman"/>
                <w:color w:val="000000"/>
                <w:position w:val="-1"/>
                <w:sz w:val="24"/>
                <w:szCs w:val="24"/>
                <w:lang w:eastAsia="ru-RU"/>
              </w:rPr>
              <w:t xml:space="preserve">Итоговой формой аттестации по </w:t>
            </w:r>
            <w:proofErr w:type="spellStart"/>
            <w:r w:rsidRPr="001B194F">
              <w:rPr>
                <w:rFonts w:ascii="Times New Roman" w:eastAsia="Times New Roman" w:hAnsi="Times New Roman" w:cs="Times New Roman"/>
                <w:color w:val="000000"/>
                <w:position w:val="-1"/>
                <w:sz w:val="24"/>
                <w:szCs w:val="24"/>
                <w:lang w:eastAsia="ru-RU"/>
              </w:rPr>
              <w:t>учебно</w:t>
            </w:r>
            <w:r w:rsidRPr="001B194F">
              <w:rPr>
                <w:rFonts w:ascii="Times New Roman" w:eastAsia="Times New Roman" w:hAnsi="Times New Roman" w:cs="Times New Roman"/>
                <w:position w:val="-1"/>
                <w:sz w:val="24"/>
                <w:szCs w:val="24"/>
                <w:lang w:eastAsia="ru-RU"/>
              </w:rPr>
              <w:t>мупредмету</w:t>
            </w:r>
            <w:proofErr w:type="spellEnd"/>
            <w:r w:rsidRPr="001B194F">
              <w:rPr>
                <w:rFonts w:ascii="Times New Roman" w:eastAsia="Times New Roman" w:hAnsi="Times New Roman" w:cs="Times New Roman"/>
                <w:color w:val="000000"/>
                <w:position w:val="-1"/>
                <w:sz w:val="24"/>
                <w:szCs w:val="24"/>
                <w:lang w:eastAsia="ru-RU"/>
              </w:rPr>
              <w:t xml:space="preserve"> является – дифференцированный зачет</w:t>
            </w:r>
          </w:p>
        </w:tc>
      </w:tr>
    </w:tbl>
    <w:p w14:paraId="3B34DC32" w14:textId="77777777" w:rsidR="001B194F" w:rsidRPr="001B194F" w:rsidRDefault="001B194F" w:rsidP="001B194F">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75F03E01"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1C87B662"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1D6C978F"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69FF0723"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77C1C0C6"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5F0D5DD2"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1ED51EBA"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71088C73"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70011189"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740A950D"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5504FD4C" w14:textId="77777777" w:rsidR="001B194F" w:rsidRPr="001B194F" w:rsidRDefault="001B194F" w:rsidP="001B194F">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3B7623E7" w14:textId="77777777" w:rsidR="001B194F" w:rsidRPr="001B194F" w:rsidRDefault="001B194F" w:rsidP="001B194F">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sectPr w:rsidR="001B194F" w:rsidRPr="001B194F" w:rsidSect="00E24894">
          <w:pgSz w:w="11906" w:h="16838"/>
          <w:pgMar w:top="1134" w:right="1134" w:bottom="1134" w:left="851" w:header="709" w:footer="709" w:gutter="0"/>
          <w:cols w:space="708"/>
          <w:docGrid w:linePitch="360"/>
        </w:sectPr>
      </w:pPr>
    </w:p>
    <w:p w14:paraId="3E4C1FD9" w14:textId="77777777" w:rsidR="001B194F" w:rsidRPr="001B194F" w:rsidRDefault="001B194F" w:rsidP="001B194F">
      <w:pPr>
        <w:pBdr>
          <w:top w:val="nil"/>
          <w:left w:val="nil"/>
          <w:bottom w:val="nil"/>
          <w:right w:val="nil"/>
          <w:between w:val="nil"/>
        </w:pBdr>
        <w:spacing w:after="200" w:line="240" w:lineRule="auto"/>
        <w:ind w:left="-2" w:firstLine="722"/>
        <w:jc w:val="both"/>
        <w:rPr>
          <w:rFonts w:ascii="Times New Roman" w:eastAsia="Calibri" w:hAnsi="Times New Roman" w:cs="Times New Roman"/>
          <w:b/>
          <w:sz w:val="24"/>
          <w:szCs w:val="24"/>
        </w:rPr>
      </w:pPr>
      <w:r w:rsidRPr="001B194F">
        <w:rPr>
          <w:rFonts w:ascii="Times New Roman" w:eastAsia="Calibri" w:hAnsi="Times New Roman" w:cs="Times New Roman"/>
          <w:b/>
          <w:sz w:val="24"/>
          <w:szCs w:val="24"/>
        </w:rPr>
        <w:lastRenderedPageBreak/>
        <w:t>ТЕМАТИЧЕСКИЙ ПЛАН И СОДЕРЖАНИЕ РАБОЧЕЙ ПРОГРАММЫ УЧЕБНОГО ПРЕДМЕТАОУП.09 ГЕОГРАФИЯ</w:t>
      </w:r>
    </w:p>
    <w:tbl>
      <w:tblPr>
        <w:tblStyle w:val="101"/>
        <w:tblW w:w="0" w:type="auto"/>
        <w:tblInd w:w="-2" w:type="dxa"/>
        <w:tblLayout w:type="fixed"/>
        <w:tblLook w:val="04A0" w:firstRow="1" w:lastRow="0" w:firstColumn="1" w:lastColumn="0" w:noHBand="0" w:noVBand="1"/>
      </w:tblPr>
      <w:tblGrid>
        <w:gridCol w:w="3512"/>
        <w:gridCol w:w="7513"/>
        <w:gridCol w:w="1559"/>
        <w:gridCol w:w="2056"/>
      </w:tblGrid>
      <w:tr w:rsidR="001B194F" w:rsidRPr="001B194F" w14:paraId="4B304458" w14:textId="77777777" w:rsidTr="00E24894">
        <w:tc>
          <w:tcPr>
            <w:tcW w:w="3512" w:type="dxa"/>
          </w:tcPr>
          <w:p w14:paraId="096E93E3" w14:textId="77777777" w:rsidR="001B194F" w:rsidRPr="001B194F" w:rsidRDefault="001B194F" w:rsidP="001B194F">
            <w:pPr>
              <w:widowControl w:val="0"/>
              <w:autoSpaceDE w:val="0"/>
              <w:autoSpaceDN w:val="0"/>
              <w:ind w:right="198" w:hanging="2"/>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 xml:space="preserve">Наименование разделов </w:t>
            </w:r>
            <w:proofErr w:type="spellStart"/>
            <w:r w:rsidRPr="001B194F">
              <w:rPr>
                <w:rFonts w:ascii="Times New Roman" w:eastAsia="Calibri" w:hAnsi="Times New Roman" w:cs="Times New Roman"/>
                <w:b/>
                <w:sz w:val="24"/>
                <w:szCs w:val="24"/>
              </w:rPr>
              <w:t>итем</w:t>
            </w:r>
            <w:proofErr w:type="spellEnd"/>
          </w:p>
        </w:tc>
        <w:tc>
          <w:tcPr>
            <w:tcW w:w="7513" w:type="dxa"/>
          </w:tcPr>
          <w:p w14:paraId="722C2CF3" w14:textId="77777777" w:rsidR="001B194F" w:rsidRPr="001B194F" w:rsidRDefault="001B194F" w:rsidP="001B194F">
            <w:pPr>
              <w:widowControl w:val="0"/>
              <w:autoSpaceDE w:val="0"/>
              <w:autoSpaceDN w:val="0"/>
              <w:ind w:right="202" w:hanging="2"/>
              <w:jc w:val="center"/>
              <w:rPr>
                <w:rFonts w:ascii="Times New Roman" w:eastAsia="Calibri" w:hAnsi="Times New Roman" w:cs="Times New Roman"/>
                <w:sz w:val="24"/>
                <w:szCs w:val="24"/>
              </w:rPr>
            </w:pPr>
            <w:r w:rsidRPr="001B194F">
              <w:rPr>
                <w:rFonts w:ascii="Times New Roman" w:eastAsia="Calibri" w:hAnsi="Times New Roman" w:cs="Times New Roman"/>
                <w:b/>
                <w:sz w:val="24"/>
                <w:szCs w:val="24"/>
              </w:rPr>
              <w:t xml:space="preserve">Содержание учебного материала, лабораторные и практические </w:t>
            </w:r>
            <w:proofErr w:type="spellStart"/>
            <w:proofErr w:type="gramStart"/>
            <w:r w:rsidRPr="001B194F">
              <w:rPr>
                <w:rFonts w:ascii="Times New Roman" w:eastAsia="Calibri" w:hAnsi="Times New Roman" w:cs="Times New Roman"/>
                <w:b/>
                <w:sz w:val="24"/>
                <w:szCs w:val="24"/>
              </w:rPr>
              <w:t>работы,самостоятельная</w:t>
            </w:r>
            <w:proofErr w:type="spellEnd"/>
            <w:proofErr w:type="gramEnd"/>
            <w:r w:rsidRPr="001B194F">
              <w:rPr>
                <w:rFonts w:ascii="Times New Roman" w:eastAsia="Calibri" w:hAnsi="Times New Roman" w:cs="Times New Roman"/>
                <w:b/>
                <w:sz w:val="24"/>
                <w:szCs w:val="24"/>
              </w:rPr>
              <w:t xml:space="preserve"> работа обучающихся, курсовая работ (проект) </w:t>
            </w:r>
            <w:r w:rsidRPr="001B194F">
              <w:rPr>
                <w:rFonts w:ascii="Times New Roman" w:eastAsia="Calibri" w:hAnsi="Times New Roman" w:cs="Times New Roman"/>
                <w:sz w:val="24"/>
                <w:szCs w:val="24"/>
              </w:rPr>
              <w:t>(</w:t>
            </w:r>
            <w:proofErr w:type="spellStart"/>
            <w:r w:rsidRPr="001B194F">
              <w:rPr>
                <w:rFonts w:ascii="Times New Roman" w:eastAsia="Calibri" w:hAnsi="Times New Roman" w:cs="Times New Roman"/>
                <w:sz w:val="24"/>
                <w:szCs w:val="24"/>
              </w:rPr>
              <w:t>еслипредусмотрены</w:t>
            </w:r>
            <w:proofErr w:type="spellEnd"/>
            <w:r w:rsidRPr="001B194F">
              <w:rPr>
                <w:rFonts w:ascii="Times New Roman" w:eastAsia="Calibri" w:hAnsi="Times New Roman" w:cs="Times New Roman"/>
                <w:sz w:val="24"/>
                <w:szCs w:val="24"/>
              </w:rPr>
              <w:t>)</w:t>
            </w:r>
          </w:p>
        </w:tc>
        <w:tc>
          <w:tcPr>
            <w:tcW w:w="1559" w:type="dxa"/>
          </w:tcPr>
          <w:p w14:paraId="23C55D0A" w14:textId="77777777" w:rsidR="001B194F" w:rsidRPr="001B194F" w:rsidRDefault="001B194F" w:rsidP="001B194F">
            <w:pPr>
              <w:widowControl w:val="0"/>
              <w:autoSpaceDE w:val="0"/>
              <w:autoSpaceDN w:val="0"/>
              <w:ind w:right="390" w:hanging="2"/>
              <w:jc w:val="center"/>
              <w:rPr>
                <w:rFonts w:ascii="Times New Roman" w:eastAsia="Calibri" w:hAnsi="Times New Roman" w:cs="Times New Roman"/>
                <w:b/>
                <w:sz w:val="24"/>
                <w:szCs w:val="24"/>
              </w:rPr>
            </w:pPr>
            <w:proofErr w:type="spellStart"/>
            <w:r w:rsidRPr="001B194F">
              <w:rPr>
                <w:rFonts w:ascii="Times New Roman" w:eastAsia="Calibri" w:hAnsi="Times New Roman" w:cs="Times New Roman"/>
                <w:b/>
                <w:sz w:val="24"/>
                <w:szCs w:val="24"/>
              </w:rPr>
              <w:t>Объемчасов</w:t>
            </w:r>
            <w:proofErr w:type="spellEnd"/>
          </w:p>
        </w:tc>
        <w:tc>
          <w:tcPr>
            <w:tcW w:w="2056" w:type="dxa"/>
          </w:tcPr>
          <w:p w14:paraId="658F1EB9" w14:textId="77777777" w:rsidR="001B194F" w:rsidRPr="001B194F" w:rsidRDefault="001B194F" w:rsidP="001B194F">
            <w:pPr>
              <w:widowControl w:val="0"/>
              <w:autoSpaceDE w:val="0"/>
              <w:autoSpaceDN w:val="0"/>
              <w:ind w:right="179" w:hanging="2"/>
              <w:jc w:val="center"/>
              <w:rPr>
                <w:rFonts w:ascii="Times New Roman" w:eastAsia="Calibri" w:hAnsi="Times New Roman" w:cs="Times New Roman"/>
                <w:b/>
                <w:sz w:val="24"/>
                <w:szCs w:val="24"/>
              </w:rPr>
            </w:pPr>
            <w:proofErr w:type="spellStart"/>
            <w:r w:rsidRPr="001B194F">
              <w:rPr>
                <w:rFonts w:ascii="Times New Roman" w:eastAsia="Calibri" w:hAnsi="Times New Roman" w:cs="Times New Roman"/>
                <w:b/>
                <w:sz w:val="24"/>
                <w:szCs w:val="24"/>
              </w:rPr>
              <w:t>Формируемыеобщиекомпетенци</w:t>
            </w:r>
            <w:proofErr w:type="spellEnd"/>
            <w:r w:rsidRPr="001B194F">
              <w:rPr>
                <w:rFonts w:ascii="Times New Roman" w:eastAsia="Calibri" w:hAnsi="Times New Roman" w:cs="Times New Roman"/>
                <w:b/>
                <w:sz w:val="24"/>
                <w:szCs w:val="24"/>
              </w:rPr>
              <w:t xml:space="preserve"> и </w:t>
            </w:r>
            <w:proofErr w:type="spellStart"/>
            <w:r w:rsidRPr="001B194F">
              <w:rPr>
                <w:rFonts w:ascii="Times New Roman" w:eastAsia="Calibri" w:hAnsi="Times New Roman" w:cs="Times New Roman"/>
                <w:b/>
                <w:sz w:val="24"/>
                <w:szCs w:val="24"/>
              </w:rPr>
              <w:t>ипрофессиональные</w:t>
            </w:r>
            <w:proofErr w:type="spellEnd"/>
          </w:p>
          <w:p w14:paraId="3E9A9418" w14:textId="77777777" w:rsidR="001B194F" w:rsidRPr="001B194F" w:rsidRDefault="001B194F" w:rsidP="001B194F">
            <w:pPr>
              <w:widowControl w:val="0"/>
              <w:autoSpaceDE w:val="0"/>
              <w:autoSpaceDN w:val="0"/>
              <w:spacing w:before="1"/>
              <w:ind w:right="538" w:hanging="2"/>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компетенции</w:t>
            </w:r>
          </w:p>
        </w:tc>
      </w:tr>
      <w:tr w:rsidR="001B194F" w:rsidRPr="001B194F" w14:paraId="4EC1922D" w14:textId="77777777" w:rsidTr="00E24894">
        <w:tc>
          <w:tcPr>
            <w:tcW w:w="3512" w:type="dxa"/>
          </w:tcPr>
          <w:p w14:paraId="15BAC5D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7513" w:type="dxa"/>
          </w:tcPr>
          <w:p w14:paraId="39441209"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1559" w:type="dxa"/>
          </w:tcPr>
          <w:p w14:paraId="0374A9B5"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3</w:t>
            </w:r>
          </w:p>
        </w:tc>
        <w:tc>
          <w:tcPr>
            <w:tcW w:w="2056" w:type="dxa"/>
          </w:tcPr>
          <w:p w14:paraId="2D9F2E57"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4</w:t>
            </w:r>
          </w:p>
        </w:tc>
      </w:tr>
      <w:tr w:rsidR="001B194F" w:rsidRPr="001B194F" w14:paraId="077F11FE" w14:textId="77777777" w:rsidTr="00E24894">
        <w:tc>
          <w:tcPr>
            <w:tcW w:w="14640" w:type="dxa"/>
            <w:gridSpan w:val="4"/>
          </w:tcPr>
          <w:p w14:paraId="7311A8A1"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Базовый модуль с профессионально-ориентированным содержанием</w:t>
            </w:r>
          </w:p>
        </w:tc>
      </w:tr>
      <w:tr w:rsidR="001B194F" w:rsidRPr="001B194F" w14:paraId="656DD7F9" w14:textId="77777777" w:rsidTr="00E24894">
        <w:tc>
          <w:tcPr>
            <w:tcW w:w="14640" w:type="dxa"/>
            <w:gridSpan w:val="4"/>
          </w:tcPr>
          <w:p w14:paraId="30E1E729" w14:textId="77777777" w:rsidR="001B194F" w:rsidRPr="001B194F" w:rsidRDefault="001B194F" w:rsidP="001B194F">
            <w:pPr>
              <w:ind w:firstLine="709"/>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Раздел</w:t>
            </w:r>
            <w:r w:rsidRPr="001B194F">
              <w:rPr>
                <w:rFonts w:ascii="Times New Roman" w:eastAsia="OfficinaSansBoldITC" w:hAnsi="Times New Roman" w:cs="Times New Roman"/>
                <w:b/>
                <w:sz w:val="24"/>
                <w:szCs w:val="24"/>
                <w:lang w:eastAsia="ru-RU"/>
              </w:rPr>
              <w:t>1.  </w:t>
            </w:r>
            <w:r w:rsidRPr="001B194F">
              <w:rPr>
                <w:rFonts w:ascii="Times New Roman" w:eastAsia="SchoolBookSanPin" w:hAnsi="Times New Roman" w:cs="Times New Roman"/>
                <w:b/>
                <w:sz w:val="24"/>
                <w:szCs w:val="24"/>
                <w:lang w:eastAsia="ru-RU"/>
              </w:rPr>
              <w:t>География как наука (4ч)</w:t>
            </w:r>
          </w:p>
        </w:tc>
      </w:tr>
      <w:tr w:rsidR="001B194F" w:rsidRPr="001B194F" w14:paraId="0EDF773A" w14:textId="77777777" w:rsidTr="00E24894">
        <w:tc>
          <w:tcPr>
            <w:tcW w:w="3512" w:type="dxa"/>
          </w:tcPr>
          <w:p w14:paraId="4203619F" w14:textId="77777777" w:rsidR="001B194F" w:rsidRPr="001B194F" w:rsidRDefault="001B194F" w:rsidP="001B194F">
            <w:pPr>
              <w:rPr>
                <w:rFonts w:ascii="Times New Roman" w:eastAsia="Calibri" w:hAnsi="Times New Roman" w:cs="Times New Roman"/>
                <w:b/>
                <w:sz w:val="24"/>
                <w:szCs w:val="24"/>
              </w:rPr>
            </w:pPr>
            <w:r w:rsidRPr="001B194F">
              <w:rPr>
                <w:rFonts w:ascii="Times New Roman" w:eastAsia="Calibri" w:hAnsi="Times New Roman" w:cs="Times New Roman"/>
                <w:b/>
                <w:sz w:val="24"/>
                <w:szCs w:val="24"/>
              </w:rPr>
              <w:t>Тема 1.1.</w:t>
            </w:r>
            <w:r w:rsidRPr="001B194F">
              <w:rPr>
                <w:rFonts w:ascii="Times New Roman" w:eastAsia="SchoolBookSanPin" w:hAnsi="Times New Roman" w:cs="Times New Roman"/>
                <w:sz w:val="24"/>
                <w:szCs w:val="24"/>
                <w:lang w:eastAsia="ru-RU"/>
              </w:rPr>
              <w:t xml:space="preserve">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w:t>
            </w:r>
          </w:p>
        </w:tc>
        <w:tc>
          <w:tcPr>
            <w:tcW w:w="7513" w:type="dxa"/>
          </w:tcPr>
          <w:p w14:paraId="16C4D566"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tc>
        <w:tc>
          <w:tcPr>
            <w:tcW w:w="1559" w:type="dxa"/>
          </w:tcPr>
          <w:p w14:paraId="183B6C38"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3AB362BB"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ОК1, ОК2, ОК4, ОК5, ОК6, ОК7</w:t>
            </w:r>
          </w:p>
        </w:tc>
      </w:tr>
      <w:tr w:rsidR="001B194F" w:rsidRPr="001B194F" w14:paraId="2CAC3691" w14:textId="77777777" w:rsidTr="00E24894">
        <w:tc>
          <w:tcPr>
            <w:tcW w:w="3512" w:type="dxa"/>
          </w:tcPr>
          <w:p w14:paraId="2DEDB700" w14:textId="77777777" w:rsidR="001B194F" w:rsidRPr="001B194F" w:rsidRDefault="001B194F" w:rsidP="001B194F">
            <w:pPr>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Тема 1.</w:t>
            </w:r>
            <w:proofErr w:type="gramStart"/>
            <w:r w:rsidRPr="001B194F">
              <w:rPr>
                <w:rFonts w:ascii="Times New Roman" w:eastAsia="SchoolBookSanPin" w:hAnsi="Times New Roman" w:cs="Times New Roman"/>
                <w:b/>
                <w:sz w:val="24"/>
                <w:szCs w:val="24"/>
                <w:lang w:eastAsia="ru-RU"/>
              </w:rPr>
              <w:t>2.</w:t>
            </w:r>
            <w:r w:rsidRPr="001B194F">
              <w:rPr>
                <w:rFonts w:ascii="Times New Roman" w:eastAsia="SchoolBookSanPin" w:hAnsi="Times New Roman" w:cs="Times New Roman"/>
                <w:sz w:val="24"/>
                <w:szCs w:val="24"/>
                <w:lang w:eastAsia="ru-RU"/>
              </w:rPr>
              <w:t>Географическая</w:t>
            </w:r>
            <w:proofErr w:type="gramEnd"/>
            <w:r w:rsidRPr="001B194F">
              <w:rPr>
                <w:rFonts w:ascii="Times New Roman" w:eastAsia="SchoolBookSanPin" w:hAnsi="Times New Roman" w:cs="Times New Roman"/>
                <w:sz w:val="24"/>
                <w:szCs w:val="24"/>
                <w:lang w:eastAsia="ru-RU"/>
              </w:rPr>
              <w:t xml:space="preserve"> культура. </w:t>
            </w:r>
          </w:p>
        </w:tc>
        <w:tc>
          <w:tcPr>
            <w:tcW w:w="7513" w:type="dxa"/>
          </w:tcPr>
          <w:p w14:paraId="1392470E"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1559" w:type="dxa"/>
          </w:tcPr>
          <w:p w14:paraId="6DBCA592"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7928C8CC"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Calibri" w:hAnsi="Times New Roman" w:cs="Times New Roman"/>
                <w:sz w:val="24"/>
                <w:szCs w:val="24"/>
              </w:rPr>
              <w:t>ОК1, ОК2, ОК4, ОК5, ОК6, ОК7</w:t>
            </w:r>
          </w:p>
        </w:tc>
      </w:tr>
      <w:tr w:rsidR="001B194F" w:rsidRPr="001B194F" w14:paraId="180D9707" w14:textId="77777777" w:rsidTr="00E24894">
        <w:tc>
          <w:tcPr>
            <w:tcW w:w="14640" w:type="dxa"/>
            <w:gridSpan w:val="4"/>
          </w:tcPr>
          <w:p w14:paraId="65B62746"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OfficinaSansBoldITC" w:hAnsi="Times New Roman" w:cs="Times New Roman"/>
                <w:b/>
                <w:sz w:val="24"/>
                <w:szCs w:val="24"/>
                <w:lang w:eastAsia="ru-RU"/>
              </w:rPr>
              <w:t xml:space="preserve">Раздел 2. </w:t>
            </w:r>
            <w:r w:rsidRPr="001B194F">
              <w:rPr>
                <w:rFonts w:ascii="Times New Roman" w:eastAsia="SchoolBookSanPin" w:hAnsi="Times New Roman" w:cs="Times New Roman"/>
                <w:b/>
                <w:sz w:val="24"/>
                <w:szCs w:val="24"/>
                <w:lang w:eastAsia="ru-RU"/>
              </w:rPr>
              <w:t>Природопользование и геоэкология</w:t>
            </w:r>
          </w:p>
        </w:tc>
      </w:tr>
      <w:tr w:rsidR="001B194F" w:rsidRPr="001B194F" w14:paraId="0E4859C4" w14:textId="77777777" w:rsidTr="00E24894">
        <w:tc>
          <w:tcPr>
            <w:tcW w:w="14640" w:type="dxa"/>
            <w:gridSpan w:val="4"/>
          </w:tcPr>
          <w:p w14:paraId="5C679EEA" w14:textId="77777777" w:rsidR="001B194F" w:rsidRPr="001B194F" w:rsidRDefault="001B194F" w:rsidP="001B194F">
            <w:pPr>
              <w:widowControl w:val="0"/>
              <w:tabs>
                <w:tab w:val="left" w:pos="510"/>
              </w:tabs>
              <w:autoSpaceDE w:val="0"/>
              <w:autoSpaceDN w:val="0"/>
              <w:adjustRightInd w:val="0"/>
              <w:ind w:firstLine="709"/>
              <w:jc w:val="center"/>
              <w:textAlignment w:val="center"/>
              <w:rPr>
                <w:rFonts w:ascii="Times New Roman" w:eastAsia="Times New Roman" w:hAnsi="Times New Roman" w:cs="Times New Roman"/>
                <w:sz w:val="24"/>
                <w:szCs w:val="24"/>
                <w:lang w:eastAsia="ru-RU"/>
              </w:rPr>
            </w:pPr>
            <w:r w:rsidRPr="001B194F">
              <w:rPr>
                <w:rFonts w:ascii="Times New Roman" w:eastAsia="Calibri" w:hAnsi="Times New Roman" w:cs="Times New Roman"/>
                <w:b/>
                <w:bCs/>
                <w:sz w:val="24"/>
                <w:szCs w:val="24"/>
              </w:rPr>
              <w:t>Профессионально-ориентированное содержание</w:t>
            </w:r>
            <w:r w:rsidRPr="001B194F">
              <w:rPr>
                <w:rFonts w:ascii="Times New Roman" w:eastAsia="Times New Roman" w:hAnsi="Times New Roman" w:cs="Times New Roman"/>
                <w:b/>
                <w:sz w:val="24"/>
                <w:szCs w:val="24"/>
                <w:lang w:eastAsia="ru-RU"/>
              </w:rPr>
              <w:t xml:space="preserve"> (содержание прикладного модуля) (12 ч)</w:t>
            </w:r>
          </w:p>
        </w:tc>
      </w:tr>
      <w:tr w:rsidR="001B194F" w:rsidRPr="001B194F" w14:paraId="75FB4F8E" w14:textId="77777777" w:rsidTr="00E24894">
        <w:tc>
          <w:tcPr>
            <w:tcW w:w="3512" w:type="dxa"/>
          </w:tcPr>
          <w:p w14:paraId="08A8771E" w14:textId="77777777" w:rsidR="001B194F" w:rsidRPr="001B194F" w:rsidRDefault="001B194F" w:rsidP="001B194F">
            <w:pPr>
              <w:rPr>
                <w:rFonts w:ascii="Times New Roman" w:eastAsia="Calibri" w:hAnsi="Times New Roman" w:cs="Times New Roman"/>
                <w:b/>
                <w:sz w:val="24"/>
                <w:szCs w:val="24"/>
              </w:rPr>
            </w:pPr>
            <w:r w:rsidRPr="001B194F">
              <w:rPr>
                <w:rFonts w:ascii="Times New Roman" w:eastAsia="OfficinaSansBoldITC" w:hAnsi="Times New Roman" w:cs="Times New Roman"/>
                <w:b/>
                <w:sz w:val="24"/>
                <w:szCs w:val="24"/>
                <w:lang w:eastAsia="ru-RU"/>
              </w:rPr>
              <w:t xml:space="preserve">Тема 2.1. </w:t>
            </w:r>
            <w:r w:rsidRPr="001B194F">
              <w:rPr>
                <w:rFonts w:ascii="Times New Roman" w:eastAsia="SchoolBookSanPin" w:hAnsi="Times New Roman" w:cs="Times New Roman"/>
                <w:sz w:val="24"/>
                <w:szCs w:val="24"/>
                <w:lang w:eastAsia="ru-RU"/>
              </w:rPr>
              <w:t xml:space="preserve">Географическая среда. </w:t>
            </w:r>
          </w:p>
        </w:tc>
        <w:tc>
          <w:tcPr>
            <w:tcW w:w="7513" w:type="dxa"/>
          </w:tcPr>
          <w:p w14:paraId="41EE753E"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Географическая среда как геосистема.</w:t>
            </w:r>
          </w:p>
          <w:p w14:paraId="74149FF7"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Адаптация человека к различным природным условиям территорий, её изменение во времени. Географическая и окружающая среда.</w:t>
            </w:r>
          </w:p>
        </w:tc>
        <w:tc>
          <w:tcPr>
            <w:tcW w:w="1559" w:type="dxa"/>
          </w:tcPr>
          <w:p w14:paraId="5649BBC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65B543EA"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7B0FFA11" w14:textId="77777777" w:rsidTr="00E24894">
        <w:trPr>
          <w:trHeight w:val="613"/>
        </w:trPr>
        <w:tc>
          <w:tcPr>
            <w:tcW w:w="3512" w:type="dxa"/>
            <w:vMerge w:val="restart"/>
          </w:tcPr>
          <w:p w14:paraId="4527FBD6" w14:textId="77777777" w:rsidR="001B194F" w:rsidRPr="001B194F" w:rsidRDefault="001B194F" w:rsidP="001B194F">
            <w:pPr>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Тема 2.2. </w:t>
            </w:r>
            <w:r w:rsidRPr="001B194F">
              <w:rPr>
                <w:rFonts w:ascii="Times New Roman" w:eastAsia="SchoolBookSanPin" w:hAnsi="Times New Roman" w:cs="Times New Roman"/>
                <w:sz w:val="24"/>
                <w:szCs w:val="24"/>
                <w:lang w:eastAsia="ru-RU"/>
              </w:rPr>
              <w:t xml:space="preserve">Естественный и антропогенный ландшафты. </w:t>
            </w:r>
          </w:p>
          <w:p w14:paraId="29F52752" w14:textId="77777777" w:rsidR="001B194F" w:rsidRPr="001B194F" w:rsidRDefault="001B194F" w:rsidP="001B194F">
            <w:pPr>
              <w:ind w:firstLine="709"/>
              <w:rPr>
                <w:rFonts w:ascii="Times New Roman" w:eastAsia="Calibri" w:hAnsi="Times New Roman" w:cs="Times New Roman"/>
                <w:b/>
                <w:sz w:val="24"/>
                <w:szCs w:val="24"/>
              </w:rPr>
            </w:pPr>
          </w:p>
        </w:tc>
        <w:tc>
          <w:tcPr>
            <w:tcW w:w="7513" w:type="dxa"/>
          </w:tcPr>
          <w:p w14:paraId="3CF241D1"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Проблема сохранения ландшафтного и культурного разнообразия на Земле.</w:t>
            </w:r>
          </w:p>
        </w:tc>
        <w:tc>
          <w:tcPr>
            <w:tcW w:w="1559" w:type="dxa"/>
          </w:tcPr>
          <w:p w14:paraId="34D3BE47"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3A376AFB"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43B19053" w14:textId="77777777" w:rsidTr="00E24894">
        <w:tc>
          <w:tcPr>
            <w:tcW w:w="3512" w:type="dxa"/>
            <w:vMerge/>
          </w:tcPr>
          <w:p w14:paraId="2EF96B0B"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318C4B0E"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Практическая работа № 1</w:t>
            </w:r>
            <w:r w:rsidRPr="001B194F">
              <w:rPr>
                <w:rFonts w:ascii="Times New Roman" w:eastAsia="SchoolBookSanPin" w:hAnsi="Times New Roman" w:cs="Times New Roman"/>
                <w:sz w:val="24"/>
                <w:szCs w:val="24"/>
                <w:lang w:eastAsia="ru-RU"/>
              </w:rPr>
              <w:t xml:space="preserve"> по теме: «Классификация ландшафтов с использованием источников географической информации».</w:t>
            </w:r>
          </w:p>
        </w:tc>
        <w:tc>
          <w:tcPr>
            <w:tcW w:w="1559" w:type="dxa"/>
          </w:tcPr>
          <w:p w14:paraId="6E282B8E"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161BCDC4"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121675B0" w14:textId="77777777" w:rsidTr="00E24894">
        <w:tc>
          <w:tcPr>
            <w:tcW w:w="3512" w:type="dxa"/>
            <w:vMerge w:val="restart"/>
          </w:tcPr>
          <w:p w14:paraId="0DFA9BDE" w14:textId="77777777" w:rsidR="001B194F" w:rsidRPr="001B194F" w:rsidRDefault="001B194F" w:rsidP="001B194F">
            <w:pPr>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Тема 2.3. </w:t>
            </w:r>
            <w:r w:rsidRPr="001B194F">
              <w:rPr>
                <w:rFonts w:ascii="Times New Roman" w:eastAsia="SchoolBookSanPin" w:hAnsi="Times New Roman" w:cs="Times New Roman"/>
                <w:sz w:val="24"/>
                <w:szCs w:val="24"/>
                <w:lang w:eastAsia="ru-RU"/>
              </w:rPr>
              <w:t>Проблемы взаимодействия человека и природы.</w:t>
            </w:r>
          </w:p>
          <w:p w14:paraId="623A53B6" w14:textId="77777777" w:rsidR="001B194F" w:rsidRPr="001B194F" w:rsidRDefault="001B194F" w:rsidP="001B194F">
            <w:pPr>
              <w:ind w:firstLine="709"/>
              <w:jc w:val="both"/>
              <w:rPr>
                <w:rFonts w:ascii="Times New Roman" w:eastAsia="Calibri" w:hAnsi="Times New Roman" w:cs="Times New Roman"/>
                <w:b/>
                <w:sz w:val="24"/>
                <w:szCs w:val="24"/>
              </w:rPr>
            </w:pPr>
          </w:p>
        </w:tc>
        <w:tc>
          <w:tcPr>
            <w:tcW w:w="7513" w:type="dxa"/>
          </w:tcPr>
          <w:p w14:paraId="72AA5291"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SchoolBookSanPin" w:hAnsi="Times New Roman" w:cs="Times New Roman"/>
                <w:sz w:val="24"/>
                <w:szCs w:val="24"/>
                <w:lang w:eastAsia="ru-RU"/>
              </w:rPr>
              <w:t xml:space="preserve">Опасные природные явления, климатические изменения, повышение уровня Мирового океана, загрязнение окружающей среды. </w:t>
            </w:r>
            <w:r w:rsidRPr="001B194F">
              <w:rPr>
                <w:rFonts w:ascii="Times New Roman" w:eastAsia="SchoolBookSanPin" w:hAnsi="Times New Roman" w:cs="Times New Roman"/>
                <w:sz w:val="24"/>
                <w:szCs w:val="24"/>
                <w:lang w:eastAsia="ru-RU"/>
              </w:rPr>
              <w:lastRenderedPageBreak/>
              <w:t xml:space="preserve">«Климатические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tc>
        <w:tc>
          <w:tcPr>
            <w:tcW w:w="1559" w:type="dxa"/>
          </w:tcPr>
          <w:p w14:paraId="0B2E82A2"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lastRenderedPageBreak/>
              <w:t>2</w:t>
            </w:r>
          </w:p>
        </w:tc>
        <w:tc>
          <w:tcPr>
            <w:tcW w:w="2056" w:type="dxa"/>
          </w:tcPr>
          <w:p w14:paraId="1256415E"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4BF3779F" w14:textId="77777777" w:rsidTr="00E24894">
        <w:tc>
          <w:tcPr>
            <w:tcW w:w="3512" w:type="dxa"/>
            <w:vMerge/>
          </w:tcPr>
          <w:p w14:paraId="02AD9FCE"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59D86485"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Практическая работа № 2</w:t>
            </w:r>
            <w:r w:rsidRPr="001B194F">
              <w:rPr>
                <w:rFonts w:ascii="Times New Roman" w:eastAsia="SchoolBookSanPin" w:hAnsi="Times New Roman" w:cs="Times New Roman"/>
                <w:sz w:val="24"/>
                <w:szCs w:val="24"/>
                <w:lang w:eastAsia="ru-RU"/>
              </w:rPr>
              <w:t xml:space="preserve"> по теме: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559" w:type="dxa"/>
          </w:tcPr>
          <w:p w14:paraId="5D95357B"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4031A77F"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68EF00A3" w14:textId="77777777" w:rsidTr="00E24894">
        <w:tc>
          <w:tcPr>
            <w:tcW w:w="3512" w:type="dxa"/>
            <w:vMerge w:val="restart"/>
          </w:tcPr>
          <w:p w14:paraId="5640E959"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Тема 2.4. </w:t>
            </w:r>
            <w:r w:rsidRPr="001B194F">
              <w:rPr>
                <w:rFonts w:ascii="Times New Roman" w:eastAsia="SchoolBookSanPin" w:hAnsi="Times New Roman" w:cs="Times New Roman"/>
                <w:sz w:val="24"/>
                <w:szCs w:val="24"/>
                <w:lang w:eastAsia="ru-RU"/>
              </w:rPr>
              <w:t xml:space="preserve">Природные ресурсы и их виды. </w:t>
            </w:r>
          </w:p>
          <w:p w14:paraId="1344EC54" w14:textId="77777777" w:rsidR="001B194F" w:rsidRPr="001B194F" w:rsidRDefault="001B194F" w:rsidP="001B194F">
            <w:pPr>
              <w:ind w:firstLine="709"/>
              <w:jc w:val="both"/>
              <w:rPr>
                <w:rFonts w:ascii="Times New Roman" w:eastAsia="Calibri" w:hAnsi="Times New Roman" w:cs="Times New Roman"/>
                <w:b/>
                <w:sz w:val="24"/>
                <w:szCs w:val="24"/>
              </w:rPr>
            </w:pPr>
          </w:p>
        </w:tc>
        <w:tc>
          <w:tcPr>
            <w:tcW w:w="7513" w:type="dxa"/>
          </w:tcPr>
          <w:p w14:paraId="562B02B2"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1B194F">
              <w:rPr>
                <w:rFonts w:ascii="Times New Roman" w:eastAsia="SchoolBookSanPin" w:hAnsi="Times New Roman" w:cs="Times New Roman"/>
                <w:sz w:val="24"/>
                <w:szCs w:val="24"/>
                <w:lang w:eastAsia="ru-RU"/>
              </w:rPr>
              <w:t>Ресурсообеспеченность</w:t>
            </w:r>
            <w:proofErr w:type="spellEnd"/>
            <w:r w:rsidRPr="001B194F">
              <w:rPr>
                <w:rFonts w:ascii="Times New Roman" w:eastAsia="SchoolBookSanPin" w:hAnsi="Times New Roman" w:cs="Times New Roman"/>
                <w:sz w:val="24"/>
                <w:szCs w:val="24"/>
                <w:lang w:eastAsia="ru-RU"/>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1B194F">
              <w:rPr>
                <w:rFonts w:ascii="Times New Roman" w:eastAsia="SchoolBookSanPin" w:hAnsi="Times New Roman" w:cs="Times New Roman"/>
                <w:sz w:val="24"/>
                <w:szCs w:val="24"/>
                <w:lang w:eastAsia="ru-RU"/>
              </w:rPr>
              <w:t>Гидроэнергоресурсы</w:t>
            </w:r>
            <w:proofErr w:type="spellEnd"/>
            <w:r w:rsidRPr="001B194F">
              <w:rPr>
                <w:rFonts w:ascii="Times New Roman" w:eastAsia="SchoolBookSanPin" w:hAnsi="Times New Roman" w:cs="Times New Roman"/>
                <w:sz w:val="24"/>
                <w:szCs w:val="24"/>
                <w:lang w:eastAsia="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c>
          <w:tcPr>
            <w:tcW w:w="1559" w:type="dxa"/>
          </w:tcPr>
          <w:p w14:paraId="4B1338A3"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3B70941D"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012EA514" w14:textId="77777777" w:rsidTr="00E24894">
        <w:tc>
          <w:tcPr>
            <w:tcW w:w="3512" w:type="dxa"/>
            <w:vMerge/>
          </w:tcPr>
          <w:p w14:paraId="33F860D5" w14:textId="77777777" w:rsidR="001B194F" w:rsidRPr="001B194F" w:rsidRDefault="001B194F" w:rsidP="001B194F">
            <w:pPr>
              <w:jc w:val="both"/>
              <w:rPr>
                <w:rFonts w:ascii="Times New Roman" w:eastAsia="SchoolBookSanPin" w:hAnsi="Times New Roman" w:cs="Times New Roman"/>
                <w:b/>
                <w:sz w:val="24"/>
                <w:szCs w:val="24"/>
                <w:lang w:eastAsia="ru-RU"/>
              </w:rPr>
            </w:pPr>
          </w:p>
        </w:tc>
        <w:tc>
          <w:tcPr>
            <w:tcW w:w="7513" w:type="dxa"/>
          </w:tcPr>
          <w:p w14:paraId="5AA78945"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 3 по теме:</w:t>
            </w:r>
            <w:r w:rsidRPr="001B194F">
              <w:rPr>
                <w:rFonts w:ascii="Times New Roman" w:eastAsia="SchoolBookSanPin" w:hAnsi="Times New Roman" w:cs="Times New Roman"/>
                <w:sz w:val="24"/>
                <w:szCs w:val="24"/>
                <w:lang w:eastAsia="ru-RU"/>
              </w:rPr>
              <w:t xml:space="preserve"> «Оценка природно-ресурсного капитала одной из стран (по выбору) по источникам географической информации», </w:t>
            </w:r>
          </w:p>
          <w:p w14:paraId="6849F741"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Практическая работа № 4 </w:t>
            </w:r>
            <w:r w:rsidRPr="001B194F">
              <w:rPr>
                <w:rFonts w:ascii="Times New Roman" w:eastAsia="SchoolBookSanPin" w:hAnsi="Times New Roman" w:cs="Times New Roman"/>
                <w:b/>
                <w:bCs/>
                <w:sz w:val="24"/>
                <w:szCs w:val="24"/>
                <w:lang w:eastAsia="ru-RU"/>
              </w:rPr>
              <w:t xml:space="preserve">по теме: </w:t>
            </w:r>
            <w:r w:rsidRPr="001B194F">
              <w:rPr>
                <w:rFonts w:ascii="Times New Roman" w:eastAsia="SchoolBookSanPin" w:hAnsi="Times New Roman" w:cs="Times New Roman"/>
                <w:sz w:val="24"/>
                <w:szCs w:val="24"/>
                <w:lang w:eastAsia="ru-RU"/>
              </w:rPr>
              <w:t xml:space="preserve">«Определение </w:t>
            </w:r>
            <w:proofErr w:type="spellStart"/>
            <w:r w:rsidRPr="001B194F">
              <w:rPr>
                <w:rFonts w:ascii="Times New Roman" w:eastAsia="SchoolBookSanPin" w:hAnsi="Times New Roman" w:cs="Times New Roman"/>
                <w:sz w:val="24"/>
                <w:szCs w:val="24"/>
                <w:lang w:eastAsia="ru-RU"/>
              </w:rPr>
              <w:t>ресурсообеспеченности</w:t>
            </w:r>
            <w:proofErr w:type="spellEnd"/>
            <w:r w:rsidRPr="001B194F">
              <w:rPr>
                <w:rFonts w:ascii="Times New Roman" w:eastAsia="SchoolBookSanPin" w:hAnsi="Times New Roman" w:cs="Times New Roman"/>
                <w:sz w:val="24"/>
                <w:szCs w:val="24"/>
                <w:lang w:eastAsia="ru-RU"/>
              </w:rPr>
              <w:t xml:space="preserve"> стран отдельными видами природных ресурсов».</w:t>
            </w:r>
          </w:p>
        </w:tc>
        <w:tc>
          <w:tcPr>
            <w:tcW w:w="1559" w:type="dxa"/>
          </w:tcPr>
          <w:p w14:paraId="789F549F"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137E5A11" w14:textId="77777777" w:rsidR="001B194F" w:rsidRPr="001B194F" w:rsidRDefault="001B194F" w:rsidP="001B194F">
            <w:pPr>
              <w:jc w:val="center"/>
              <w:rPr>
                <w:rFonts w:ascii="Times New Roman" w:eastAsia="Calibri" w:hAnsi="Times New Roman" w:cs="Times New Roman"/>
                <w:b/>
                <w:sz w:val="24"/>
                <w:szCs w:val="24"/>
              </w:rPr>
            </w:pPr>
          </w:p>
          <w:p w14:paraId="7151ECDA" w14:textId="77777777" w:rsidR="001B194F" w:rsidRPr="001B194F" w:rsidRDefault="001B194F" w:rsidP="001B194F">
            <w:pPr>
              <w:jc w:val="center"/>
              <w:rPr>
                <w:rFonts w:ascii="Times New Roman" w:eastAsia="Calibri" w:hAnsi="Times New Roman" w:cs="Times New Roman"/>
                <w:b/>
                <w:sz w:val="24"/>
                <w:szCs w:val="24"/>
              </w:rPr>
            </w:pPr>
          </w:p>
          <w:p w14:paraId="6EF86D9D" w14:textId="77777777" w:rsidR="001B194F" w:rsidRPr="001B194F" w:rsidRDefault="001B194F" w:rsidP="001B194F">
            <w:pPr>
              <w:jc w:val="center"/>
              <w:rPr>
                <w:rFonts w:ascii="Times New Roman" w:eastAsia="Calibri" w:hAnsi="Times New Roman" w:cs="Times New Roman"/>
                <w:b/>
                <w:sz w:val="24"/>
                <w:szCs w:val="24"/>
              </w:rPr>
            </w:pPr>
          </w:p>
          <w:p w14:paraId="4B921B2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3F281EB4"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C4C469D" w14:textId="77777777" w:rsidTr="00E24894">
        <w:tc>
          <w:tcPr>
            <w:tcW w:w="14640" w:type="dxa"/>
            <w:gridSpan w:val="4"/>
          </w:tcPr>
          <w:p w14:paraId="757FA0E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OfficinaSansBoldITC" w:hAnsi="Times New Roman" w:cs="Times New Roman"/>
                <w:b/>
                <w:sz w:val="24"/>
                <w:szCs w:val="24"/>
                <w:lang w:eastAsia="ru-RU"/>
              </w:rPr>
              <w:t xml:space="preserve">Раздел 3. </w:t>
            </w:r>
            <w:r w:rsidRPr="001B194F">
              <w:rPr>
                <w:rFonts w:ascii="Times New Roman" w:eastAsia="SchoolBookSanPin" w:hAnsi="Times New Roman" w:cs="Times New Roman"/>
                <w:b/>
                <w:sz w:val="24"/>
                <w:szCs w:val="24"/>
                <w:lang w:eastAsia="ru-RU"/>
              </w:rPr>
              <w:t>Современная политическая карта мира (4ч)</w:t>
            </w:r>
          </w:p>
        </w:tc>
      </w:tr>
      <w:tr w:rsidR="001B194F" w:rsidRPr="001B194F" w14:paraId="0BB76EC2" w14:textId="77777777" w:rsidTr="00E24894">
        <w:tc>
          <w:tcPr>
            <w:tcW w:w="3512" w:type="dxa"/>
          </w:tcPr>
          <w:p w14:paraId="553DB6BF"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Тема 3.1. </w:t>
            </w:r>
            <w:r w:rsidRPr="001B194F">
              <w:rPr>
                <w:rFonts w:ascii="Times New Roman" w:eastAsia="SchoolBookSanPin" w:hAnsi="Times New Roman" w:cs="Times New Roman"/>
                <w:sz w:val="24"/>
                <w:szCs w:val="24"/>
                <w:lang w:eastAsia="ru-RU"/>
              </w:rPr>
              <w:t>Теоретические основы геополитики как науки.</w:t>
            </w:r>
          </w:p>
        </w:tc>
        <w:tc>
          <w:tcPr>
            <w:tcW w:w="7513" w:type="dxa"/>
          </w:tcPr>
          <w:p w14:paraId="3B98A2B1"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 xml:space="preserve">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w:t>
            </w:r>
            <w:proofErr w:type="spellStart"/>
            <w:r w:rsidRPr="001B194F">
              <w:rPr>
                <w:rFonts w:ascii="Times New Roman" w:eastAsia="Calibri" w:hAnsi="Times New Roman" w:cs="Times New Roman"/>
                <w:sz w:val="24"/>
                <w:szCs w:val="24"/>
              </w:rPr>
              <w:t>приарктического</w:t>
            </w:r>
            <w:proofErr w:type="spellEnd"/>
            <w:r w:rsidRPr="001B194F">
              <w:rPr>
                <w:rFonts w:ascii="Times New Roman" w:eastAsia="Calibri" w:hAnsi="Times New Roman" w:cs="Times New Roman"/>
                <w:sz w:val="24"/>
                <w:szCs w:val="24"/>
              </w:rPr>
              <w:t xml:space="preserve"> государства.</w:t>
            </w:r>
          </w:p>
        </w:tc>
        <w:tc>
          <w:tcPr>
            <w:tcW w:w="1559" w:type="dxa"/>
          </w:tcPr>
          <w:p w14:paraId="69A629F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26A464B0"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514A26F8" w14:textId="77777777" w:rsidTr="00E24894">
        <w:tc>
          <w:tcPr>
            <w:tcW w:w="3512" w:type="dxa"/>
          </w:tcPr>
          <w:p w14:paraId="1720D282"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lastRenderedPageBreak/>
              <w:t xml:space="preserve">Тема 3.2. </w:t>
            </w:r>
            <w:r w:rsidRPr="001B194F">
              <w:rPr>
                <w:rFonts w:ascii="Times New Roman" w:eastAsia="SchoolBookSanPin" w:hAnsi="Times New Roman" w:cs="Times New Roman"/>
                <w:sz w:val="24"/>
                <w:szCs w:val="24"/>
                <w:lang w:eastAsia="ru-RU"/>
              </w:rPr>
              <w:t>Классификации и типология стран мира.</w:t>
            </w:r>
          </w:p>
        </w:tc>
        <w:tc>
          <w:tcPr>
            <w:tcW w:w="7513" w:type="dxa"/>
          </w:tcPr>
          <w:p w14:paraId="61388A62"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Основные типы стран: критерии их выделения. Формы правления государств мира, унитарное и федеративное государственное устройство.</w:t>
            </w:r>
          </w:p>
        </w:tc>
        <w:tc>
          <w:tcPr>
            <w:tcW w:w="1559" w:type="dxa"/>
          </w:tcPr>
          <w:p w14:paraId="5121C48A"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177DD467"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53E59190" w14:textId="77777777" w:rsidTr="00E24894">
        <w:tc>
          <w:tcPr>
            <w:tcW w:w="14640" w:type="dxa"/>
            <w:gridSpan w:val="4"/>
          </w:tcPr>
          <w:p w14:paraId="24C5D0BC" w14:textId="77777777" w:rsidR="001B194F" w:rsidRPr="001B194F" w:rsidRDefault="001B194F" w:rsidP="001B194F">
            <w:pPr>
              <w:ind w:firstLine="709"/>
              <w:jc w:val="center"/>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Раздел 4. Население мира (14ч)</w:t>
            </w:r>
          </w:p>
        </w:tc>
      </w:tr>
      <w:tr w:rsidR="001B194F" w:rsidRPr="001B194F" w14:paraId="777E17FB" w14:textId="77777777" w:rsidTr="00E24894">
        <w:tc>
          <w:tcPr>
            <w:tcW w:w="3512" w:type="dxa"/>
            <w:vMerge w:val="restart"/>
          </w:tcPr>
          <w:p w14:paraId="290E3647"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Тема 4.1. </w:t>
            </w:r>
            <w:r w:rsidRPr="001B194F">
              <w:rPr>
                <w:rFonts w:ascii="Times New Roman" w:eastAsia="SchoolBookSanPin" w:hAnsi="Times New Roman" w:cs="Times New Roman"/>
                <w:sz w:val="24"/>
                <w:szCs w:val="24"/>
                <w:lang w:eastAsia="ru-RU"/>
              </w:rPr>
              <w:t xml:space="preserve">Численность и воспроизводство населения. </w:t>
            </w:r>
          </w:p>
          <w:p w14:paraId="21450A07" w14:textId="77777777" w:rsidR="001B194F" w:rsidRPr="001B194F" w:rsidRDefault="001B194F" w:rsidP="001B194F">
            <w:pPr>
              <w:ind w:firstLine="709"/>
              <w:jc w:val="both"/>
              <w:rPr>
                <w:rFonts w:ascii="Times New Roman" w:eastAsia="Calibri" w:hAnsi="Times New Roman" w:cs="Times New Roman"/>
                <w:b/>
                <w:sz w:val="24"/>
                <w:szCs w:val="24"/>
              </w:rPr>
            </w:pPr>
          </w:p>
        </w:tc>
        <w:tc>
          <w:tcPr>
            <w:tcW w:w="7513" w:type="dxa"/>
          </w:tcPr>
          <w:p w14:paraId="709E65EA"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tc>
        <w:tc>
          <w:tcPr>
            <w:tcW w:w="1559" w:type="dxa"/>
          </w:tcPr>
          <w:p w14:paraId="07B8A4C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5195B643"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5458D15F" w14:textId="77777777" w:rsidTr="00E24894">
        <w:trPr>
          <w:trHeight w:val="1736"/>
        </w:trPr>
        <w:tc>
          <w:tcPr>
            <w:tcW w:w="3512" w:type="dxa"/>
            <w:vMerge/>
          </w:tcPr>
          <w:p w14:paraId="3B6AEAC0" w14:textId="77777777" w:rsidR="001B194F" w:rsidRPr="001B194F" w:rsidRDefault="001B194F" w:rsidP="001B194F">
            <w:pPr>
              <w:ind w:firstLine="709"/>
              <w:jc w:val="both"/>
              <w:rPr>
                <w:rFonts w:ascii="Times New Roman" w:eastAsia="SchoolBookSanPin" w:hAnsi="Times New Roman" w:cs="Times New Roman"/>
                <w:sz w:val="24"/>
                <w:szCs w:val="24"/>
                <w:lang w:eastAsia="ru-RU"/>
              </w:rPr>
            </w:pPr>
          </w:p>
        </w:tc>
        <w:tc>
          <w:tcPr>
            <w:tcW w:w="7513" w:type="dxa"/>
          </w:tcPr>
          <w:p w14:paraId="0FBC9741"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№5 по теме:</w:t>
            </w:r>
            <w:r w:rsidRPr="001B194F">
              <w:rPr>
                <w:rFonts w:ascii="Times New Roman" w:eastAsia="SchoolBookSanPin" w:hAnsi="Times New Roman" w:cs="Times New Roman"/>
                <w:sz w:val="24"/>
                <w:szCs w:val="24"/>
                <w:lang w:eastAsia="ru-RU"/>
              </w:rPr>
              <w:t xml:space="preserve"> «Определение и сравнение темпов роста населения крупнейших по численности населения стран и регионов мира», </w:t>
            </w:r>
          </w:p>
          <w:p w14:paraId="51034160"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Практическая работа №6 по теме</w:t>
            </w:r>
            <w:r w:rsidRPr="001B194F">
              <w:rPr>
                <w:rFonts w:ascii="Times New Roman" w:eastAsia="SchoolBookSanPin" w:hAnsi="Times New Roman" w:cs="Times New Roman"/>
                <w:sz w:val="24"/>
                <w:szCs w:val="24"/>
                <w:lang w:eastAsia="ru-RU"/>
              </w:rPr>
              <w:t>: «Объяснение особенностей демографической политики в странах с различным типом воспроизводства населения».</w:t>
            </w:r>
          </w:p>
        </w:tc>
        <w:tc>
          <w:tcPr>
            <w:tcW w:w="1559" w:type="dxa"/>
          </w:tcPr>
          <w:p w14:paraId="04EFD286"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7F6C1F90" w14:textId="77777777" w:rsidR="001B194F" w:rsidRPr="001B194F" w:rsidRDefault="001B194F" w:rsidP="001B194F">
            <w:pPr>
              <w:jc w:val="center"/>
              <w:rPr>
                <w:rFonts w:ascii="Times New Roman" w:eastAsia="Calibri" w:hAnsi="Times New Roman" w:cs="Times New Roman"/>
                <w:b/>
                <w:sz w:val="24"/>
                <w:szCs w:val="24"/>
              </w:rPr>
            </w:pPr>
          </w:p>
          <w:p w14:paraId="7203E30D" w14:textId="77777777" w:rsidR="001B194F" w:rsidRPr="001B194F" w:rsidRDefault="001B194F" w:rsidP="001B194F">
            <w:pPr>
              <w:jc w:val="center"/>
              <w:rPr>
                <w:rFonts w:ascii="Times New Roman" w:eastAsia="Calibri" w:hAnsi="Times New Roman" w:cs="Times New Roman"/>
                <w:b/>
                <w:sz w:val="24"/>
                <w:szCs w:val="24"/>
              </w:rPr>
            </w:pPr>
          </w:p>
          <w:p w14:paraId="1A2A60C9"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66CFCA9F" w14:textId="77777777" w:rsidR="001B194F" w:rsidRPr="001B194F" w:rsidRDefault="001B194F" w:rsidP="001B194F">
            <w:pPr>
              <w:jc w:val="center"/>
              <w:rPr>
                <w:rFonts w:ascii="Times New Roman" w:eastAsia="Calibri" w:hAnsi="Times New Roman" w:cs="Times New Roman"/>
                <w:b/>
                <w:sz w:val="24"/>
                <w:szCs w:val="24"/>
              </w:rPr>
            </w:pPr>
          </w:p>
          <w:p w14:paraId="4C9D1A2A" w14:textId="77777777" w:rsidR="001B194F" w:rsidRPr="001B194F" w:rsidRDefault="001B194F" w:rsidP="001B194F">
            <w:pPr>
              <w:jc w:val="center"/>
              <w:rPr>
                <w:rFonts w:ascii="Times New Roman" w:eastAsia="Calibri" w:hAnsi="Times New Roman" w:cs="Times New Roman"/>
                <w:b/>
                <w:sz w:val="24"/>
                <w:szCs w:val="24"/>
              </w:rPr>
            </w:pPr>
          </w:p>
        </w:tc>
        <w:tc>
          <w:tcPr>
            <w:tcW w:w="2056" w:type="dxa"/>
          </w:tcPr>
          <w:p w14:paraId="4201A662"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1FB015C6" w14:textId="77777777" w:rsidTr="00E24894">
        <w:tc>
          <w:tcPr>
            <w:tcW w:w="3512" w:type="dxa"/>
            <w:vMerge w:val="restart"/>
          </w:tcPr>
          <w:p w14:paraId="6E650632" w14:textId="77777777" w:rsidR="001B194F" w:rsidRPr="001B194F" w:rsidRDefault="001B194F" w:rsidP="001B194F">
            <w:pPr>
              <w:rPr>
                <w:rFonts w:ascii="Times New Roman" w:eastAsia="SchoolBookSanPin" w:hAnsi="Times New Roman" w:cs="Times New Roman"/>
                <w:sz w:val="24"/>
                <w:szCs w:val="24"/>
                <w:lang w:eastAsia="ru-RU"/>
              </w:rPr>
            </w:pPr>
            <w:r w:rsidRPr="001B194F">
              <w:rPr>
                <w:rFonts w:ascii="Times New Roman" w:eastAsia="OfficinaSansBoldITC" w:hAnsi="Times New Roman" w:cs="Times New Roman"/>
                <w:b/>
                <w:sz w:val="24"/>
                <w:szCs w:val="24"/>
                <w:lang w:eastAsia="ru-RU"/>
              </w:rPr>
              <w:t xml:space="preserve">Тема 4.2. </w:t>
            </w:r>
            <w:r w:rsidRPr="001B194F">
              <w:rPr>
                <w:rFonts w:ascii="Times New Roman" w:eastAsia="SchoolBookSanPin" w:hAnsi="Times New Roman" w:cs="Times New Roman"/>
                <w:sz w:val="24"/>
                <w:szCs w:val="24"/>
                <w:lang w:eastAsia="ru-RU"/>
              </w:rPr>
              <w:t xml:space="preserve">Состав и структура населения. </w:t>
            </w:r>
          </w:p>
          <w:p w14:paraId="34ABA074" w14:textId="77777777" w:rsidR="001B194F" w:rsidRPr="001B194F" w:rsidRDefault="001B194F" w:rsidP="001B194F">
            <w:pPr>
              <w:ind w:firstLine="709"/>
              <w:jc w:val="both"/>
              <w:rPr>
                <w:rFonts w:ascii="Times New Roman" w:eastAsia="Calibri" w:hAnsi="Times New Roman" w:cs="Times New Roman"/>
                <w:b/>
                <w:sz w:val="24"/>
                <w:szCs w:val="24"/>
              </w:rPr>
            </w:pPr>
          </w:p>
        </w:tc>
        <w:tc>
          <w:tcPr>
            <w:tcW w:w="7513" w:type="dxa"/>
          </w:tcPr>
          <w:p w14:paraId="37375862"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c>
          <w:tcPr>
            <w:tcW w:w="1559" w:type="dxa"/>
          </w:tcPr>
          <w:p w14:paraId="61468410"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69453932"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0609219F" w14:textId="77777777" w:rsidTr="00E24894">
        <w:tc>
          <w:tcPr>
            <w:tcW w:w="3512" w:type="dxa"/>
            <w:vMerge/>
          </w:tcPr>
          <w:p w14:paraId="414001E7" w14:textId="77777777" w:rsidR="001B194F" w:rsidRPr="001B194F" w:rsidRDefault="001B194F" w:rsidP="001B194F">
            <w:pPr>
              <w:ind w:firstLine="709"/>
              <w:jc w:val="both"/>
              <w:rPr>
                <w:rFonts w:ascii="Times New Roman" w:eastAsia="SchoolBookSanPin" w:hAnsi="Times New Roman" w:cs="Times New Roman"/>
                <w:sz w:val="24"/>
                <w:szCs w:val="24"/>
                <w:lang w:eastAsia="ru-RU"/>
              </w:rPr>
            </w:pPr>
          </w:p>
        </w:tc>
        <w:tc>
          <w:tcPr>
            <w:tcW w:w="7513" w:type="dxa"/>
          </w:tcPr>
          <w:p w14:paraId="4F95E4DE"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 7 по теме:</w:t>
            </w:r>
            <w:r w:rsidRPr="001B194F">
              <w:rPr>
                <w:rFonts w:ascii="Times New Roman" w:eastAsia="SchoolBookSanPin" w:hAnsi="Times New Roman" w:cs="Times New Roman"/>
                <w:sz w:val="24"/>
                <w:szCs w:val="24"/>
                <w:lang w:eastAsia="ru-RU"/>
              </w:rPr>
              <w:t xml:space="preserve"> «Сравнение половой и возрастной структуры в странах различных типов воспроизводства населения на основе анализа половозрастных пирамид»</w:t>
            </w:r>
          </w:p>
          <w:p w14:paraId="4479EC58"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Практическая работа № 8 по теме: </w:t>
            </w:r>
            <w:r w:rsidRPr="001B194F">
              <w:rPr>
                <w:rFonts w:ascii="Times New Roman" w:eastAsia="SchoolBookSanPin" w:hAnsi="Times New Roman" w:cs="Times New Roman"/>
                <w:sz w:val="24"/>
                <w:szCs w:val="24"/>
                <w:lang w:eastAsia="ru-RU"/>
              </w:rPr>
              <w:t>«Прогнозирование изменений возрастной структуры отдельных стран на основе анализа различных источников географической информации».</w:t>
            </w:r>
          </w:p>
        </w:tc>
        <w:tc>
          <w:tcPr>
            <w:tcW w:w="1559" w:type="dxa"/>
          </w:tcPr>
          <w:p w14:paraId="146CC1B1"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2B4F4EFC" w14:textId="77777777" w:rsidR="001B194F" w:rsidRPr="001B194F" w:rsidRDefault="001B194F" w:rsidP="001B194F">
            <w:pPr>
              <w:jc w:val="center"/>
              <w:rPr>
                <w:rFonts w:ascii="Times New Roman" w:eastAsia="Calibri" w:hAnsi="Times New Roman" w:cs="Times New Roman"/>
                <w:b/>
                <w:sz w:val="24"/>
                <w:szCs w:val="24"/>
              </w:rPr>
            </w:pPr>
          </w:p>
          <w:p w14:paraId="1C95EF6B" w14:textId="77777777" w:rsidR="001B194F" w:rsidRPr="001B194F" w:rsidRDefault="001B194F" w:rsidP="001B194F">
            <w:pPr>
              <w:jc w:val="center"/>
              <w:rPr>
                <w:rFonts w:ascii="Times New Roman" w:eastAsia="Calibri" w:hAnsi="Times New Roman" w:cs="Times New Roman"/>
                <w:b/>
                <w:sz w:val="24"/>
                <w:szCs w:val="24"/>
              </w:rPr>
            </w:pPr>
          </w:p>
          <w:p w14:paraId="3F0E957E" w14:textId="77777777" w:rsidR="001B194F" w:rsidRPr="001B194F" w:rsidRDefault="001B194F" w:rsidP="001B194F">
            <w:pPr>
              <w:jc w:val="center"/>
              <w:rPr>
                <w:rFonts w:ascii="Times New Roman" w:eastAsia="Calibri" w:hAnsi="Times New Roman" w:cs="Times New Roman"/>
                <w:b/>
                <w:sz w:val="24"/>
                <w:szCs w:val="24"/>
              </w:rPr>
            </w:pPr>
          </w:p>
          <w:p w14:paraId="2D89D067" w14:textId="77777777" w:rsidR="001B194F" w:rsidRPr="001B194F" w:rsidRDefault="001B194F" w:rsidP="001B194F">
            <w:pPr>
              <w:jc w:val="center"/>
              <w:rPr>
                <w:rFonts w:ascii="Times New Roman" w:eastAsia="Calibri" w:hAnsi="Times New Roman" w:cs="Times New Roman"/>
                <w:b/>
                <w:sz w:val="24"/>
                <w:szCs w:val="24"/>
              </w:rPr>
            </w:pPr>
          </w:p>
          <w:p w14:paraId="1B0CB9CA"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524040F7"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287C77F" w14:textId="77777777" w:rsidTr="00E24894">
        <w:tc>
          <w:tcPr>
            <w:tcW w:w="3512" w:type="dxa"/>
            <w:vMerge w:val="restart"/>
          </w:tcPr>
          <w:p w14:paraId="275B74BB" w14:textId="77777777" w:rsidR="001B194F" w:rsidRPr="001B194F" w:rsidRDefault="001B194F" w:rsidP="001B194F">
            <w:pPr>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Тема 4.3. </w:t>
            </w:r>
            <w:r w:rsidRPr="001B194F">
              <w:rPr>
                <w:rFonts w:ascii="Times New Roman" w:eastAsia="SchoolBookSanPin" w:hAnsi="Times New Roman" w:cs="Times New Roman"/>
                <w:sz w:val="24"/>
                <w:szCs w:val="24"/>
                <w:lang w:eastAsia="ru-RU"/>
              </w:rPr>
              <w:t xml:space="preserve">Размещение населения. </w:t>
            </w:r>
          </w:p>
          <w:p w14:paraId="7A99E499" w14:textId="77777777" w:rsidR="001B194F" w:rsidRPr="001B194F" w:rsidRDefault="001B194F" w:rsidP="001B194F">
            <w:pPr>
              <w:ind w:firstLine="709"/>
              <w:jc w:val="both"/>
              <w:rPr>
                <w:rFonts w:ascii="Times New Roman" w:eastAsia="Calibri" w:hAnsi="Times New Roman" w:cs="Times New Roman"/>
                <w:b/>
                <w:sz w:val="24"/>
                <w:szCs w:val="24"/>
              </w:rPr>
            </w:pPr>
          </w:p>
        </w:tc>
        <w:tc>
          <w:tcPr>
            <w:tcW w:w="7513" w:type="dxa"/>
          </w:tcPr>
          <w:p w14:paraId="7CE3CA66"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w:t>
            </w:r>
            <w:r w:rsidRPr="001B194F">
              <w:rPr>
                <w:rFonts w:ascii="Times New Roman" w:eastAsia="SchoolBookSanPin" w:hAnsi="Times New Roman" w:cs="Times New Roman"/>
                <w:sz w:val="24"/>
                <w:szCs w:val="24"/>
                <w:lang w:eastAsia="ru-RU"/>
              </w:rPr>
              <w:lastRenderedPageBreak/>
              <w:t>урбанизации, её особенности в странах различных социально-экономических типов. Городские агломерации и мегалополисы мира.</w:t>
            </w:r>
          </w:p>
        </w:tc>
        <w:tc>
          <w:tcPr>
            <w:tcW w:w="1559" w:type="dxa"/>
          </w:tcPr>
          <w:p w14:paraId="49D89EF8"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lastRenderedPageBreak/>
              <w:t>2</w:t>
            </w:r>
          </w:p>
        </w:tc>
        <w:tc>
          <w:tcPr>
            <w:tcW w:w="2056" w:type="dxa"/>
          </w:tcPr>
          <w:p w14:paraId="165769F0"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5D999095" w14:textId="77777777" w:rsidTr="00E24894">
        <w:tc>
          <w:tcPr>
            <w:tcW w:w="3512" w:type="dxa"/>
            <w:vMerge/>
          </w:tcPr>
          <w:p w14:paraId="1DFD2C87" w14:textId="77777777" w:rsidR="001B194F" w:rsidRPr="001B194F" w:rsidRDefault="001B194F" w:rsidP="001B194F">
            <w:pPr>
              <w:ind w:firstLine="709"/>
              <w:jc w:val="both"/>
              <w:rPr>
                <w:rFonts w:ascii="Times New Roman" w:eastAsia="SchoolBookSanPin" w:hAnsi="Times New Roman" w:cs="Times New Roman"/>
                <w:sz w:val="24"/>
                <w:szCs w:val="24"/>
                <w:lang w:eastAsia="ru-RU"/>
              </w:rPr>
            </w:pPr>
          </w:p>
        </w:tc>
        <w:tc>
          <w:tcPr>
            <w:tcW w:w="7513" w:type="dxa"/>
          </w:tcPr>
          <w:p w14:paraId="14A20545"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Практическая работа № 9 по теме:</w:t>
            </w:r>
            <w:r w:rsidRPr="001B194F">
              <w:rPr>
                <w:rFonts w:ascii="Times New Roman" w:eastAsia="SchoolBookSanPin" w:hAnsi="Times New Roman" w:cs="Times New Roman"/>
                <w:sz w:val="24"/>
                <w:szCs w:val="24"/>
                <w:lang w:eastAsia="ru-RU"/>
              </w:rP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559" w:type="dxa"/>
          </w:tcPr>
          <w:p w14:paraId="26B0F3D2"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6D868B44"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4487746E" w14:textId="77777777" w:rsidTr="00E24894">
        <w:tc>
          <w:tcPr>
            <w:tcW w:w="3512" w:type="dxa"/>
            <w:vMerge w:val="restart"/>
          </w:tcPr>
          <w:p w14:paraId="674C9F16"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Тема 4.4. </w:t>
            </w:r>
            <w:r w:rsidRPr="001B194F">
              <w:rPr>
                <w:rFonts w:ascii="Times New Roman" w:eastAsia="SchoolBookSanPin" w:hAnsi="Times New Roman" w:cs="Times New Roman"/>
                <w:sz w:val="24"/>
                <w:szCs w:val="24"/>
                <w:lang w:eastAsia="ru-RU"/>
              </w:rPr>
              <w:t xml:space="preserve">Качество жизни населения. </w:t>
            </w:r>
          </w:p>
          <w:p w14:paraId="017FEB9C"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237E6045"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c>
          <w:tcPr>
            <w:tcW w:w="1559" w:type="dxa"/>
          </w:tcPr>
          <w:p w14:paraId="423FEB11"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2929D2C4"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09A16370" w14:textId="77777777" w:rsidTr="00E24894">
        <w:tc>
          <w:tcPr>
            <w:tcW w:w="3512" w:type="dxa"/>
            <w:vMerge/>
          </w:tcPr>
          <w:p w14:paraId="1B8A87E4"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2C8BE6D5"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Практическая </w:t>
            </w:r>
            <w:proofErr w:type="gramStart"/>
            <w:r w:rsidRPr="001B194F">
              <w:rPr>
                <w:rFonts w:ascii="Times New Roman" w:eastAsia="SchoolBookSanPin" w:hAnsi="Times New Roman" w:cs="Times New Roman"/>
                <w:b/>
                <w:sz w:val="24"/>
                <w:szCs w:val="24"/>
                <w:lang w:eastAsia="ru-RU"/>
              </w:rPr>
              <w:t>работа  №</w:t>
            </w:r>
            <w:proofErr w:type="gramEnd"/>
            <w:r w:rsidRPr="001B194F">
              <w:rPr>
                <w:rFonts w:ascii="Times New Roman" w:eastAsia="SchoolBookSanPin" w:hAnsi="Times New Roman" w:cs="Times New Roman"/>
                <w:b/>
                <w:sz w:val="24"/>
                <w:szCs w:val="24"/>
                <w:lang w:eastAsia="ru-RU"/>
              </w:rPr>
              <w:t xml:space="preserve">10 по теме: </w:t>
            </w:r>
            <w:r w:rsidRPr="001B194F">
              <w:rPr>
                <w:rFonts w:ascii="Times New Roman" w:eastAsia="SchoolBookSanPin" w:hAnsi="Times New Roman" w:cs="Times New Roman"/>
                <w:sz w:val="24"/>
                <w:szCs w:val="24"/>
                <w:lang w:eastAsia="ru-RU"/>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559" w:type="dxa"/>
          </w:tcPr>
          <w:p w14:paraId="0E234B47"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7B0BAAB9"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66107A2C" w14:textId="77777777" w:rsidTr="00E24894">
        <w:tc>
          <w:tcPr>
            <w:tcW w:w="14640" w:type="dxa"/>
            <w:gridSpan w:val="4"/>
          </w:tcPr>
          <w:p w14:paraId="0F706647"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OfficinaSansBoldITC" w:hAnsi="Times New Roman" w:cs="Times New Roman"/>
                <w:b/>
                <w:sz w:val="24"/>
                <w:szCs w:val="24"/>
                <w:lang w:eastAsia="ru-RU"/>
              </w:rPr>
              <w:t xml:space="preserve">Раздел 5. </w:t>
            </w:r>
            <w:r w:rsidRPr="001B194F">
              <w:rPr>
                <w:rFonts w:ascii="Times New Roman" w:eastAsia="SchoolBookSanPin" w:hAnsi="Times New Roman" w:cs="Times New Roman"/>
                <w:b/>
                <w:sz w:val="24"/>
                <w:szCs w:val="24"/>
                <w:lang w:eastAsia="ru-RU"/>
              </w:rPr>
              <w:t>Мировое хозяйство (12ч)</w:t>
            </w:r>
          </w:p>
        </w:tc>
      </w:tr>
      <w:tr w:rsidR="001B194F" w:rsidRPr="001B194F" w14:paraId="29B0688C" w14:textId="77777777" w:rsidTr="00E24894">
        <w:tc>
          <w:tcPr>
            <w:tcW w:w="14640" w:type="dxa"/>
            <w:gridSpan w:val="4"/>
          </w:tcPr>
          <w:p w14:paraId="212BD5A9" w14:textId="77777777" w:rsidR="001B194F" w:rsidRPr="001B194F" w:rsidRDefault="001B194F" w:rsidP="001B194F">
            <w:pPr>
              <w:widowControl w:val="0"/>
              <w:tabs>
                <w:tab w:val="left" w:pos="510"/>
              </w:tabs>
              <w:autoSpaceDE w:val="0"/>
              <w:autoSpaceDN w:val="0"/>
              <w:adjustRightInd w:val="0"/>
              <w:ind w:firstLine="709"/>
              <w:jc w:val="center"/>
              <w:textAlignment w:val="center"/>
              <w:rPr>
                <w:rFonts w:ascii="Times New Roman" w:eastAsia="Times New Roman" w:hAnsi="Times New Roman" w:cs="Times New Roman"/>
                <w:sz w:val="24"/>
                <w:szCs w:val="24"/>
                <w:lang w:eastAsia="ru-RU"/>
              </w:rPr>
            </w:pPr>
            <w:r w:rsidRPr="001B194F">
              <w:rPr>
                <w:rFonts w:ascii="Times New Roman" w:eastAsia="Calibri" w:hAnsi="Times New Roman" w:cs="Times New Roman"/>
                <w:b/>
                <w:bCs/>
                <w:sz w:val="24"/>
                <w:szCs w:val="24"/>
              </w:rPr>
              <w:t>Профессионально-ориентированное содержание</w:t>
            </w:r>
            <w:r w:rsidRPr="001B194F">
              <w:rPr>
                <w:rFonts w:ascii="Times New Roman" w:eastAsia="Times New Roman" w:hAnsi="Times New Roman" w:cs="Times New Roman"/>
                <w:b/>
                <w:sz w:val="24"/>
                <w:szCs w:val="24"/>
                <w:lang w:eastAsia="ru-RU"/>
              </w:rPr>
              <w:t xml:space="preserve"> (содержание прикладного модуля)</w:t>
            </w:r>
          </w:p>
        </w:tc>
      </w:tr>
      <w:tr w:rsidR="001B194F" w:rsidRPr="001B194F" w14:paraId="17A0BED2" w14:textId="77777777" w:rsidTr="00E24894">
        <w:tc>
          <w:tcPr>
            <w:tcW w:w="3512" w:type="dxa"/>
          </w:tcPr>
          <w:p w14:paraId="6FA78684"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OfficinaSansBoldITC" w:hAnsi="Times New Roman" w:cs="Times New Roman"/>
                <w:b/>
                <w:sz w:val="24"/>
                <w:szCs w:val="24"/>
                <w:lang w:eastAsia="ru-RU"/>
              </w:rPr>
              <w:t xml:space="preserve">Тема 5.1. </w:t>
            </w:r>
            <w:r w:rsidRPr="001B194F">
              <w:rPr>
                <w:rFonts w:ascii="Times New Roman" w:eastAsia="SchoolBookSanPin" w:hAnsi="Times New Roman" w:cs="Times New Roman"/>
                <w:sz w:val="24"/>
                <w:szCs w:val="24"/>
                <w:lang w:eastAsia="ru-RU"/>
              </w:rPr>
              <w:t xml:space="preserve">Состав и структура мирового хозяйства. </w:t>
            </w:r>
          </w:p>
          <w:p w14:paraId="08E076FC" w14:textId="77777777" w:rsidR="001B194F" w:rsidRPr="001B194F" w:rsidRDefault="001B194F" w:rsidP="001B194F">
            <w:pPr>
              <w:ind w:firstLine="709"/>
              <w:jc w:val="both"/>
              <w:rPr>
                <w:rFonts w:ascii="Times New Roman" w:eastAsia="Calibri" w:hAnsi="Times New Roman" w:cs="Times New Roman"/>
                <w:b/>
                <w:sz w:val="24"/>
                <w:szCs w:val="24"/>
              </w:rPr>
            </w:pPr>
          </w:p>
        </w:tc>
        <w:tc>
          <w:tcPr>
            <w:tcW w:w="7513" w:type="dxa"/>
          </w:tcPr>
          <w:p w14:paraId="26414CEF"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sz w:val="24"/>
                <w:szCs w:val="24"/>
                <w:lang w:eastAsia="ru-RU"/>
              </w:rPr>
              <w:t>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c>
          <w:tcPr>
            <w:tcW w:w="1559" w:type="dxa"/>
          </w:tcPr>
          <w:p w14:paraId="323126D2"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22AB1065"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0737D9AB" w14:textId="77777777" w:rsidTr="00E24894">
        <w:tc>
          <w:tcPr>
            <w:tcW w:w="14640" w:type="dxa"/>
            <w:gridSpan w:val="4"/>
          </w:tcPr>
          <w:p w14:paraId="0CC546C0" w14:textId="77777777" w:rsidR="001B194F" w:rsidRPr="001B194F" w:rsidRDefault="001B194F" w:rsidP="001B194F">
            <w:pPr>
              <w:widowControl w:val="0"/>
              <w:tabs>
                <w:tab w:val="left" w:pos="510"/>
              </w:tabs>
              <w:autoSpaceDE w:val="0"/>
              <w:autoSpaceDN w:val="0"/>
              <w:adjustRightInd w:val="0"/>
              <w:ind w:firstLine="709"/>
              <w:jc w:val="center"/>
              <w:textAlignment w:val="center"/>
              <w:rPr>
                <w:rFonts w:ascii="Times New Roman" w:eastAsia="Times New Roman" w:hAnsi="Times New Roman" w:cs="Times New Roman"/>
                <w:sz w:val="24"/>
                <w:szCs w:val="24"/>
                <w:lang w:eastAsia="ru-RU"/>
              </w:rPr>
            </w:pPr>
            <w:r w:rsidRPr="001B194F">
              <w:rPr>
                <w:rFonts w:ascii="Times New Roman" w:eastAsia="Calibri" w:hAnsi="Times New Roman" w:cs="Times New Roman"/>
                <w:b/>
                <w:bCs/>
                <w:sz w:val="24"/>
                <w:szCs w:val="24"/>
              </w:rPr>
              <w:t>Профессионально-ориентированное содержание</w:t>
            </w:r>
            <w:r w:rsidRPr="001B194F">
              <w:rPr>
                <w:rFonts w:ascii="Times New Roman" w:eastAsia="Times New Roman" w:hAnsi="Times New Roman" w:cs="Times New Roman"/>
                <w:b/>
                <w:sz w:val="24"/>
                <w:szCs w:val="24"/>
                <w:lang w:eastAsia="ru-RU"/>
              </w:rPr>
              <w:t xml:space="preserve"> (содержание прикладного модуля) (11ч)</w:t>
            </w:r>
          </w:p>
        </w:tc>
      </w:tr>
      <w:tr w:rsidR="001B194F" w:rsidRPr="001B194F" w14:paraId="4D0D2F81" w14:textId="77777777" w:rsidTr="00E24894">
        <w:tc>
          <w:tcPr>
            <w:tcW w:w="3512" w:type="dxa"/>
          </w:tcPr>
          <w:p w14:paraId="04A62527"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74EC0D33"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Практическая работа № 11 по теме: </w:t>
            </w:r>
            <w:r w:rsidRPr="001B194F">
              <w:rPr>
                <w:rFonts w:ascii="Times New Roman" w:eastAsia="SchoolBookSanPin" w:hAnsi="Times New Roman" w:cs="Times New Roman"/>
                <w:sz w:val="24"/>
                <w:szCs w:val="24"/>
                <w:lang w:eastAsia="ru-RU"/>
              </w:rPr>
              <w:t>«Сравнение структуры экономики аграрных, индустриальных и постиндустриальных стран».</w:t>
            </w:r>
          </w:p>
        </w:tc>
        <w:tc>
          <w:tcPr>
            <w:tcW w:w="1559" w:type="dxa"/>
          </w:tcPr>
          <w:p w14:paraId="1EC35B09"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47882556"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674401AB" w14:textId="77777777" w:rsidTr="00E24894">
        <w:tc>
          <w:tcPr>
            <w:tcW w:w="3512" w:type="dxa"/>
          </w:tcPr>
          <w:p w14:paraId="0DE44AD9" w14:textId="77777777" w:rsidR="001B194F" w:rsidRPr="001B194F" w:rsidRDefault="001B194F" w:rsidP="001B194F">
            <w:pPr>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Тема 5.2. </w:t>
            </w:r>
            <w:r w:rsidRPr="001B194F">
              <w:rPr>
                <w:rFonts w:ascii="Times New Roman" w:eastAsia="SchoolBookSanPin" w:hAnsi="Times New Roman" w:cs="Times New Roman"/>
                <w:sz w:val="24"/>
                <w:szCs w:val="24"/>
                <w:lang w:eastAsia="ru-RU"/>
              </w:rPr>
              <w:t>Международная экономическая интеграция.</w:t>
            </w:r>
          </w:p>
        </w:tc>
        <w:tc>
          <w:tcPr>
            <w:tcW w:w="7513" w:type="dxa"/>
          </w:tcPr>
          <w:p w14:paraId="0A18184A"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tc>
        <w:tc>
          <w:tcPr>
            <w:tcW w:w="1559" w:type="dxa"/>
          </w:tcPr>
          <w:p w14:paraId="59687DDD"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18B15CDB"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70281E01" w14:textId="77777777" w:rsidTr="00E24894">
        <w:tc>
          <w:tcPr>
            <w:tcW w:w="3512" w:type="dxa"/>
            <w:vMerge w:val="restart"/>
          </w:tcPr>
          <w:p w14:paraId="3700DB3B" w14:textId="77777777" w:rsidR="001B194F" w:rsidRPr="001B194F" w:rsidRDefault="001B194F" w:rsidP="001B194F">
            <w:pPr>
              <w:rPr>
                <w:rFonts w:ascii="Times New Roman" w:eastAsia="SchoolBookSanPin" w:hAnsi="Times New Roman" w:cs="Times New Roman"/>
                <w:sz w:val="24"/>
                <w:szCs w:val="24"/>
                <w:lang w:eastAsia="ru-RU"/>
              </w:rPr>
            </w:pPr>
            <w:r w:rsidRPr="001B194F">
              <w:rPr>
                <w:rFonts w:ascii="Times New Roman" w:eastAsia="OfficinaSansBoldITC" w:hAnsi="Times New Roman" w:cs="Times New Roman"/>
                <w:b/>
                <w:sz w:val="24"/>
                <w:szCs w:val="24"/>
                <w:lang w:eastAsia="ru-RU"/>
              </w:rPr>
              <w:lastRenderedPageBreak/>
              <w:t>Тема 5.3.  </w:t>
            </w:r>
            <w:r w:rsidRPr="001B194F">
              <w:rPr>
                <w:rFonts w:ascii="Times New Roman" w:eastAsia="SchoolBookSanPin" w:hAnsi="Times New Roman" w:cs="Times New Roman"/>
                <w:sz w:val="24"/>
                <w:szCs w:val="24"/>
                <w:lang w:eastAsia="ru-RU"/>
              </w:rPr>
              <w:t>География главных отраслей мирового хозяйства.</w:t>
            </w:r>
          </w:p>
          <w:p w14:paraId="36E745AB" w14:textId="77777777" w:rsidR="001B194F" w:rsidRPr="001B194F" w:rsidRDefault="001B194F" w:rsidP="001B194F">
            <w:pPr>
              <w:ind w:firstLine="709"/>
              <w:jc w:val="both"/>
              <w:rPr>
                <w:rFonts w:ascii="Times New Roman" w:eastAsia="Calibri" w:hAnsi="Times New Roman" w:cs="Times New Roman"/>
                <w:b/>
                <w:sz w:val="24"/>
                <w:szCs w:val="24"/>
              </w:rPr>
            </w:pPr>
          </w:p>
          <w:p w14:paraId="616885CA" w14:textId="77777777" w:rsidR="001B194F" w:rsidRPr="001B194F" w:rsidRDefault="001B194F" w:rsidP="001B194F">
            <w:pPr>
              <w:rPr>
                <w:rFonts w:ascii="Times New Roman" w:eastAsia="Calibri" w:hAnsi="Times New Roman" w:cs="Times New Roman"/>
                <w:sz w:val="24"/>
                <w:szCs w:val="24"/>
              </w:rPr>
            </w:pPr>
          </w:p>
          <w:p w14:paraId="01E179F7" w14:textId="77777777" w:rsidR="001B194F" w:rsidRPr="001B194F" w:rsidRDefault="001B194F" w:rsidP="001B194F">
            <w:pPr>
              <w:rPr>
                <w:rFonts w:ascii="Times New Roman" w:eastAsia="Calibri" w:hAnsi="Times New Roman" w:cs="Times New Roman"/>
                <w:sz w:val="24"/>
                <w:szCs w:val="24"/>
              </w:rPr>
            </w:pPr>
          </w:p>
        </w:tc>
        <w:tc>
          <w:tcPr>
            <w:tcW w:w="7513" w:type="dxa"/>
          </w:tcPr>
          <w:p w14:paraId="4210BB91"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16F8846B"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Топливно-энергетический комплекс мира: основные этапы развития, "</w:t>
            </w:r>
            <w:proofErr w:type="spellStart"/>
            <w:r w:rsidRPr="001B194F">
              <w:rPr>
                <w:rFonts w:ascii="Times New Roman" w:eastAsia="SchoolBookSanPin" w:hAnsi="Times New Roman" w:cs="Times New Roman"/>
                <w:sz w:val="24"/>
                <w:szCs w:val="24"/>
                <w:lang w:eastAsia="ru-RU"/>
              </w:rPr>
              <w:t>энергопереход</w:t>
            </w:r>
            <w:proofErr w:type="spellEnd"/>
            <w:r w:rsidRPr="001B194F">
              <w:rPr>
                <w:rFonts w:ascii="Times New Roman" w:eastAsia="SchoolBookSanPin" w:hAnsi="Times New Roman" w:cs="Times New Roman"/>
                <w:sz w:val="24"/>
                <w:szCs w:val="24"/>
                <w:lang w:eastAsia="ru-RU"/>
              </w:rPr>
              <w:t>".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56FCC613"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3A47B280"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6B97AC0B"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tc>
        <w:tc>
          <w:tcPr>
            <w:tcW w:w="1559" w:type="dxa"/>
          </w:tcPr>
          <w:p w14:paraId="34B0102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4</w:t>
            </w:r>
          </w:p>
        </w:tc>
        <w:tc>
          <w:tcPr>
            <w:tcW w:w="2056" w:type="dxa"/>
          </w:tcPr>
          <w:p w14:paraId="61680F84"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1B24BEA3" w14:textId="77777777" w:rsidTr="00E24894">
        <w:trPr>
          <w:trHeight w:val="851"/>
        </w:trPr>
        <w:tc>
          <w:tcPr>
            <w:tcW w:w="3512" w:type="dxa"/>
            <w:vMerge/>
          </w:tcPr>
          <w:p w14:paraId="4E141183"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72F09FE2"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 12 по теме:</w:t>
            </w:r>
            <w:r w:rsidRPr="001B194F">
              <w:rPr>
                <w:rFonts w:ascii="Times New Roman" w:eastAsia="SchoolBookSanPin" w:hAnsi="Times New Roman" w:cs="Times New Roman"/>
                <w:sz w:val="24"/>
                <w:szCs w:val="24"/>
                <w:lang w:eastAsia="ru-RU"/>
              </w:rPr>
              <w:t xml:space="preserve"> «Представление в виде диаграмм данных о динамике изменения объёмов и структуры производства электроэнергии в мире».</w:t>
            </w:r>
          </w:p>
        </w:tc>
        <w:tc>
          <w:tcPr>
            <w:tcW w:w="1559" w:type="dxa"/>
          </w:tcPr>
          <w:p w14:paraId="1432A461"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75D8D9B4" w14:textId="77777777" w:rsidR="001B194F" w:rsidRPr="001B194F" w:rsidRDefault="001B194F" w:rsidP="001B194F">
            <w:pPr>
              <w:rPr>
                <w:rFonts w:ascii="Times New Roman" w:eastAsia="Calibri" w:hAnsi="Times New Roman" w:cs="Times New Roman"/>
                <w:sz w:val="24"/>
                <w:szCs w:val="24"/>
              </w:rPr>
            </w:pPr>
            <w:r w:rsidRPr="001B194F">
              <w:rPr>
                <w:rFonts w:ascii="Times New Roman" w:eastAsia="Calibri" w:hAnsi="Times New Roman" w:cs="Times New Roman"/>
                <w:sz w:val="24"/>
                <w:szCs w:val="24"/>
              </w:rPr>
              <w:t>ОК1, ОК2, ОК4, ОК5, ОК6, ОК7</w:t>
            </w:r>
          </w:p>
        </w:tc>
      </w:tr>
      <w:tr w:rsidR="001B194F" w:rsidRPr="001B194F" w14:paraId="2319362C" w14:textId="77777777" w:rsidTr="00E24894">
        <w:tc>
          <w:tcPr>
            <w:tcW w:w="3512" w:type="dxa"/>
            <w:vMerge w:val="restart"/>
          </w:tcPr>
          <w:p w14:paraId="6BB22A96" w14:textId="77777777" w:rsidR="001B194F" w:rsidRPr="001B194F" w:rsidRDefault="001B194F" w:rsidP="001B194F">
            <w:pPr>
              <w:jc w:val="both"/>
              <w:rPr>
                <w:rFonts w:ascii="Times New Roman" w:eastAsia="OfficinaSansBoldITC" w:hAnsi="Times New Roman" w:cs="Times New Roman"/>
                <w:b/>
                <w:sz w:val="24"/>
                <w:szCs w:val="24"/>
                <w:lang w:eastAsia="ru-RU"/>
              </w:rPr>
            </w:pPr>
            <w:r w:rsidRPr="001B194F">
              <w:rPr>
                <w:rFonts w:ascii="Times New Roman" w:eastAsia="OfficinaSansBoldITC" w:hAnsi="Times New Roman" w:cs="Times New Roman"/>
                <w:b/>
                <w:sz w:val="24"/>
                <w:szCs w:val="24"/>
                <w:lang w:eastAsia="ru-RU"/>
              </w:rPr>
              <w:t>Тема 5.4. Сельское хозяйство мира.</w:t>
            </w:r>
          </w:p>
        </w:tc>
        <w:tc>
          <w:tcPr>
            <w:tcW w:w="7513" w:type="dxa"/>
          </w:tcPr>
          <w:p w14:paraId="2D189F40"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24A21D50"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Животноводство. Ведущие экспортеры и импортеры продукции животноводства. Рыболовство и аквакультура: географические особенности.</w:t>
            </w:r>
          </w:p>
          <w:p w14:paraId="7A4B4F57"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Влияние сельского хозяйства и отдельных его отраслей на окружающую среду.</w:t>
            </w:r>
          </w:p>
        </w:tc>
        <w:tc>
          <w:tcPr>
            <w:tcW w:w="1559" w:type="dxa"/>
          </w:tcPr>
          <w:p w14:paraId="362FAF2C"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5E5FFA7B" w14:textId="77777777" w:rsidR="001B194F" w:rsidRPr="001B194F" w:rsidRDefault="001B194F" w:rsidP="001B194F">
            <w:pPr>
              <w:jc w:val="both"/>
              <w:rPr>
                <w:rFonts w:ascii="Times New Roman" w:eastAsia="Calibri" w:hAnsi="Times New Roman" w:cs="Times New Roman"/>
                <w:sz w:val="24"/>
                <w:szCs w:val="24"/>
              </w:rPr>
            </w:pPr>
            <w:r w:rsidRPr="001B194F">
              <w:rPr>
                <w:rFonts w:ascii="Times New Roman" w:eastAsia="Calibri" w:hAnsi="Times New Roman" w:cs="Times New Roman"/>
                <w:sz w:val="24"/>
                <w:szCs w:val="24"/>
              </w:rPr>
              <w:t>ОК1, ОК2, ОК4, ОК5, ОК6, ОК7</w:t>
            </w:r>
          </w:p>
        </w:tc>
      </w:tr>
      <w:tr w:rsidR="001B194F" w:rsidRPr="001B194F" w14:paraId="338E5B89" w14:textId="77777777" w:rsidTr="00E24894">
        <w:tc>
          <w:tcPr>
            <w:tcW w:w="3512" w:type="dxa"/>
            <w:vMerge/>
          </w:tcPr>
          <w:p w14:paraId="194008A2" w14:textId="77777777" w:rsidR="001B194F" w:rsidRPr="001B194F" w:rsidRDefault="001B194F" w:rsidP="001B194F">
            <w:pPr>
              <w:jc w:val="both"/>
              <w:rPr>
                <w:rFonts w:ascii="Times New Roman" w:eastAsia="OfficinaSansBoldITC" w:hAnsi="Times New Roman" w:cs="Times New Roman"/>
                <w:b/>
                <w:sz w:val="24"/>
                <w:szCs w:val="24"/>
                <w:lang w:eastAsia="ru-RU"/>
              </w:rPr>
            </w:pPr>
          </w:p>
        </w:tc>
        <w:tc>
          <w:tcPr>
            <w:tcW w:w="7513" w:type="dxa"/>
          </w:tcPr>
          <w:p w14:paraId="4897EFBD"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Практическая работа № 13 по теме: </w:t>
            </w:r>
            <w:r w:rsidRPr="001B194F">
              <w:rPr>
                <w:rFonts w:ascii="Times New Roman" w:eastAsia="SchoolBookSanPin" w:hAnsi="Times New Roman" w:cs="Times New Roman"/>
                <w:sz w:val="24"/>
                <w:szCs w:val="24"/>
                <w:lang w:eastAsia="ru-RU"/>
              </w:rPr>
              <w:t>"Определение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559" w:type="dxa"/>
          </w:tcPr>
          <w:p w14:paraId="07D50B0B"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13154F42"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0EF612F5" w14:textId="77777777" w:rsidTr="00E24894">
        <w:tc>
          <w:tcPr>
            <w:tcW w:w="3512" w:type="dxa"/>
          </w:tcPr>
          <w:p w14:paraId="775A7853" w14:textId="77777777" w:rsidR="001B194F" w:rsidRPr="001B194F" w:rsidRDefault="001B194F" w:rsidP="001B194F">
            <w:pPr>
              <w:rPr>
                <w:rFonts w:ascii="Times New Roman" w:eastAsia="OfficinaSansBoldITC" w:hAnsi="Times New Roman" w:cs="Times New Roman"/>
                <w:b/>
                <w:sz w:val="24"/>
                <w:szCs w:val="24"/>
                <w:lang w:eastAsia="ru-RU"/>
              </w:rPr>
            </w:pPr>
            <w:r w:rsidRPr="001B194F">
              <w:rPr>
                <w:rFonts w:ascii="Times New Roman" w:eastAsia="OfficinaSansBoldITC" w:hAnsi="Times New Roman" w:cs="Times New Roman"/>
                <w:b/>
                <w:sz w:val="24"/>
                <w:szCs w:val="24"/>
                <w:lang w:eastAsia="ru-RU"/>
              </w:rPr>
              <w:t>Тема 5.5. Сфера нематериального производства.</w:t>
            </w:r>
          </w:p>
        </w:tc>
        <w:tc>
          <w:tcPr>
            <w:tcW w:w="7513" w:type="dxa"/>
          </w:tcPr>
          <w:p w14:paraId="64C6F505"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559" w:type="dxa"/>
          </w:tcPr>
          <w:p w14:paraId="3FB2BE2C"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47367367"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1FA06BDE" w14:textId="77777777" w:rsidTr="00E24894">
        <w:tc>
          <w:tcPr>
            <w:tcW w:w="11025" w:type="dxa"/>
            <w:gridSpan w:val="2"/>
          </w:tcPr>
          <w:p w14:paraId="114200FF" w14:textId="77777777" w:rsidR="001B194F" w:rsidRPr="001B194F" w:rsidRDefault="001B194F" w:rsidP="001B194F">
            <w:pPr>
              <w:jc w:val="center"/>
              <w:rPr>
                <w:rFonts w:ascii="Times New Roman" w:eastAsia="SchoolBookSanPin" w:hAnsi="Times New Roman" w:cs="Times New Roman"/>
                <w:b/>
                <w:sz w:val="24"/>
                <w:szCs w:val="24"/>
                <w:lang w:eastAsia="ru-RU"/>
              </w:rPr>
            </w:pPr>
            <w:r w:rsidRPr="001B194F">
              <w:rPr>
                <w:rFonts w:ascii="Times New Roman" w:eastAsia="Calibri" w:hAnsi="Times New Roman" w:cs="Times New Roman"/>
                <w:b/>
                <w:sz w:val="24"/>
                <w:szCs w:val="24"/>
              </w:rPr>
              <w:t xml:space="preserve">Раздел 6. </w:t>
            </w:r>
            <w:r w:rsidRPr="001B194F">
              <w:rPr>
                <w:rFonts w:ascii="Times New Roman" w:eastAsia="SchoolBookSanPin" w:hAnsi="Times New Roman" w:cs="Times New Roman"/>
                <w:b/>
                <w:sz w:val="24"/>
                <w:szCs w:val="24"/>
                <w:lang w:eastAsia="ru-RU"/>
              </w:rPr>
              <w:t>Регионы и страны мира (26ч)</w:t>
            </w:r>
          </w:p>
        </w:tc>
        <w:tc>
          <w:tcPr>
            <w:tcW w:w="1559" w:type="dxa"/>
          </w:tcPr>
          <w:p w14:paraId="2C2CEEC2" w14:textId="77777777" w:rsidR="001B194F" w:rsidRPr="001B194F" w:rsidRDefault="001B194F" w:rsidP="001B194F">
            <w:pPr>
              <w:jc w:val="center"/>
              <w:rPr>
                <w:rFonts w:ascii="Times New Roman" w:eastAsia="Calibri" w:hAnsi="Times New Roman" w:cs="Times New Roman"/>
                <w:b/>
                <w:sz w:val="24"/>
                <w:szCs w:val="24"/>
              </w:rPr>
            </w:pPr>
          </w:p>
        </w:tc>
        <w:tc>
          <w:tcPr>
            <w:tcW w:w="2056" w:type="dxa"/>
          </w:tcPr>
          <w:p w14:paraId="52D06430" w14:textId="77777777" w:rsidR="001B194F" w:rsidRPr="001B194F" w:rsidRDefault="001B194F" w:rsidP="001B194F">
            <w:pPr>
              <w:jc w:val="both"/>
              <w:rPr>
                <w:rFonts w:ascii="Times New Roman" w:eastAsia="Calibri" w:hAnsi="Times New Roman" w:cs="Times New Roman"/>
                <w:sz w:val="24"/>
                <w:szCs w:val="24"/>
              </w:rPr>
            </w:pPr>
          </w:p>
        </w:tc>
      </w:tr>
      <w:tr w:rsidR="001B194F" w:rsidRPr="001B194F" w14:paraId="34486250" w14:textId="77777777" w:rsidTr="00E24894">
        <w:tc>
          <w:tcPr>
            <w:tcW w:w="3512" w:type="dxa"/>
            <w:vMerge w:val="restart"/>
          </w:tcPr>
          <w:p w14:paraId="6856E2BC" w14:textId="77777777" w:rsidR="001B194F" w:rsidRPr="001B194F" w:rsidRDefault="001B194F" w:rsidP="001B194F">
            <w:pPr>
              <w:jc w:val="both"/>
              <w:rPr>
                <w:rFonts w:ascii="Times New Roman" w:eastAsia="SchoolBookSanPin" w:hAnsi="Times New Roman" w:cs="Times New Roman"/>
                <w:b/>
                <w:sz w:val="24"/>
                <w:szCs w:val="24"/>
                <w:lang w:eastAsia="ru-RU"/>
              </w:rPr>
            </w:pPr>
            <w:r w:rsidRPr="001B194F">
              <w:rPr>
                <w:rFonts w:ascii="Times New Roman" w:eastAsia="OfficinaSansBoldITC" w:hAnsi="Times New Roman" w:cs="Times New Roman"/>
                <w:b/>
                <w:sz w:val="24"/>
                <w:szCs w:val="24"/>
                <w:lang w:eastAsia="ru-RU"/>
              </w:rPr>
              <w:t xml:space="preserve">Тема 6.1. </w:t>
            </w:r>
            <w:r w:rsidRPr="001B194F">
              <w:rPr>
                <w:rFonts w:ascii="Times New Roman" w:eastAsia="SchoolBookSanPin" w:hAnsi="Times New Roman" w:cs="Times New Roman"/>
                <w:sz w:val="24"/>
                <w:szCs w:val="24"/>
                <w:lang w:eastAsia="ru-RU"/>
              </w:rPr>
              <w:t>Регионы мира. Зарубежная Европа.</w:t>
            </w:r>
          </w:p>
          <w:p w14:paraId="68454440"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4458320D"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0684FEA8"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Зарубежная Европа: состав (</w:t>
            </w:r>
            <w:proofErr w:type="spellStart"/>
            <w:proofErr w:type="gramStart"/>
            <w:r w:rsidRPr="001B194F">
              <w:rPr>
                <w:rFonts w:ascii="Times New Roman" w:eastAsia="SchoolBookSanPin" w:hAnsi="Times New Roman" w:cs="Times New Roman"/>
                <w:sz w:val="24"/>
                <w:szCs w:val="24"/>
                <w:lang w:eastAsia="ru-RU"/>
              </w:rPr>
              <w:t>субрегионы:Западная</w:t>
            </w:r>
            <w:proofErr w:type="spellEnd"/>
            <w:proofErr w:type="gramEnd"/>
            <w:r w:rsidRPr="001B194F">
              <w:rPr>
                <w:rFonts w:ascii="Times New Roman" w:eastAsia="SchoolBookSanPin" w:hAnsi="Times New Roman" w:cs="Times New Roman"/>
                <w:sz w:val="24"/>
                <w:szCs w:val="24"/>
                <w:lang w:eastAsia="ru-RU"/>
              </w:rPr>
              <w:t xml:space="preserve">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tc>
        <w:tc>
          <w:tcPr>
            <w:tcW w:w="1559" w:type="dxa"/>
          </w:tcPr>
          <w:p w14:paraId="372A3605"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69672020"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26F44727" w14:textId="77777777" w:rsidTr="00E24894">
        <w:tc>
          <w:tcPr>
            <w:tcW w:w="3512" w:type="dxa"/>
            <w:vMerge/>
          </w:tcPr>
          <w:p w14:paraId="57F0661C" w14:textId="77777777" w:rsidR="001B194F" w:rsidRPr="001B194F" w:rsidRDefault="001B194F" w:rsidP="001B194F">
            <w:pPr>
              <w:jc w:val="both"/>
              <w:rPr>
                <w:rFonts w:ascii="Times New Roman" w:eastAsia="Calibri" w:hAnsi="Times New Roman" w:cs="Times New Roman"/>
                <w:b/>
                <w:sz w:val="24"/>
                <w:szCs w:val="24"/>
              </w:rPr>
            </w:pPr>
          </w:p>
        </w:tc>
        <w:tc>
          <w:tcPr>
            <w:tcW w:w="7513" w:type="dxa"/>
          </w:tcPr>
          <w:p w14:paraId="3C8A3237"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Практическая работа № 14 по теме:</w:t>
            </w:r>
            <w:r w:rsidRPr="001B194F">
              <w:rPr>
                <w:rFonts w:ascii="Times New Roman" w:eastAsia="SchoolBookSanPin" w:hAnsi="Times New Roman" w:cs="Times New Roman"/>
                <w:sz w:val="24"/>
                <w:szCs w:val="24"/>
                <w:lang w:eastAsia="ru-RU"/>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tc>
        <w:tc>
          <w:tcPr>
            <w:tcW w:w="1559" w:type="dxa"/>
          </w:tcPr>
          <w:p w14:paraId="1CB52CFE"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6D8BCAE9"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2B97061" w14:textId="77777777" w:rsidTr="00E24894">
        <w:tc>
          <w:tcPr>
            <w:tcW w:w="3512" w:type="dxa"/>
            <w:vMerge w:val="restart"/>
          </w:tcPr>
          <w:p w14:paraId="045A7C69"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OfficinaSansBoldITC" w:hAnsi="Times New Roman" w:cs="Times New Roman"/>
                <w:b/>
                <w:sz w:val="24"/>
                <w:szCs w:val="24"/>
                <w:lang w:eastAsia="ru-RU"/>
              </w:rPr>
              <w:t xml:space="preserve">Тема 6.2. </w:t>
            </w:r>
            <w:r w:rsidRPr="001B194F">
              <w:rPr>
                <w:rFonts w:ascii="Times New Roman" w:eastAsia="SchoolBookSanPin" w:hAnsi="Times New Roman" w:cs="Times New Roman"/>
                <w:sz w:val="24"/>
                <w:szCs w:val="24"/>
                <w:lang w:eastAsia="ru-RU"/>
              </w:rPr>
              <w:t>Зарубежная Азия:</w:t>
            </w:r>
          </w:p>
        </w:tc>
        <w:tc>
          <w:tcPr>
            <w:tcW w:w="7513" w:type="dxa"/>
          </w:tcPr>
          <w:p w14:paraId="1E63886F"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Зарубежная Азия: состав (</w:t>
            </w:r>
            <w:proofErr w:type="spellStart"/>
            <w:proofErr w:type="gramStart"/>
            <w:r w:rsidRPr="001B194F">
              <w:rPr>
                <w:rFonts w:ascii="Times New Roman" w:eastAsia="SchoolBookSanPin" w:hAnsi="Times New Roman" w:cs="Times New Roman"/>
                <w:sz w:val="24"/>
                <w:szCs w:val="24"/>
                <w:lang w:eastAsia="ru-RU"/>
              </w:rPr>
              <w:t>субрегионы:Юго</w:t>
            </w:r>
            <w:proofErr w:type="gramEnd"/>
            <w:r w:rsidRPr="001B194F">
              <w:rPr>
                <w:rFonts w:ascii="Times New Roman" w:eastAsia="SchoolBookSanPin" w:hAnsi="Times New Roman" w:cs="Times New Roman"/>
                <w:sz w:val="24"/>
                <w:szCs w:val="24"/>
                <w:lang w:eastAsia="ru-RU"/>
              </w:rPr>
              <w:t>-Западная</w:t>
            </w:r>
            <w:proofErr w:type="spellEnd"/>
            <w:r w:rsidRPr="001B194F">
              <w:rPr>
                <w:rFonts w:ascii="Times New Roman" w:eastAsia="SchoolBookSanPin" w:hAnsi="Times New Roman" w:cs="Times New Roman"/>
                <w:sz w:val="24"/>
                <w:szCs w:val="24"/>
                <w:lang w:eastAsia="ru-RU"/>
              </w:rPr>
              <w:t xml:space="preserve">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559" w:type="dxa"/>
          </w:tcPr>
          <w:p w14:paraId="6B75DE51"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23DEBB05"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650B9E0C" w14:textId="77777777" w:rsidTr="00E24894">
        <w:tc>
          <w:tcPr>
            <w:tcW w:w="3512" w:type="dxa"/>
            <w:vMerge/>
          </w:tcPr>
          <w:p w14:paraId="0F19109C" w14:textId="77777777" w:rsidR="001B194F" w:rsidRPr="001B194F" w:rsidRDefault="001B194F" w:rsidP="001B194F">
            <w:pPr>
              <w:jc w:val="both"/>
              <w:rPr>
                <w:rFonts w:ascii="Times New Roman" w:eastAsia="SchoolBookSanPin" w:hAnsi="Times New Roman" w:cs="Times New Roman"/>
                <w:sz w:val="24"/>
                <w:szCs w:val="24"/>
                <w:lang w:eastAsia="ru-RU"/>
              </w:rPr>
            </w:pPr>
          </w:p>
        </w:tc>
        <w:tc>
          <w:tcPr>
            <w:tcW w:w="7513" w:type="dxa"/>
          </w:tcPr>
          <w:p w14:paraId="4F9EDC34" w14:textId="77777777" w:rsidR="001B194F" w:rsidRPr="001B194F" w:rsidRDefault="001B194F" w:rsidP="001B194F">
            <w:pPr>
              <w:jc w:val="both"/>
              <w:rPr>
                <w:rFonts w:ascii="Times New Roman" w:eastAsia="SchoolBookSanPin" w:hAnsi="Times New Roman" w:cs="Times New Roman"/>
                <w:b/>
                <w:sz w:val="24"/>
                <w:szCs w:val="24"/>
                <w:lang w:eastAsia="ru-RU"/>
              </w:rPr>
            </w:pPr>
            <w:r w:rsidRPr="001B194F">
              <w:rPr>
                <w:rFonts w:ascii="Times New Roman" w:eastAsia="SchoolBookSanPin" w:hAnsi="Times New Roman" w:cs="Times New Roman"/>
                <w:b/>
                <w:sz w:val="24"/>
                <w:szCs w:val="24"/>
                <w:lang w:eastAsia="ru-RU"/>
              </w:rPr>
              <w:t>Подготовка к практической работе №15 по теме:</w:t>
            </w:r>
            <w:r w:rsidRPr="001B194F">
              <w:rPr>
                <w:rFonts w:ascii="Times New Roman" w:eastAsia="SchoolBookSanPin" w:hAnsi="Times New Roman" w:cs="Times New Roman"/>
                <w:sz w:val="24"/>
                <w:szCs w:val="24"/>
                <w:lang w:eastAsia="ru-RU"/>
              </w:rPr>
              <w:t xml:space="preserve">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C72A530"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 15 по теме:</w:t>
            </w:r>
            <w:r w:rsidRPr="001B194F">
              <w:rPr>
                <w:rFonts w:ascii="Times New Roman" w:eastAsia="SchoolBookSanPin" w:hAnsi="Times New Roman" w:cs="Times New Roman"/>
                <w:sz w:val="24"/>
                <w:szCs w:val="24"/>
                <w:lang w:eastAsia="ru-RU"/>
              </w:rPr>
              <w:t xml:space="preserve">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559" w:type="dxa"/>
          </w:tcPr>
          <w:p w14:paraId="7537E44C"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7C3E2AD9" w14:textId="77777777" w:rsidR="001B194F" w:rsidRPr="001B194F" w:rsidRDefault="001B194F" w:rsidP="001B194F">
            <w:pPr>
              <w:jc w:val="center"/>
              <w:rPr>
                <w:rFonts w:ascii="Times New Roman" w:eastAsia="Calibri" w:hAnsi="Times New Roman" w:cs="Times New Roman"/>
                <w:sz w:val="24"/>
                <w:szCs w:val="24"/>
              </w:rPr>
            </w:pPr>
          </w:p>
          <w:p w14:paraId="77FEAEC1" w14:textId="77777777" w:rsidR="001B194F" w:rsidRPr="001B194F" w:rsidRDefault="001B194F" w:rsidP="001B194F">
            <w:pPr>
              <w:jc w:val="center"/>
              <w:rPr>
                <w:rFonts w:ascii="Times New Roman" w:eastAsia="Calibri" w:hAnsi="Times New Roman" w:cs="Times New Roman"/>
                <w:sz w:val="24"/>
                <w:szCs w:val="24"/>
              </w:rPr>
            </w:pPr>
          </w:p>
          <w:p w14:paraId="00831FEC" w14:textId="77777777" w:rsidR="001B194F" w:rsidRPr="001B194F" w:rsidRDefault="001B194F" w:rsidP="001B194F">
            <w:pPr>
              <w:jc w:val="center"/>
              <w:rPr>
                <w:rFonts w:ascii="Times New Roman" w:eastAsia="Calibri" w:hAnsi="Times New Roman" w:cs="Times New Roman"/>
                <w:sz w:val="24"/>
                <w:szCs w:val="24"/>
              </w:rPr>
            </w:pPr>
          </w:p>
          <w:p w14:paraId="416C5350" w14:textId="77777777" w:rsidR="001B194F" w:rsidRPr="001B194F" w:rsidRDefault="001B194F" w:rsidP="001B194F">
            <w:pPr>
              <w:jc w:val="center"/>
              <w:rPr>
                <w:rFonts w:ascii="Times New Roman" w:eastAsia="Calibri" w:hAnsi="Times New Roman" w:cs="Times New Roman"/>
                <w:sz w:val="24"/>
                <w:szCs w:val="24"/>
              </w:rPr>
            </w:pPr>
            <w:r w:rsidRPr="001B194F">
              <w:rPr>
                <w:rFonts w:ascii="Times New Roman" w:eastAsia="Calibri" w:hAnsi="Times New Roman" w:cs="Times New Roman"/>
                <w:sz w:val="24"/>
                <w:szCs w:val="24"/>
              </w:rPr>
              <w:t>1</w:t>
            </w:r>
          </w:p>
        </w:tc>
        <w:tc>
          <w:tcPr>
            <w:tcW w:w="2056" w:type="dxa"/>
          </w:tcPr>
          <w:p w14:paraId="73C4EED7"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473502F" w14:textId="77777777" w:rsidTr="00E24894">
        <w:tc>
          <w:tcPr>
            <w:tcW w:w="3512" w:type="dxa"/>
            <w:vMerge w:val="restart"/>
          </w:tcPr>
          <w:p w14:paraId="09BB1A97"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Тема 6.3. </w:t>
            </w:r>
            <w:r w:rsidRPr="001B194F">
              <w:rPr>
                <w:rFonts w:ascii="Times New Roman" w:eastAsia="SchoolBookSanPin" w:hAnsi="Times New Roman" w:cs="Times New Roman"/>
                <w:sz w:val="24"/>
                <w:szCs w:val="24"/>
                <w:lang w:eastAsia="ru-RU"/>
              </w:rPr>
              <w:t>Америка</w:t>
            </w:r>
          </w:p>
        </w:tc>
        <w:tc>
          <w:tcPr>
            <w:tcW w:w="7513" w:type="dxa"/>
          </w:tcPr>
          <w:p w14:paraId="69F7B95E"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tc>
        <w:tc>
          <w:tcPr>
            <w:tcW w:w="1559" w:type="dxa"/>
          </w:tcPr>
          <w:p w14:paraId="5F8F32EC"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13A17788"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7E0E78C" w14:textId="77777777" w:rsidTr="00E24894">
        <w:tc>
          <w:tcPr>
            <w:tcW w:w="3512" w:type="dxa"/>
            <w:vMerge/>
          </w:tcPr>
          <w:p w14:paraId="46D7E242" w14:textId="77777777" w:rsidR="001B194F" w:rsidRPr="001B194F" w:rsidRDefault="001B194F" w:rsidP="001B194F">
            <w:pPr>
              <w:jc w:val="both"/>
              <w:rPr>
                <w:rFonts w:ascii="Times New Roman" w:eastAsia="SchoolBookSanPin" w:hAnsi="Times New Roman" w:cs="Times New Roman"/>
                <w:sz w:val="24"/>
                <w:szCs w:val="24"/>
                <w:lang w:eastAsia="ru-RU"/>
              </w:rPr>
            </w:pPr>
          </w:p>
        </w:tc>
        <w:tc>
          <w:tcPr>
            <w:tcW w:w="7513" w:type="dxa"/>
          </w:tcPr>
          <w:p w14:paraId="630FC6E1" w14:textId="77777777" w:rsidR="001B194F" w:rsidRPr="001B194F" w:rsidRDefault="001B194F" w:rsidP="001B194F">
            <w:pPr>
              <w:jc w:val="both"/>
              <w:rPr>
                <w:rFonts w:ascii="Times New Roman" w:eastAsia="SchoolBookSanPin" w:hAnsi="Times New Roman" w:cs="Times New Roman"/>
                <w:b/>
                <w:sz w:val="24"/>
                <w:szCs w:val="24"/>
                <w:lang w:eastAsia="ru-RU"/>
              </w:rPr>
            </w:pPr>
            <w:r w:rsidRPr="001B194F">
              <w:rPr>
                <w:rFonts w:ascii="Times New Roman" w:eastAsia="SchoolBookSanPin" w:hAnsi="Times New Roman" w:cs="Times New Roman"/>
                <w:b/>
                <w:sz w:val="24"/>
                <w:szCs w:val="24"/>
                <w:lang w:eastAsia="ru-RU"/>
              </w:rPr>
              <w:t xml:space="preserve">Подготовка к практической работе №16 по теме: </w:t>
            </w:r>
            <w:r w:rsidRPr="001B194F">
              <w:rPr>
                <w:rFonts w:ascii="Times New Roman" w:eastAsia="SchoolBookSanPin" w:hAnsi="Times New Roman" w:cs="Times New Roman"/>
                <w:sz w:val="24"/>
                <w:szCs w:val="24"/>
                <w:lang w:eastAsia="ru-RU"/>
              </w:rPr>
              <w:t>«Объяснение особенностей территориальной структуры хозяйства Канады и Бразилии на основе анализа географических карт».</w:t>
            </w:r>
          </w:p>
          <w:p w14:paraId="6F4D9BD3"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Практическая работа № 16 по теме: </w:t>
            </w:r>
            <w:r w:rsidRPr="001B194F">
              <w:rPr>
                <w:rFonts w:ascii="Times New Roman" w:eastAsia="SchoolBookSanPin" w:hAnsi="Times New Roman" w:cs="Times New Roman"/>
                <w:sz w:val="24"/>
                <w:szCs w:val="24"/>
                <w:lang w:eastAsia="ru-RU"/>
              </w:rPr>
              <w:t>«Объяснение особенностей территориальной структуры хозяйства Канады и Бразилии на основе анализа географических карт».</w:t>
            </w:r>
          </w:p>
        </w:tc>
        <w:tc>
          <w:tcPr>
            <w:tcW w:w="1559" w:type="dxa"/>
          </w:tcPr>
          <w:p w14:paraId="0F5FD1AF"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69FBECEE" w14:textId="77777777" w:rsidR="001B194F" w:rsidRPr="001B194F" w:rsidRDefault="001B194F" w:rsidP="001B194F">
            <w:pPr>
              <w:jc w:val="center"/>
              <w:rPr>
                <w:rFonts w:ascii="Times New Roman" w:eastAsia="Calibri" w:hAnsi="Times New Roman" w:cs="Times New Roman"/>
                <w:sz w:val="24"/>
                <w:szCs w:val="24"/>
              </w:rPr>
            </w:pPr>
          </w:p>
          <w:p w14:paraId="00BD55CF" w14:textId="77777777" w:rsidR="001B194F" w:rsidRPr="001B194F" w:rsidRDefault="001B194F" w:rsidP="001B194F">
            <w:pPr>
              <w:jc w:val="center"/>
              <w:rPr>
                <w:rFonts w:ascii="Times New Roman" w:eastAsia="Calibri" w:hAnsi="Times New Roman" w:cs="Times New Roman"/>
                <w:sz w:val="24"/>
                <w:szCs w:val="24"/>
              </w:rPr>
            </w:pPr>
          </w:p>
          <w:p w14:paraId="7A919686" w14:textId="77777777" w:rsidR="001B194F" w:rsidRPr="001B194F" w:rsidRDefault="001B194F" w:rsidP="001B194F">
            <w:pPr>
              <w:jc w:val="center"/>
              <w:rPr>
                <w:rFonts w:ascii="Times New Roman" w:eastAsia="Calibri" w:hAnsi="Times New Roman" w:cs="Times New Roman"/>
                <w:sz w:val="24"/>
                <w:szCs w:val="24"/>
              </w:rPr>
            </w:pPr>
          </w:p>
          <w:p w14:paraId="3E4898F4" w14:textId="77777777" w:rsidR="001B194F" w:rsidRPr="001B194F" w:rsidRDefault="001B194F" w:rsidP="001B194F">
            <w:pPr>
              <w:jc w:val="center"/>
              <w:rPr>
                <w:rFonts w:ascii="Times New Roman" w:eastAsia="Calibri" w:hAnsi="Times New Roman" w:cs="Times New Roman"/>
                <w:sz w:val="24"/>
                <w:szCs w:val="24"/>
              </w:rPr>
            </w:pPr>
            <w:r w:rsidRPr="001B194F">
              <w:rPr>
                <w:rFonts w:ascii="Times New Roman" w:eastAsia="Calibri" w:hAnsi="Times New Roman" w:cs="Times New Roman"/>
                <w:sz w:val="24"/>
                <w:szCs w:val="24"/>
              </w:rPr>
              <w:t>1</w:t>
            </w:r>
          </w:p>
        </w:tc>
        <w:tc>
          <w:tcPr>
            <w:tcW w:w="2056" w:type="dxa"/>
          </w:tcPr>
          <w:p w14:paraId="02209AD7"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D2D74D4" w14:textId="77777777" w:rsidTr="00E24894">
        <w:tc>
          <w:tcPr>
            <w:tcW w:w="3512" w:type="dxa"/>
            <w:vMerge w:val="restart"/>
          </w:tcPr>
          <w:p w14:paraId="4A1FBD9A"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OfficinaSansBoldITC" w:hAnsi="Times New Roman" w:cs="Times New Roman"/>
                <w:b/>
                <w:sz w:val="24"/>
                <w:szCs w:val="24"/>
                <w:lang w:eastAsia="ru-RU"/>
              </w:rPr>
              <w:lastRenderedPageBreak/>
              <w:t xml:space="preserve">Тема 6.4. </w:t>
            </w:r>
            <w:r w:rsidRPr="001B194F">
              <w:rPr>
                <w:rFonts w:ascii="Times New Roman" w:eastAsia="SchoolBookSanPin" w:hAnsi="Times New Roman" w:cs="Times New Roman"/>
                <w:sz w:val="24"/>
                <w:szCs w:val="24"/>
                <w:lang w:eastAsia="ru-RU"/>
              </w:rPr>
              <w:t>Африка</w:t>
            </w:r>
          </w:p>
        </w:tc>
        <w:tc>
          <w:tcPr>
            <w:tcW w:w="7513" w:type="dxa"/>
          </w:tcPr>
          <w:p w14:paraId="3EB9A253"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Африка: состав (</w:t>
            </w:r>
            <w:proofErr w:type="spellStart"/>
            <w:proofErr w:type="gramStart"/>
            <w:r w:rsidRPr="001B194F">
              <w:rPr>
                <w:rFonts w:ascii="Times New Roman" w:eastAsia="SchoolBookSanPin" w:hAnsi="Times New Roman" w:cs="Times New Roman"/>
                <w:sz w:val="24"/>
                <w:szCs w:val="24"/>
                <w:lang w:eastAsia="ru-RU"/>
              </w:rPr>
              <w:t>субрегионы:Северная</w:t>
            </w:r>
            <w:proofErr w:type="spellEnd"/>
            <w:proofErr w:type="gramEnd"/>
            <w:r w:rsidRPr="001B194F">
              <w:rPr>
                <w:rFonts w:ascii="Times New Roman" w:eastAsia="SchoolBookSanPin" w:hAnsi="Times New Roman" w:cs="Times New Roman"/>
                <w:sz w:val="24"/>
                <w:szCs w:val="24"/>
                <w:lang w:eastAsia="ru-RU"/>
              </w:rPr>
              <w:t xml:space="preserve">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tc>
        <w:tc>
          <w:tcPr>
            <w:tcW w:w="1559" w:type="dxa"/>
          </w:tcPr>
          <w:p w14:paraId="72951AC6"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5D3108DA"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2BF8B72B" w14:textId="77777777" w:rsidTr="00E24894">
        <w:tc>
          <w:tcPr>
            <w:tcW w:w="3512" w:type="dxa"/>
            <w:vMerge/>
          </w:tcPr>
          <w:p w14:paraId="13E7B67F" w14:textId="77777777" w:rsidR="001B194F" w:rsidRPr="001B194F" w:rsidRDefault="001B194F" w:rsidP="001B194F">
            <w:pPr>
              <w:jc w:val="both"/>
              <w:rPr>
                <w:rFonts w:ascii="Times New Roman" w:eastAsia="SchoolBookSanPin" w:hAnsi="Times New Roman" w:cs="Times New Roman"/>
                <w:sz w:val="24"/>
                <w:szCs w:val="24"/>
                <w:lang w:eastAsia="ru-RU"/>
              </w:rPr>
            </w:pPr>
          </w:p>
        </w:tc>
        <w:tc>
          <w:tcPr>
            <w:tcW w:w="7513" w:type="dxa"/>
          </w:tcPr>
          <w:p w14:paraId="3B50D292" w14:textId="77777777" w:rsidR="001B194F" w:rsidRPr="001B194F" w:rsidRDefault="001B194F" w:rsidP="001B194F">
            <w:pPr>
              <w:jc w:val="both"/>
              <w:rPr>
                <w:rFonts w:ascii="Times New Roman" w:eastAsia="SchoolBookSanPin" w:hAnsi="Times New Roman" w:cs="Times New Roman"/>
                <w:b/>
                <w:sz w:val="24"/>
                <w:szCs w:val="24"/>
                <w:lang w:eastAsia="ru-RU"/>
              </w:rPr>
            </w:pPr>
            <w:r w:rsidRPr="001B194F">
              <w:rPr>
                <w:rFonts w:ascii="Times New Roman" w:eastAsia="SchoolBookSanPin" w:hAnsi="Times New Roman" w:cs="Times New Roman"/>
                <w:b/>
                <w:sz w:val="24"/>
                <w:szCs w:val="24"/>
                <w:lang w:eastAsia="ru-RU"/>
              </w:rPr>
              <w:t>Подготовка к практической работе №17 по теме:</w:t>
            </w:r>
            <w:r w:rsidRPr="001B194F">
              <w:rPr>
                <w:rFonts w:ascii="Times New Roman" w:eastAsia="SchoolBookSanPin" w:hAnsi="Times New Roman" w:cs="Times New Roman"/>
                <w:sz w:val="24"/>
                <w:szCs w:val="24"/>
                <w:lang w:eastAsia="ru-RU"/>
              </w:rPr>
              <w:t xml:space="preserve"> «Сравнение на основе анализа статистических данных роли сельского хозяйства в экономике Алжира и Эфиопии».</w:t>
            </w:r>
          </w:p>
          <w:p w14:paraId="26AAF9DE"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 17 по теме:</w:t>
            </w:r>
            <w:r w:rsidRPr="001B194F">
              <w:rPr>
                <w:rFonts w:ascii="Times New Roman" w:eastAsia="SchoolBookSanPin" w:hAnsi="Times New Roman" w:cs="Times New Roman"/>
                <w:sz w:val="24"/>
                <w:szCs w:val="24"/>
                <w:lang w:eastAsia="ru-RU"/>
              </w:rPr>
              <w:t xml:space="preserve"> «Сравнение на основе анализа статистических данных роли сельского хозяйства в экономике Алжира и Эфиопии».</w:t>
            </w:r>
          </w:p>
        </w:tc>
        <w:tc>
          <w:tcPr>
            <w:tcW w:w="1559" w:type="dxa"/>
          </w:tcPr>
          <w:p w14:paraId="0840706D"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2B25B09C" w14:textId="77777777" w:rsidR="001B194F" w:rsidRPr="001B194F" w:rsidRDefault="001B194F" w:rsidP="001B194F">
            <w:pPr>
              <w:jc w:val="center"/>
              <w:rPr>
                <w:rFonts w:ascii="Times New Roman" w:eastAsia="Calibri" w:hAnsi="Times New Roman" w:cs="Times New Roman"/>
                <w:sz w:val="24"/>
                <w:szCs w:val="24"/>
              </w:rPr>
            </w:pPr>
          </w:p>
          <w:p w14:paraId="5FF50E30" w14:textId="77777777" w:rsidR="001B194F" w:rsidRPr="001B194F" w:rsidRDefault="001B194F" w:rsidP="001B194F">
            <w:pPr>
              <w:jc w:val="center"/>
              <w:rPr>
                <w:rFonts w:ascii="Times New Roman" w:eastAsia="Calibri" w:hAnsi="Times New Roman" w:cs="Times New Roman"/>
                <w:sz w:val="24"/>
                <w:szCs w:val="24"/>
              </w:rPr>
            </w:pPr>
          </w:p>
          <w:p w14:paraId="572E2625" w14:textId="77777777" w:rsidR="001B194F" w:rsidRPr="001B194F" w:rsidRDefault="001B194F" w:rsidP="001B194F">
            <w:pPr>
              <w:jc w:val="center"/>
              <w:rPr>
                <w:rFonts w:ascii="Times New Roman" w:eastAsia="Calibri" w:hAnsi="Times New Roman" w:cs="Times New Roman"/>
                <w:sz w:val="24"/>
                <w:szCs w:val="24"/>
              </w:rPr>
            </w:pPr>
          </w:p>
          <w:p w14:paraId="207A4A10" w14:textId="77777777" w:rsidR="001B194F" w:rsidRPr="001B194F" w:rsidRDefault="001B194F" w:rsidP="001B194F">
            <w:pPr>
              <w:jc w:val="center"/>
              <w:rPr>
                <w:rFonts w:ascii="Times New Roman" w:eastAsia="Calibri" w:hAnsi="Times New Roman" w:cs="Times New Roman"/>
                <w:sz w:val="24"/>
                <w:szCs w:val="24"/>
              </w:rPr>
            </w:pPr>
            <w:r w:rsidRPr="001B194F">
              <w:rPr>
                <w:rFonts w:ascii="Times New Roman" w:eastAsia="Calibri" w:hAnsi="Times New Roman" w:cs="Times New Roman"/>
                <w:sz w:val="24"/>
                <w:szCs w:val="24"/>
              </w:rPr>
              <w:t>1</w:t>
            </w:r>
          </w:p>
        </w:tc>
        <w:tc>
          <w:tcPr>
            <w:tcW w:w="2056" w:type="dxa"/>
          </w:tcPr>
          <w:p w14:paraId="0E77FB84"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76B03CB2" w14:textId="77777777" w:rsidTr="00E24894">
        <w:tc>
          <w:tcPr>
            <w:tcW w:w="3512" w:type="dxa"/>
          </w:tcPr>
          <w:p w14:paraId="7F97B9A5"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SchoolBookSanPin" w:hAnsi="Times New Roman" w:cs="Times New Roman"/>
                <w:b/>
                <w:sz w:val="24"/>
                <w:szCs w:val="24"/>
                <w:lang w:eastAsia="ru-RU"/>
              </w:rPr>
              <w:t xml:space="preserve">Тема 6.5. </w:t>
            </w:r>
            <w:r w:rsidRPr="001B194F">
              <w:rPr>
                <w:rFonts w:ascii="Times New Roman" w:eastAsia="SchoolBookSanPin" w:hAnsi="Times New Roman" w:cs="Times New Roman"/>
                <w:sz w:val="24"/>
                <w:szCs w:val="24"/>
                <w:lang w:eastAsia="ru-RU"/>
              </w:rPr>
              <w:t>Австралия и Океания</w:t>
            </w:r>
          </w:p>
        </w:tc>
        <w:tc>
          <w:tcPr>
            <w:tcW w:w="7513" w:type="dxa"/>
          </w:tcPr>
          <w:p w14:paraId="7AB9E4A7"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c>
          <w:tcPr>
            <w:tcW w:w="1559" w:type="dxa"/>
          </w:tcPr>
          <w:p w14:paraId="4885C24B"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4E7B992D"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1441745B" w14:textId="77777777" w:rsidTr="00E24894">
        <w:tc>
          <w:tcPr>
            <w:tcW w:w="3512" w:type="dxa"/>
            <w:vMerge w:val="restart"/>
          </w:tcPr>
          <w:p w14:paraId="62156156" w14:textId="77777777" w:rsidR="001B194F" w:rsidRPr="001B194F" w:rsidRDefault="001B194F" w:rsidP="001B194F">
            <w:pPr>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Тема 6.6.</w:t>
            </w:r>
            <w:r w:rsidRPr="001B194F">
              <w:rPr>
                <w:rFonts w:ascii="Times New Roman" w:eastAsia="SchoolBookSanPin" w:hAnsi="Times New Roman" w:cs="Times New Roman"/>
                <w:sz w:val="24"/>
                <w:szCs w:val="24"/>
                <w:lang w:eastAsia="ru-RU"/>
              </w:rPr>
              <w:t xml:space="preserve"> Россия на геополитической, геоэкономической и </w:t>
            </w:r>
            <w:proofErr w:type="spellStart"/>
            <w:r w:rsidRPr="001B194F">
              <w:rPr>
                <w:rFonts w:ascii="Times New Roman" w:eastAsia="SchoolBookSanPin" w:hAnsi="Times New Roman" w:cs="Times New Roman"/>
                <w:sz w:val="24"/>
                <w:szCs w:val="24"/>
                <w:lang w:eastAsia="ru-RU"/>
              </w:rPr>
              <w:t>геодемографической</w:t>
            </w:r>
            <w:proofErr w:type="spellEnd"/>
            <w:r w:rsidRPr="001B194F">
              <w:rPr>
                <w:rFonts w:ascii="Times New Roman" w:eastAsia="SchoolBookSanPin" w:hAnsi="Times New Roman" w:cs="Times New Roman"/>
                <w:sz w:val="24"/>
                <w:szCs w:val="24"/>
                <w:lang w:eastAsia="ru-RU"/>
              </w:rPr>
              <w:t xml:space="preserve"> карте мира.</w:t>
            </w:r>
          </w:p>
        </w:tc>
        <w:tc>
          <w:tcPr>
            <w:tcW w:w="7513" w:type="dxa"/>
          </w:tcPr>
          <w:p w14:paraId="69441700"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tc>
        <w:tc>
          <w:tcPr>
            <w:tcW w:w="1559" w:type="dxa"/>
          </w:tcPr>
          <w:p w14:paraId="74335761"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2</w:t>
            </w:r>
          </w:p>
        </w:tc>
        <w:tc>
          <w:tcPr>
            <w:tcW w:w="2056" w:type="dxa"/>
          </w:tcPr>
          <w:p w14:paraId="70AC1228"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43355CF6" w14:textId="77777777" w:rsidTr="00E24894">
        <w:tc>
          <w:tcPr>
            <w:tcW w:w="3512" w:type="dxa"/>
            <w:vMerge/>
          </w:tcPr>
          <w:p w14:paraId="2E198939" w14:textId="77777777" w:rsidR="001B194F" w:rsidRPr="001B194F" w:rsidRDefault="001B194F" w:rsidP="001B194F">
            <w:pPr>
              <w:rPr>
                <w:rFonts w:ascii="Times New Roman" w:eastAsia="SchoolBookSanPin" w:hAnsi="Times New Roman" w:cs="Times New Roman"/>
                <w:b/>
                <w:sz w:val="24"/>
                <w:szCs w:val="24"/>
                <w:lang w:eastAsia="ru-RU"/>
              </w:rPr>
            </w:pPr>
          </w:p>
        </w:tc>
        <w:tc>
          <w:tcPr>
            <w:tcW w:w="7513" w:type="dxa"/>
          </w:tcPr>
          <w:p w14:paraId="24B21218" w14:textId="77777777" w:rsidR="001B194F" w:rsidRPr="001B194F" w:rsidRDefault="001B194F" w:rsidP="001B194F">
            <w:pPr>
              <w:jc w:val="both"/>
              <w:rPr>
                <w:rFonts w:ascii="Times New Roman" w:eastAsia="SchoolBookSanPin" w:hAnsi="Times New Roman" w:cs="Times New Roman"/>
                <w:b/>
                <w:sz w:val="24"/>
                <w:szCs w:val="24"/>
                <w:lang w:eastAsia="ru-RU"/>
              </w:rPr>
            </w:pPr>
            <w:r w:rsidRPr="001B194F">
              <w:rPr>
                <w:rFonts w:ascii="Times New Roman" w:eastAsia="SchoolBookSanPin" w:hAnsi="Times New Roman" w:cs="Times New Roman"/>
                <w:b/>
                <w:sz w:val="24"/>
                <w:szCs w:val="24"/>
                <w:lang w:eastAsia="ru-RU"/>
              </w:rPr>
              <w:t>Подготовка к практической работе №18 по теме:</w:t>
            </w:r>
            <w:r w:rsidRPr="001B194F">
              <w:rPr>
                <w:rFonts w:ascii="Times New Roman" w:eastAsia="SchoolBookSanPin" w:hAnsi="Times New Roman" w:cs="Times New Roman"/>
                <w:sz w:val="24"/>
                <w:szCs w:val="24"/>
                <w:lang w:eastAsia="ru-RU"/>
              </w:rPr>
              <w:t xml:space="preserve"> "Изменение направления международных экономических связей России в новых геоэкономических и геополитических условиях".</w:t>
            </w:r>
          </w:p>
          <w:p w14:paraId="5E6CFA02"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 xml:space="preserve">Практическая работа № 18 по теме: </w:t>
            </w:r>
            <w:r w:rsidRPr="001B194F">
              <w:rPr>
                <w:rFonts w:ascii="Times New Roman" w:eastAsia="SchoolBookSanPin" w:hAnsi="Times New Roman" w:cs="Times New Roman"/>
                <w:sz w:val="24"/>
                <w:szCs w:val="24"/>
                <w:lang w:eastAsia="ru-RU"/>
              </w:rPr>
              <w:t>"Изменение направления международных экономических связей России в новых геоэкономических и геополитических условиях".</w:t>
            </w:r>
          </w:p>
        </w:tc>
        <w:tc>
          <w:tcPr>
            <w:tcW w:w="1559" w:type="dxa"/>
          </w:tcPr>
          <w:p w14:paraId="15C01005"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04335BDF" w14:textId="77777777" w:rsidR="001B194F" w:rsidRPr="001B194F" w:rsidRDefault="001B194F" w:rsidP="001B194F">
            <w:pPr>
              <w:jc w:val="center"/>
              <w:rPr>
                <w:rFonts w:ascii="Times New Roman" w:eastAsia="Calibri" w:hAnsi="Times New Roman" w:cs="Times New Roman"/>
                <w:sz w:val="24"/>
                <w:szCs w:val="24"/>
              </w:rPr>
            </w:pPr>
          </w:p>
          <w:p w14:paraId="41583B80" w14:textId="77777777" w:rsidR="001B194F" w:rsidRPr="001B194F" w:rsidRDefault="001B194F" w:rsidP="001B194F">
            <w:pPr>
              <w:jc w:val="center"/>
              <w:rPr>
                <w:rFonts w:ascii="Times New Roman" w:eastAsia="Calibri" w:hAnsi="Times New Roman" w:cs="Times New Roman"/>
                <w:sz w:val="24"/>
                <w:szCs w:val="24"/>
              </w:rPr>
            </w:pPr>
          </w:p>
          <w:p w14:paraId="70EF6DE5" w14:textId="77777777" w:rsidR="001B194F" w:rsidRPr="001B194F" w:rsidRDefault="001B194F" w:rsidP="001B194F">
            <w:pPr>
              <w:jc w:val="center"/>
              <w:rPr>
                <w:rFonts w:ascii="Times New Roman" w:eastAsia="Calibri" w:hAnsi="Times New Roman" w:cs="Times New Roman"/>
                <w:sz w:val="24"/>
                <w:szCs w:val="24"/>
              </w:rPr>
            </w:pPr>
            <w:r w:rsidRPr="001B194F">
              <w:rPr>
                <w:rFonts w:ascii="Times New Roman" w:eastAsia="Calibri" w:hAnsi="Times New Roman" w:cs="Times New Roman"/>
                <w:sz w:val="24"/>
                <w:szCs w:val="24"/>
              </w:rPr>
              <w:t>1</w:t>
            </w:r>
          </w:p>
        </w:tc>
        <w:tc>
          <w:tcPr>
            <w:tcW w:w="2056" w:type="dxa"/>
          </w:tcPr>
          <w:p w14:paraId="2C57E693"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73149CB0" w14:textId="77777777" w:rsidTr="00E24894">
        <w:tc>
          <w:tcPr>
            <w:tcW w:w="3512" w:type="dxa"/>
            <w:vMerge w:val="restart"/>
          </w:tcPr>
          <w:p w14:paraId="713C0EC0" w14:textId="77777777" w:rsidR="001B194F" w:rsidRPr="001B194F" w:rsidRDefault="001B194F" w:rsidP="001B194F">
            <w:pPr>
              <w:rPr>
                <w:rFonts w:ascii="Times New Roman" w:eastAsia="SchoolBookSanPin" w:hAnsi="Times New Roman" w:cs="Times New Roman"/>
                <w:b/>
                <w:sz w:val="24"/>
                <w:szCs w:val="24"/>
                <w:lang w:eastAsia="ru-RU"/>
              </w:rPr>
            </w:pPr>
            <w:r w:rsidRPr="001B194F">
              <w:rPr>
                <w:rFonts w:ascii="Times New Roman" w:eastAsia="SchoolBookSanPin" w:hAnsi="Times New Roman" w:cs="Times New Roman"/>
                <w:b/>
                <w:sz w:val="24"/>
                <w:szCs w:val="24"/>
                <w:lang w:eastAsia="ru-RU"/>
              </w:rPr>
              <w:t xml:space="preserve">Тема 6.7. </w:t>
            </w:r>
            <w:r w:rsidRPr="001B194F">
              <w:rPr>
                <w:rFonts w:ascii="Times New Roman" w:eastAsia="SchoolBookSanPin" w:hAnsi="Times New Roman" w:cs="Times New Roman"/>
                <w:bCs/>
                <w:sz w:val="24"/>
                <w:szCs w:val="24"/>
                <w:lang w:eastAsia="ru-RU"/>
              </w:rPr>
              <w:t>Глобальные проблемы человечества.</w:t>
            </w:r>
          </w:p>
        </w:tc>
        <w:tc>
          <w:tcPr>
            <w:tcW w:w="7513" w:type="dxa"/>
          </w:tcPr>
          <w:p w14:paraId="280EBD3C"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Группы глобальных проблем: геополитические, экологические, демографические.</w:t>
            </w:r>
          </w:p>
          <w:p w14:paraId="587E6669"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lastRenderedPageBreak/>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042BAC28"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1A781E20"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Глобальные проблемы народонаселения: демографическая, продовольственная, роста городов, здоровья и долголетия человека.</w:t>
            </w:r>
          </w:p>
          <w:p w14:paraId="0D286FD2"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Взаимосвязь глобальных геополитических, экологических проблем и проблем народонаселения.</w:t>
            </w:r>
          </w:p>
          <w:p w14:paraId="6356759F" w14:textId="77777777" w:rsidR="001B194F" w:rsidRPr="001B194F" w:rsidRDefault="001B194F" w:rsidP="001B194F">
            <w:pPr>
              <w:jc w:val="both"/>
              <w:rPr>
                <w:rFonts w:ascii="Times New Roman" w:eastAsia="SchoolBookSanPin" w:hAnsi="Times New Roman" w:cs="Times New Roman"/>
                <w:b/>
                <w:sz w:val="24"/>
                <w:szCs w:val="24"/>
                <w:lang w:eastAsia="ru-RU"/>
              </w:rPr>
            </w:pPr>
            <w:r w:rsidRPr="001B194F">
              <w:rPr>
                <w:rFonts w:ascii="Times New Roman" w:eastAsia="SchoolBookSanPin" w:hAnsi="Times New Roman" w:cs="Times New Roman"/>
                <w:sz w:val="24"/>
                <w:szCs w:val="24"/>
                <w:lang w:eastAsia="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559" w:type="dxa"/>
          </w:tcPr>
          <w:p w14:paraId="06EB46A8"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lastRenderedPageBreak/>
              <w:t>2</w:t>
            </w:r>
          </w:p>
        </w:tc>
        <w:tc>
          <w:tcPr>
            <w:tcW w:w="2056" w:type="dxa"/>
          </w:tcPr>
          <w:p w14:paraId="0B02521B"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3AC554C0" w14:textId="77777777" w:rsidTr="00E24894">
        <w:tc>
          <w:tcPr>
            <w:tcW w:w="3512" w:type="dxa"/>
            <w:vMerge/>
          </w:tcPr>
          <w:p w14:paraId="78CC05B1" w14:textId="77777777" w:rsidR="001B194F" w:rsidRPr="001B194F" w:rsidRDefault="001B194F" w:rsidP="001B194F">
            <w:pPr>
              <w:rPr>
                <w:rFonts w:ascii="Times New Roman" w:eastAsia="SchoolBookSanPin" w:hAnsi="Times New Roman" w:cs="Times New Roman"/>
                <w:b/>
                <w:sz w:val="24"/>
                <w:szCs w:val="24"/>
                <w:lang w:eastAsia="ru-RU"/>
              </w:rPr>
            </w:pPr>
          </w:p>
        </w:tc>
        <w:tc>
          <w:tcPr>
            <w:tcW w:w="7513" w:type="dxa"/>
          </w:tcPr>
          <w:p w14:paraId="46035DF2"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Подготовка к практической работе №19 по теме:</w:t>
            </w:r>
            <w:r w:rsidRPr="001B194F">
              <w:rPr>
                <w:rFonts w:ascii="Times New Roman" w:eastAsia="SchoolBookSanPin" w:hAnsi="Times New Roman" w:cs="Times New Roman"/>
                <w:sz w:val="24"/>
                <w:szCs w:val="24"/>
                <w:lang w:eastAsia="ru-RU"/>
              </w:rPr>
              <w:t xml:space="preserve">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0A37F67E"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b/>
                <w:sz w:val="24"/>
                <w:szCs w:val="24"/>
                <w:lang w:eastAsia="ru-RU"/>
              </w:rPr>
              <w:t>Практическая работа № 19 по теме:</w:t>
            </w:r>
            <w:r w:rsidRPr="001B194F">
              <w:rPr>
                <w:rFonts w:ascii="Times New Roman" w:eastAsia="SchoolBookSanPin" w:hAnsi="Times New Roman" w:cs="Times New Roman"/>
                <w:sz w:val="24"/>
                <w:szCs w:val="24"/>
                <w:lang w:eastAsia="ru-RU"/>
              </w:rPr>
              <w:t xml:space="preserve">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1FF7F0A1" w14:textId="77777777" w:rsidR="001B194F" w:rsidRPr="001B194F" w:rsidRDefault="001B194F" w:rsidP="001B194F">
            <w:pPr>
              <w:jc w:val="both"/>
              <w:rPr>
                <w:rFonts w:ascii="Times New Roman" w:eastAsia="SchoolBookSanPin" w:hAnsi="Times New Roman" w:cs="Times New Roman"/>
                <w:sz w:val="24"/>
                <w:szCs w:val="24"/>
                <w:lang w:eastAsia="ru-RU"/>
              </w:rPr>
            </w:pPr>
          </w:p>
        </w:tc>
        <w:tc>
          <w:tcPr>
            <w:tcW w:w="1559" w:type="dxa"/>
          </w:tcPr>
          <w:p w14:paraId="05D71474"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p w14:paraId="27384FF4" w14:textId="77777777" w:rsidR="001B194F" w:rsidRPr="001B194F" w:rsidRDefault="001B194F" w:rsidP="001B194F">
            <w:pPr>
              <w:jc w:val="center"/>
              <w:rPr>
                <w:rFonts w:ascii="Times New Roman" w:eastAsia="Calibri" w:hAnsi="Times New Roman" w:cs="Times New Roman"/>
                <w:b/>
                <w:sz w:val="24"/>
                <w:szCs w:val="24"/>
              </w:rPr>
            </w:pPr>
          </w:p>
          <w:p w14:paraId="366004C1" w14:textId="77777777" w:rsidR="001B194F" w:rsidRPr="001B194F" w:rsidRDefault="001B194F" w:rsidP="001B194F">
            <w:pPr>
              <w:jc w:val="center"/>
              <w:rPr>
                <w:rFonts w:ascii="Times New Roman" w:eastAsia="Calibri" w:hAnsi="Times New Roman" w:cs="Times New Roman"/>
                <w:b/>
                <w:sz w:val="24"/>
                <w:szCs w:val="24"/>
              </w:rPr>
            </w:pPr>
          </w:p>
          <w:p w14:paraId="1CA33409" w14:textId="77777777" w:rsidR="001B194F" w:rsidRPr="001B194F" w:rsidRDefault="001B194F" w:rsidP="001B194F">
            <w:pPr>
              <w:jc w:val="center"/>
              <w:rPr>
                <w:rFonts w:ascii="Times New Roman" w:eastAsia="Calibri" w:hAnsi="Times New Roman" w:cs="Times New Roman"/>
                <w:b/>
                <w:sz w:val="24"/>
                <w:szCs w:val="24"/>
              </w:rPr>
            </w:pPr>
          </w:p>
          <w:p w14:paraId="3C100188" w14:textId="77777777" w:rsidR="001B194F" w:rsidRPr="001B194F" w:rsidRDefault="001B194F" w:rsidP="001B194F">
            <w:pPr>
              <w:jc w:val="center"/>
              <w:rPr>
                <w:rFonts w:ascii="Times New Roman" w:eastAsia="Calibri" w:hAnsi="Times New Roman" w:cs="Times New Roman"/>
                <w:b/>
                <w:sz w:val="24"/>
                <w:szCs w:val="24"/>
              </w:rPr>
            </w:pPr>
          </w:p>
          <w:p w14:paraId="4D178417"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1A333D5A" w14:textId="77777777" w:rsidR="001B194F" w:rsidRPr="001B194F" w:rsidRDefault="001B194F" w:rsidP="001B194F">
            <w:pPr>
              <w:rPr>
                <w:rFonts w:ascii="Calibri" w:eastAsia="Calibri" w:hAnsi="Calibri" w:cs="Times New Roman"/>
              </w:rPr>
            </w:pPr>
            <w:r w:rsidRPr="001B194F">
              <w:rPr>
                <w:rFonts w:ascii="Times New Roman" w:eastAsia="Calibri" w:hAnsi="Times New Roman" w:cs="Times New Roman"/>
                <w:sz w:val="24"/>
                <w:szCs w:val="24"/>
              </w:rPr>
              <w:t>ОК1, ОК</w:t>
            </w:r>
            <w:proofErr w:type="gramStart"/>
            <w:r w:rsidRPr="001B194F">
              <w:rPr>
                <w:rFonts w:ascii="Times New Roman" w:eastAsia="Calibri" w:hAnsi="Times New Roman" w:cs="Times New Roman"/>
                <w:sz w:val="24"/>
                <w:szCs w:val="24"/>
              </w:rPr>
              <w:t>2,  ОК</w:t>
            </w:r>
            <w:proofErr w:type="gramEnd"/>
            <w:r w:rsidRPr="001B194F">
              <w:rPr>
                <w:rFonts w:ascii="Times New Roman" w:eastAsia="Calibri" w:hAnsi="Times New Roman" w:cs="Times New Roman"/>
                <w:sz w:val="24"/>
                <w:szCs w:val="24"/>
              </w:rPr>
              <w:t>4, ОК5, ОК6, ОК7</w:t>
            </w:r>
          </w:p>
        </w:tc>
      </w:tr>
      <w:tr w:rsidR="001B194F" w:rsidRPr="001B194F" w14:paraId="4BE26742" w14:textId="77777777" w:rsidTr="00E24894">
        <w:tc>
          <w:tcPr>
            <w:tcW w:w="3512" w:type="dxa"/>
          </w:tcPr>
          <w:p w14:paraId="3F512649" w14:textId="77777777" w:rsidR="001B194F" w:rsidRPr="001B194F" w:rsidRDefault="001B194F" w:rsidP="001B194F">
            <w:pPr>
              <w:jc w:val="both"/>
              <w:rPr>
                <w:rFonts w:ascii="Times New Roman" w:eastAsia="SchoolBookSanPin" w:hAnsi="Times New Roman" w:cs="Times New Roman"/>
                <w:sz w:val="24"/>
                <w:szCs w:val="24"/>
                <w:lang w:eastAsia="ru-RU"/>
              </w:rPr>
            </w:pPr>
            <w:r w:rsidRPr="001B194F">
              <w:rPr>
                <w:rFonts w:ascii="Times New Roman" w:eastAsia="SchoolBookSanPin" w:hAnsi="Times New Roman" w:cs="Times New Roman"/>
                <w:sz w:val="24"/>
                <w:szCs w:val="24"/>
                <w:lang w:eastAsia="ru-RU"/>
              </w:rPr>
              <w:t>Дифференцированный зачет</w:t>
            </w:r>
          </w:p>
        </w:tc>
        <w:tc>
          <w:tcPr>
            <w:tcW w:w="7513" w:type="dxa"/>
          </w:tcPr>
          <w:p w14:paraId="2736A4E0" w14:textId="77777777" w:rsidR="001B194F" w:rsidRPr="001B194F" w:rsidRDefault="001B194F" w:rsidP="001B194F">
            <w:pPr>
              <w:jc w:val="both"/>
              <w:rPr>
                <w:rFonts w:ascii="Times New Roman" w:eastAsia="Calibri" w:hAnsi="Times New Roman" w:cs="Times New Roman"/>
                <w:b/>
                <w:sz w:val="24"/>
                <w:szCs w:val="24"/>
              </w:rPr>
            </w:pPr>
          </w:p>
        </w:tc>
        <w:tc>
          <w:tcPr>
            <w:tcW w:w="1559" w:type="dxa"/>
          </w:tcPr>
          <w:p w14:paraId="765FDD7E"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1</w:t>
            </w:r>
          </w:p>
        </w:tc>
        <w:tc>
          <w:tcPr>
            <w:tcW w:w="2056" w:type="dxa"/>
          </w:tcPr>
          <w:p w14:paraId="56C12CD9" w14:textId="77777777" w:rsidR="001B194F" w:rsidRPr="001B194F" w:rsidRDefault="001B194F" w:rsidP="001B194F">
            <w:pPr>
              <w:jc w:val="both"/>
              <w:rPr>
                <w:rFonts w:ascii="Times New Roman" w:eastAsia="Calibri" w:hAnsi="Times New Roman" w:cs="Times New Roman"/>
                <w:b/>
                <w:sz w:val="24"/>
                <w:szCs w:val="24"/>
              </w:rPr>
            </w:pPr>
          </w:p>
        </w:tc>
      </w:tr>
      <w:tr w:rsidR="001B194F" w:rsidRPr="001B194F" w14:paraId="4BA8DF1C" w14:textId="77777777" w:rsidTr="00E24894">
        <w:tc>
          <w:tcPr>
            <w:tcW w:w="11025" w:type="dxa"/>
            <w:gridSpan w:val="2"/>
          </w:tcPr>
          <w:p w14:paraId="47A0346E" w14:textId="77777777" w:rsidR="001B194F" w:rsidRPr="001B194F" w:rsidRDefault="001B194F" w:rsidP="001B194F">
            <w:pPr>
              <w:jc w:val="both"/>
              <w:rPr>
                <w:rFonts w:ascii="Times New Roman" w:eastAsia="Calibri" w:hAnsi="Times New Roman" w:cs="Times New Roman"/>
                <w:b/>
                <w:sz w:val="24"/>
                <w:szCs w:val="24"/>
              </w:rPr>
            </w:pPr>
            <w:r w:rsidRPr="001B194F">
              <w:rPr>
                <w:rFonts w:ascii="Times New Roman" w:eastAsia="Calibri" w:hAnsi="Times New Roman" w:cs="Times New Roman"/>
                <w:b/>
                <w:sz w:val="24"/>
                <w:szCs w:val="24"/>
              </w:rPr>
              <w:t>ИТОГО</w:t>
            </w:r>
          </w:p>
        </w:tc>
        <w:tc>
          <w:tcPr>
            <w:tcW w:w="1559" w:type="dxa"/>
          </w:tcPr>
          <w:p w14:paraId="6808378D" w14:textId="77777777" w:rsidR="001B194F" w:rsidRPr="001B194F" w:rsidRDefault="001B194F" w:rsidP="001B194F">
            <w:pPr>
              <w:jc w:val="center"/>
              <w:rPr>
                <w:rFonts w:ascii="Times New Roman" w:eastAsia="Calibri" w:hAnsi="Times New Roman" w:cs="Times New Roman"/>
                <w:b/>
                <w:sz w:val="24"/>
                <w:szCs w:val="24"/>
              </w:rPr>
            </w:pPr>
            <w:r w:rsidRPr="001B194F">
              <w:rPr>
                <w:rFonts w:ascii="Times New Roman" w:eastAsia="Calibri" w:hAnsi="Times New Roman" w:cs="Times New Roman"/>
                <w:b/>
                <w:sz w:val="24"/>
                <w:szCs w:val="24"/>
              </w:rPr>
              <w:t>72</w:t>
            </w:r>
          </w:p>
        </w:tc>
        <w:tc>
          <w:tcPr>
            <w:tcW w:w="2056" w:type="dxa"/>
          </w:tcPr>
          <w:p w14:paraId="1E480307" w14:textId="77777777" w:rsidR="001B194F" w:rsidRPr="001B194F" w:rsidRDefault="001B194F" w:rsidP="001B194F">
            <w:pPr>
              <w:jc w:val="both"/>
              <w:rPr>
                <w:rFonts w:ascii="Times New Roman" w:eastAsia="Calibri" w:hAnsi="Times New Roman" w:cs="Times New Roman"/>
                <w:b/>
                <w:sz w:val="24"/>
                <w:szCs w:val="24"/>
              </w:rPr>
            </w:pPr>
          </w:p>
        </w:tc>
      </w:tr>
    </w:tbl>
    <w:p w14:paraId="28841E86" w14:textId="77777777" w:rsidR="001B194F" w:rsidRPr="001B194F" w:rsidRDefault="001B194F" w:rsidP="001B194F">
      <w:pPr>
        <w:pBdr>
          <w:top w:val="nil"/>
          <w:left w:val="nil"/>
          <w:bottom w:val="nil"/>
          <w:right w:val="nil"/>
          <w:between w:val="nil"/>
        </w:pBdr>
        <w:spacing w:after="200" w:line="240" w:lineRule="auto"/>
        <w:ind w:left="-2" w:firstLine="722"/>
        <w:jc w:val="both"/>
        <w:rPr>
          <w:rFonts w:ascii="Times New Roman" w:eastAsia="Calibri" w:hAnsi="Times New Roman" w:cs="Times New Roman"/>
          <w:b/>
          <w:sz w:val="24"/>
          <w:szCs w:val="24"/>
        </w:rPr>
      </w:pPr>
    </w:p>
    <w:p w14:paraId="7AA9B8A1" w14:textId="77777777" w:rsidR="001B194F" w:rsidRPr="001B194F" w:rsidRDefault="001B194F" w:rsidP="001B194F">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sectPr w:rsidR="001B194F" w:rsidRPr="001B194F" w:rsidSect="00E24894">
          <w:pgSz w:w="16838" w:h="11906" w:orient="landscape"/>
          <w:pgMar w:top="851" w:right="1134" w:bottom="1134" w:left="1134" w:header="709" w:footer="709" w:gutter="0"/>
          <w:cols w:space="708"/>
          <w:docGrid w:linePitch="360"/>
        </w:sectPr>
      </w:pPr>
    </w:p>
    <w:p w14:paraId="5C1CEA87" w14:textId="77777777" w:rsidR="001B194F" w:rsidRPr="001B194F" w:rsidRDefault="001B194F" w:rsidP="001B194F">
      <w:pPr>
        <w:pBdr>
          <w:top w:val="nil"/>
          <w:left w:val="nil"/>
          <w:bottom w:val="nil"/>
          <w:right w:val="nil"/>
          <w:between w:val="nil"/>
        </w:pBdr>
        <w:spacing w:after="200" w:line="240" w:lineRule="auto"/>
        <w:ind w:left="-2" w:right="175" w:firstLine="722"/>
        <w:jc w:val="center"/>
        <w:rPr>
          <w:rFonts w:ascii="Times New Roman" w:eastAsia="Calibri" w:hAnsi="Times New Roman" w:cs="Times New Roman"/>
          <w:b/>
          <w:sz w:val="24"/>
          <w:szCs w:val="24"/>
        </w:rPr>
      </w:pPr>
      <w:r w:rsidRPr="001B194F">
        <w:rPr>
          <w:rFonts w:ascii="Times New Roman" w:eastAsia="Calibri" w:hAnsi="Times New Roman" w:cs="Times New Roman"/>
          <w:b/>
          <w:color w:val="000000"/>
          <w:sz w:val="24"/>
          <w:szCs w:val="24"/>
        </w:rPr>
        <w:lastRenderedPageBreak/>
        <w:t>5. КОНТРОЛЬ И ОЦЕНКА РЕЗУЛЬТАТОВ ОСВОЕНИЯ РАБОЧЕЙ ПРОГРАММЫ УЧЕБНО</w:t>
      </w:r>
      <w:r w:rsidRPr="001B194F">
        <w:rPr>
          <w:rFonts w:ascii="Times New Roman" w:eastAsia="Calibri" w:hAnsi="Times New Roman" w:cs="Times New Roman"/>
          <w:b/>
          <w:sz w:val="24"/>
          <w:szCs w:val="24"/>
        </w:rPr>
        <w:t>ГО ПРЕДМЕТАОУП. 09 ГЕОГРАФИЯ</w:t>
      </w:r>
    </w:p>
    <w:p w14:paraId="5C5E2890" w14:textId="77777777" w:rsidR="001B194F" w:rsidRPr="001B194F" w:rsidRDefault="001B194F" w:rsidP="001B194F">
      <w:pPr>
        <w:suppressAutoHyphens/>
        <w:spacing w:after="120" w:line="1" w:lineRule="atLeast"/>
        <w:ind w:right="123" w:firstLine="720"/>
        <w:jc w:val="both"/>
        <w:textDirection w:val="btLr"/>
        <w:textAlignment w:val="top"/>
        <w:outlineLvl w:val="0"/>
        <w:rPr>
          <w:rFonts w:ascii="Times New Roman" w:eastAsia="Times New Roman" w:hAnsi="Times New Roman" w:cs="Times New Roman"/>
          <w:position w:val="-1"/>
          <w:sz w:val="24"/>
          <w:szCs w:val="24"/>
          <w:lang w:eastAsia="ar-SA"/>
        </w:rPr>
      </w:pPr>
      <w:r w:rsidRPr="001B194F">
        <w:rPr>
          <w:rFonts w:ascii="Times New Roman" w:eastAsia="Times New Roman" w:hAnsi="Times New Roman" w:cs="Times New Roman"/>
          <w:b/>
          <w:position w:val="-1"/>
          <w:sz w:val="24"/>
          <w:szCs w:val="24"/>
          <w:lang w:eastAsia="ar-SA"/>
        </w:rPr>
        <w:t xml:space="preserve">     Контроль и оценка </w:t>
      </w:r>
      <w:r w:rsidRPr="001B194F">
        <w:rPr>
          <w:rFonts w:ascii="Times New Roman" w:eastAsia="Times New Roman" w:hAnsi="Times New Roman" w:cs="Times New Roman"/>
          <w:position w:val="-1"/>
          <w:sz w:val="24"/>
          <w:szCs w:val="24"/>
          <w:lang w:eastAsia="ar-SA"/>
        </w:rPr>
        <w:t>раскрываются через дисциплинарные результаты, направленные на формирование общих</w:t>
      </w:r>
      <w:r w:rsidRPr="001B194F">
        <w:rPr>
          <w:rFonts w:ascii="Times New Roman" w:eastAsia="Times New Roman" w:hAnsi="Times New Roman" w:cs="Times New Roman"/>
          <w:spacing w:val="1"/>
          <w:position w:val="-1"/>
          <w:sz w:val="24"/>
          <w:szCs w:val="24"/>
          <w:lang w:eastAsia="ar-SA"/>
        </w:rPr>
        <w:t xml:space="preserve"> и профессиональных </w:t>
      </w:r>
      <w:r w:rsidRPr="001B194F">
        <w:rPr>
          <w:rFonts w:ascii="Times New Roman" w:eastAsia="Times New Roman" w:hAnsi="Times New Roman" w:cs="Times New Roman"/>
          <w:position w:val="-1"/>
          <w:sz w:val="24"/>
          <w:szCs w:val="24"/>
          <w:lang w:eastAsia="ar-SA"/>
        </w:rPr>
        <w:t>компетенций по разделам и темам учебного материала.</w:t>
      </w:r>
    </w:p>
    <w:p w14:paraId="23470F41" w14:textId="77777777" w:rsidR="001B194F" w:rsidRPr="001B194F" w:rsidRDefault="001B194F" w:rsidP="001B194F">
      <w:pPr>
        <w:pBdr>
          <w:top w:val="nil"/>
          <w:left w:val="nil"/>
          <w:bottom w:val="nil"/>
          <w:right w:val="nil"/>
          <w:between w:val="nil"/>
        </w:pBdr>
        <w:spacing w:after="200" w:line="240" w:lineRule="auto"/>
        <w:ind w:left="-2" w:right="175" w:firstLine="722"/>
        <w:jc w:val="both"/>
        <w:rPr>
          <w:rFonts w:ascii="Calibri" w:eastAsia="Calibri" w:hAnsi="Calibri" w:cs="Times New Roman"/>
          <w:b/>
          <w:color w:val="000000"/>
          <w:sz w:val="28"/>
          <w:szCs w:val="28"/>
        </w:rPr>
      </w:pPr>
    </w:p>
    <w:tbl>
      <w:tblPr>
        <w:tblStyle w:val="TableNormal"/>
        <w:tblW w:w="994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5105"/>
        <w:gridCol w:w="2552"/>
      </w:tblGrid>
      <w:tr w:rsidR="001B194F" w:rsidRPr="001B194F" w14:paraId="2726CA27" w14:textId="77777777" w:rsidTr="00E24894">
        <w:trPr>
          <w:trHeight w:val="585"/>
        </w:trPr>
        <w:tc>
          <w:tcPr>
            <w:tcW w:w="2290" w:type="dxa"/>
          </w:tcPr>
          <w:p w14:paraId="7820FC83" w14:textId="77777777" w:rsidR="001B194F" w:rsidRPr="001B194F" w:rsidRDefault="001B194F" w:rsidP="001B194F">
            <w:pPr>
              <w:widowControl w:val="0"/>
              <w:autoSpaceDE w:val="0"/>
              <w:autoSpaceDN w:val="0"/>
              <w:spacing w:line="273" w:lineRule="exact"/>
              <w:ind w:right="274" w:hanging="2"/>
              <w:jc w:val="center"/>
              <w:rPr>
                <w:rFonts w:eastAsia="Calibri"/>
                <w:b/>
                <w:sz w:val="24"/>
                <w:szCs w:val="24"/>
              </w:rPr>
            </w:pPr>
            <w:r w:rsidRPr="001B194F">
              <w:rPr>
                <w:rFonts w:eastAsia="Calibri"/>
                <w:b/>
                <w:sz w:val="24"/>
                <w:szCs w:val="24"/>
              </w:rPr>
              <w:t>Общая/профессиональная компетенция</w:t>
            </w:r>
          </w:p>
        </w:tc>
        <w:tc>
          <w:tcPr>
            <w:tcW w:w="5105" w:type="dxa"/>
          </w:tcPr>
          <w:p w14:paraId="24842DDE" w14:textId="77777777" w:rsidR="001B194F" w:rsidRPr="001B194F" w:rsidRDefault="001B194F" w:rsidP="001B194F">
            <w:pPr>
              <w:widowControl w:val="0"/>
              <w:autoSpaceDE w:val="0"/>
              <w:autoSpaceDN w:val="0"/>
              <w:spacing w:line="292" w:lineRule="exact"/>
              <w:ind w:hanging="2"/>
              <w:jc w:val="center"/>
              <w:rPr>
                <w:rFonts w:eastAsia="Calibri"/>
                <w:b/>
                <w:sz w:val="24"/>
                <w:szCs w:val="24"/>
              </w:rPr>
            </w:pPr>
            <w:r w:rsidRPr="001B194F">
              <w:rPr>
                <w:rFonts w:eastAsia="Calibri"/>
                <w:b/>
                <w:sz w:val="24"/>
                <w:szCs w:val="24"/>
              </w:rPr>
              <w:t>Раздел/Тема</w:t>
            </w:r>
          </w:p>
        </w:tc>
        <w:tc>
          <w:tcPr>
            <w:tcW w:w="2552" w:type="dxa"/>
          </w:tcPr>
          <w:p w14:paraId="7DE07649" w14:textId="5BFAF44C" w:rsidR="001B194F" w:rsidRPr="001B194F" w:rsidRDefault="001B194F" w:rsidP="001B194F">
            <w:pPr>
              <w:widowControl w:val="0"/>
              <w:autoSpaceDE w:val="0"/>
              <w:autoSpaceDN w:val="0"/>
              <w:ind w:right="398" w:hanging="2"/>
              <w:jc w:val="center"/>
              <w:rPr>
                <w:rFonts w:eastAsia="Calibri"/>
                <w:b/>
                <w:sz w:val="24"/>
                <w:szCs w:val="24"/>
              </w:rPr>
            </w:pPr>
            <w:r w:rsidRPr="001B194F">
              <w:rPr>
                <w:rFonts w:eastAsia="Calibri"/>
                <w:b/>
                <w:sz w:val="24"/>
                <w:szCs w:val="24"/>
              </w:rPr>
              <w:t>Тип оценочных</w:t>
            </w:r>
            <w:r>
              <w:rPr>
                <w:rFonts w:eastAsia="Calibri"/>
                <w:b/>
                <w:sz w:val="24"/>
                <w:szCs w:val="24"/>
              </w:rPr>
              <w:t xml:space="preserve"> </w:t>
            </w:r>
            <w:r w:rsidRPr="001B194F">
              <w:rPr>
                <w:rFonts w:eastAsia="Calibri"/>
                <w:b/>
                <w:sz w:val="24"/>
                <w:szCs w:val="24"/>
              </w:rPr>
              <w:t>мероприятий</w:t>
            </w:r>
          </w:p>
        </w:tc>
      </w:tr>
      <w:tr w:rsidR="001B194F" w:rsidRPr="001B194F" w14:paraId="3CBFF0C0" w14:textId="77777777" w:rsidTr="00E24894">
        <w:trPr>
          <w:trHeight w:val="801"/>
        </w:trPr>
        <w:tc>
          <w:tcPr>
            <w:tcW w:w="2290" w:type="dxa"/>
          </w:tcPr>
          <w:p w14:paraId="162608EC" w14:textId="77777777" w:rsidR="001B194F" w:rsidRPr="001B194F" w:rsidRDefault="001B194F" w:rsidP="001B194F">
            <w:pPr>
              <w:rPr>
                <w:sz w:val="24"/>
                <w:szCs w:val="24"/>
              </w:rPr>
            </w:pPr>
            <w:r w:rsidRPr="001B194F">
              <w:rPr>
                <w:sz w:val="24"/>
                <w:szCs w:val="24"/>
              </w:rPr>
              <w:t>ОК1, ОК2, ОК4, ОК5, ОК6, ОК7.</w:t>
            </w:r>
          </w:p>
        </w:tc>
        <w:tc>
          <w:tcPr>
            <w:tcW w:w="5105" w:type="dxa"/>
          </w:tcPr>
          <w:p w14:paraId="4C30F58A" w14:textId="77777777" w:rsidR="001B194F" w:rsidRPr="001B194F" w:rsidRDefault="001B194F" w:rsidP="001B194F">
            <w:pPr>
              <w:widowControl w:val="0"/>
              <w:autoSpaceDE w:val="0"/>
              <w:autoSpaceDN w:val="0"/>
              <w:ind w:hanging="2"/>
              <w:jc w:val="both"/>
              <w:rPr>
                <w:rFonts w:eastAsia="SchoolBookSanPin"/>
                <w:sz w:val="24"/>
                <w:szCs w:val="24"/>
              </w:rPr>
            </w:pPr>
            <w:r w:rsidRPr="001B194F">
              <w:rPr>
                <w:rFonts w:eastAsia="Calibri"/>
                <w:sz w:val="24"/>
                <w:szCs w:val="24"/>
              </w:rPr>
              <w:t>Раздел</w:t>
            </w:r>
            <w:r w:rsidRPr="001B194F">
              <w:rPr>
                <w:rFonts w:eastAsia="OfficinaSansBoldITC"/>
                <w:sz w:val="24"/>
                <w:szCs w:val="24"/>
              </w:rPr>
              <w:t>1.  </w:t>
            </w:r>
            <w:r w:rsidRPr="001B194F">
              <w:rPr>
                <w:rFonts w:eastAsia="SchoolBookSanPin"/>
                <w:sz w:val="24"/>
                <w:szCs w:val="24"/>
              </w:rPr>
              <w:t>География как наука</w:t>
            </w:r>
          </w:p>
          <w:p w14:paraId="0D4884A1" w14:textId="77777777" w:rsidR="001B194F" w:rsidRPr="001B194F" w:rsidRDefault="001B194F" w:rsidP="001B194F">
            <w:pPr>
              <w:widowControl w:val="0"/>
              <w:autoSpaceDE w:val="0"/>
              <w:autoSpaceDN w:val="0"/>
              <w:ind w:hanging="2"/>
              <w:jc w:val="both"/>
              <w:rPr>
                <w:rFonts w:eastAsia="SchoolBookSanPin"/>
                <w:sz w:val="24"/>
                <w:szCs w:val="24"/>
              </w:rPr>
            </w:pPr>
            <w:r w:rsidRPr="001B194F">
              <w:rPr>
                <w:rFonts w:eastAsia="OfficinaSansBoldITC"/>
                <w:sz w:val="24"/>
                <w:szCs w:val="24"/>
              </w:rPr>
              <w:t xml:space="preserve">Раздел 2. </w:t>
            </w:r>
            <w:r w:rsidRPr="001B194F">
              <w:rPr>
                <w:rFonts w:eastAsia="SchoolBookSanPin"/>
                <w:sz w:val="24"/>
                <w:szCs w:val="24"/>
              </w:rPr>
              <w:t>Природопользование и геоэкология</w:t>
            </w:r>
          </w:p>
          <w:p w14:paraId="3214D1A2" w14:textId="77777777" w:rsidR="001B194F" w:rsidRPr="001B194F" w:rsidRDefault="001B194F" w:rsidP="001B194F">
            <w:pPr>
              <w:widowControl w:val="0"/>
              <w:autoSpaceDE w:val="0"/>
              <w:autoSpaceDN w:val="0"/>
              <w:ind w:hanging="2"/>
              <w:jc w:val="both"/>
              <w:rPr>
                <w:rFonts w:eastAsia="SchoolBookSanPin"/>
                <w:sz w:val="24"/>
                <w:szCs w:val="24"/>
              </w:rPr>
            </w:pPr>
            <w:r w:rsidRPr="001B194F">
              <w:rPr>
                <w:rFonts w:eastAsia="OfficinaSansBoldITC"/>
                <w:sz w:val="24"/>
                <w:szCs w:val="24"/>
              </w:rPr>
              <w:t xml:space="preserve">Раздел 3. </w:t>
            </w:r>
            <w:r w:rsidRPr="001B194F">
              <w:rPr>
                <w:rFonts w:eastAsia="SchoolBookSanPin"/>
                <w:sz w:val="24"/>
                <w:szCs w:val="24"/>
              </w:rPr>
              <w:t>Современная политическая карта мира.</w:t>
            </w:r>
          </w:p>
          <w:p w14:paraId="63BAEFB8" w14:textId="77777777" w:rsidR="001B194F" w:rsidRPr="001B194F" w:rsidRDefault="001B194F" w:rsidP="001B194F">
            <w:pPr>
              <w:widowControl w:val="0"/>
              <w:autoSpaceDE w:val="0"/>
              <w:autoSpaceDN w:val="0"/>
              <w:ind w:hanging="2"/>
              <w:jc w:val="both"/>
              <w:rPr>
                <w:rFonts w:eastAsia="SchoolBookSanPin"/>
                <w:sz w:val="24"/>
                <w:szCs w:val="24"/>
              </w:rPr>
            </w:pPr>
            <w:r w:rsidRPr="001B194F">
              <w:rPr>
                <w:rFonts w:eastAsia="SchoolBookSanPin"/>
                <w:sz w:val="24"/>
                <w:szCs w:val="24"/>
              </w:rPr>
              <w:t>Раздел 4. Население мира.</w:t>
            </w:r>
          </w:p>
          <w:p w14:paraId="158B44B5" w14:textId="77777777" w:rsidR="001B194F" w:rsidRPr="001B194F" w:rsidRDefault="001B194F" w:rsidP="001B194F">
            <w:pPr>
              <w:widowControl w:val="0"/>
              <w:autoSpaceDE w:val="0"/>
              <w:autoSpaceDN w:val="0"/>
              <w:ind w:hanging="2"/>
              <w:jc w:val="both"/>
              <w:rPr>
                <w:rFonts w:eastAsia="SchoolBookSanPin"/>
                <w:sz w:val="24"/>
                <w:szCs w:val="24"/>
              </w:rPr>
            </w:pPr>
            <w:r w:rsidRPr="001B194F">
              <w:rPr>
                <w:rFonts w:eastAsia="OfficinaSansBoldITC"/>
                <w:sz w:val="24"/>
                <w:szCs w:val="24"/>
              </w:rPr>
              <w:t xml:space="preserve">Раздел 5. </w:t>
            </w:r>
            <w:r w:rsidRPr="001B194F">
              <w:rPr>
                <w:rFonts w:eastAsia="SchoolBookSanPin"/>
                <w:sz w:val="24"/>
                <w:szCs w:val="24"/>
              </w:rPr>
              <w:t>Мировое хозяйство.</w:t>
            </w:r>
          </w:p>
          <w:p w14:paraId="1AD78595" w14:textId="77777777" w:rsidR="001B194F" w:rsidRPr="001B194F" w:rsidRDefault="001B194F" w:rsidP="001B194F">
            <w:pPr>
              <w:widowControl w:val="0"/>
              <w:autoSpaceDE w:val="0"/>
              <w:autoSpaceDN w:val="0"/>
              <w:ind w:hanging="2"/>
              <w:jc w:val="both"/>
              <w:rPr>
                <w:rFonts w:eastAsia="Calibri"/>
                <w:sz w:val="24"/>
                <w:szCs w:val="24"/>
              </w:rPr>
            </w:pPr>
            <w:r w:rsidRPr="001B194F">
              <w:rPr>
                <w:rFonts w:eastAsia="Calibri"/>
                <w:sz w:val="24"/>
                <w:szCs w:val="24"/>
              </w:rPr>
              <w:t xml:space="preserve">Раздел 6. </w:t>
            </w:r>
            <w:r w:rsidRPr="001B194F">
              <w:rPr>
                <w:rFonts w:eastAsia="SchoolBookSanPin"/>
                <w:sz w:val="24"/>
                <w:szCs w:val="24"/>
              </w:rPr>
              <w:t>Регионы и страны мира.</w:t>
            </w:r>
          </w:p>
        </w:tc>
        <w:tc>
          <w:tcPr>
            <w:tcW w:w="2552" w:type="dxa"/>
          </w:tcPr>
          <w:p w14:paraId="592C76F3" w14:textId="77777777" w:rsidR="001B194F" w:rsidRPr="001B194F" w:rsidRDefault="001B194F" w:rsidP="001B194F">
            <w:pPr>
              <w:widowControl w:val="0"/>
              <w:autoSpaceDE w:val="0"/>
              <w:autoSpaceDN w:val="0"/>
              <w:ind w:hanging="2"/>
              <w:rPr>
                <w:rFonts w:eastAsia="Calibri"/>
                <w:sz w:val="24"/>
                <w:szCs w:val="24"/>
              </w:rPr>
            </w:pPr>
            <w:r w:rsidRPr="001B194F">
              <w:rPr>
                <w:rFonts w:eastAsia="Calibri"/>
                <w:sz w:val="24"/>
                <w:szCs w:val="24"/>
              </w:rPr>
              <w:t>Тестирование</w:t>
            </w:r>
          </w:p>
          <w:p w14:paraId="19DC2F9B" w14:textId="77777777" w:rsidR="001B194F" w:rsidRPr="001B194F" w:rsidRDefault="001B194F" w:rsidP="001B194F">
            <w:pPr>
              <w:widowControl w:val="0"/>
              <w:autoSpaceDE w:val="0"/>
              <w:autoSpaceDN w:val="0"/>
              <w:ind w:hanging="2"/>
              <w:rPr>
                <w:rFonts w:eastAsia="Calibri"/>
                <w:sz w:val="24"/>
                <w:szCs w:val="24"/>
              </w:rPr>
            </w:pPr>
            <w:r w:rsidRPr="001B194F">
              <w:rPr>
                <w:rFonts w:eastAsia="Calibri"/>
                <w:sz w:val="24"/>
                <w:szCs w:val="24"/>
              </w:rPr>
              <w:t>Выполнение практических заданий</w:t>
            </w:r>
          </w:p>
          <w:p w14:paraId="2F1B134B" w14:textId="77777777" w:rsidR="001B194F" w:rsidRPr="001B194F" w:rsidRDefault="001B194F" w:rsidP="001B194F">
            <w:pPr>
              <w:widowControl w:val="0"/>
              <w:autoSpaceDE w:val="0"/>
              <w:autoSpaceDN w:val="0"/>
              <w:ind w:hanging="2"/>
              <w:rPr>
                <w:rFonts w:eastAsia="Calibri"/>
                <w:sz w:val="24"/>
                <w:szCs w:val="24"/>
              </w:rPr>
            </w:pPr>
            <w:r w:rsidRPr="001B194F">
              <w:rPr>
                <w:rFonts w:eastAsia="Calibri"/>
                <w:sz w:val="24"/>
                <w:szCs w:val="24"/>
              </w:rPr>
              <w:t>Дифференцированный зачет</w:t>
            </w:r>
          </w:p>
        </w:tc>
      </w:tr>
    </w:tbl>
    <w:p w14:paraId="2A83BAB0" w14:textId="77777777" w:rsidR="001B194F" w:rsidRPr="001B194F" w:rsidRDefault="001B194F" w:rsidP="001B194F">
      <w:pPr>
        <w:pBdr>
          <w:top w:val="nil"/>
          <w:left w:val="nil"/>
          <w:bottom w:val="nil"/>
          <w:right w:val="nil"/>
          <w:between w:val="nil"/>
        </w:pBdr>
        <w:spacing w:after="200" w:line="240" w:lineRule="auto"/>
        <w:ind w:left="-2" w:right="175" w:firstLine="722"/>
        <w:jc w:val="both"/>
        <w:rPr>
          <w:rFonts w:ascii="Calibri" w:eastAsia="Calibri" w:hAnsi="Calibri" w:cs="Times New Roman"/>
          <w:b/>
          <w:color w:val="000000"/>
          <w:sz w:val="28"/>
          <w:szCs w:val="28"/>
        </w:rPr>
      </w:pPr>
    </w:p>
    <w:p w14:paraId="3C5BAFD9" w14:textId="77777777" w:rsidR="001B194F" w:rsidRPr="001B194F" w:rsidRDefault="001B194F" w:rsidP="001B194F">
      <w:pPr>
        <w:pBdr>
          <w:top w:val="nil"/>
          <w:left w:val="nil"/>
          <w:bottom w:val="nil"/>
          <w:right w:val="nil"/>
          <w:between w:val="nil"/>
        </w:pBdr>
        <w:spacing w:after="200" w:line="240" w:lineRule="auto"/>
        <w:ind w:left="-2" w:right="175" w:firstLine="722"/>
        <w:jc w:val="center"/>
        <w:rPr>
          <w:rFonts w:ascii="Times New Roman" w:eastAsia="Calibri" w:hAnsi="Times New Roman" w:cs="Times New Roman"/>
          <w:b/>
          <w:sz w:val="24"/>
          <w:szCs w:val="24"/>
        </w:rPr>
      </w:pPr>
      <w:r w:rsidRPr="001B194F">
        <w:rPr>
          <w:rFonts w:ascii="Times New Roman" w:eastAsia="Calibri" w:hAnsi="Times New Roman" w:cs="Times New Roman"/>
          <w:b/>
          <w:color w:val="000000"/>
          <w:sz w:val="24"/>
          <w:szCs w:val="24"/>
        </w:rPr>
        <w:t>6. УЧЕБНО-МЕТОДИЧЕСКОЕ И МАТЕРИАЛЬНО -ТЕХНИЧЕСКОЕ ОБЕСПЕЧЕНИЕ РАБОЧЕЙ ПРОГРАММЫ УЧЕБНО</w:t>
      </w:r>
      <w:r w:rsidRPr="001B194F">
        <w:rPr>
          <w:rFonts w:ascii="Times New Roman" w:eastAsia="Calibri" w:hAnsi="Times New Roman" w:cs="Times New Roman"/>
          <w:b/>
          <w:sz w:val="24"/>
          <w:szCs w:val="24"/>
        </w:rPr>
        <w:t>ГО ПРЕДМЕТА ОУП. 09 ГЕОГРАФИЯ</w:t>
      </w:r>
    </w:p>
    <w:p w14:paraId="2475FC8A" w14:textId="77777777" w:rsidR="001B194F" w:rsidRPr="001B194F" w:rsidRDefault="001B194F" w:rsidP="001B194F">
      <w:pPr>
        <w:suppressAutoHyphens/>
        <w:spacing w:after="0" w:line="240" w:lineRule="auto"/>
        <w:ind w:leftChars="-1" w:right="124"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1B194F">
        <w:rPr>
          <w:rFonts w:ascii="Times New Roman" w:eastAsia="Times New Roman" w:hAnsi="Times New Roman" w:cs="Times New Roman"/>
          <w:position w:val="-1"/>
          <w:sz w:val="24"/>
          <w:szCs w:val="24"/>
          <w:lang w:eastAsia="ar-SA"/>
        </w:rPr>
        <w:t xml:space="preserve">              Помещение кабинета соответствует требованиям Санитарно-эпидемиологических правил и нормативов (СанПиН 2.4.2 №1178-02 (с изменениями и дополнениями)):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5D65F267" w14:textId="77777777" w:rsidR="001B194F" w:rsidRPr="001B194F" w:rsidRDefault="001B194F" w:rsidP="001B194F">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2"/>
        <w:jc w:val="both"/>
        <w:rPr>
          <w:rFonts w:ascii="Times New Roman" w:eastAsia="Calibri" w:hAnsi="Times New Roman" w:cs="Times New Roman"/>
          <w:color w:val="000000"/>
          <w:sz w:val="24"/>
          <w:szCs w:val="24"/>
        </w:rPr>
      </w:pPr>
      <w:r w:rsidRPr="001B194F">
        <w:rPr>
          <w:rFonts w:ascii="Times New Roman" w:eastAsia="Calibri" w:hAnsi="Times New Roman" w:cs="Times New Roman"/>
          <w:color w:val="000000"/>
          <w:sz w:val="24"/>
          <w:szCs w:val="24"/>
        </w:rPr>
        <w:t xml:space="preserve">              Реализация программы учебного </w:t>
      </w:r>
      <w:r w:rsidRPr="001B194F">
        <w:rPr>
          <w:rFonts w:ascii="Times New Roman" w:eastAsia="Calibri" w:hAnsi="Times New Roman" w:cs="Times New Roman"/>
          <w:sz w:val="24"/>
          <w:szCs w:val="24"/>
        </w:rPr>
        <w:t>предмета</w:t>
      </w:r>
      <w:r w:rsidRPr="001B194F">
        <w:rPr>
          <w:rFonts w:ascii="Times New Roman" w:eastAsia="Calibri" w:hAnsi="Times New Roman" w:cs="Times New Roman"/>
          <w:color w:val="000000"/>
          <w:sz w:val="24"/>
          <w:szCs w:val="24"/>
        </w:rPr>
        <w:t xml:space="preserve"> требует наличия учебного кабинета «География».</w:t>
      </w:r>
    </w:p>
    <w:p w14:paraId="2B114312" w14:textId="77777777" w:rsidR="001B194F" w:rsidRPr="001B194F" w:rsidRDefault="001B194F" w:rsidP="001B194F">
      <w:pPr>
        <w:suppressAutoHyphens/>
        <w:spacing w:after="0" w:line="276" w:lineRule="auto"/>
        <w:ind w:leftChars="-1" w:right="123"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1B194F">
        <w:rPr>
          <w:rFonts w:ascii="Times New Roman" w:eastAsia="Times New Roman" w:hAnsi="Times New Roman" w:cs="Times New Roman"/>
          <w:position w:val="-1"/>
          <w:sz w:val="24"/>
          <w:szCs w:val="24"/>
          <w:lang w:eastAsia="ar-SA"/>
        </w:rPr>
        <w:t xml:space="preserve">Кабинет «География»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w:t>
      </w:r>
      <w:proofErr w:type="spellStart"/>
      <w:r w:rsidRPr="001B194F">
        <w:rPr>
          <w:rFonts w:ascii="Times New Roman" w:eastAsia="Times New Roman" w:hAnsi="Times New Roman" w:cs="Times New Roman"/>
          <w:position w:val="-1"/>
          <w:sz w:val="24"/>
          <w:szCs w:val="24"/>
          <w:lang w:eastAsia="ar-SA"/>
        </w:rPr>
        <w:t>материалаи</w:t>
      </w:r>
      <w:proofErr w:type="spellEnd"/>
      <w:r w:rsidRPr="001B194F">
        <w:rPr>
          <w:rFonts w:ascii="Times New Roman" w:eastAsia="Times New Roman" w:hAnsi="Times New Roman" w:cs="Times New Roman"/>
          <w:position w:val="-1"/>
          <w:sz w:val="24"/>
          <w:szCs w:val="24"/>
          <w:lang w:eastAsia="ar-SA"/>
        </w:rPr>
        <w:t xml:space="preserve"> другими техническими средствами обучения (компьютер, средства </w:t>
      </w:r>
      <w:proofErr w:type="spellStart"/>
      <w:r w:rsidRPr="001B194F">
        <w:rPr>
          <w:rFonts w:ascii="Times New Roman" w:eastAsia="Times New Roman" w:hAnsi="Times New Roman" w:cs="Times New Roman"/>
          <w:position w:val="-1"/>
          <w:sz w:val="24"/>
          <w:szCs w:val="24"/>
          <w:lang w:eastAsia="ar-SA"/>
        </w:rPr>
        <w:t>аудиовизуализации</w:t>
      </w:r>
      <w:proofErr w:type="spellEnd"/>
      <w:r w:rsidRPr="001B194F">
        <w:rPr>
          <w:rFonts w:ascii="Times New Roman" w:eastAsia="Times New Roman" w:hAnsi="Times New Roman" w:cs="Times New Roman"/>
          <w:position w:val="-1"/>
          <w:sz w:val="24"/>
          <w:szCs w:val="24"/>
          <w:lang w:eastAsia="ar-SA"/>
        </w:rPr>
        <w:t>, телевизор).</w:t>
      </w:r>
    </w:p>
    <w:p w14:paraId="5046C15C" w14:textId="77777777" w:rsidR="001B194F" w:rsidRPr="001B194F" w:rsidRDefault="001B194F" w:rsidP="001B194F">
      <w:pPr>
        <w:suppressAutoHyphens/>
        <w:spacing w:after="0" w:line="276" w:lineRule="auto"/>
        <w:ind w:right="125" w:firstLine="709"/>
        <w:jc w:val="both"/>
        <w:textDirection w:val="btLr"/>
        <w:textAlignment w:val="top"/>
        <w:outlineLvl w:val="0"/>
        <w:rPr>
          <w:rFonts w:ascii="Times New Roman" w:eastAsia="Times New Roman" w:hAnsi="Times New Roman" w:cs="Times New Roman"/>
          <w:position w:val="-1"/>
          <w:sz w:val="24"/>
          <w:szCs w:val="24"/>
          <w:lang w:eastAsia="ar-SA"/>
        </w:rPr>
      </w:pPr>
      <w:r w:rsidRPr="001B194F">
        <w:rPr>
          <w:rFonts w:ascii="Times New Roman" w:eastAsia="Times New Roman" w:hAnsi="Times New Roman" w:cs="Times New Roman"/>
          <w:position w:val="-1"/>
          <w:sz w:val="24"/>
          <w:szCs w:val="24"/>
          <w:lang w:eastAsia="ar-SA"/>
        </w:rPr>
        <w:t xml:space="preserve">В библиотечный фонд входят учебник и </w:t>
      </w:r>
      <w:proofErr w:type="spellStart"/>
      <w:r w:rsidRPr="001B194F">
        <w:rPr>
          <w:rFonts w:ascii="Times New Roman" w:eastAsia="Times New Roman" w:hAnsi="Times New Roman" w:cs="Times New Roman"/>
          <w:position w:val="-1"/>
          <w:sz w:val="24"/>
          <w:szCs w:val="24"/>
          <w:lang w:eastAsia="ar-SA"/>
        </w:rPr>
        <w:t>и</w:t>
      </w:r>
      <w:proofErr w:type="spellEnd"/>
      <w:r w:rsidRPr="001B194F">
        <w:rPr>
          <w:rFonts w:ascii="Times New Roman" w:eastAsia="Times New Roman" w:hAnsi="Times New Roman" w:cs="Times New Roman"/>
          <w:position w:val="-1"/>
          <w:sz w:val="24"/>
          <w:szCs w:val="24"/>
          <w:lang w:eastAsia="ar-SA"/>
        </w:rPr>
        <w:t xml:space="preserve"> учебно-методические комплекты (УМК), обеспечивающие освоение учебного предмета «География»,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4574CCA0" w14:textId="77777777" w:rsidR="001B194F" w:rsidRPr="001B194F" w:rsidRDefault="001B194F" w:rsidP="001B194F">
      <w:pPr>
        <w:suppressAutoHyphens/>
        <w:spacing w:after="120" w:line="276" w:lineRule="auto"/>
        <w:ind w:right="125" w:firstLineChars="125" w:firstLine="300"/>
        <w:jc w:val="both"/>
        <w:textDirection w:val="btLr"/>
        <w:textAlignment w:val="top"/>
        <w:outlineLvl w:val="0"/>
        <w:rPr>
          <w:rFonts w:ascii="Times New Roman" w:eastAsia="Times New Roman" w:hAnsi="Times New Roman" w:cs="Times New Roman"/>
          <w:color w:val="000000"/>
          <w:position w:val="-1"/>
          <w:sz w:val="28"/>
          <w:szCs w:val="28"/>
          <w:lang w:eastAsia="ar-SA"/>
        </w:rPr>
      </w:pPr>
      <w:r w:rsidRPr="001B194F">
        <w:rPr>
          <w:rFonts w:ascii="Times New Roman" w:eastAsia="Times New Roman" w:hAnsi="Times New Roman" w:cs="Times New Roman"/>
          <w:position w:val="-1"/>
          <w:sz w:val="24"/>
          <w:szCs w:val="24"/>
          <w:lang w:eastAsia="ar-SA"/>
        </w:rPr>
        <w:t>В процессе освоения программы учебной дисциплины «География» студенты имеют возможность доступа к электронным учебным материалам по учебному предмету, имеющимся в свободном доступе в сети Интернет (электронные книги, практикумы, тесты, и др.)</w:t>
      </w:r>
    </w:p>
    <w:p w14:paraId="2CDAE6AD" w14:textId="77777777" w:rsidR="001B194F" w:rsidRPr="001B194F" w:rsidRDefault="001B194F" w:rsidP="001B194F">
      <w:pPr>
        <w:pBdr>
          <w:top w:val="nil"/>
          <w:left w:val="nil"/>
          <w:bottom w:val="nil"/>
          <w:right w:val="nil"/>
          <w:between w:val="nil"/>
        </w:pBdr>
        <w:spacing w:after="200" w:line="276" w:lineRule="auto"/>
        <w:ind w:left="-2" w:right="175" w:firstLine="722"/>
        <w:jc w:val="both"/>
        <w:rPr>
          <w:rFonts w:ascii="Times New Roman" w:eastAsia="Calibri" w:hAnsi="Times New Roman" w:cs="Times New Roman"/>
          <w:color w:val="000000"/>
          <w:sz w:val="28"/>
          <w:szCs w:val="28"/>
        </w:rPr>
      </w:pPr>
    </w:p>
    <w:p w14:paraId="64D03870" w14:textId="77777777" w:rsidR="001B194F" w:rsidRPr="001B194F" w:rsidRDefault="001B194F" w:rsidP="001B194F">
      <w:pPr>
        <w:pBdr>
          <w:top w:val="nil"/>
          <w:left w:val="nil"/>
          <w:bottom w:val="nil"/>
          <w:right w:val="nil"/>
          <w:between w:val="nil"/>
        </w:pBdr>
        <w:spacing w:after="200" w:line="276" w:lineRule="auto"/>
        <w:ind w:left="-2" w:right="175" w:firstLine="722"/>
        <w:jc w:val="both"/>
        <w:rPr>
          <w:rFonts w:ascii="Times New Roman" w:eastAsia="Calibri" w:hAnsi="Times New Roman" w:cs="Times New Roman"/>
          <w:color w:val="000000"/>
          <w:sz w:val="28"/>
          <w:szCs w:val="28"/>
        </w:rPr>
      </w:pPr>
    </w:p>
    <w:p w14:paraId="2312065E" w14:textId="77777777" w:rsidR="001B194F" w:rsidRPr="001B194F" w:rsidRDefault="001B194F" w:rsidP="001B194F">
      <w:pPr>
        <w:pBdr>
          <w:top w:val="nil"/>
          <w:left w:val="nil"/>
          <w:bottom w:val="nil"/>
          <w:right w:val="nil"/>
          <w:between w:val="nil"/>
        </w:pBdr>
        <w:spacing w:after="200" w:line="276" w:lineRule="auto"/>
        <w:ind w:left="-2" w:right="175" w:firstLine="722"/>
        <w:jc w:val="both"/>
        <w:rPr>
          <w:rFonts w:ascii="Times New Roman" w:eastAsia="Calibri" w:hAnsi="Times New Roman" w:cs="Times New Roman"/>
          <w:color w:val="000000"/>
          <w:sz w:val="28"/>
          <w:szCs w:val="28"/>
        </w:rPr>
      </w:pPr>
    </w:p>
    <w:p w14:paraId="058B0A49" w14:textId="77777777" w:rsidR="001B194F" w:rsidRPr="001B194F" w:rsidRDefault="001B194F" w:rsidP="001B194F">
      <w:pPr>
        <w:pBdr>
          <w:top w:val="nil"/>
          <w:left w:val="nil"/>
          <w:bottom w:val="nil"/>
          <w:right w:val="nil"/>
          <w:between w:val="nil"/>
        </w:pBdr>
        <w:spacing w:after="200" w:line="276" w:lineRule="auto"/>
        <w:ind w:left="-2" w:right="175" w:firstLine="722"/>
        <w:jc w:val="both"/>
        <w:rPr>
          <w:rFonts w:ascii="Times New Roman" w:eastAsia="Calibri" w:hAnsi="Times New Roman" w:cs="Times New Roman"/>
          <w:color w:val="000000"/>
          <w:sz w:val="28"/>
          <w:szCs w:val="28"/>
        </w:rPr>
      </w:pPr>
    </w:p>
    <w:p w14:paraId="6B42E1ED" w14:textId="77777777" w:rsidR="001B194F" w:rsidRPr="001B194F" w:rsidRDefault="001B194F" w:rsidP="001B194F">
      <w:pPr>
        <w:numPr>
          <w:ilvl w:val="0"/>
          <w:numId w:val="35"/>
        </w:numPr>
        <w:pBdr>
          <w:top w:val="nil"/>
          <w:left w:val="nil"/>
          <w:bottom w:val="nil"/>
          <w:right w:val="nil"/>
          <w:between w:val="nil"/>
        </w:pBdr>
        <w:suppressAutoHyphens/>
        <w:spacing w:after="200" w:line="240" w:lineRule="auto"/>
        <w:ind w:right="175"/>
        <w:jc w:val="both"/>
        <w:textDirection w:val="btLr"/>
        <w:textAlignment w:val="top"/>
        <w:outlineLvl w:val="0"/>
        <w:rPr>
          <w:rFonts w:ascii="Times New Roman" w:eastAsia="Calibri" w:hAnsi="Times New Roman" w:cs="Times New Roman"/>
          <w:b/>
          <w:color w:val="000000"/>
          <w:position w:val="-1"/>
          <w:sz w:val="24"/>
          <w:szCs w:val="24"/>
          <w:lang w:eastAsia="ar-SA"/>
        </w:rPr>
      </w:pPr>
      <w:r w:rsidRPr="001B194F">
        <w:rPr>
          <w:rFonts w:ascii="Times New Roman" w:eastAsia="Calibri" w:hAnsi="Times New Roman" w:cs="Times New Roman"/>
          <w:b/>
          <w:color w:val="000000"/>
          <w:position w:val="-1"/>
          <w:sz w:val="24"/>
          <w:szCs w:val="24"/>
          <w:lang w:eastAsia="ar-SA"/>
        </w:rPr>
        <w:t>СПИСОК ИСПОЛЬЗУЕМОЙ ЛИТЕРАТУРЫ</w:t>
      </w:r>
    </w:p>
    <w:p w14:paraId="7FE222CD" w14:textId="77777777" w:rsidR="001B194F" w:rsidRPr="001B194F" w:rsidRDefault="001B194F" w:rsidP="001B194F">
      <w:pPr>
        <w:spacing w:after="0" w:line="240" w:lineRule="auto"/>
        <w:ind w:firstLine="709"/>
        <w:jc w:val="both"/>
        <w:rPr>
          <w:rFonts w:ascii="Times New Roman" w:eastAsia="Calibri" w:hAnsi="Times New Roman" w:cs="Times New Roman"/>
          <w:b/>
          <w:sz w:val="24"/>
          <w:szCs w:val="24"/>
        </w:rPr>
      </w:pPr>
      <w:r w:rsidRPr="001B194F">
        <w:rPr>
          <w:rFonts w:ascii="Times New Roman" w:eastAsia="Calibri" w:hAnsi="Times New Roman" w:cs="Times New Roman"/>
          <w:sz w:val="24"/>
          <w:szCs w:val="24"/>
        </w:rPr>
        <w:lastRenderedPageBreak/>
        <w:t>Для студентов</w:t>
      </w:r>
      <w:r w:rsidRPr="001B194F">
        <w:rPr>
          <w:rFonts w:ascii="Times New Roman" w:eastAsia="Calibri" w:hAnsi="Times New Roman" w:cs="Times New Roman"/>
          <w:b/>
          <w:sz w:val="24"/>
          <w:szCs w:val="24"/>
        </w:rPr>
        <w:t>:</w:t>
      </w:r>
    </w:p>
    <w:p w14:paraId="215E0D48" w14:textId="77777777" w:rsidR="001B194F" w:rsidRPr="001B194F" w:rsidRDefault="001B194F" w:rsidP="001B194F">
      <w:pPr>
        <w:numPr>
          <w:ilvl w:val="0"/>
          <w:numId w:val="36"/>
        </w:numPr>
        <w:suppressAutoHyphens/>
        <w:spacing w:after="0" w:line="240" w:lineRule="auto"/>
        <w:contextualSpacing/>
        <w:jc w:val="both"/>
        <w:textDirection w:val="btLr"/>
        <w:textAlignment w:val="top"/>
        <w:outlineLvl w:val="0"/>
        <w:rPr>
          <w:rFonts w:ascii="Times New Roman" w:eastAsia="Calibri" w:hAnsi="Times New Roman" w:cs="Times New Roman"/>
          <w:position w:val="-1"/>
          <w:sz w:val="24"/>
          <w:szCs w:val="24"/>
          <w:lang w:eastAsia="ar-SA"/>
        </w:rPr>
      </w:pPr>
      <w:r w:rsidRPr="001B194F">
        <w:rPr>
          <w:rFonts w:ascii="Times New Roman" w:eastAsia="Calibri" w:hAnsi="Times New Roman" w:cs="Times New Roman"/>
          <w:position w:val="-1"/>
          <w:sz w:val="24"/>
          <w:szCs w:val="24"/>
          <w:lang w:eastAsia="ar-SA"/>
        </w:rPr>
        <w:t>Баранчиков Е.В. География: учебник для студентов профессиональных образовательных организаций, осваивающих профессии и специальности СПО. - М., 2017</w:t>
      </w:r>
    </w:p>
    <w:p w14:paraId="303051E8" w14:textId="77777777" w:rsidR="001B194F" w:rsidRPr="001B194F" w:rsidRDefault="001B194F" w:rsidP="001B194F">
      <w:pPr>
        <w:tabs>
          <w:tab w:val="left" w:pos="7372"/>
        </w:tabs>
        <w:spacing w:after="0" w:line="240" w:lineRule="auto"/>
        <w:ind w:firstLine="709"/>
        <w:jc w:val="both"/>
        <w:rPr>
          <w:rFonts w:ascii="Times New Roman" w:eastAsia="Calibri" w:hAnsi="Times New Roman" w:cs="Times New Roman"/>
          <w:b/>
          <w:bCs/>
          <w:i/>
          <w:iCs/>
          <w:sz w:val="24"/>
          <w:szCs w:val="24"/>
        </w:rPr>
      </w:pPr>
      <w:r w:rsidRPr="001B194F">
        <w:rPr>
          <w:rFonts w:ascii="Times New Roman" w:eastAsia="Calibri" w:hAnsi="Times New Roman" w:cs="Times New Roman"/>
          <w:b/>
          <w:bCs/>
          <w:i/>
          <w:iCs/>
          <w:sz w:val="24"/>
          <w:szCs w:val="24"/>
        </w:rPr>
        <w:tab/>
      </w:r>
    </w:p>
    <w:p w14:paraId="48C30773" w14:textId="77777777" w:rsidR="001B194F" w:rsidRPr="001B194F" w:rsidRDefault="001B194F" w:rsidP="001B194F">
      <w:pPr>
        <w:autoSpaceDE w:val="0"/>
        <w:autoSpaceDN w:val="0"/>
        <w:adjustRightInd w:val="0"/>
        <w:spacing w:after="0" w:line="240" w:lineRule="auto"/>
        <w:ind w:firstLine="709"/>
        <w:rPr>
          <w:rFonts w:ascii="Times New Roman" w:eastAsia="Calibri" w:hAnsi="Times New Roman" w:cs="Times New Roman"/>
          <w:sz w:val="24"/>
          <w:szCs w:val="24"/>
        </w:rPr>
      </w:pPr>
      <w:r w:rsidRPr="001B194F">
        <w:rPr>
          <w:rFonts w:ascii="Times New Roman" w:eastAsia="Calibri" w:hAnsi="Times New Roman" w:cs="Times New Roman"/>
          <w:sz w:val="24"/>
          <w:szCs w:val="24"/>
        </w:rPr>
        <w:t>Для преподавателей:</w:t>
      </w:r>
    </w:p>
    <w:p w14:paraId="7D019C44" w14:textId="77777777" w:rsidR="001B194F" w:rsidRPr="001B194F" w:rsidRDefault="001B194F" w:rsidP="001B194F">
      <w:pPr>
        <w:numPr>
          <w:ilvl w:val="0"/>
          <w:numId w:val="36"/>
        </w:numPr>
        <w:suppressAutoHyphens/>
        <w:spacing w:after="0" w:line="240" w:lineRule="auto"/>
        <w:contextualSpacing/>
        <w:jc w:val="both"/>
        <w:textDirection w:val="btLr"/>
        <w:textAlignment w:val="top"/>
        <w:outlineLvl w:val="0"/>
        <w:rPr>
          <w:rFonts w:ascii="Times New Roman" w:eastAsia="Calibri" w:hAnsi="Times New Roman" w:cs="Times New Roman"/>
          <w:position w:val="-1"/>
          <w:sz w:val="24"/>
          <w:szCs w:val="24"/>
          <w:lang w:eastAsia="ar-SA"/>
        </w:rPr>
      </w:pPr>
      <w:r w:rsidRPr="001B194F">
        <w:rPr>
          <w:rFonts w:ascii="Times New Roman" w:eastAsia="Calibri" w:hAnsi="Times New Roman" w:cs="Times New Roman"/>
          <w:position w:val="-1"/>
          <w:sz w:val="24"/>
          <w:szCs w:val="24"/>
          <w:lang w:eastAsia="ar-SA"/>
        </w:rPr>
        <w:t>Баранчиков Е.В. География: учебник для студентов профессиональных образовательных организаций, осваивающих профессии и специальности СПО. - М., 2017</w:t>
      </w:r>
    </w:p>
    <w:p w14:paraId="41D4E692" w14:textId="77777777" w:rsidR="001B194F" w:rsidRPr="001B194F" w:rsidRDefault="001B194F" w:rsidP="001B194F">
      <w:pPr>
        <w:tabs>
          <w:tab w:val="left" w:pos="1149"/>
        </w:tabs>
        <w:suppressAutoHyphens/>
        <w:autoSpaceDE w:val="0"/>
        <w:autoSpaceDN w:val="0"/>
        <w:adjustRightInd w:val="0"/>
        <w:spacing w:after="0" w:line="240" w:lineRule="auto"/>
        <w:ind w:left="720" w:firstLine="709"/>
        <w:textDirection w:val="btLr"/>
        <w:textAlignment w:val="top"/>
        <w:outlineLvl w:val="0"/>
        <w:rPr>
          <w:rFonts w:ascii="Times New Roman" w:eastAsia="Calibri" w:hAnsi="Times New Roman" w:cs="Times New Roman"/>
          <w:position w:val="-1"/>
          <w:sz w:val="24"/>
          <w:szCs w:val="24"/>
          <w:lang w:eastAsia="ar-SA"/>
        </w:rPr>
      </w:pPr>
      <w:r w:rsidRPr="001B194F">
        <w:rPr>
          <w:rFonts w:ascii="Times New Roman" w:eastAsia="Calibri" w:hAnsi="Times New Roman" w:cs="Times New Roman"/>
          <w:position w:val="-1"/>
          <w:sz w:val="24"/>
          <w:szCs w:val="24"/>
          <w:lang w:eastAsia="ar-SA"/>
        </w:rPr>
        <w:tab/>
      </w:r>
    </w:p>
    <w:p w14:paraId="1F9E5146" w14:textId="77777777" w:rsidR="001B194F" w:rsidRPr="001B194F" w:rsidRDefault="001B194F" w:rsidP="001B194F">
      <w:pPr>
        <w:autoSpaceDE w:val="0"/>
        <w:autoSpaceDN w:val="0"/>
        <w:adjustRightInd w:val="0"/>
        <w:spacing w:after="0" w:line="240" w:lineRule="auto"/>
        <w:ind w:firstLine="709"/>
        <w:rPr>
          <w:rFonts w:ascii="Times New Roman" w:eastAsia="Calibri" w:hAnsi="Times New Roman" w:cs="Times New Roman"/>
          <w:sz w:val="24"/>
          <w:szCs w:val="24"/>
        </w:rPr>
      </w:pPr>
      <w:r w:rsidRPr="001B194F">
        <w:rPr>
          <w:rFonts w:ascii="Times New Roman" w:eastAsia="Calibri" w:hAnsi="Times New Roman" w:cs="Times New Roman"/>
          <w:sz w:val="24"/>
          <w:szCs w:val="24"/>
        </w:rPr>
        <w:t>Интернет-ресурсы:</w:t>
      </w:r>
    </w:p>
    <w:p w14:paraId="17A0A2EE" w14:textId="77777777" w:rsidR="001B194F" w:rsidRPr="001B194F" w:rsidRDefault="001B194F" w:rsidP="001B194F">
      <w:pPr>
        <w:numPr>
          <w:ilvl w:val="0"/>
          <w:numId w:val="34"/>
        </w:numPr>
        <w:spacing w:after="0" w:line="240" w:lineRule="auto"/>
        <w:contextualSpacing/>
        <w:jc w:val="both"/>
        <w:rPr>
          <w:rFonts w:ascii="Times New Roman" w:eastAsia="Calibri" w:hAnsi="Times New Roman" w:cs="Times New Roman"/>
          <w:position w:val="-1"/>
          <w:sz w:val="24"/>
          <w:szCs w:val="24"/>
          <w:lang w:eastAsia="ar-SA"/>
        </w:rPr>
      </w:pPr>
      <w:proofErr w:type="spellStart"/>
      <w:r w:rsidRPr="001B194F">
        <w:rPr>
          <w:rFonts w:ascii="Times New Roman" w:eastAsia="Calibri" w:hAnsi="Times New Roman" w:cs="Times New Roman"/>
          <w:position w:val="-1"/>
          <w:sz w:val="24"/>
          <w:szCs w:val="24"/>
          <w:lang w:eastAsia="ar-SA"/>
        </w:rPr>
        <w:t>www</w:t>
      </w:r>
      <w:proofErr w:type="spellEnd"/>
      <w:r w:rsidRPr="001B194F">
        <w:rPr>
          <w:rFonts w:ascii="Times New Roman" w:eastAsia="Calibri" w:hAnsi="Times New Roman" w:cs="Times New Roman"/>
          <w:position w:val="-1"/>
          <w:sz w:val="24"/>
          <w:szCs w:val="24"/>
          <w:lang w:eastAsia="ar-SA"/>
        </w:rPr>
        <w:t xml:space="preserve">. </w:t>
      </w:r>
      <w:proofErr w:type="spellStart"/>
      <w:r w:rsidRPr="001B194F">
        <w:rPr>
          <w:rFonts w:ascii="Times New Roman" w:eastAsia="Calibri" w:hAnsi="Times New Roman" w:cs="Times New Roman"/>
          <w:position w:val="-1"/>
          <w:sz w:val="24"/>
          <w:szCs w:val="24"/>
          <w:lang w:eastAsia="ar-SA"/>
        </w:rPr>
        <w:t>wikipedia</w:t>
      </w:r>
      <w:proofErr w:type="spellEnd"/>
      <w:r w:rsidRPr="001B194F">
        <w:rPr>
          <w:rFonts w:ascii="Times New Roman" w:eastAsia="Calibri" w:hAnsi="Times New Roman" w:cs="Times New Roman"/>
          <w:position w:val="-1"/>
          <w:sz w:val="24"/>
          <w:szCs w:val="24"/>
          <w:lang w:eastAsia="ar-SA"/>
        </w:rPr>
        <w:t xml:space="preserve">. </w:t>
      </w:r>
      <w:proofErr w:type="spellStart"/>
      <w:r w:rsidRPr="001B194F">
        <w:rPr>
          <w:rFonts w:ascii="Times New Roman" w:eastAsia="Calibri" w:hAnsi="Times New Roman" w:cs="Times New Roman"/>
          <w:position w:val="-1"/>
          <w:sz w:val="24"/>
          <w:szCs w:val="24"/>
          <w:lang w:eastAsia="ar-SA"/>
        </w:rPr>
        <w:t>org</w:t>
      </w:r>
      <w:proofErr w:type="spellEnd"/>
      <w:r w:rsidRPr="001B194F">
        <w:rPr>
          <w:rFonts w:ascii="Times New Roman" w:eastAsia="Calibri" w:hAnsi="Times New Roman" w:cs="Times New Roman"/>
          <w:position w:val="-1"/>
          <w:sz w:val="24"/>
          <w:szCs w:val="24"/>
          <w:lang w:eastAsia="ar-SA"/>
        </w:rPr>
        <w:t xml:space="preserve"> (сайт Общедоступной мультиязычной универсальной интернет-энциклопедии).</w:t>
      </w:r>
    </w:p>
    <w:p w14:paraId="0897364B" w14:textId="77777777" w:rsidR="001B194F" w:rsidRPr="001B194F" w:rsidRDefault="001B194F" w:rsidP="001B194F">
      <w:pPr>
        <w:numPr>
          <w:ilvl w:val="0"/>
          <w:numId w:val="34"/>
        </w:numPr>
        <w:spacing w:after="0" w:line="240" w:lineRule="auto"/>
        <w:contextualSpacing/>
        <w:jc w:val="both"/>
        <w:rPr>
          <w:rFonts w:ascii="Times New Roman" w:eastAsia="Calibri" w:hAnsi="Times New Roman" w:cs="Times New Roman"/>
          <w:position w:val="-1"/>
          <w:sz w:val="24"/>
          <w:szCs w:val="24"/>
          <w:lang w:eastAsia="ar-SA"/>
        </w:rPr>
      </w:pPr>
      <w:proofErr w:type="spellStart"/>
      <w:r w:rsidRPr="001B194F">
        <w:rPr>
          <w:rFonts w:ascii="Times New Roman" w:eastAsia="Calibri" w:hAnsi="Times New Roman" w:cs="Times New Roman"/>
          <w:position w:val="-1"/>
          <w:sz w:val="24"/>
          <w:szCs w:val="24"/>
          <w:lang w:eastAsia="ar-SA"/>
        </w:rPr>
        <w:t>www</w:t>
      </w:r>
      <w:proofErr w:type="spellEnd"/>
      <w:r w:rsidRPr="001B194F">
        <w:rPr>
          <w:rFonts w:ascii="Times New Roman" w:eastAsia="Calibri" w:hAnsi="Times New Roman" w:cs="Times New Roman"/>
          <w:position w:val="-1"/>
          <w:sz w:val="24"/>
          <w:szCs w:val="24"/>
          <w:lang w:eastAsia="ar-SA"/>
        </w:rPr>
        <w:t xml:space="preserve">. </w:t>
      </w:r>
      <w:proofErr w:type="spellStart"/>
      <w:r w:rsidRPr="001B194F">
        <w:rPr>
          <w:rFonts w:ascii="Times New Roman" w:eastAsia="Calibri" w:hAnsi="Times New Roman" w:cs="Times New Roman"/>
          <w:position w:val="-1"/>
          <w:sz w:val="24"/>
          <w:szCs w:val="24"/>
          <w:lang w:eastAsia="ar-SA"/>
        </w:rPr>
        <w:t>school-collection</w:t>
      </w:r>
      <w:proofErr w:type="spellEnd"/>
      <w:r w:rsidRPr="001B194F">
        <w:rPr>
          <w:rFonts w:ascii="Times New Roman" w:eastAsia="Calibri" w:hAnsi="Times New Roman" w:cs="Times New Roman"/>
          <w:position w:val="-1"/>
          <w:sz w:val="24"/>
          <w:szCs w:val="24"/>
          <w:lang w:eastAsia="ar-SA"/>
        </w:rPr>
        <w:t xml:space="preserve">. </w:t>
      </w:r>
      <w:proofErr w:type="spellStart"/>
      <w:r w:rsidRPr="001B194F">
        <w:rPr>
          <w:rFonts w:ascii="Times New Roman" w:eastAsia="Calibri" w:hAnsi="Times New Roman" w:cs="Times New Roman"/>
          <w:position w:val="-1"/>
          <w:sz w:val="24"/>
          <w:szCs w:val="24"/>
          <w:lang w:eastAsia="ar-SA"/>
        </w:rPr>
        <w:t>edu</w:t>
      </w:r>
      <w:proofErr w:type="spellEnd"/>
      <w:r w:rsidRPr="001B194F">
        <w:rPr>
          <w:rFonts w:ascii="Times New Roman" w:eastAsia="Calibri" w:hAnsi="Times New Roman" w:cs="Times New Roman"/>
          <w:position w:val="-1"/>
          <w:sz w:val="24"/>
          <w:szCs w:val="24"/>
          <w:lang w:eastAsia="ar-SA"/>
        </w:rPr>
        <w:t xml:space="preserve">. </w:t>
      </w:r>
      <w:proofErr w:type="spellStart"/>
      <w:r w:rsidRPr="001B194F">
        <w:rPr>
          <w:rFonts w:ascii="Times New Roman" w:eastAsia="Calibri" w:hAnsi="Times New Roman" w:cs="Times New Roman"/>
          <w:position w:val="-1"/>
          <w:sz w:val="24"/>
          <w:szCs w:val="24"/>
          <w:lang w:eastAsia="ar-SA"/>
        </w:rPr>
        <w:t>ru</w:t>
      </w:r>
      <w:proofErr w:type="spellEnd"/>
      <w:r w:rsidRPr="001B194F">
        <w:rPr>
          <w:rFonts w:ascii="Times New Roman" w:eastAsia="Calibri" w:hAnsi="Times New Roman" w:cs="Times New Roman"/>
          <w:position w:val="-1"/>
          <w:sz w:val="24"/>
          <w:szCs w:val="24"/>
          <w:lang w:eastAsia="ar-SA"/>
        </w:rPr>
        <w:t xml:space="preserve"> («Единая коллекции цифровых образовательных ресурсов»).</w:t>
      </w:r>
    </w:p>
    <w:p w14:paraId="2C0A86B5" w14:textId="77777777" w:rsidR="001B194F" w:rsidRPr="001B194F" w:rsidRDefault="001B194F" w:rsidP="001B194F">
      <w:pPr>
        <w:pBdr>
          <w:top w:val="nil"/>
          <w:left w:val="nil"/>
          <w:bottom w:val="nil"/>
          <w:right w:val="nil"/>
          <w:between w:val="nil"/>
        </w:pBdr>
        <w:spacing w:after="200" w:line="276" w:lineRule="auto"/>
        <w:ind w:right="175" w:firstLine="709"/>
        <w:jc w:val="both"/>
        <w:rPr>
          <w:rFonts w:ascii="Times New Roman" w:eastAsia="Calibri" w:hAnsi="Times New Roman" w:cs="Times New Roman"/>
          <w:color w:val="000000"/>
          <w:sz w:val="28"/>
          <w:szCs w:val="28"/>
        </w:rPr>
      </w:pPr>
    </w:p>
    <w:p w14:paraId="62447298"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76ED134C"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48ECEA0" w14:textId="72CB907A" w:rsidR="008A6E3A" w:rsidRPr="008A6E3A" w:rsidRDefault="008A6E3A" w:rsidP="008A6E3A">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 xml:space="preserve">РАБОЧАЯ ПРОГРАММА УЧЕБНОГО ПРЕДМЕТА </w:t>
      </w:r>
    </w:p>
    <w:p w14:paraId="1599A134" w14:textId="77777777" w:rsidR="008A6E3A" w:rsidRPr="008A6E3A" w:rsidRDefault="008A6E3A" w:rsidP="008A6E3A">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ОУП.10 ИНФОРМАТИКА</w:t>
      </w:r>
    </w:p>
    <w:p w14:paraId="41C9F72C" w14:textId="77777777" w:rsidR="008A6E3A" w:rsidRPr="008A6E3A" w:rsidRDefault="008A6E3A" w:rsidP="008A6E3A">
      <w:pPr>
        <w:pBdr>
          <w:top w:val="nil"/>
          <w:left w:val="nil"/>
          <w:bottom w:val="nil"/>
          <w:right w:val="nil"/>
          <w:between w:val="nil"/>
        </w:pBdr>
        <w:suppressAutoHyphens/>
        <w:spacing w:after="0" w:line="36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7C1C1E0F" w14:textId="43A037F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6E3A">
        <w:rPr>
          <w:rFonts w:ascii="Times New Roman" w:eastAsia="Times New Roman" w:hAnsi="Times New Roman" w:cs="Times New Roman"/>
          <w:color w:val="000000"/>
          <w:position w:val="-1"/>
          <w:sz w:val="24"/>
          <w:szCs w:val="24"/>
          <w:lang w:eastAsia="ru-RU"/>
        </w:rPr>
        <w:t>ОПОП – П ППКРС по профессии</w:t>
      </w:r>
    </w:p>
    <w:p w14:paraId="5DBA25CD"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6E3A">
        <w:rPr>
          <w:rFonts w:ascii="Times New Roman" w:eastAsia="Times New Roman" w:hAnsi="Times New Roman" w:cs="Times New Roman"/>
          <w:color w:val="000000"/>
          <w:position w:val="-1"/>
          <w:sz w:val="24"/>
          <w:szCs w:val="24"/>
          <w:lang w:eastAsia="ru-RU"/>
        </w:rPr>
        <w:t>15.01.05 Сварщик (ручной и частично механизированной сварки (наплавки)</w:t>
      </w:r>
    </w:p>
    <w:p w14:paraId="49490928"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1F11BA6"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9BE7A28"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B613BFA"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C46D1CA"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3EB28C4"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F87E71C"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BB9D30C"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2E23DD6"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C6B29B7"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62C0554"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1D55C07"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13863B1"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B554D8D"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628CE24D"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1D29A22" w14:textId="3EE8C773"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3384C04" w14:textId="21C8E2A3"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2AB4F00" w14:textId="71027DED"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7A5DF84" w14:textId="017C8C85"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2277B52" w14:textId="5FB2CAAF"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916955E" w14:textId="226D2DFD"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189F988" w14:textId="3536C035" w:rsid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0787704"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76FF55A"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D243FDC"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2B29D4F"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949B6FF" w14:textId="77777777" w:rsidR="008A6E3A" w:rsidRPr="008A6E3A" w:rsidRDefault="008A6E3A" w:rsidP="008A6E3A">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4"/>
          <w:szCs w:val="24"/>
          <w:lang w:eastAsia="ru-RU"/>
        </w:rPr>
      </w:pPr>
    </w:p>
    <w:p w14:paraId="6BFDF933" w14:textId="748FD2F2" w:rsidR="008A6E3A" w:rsidRPr="008A6E3A" w:rsidRDefault="008A6E3A" w:rsidP="008A6E3A">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6E3A">
        <w:rPr>
          <w:rFonts w:ascii="Times New Roman" w:eastAsia="Times New Roman" w:hAnsi="Times New Roman" w:cs="Times New Roman"/>
          <w:color w:val="000000"/>
          <w:position w:val="-1"/>
          <w:sz w:val="24"/>
          <w:szCs w:val="24"/>
          <w:lang w:eastAsia="ru-RU"/>
        </w:rPr>
        <w:t>2025</w:t>
      </w:r>
    </w:p>
    <w:p w14:paraId="094E0BF2" w14:textId="77777777" w:rsidR="008A6E3A" w:rsidRPr="008A6E3A" w:rsidRDefault="008A6E3A" w:rsidP="008A6E3A">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eastAsia="ru-RU"/>
        </w:rPr>
      </w:pPr>
    </w:p>
    <w:p w14:paraId="115B98D6" w14:textId="4A83D755" w:rsidR="008A6E3A" w:rsidRPr="008A6E3A" w:rsidRDefault="008A6E3A" w:rsidP="008A6E3A">
      <w:pP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6E3A">
        <w:rPr>
          <w:rFonts w:ascii="Times New Roman" w:eastAsia="Times New Roman" w:hAnsi="Times New Roman" w:cs="Times New Roman"/>
          <w:color w:val="000000"/>
          <w:position w:val="-1"/>
          <w:sz w:val="24"/>
          <w:szCs w:val="24"/>
          <w:lang w:eastAsia="ru-RU"/>
        </w:rPr>
        <w:lastRenderedPageBreak/>
        <w:t xml:space="preserve">        </w:t>
      </w:r>
    </w:p>
    <w:p w14:paraId="28D12EC6" w14:textId="77777777" w:rsidR="008A6E3A" w:rsidRPr="008A6E3A" w:rsidRDefault="008A6E3A" w:rsidP="008A6E3A">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СОДЕРЖАНИЕ</w:t>
      </w:r>
    </w:p>
    <w:p w14:paraId="7BFC365F" w14:textId="77777777" w:rsidR="008A6E3A" w:rsidRPr="008A6E3A" w:rsidRDefault="008A6E3A" w:rsidP="008A6E3A">
      <w:pPr>
        <w:suppressAutoHyphens/>
        <w:spacing w:after="0" w:line="240" w:lineRule="auto"/>
        <w:textDirection w:val="btLr"/>
        <w:textAlignment w:val="top"/>
        <w:outlineLvl w:val="0"/>
        <w:rPr>
          <w:rFonts w:ascii="Times New Roman" w:eastAsia="Times New Roman" w:hAnsi="Times New Roman" w:cs="Times New Roman"/>
          <w:b/>
          <w:color w:val="000000"/>
          <w:position w:val="-1"/>
          <w:sz w:val="24"/>
          <w:szCs w:val="24"/>
          <w:lang w:eastAsia="ru-RU"/>
        </w:rPr>
      </w:pPr>
    </w:p>
    <w:p w14:paraId="15BECF8D" w14:textId="77777777" w:rsidR="008A6E3A" w:rsidRPr="008A6E3A" w:rsidRDefault="008A6E3A" w:rsidP="008A6E3A">
      <w:pPr>
        <w:suppressAutoHyphens/>
        <w:spacing w:after="0" w:line="240" w:lineRule="auto"/>
        <w:jc w:val="right"/>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 xml:space="preserve">                  Стр.</w:t>
      </w:r>
    </w:p>
    <w:p w14:paraId="542D2392" w14:textId="77777777" w:rsidR="008A6E3A" w:rsidRPr="008A6E3A" w:rsidRDefault="008A6E3A" w:rsidP="008A6E3A">
      <w:pPr>
        <w:suppressAutoHyphens/>
        <w:spacing w:after="0" w:line="240" w:lineRule="auto"/>
        <w:jc w:val="right"/>
        <w:textDirection w:val="btLr"/>
        <w:textAlignment w:val="top"/>
        <w:outlineLvl w:val="0"/>
        <w:rPr>
          <w:rFonts w:ascii="Times New Roman" w:eastAsia="Times New Roman" w:hAnsi="Times New Roman" w:cs="Times New Roman"/>
          <w:b/>
          <w:color w:val="000000"/>
          <w:position w:val="-1"/>
          <w:sz w:val="24"/>
          <w:szCs w:val="24"/>
          <w:lang w:eastAsia="ru-RU"/>
        </w:rPr>
      </w:pPr>
    </w:p>
    <w:tbl>
      <w:tblPr>
        <w:tblStyle w:val="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99"/>
        <w:gridCol w:w="766"/>
      </w:tblGrid>
      <w:tr w:rsidR="008A6E3A" w:rsidRPr="008A6E3A" w14:paraId="3FF6C2EA" w14:textId="77777777" w:rsidTr="00823ECB">
        <w:tc>
          <w:tcPr>
            <w:tcW w:w="846" w:type="dxa"/>
          </w:tcPr>
          <w:p w14:paraId="62BA7F97" w14:textId="7A78CD7D" w:rsidR="008A6E3A" w:rsidRPr="008A6E3A" w:rsidRDefault="008A6E3A"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1.</w:t>
            </w:r>
          </w:p>
        </w:tc>
        <w:tc>
          <w:tcPr>
            <w:tcW w:w="8299" w:type="dxa"/>
          </w:tcPr>
          <w:p w14:paraId="27BD9EBF"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ПОЯСНИТЕЛЬНАЯ ЗАПИСКА</w:t>
            </w:r>
          </w:p>
          <w:p w14:paraId="307FC587"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30C9921A"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4</w:t>
            </w:r>
          </w:p>
        </w:tc>
      </w:tr>
      <w:tr w:rsidR="008A6E3A" w:rsidRPr="008A6E3A" w14:paraId="1F4FB28B" w14:textId="77777777" w:rsidTr="00823ECB">
        <w:tc>
          <w:tcPr>
            <w:tcW w:w="846" w:type="dxa"/>
          </w:tcPr>
          <w:p w14:paraId="78A0722E" w14:textId="75602B0F" w:rsidR="008A6E3A" w:rsidRPr="008A6E3A" w:rsidRDefault="008A6E3A"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2.</w:t>
            </w:r>
          </w:p>
        </w:tc>
        <w:tc>
          <w:tcPr>
            <w:tcW w:w="8299" w:type="dxa"/>
          </w:tcPr>
          <w:p w14:paraId="3E49537C" w14:textId="4C863864"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МЕСТО РАБОЧЕЙ ПРОГРАММЫ УЧЕБНОГО ПРЕДМЕТА</w:t>
            </w:r>
            <w:r w:rsidRPr="008A6E3A">
              <w:rPr>
                <w:rFonts w:ascii="Times New Roman" w:eastAsia="Times New Roman" w:hAnsi="Times New Roman" w:cs="Times New Roman"/>
                <w:b/>
                <w:color w:val="000000"/>
                <w:position w:val="-1"/>
                <w:sz w:val="24"/>
                <w:szCs w:val="24"/>
                <w:lang w:eastAsia="ru-RU"/>
              </w:rPr>
              <w:t xml:space="preserve"> ОУП.10</w:t>
            </w:r>
            <w:r w:rsidR="00823ECB">
              <w:rPr>
                <w:rFonts w:ascii="Times New Roman" w:eastAsia="Times New Roman" w:hAnsi="Times New Roman" w:cs="Times New Roman"/>
                <w:b/>
                <w:color w:val="000000"/>
                <w:position w:val="-1"/>
                <w:sz w:val="24"/>
                <w:szCs w:val="24"/>
                <w:lang w:eastAsia="ru-RU"/>
              </w:rPr>
              <w:t xml:space="preserve"> </w:t>
            </w:r>
            <w:r w:rsidRPr="008A6E3A">
              <w:rPr>
                <w:rFonts w:ascii="Times New Roman" w:eastAsia="Calibri" w:hAnsi="Times New Roman" w:cs="Times New Roman"/>
                <w:b/>
                <w:color w:val="000000"/>
                <w:sz w:val="24"/>
                <w:szCs w:val="24"/>
              </w:rPr>
              <w:t>«ИНФОРМАТИКА»</w:t>
            </w:r>
          </w:p>
          <w:p w14:paraId="1E1490CB"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16037FEF"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6</w:t>
            </w:r>
          </w:p>
        </w:tc>
      </w:tr>
      <w:tr w:rsidR="008A6E3A" w:rsidRPr="008A6E3A" w14:paraId="670A10E9" w14:textId="77777777" w:rsidTr="00823ECB">
        <w:tc>
          <w:tcPr>
            <w:tcW w:w="846" w:type="dxa"/>
          </w:tcPr>
          <w:p w14:paraId="4F81333F" w14:textId="6FC9244F" w:rsidR="008A6E3A" w:rsidRPr="008A6E3A" w:rsidRDefault="008A6E3A" w:rsidP="00823ECB">
            <w:pPr>
              <w:suppressAutoHyphens/>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3.</w:t>
            </w:r>
          </w:p>
        </w:tc>
        <w:tc>
          <w:tcPr>
            <w:tcW w:w="8299" w:type="dxa"/>
          </w:tcPr>
          <w:p w14:paraId="61FB6CB7" w14:textId="77777777" w:rsid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bCs/>
                <w:sz w:val="24"/>
                <w:szCs w:val="24"/>
              </w:rPr>
              <w:t>СОДЕРЖАНИЕ ОБУЧЕНИЯ</w:t>
            </w:r>
            <w:r w:rsidRPr="008A6E3A">
              <w:rPr>
                <w:rFonts w:ascii="Times New Roman" w:eastAsia="Calibri" w:hAnsi="Times New Roman" w:cs="Times New Roman"/>
                <w:b/>
                <w:sz w:val="24"/>
                <w:szCs w:val="24"/>
              </w:rPr>
              <w:t xml:space="preserve">УЧЕБНОГО ПРЕДМЕТА </w:t>
            </w:r>
            <w:r w:rsidRPr="008A6E3A">
              <w:rPr>
                <w:rFonts w:ascii="Times New Roman" w:eastAsia="Times New Roman" w:hAnsi="Times New Roman" w:cs="Times New Roman"/>
                <w:b/>
                <w:color w:val="000000"/>
                <w:position w:val="-1"/>
                <w:sz w:val="24"/>
                <w:szCs w:val="24"/>
                <w:lang w:eastAsia="ru-RU"/>
              </w:rPr>
              <w:t>ОУП.10</w:t>
            </w:r>
            <w:r w:rsidR="00823ECB">
              <w:rPr>
                <w:rFonts w:ascii="Times New Roman" w:eastAsia="Times New Roman" w:hAnsi="Times New Roman" w:cs="Times New Roman"/>
                <w:b/>
                <w:color w:val="000000"/>
                <w:position w:val="-1"/>
                <w:sz w:val="24"/>
                <w:szCs w:val="24"/>
                <w:lang w:eastAsia="ru-RU"/>
              </w:rPr>
              <w:t xml:space="preserve"> </w:t>
            </w:r>
            <w:r w:rsidRPr="008A6E3A">
              <w:rPr>
                <w:rFonts w:ascii="Times New Roman" w:eastAsia="Calibri" w:hAnsi="Times New Roman" w:cs="Times New Roman"/>
                <w:b/>
                <w:sz w:val="24"/>
                <w:szCs w:val="24"/>
              </w:rPr>
              <w:t>ИНФОРМАТИКА</w:t>
            </w:r>
          </w:p>
          <w:p w14:paraId="2A97CCEF" w14:textId="2B471B9F" w:rsidR="00823ECB" w:rsidRPr="008A6E3A" w:rsidRDefault="00823ECB" w:rsidP="008A6E3A">
            <w:pPr>
              <w:jc w:val="both"/>
              <w:rPr>
                <w:rFonts w:ascii="Times New Roman" w:eastAsia="Calibri" w:hAnsi="Times New Roman" w:cs="Times New Roman"/>
                <w:b/>
                <w:color w:val="000000"/>
                <w:sz w:val="24"/>
                <w:szCs w:val="24"/>
              </w:rPr>
            </w:pPr>
          </w:p>
        </w:tc>
        <w:tc>
          <w:tcPr>
            <w:tcW w:w="766" w:type="dxa"/>
          </w:tcPr>
          <w:p w14:paraId="1C9DA686" w14:textId="77777777" w:rsidR="008A6E3A" w:rsidRPr="008A6E3A" w:rsidRDefault="008A6E3A" w:rsidP="008A6E3A">
            <w:pPr>
              <w:suppressAutoHyphens/>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7</w:t>
            </w:r>
          </w:p>
        </w:tc>
      </w:tr>
      <w:tr w:rsidR="008A6E3A" w:rsidRPr="008A6E3A" w14:paraId="15318CAA" w14:textId="77777777" w:rsidTr="00823ECB">
        <w:tc>
          <w:tcPr>
            <w:tcW w:w="846" w:type="dxa"/>
          </w:tcPr>
          <w:p w14:paraId="08379742" w14:textId="67E37956" w:rsidR="008A6E3A" w:rsidRPr="008A6E3A" w:rsidRDefault="00823ECB"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4.</w:t>
            </w:r>
          </w:p>
        </w:tc>
        <w:tc>
          <w:tcPr>
            <w:tcW w:w="8299" w:type="dxa"/>
          </w:tcPr>
          <w:p w14:paraId="57B285EF"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 xml:space="preserve">ПЛАНИРУЕМЫЕ РЕЗУЛЬТАТЫ ОСВОЕНИЯ РАБОЧЕЙ ПРОГРАММЫ УЧЕБНОГО ПРЕДМЕТА </w:t>
            </w:r>
            <w:r w:rsidRPr="008A6E3A">
              <w:rPr>
                <w:rFonts w:ascii="Times New Roman" w:eastAsia="Times New Roman" w:hAnsi="Times New Roman" w:cs="Times New Roman"/>
                <w:b/>
                <w:color w:val="000000"/>
                <w:position w:val="-1"/>
                <w:sz w:val="24"/>
                <w:szCs w:val="24"/>
                <w:lang w:eastAsia="ru-RU"/>
              </w:rPr>
              <w:t>ОУП.10</w:t>
            </w:r>
            <w:r w:rsidRPr="008A6E3A">
              <w:rPr>
                <w:rFonts w:ascii="Times New Roman" w:eastAsia="Calibri" w:hAnsi="Times New Roman" w:cs="Times New Roman"/>
                <w:b/>
                <w:color w:val="000000"/>
                <w:sz w:val="24"/>
                <w:szCs w:val="24"/>
              </w:rPr>
              <w:t>ИНФОРМАТИКА</w:t>
            </w:r>
          </w:p>
          <w:p w14:paraId="76C8FC2F"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177F9987"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8</w:t>
            </w:r>
          </w:p>
        </w:tc>
      </w:tr>
      <w:tr w:rsidR="008A6E3A" w:rsidRPr="008A6E3A" w14:paraId="02EA45B9" w14:textId="77777777" w:rsidTr="00823ECB">
        <w:tc>
          <w:tcPr>
            <w:tcW w:w="846" w:type="dxa"/>
          </w:tcPr>
          <w:p w14:paraId="28EE0736" w14:textId="13C1C39E" w:rsidR="008A6E3A" w:rsidRPr="008A6E3A" w:rsidRDefault="00823ECB"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5.</w:t>
            </w:r>
          </w:p>
        </w:tc>
        <w:tc>
          <w:tcPr>
            <w:tcW w:w="8299" w:type="dxa"/>
          </w:tcPr>
          <w:p w14:paraId="4E9777F6" w14:textId="08F90CF4"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 xml:space="preserve">СТРУКТУРА И СОДЕРЖАНИЕ РАБОЧЕЙ ПРОГРАММЫ УЧЕБНОГО ПРЕДМЕТА </w:t>
            </w:r>
            <w:r w:rsidRPr="008A6E3A">
              <w:rPr>
                <w:rFonts w:ascii="Times New Roman" w:eastAsia="Times New Roman" w:hAnsi="Times New Roman" w:cs="Times New Roman"/>
                <w:b/>
                <w:color w:val="000000"/>
                <w:position w:val="-1"/>
                <w:sz w:val="24"/>
                <w:szCs w:val="24"/>
                <w:lang w:eastAsia="ru-RU"/>
              </w:rPr>
              <w:t>ОУП.10</w:t>
            </w:r>
            <w:r w:rsidR="00823ECB">
              <w:rPr>
                <w:rFonts w:ascii="Times New Roman" w:eastAsia="Times New Roman" w:hAnsi="Times New Roman" w:cs="Times New Roman"/>
                <w:b/>
                <w:color w:val="000000"/>
                <w:position w:val="-1"/>
                <w:sz w:val="24"/>
                <w:szCs w:val="24"/>
                <w:lang w:eastAsia="ru-RU"/>
              </w:rPr>
              <w:t xml:space="preserve"> </w:t>
            </w:r>
            <w:r w:rsidRPr="008A6E3A">
              <w:rPr>
                <w:rFonts w:ascii="Times New Roman" w:eastAsia="Calibri" w:hAnsi="Times New Roman" w:cs="Times New Roman"/>
                <w:b/>
                <w:color w:val="000000"/>
                <w:sz w:val="24"/>
                <w:szCs w:val="24"/>
              </w:rPr>
              <w:t>ИНФОРМАТИКА</w:t>
            </w:r>
          </w:p>
          <w:p w14:paraId="23E1EDF0"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2D71D44C"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21</w:t>
            </w:r>
          </w:p>
        </w:tc>
      </w:tr>
      <w:tr w:rsidR="008A6E3A" w:rsidRPr="008A6E3A" w14:paraId="12F14C77" w14:textId="77777777" w:rsidTr="00823ECB">
        <w:tc>
          <w:tcPr>
            <w:tcW w:w="846" w:type="dxa"/>
          </w:tcPr>
          <w:p w14:paraId="70818313" w14:textId="694B8EBA" w:rsidR="008A6E3A" w:rsidRPr="008A6E3A" w:rsidRDefault="00823ECB"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6.</w:t>
            </w:r>
          </w:p>
        </w:tc>
        <w:tc>
          <w:tcPr>
            <w:tcW w:w="8299" w:type="dxa"/>
          </w:tcPr>
          <w:p w14:paraId="338E6AF0" w14:textId="5572AC41"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 xml:space="preserve">КОНТРОЛЬ И ОЦЕНКА РЕЗУЛЬТАТОВ ОСВОЕНИЯ РАБОЧЕЙ ПРОГРАММЫ УЧЕБНОГО ПРЕДМЕТА </w:t>
            </w:r>
            <w:r w:rsidRPr="008A6E3A">
              <w:rPr>
                <w:rFonts w:ascii="Times New Roman" w:eastAsia="Times New Roman" w:hAnsi="Times New Roman" w:cs="Times New Roman"/>
                <w:b/>
                <w:color w:val="000000"/>
                <w:position w:val="-1"/>
                <w:sz w:val="24"/>
                <w:szCs w:val="24"/>
                <w:lang w:eastAsia="ru-RU"/>
              </w:rPr>
              <w:t>ОУП.10</w:t>
            </w:r>
            <w:r w:rsidR="00823ECB">
              <w:rPr>
                <w:rFonts w:ascii="Times New Roman" w:eastAsia="Times New Roman" w:hAnsi="Times New Roman" w:cs="Times New Roman"/>
                <w:b/>
                <w:color w:val="000000"/>
                <w:position w:val="-1"/>
                <w:sz w:val="24"/>
                <w:szCs w:val="24"/>
                <w:lang w:eastAsia="ru-RU"/>
              </w:rPr>
              <w:t xml:space="preserve"> </w:t>
            </w:r>
            <w:r w:rsidRPr="008A6E3A">
              <w:rPr>
                <w:rFonts w:ascii="Times New Roman" w:eastAsia="Calibri" w:hAnsi="Times New Roman" w:cs="Times New Roman"/>
                <w:b/>
                <w:color w:val="000000"/>
                <w:sz w:val="24"/>
                <w:szCs w:val="24"/>
              </w:rPr>
              <w:t>ИНФОРМАТИКА</w:t>
            </w:r>
          </w:p>
          <w:p w14:paraId="79A94D7B"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6F0E4EC8"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26</w:t>
            </w:r>
          </w:p>
        </w:tc>
      </w:tr>
      <w:tr w:rsidR="008A6E3A" w:rsidRPr="008A6E3A" w14:paraId="0C0C010B" w14:textId="77777777" w:rsidTr="00823ECB">
        <w:tc>
          <w:tcPr>
            <w:tcW w:w="846" w:type="dxa"/>
          </w:tcPr>
          <w:p w14:paraId="4E0F23CE" w14:textId="6F62E8D1" w:rsidR="008A6E3A" w:rsidRPr="008A6E3A" w:rsidRDefault="00823ECB"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7.</w:t>
            </w:r>
          </w:p>
        </w:tc>
        <w:tc>
          <w:tcPr>
            <w:tcW w:w="8299" w:type="dxa"/>
          </w:tcPr>
          <w:p w14:paraId="35DD86FB"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 xml:space="preserve">УЧЕБНО-МЕТОДИЧЕСКОЕ И МАТЕРИАЛЬНО-ТЕХНИЧЕСКОЕ ОБЕСПЕЧЕНИЕ РАБОЧЕЙ ПРОГРАММЫ УЧЕБНОГО ПРЕДМЕТА </w:t>
            </w:r>
            <w:r w:rsidRPr="008A6E3A">
              <w:rPr>
                <w:rFonts w:ascii="Times New Roman" w:eastAsia="Times New Roman" w:hAnsi="Times New Roman" w:cs="Times New Roman"/>
                <w:b/>
                <w:color w:val="000000"/>
                <w:position w:val="-1"/>
                <w:sz w:val="24"/>
                <w:szCs w:val="24"/>
                <w:lang w:eastAsia="ru-RU"/>
              </w:rPr>
              <w:t>ОУП.10</w:t>
            </w:r>
            <w:r w:rsidRPr="008A6E3A">
              <w:rPr>
                <w:rFonts w:ascii="Times New Roman" w:eastAsia="Calibri" w:hAnsi="Times New Roman" w:cs="Times New Roman"/>
                <w:b/>
                <w:color w:val="000000"/>
                <w:sz w:val="24"/>
                <w:szCs w:val="24"/>
              </w:rPr>
              <w:t>ИНФОРМАТИКА</w:t>
            </w:r>
          </w:p>
          <w:p w14:paraId="0E90094D"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46C198B4"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27</w:t>
            </w:r>
          </w:p>
        </w:tc>
      </w:tr>
      <w:tr w:rsidR="008A6E3A" w:rsidRPr="008A6E3A" w14:paraId="0388235B" w14:textId="77777777" w:rsidTr="00823ECB">
        <w:tc>
          <w:tcPr>
            <w:tcW w:w="846" w:type="dxa"/>
          </w:tcPr>
          <w:p w14:paraId="4390B9B2" w14:textId="1D42789A" w:rsidR="008A6E3A" w:rsidRPr="008A6E3A" w:rsidRDefault="00823ECB" w:rsidP="00823ECB">
            <w:pPr>
              <w:suppressAutoHyphens/>
              <w:spacing w:line="276" w:lineRule="auto"/>
              <w:jc w:val="both"/>
              <w:textDirection w:val="btLr"/>
              <w:textAlignment w:val="top"/>
              <w:outlineLvl w:val="0"/>
              <w:rPr>
                <w:rFonts w:ascii="Times New Roman" w:eastAsia="Calibri" w:hAnsi="Times New Roman" w:cs="Times New Roman"/>
                <w:b/>
                <w:color w:val="000000"/>
                <w:position w:val="-1"/>
                <w:sz w:val="24"/>
                <w:szCs w:val="24"/>
                <w:lang w:eastAsia="ar-SA"/>
              </w:rPr>
            </w:pPr>
            <w:r>
              <w:rPr>
                <w:rFonts w:ascii="Times New Roman" w:eastAsia="Calibri" w:hAnsi="Times New Roman" w:cs="Times New Roman"/>
                <w:b/>
                <w:color w:val="000000"/>
                <w:position w:val="-1"/>
                <w:sz w:val="24"/>
                <w:szCs w:val="24"/>
                <w:lang w:eastAsia="ar-SA"/>
              </w:rPr>
              <w:t>8.</w:t>
            </w:r>
          </w:p>
        </w:tc>
        <w:tc>
          <w:tcPr>
            <w:tcW w:w="8299" w:type="dxa"/>
          </w:tcPr>
          <w:p w14:paraId="2230AC12"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4"/>
                <w:szCs w:val="24"/>
              </w:rPr>
              <w:t>СПИСОК ИСПОЛЬЗОВАННЫХ ИСТОЧНИКОВ</w:t>
            </w:r>
          </w:p>
          <w:p w14:paraId="4045F02D" w14:textId="77777777" w:rsidR="008A6E3A" w:rsidRPr="008A6E3A" w:rsidRDefault="008A6E3A" w:rsidP="008A6E3A">
            <w:pPr>
              <w:spacing w:line="276" w:lineRule="auto"/>
              <w:jc w:val="both"/>
              <w:rPr>
                <w:rFonts w:ascii="Times New Roman" w:eastAsia="Calibri" w:hAnsi="Times New Roman" w:cs="Times New Roman"/>
                <w:b/>
                <w:color w:val="000000"/>
                <w:sz w:val="24"/>
                <w:szCs w:val="24"/>
              </w:rPr>
            </w:pPr>
          </w:p>
        </w:tc>
        <w:tc>
          <w:tcPr>
            <w:tcW w:w="766" w:type="dxa"/>
          </w:tcPr>
          <w:p w14:paraId="561BCCAE" w14:textId="77777777" w:rsidR="008A6E3A" w:rsidRPr="008A6E3A" w:rsidRDefault="008A6E3A" w:rsidP="008A6E3A">
            <w:pPr>
              <w:suppressAutoHyphens/>
              <w:spacing w:line="276"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8A6E3A">
              <w:rPr>
                <w:rFonts w:ascii="Times New Roman" w:eastAsia="Times New Roman" w:hAnsi="Times New Roman" w:cs="Times New Roman"/>
                <w:b/>
                <w:color w:val="000000"/>
                <w:position w:val="-1"/>
                <w:sz w:val="24"/>
                <w:szCs w:val="24"/>
                <w:lang w:eastAsia="ru-RU"/>
              </w:rPr>
              <w:t>29</w:t>
            </w:r>
          </w:p>
        </w:tc>
      </w:tr>
    </w:tbl>
    <w:p w14:paraId="18C0FC01" w14:textId="77777777" w:rsidR="008A6E3A" w:rsidRPr="008A6E3A" w:rsidRDefault="008A6E3A" w:rsidP="008A6E3A">
      <w:pPr>
        <w:suppressAutoHyphens/>
        <w:spacing w:after="0" w:line="240"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p>
    <w:p w14:paraId="3E9070B4" w14:textId="77777777" w:rsidR="008A6E3A" w:rsidRPr="008A6E3A" w:rsidRDefault="008A6E3A" w:rsidP="008A6E3A">
      <w:pPr>
        <w:spacing w:after="200" w:line="276" w:lineRule="auto"/>
        <w:rPr>
          <w:rFonts w:ascii="Times New Roman" w:eastAsia="Calibri" w:hAnsi="Times New Roman" w:cs="Times New Roman"/>
          <w:sz w:val="24"/>
          <w:szCs w:val="24"/>
        </w:rPr>
      </w:pPr>
    </w:p>
    <w:p w14:paraId="46408806" w14:textId="77777777" w:rsidR="008A6E3A" w:rsidRPr="008A6E3A" w:rsidRDefault="008A6E3A" w:rsidP="008A6E3A">
      <w:pPr>
        <w:spacing w:after="200" w:line="276" w:lineRule="auto"/>
        <w:rPr>
          <w:rFonts w:ascii="Times New Roman" w:eastAsia="Calibri" w:hAnsi="Times New Roman" w:cs="Times New Roman"/>
          <w:sz w:val="24"/>
          <w:szCs w:val="24"/>
        </w:rPr>
      </w:pPr>
    </w:p>
    <w:p w14:paraId="34AF37D4" w14:textId="77777777" w:rsidR="008A6E3A" w:rsidRPr="008A6E3A" w:rsidRDefault="008A6E3A" w:rsidP="008A6E3A">
      <w:pPr>
        <w:spacing w:after="200" w:line="276" w:lineRule="auto"/>
        <w:rPr>
          <w:rFonts w:ascii="Times New Roman" w:eastAsia="Calibri" w:hAnsi="Times New Roman" w:cs="Times New Roman"/>
          <w:sz w:val="24"/>
          <w:szCs w:val="24"/>
        </w:rPr>
      </w:pPr>
    </w:p>
    <w:p w14:paraId="40FD9E33" w14:textId="77777777" w:rsidR="008A6E3A" w:rsidRPr="008A6E3A" w:rsidRDefault="008A6E3A" w:rsidP="008A6E3A">
      <w:pPr>
        <w:spacing w:after="200" w:line="276" w:lineRule="auto"/>
        <w:rPr>
          <w:rFonts w:ascii="Times New Roman" w:eastAsia="Calibri" w:hAnsi="Times New Roman" w:cs="Times New Roman"/>
          <w:sz w:val="24"/>
          <w:szCs w:val="24"/>
        </w:rPr>
      </w:pPr>
    </w:p>
    <w:p w14:paraId="5CAAF0BA" w14:textId="77777777" w:rsidR="008A6E3A" w:rsidRPr="008A6E3A" w:rsidRDefault="008A6E3A" w:rsidP="008A6E3A">
      <w:pPr>
        <w:spacing w:after="200" w:line="276" w:lineRule="auto"/>
        <w:rPr>
          <w:rFonts w:ascii="Times New Roman" w:eastAsia="Calibri" w:hAnsi="Times New Roman" w:cs="Times New Roman"/>
          <w:sz w:val="24"/>
          <w:szCs w:val="24"/>
        </w:rPr>
      </w:pPr>
    </w:p>
    <w:p w14:paraId="24E2067C" w14:textId="77777777" w:rsidR="008A6E3A" w:rsidRPr="008A6E3A" w:rsidRDefault="008A6E3A" w:rsidP="008A6E3A">
      <w:pPr>
        <w:spacing w:after="200" w:line="276" w:lineRule="auto"/>
        <w:rPr>
          <w:rFonts w:ascii="Times New Roman" w:eastAsia="Calibri" w:hAnsi="Times New Roman" w:cs="Times New Roman"/>
          <w:sz w:val="24"/>
          <w:szCs w:val="24"/>
        </w:rPr>
      </w:pPr>
    </w:p>
    <w:p w14:paraId="0E1F80A4" w14:textId="77777777" w:rsidR="008A6E3A" w:rsidRPr="008A6E3A" w:rsidRDefault="008A6E3A" w:rsidP="008A6E3A">
      <w:pPr>
        <w:spacing w:after="200" w:line="276" w:lineRule="auto"/>
        <w:rPr>
          <w:rFonts w:ascii="Times New Roman" w:eastAsia="Calibri" w:hAnsi="Times New Roman" w:cs="Times New Roman"/>
          <w:sz w:val="24"/>
          <w:szCs w:val="24"/>
        </w:rPr>
      </w:pPr>
    </w:p>
    <w:p w14:paraId="6996D2E4" w14:textId="77777777" w:rsidR="008A6E3A" w:rsidRPr="008A6E3A" w:rsidRDefault="008A6E3A" w:rsidP="008A6E3A">
      <w:pPr>
        <w:spacing w:after="200" w:line="276" w:lineRule="auto"/>
        <w:rPr>
          <w:rFonts w:ascii="Times New Roman" w:eastAsia="Calibri" w:hAnsi="Times New Roman" w:cs="Times New Roman"/>
          <w:sz w:val="24"/>
          <w:szCs w:val="24"/>
        </w:rPr>
      </w:pPr>
    </w:p>
    <w:p w14:paraId="5A256153" w14:textId="77777777" w:rsidR="008A6E3A" w:rsidRPr="008A6E3A" w:rsidRDefault="008A6E3A" w:rsidP="008A6E3A">
      <w:pPr>
        <w:spacing w:after="200" w:line="276" w:lineRule="auto"/>
        <w:rPr>
          <w:rFonts w:ascii="Times New Roman" w:eastAsia="Calibri" w:hAnsi="Times New Roman" w:cs="Times New Roman"/>
          <w:sz w:val="24"/>
          <w:szCs w:val="24"/>
        </w:rPr>
      </w:pPr>
    </w:p>
    <w:p w14:paraId="67138797" w14:textId="77777777" w:rsidR="008A6E3A" w:rsidRPr="008A6E3A" w:rsidRDefault="008A6E3A" w:rsidP="008A6E3A">
      <w:pPr>
        <w:spacing w:after="200" w:line="276" w:lineRule="auto"/>
        <w:rPr>
          <w:rFonts w:ascii="Times New Roman" w:eastAsia="Calibri" w:hAnsi="Times New Roman" w:cs="Times New Roman"/>
          <w:sz w:val="24"/>
          <w:szCs w:val="24"/>
        </w:rPr>
      </w:pPr>
    </w:p>
    <w:p w14:paraId="73458EE8" w14:textId="77777777" w:rsidR="008A6E3A" w:rsidRPr="008A6E3A" w:rsidRDefault="008A6E3A" w:rsidP="008A6E3A">
      <w:pPr>
        <w:spacing w:after="200" w:line="276" w:lineRule="auto"/>
        <w:rPr>
          <w:rFonts w:ascii="Times New Roman" w:eastAsia="Calibri" w:hAnsi="Times New Roman" w:cs="Times New Roman"/>
          <w:sz w:val="24"/>
          <w:szCs w:val="24"/>
        </w:rPr>
      </w:pPr>
    </w:p>
    <w:p w14:paraId="60C1D042" w14:textId="77777777" w:rsidR="008A6E3A" w:rsidRPr="008A6E3A" w:rsidRDefault="008A6E3A" w:rsidP="008A6E3A">
      <w:pPr>
        <w:spacing w:after="200" w:line="276" w:lineRule="auto"/>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1.ПОЯСНИТЕЛЬНАЯ ЗАПИСКА</w:t>
      </w:r>
    </w:p>
    <w:p w14:paraId="065F50E4" w14:textId="77777777" w:rsidR="008A6E3A" w:rsidRPr="008A6E3A" w:rsidRDefault="008A6E3A" w:rsidP="008A6E3A">
      <w:pPr>
        <w:spacing w:after="0" w:line="240" w:lineRule="auto"/>
        <w:jc w:val="both"/>
        <w:rPr>
          <w:rFonts w:ascii="Times New Roman" w:eastAsia="Times New Roman" w:hAnsi="Times New Roman" w:cs="Times New Roman"/>
          <w:sz w:val="24"/>
          <w:szCs w:val="24"/>
          <w:lang w:eastAsia="ru-RU"/>
        </w:rPr>
      </w:pPr>
      <w:r w:rsidRPr="008A6E3A">
        <w:rPr>
          <w:rFonts w:ascii="Times New Roman" w:eastAsia="Times New Roman" w:hAnsi="Times New Roman" w:cs="Times New Roman"/>
          <w:color w:val="000000"/>
          <w:position w:val="-1"/>
          <w:sz w:val="24"/>
          <w:szCs w:val="24"/>
          <w:lang w:eastAsia="ru-RU"/>
        </w:rPr>
        <w:t>Рабочая программа по учебному предмету ОУП.10 Информатика (базовый уровень)</w:t>
      </w:r>
      <w:r w:rsidRPr="008A6E3A">
        <w:rPr>
          <w:rFonts w:ascii="Times New Roman" w:eastAsia="Calibri" w:hAnsi="Times New Roman" w:cs="Times New Roman"/>
          <w:sz w:val="24"/>
          <w:szCs w:val="24"/>
        </w:rPr>
        <w:t xml:space="preserve"> предназначена для изучения в группах, реализующих образовательную программу среднего общего образования  в рамках </w:t>
      </w:r>
      <w:r w:rsidRPr="008A6E3A">
        <w:rPr>
          <w:rFonts w:ascii="Times New Roman" w:eastAsia="Times New Roman" w:hAnsi="Times New Roman" w:cs="Times New Roman"/>
          <w:sz w:val="24"/>
          <w:szCs w:val="24"/>
          <w:lang w:eastAsia="ru-RU"/>
        </w:rPr>
        <w:t>основной профессиональной образовательной программы - программы подготовки квалифицированных рабочих, служащих по профессии 15.01.05 Сварщик (ручной и частично механизированной сварки (наплавки).</w:t>
      </w:r>
    </w:p>
    <w:p w14:paraId="11AEF74C" w14:textId="77777777" w:rsidR="008A6E3A" w:rsidRPr="008A6E3A" w:rsidRDefault="008A6E3A" w:rsidP="008A6E3A">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051E87E" w14:textId="77777777" w:rsidR="008A6E3A" w:rsidRPr="008A6E3A" w:rsidRDefault="008A6E3A" w:rsidP="008A6E3A">
      <w:pPr>
        <w:spacing w:after="0" w:line="276" w:lineRule="auto"/>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 xml:space="preserve">Рабочая программа по учебному предмету </w:t>
      </w:r>
      <w:r w:rsidRPr="008A6E3A">
        <w:rPr>
          <w:rFonts w:ascii="Times New Roman" w:eastAsia="Times New Roman" w:hAnsi="Times New Roman" w:cs="Times New Roman"/>
          <w:color w:val="000000"/>
          <w:position w:val="-1"/>
          <w:sz w:val="24"/>
          <w:szCs w:val="24"/>
          <w:lang w:eastAsia="ru-RU"/>
        </w:rPr>
        <w:t xml:space="preserve">ОУП.10 </w:t>
      </w:r>
      <w:r w:rsidRPr="008A6E3A">
        <w:rPr>
          <w:rFonts w:ascii="Times New Roman" w:eastAsia="Calibri" w:hAnsi="Times New Roman" w:cs="Times New Roman"/>
          <w:sz w:val="24"/>
          <w:szCs w:val="24"/>
        </w:rPr>
        <w:t>Информатика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(код)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годам изучения.</w:t>
      </w:r>
    </w:p>
    <w:p w14:paraId="6150E0FE" w14:textId="77777777" w:rsidR="008A6E3A" w:rsidRPr="008A6E3A" w:rsidRDefault="008A6E3A" w:rsidP="008A6E3A">
      <w:pPr>
        <w:spacing w:after="0" w:line="240"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 xml:space="preserve">Рабочая программа по учебному предмету </w:t>
      </w:r>
      <w:r w:rsidRPr="008A6E3A">
        <w:rPr>
          <w:rFonts w:ascii="Times New Roman" w:eastAsia="Times New Roman" w:hAnsi="Times New Roman" w:cs="Times New Roman"/>
          <w:color w:val="000000"/>
          <w:position w:val="-1"/>
          <w:sz w:val="24"/>
          <w:szCs w:val="24"/>
          <w:lang w:eastAsia="ru-RU"/>
        </w:rPr>
        <w:t>ОУП.10</w:t>
      </w:r>
      <w:r w:rsidRPr="008A6E3A">
        <w:rPr>
          <w:rFonts w:ascii="Times New Roman" w:eastAsia="Calibri" w:hAnsi="Times New Roman" w:cs="Times New Roman"/>
          <w:sz w:val="24"/>
          <w:szCs w:val="24"/>
        </w:rPr>
        <w:t>Информатика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преподавателем.</w:t>
      </w:r>
    </w:p>
    <w:p w14:paraId="76D46B74"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Информатика на уровне среднего общего образования отражает:</w:t>
      </w:r>
    </w:p>
    <w:p w14:paraId="4E2B410B"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C6B1F3B"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649A0B46"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междисциплинарный характер информатики и информационной деятельности.</w:t>
      </w:r>
    </w:p>
    <w:p w14:paraId="04AF6B8D"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58BDC202"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 xml:space="preserve">В содержании рабочей программы по учебному предмету </w:t>
      </w:r>
      <w:r w:rsidRPr="008A6E3A">
        <w:rPr>
          <w:rFonts w:ascii="Times New Roman" w:eastAsia="Times New Roman" w:hAnsi="Times New Roman" w:cs="Times New Roman"/>
          <w:color w:val="000000"/>
          <w:position w:val="-1"/>
          <w:sz w:val="24"/>
          <w:szCs w:val="24"/>
          <w:lang w:eastAsia="ru-RU"/>
        </w:rPr>
        <w:t>ОУП.10</w:t>
      </w:r>
      <w:r w:rsidRPr="008A6E3A">
        <w:rPr>
          <w:rFonts w:ascii="Times New Roman" w:eastAsia="Calibri" w:hAnsi="Times New Roman" w:cs="Times New Roman"/>
          <w:sz w:val="24"/>
          <w:szCs w:val="24"/>
        </w:rPr>
        <w:t>Информатика выделяются четыре тематических раздела.</w:t>
      </w:r>
    </w:p>
    <w:p w14:paraId="02C8B301"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6887CC88"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CBE6CD4"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061CF50"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35B2925" w14:textId="5871327C"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lastRenderedPageBreak/>
        <w:t xml:space="preserve">Результаты базового уровня изучения рабочей программы по учебному предмету </w:t>
      </w:r>
      <w:r w:rsidRPr="008A6E3A">
        <w:rPr>
          <w:rFonts w:ascii="Times New Roman" w:eastAsia="Times New Roman" w:hAnsi="Times New Roman" w:cs="Times New Roman"/>
          <w:color w:val="000000"/>
          <w:position w:val="-1"/>
          <w:sz w:val="24"/>
          <w:szCs w:val="24"/>
          <w:lang w:eastAsia="ru-RU"/>
        </w:rPr>
        <w:t>ОУП.10</w:t>
      </w:r>
      <w:r w:rsidR="00823ECB">
        <w:rPr>
          <w:rFonts w:ascii="Times New Roman" w:eastAsia="Times New Roman" w:hAnsi="Times New Roman" w:cs="Times New Roman"/>
          <w:color w:val="000000"/>
          <w:position w:val="-1"/>
          <w:sz w:val="24"/>
          <w:szCs w:val="24"/>
          <w:lang w:eastAsia="ru-RU"/>
        </w:rPr>
        <w:t xml:space="preserve"> </w:t>
      </w:r>
      <w:proofErr w:type="gramStart"/>
      <w:r w:rsidRPr="008A6E3A">
        <w:rPr>
          <w:rFonts w:ascii="Times New Roman" w:eastAsia="Times New Roman" w:hAnsi="Times New Roman" w:cs="Times New Roman"/>
          <w:color w:val="000000"/>
          <w:position w:val="-1"/>
          <w:sz w:val="24"/>
          <w:szCs w:val="24"/>
          <w:lang w:eastAsia="ru-RU"/>
        </w:rPr>
        <w:t>Информатика(</w:t>
      </w:r>
      <w:proofErr w:type="gramEnd"/>
      <w:r w:rsidRPr="008A6E3A">
        <w:rPr>
          <w:rFonts w:ascii="Times New Roman" w:eastAsia="Times New Roman" w:hAnsi="Times New Roman" w:cs="Times New Roman"/>
          <w:color w:val="000000"/>
          <w:position w:val="-1"/>
          <w:sz w:val="24"/>
          <w:szCs w:val="24"/>
          <w:lang w:eastAsia="ru-RU"/>
        </w:rPr>
        <w:t>базовый уровень)</w:t>
      </w:r>
      <w:r w:rsidRPr="008A6E3A">
        <w:rPr>
          <w:rFonts w:ascii="Times New Roman" w:eastAsia="Calibri" w:hAnsi="Times New Roman" w:cs="Times New Roman"/>
          <w:sz w:val="24"/>
          <w:szCs w:val="24"/>
        </w:rPr>
        <w:t xml:space="preserve">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0B465EAA"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понимание предмета, ключевых вопросов и основных составляющих элементов изучаемой предметной области;</w:t>
      </w:r>
    </w:p>
    <w:p w14:paraId="25AA5ABA"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умение решать типовые практические задачи, характерные для использования методов и инструментария данной предметной области;</w:t>
      </w:r>
    </w:p>
    <w:p w14:paraId="1367698A"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14:paraId="0148900E"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 xml:space="preserve">Основная цель изучения рабочей программы по учебному предмету </w:t>
      </w:r>
      <w:r w:rsidRPr="008A6E3A">
        <w:rPr>
          <w:rFonts w:ascii="Times New Roman" w:eastAsia="Times New Roman" w:hAnsi="Times New Roman" w:cs="Times New Roman"/>
          <w:color w:val="000000"/>
          <w:position w:val="-1"/>
          <w:sz w:val="24"/>
          <w:szCs w:val="24"/>
          <w:lang w:eastAsia="ru-RU"/>
        </w:rPr>
        <w:t xml:space="preserve">(код) </w:t>
      </w:r>
      <w:r w:rsidRPr="008A6E3A">
        <w:rPr>
          <w:rFonts w:ascii="Times New Roman" w:eastAsia="Calibri" w:hAnsi="Times New Roman" w:cs="Times New Roman"/>
          <w:sz w:val="24"/>
          <w:szCs w:val="24"/>
        </w:rPr>
        <w:t>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должно обеспечить:</w:t>
      </w:r>
    </w:p>
    <w:p w14:paraId="57CB100C"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14:paraId="24338796"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сформированность основ логического и алгоритмического мышления;</w:t>
      </w:r>
    </w:p>
    <w:p w14:paraId="67E541A8"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114C4C3"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4CD5AE8"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5256FF8"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08452FF9"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w:t>
      </w:r>
    </w:p>
    <w:p w14:paraId="614E23BE"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Последовательность изучения тем в пределах одного года обучения может быть изменена по усмотрению преподавателя при подготовке рабочей программы и поурочного планирования.</w:t>
      </w:r>
    </w:p>
    <w:p w14:paraId="0DBE2A62" w14:textId="77777777" w:rsidR="008A6E3A" w:rsidRPr="008A6E3A" w:rsidRDefault="008A6E3A" w:rsidP="008A6E3A">
      <w:pPr>
        <w:spacing w:after="0" w:line="276" w:lineRule="auto"/>
        <w:ind w:firstLine="709"/>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Количество часов на освоение рабочей программы учебного предмета:</w:t>
      </w:r>
    </w:p>
    <w:p w14:paraId="536CBCD4"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Максимальная учебная нагрузка на студента –108часов.</w:t>
      </w:r>
    </w:p>
    <w:p w14:paraId="0D94F8F2" w14:textId="77777777" w:rsidR="008A6E3A" w:rsidRPr="008A6E3A" w:rsidRDefault="008A6E3A" w:rsidP="008A6E3A">
      <w:pPr>
        <w:spacing w:after="0" w:line="276" w:lineRule="auto"/>
        <w:ind w:firstLine="709"/>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Форма промежуточной аттестации: дифференцированный зачет.</w:t>
      </w:r>
    </w:p>
    <w:p w14:paraId="754719A1" w14:textId="77777777" w:rsidR="00823ECB" w:rsidRDefault="00823ECB" w:rsidP="008A6E3A">
      <w:pPr>
        <w:spacing w:after="0" w:line="276" w:lineRule="auto"/>
        <w:ind w:firstLine="709"/>
        <w:jc w:val="both"/>
        <w:rPr>
          <w:rFonts w:ascii="Times New Roman" w:eastAsia="Calibri" w:hAnsi="Times New Roman" w:cs="Times New Roman"/>
          <w:b/>
          <w:sz w:val="24"/>
          <w:szCs w:val="24"/>
        </w:rPr>
      </w:pPr>
    </w:p>
    <w:p w14:paraId="271F0CEB" w14:textId="09AAB74F" w:rsidR="008A6E3A" w:rsidRPr="008A6E3A" w:rsidRDefault="008A6E3A" w:rsidP="008A6E3A">
      <w:pPr>
        <w:spacing w:after="0" w:line="276" w:lineRule="auto"/>
        <w:ind w:firstLine="709"/>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2. МЕСТО РАБОЧЕЙ ПРОГРАММЫ ПО УЧЕБНОМУ ПРЕДМЕТУ </w:t>
      </w:r>
    </w:p>
    <w:p w14:paraId="6D3F6544" w14:textId="0116E4B6" w:rsidR="008A6E3A" w:rsidRPr="008A6E3A" w:rsidRDefault="008A6E3A" w:rsidP="008A6E3A">
      <w:pPr>
        <w:spacing w:after="0" w:line="276" w:lineRule="auto"/>
        <w:ind w:firstLine="709"/>
        <w:jc w:val="both"/>
        <w:rPr>
          <w:rFonts w:ascii="Times New Roman" w:eastAsia="Calibri" w:hAnsi="Times New Roman" w:cs="Times New Roman"/>
          <w:b/>
          <w:sz w:val="24"/>
          <w:szCs w:val="24"/>
        </w:rPr>
      </w:pPr>
      <w:r w:rsidRPr="008A6E3A">
        <w:rPr>
          <w:rFonts w:ascii="Times New Roman" w:eastAsia="Times New Roman" w:hAnsi="Times New Roman" w:cs="Times New Roman"/>
          <w:b/>
          <w:color w:val="000000"/>
          <w:position w:val="-1"/>
          <w:sz w:val="24"/>
          <w:szCs w:val="24"/>
          <w:lang w:eastAsia="ru-RU"/>
        </w:rPr>
        <w:t>ОУП.10</w:t>
      </w:r>
      <w:r w:rsidR="00823ECB">
        <w:rPr>
          <w:rFonts w:ascii="Times New Roman" w:eastAsia="Times New Roman" w:hAnsi="Times New Roman" w:cs="Times New Roman"/>
          <w:b/>
          <w:color w:val="000000"/>
          <w:position w:val="-1"/>
          <w:sz w:val="24"/>
          <w:szCs w:val="24"/>
          <w:lang w:eastAsia="ru-RU"/>
        </w:rPr>
        <w:t xml:space="preserve"> </w:t>
      </w:r>
      <w:r w:rsidRPr="008A6E3A">
        <w:rPr>
          <w:rFonts w:ascii="Times New Roman" w:eastAsia="Calibri" w:hAnsi="Times New Roman" w:cs="Times New Roman"/>
          <w:b/>
          <w:sz w:val="24"/>
          <w:szCs w:val="24"/>
        </w:rPr>
        <w:t>ИНФОРМАТИКАВ УЧЕБНОМ ПЛАНЕ</w:t>
      </w:r>
    </w:p>
    <w:p w14:paraId="341CD000" w14:textId="43AF1DB7" w:rsidR="008A6E3A" w:rsidRDefault="008A6E3A" w:rsidP="008A6E3A">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6E3A">
        <w:rPr>
          <w:rFonts w:ascii="Times New Roman" w:eastAsia="Calibri" w:hAnsi="Times New Roman" w:cs="Times New Roman"/>
          <w:sz w:val="24"/>
          <w:szCs w:val="24"/>
        </w:rPr>
        <w:t xml:space="preserve">Рабочая программа по учебному предмету </w:t>
      </w:r>
      <w:r w:rsidRPr="008A6E3A">
        <w:rPr>
          <w:rFonts w:ascii="Times New Roman" w:eastAsia="Times New Roman" w:hAnsi="Times New Roman" w:cs="Times New Roman"/>
          <w:color w:val="000000"/>
          <w:position w:val="-1"/>
          <w:sz w:val="24"/>
          <w:szCs w:val="24"/>
          <w:lang w:eastAsia="ru-RU"/>
        </w:rPr>
        <w:t>ОУП.10</w:t>
      </w:r>
      <w:r w:rsidRPr="008A6E3A">
        <w:rPr>
          <w:rFonts w:ascii="Times New Roman" w:eastAsia="Calibri" w:hAnsi="Times New Roman" w:cs="Times New Roman"/>
          <w:sz w:val="24"/>
          <w:szCs w:val="24"/>
        </w:rPr>
        <w:t xml:space="preserve">Информатика (базовый уровень) является обязательной частью общеобразовательного цикла учебного плана ОПОПППКРС,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w:t>
      </w:r>
      <w:r w:rsidRPr="008A6E3A">
        <w:rPr>
          <w:rFonts w:ascii="Times New Roman" w:eastAsia="Calibri" w:hAnsi="Times New Roman" w:cs="Times New Roman"/>
          <w:sz w:val="24"/>
          <w:szCs w:val="24"/>
        </w:rPr>
        <w:lastRenderedPageBreak/>
        <w:t>а также с учетом получаемой профессии</w:t>
      </w:r>
      <w:r w:rsidRPr="008A6E3A">
        <w:rPr>
          <w:rFonts w:ascii="Times New Roman" w:eastAsia="Times New Roman" w:hAnsi="Times New Roman" w:cs="Times New Roman"/>
          <w:color w:val="000000"/>
          <w:position w:val="-1"/>
          <w:sz w:val="24"/>
          <w:szCs w:val="24"/>
          <w:lang w:eastAsia="ru-RU"/>
        </w:rPr>
        <w:t xml:space="preserve"> 15.01.05 Сварщик (ручной и частично механизированной сварки (наплавки)</w:t>
      </w:r>
    </w:p>
    <w:p w14:paraId="3013C26F" w14:textId="77777777" w:rsidR="00823ECB" w:rsidRPr="008A6E3A" w:rsidRDefault="00823ECB" w:rsidP="008A6E3A">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06451DC" w14:textId="77777777" w:rsidR="008A6E3A" w:rsidRPr="008A6E3A" w:rsidRDefault="008A6E3A" w:rsidP="008A6E3A">
      <w:pPr>
        <w:spacing w:after="200" w:line="276" w:lineRule="auto"/>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3. </w:t>
      </w:r>
      <w:r w:rsidRPr="008A6E3A">
        <w:rPr>
          <w:rFonts w:ascii="Times New Roman" w:eastAsia="Calibri" w:hAnsi="Times New Roman" w:cs="Times New Roman"/>
          <w:b/>
          <w:bCs/>
          <w:sz w:val="24"/>
          <w:szCs w:val="24"/>
        </w:rPr>
        <w:t>СОДЕРЖАНИЕ ОБУЧЕНИЯ</w:t>
      </w:r>
      <w:r w:rsidRPr="008A6E3A">
        <w:rPr>
          <w:rFonts w:ascii="Times New Roman" w:eastAsia="Calibri" w:hAnsi="Times New Roman" w:cs="Times New Roman"/>
          <w:b/>
          <w:sz w:val="24"/>
          <w:szCs w:val="24"/>
        </w:rPr>
        <w:t xml:space="preserve">УЧЕБНОГО ПРЕДМЕТА </w:t>
      </w:r>
      <w:r w:rsidRPr="008A6E3A">
        <w:rPr>
          <w:rFonts w:ascii="Times New Roman" w:eastAsia="Times New Roman" w:hAnsi="Times New Roman" w:cs="Times New Roman"/>
          <w:b/>
          <w:color w:val="000000"/>
          <w:position w:val="-1"/>
          <w:sz w:val="24"/>
          <w:szCs w:val="24"/>
          <w:lang w:eastAsia="ru-RU"/>
        </w:rPr>
        <w:t>ОУП.10</w:t>
      </w:r>
      <w:r w:rsidRPr="008A6E3A">
        <w:rPr>
          <w:rFonts w:ascii="Times New Roman" w:eastAsia="Calibri" w:hAnsi="Times New Roman" w:cs="Times New Roman"/>
          <w:b/>
          <w:sz w:val="24"/>
          <w:szCs w:val="24"/>
        </w:rPr>
        <w:t>ИНФОРМАТИКА</w:t>
      </w:r>
    </w:p>
    <w:p w14:paraId="33A5582A" w14:textId="77777777" w:rsidR="008A6E3A" w:rsidRPr="008A6E3A" w:rsidRDefault="008A6E3A" w:rsidP="008A6E3A">
      <w:pPr>
        <w:widowControl w:val="0"/>
        <w:autoSpaceDE w:val="0"/>
        <w:autoSpaceDN w:val="0"/>
        <w:spacing w:before="147" w:after="0" w:line="240" w:lineRule="auto"/>
        <w:ind w:left="110"/>
        <w:jc w:val="center"/>
        <w:outlineLvl w:val="2"/>
        <w:rPr>
          <w:rFonts w:ascii="Times New Roman" w:eastAsia="Times New Roman" w:hAnsi="Times New Roman" w:cs="Times New Roman"/>
          <w:b/>
          <w:bCs/>
          <w:sz w:val="24"/>
          <w:szCs w:val="24"/>
        </w:rPr>
      </w:pPr>
      <w:r w:rsidRPr="008A6E3A">
        <w:rPr>
          <w:rFonts w:ascii="Times New Roman" w:eastAsia="Times New Roman" w:hAnsi="Times New Roman" w:cs="Times New Roman"/>
          <w:b/>
          <w:bCs/>
          <w:sz w:val="24"/>
          <w:szCs w:val="24"/>
        </w:rPr>
        <w:t xml:space="preserve">Цифровая </w:t>
      </w:r>
      <w:r w:rsidRPr="008A6E3A">
        <w:rPr>
          <w:rFonts w:ascii="Times New Roman" w:eastAsia="Times New Roman" w:hAnsi="Times New Roman" w:cs="Times New Roman"/>
          <w:b/>
          <w:bCs/>
          <w:spacing w:val="-2"/>
          <w:sz w:val="24"/>
          <w:szCs w:val="24"/>
        </w:rPr>
        <w:t>грамотность</w:t>
      </w:r>
    </w:p>
    <w:p w14:paraId="693404AB" w14:textId="77777777" w:rsidR="008A6E3A" w:rsidRPr="008A6E3A" w:rsidRDefault="008A6E3A" w:rsidP="008A6E3A">
      <w:pPr>
        <w:suppressAutoHyphens/>
        <w:spacing w:before="31" w:after="0" w:line="254" w:lineRule="auto"/>
        <w:ind w:leftChars="-50" w:left="-110" w:right="117"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Требования техники безопасности и гигиены при работе с компьютерами и другими компонентами цифрового окружения.</w:t>
      </w:r>
    </w:p>
    <w:p w14:paraId="0BA403EB" w14:textId="77777777" w:rsidR="008A6E3A" w:rsidRPr="008A6E3A" w:rsidRDefault="008A6E3A" w:rsidP="008A6E3A">
      <w:pPr>
        <w:suppressAutoHyphens/>
        <w:spacing w:before="2" w:after="0" w:line="256" w:lineRule="auto"/>
        <w:ind w:leftChars="-50" w:left="-110" w:right="118"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Принципы работы компьютера. Персональный компьютер. Выбор конфигурации компьютера в зависимости от решаемых задач.</w:t>
      </w:r>
    </w:p>
    <w:p w14:paraId="2E370226" w14:textId="77777777" w:rsidR="008A6E3A" w:rsidRPr="008A6E3A" w:rsidRDefault="008A6E3A" w:rsidP="008A6E3A">
      <w:pPr>
        <w:tabs>
          <w:tab w:val="left" w:pos="2449"/>
          <w:tab w:val="left" w:pos="5773"/>
          <w:tab w:val="left" w:pos="7702"/>
        </w:tabs>
        <w:suppressAutoHyphens/>
        <w:spacing w:before="3" w:after="0" w:line="254" w:lineRule="auto"/>
        <w:ind w:leftChars="-50" w:left="-110" w:right="127"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Основные тенденции развития компьютерных технологий. Параллельные </w:t>
      </w:r>
      <w:r w:rsidRPr="008A6E3A">
        <w:rPr>
          <w:rFonts w:ascii="Times New Roman" w:eastAsia="Times New Roman" w:hAnsi="Times New Roman" w:cs="Times New Roman"/>
          <w:spacing w:val="-2"/>
          <w:position w:val="-1"/>
          <w:sz w:val="24"/>
          <w:szCs w:val="24"/>
          <w:lang w:eastAsia="ar-SA"/>
        </w:rPr>
        <w:t>вычисления. Многопроцессорные</w:t>
      </w:r>
      <w:r w:rsidRPr="008A6E3A">
        <w:rPr>
          <w:rFonts w:ascii="Times New Roman" w:eastAsia="Times New Roman" w:hAnsi="Times New Roman" w:cs="Times New Roman"/>
          <w:position w:val="-1"/>
          <w:sz w:val="24"/>
          <w:szCs w:val="24"/>
          <w:lang w:eastAsia="ar-SA"/>
        </w:rPr>
        <w:tab/>
      </w:r>
      <w:r w:rsidRPr="008A6E3A">
        <w:rPr>
          <w:rFonts w:ascii="Times New Roman" w:eastAsia="Times New Roman" w:hAnsi="Times New Roman" w:cs="Times New Roman"/>
          <w:spacing w:val="-2"/>
          <w:position w:val="-1"/>
          <w:sz w:val="24"/>
          <w:szCs w:val="24"/>
          <w:lang w:eastAsia="ar-SA"/>
        </w:rPr>
        <w:t xml:space="preserve">системы. Суперкомпьютеры. </w:t>
      </w:r>
      <w:r w:rsidRPr="008A6E3A">
        <w:rPr>
          <w:rFonts w:ascii="Times New Roman" w:eastAsia="Times New Roman" w:hAnsi="Times New Roman" w:cs="Times New Roman"/>
          <w:position w:val="-1"/>
          <w:sz w:val="24"/>
          <w:szCs w:val="24"/>
          <w:lang w:eastAsia="ar-SA"/>
        </w:rPr>
        <w:t>Микроконтроллеры. Роботизированные производства.</w:t>
      </w:r>
    </w:p>
    <w:p w14:paraId="0F5A32FD" w14:textId="77777777" w:rsidR="008A6E3A" w:rsidRPr="008A6E3A" w:rsidRDefault="008A6E3A" w:rsidP="008A6E3A">
      <w:pPr>
        <w:suppressAutoHyphens/>
        <w:spacing w:before="11" w:after="0" w:line="254" w:lineRule="auto"/>
        <w:ind w:leftChars="-50" w:left="-110" w:right="117"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1262DCD2" w14:textId="39F315F5" w:rsidR="008A6E3A" w:rsidRPr="008A6E3A" w:rsidRDefault="008A6E3A" w:rsidP="008A6E3A">
      <w:pPr>
        <w:suppressAutoHyphens/>
        <w:spacing w:before="12" w:after="0" w:line="254" w:lineRule="auto"/>
        <w:ind w:leftChars="-50" w:left="-110" w:right="123"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Файловая система. Поиск в файловой системе. Организация хранения и обработки данных с</w:t>
      </w:r>
      <w:r w:rsidR="00823ECB">
        <w:rPr>
          <w:rFonts w:ascii="Times New Roman" w:eastAsia="Times New Roman" w:hAnsi="Times New Roman" w:cs="Times New Roman"/>
          <w:position w:val="-1"/>
          <w:sz w:val="24"/>
          <w:szCs w:val="24"/>
          <w:lang w:eastAsia="ar-SA"/>
        </w:rPr>
        <w:t xml:space="preserve"> </w:t>
      </w:r>
      <w:r w:rsidRPr="008A6E3A">
        <w:rPr>
          <w:rFonts w:ascii="Times New Roman" w:eastAsia="Times New Roman" w:hAnsi="Times New Roman" w:cs="Times New Roman"/>
          <w:position w:val="-1"/>
          <w:sz w:val="24"/>
          <w:szCs w:val="24"/>
          <w:lang w:eastAsia="ar-SA"/>
        </w:rPr>
        <w:t>использованием</w:t>
      </w:r>
      <w:r w:rsidR="00823ECB">
        <w:rPr>
          <w:rFonts w:ascii="Times New Roman" w:eastAsia="Times New Roman" w:hAnsi="Times New Roman" w:cs="Times New Roman"/>
          <w:position w:val="-1"/>
          <w:sz w:val="24"/>
          <w:szCs w:val="24"/>
          <w:lang w:eastAsia="ar-SA"/>
        </w:rPr>
        <w:t xml:space="preserve"> </w:t>
      </w:r>
      <w:r w:rsidRPr="008A6E3A">
        <w:rPr>
          <w:rFonts w:ascii="Times New Roman" w:eastAsia="Times New Roman" w:hAnsi="Times New Roman" w:cs="Times New Roman"/>
          <w:position w:val="-1"/>
          <w:sz w:val="24"/>
          <w:szCs w:val="24"/>
          <w:lang w:eastAsia="ar-SA"/>
        </w:rPr>
        <w:t>интернет-сервисов,</w:t>
      </w:r>
      <w:r w:rsidR="00823ECB">
        <w:rPr>
          <w:rFonts w:ascii="Times New Roman" w:eastAsia="Times New Roman" w:hAnsi="Times New Roman" w:cs="Times New Roman"/>
          <w:position w:val="-1"/>
          <w:sz w:val="24"/>
          <w:szCs w:val="24"/>
          <w:lang w:eastAsia="ar-SA"/>
        </w:rPr>
        <w:t xml:space="preserve"> </w:t>
      </w:r>
      <w:r w:rsidRPr="008A6E3A">
        <w:rPr>
          <w:rFonts w:ascii="Times New Roman" w:eastAsia="Times New Roman" w:hAnsi="Times New Roman" w:cs="Times New Roman"/>
          <w:position w:val="-1"/>
          <w:sz w:val="24"/>
          <w:szCs w:val="24"/>
          <w:lang w:eastAsia="ar-SA"/>
        </w:rPr>
        <w:t>облачных</w:t>
      </w:r>
      <w:r w:rsidR="00823ECB">
        <w:rPr>
          <w:rFonts w:ascii="Times New Roman" w:eastAsia="Times New Roman" w:hAnsi="Times New Roman" w:cs="Times New Roman"/>
          <w:position w:val="-1"/>
          <w:sz w:val="24"/>
          <w:szCs w:val="24"/>
          <w:lang w:eastAsia="ar-SA"/>
        </w:rPr>
        <w:t xml:space="preserve"> </w:t>
      </w:r>
      <w:r w:rsidRPr="008A6E3A">
        <w:rPr>
          <w:rFonts w:ascii="Times New Roman" w:eastAsia="Times New Roman" w:hAnsi="Times New Roman" w:cs="Times New Roman"/>
          <w:position w:val="-1"/>
          <w:sz w:val="24"/>
          <w:szCs w:val="24"/>
          <w:lang w:eastAsia="ar-SA"/>
        </w:rPr>
        <w:t>технологий</w:t>
      </w:r>
      <w:r w:rsidR="00823ECB">
        <w:rPr>
          <w:rFonts w:ascii="Times New Roman" w:eastAsia="Times New Roman" w:hAnsi="Times New Roman" w:cs="Times New Roman"/>
          <w:position w:val="-1"/>
          <w:sz w:val="24"/>
          <w:szCs w:val="24"/>
          <w:lang w:eastAsia="ar-SA"/>
        </w:rPr>
        <w:t xml:space="preserve"> </w:t>
      </w:r>
      <w:r w:rsidRPr="008A6E3A">
        <w:rPr>
          <w:rFonts w:ascii="Times New Roman" w:eastAsia="Times New Roman" w:hAnsi="Times New Roman" w:cs="Times New Roman"/>
          <w:position w:val="-1"/>
          <w:sz w:val="24"/>
          <w:szCs w:val="24"/>
          <w:lang w:eastAsia="ar-SA"/>
        </w:rPr>
        <w:t>и мобильных устройств.</w:t>
      </w:r>
    </w:p>
    <w:p w14:paraId="75BE0DA6" w14:textId="77777777" w:rsidR="008A6E3A" w:rsidRPr="008A6E3A" w:rsidRDefault="008A6E3A" w:rsidP="008A6E3A">
      <w:pPr>
        <w:suppressAutoHyphens/>
        <w:spacing w:before="4" w:after="0" w:line="264" w:lineRule="auto"/>
        <w:ind w:leftChars="-50" w:left="-110" w:right="123"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Прикладные компьютерные программы для решения типовых задач по выбранной специализации. Системы автоматизированного проектирования.</w:t>
      </w:r>
    </w:p>
    <w:p w14:paraId="171E7D56" w14:textId="77777777" w:rsidR="008A6E3A" w:rsidRPr="008A6E3A" w:rsidRDefault="008A6E3A" w:rsidP="008A6E3A">
      <w:pPr>
        <w:suppressAutoHyphens/>
        <w:spacing w:after="0" w:line="256" w:lineRule="auto"/>
        <w:ind w:leftChars="-50" w:left="-110" w:right="122"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07BB129B" w14:textId="77777777" w:rsidR="008A6E3A" w:rsidRPr="008A6E3A" w:rsidRDefault="008A6E3A" w:rsidP="008A6E3A">
      <w:pPr>
        <w:suppressAutoHyphens/>
        <w:spacing w:before="31" w:after="0" w:line="266" w:lineRule="auto"/>
        <w:ind w:leftChars="-50" w:left="-110" w:right="118"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EC566ED" w14:textId="77777777" w:rsidR="008A6E3A" w:rsidRPr="008A6E3A" w:rsidRDefault="008A6E3A" w:rsidP="008A6E3A">
      <w:pPr>
        <w:suppressAutoHyphens/>
        <w:spacing w:before="1" w:after="0" w:line="266" w:lineRule="auto"/>
        <w:ind w:leftChars="-50" w:left="-110" w:right="111"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660A68CA" w14:textId="77777777" w:rsidR="008A6E3A" w:rsidRPr="008A6E3A" w:rsidRDefault="008A6E3A" w:rsidP="008A6E3A">
      <w:pPr>
        <w:suppressAutoHyphens/>
        <w:spacing w:before="1" w:after="0" w:line="264" w:lineRule="auto"/>
        <w:ind w:leftChars="-50" w:left="-110" w:right="121"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w:t>
      </w:r>
      <w:proofErr w:type="spellStart"/>
      <w:r w:rsidRPr="008A6E3A">
        <w:rPr>
          <w:rFonts w:ascii="Times New Roman" w:eastAsia="Times New Roman" w:hAnsi="Times New Roman" w:cs="Times New Roman"/>
          <w:position w:val="-1"/>
          <w:sz w:val="24"/>
          <w:szCs w:val="24"/>
          <w:lang w:eastAsia="ar-SA"/>
        </w:rPr>
        <w:t>интернет-торговля</w:t>
      </w:r>
      <w:proofErr w:type="spellEnd"/>
      <w:r w:rsidRPr="008A6E3A">
        <w:rPr>
          <w:rFonts w:ascii="Times New Roman" w:eastAsia="Times New Roman" w:hAnsi="Times New Roman" w:cs="Times New Roman"/>
          <w:position w:val="-1"/>
          <w:sz w:val="24"/>
          <w:szCs w:val="24"/>
          <w:lang w:eastAsia="ar-SA"/>
        </w:rPr>
        <w:t>, бронирование билетов, гостиниц.</w:t>
      </w:r>
    </w:p>
    <w:p w14:paraId="3862ED4B" w14:textId="77777777" w:rsidR="008A6E3A" w:rsidRPr="008A6E3A" w:rsidRDefault="008A6E3A" w:rsidP="008A6E3A">
      <w:pPr>
        <w:suppressAutoHyphens/>
        <w:spacing w:before="10" w:after="0" w:line="264" w:lineRule="auto"/>
        <w:ind w:leftChars="-50" w:left="-110" w:right="104"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46361CE7" w14:textId="77777777" w:rsidR="008A6E3A" w:rsidRPr="008A6E3A" w:rsidRDefault="008A6E3A" w:rsidP="008A6E3A">
      <w:pPr>
        <w:suppressAutoHyphens/>
        <w:spacing w:after="0" w:line="266" w:lineRule="auto"/>
        <w:ind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Техногенные и экономические угрозы, связанные с использованием информационно-коммуникационных технологий. Общие проблемы защиты информации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24FFAEC6" w14:textId="77777777" w:rsidR="008A6E3A" w:rsidRPr="008A6E3A" w:rsidRDefault="008A6E3A" w:rsidP="008A6E3A">
      <w:pPr>
        <w:suppressAutoHyphens/>
        <w:spacing w:before="9" w:after="0" w:line="266" w:lineRule="auto"/>
        <w:ind w:leftChars="-50" w:left="-110" w:right="120"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Информационные технологии профессиональная </w:t>
      </w:r>
      <w:r w:rsidRPr="008A6E3A">
        <w:rPr>
          <w:rFonts w:ascii="Times New Roman" w:eastAsia="Times New Roman" w:hAnsi="Times New Roman" w:cs="Times New Roman"/>
          <w:spacing w:val="-2"/>
          <w:position w:val="-1"/>
          <w:sz w:val="24"/>
          <w:szCs w:val="24"/>
          <w:lang w:eastAsia="ar-SA"/>
        </w:rPr>
        <w:t>деятельность.</w:t>
      </w:r>
    </w:p>
    <w:p w14:paraId="7FE0A822" w14:textId="77777777" w:rsidR="008A6E3A" w:rsidRPr="008A6E3A" w:rsidRDefault="008A6E3A" w:rsidP="008A6E3A">
      <w:pPr>
        <w:suppressAutoHyphens/>
        <w:spacing w:before="31" w:after="120" w:line="1" w:lineRule="atLeast"/>
        <w:ind w:leftChars="-50" w:left="-110" w:firstLineChars="340" w:firstLine="816"/>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Информационные ресурсы. Цифровая экономика. Информационная </w:t>
      </w:r>
      <w:r w:rsidRPr="008A6E3A">
        <w:rPr>
          <w:rFonts w:ascii="Times New Roman" w:eastAsia="Times New Roman" w:hAnsi="Times New Roman" w:cs="Times New Roman"/>
          <w:spacing w:val="-2"/>
          <w:position w:val="-1"/>
          <w:sz w:val="24"/>
          <w:szCs w:val="24"/>
          <w:lang w:eastAsia="ar-SA"/>
        </w:rPr>
        <w:t>культура.</w:t>
      </w:r>
    </w:p>
    <w:p w14:paraId="689F281F" w14:textId="77777777" w:rsidR="008A6E3A" w:rsidRPr="008A6E3A" w:rsidRDefault="008A6E3A" w:rsidP="008A6E3A">
      <w:pPr>
        <w:spacing w:after="0" w:line="276" w:lineRule="auto"/>
        <w:ind w:firstLine="709"/>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 xml:space="preserve">Теоретические основы </w:t>
      </w:r>
      <w:r w:rsidRPr="008A6E3A">
        <w:rPr>
          <w:rFonts w:ascii="Times New Roman" w:eastAsia="Calibri" w:hAnsi="Times New Roman" w:cs="Times New Roman"/>
          <w:b/>
          <w:spacing w:val="-2"/>
          <w:sz w:val="24"/>
          <w:szCs w:val="24"/>
        </w:rPr>
        <w:t>информатики</w:t>
      </w:r>
    </w:p>
    <w:p w14:paraId="3CD30C32" w14:textId="77777777" w:rsidR="008A6E3A" w:rsidRPr="008A6E3A" w:rsidRDefault="008A6E3A" w:rsidP="008A6E3A">
      <w:pPr>
        <w:suppressAutoHyphens/>
        <w:spacing w:before="31" w:after="0"/>
        <w:ind w:left="2" w:right="124"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8A6E3A">
        <w:rPr>
          <w:rFonts w:ascii="Times New Roman" w:eastAsia="Times New Roman" w:hAnsi="Times New Roman" w:cs="Times New Roman"/>
          <w:position w:val="-1"/>
          <w:sz w:val="24"/>
          <w:szCs w:val="24"/>
          <w:lang w:eastAsia="ar-SA"/>
        </w:rPr>
        <w:t>Фано</w:t>
      </w:r>
      <w:proofErr w:type="spellEnd"/>
      <w:r w:rsidRPr="008A6E3A">
        <w:rPr>
          <w:rFonts w:ascii="Times New Roman" w:eastAsia="Times New Roman" w:hAnsi="Times New Roman" w:cs="Times New Roman"/>
          <w:position w:val="-1"/>
          <w:sz w:val="24"/>
          <w:szCs w:val="24"/>
          <w:lang w:eastAsia="ar-SA"/>
        </w:rPr>
        <w:t>. Подходы к измерению информации. Сущность объёмного (алфавитного)</w:t>
      </w:r>
      <w:proofErr w:type="gramStart"/>
      <w:r w:rsidRPr="008A6E3A">
        <w:rPr>
          <w:rFonts w:ascii="Times New Roman" w:eastAsia="Times New Roman" w:hAnsi="Times New Roman" w:cs="Times New Roman"/>
          <w:position w:val="-1"/>
          <w:sz w:val="24"/>
          <w:szCs w:val="24"/>
          <w:lang w:eastAsia="ar-SA"/>
        </w:rPr>
        <w:t>подходакизмерениюинформации,определениебитасточкизрения</w:t>
      </w:r>
      <w:proofErr w:type="gramEnd"/>
      <w:r w:rsidRPr="008A6E3A">
        <w:rPr>
          <w:rFonts w:ascii="Times New Roman" w:eastAsia="Times New Roman" w:hAnsi="Times New Roman" w:cs="Times New Roman"/>
          <w:position w:val="-1"/>
          <w:sz w:val="24"/>
          <w:szCs w:val="24"/>
          <w:lang w:eastAsia="ar-SA"/>
        </w:rPr>
        <w:t xml:space="preserve"> алфавитного подхода, связь между размером алфавита и информационным весом </w:t>
      </w:r>
      <w:r w:rsidRPr="008A6E3A">
        <w:rPr>
          <w:rFonts w:ascii="Times New Roman" w:eastAsia="Times New Roman" w:hAnsi="Times New Roman" w:cs="Times New Roman"/>
          <w:spacing w:val="-2"/>
          <w:position w:val="-1"/>
          <w:sz w:val="24"/>
          <w:szCs w:val="24"/>
          <w:lang w:eastAsia="ar-SA"/>
        </w:rPr>
        <w:t>символа</w:t>
      </w:r>
      <w:r w:rsidRPr="008A6E3A">
        <w:rPr>
          <w:rFonts w:ascii="Times New Roman" w:eastAsia="Times New Roman" w:hAnsi="Times New Roman" w:cs="Times New Roman"/>
          <w:position w:val="-1"/>
          <w:sz w:val="24"/>
          <w:szCs w:val="24"/>
          <w:lang w:eastAsia="ar-SA"/>
        </w:rPr>
        <w:t xml:space="preserve">(в предположении о </w:t>
      </w:r>
      <w:proofErr w:type="spellStart"/>
      <w:r w:rsidRPr="008A6E3A">
        <w:rPr>
          <w:rFonts w:ascii="Times New Roman" w:eastAsia="Times New Roman" w:hAnsi="Times New Roman" w:cs="Times New Roman"/>
          <w:position w:val="-1"/>
          <w:sz w:val="24"/>
          <w:szCs w:val="24"/>
          <w:lang w:eastAsia="ar-SA"/>
        </w:rPr>
        <w:t>равновероятности</w:t>
      </w:r>
      <w:proofErr w:type="spellEnd"/>
      <w:r w:rsidRPr="008A6E3A">
        <w:rPr>
          <w:rFonts w:ascii="Times New Roman" w:eastAsia="Times New Roman" w:hAnsi="Times New Roman" w:cs="Times New Roman"/>
          <w:position w:val="-1"/>
          <w:sz w:val="24"/>
          <w:szCs w:val="24"/>
          <w:lang w:eastAsia="ar-SA"/>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0787B954" w14:textId="77777777" w:rsidR="008A6E3A" w:rsidRPr="008A6E3A" w:rsidRDefault="008A6E3A" w:rsidP="008A6E3A">
      <w:pPr>
        <w:suppressAutoHyphens/>
        <w:spacing w:before="6" w:after="0" w:line="264" w:lineRule="auto"/>
        <w:ind w:left="2" w:right="113" w:hanging="2"/>
        <w:jc w:val="both"/>
        <w:textDirection w:val="btLr"/>
        <w:textAlignment w:val="top"/>
        <w:outlineLvl w:val="0"/>
        <w:rPr>
          <w:rFonts w:ascii="Times New Roman" w:eastAsia="Times New Roman" w:hAnsi="Times New Roman" w:cs="Times New Roman"/>
          <w:spacing w:val="-2"/>
          <w:position w:val="-1"/>
          <w:sz w:val="24"/>
          <w:szCs w:val="24"/>
          <w:lang w:eastAsia="ar-SA"/>
        </w:rPr>
      </w:pPr>
      <w:r w:rsidRPr="008A6E3A">
        <w:rPr>
          <w:rFonts w:ascii="Times New Roman" w:eastAsia="Times New Roman" w:hAnsi="Times New Roman" w:cs="Times New Roman"/>
          <w:position w:val="-1"/>
          <w:sz w:val="24"/>
          <w:szCs w:val="24"/>
          <w:lang w:eastAsia="ar-SA"/>
        </w:rPr>
        <w:t xml:space="preserve">Информационные процессы. Передача информации. Источник, приёмник, </w:t>
      </w:r>
      <w:proofErr w:type="gramStart"/>
      <w:r w:rsidRPr="008A6E3A">
        <w:rPr>
          <w:rFonts w:ascii="Times New Roman" w:eastAsia="Times New Roman" w:hAnsi="Times New Roman" w:cs="Times New Roman"/>
          <w:position w:val="-1"/>
          <w:sz w:val="24"/>
          <w:szCs w:val="24"/>
          <w:lang w:eastAsia="ar-SA"/>
        </w:rPr>
        <w:t>каналсвязи,сигнал</w:t>
      </w:r>
      <w:proofErr w:type="gramEnd"/>
      <w:r w:rsidRPr="008A6E3A">
        <w:rPr>
          <w:rFonts w:ascii="Times New Roman" w:eastAsia="Times New Roman" w:hAnsi="Times New Roman" w:cs="Times New Roman"/>
          <w:position w:val="-1"/>
          <w:sz w:val="24"/>
          <w:szCs w:val="24"/>
          <w:lang w:eastAsia="ar-SA"/>
        </w:rPr>
        <w:t xml:space="preserve">,кодирование.Искажениеинформацииприпередаче.Скорость передачи данных по каналу связи. Хранение информации, объём </w:t>
      </w:r>
      <w:r w:rsidRPr="008A6E3A">
        <w:rPr>
          <w:rFonts w:ascii="Times New Roman" w:eastAsia="Times New Roman" w:hAnsi="Times New Roman" w:cs="Times New Roman"/>
          <w:spacing w:val="-2"/>
          <w:position w:val="-1"/>
          <w:sz w:val="24"/>
          <w:szCs w:val="24"/>
          <w:lang w:eastAsia="ar-SA"/>
        </w:rPr>
        <w:t xml:space="preserve">памяти. </w:t>
      </w:r>
      <w:r w:rsidRPr="008A6E3A">
        <w:rPr>
          <w:rFonts w:ascii="Times New Roman" w:eastAsia="Times New Roman" w:hAnsi="Times New Roman" w:cs="Times New Roman"/>
          <w:position w:val="-1"/>
          <w:sz w:val="24"/>
          <w:szCs w:val="24"/>
          <w:lang w:eastAsia="ar-SA"/>
        </w:rPr>
        <w:t>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7CDD72D9" w14:textId="77777777" w:rsidR="008A6E3A" w:rsidRPr="008A6E3A" w:rsidRDefault="008A6E3A" w:rsidP="008A6E3A">
      <w:pPr>
        <w:suppressAutoHyphens/>
        <w:spacing w:before="4" w:after="0" w:line="1" w:lineRule="atLeast"/>
        <w:ind w:left="2"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Системы. Компоненты системы и их взаимодействие. Системы </w:t>
      </w:r>
      <w:proofErr w:type="spellStart"/>
      <w:proofErr w:type="gramStart"/>
      <w:r w:rsidRPr="008A6E3A">
        <w:rPr>
          <w:rFonts w:ascii="Times New Roman" w:eastAsia="Times New Roman" w:hAnsi="Times New Roman" w:cs="Times New Roman"/>
          <w:spacing w:val="-2"/>
          <w:position w:val="-1"/>
          <w:sz w:val="24"/>
          <w:szCs w:val="24"/>
          <w:lang w:eastAsia="ar-SA"/>
        </w:rPr>
        <w:t>управления.</w:t>
      </w:r>
      <w:r w:rsidRPr="008A6E3A">
        <w:rPr>
          <w:rFonts w:ascii="Times New Roman" w:eastAsia="Times New Roman" w:hAnsi="Times New Roman" w:cs="Times New Roman"/>
          <w:position w:val="-1"/>
          <w:sz w:val="24"/>
          <w:szCs w:val="24"/>
          <w:lang w:eastAsia="ar-SA"/>
        </w:rPr>
        <w:t>Управление</w:t>
      </w:r>
      <w:proofErr w:type="spellEnd"/>
      <w:proofErr w:type="gramEnd"/>
      <w:r w:rsidRPr="008A6E3A">
        <w:rPr>
          <w:rFonts w:ascii="Times New Roman" w:eastAsia="Times New Roman" w:hAnsi="Times New Roman" w:cs="Times New Roman"/>
          <w:position w:val="-1"/>
          <w:sz w:val="24"/>
          <w:szCs w:val="24"/>
          <w:lang w:eastAsia="ar-SA"/>
        </w:rPr>
        <w:t xml:space="preserve"> как информационный процесс. Обратная </w:t>
      </w:r>
      <w:r w:rsidRPr="008A6E3A">
        <w:rPr>
          <w:rFonts w:ascii="Times New Roman" w:eastAsia="Times New Roman" w:hAnsi="Times New Roman" w:cs="Times New Roman"/>
          <w:spacing w:val="-2"/>
          <w:position w:val="-1"/>
          <w:sz w:val="24"/>
          <w:szCs w:val="24"/>
          <w:lang w:eastAsia="ar-SA"/>
        </w:rPr>
        <w:t>связь.</w:t>
      </w:r>
    </w:p>
    <w:p w14:paraId="568BFCE5" w14:textId="77777777" w:rsidR="008A6E3A" w:rsidRPr="008A6E3A" w:rsidRDefault="008A6E3A" w:rsidP="008A6E3A">
      <w:pPr>
        <w:suppressAutoHyphens/>
        <w:spacing w:before="31" w:after="0" w:line="264" w:lineRule="auto"/>
        <w:ind w:left="2" w:right="118"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8A6E3A">
        <w:rPr>
          <w:rFonts w:ascii="Times New Roman" w:eastAsia="Times New Roman" w:hAnsi="Times New Roman" w:cs="Times New Roman"/>
          <w:position w:val="-1"/>
          <w:sz w:val="24"/>
          <w:szCs w:val="24"/>
          <w:lang w:eastAsia="ar-SA"/>
        </w:rPr>
        <w:t>ичной</w:t>
      </w:r>
      <w:proofErr w:type="spellEnd"/>
      <w:r w:rsidRPr="008A6E3A">
        <w:rPr>
          <w:rFonts w:ascii="Times New Roman" w:eastAsia="Times New Roman" w:hAnsi="Times New Roman" w:cs="Times New Roman"/>
          <w:position w:val="-1"/>
          <w:sz w:val="24"/>
          <w:szCs w:val="24"/>
          <w:lang w:eastAsia="ar-SA"/>
        </w:rPr>
        <w:t xml:space="preserve"> системы счисления в десятичную. Алгоритм перевода конечной P-</w:t>
      </w:r>
      <w:proofErr w:type="spellStart"/>
      <w:r w:rsidRPr="008A6E3A">
        <w:rPr>
          <w:rFonts w:ascii="Times New Roman" w:eastAsia="Times New Roman" w:hAnsi="Times New Roman" w:cs="Times New Roman"/>
          <w:position w:val="-1"/>
          <w:sz w:val="24"/>
          <w:szCs w:val="24"/>
          <w:lang w:eastAsia="ar-SA"/>
        </w:rPr>
        <w:t>ичной</w:t>
      </w:r>
      <w:proofErr w:type="spellEnd"/>
      <w:r w:rsidRPr="008A6E3A">
        <w:rPr>
          <w:rFonts w:ascii="Times New Roman" w:eastAsia="Times New Roman" w:hAnsi="Times New Roman" w:cs="Times New Roman"/>
          <w:position w:val="-1"/>
          <w:sz w:val="24"/>
          <w:szCs w:val="24"/>
          <w:lang w:eastAsia="ar-SA"/>
        </w:rPr>
        <w:t xml:space="preserve"> дроби в десятичную. Алгоритм перевода целого числа из десятичной системы счисления в P-</w:t>
      </w:r>
      <w:proofErr w:type="spellStart"/>
      <w:r w:rsidRPr="008A6E3A">
        <w:rPr>
          <w:rFonts w:ascii="Times New Roman" w:eastAsia="Times New Roman" w:hAnsi="Times New Roman" w:cs="Times New Roman"/>
          <w:position w:val="-1"/>
          <w:sz w:val="24"/>
          <w:szCs w:val="24"/>
          <w:lang w:eastAsia="ar-SA"/>
        </w:rPr>
        <w:t>ичную</w:t>
      </w:r>
      <w:proofErr w:type="spellEnd"/>
      <w:r w:rsidRPr="008A6E3A">
        <w:rPr>
          <w:rFonts w:ascii="Times New Roman" w:eastAsia="Times New Roman" w:hAnsi="Times New Roman" w:cs="Times New Roman"/>
          <w:position w:val="-1"/>
          <w:sz w:val="24"/>
          <w:szCs w:val="24"/>
          <w:lang w:eastAsia="ar-SA"/>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w:t>
      </w:r>
      <w:r w:rsidRPr="008A6E3A">
        <w:rPr>
          <w:rFonts w:ascii="Times New Roman" w:eastAsia="Times New Roman" w:hAnsi="Times New Roman" w:cs="Times New Roman"/>
          <w:spacing w:val="-2"/>
          <w:position w:val="-1"/>
          <w:sz w:val="24"/>
          <w:szCs w:val="24"/>
          <w:lang w:eastAsia="ar-SA"/>
        </w:rPr>
        <w:t>счисления.</w:t>
      </w:r>
    </w:p>
    <w:p w14:paraId="5371C604" w14:textId="77777777" w:rsidR="008A6E3A" w:rsidRPr="008A6E3A" w:rsidRDefault="008A6E3A" w:rsidP="008A6E3A">
      <w:pPr>
        <w:suppressAutoHyphens/>
        <w:spacing w:before="3" w:after="0" w:line="264" w:lineRule="auto"/>
        <w:ind w:left="2" w:right="125"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Представление целых и вещественных чисел в памяти компьютера. </w:t>
      </w:r>
    </w:p>
    <w:p w14:paraId="4EC665B6" w14:textId="77777777" w:rsidR="008A6E3A" w:rsidRPr="008A6E3A" w:rsidRDefault="008A6E3A" w:rsidP="008A6E3A">
      <w:pPr>
        <w:suppressAutoHyphens/>
        <w:spacing w:before="3" w:after="0" w:line="264" w:lineRule="auto"/>
        <w:ind w:left="2" w:right="125"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Кодирование текстов. Кодировка ASCII. Однобайтные кодировки. </w:t>
      </w:r>
      <w:r w:rsidRPr="008A6E3A">
        <w:rPr>
          <w:rFonts w:ascii="Times New Roman" w:eastAsia="Times New Roman" w:hAnsi="Times New Roman" w:cs="Times New Roman"/>
          <w:spacing w:val="-2"/>
          <w:position w:val="-1"/>
          <w:sz w:val="24"/>
          <w:szCs w:val="24"/>
          <w:lang w:eastAsia="ar-SA"/>
        </w:rPr>
        <w:t>Стандарт</w:t>
      </w:r>
    </w:p>
    <w:p w14:paraId="2C38E44A" w14:textId="77777777" w:rsidR="008A6E3A" w:rsidRPr="008A6E3A" w:rsidRDefault="008A6E3A" w:rsidP="008A6E3A">
      <w:pPr>
        <w:suppressAutoHyphens/>
        <w:spacing w:after="0" w:line="264" w:lineRule="auto"/>
        <w:ind w:left="2" w:right="123"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UNICODE. Кодировка UTF-8. Определение информационного объёма текстовых </w:t>
      </w:r>
      <w:r w:rsidRPr="008A6E3A">
        <w:rPr>
          <w:rFonts w:ascii="Times New Roman" w:eastAsia="Times New Roman" w:hAnsi="Times New Roman" w:cs="Times New Roman"/>
          <w:spacing w:val="-2"/>
          <w:position w:val="-1"/>
          <w:sz w:val="24"/>
          <w:szCs w:val="24"/>
          <w:lang w:eastAsia="ar-SA"/>
        </w:rPr>
        <w:t>сообщений.</w:t>
      </w:r>
    </w:p>
    <w:p w14:paraId="1D9AB750" w14:textId="77777777" w:rsidR="008A6E3A" w:rsidRPr="008A6E3A" w:rsidRDefault="008A6E3A" w:rsidP="008A6E3A">
      <w:pPr>
        <w:suppressAutoHyphens/>
        <w:spacing w:before="2" w:after="0" w:line="264" w:lineRule="auto"/>
        <w:ind w:left="2" w:right="117"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Кодирование изображений. Оценка информационного объёма растрового графического изображения при заданном разрешении и глубине кодирования </w:t>
      </w:r>
      <w:r w:rsidRPr="008A6E3A">
        <w:rPr>
          <w:rFonts w:ascii="Times New Roman" w:eastAsia="Times New Roman" w:hAnsi="Times New Roman" w:cs="Times New Roman"/>
          <w:spacing w:val="-2"/>
          <w:position w:val="-1"/>
          <w:sz w:val="24"/>
          <w:szCs w:val="24"/>
          <w:lang w:eastAsia="ar-SA"/>
        </w:rPr>
        <w:t>цвета.</w:t>
      </w:r>
    </w:p>
    <w:p w14:paraId="53773607" w14:textId="77777777" w:rsidR="008A6E3A" w:rsidRPr="008A6E3A" w:rsidRDefault="008A6E3A" w:rsidP="008A6E3A">
      <w:pPr>
        <w:suppressAutoHyphens/>
        <w:spacing w:after="0" w:line="264" w:lineRule="auto"/>
        <w:ind w:left="2" w:right="127"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Кодирование звука. Оценка информационного объёма звуковых данных при заданных частоте дискретизации и разрядности кодирования.</w:t>
      </w:r>
    </w:p>
    <w:p w14:paraId="1F608CB4" w14:textId="77777777" w:rsidR="008A6E3A" w:rsidRPr="008A6E3A" w:rsidRDefault="008A6E3A" w:rsidP="008A6E3A">
      <w:pPr>
        <w:suppressAutoHyphens/>
        <w:spacing w:after="0" w:line="268" w:lineRule="auto"/>
        <w:ind w:left="2" w:right="119"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 xml:space="preserve">Алгебра логики. Высказывания. Логические операции. Таблицы истинности </w:t>
      </w:r>
      <w:proofErr w:type="gramStart"/>
      <w:r w:rsidRPr="008A6E3A">
        <w:rPr>
          <w:rFonts w:ascii="Times New Roman" w:eastAsia="Times New Roman" w:hAnsi="Times New Roman" w:cs="Times New Roman"/>
          <w:position w:val="-1"/>
          <w:sz w:val="24"/>
          <w:szCs w:val="24"/>
          <w:lang w:eastAsia="ar-SA"/>
        </w:rPr>
        <w:t>логическихопераций«</w:t>
      </w:r>
      <w:proofErr w:type="gramEnd"/>
      <w:r w:rsidRPr="008A6E3A">
        <w:rPr>
          <w:rFonts w:ascii="Times New Roman" w:eastAsia="Times New Roman" w:hAnsi="Times New Roman" w:cs="Times New Roman"/>
          <w:position w:val="-1"/>
          <w:sz w:val="24"/>
          <w:szCs w:val="24"/>
          <w:lang w:eastAsia="ar-SA"/>
        </w:rPr>
        <w:t>дизъюнкция»,«конъюнкция»,«инверсия»,</w:t>
      </w:r>
      <w:r w:rsidRPr="008A6E3A">
        <w:rPr>
          <w:rFonts w:ascii="Times New Roman" w:eastAsia="Times New Roman" w:hAnsi="Times New Roman" w:cs="Times New Roman"/>
          <w:spacing w:val="-2"/>
          <w:position w:val="-1"/>
          <w:sz w:val="24"/>
          <w:szCs w:val="24"/>
          <w:lang w:eastAsia="ar-SA"/>
        </w:rPr>
        <w:t>«импликация»,</w:t>
      </w:r>
    </w:p>
    <w:p w14:paraId="560286EB" w14:textId="77777777" w:rsidR="008A6E3A" w:rsidRPr="008A6E3A" w:rsidRDefault="008A6E3A" w:rsidP="008A6E3A">
      <w:pPr>
        <w:suppressAutoHyphens/>
        <w:spacing w:after="0" w:line="264" w:lineRule="auto"/>
        <w:ind w:left="2" w:right="117"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w:t>
      </w:r>
      <w:proofErr w:type="spellStart"/>
      <w:r w:rsidRPr="008A6E3A">
        <w:rPr>
          <w:rFonts w:ascii="Times New Roman" w:eastAsia="Times New Roman" w:hAnsi="Times New Roman" w:cs="Times New Roman"/>
          <w:position w:val="-1"/>
          <w:sz w:val="24"/>
          <w:szCs w:val="24"/>
          <w:lang w:eastAsia="ar-SA"/>
        </w:rPr>
        <w:t>эквиваленция</w:t>
      </w:r>
      <w:proofErr w:type="spellEnd"/>
      <w:r w:rsidRPr="008A6E3A">
        <w:rPr>
          <w:rFonts w:ascii="Times New Roman" w:eastAsia="Times New Roman" w:hAnsi="Times New Roman" w:cs="Times New Roman"/>
          <w:position w:val="-1"/>
          <w:sz w:val="24"/>
          <w:szCs w:val="24"/>
          <w:lang w:eastAsia="ar-SA"/>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9FEC1AF" w14:textId="77777777" w:rsidR="008A6E3A" w:rsidRPr="008A6E3A" w:rsidRDefault="008A6E3A" w:rsidP="008A6E3A">
      <w:pPr>
        <w:suppressAutoHyphens/>
        <w:spacing w:after="0" w:line="264" w:lineRule="auto"/>
        <w:ind w:left="2" w:right="115" w:hanging="2"/>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position w:val="-1"/>
          <w:sz w:val="24"/>
          <w:szCs w:val="24"/>
          <w:lang w:eastAsia="ar-SA"/>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7D592805" w14:textId="77777777" w:rsidR="008A6E3A" w:rsidRPr="008A6E3A" w:rsidRDefault="008A6E3A" w:rsidP="008A6E3A">
      <w:pPr>
        <w:widowControl w:val="0"/>
        <w:autoSpaceDE w:val="0"/>
        <w:autoSpaceDN w:val="0"/>
        <w:spacing w:before="105" w:after="0" w:line="240" w:lineRule="auto"/>
        <w:jc w:val="both"/>
        <w:outlineLvl w:val="2"/>
        <w:rPr>
          <w:rFonts w:ascii="Times New Roman" w:eastAsia="Times New Roman" w:hAnsi="Times New Roman" w:cs="Times New Roman"/>
          <w:b/>
          <w:bCs/>
          <w:sz w:val="24"/>
          <w:szCs w:val="24"/>
        </w:rPr>
      </w:pPr>
      <w:r w:rsidRPr="008A6E3A">
        <w:rPr>
          <w:rFonts w:ascii="Times New Roman" w:eastAsia="Times New Roman" w:hAnsi="Times New Roman" w:cs="Times New Roman"/>
          <w:b/>
          <w:bCs/>
          <w:spacing w:val="-2"/>
          <w:sz w:val="24"/>
          <w:szCs w:val="24"/>
        </w:rPr>
        <w:t>Информационные технологии</w:t>
      </w:r>
    </w:p>
    <w:p w14:paraId="606132AA" w14:textId="77777777" w:rsidR="008A6E3A" w:rsidRPr="008A6E3A" w:rsidRDefault="008A6E3A" w:rsidP="008A6E3A">
      <w:pPr>
        <w:suppressAutoHyphens/>
        <w:spacing w:after="0" w:line="266" w:lineRule="auto"/>
        <w:ind w:left="2" w:right="121" w:hanging="2"/>
        <w:jc w:val="both"/>
        <w:textDirection w:val="btLr"/>
        <w:textAlignment w:val="top"/>
        <w:outlineLvl w:val="0"/>
        <w:rPr>
          <w:rFonts w:ascii="Times New Roman" w:eastAsia="Times New Roman" w:hAnsi="Times New Roman" w:cs="Times New Roman"/>
          <w:spacing w:val="32"/>
          <w:position w:val="-1"/>
          <w:sz w:val="24"/>
          <w:szCs w:val="24"/>
          <w:lang w:eastAsia="ar-SA"/>
        </w:rPr>
      </w:pPr>
      <w:r w:rsidRPr="008A6E3A">
        <w:rPr>
          <w:rFonts w:ascii="Times New Roman" w:eastAsia="Times New Roman" w:hAnsi="Times New Roman" w:cs="Times New Roman"/>
          <w:position w:val="-1"/>
          <w:sz w:val="24"/>
          <w:szCs w:val="24"/>
          <w:lang w:eastAsia="ar-SA"/>
        </w:rPr>
        <w:t xml:space="preserve">Текстовый процессор. Редактирование и форматирование. Проверка </w:t>
      </w:r>
      <w:proofErr w:type="gramStart"/>
      <w:r w:rsidRPr="008A6E3A">
        <w:rPr>
          <w:rFonts w:ascii="Times New Roman" w:eastAsia="Times New Roman" w:hAnsi="Times New Roman" w:cs="Times New Roman"/>
          <w:position w:val="-1"/>
          <w:sz w:val="24"/>
          <w:szCs w:val="24"/>
          <w:lang w:eastAsia="ar-SA"/>
        </w:rPr>
        <w:t>орфографиииграмматики.Средствапоискаиавтозаменывтекстовомпроцессоре</w:t>
      </w:r>
      <w:proofErr w:type="gramEnd"/>
      <w:r w:rsidRPr="008A6E3A">
        <w:rPr>
          <w:rFonts w:ascii="Times New Roman" w:eastAsia="Times New Roman" w:hAnsi="Times New Roman" w:cs="Times New Roman"/>
          <w:position w:val="-1"/>
          <w:sz w:val="24"/>
          <w:szCs w:val="24"/>
          <w:lang w:eastAsia="ar-SA"/>
        </w:rPr>
        <w:t xml:space="preserve">.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w:t>
      </w:r>
      <w:r w:rsidRPr="008A6E3A">
        <w:rPr>
          <w:rFonts w:ascii="Times New Roman" w:eastAsia="Times New Roman" w:hAnsi="Times New Roman" w:cs="Times New Roman"/>
          <w:position w:val="-1"/>
          <w:sz w:val="24"/>
          <w:szCs w:val="24"/>
          <w:lang w:eastAsia="ar-SA"/>
        </w:rPr>
        <w:lastRenderedPageBreak/>
        <w:t>Деловая переписка. Реферат. Правила цитирования источников и оформления библиографических ссылок. Оформление списка литературы.</w:t>
      </w:r>
    </w:p>
    <w:p w14:paraId="0BE17E80" w14:textId="77777777" w:rsidR="008A6E3A" w:rsidRPr="008A6E3A" w:rsidRDefault="008A6E3A" w:rsidP="008A6E3A">
      <w:pPr>
        <w:widowControl w:val="0"/>
        <w:autoSpaceDE w:val="0"/>
        <w:autoSpaceDN w:val="0"/>
        <w:spacing w:after="0" w:line="240" w:lineRule="auto"/>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 xml:space="preserve">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64BEA6B3"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Обработка изображения и звука с использованием интернет-приложений.</w:t>
      </w:r>
    </w:p>
    <w:p w14:paraId="010E15B2"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Мультимедиа. Компьютерные презентации. Использование мультимедийных онлайн-сервисов для разработки презентаций проектных работ.</w:t>
      </w:r>
    </w:p>
    <w:p w14:paraId="1462FA06"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Принципы построения и редактирования трехмерных моделей.</w:t>
      </w:r>
    </w:p>
    <w:p w14:paraId="341E800A" w14:textId="77777777" w:rsidR="008A6E3A" w:rsidRPr="008A6E3A" w:rsidRDefault="008A6E3A" w:rsidP="008A6E3A">
      <w:pPr>
        <w:widowControl w:val="0"/>
        <w:autoSpaceDE w:val="0"/>
        <w:autoSpaceDN w:val="0"/>
        <w:spacing w:after="0" w:line="240" w:lineRule="auto"/>
        <w:jc w:val="both"/>
        <w:rPr>
          <w:rFonts w:ascii="Times New Roman" w:eastAsia="Times New Roman" w:hAnsi="Times New Roman" w:cs="Times New Roman"/>
          <w:b/>
          <w:sz w:val="24"/>
          <w:lang w:eastAsia="ru-RU"/>
        </w:rPr>
      </w:pPr>
      <w:r w:rsidRPr="008A6E3A">
        <w:rPr>
          <w:rFonts w:ascii="Times New Roman" w:eastAsia="Times New Roman" w:hAnsi="Times New Roman" w:cs="Times New Roman"/>
          <w:b/>
          <w:sz w:val="24"/>
          <w:lang w:eastAsia="ru-RU"/>
        </w:rPr>
        <w:t xml:space="preserve">         Цифровая грамотность.</w:t>
      </w:r>
    </w:p>
    <w:p w14:paraId="1122C608"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14:paraId="7E13DA2F"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5AA64B40"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w:t>
      </w:r>
      <w:proofErr w:type="spellStart"/>
      <w:r w:rsidRPr="008A6E3A">
        <w:rPr>
          <w:rFonts w:ascii="Times New Roman" w:eastAsia="Times New Roman" w:hAnsi="Times New Roman" w:cs="Times New Roman"/>
          <w:sz w:val="24"/>
          <w:lang w:eastAsia="ru-RU"/>
        </w:rPr>
        <w:t>интернет-торговля</w:t>
      </w:r>
      <w:proofErr w:type="spellEnd"/>
      <w:r w:rsidRPr="008A6E3A">
        <w:rPr>
          <w:rFonts w:ascii="Times New Roman" w:eastAsia="Times New Roman" w:hAnsi="Times New Roman" w:cs="Times New Roman"/>
          <w:sz w:val="24"/>
          <w:lang w:eastAsia="ru-RU"/>
        </w:rPr>
        <w:t>, бронирование билетов, гостиниц.</w:t>
      </w:r>
    </w:p>
    <w:p w14:paraId="38A1B662"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2EDEA92A"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2F0C88C0"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Информационные технологии и профессиональная деятельность. Информационные ресурсы. Цифровая экономика. Информационная культура.</w:t>
      </w:r>
    </w:p>
    <w:p w14:paraId="0EE6F516"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b/>
          <w:sz w:val="24"/>
          <w:lang w:eastAsia="ru-RU"/>
        </w:rPr>
      </w:pPr>
      <w:r w:rsidRPr="008A6E3A">
        <w:rPr>
          <w:rFonts w:ascii="Times New Roman" w:eastAsia="Times New Roman" w:hAnsi="Times New Roman" w:cs="Times New Roman"/>
          <w:b/>
          <w:sz w:val="24"/>
          <w:lang w:eastAsia="ru-RU"/>
        </w:rPr>
        <w:t>Теоретические основы информатики.</w:t>
      </w:r>
    </w:p>
    <w:p w14:paraId="4D54FD78"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Модели и моделирование. Цели моделирования. Соответствие модели моделируемому объекту или процессу. Формализация прикладных задач.</w:t>
      </w:r>
    </w:p>
    <w:p w14:paraId="508CD270"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571F777"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402F75D5"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77C851E7"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Использование графов и деревьев при описании объектов и процессов окружающего мира.</w:t>
      </w:r>
    </w:p>
    <w:p w14:paraId="5AFB0FD7"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b/>
          <w:sz w:val="24"/>
          <w:lang w:eastAsia="ru-RU"/>
        </w:rPr>
      </w:pPr>
      <w:r w:rsidRPr="008A6E3A">
        <w:rPr>
          <w:rFonts w:ascii="Times New Roman" w:eastAsia="Times New Roman" w:hAnsi="Times New Roman" w:cs="Times New Roman"/>
          <w:b/>
          <w:sz w:val="24"/>
          <w:lang w:eastAsia="ru-RU"/>
        </w:rPr>
        <w:t>Алгоритмы и программирование.</w:t>
      </w:r>
    </w:p>
    <w:p w14:paraId="6C9B8DEF"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6A0FA12"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 xml:space="preserve">Этапы решения задач на компьютере. Язык программирования (Паскаль, </w:t>
      </w:r>
      <w:proofErr w:type="spellStart"/>
      <w:r w:rsidRPr="008A6E3A">
        <w:rPr>
          <w:rFonts w:ascii="Times New Roman" w:eastAsia="Times New Roman" w:hAnsi="Times New Roman" w:cs="Times New Roman"/>
          <w:sz w:val="24"/>
          <w:lang w:eastAsia="ru-RU"/>
        </w:rPr>
        <w:t>Python</w:t>
      </w:r>
      <w:proofErr w:type="spellEnd"/>
      <w:r w:rsidRPr="008A6E3A">
        <w:rPr>
          <w:rFonts w:ascii="Times New Roman" w:eastAsia="Times New Roman" w:hAnsi="Times New Roman" w:cs="Times New Roman"/>
          <w:sz w:val="24"/>
          <w:lang w:eastAsia="ru-RU"/>
        </w:rPr>
        <w:t xml:space="preserve">, </w:t>
      </w:r>
      <w:proofErr w:type="spellStart"/>
      <w:r w:rsidRPr="008A6E3A">
        <w:rPr>
          <w:rFonts w:ascii="Times New Roman" w:eastAsia="Times New Roman" w:hAnsi="Times New Roman" w:cs="Times New Roman"/>
          <w:sz w:val="24"/>
          <w:lang w:eastAsia="ru-RU"/>
        </w:rPr>
        <w:t>Java</w:t>
      </w:r>
      <w:proofErr w:type="spellEnd"/>
      <w:r w:rsidRPr="008A6E3A">
        <w:rPr>
          <w:rFonts w:ascii="Times New Roman" w:eastAsia="Times New Roman" w:hAnsi="Times New Roman" w:cs="Times New Roman"/>
          <w:sz w:val="24"/>
          <w:lang w:eastAsia="ru-RU"/>
        </w:rPr>
        <w:t xml:space="preserve">,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w:t>
      </w:r>
      <w:r w:rsidRPr="008A6E3A">
        <w:rPr>
          <w:rFonts w:ascii="Times New Roman" w:eastAsia="Times New Roman" w:hAnsi="Times New Roman" w:cs="Times New Roman"/>
          <w:sz w:val="24"/>
          <w:lang w:eastAsia="ru-RU"/>
        </w:rPr>
        <w:lastRenderedPageBreak/>
        <w:t>Циклы по переменной. Использование таблиц трассировки.</w:t>
      </w:r>
    </w:p>
    <w:p w14:paraId="08A63BEA"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6C553C66"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Обработка символьных данных. Встроенные функции языка программирования для обработки символьных строк.</w:t>
      </w:r>
    </w:p>
    <w:p w14:paraId="1CFAFE55"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3FBBE4C"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Сортировка одномерного массива. Простые методы сортировки (например, метод пузырька, метод выбора, сортировка вставками). Подпрограммы.</w:t>
      </w:r>
    </w:p>
    <w:p w14:paraId="4BC04506"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b/>
          <w:sz w:val="24"/>
          <w:lang w:eastAsia="ru-RU"/>
        </w:rPr>
      </w:pPr>
      <w:r w:rsidRPr="008A6E3A">
        <w:rPr>
          <w:rFonts w:ascii="Times New Roman" w:eastAsia="Times New Roman" w:hAnsi="Times New Roman" w:cs="Times New Roman"/>
          <w:b/>
          <w:sz w:val="24"/>
          <w:lang w:eastAsia="ru-RU"/>
        </w:rPr>
        <w:t>Информационные технологии.</w:t>
      </w:r>
    </w:p>
    <w:p w14:paraId="2A24C1BC"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F2918DF"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Анализ данных с помощью электронных таблиц. Вычисление суммы, среднего арифметического, наибольшего и наименьшего значений диапазона.</w:t>
      </w:r>
    </w:p>
    <w:p w14:paraId="46ABF91B"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4E804F55"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Численное решение уравнений с помощью подбора параметра.</w:t>
      </w:r>
    </w:p>
    <w:p w14:paraId="2B705782"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FD9D1B9"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Многотабличные базы данных. Типы связей между таблицами. Запросы к многотабличным базам данных.</w:t>
      </w:r>
    </w:p>
    <w:p w14:paraId="324F623A" w14:textId="77777777" w:rsidR="008A6E3A" w:rsidRPr="008A6E3A" w:rsidRDefault="008A6E3A" w:rsidP="008A6E3A">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8A6E3A">
        <w:rPr>
          <w:rFonts w:ascii="Times New Roman" w:eastAsia="Times New Roman" w:hAnsi="Times New Roman" w:cs="Times New Roman"/>
          <w:sz w:val="24"/>
          <w:lang w:eastAsia="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2A781181" w14:textId="77777777" w:rsidR="008A6E3A" w:rsidRPr="008A6E3A" w:rsidRDefault="008A6E3A" w:rsidP="008A6E3A">
      <w:pPr>
        <w:spacing w:after="0" w:line="276" w:lineRule="auto"/>
        <w:rPr>
          <w:rFonts w:ascii="Times New Roman" w:eastAsia="Calibri" w:hAnsi="Times New Roman" w:cs="Times New Roman"/>
          <w:sz w:val="24"/>
          <w:szCs w:val="24"/>
        </w:rPr>
      </w:pPr>
    </w:p>
    <w:p w14:paraId="5B4451CF" w14:textId="77777777" w:rsidR="008A6E3A" w:rsidRPr="008A6E3A" w:rsidRDefault="008A6E3A" w:rsidP="008A6E3A">
      <w:pPr>
        <w:spacing w:after="0" w:line="276" w:lineRule="auto"/>
        <w:rPr>
          <w:rFonts w:ascii="Times New Roman" w:eastAsia="Calibri" w:hAnsi="Times New Roman" w:cs="Times New Roman"/>
          <w:sz w:val="24"/>
          <w:szCs w:val="24"/>
        </w:rPr>
      </w:pPr>
    </w:p>
    <w:p w14:paraId="67036B22" w14:textId="77777777" w:rsidR="008A6E3A" w:rsidRPr="008A6E3A" w:rsidRDefault="008A6E3A" w:rsidP="008A6E3A">
      <w:pPr>
        <w:spacing w:after="200" w:line="276" w:lineRule="auto"/>
        <w:rPr>
          <w:rFonts w:ascii="Times New Roman" w:eastAsia="Calibri" w:hAnsi="Times New Roman" w:cs="Times New Roman"/>
          <w:sz w:val="24"/>
          <w:szCs w:val="24"/>
        </w:rPr>
        <w:sectPr w:rsidR="008A6E3A" w:rsidRPr="008A6E3A" w:rsidSect="00E24894">
          <w:footerReference w:type="default" r:id="rId112"/>
          <w:pgSz w:w="11906" w:h="16838"/>
          <w:pgMar w:top="851" w:right="851" w:bottom="1134" w:left="1134" w:header="709" w:footer="709" w:gutter="0"/>
          <w:cols w:space="708"/>
          <w:titlePg/>
          <w:docGrid w:linePitch="360"/>
        </w:sectPr>
      </w:pPr>
    </w:p>
    <w:p w14:paraId="0931D7A3" w14:textId="77777777" w:rsidR="008A6E3A" w:rsidRPr="008A6E3A" w:rsidRDefault="008A6E3A" w:rsidP="008A6E3A">
      <w:pPr>
        <w:spacing w:after="200" w:line="276" w:lineRule="auto"/>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 xml:space="preserve">4.ПЛАНИРУЕМЫЕ РЕЗУЛЬТАТЫ ОСВОЕНИЯ РАБОЧЕЙ ПРОГРАММЫ УЧЕБНОГО ПРЕДМЕТА </w:t>
      </w:r>
      <w:r w:rsidRPr="008A6E3A">
        <w:rPr>
          <w:rFonts w:ascii="Times New Roman" w:eastAsia="Times New Roman" w:hAnsi="Times New Roman" w:cs="Times New Roman"/>
          <w:b/>
          <w:color w:val="000000"/>
          <w:position w:val="-1"/>
          <w:sz w:val="28"/>
          <w:szCs w:val="28"/>
          <w:lang w:eastAsia="ru-RU"/>
        </w:rPr>
        <w:t>ОУП.10</w:t>
      </w:r>
      <w:r w:rsidRPr="008A6E3A">
        <w:rPr>
          <w:rFonts w:ascii="Times New Roman" w:eastAsia="Calibri" w:hAnsi="Times New Roman" w:cs="Times New Roman"/>
          <w:b/>
          <w:sz w:val="24"/>
          <w:szCs w:val="24"/>
        </w:rPr>
        <w:t>ИНФОРМАТИКА</w:t>
      </w:r>
    </w:p>
    <w:tbl>
      <w:tblPr>
        <w:tblStyle w:val="151"/>
        <w:tblW w:w="0" w:type="auto"/>
        <w:tblLook w:val="04A0" w:firstRow="1" w:lastRow="0" w:firstColumn="1" w:lastColumn="0" w:noHBand="0" w:noVBand="1"/>
      </w:tblPr>
      <w:tblGrid>
        <w:gridCol w:w="2766"/>
        <w:gridCol w:w="7656"/>
        <w:gridCol w:w="4138"/>
      </w:tblGrid>
      <w:tr w:rsidR="008A6E3A" w:rsidRPr="008A6E3A" w14:paraId="3DD32870" w14:textId="77777777" w:rsidTr="00E24894">
        <w:tc>
          <w:tcPr>
            <w:tcW w:w="2802" w:type="dxa"/>
            <w:vMerge w:val="restart"/>
          </w:tcPr>
          <w:p w14:paraId="582A4B59" w14:textId="77777777" w:rsidR="008A6E3A" w:rsidRPr="008A6E3A" w:rsidRDefault="008A6E3A" w:rsidP="008A6E3A">
            <w:pPr>
              <w:jc w:val="both"/>
              <w:rPr>
                <w:rFonts w:ascii="Times New Roman" w:eastAsia="Times New Roman" w:hAnsi="Times New Roman" w:cs="Times New Roman"/>
                <w:sz w:val="21"/>
                <w:szCs w:val="21"/>
                <w:lang w:eastAsia="ru-RU"/>
              </w:rPr>
            </w:pPr>
            <w:r w:rsidRPr="008A6E3A">
              <w:rPr>
                <w:rFonts w:ascii="Times New Roman" w:eastAsia="Times New Roman" w:hAnsi="Times New Roman" w:cs="Times New Roman"/>
                <w:sz w:val="21"/>
                <w:szCs w:val="21"/>
                <w:lang w:eastAsia="ru-RU"/>
              </w:rPr>
              <w:t xml:space="preserve">Код и наименование </w:t>
            </w:r>
          </w:p>
          <w:p w14:paraId="69998BF1" w14:textId="77777777" w:rsidR="008A6E3A" w:rsidRPr="008A6E3A" w:rsidRDefault="008A6E3A" w:rsidP="008A6E3A">
            <w:pPr>
              <w:jc w:val="both"/>
              <w:rPr>
                <w:rFonts w:ascii="Times New Roman" w:eastAsia="Times New Roman" w:hAnsi="Times New Roman" w:cs="Times New Roman"/>
                <w:color w:val="333333"/>
                <w:sz w:val="21"/>
                <w:szCs w:val="21"/>
                <w:lang w:eastAsia="ru-RU"/>
              </w:rPr>
            </w:pPr>
            <w:r w:rsidRPr="008A6E3A">
              <w:rPr>
                <w:rFonts w:ascii="Times New Roman" w:eastAsia="Times New Roman" w:hAnsi="Times New Roman" w:cs="Times New Roman"/>
                <w:sz w:val="21"/>
                <w:szCs w:val="21"/>
                <w:lang w:eastAsia="ru-RU"/>
              </w:rPr>
              <w:t>формируемых компетенций</w:t>
            </w:r>
          </w:p>
        </w:tc>
        <w:tc>
          <w:tcPr>
            <w:tcW w:w="11984" w:type="dxa"/>
            <w:gridSpan w:val="2"/>
          </w:tcPr>
          <w:p w14:paraId="429A8AFF" w14:textId="77777777" w:rsidR="008A6E3A" w:rsidRPr="008A6E3A" w:rsidRDefault="008A6E3A" w:rsidP="008A6E3A">
            <w:pPr>
              <w:spacing w:before="100" w:beforeAutospacing="1" w:after="100" w:afterAutospacing="1"/>
              <w:jc w:val="center"/>
              <w:rPr>
                <w:rFonts w:ascii="Times New Roman" w:eastAsia="Times New Roman" w:hAnsi="Times New Roman" w:cs="Times New Roman"/>
                <w:color w:val="333333"/>
                <w:sz w:val="21"/>
                <w:szCs w:val="21"/>
                <w:lang w:eastAsia="ru-RU"/>
              </w:rPr>
            </w:pPr>
            <w:r w:rsidRPr="008A6E3A">
              <w:rPr>
                <w:rFonts w:ascii="Times New Roman" w:eastAsia="Times New Roman" w:hAnsi="Times New Roman" w:cs="Times New Roman"/>
                <w:sz w:val="24"/>
                <w:szCs w:val="24"/>
                <w:lang w:eastAsia="ru-RU"/>
              </w:rPr>
              <w:t>Планируемые результаты освоения учебного предмета «Информатика»</w:t>
            </w:r>
          </w:p>
        </w:tc>
      </w:tr>
      <w:tr w:rsidR="008A6E3A" w:rsidRPr="008A6E3A" w14:paraId="171EDEDB" w14:textId="77777777" w:rsidTr="00E24894">
        <w:tc>
          <w:tcPr>
            <w:tcW w:w="2802" w:type="dxa"/>
            <w:vMerge/>
          </w:tcPr>
          <w:p w14:paraId="68C31552" w14:textId="77777777" w:rsidR="008A6E3A" w:rsidRPr="008A6E3A" w:rsidRDefault="008A6E3A" w:rsidP="008A6E3A">
            <w:pPr>
              <w:spacing w:before="100" w:beforeAutospacing="1" w:after="100" w:afterAutospacing="1"/>
              <w:jc w:val="both"/>
              <w:rPr>
                <w:rFonts w:ascii="Times New Roman" w:eastAsia="Times New Roman" w:hAnsi="Times New Roman" w:cs="Times New Roman"/>
                <w:color w:val="333333"/>
                <w:sz w:val="21"/>
                <w:szCs w:val="21"/>
                <w:lang w:eastAsia="ru-RU"/>
              </w:rPr>
            </w:pPr>
          </w:p>
        </w:tc>
        <w:tc>
          <w:tcPr>
            <w:tcW w:w="7796" w:type="dxa"/>
          </w:tcPr>
          <w:p w14:paraId="1F15D351" w14:textId="77777777" w:rsidR="008A6E3A" w:rsidRPr="008A6E3A" w:rsidRDefault="008A6E3A" w:rsidP="008A6E3A">
            <w:pPr>
              <w:jc w:val="center"/>
              <w:rPr>
                <w:rFonts w:ascii="Times New Roman" w:eastAsia="Times New Roman" w:hAnsi="Times New Roman" w:cs="Times New Roman"/>
                <w:sz w:val="24"/>
                <w:szCs w:val="24"/>
                <w:lang w:eastAsia="ru-RU"/>
              </w:rPr>
            </w:pPr>
            <w:r w:rsidRPr="008A6E3A">
              <w:rPr>
                <w:rFonts w:ascii="Times New Roman" w:eastAsia="Times New Roman" w:hAnsi="Times New Roman" w:cs="Times New Roman"/>
                <w:sz w:val="24"/>
                <w:szCs w:val="24"/>
                <w:lang w:eastAsia="ru-RU"/>
              </w:rPr>
              <w:t xml:space="preserve">Личностные результаты. </w:t>
            </w:r>
            <w:proofErr w:type="spellStart"/>
            <w:r w:rsidRPr="008A6E3A">
              <w:rPr>
                <w:rFonts w:ascii="Times New Roman" w:eastAsia="Times New Roman" w:hAnsi="Times New Roman" w:cs="Times New Roman"/>
                <w:sz w:val="24"/>
                <w:szCs w:val="24"/>
                <w:lang w:eastAsia="ru-RU"/>
              </w:rPr>
              <w:t>Метапредметые</w:t>
            </w:r>
            <w:proofErr w:type="spellEnd"/>
            <w:r w:rsidRPr="008A6E3A">
              <w:rPr>
                <w:rFonts w:ascii="Times New Roman" w:eastAsia="Times New Roman" w:hAnsi="Times New Roman" w:cs="Times New Roman"/>
                <w:sz w:val="24"/>
                <w:szCs w:val="24"/>
                <w:lang w:eastAsia="ru-RU"/>
              </w:rPr>
              <w:t xml:space="preserve"> результаты</w:t>
            </w:r>
          </w:p>
        </w:tc>
        <w:tc>
          <w:tcPr>
            <w:tcW w:w="4188" w:type="dxa"/>
          </w:tcPr>
          <w:p w14:paraId="23588CD0" w14:textId="77777777" w:rsidR="008A6E3A" w:rsidRPr="008A6E3A" w:rsidRDefault="008A6E3A" w:rsidP="008A6E3A">
            <w:pPr>
              <w:spacing w:before="100" w:beforeAutospacing="1" w:after="100" w:afterAutospacing="1"/>
              <w:jc w:val="center"/>
              <w:rPr>
                <w:rFonts w:ascii="Times New Roman" w:eastAsia="Times New Roman" w:hAnsi="Times New Roman" w:cs="Times New Roman"/>
                <w:color w:val="333333"/>
                <w:sz w:val="21"/>
                <w:szCs w:val="21"/>
                <w:lang w:eastAsia="ru-RU"/>
              </w:rPr>
            </w:pPr>
            <w:r w:rsidRPr="008A6E3A">
              <w:rPr>
                <w:rFonts w:ascii="Times New Roman" w:eastAsia="Times New Roman" w:hAnsi="Times New Roman" w:cs="Times New Roman"/>
                <w:sz w:val="24"/>
                <w:szCs w:val="24"/>
                <w:lang w:eastAsia="ru-RU"/>
              </w:rPr>
              <w:t>Предметные результаты</w:t>
            </w:r>
          </w:p>
        </w:tc>
      </w:tr>
      <w:tr w:rsidR="008A6E3A" w:rsidRPr="008A6E3A" w14:paraId="032FF4B6" w14:textId="77777777" w:rsidTr="00E24894">
        <w:tc>
          <w:tcPr>
            <w:tcW w:w="2802" w:type="dxa"/>
          </w:tcPr>
          <w:p w14:paraId="1658427D" w14:textId="77777777" w:rsidR="008A6E3A" w:rsidRPr="008A6E3A" w:rsidRDefault="008A6E3A" w:rsidP="008A6E3A">
            <w:pPr>
              <w:jc w:val="both"/>
              <w:rPr>
                <w:rFonts w:ascii="Times New Roman" w:eastAsia="Times New Roman" w:hAnsi="Times New Roman" w:cs="Times New Roman"/>
                <w:color w:val="333333"/>
                <w:sz w:val="24"/>
                <w:szCs w:val="24"/>
                <w:lang w:eastAsia="ru-RU"/>
              </w:rPr>
            </w:pPr>
            <w:r w:rsidRPr="008A6E3A">
              <w:rPr>
                <w:rFonts w:ascii="Times New Roman" w:eastAsia="Times New Roman" w:hAnsi="Times New Roman" w:cs="Times New Roman"/>
                <w:color w:val="333333"/>
                <w:sz w:val="24"/>
                <w:szCs w:val="24"/>
                <w:lang w:eastAsia="ru-RU"/>
              </w:rPr>
              <w:t>ОК01</w:t>
            </w:r>
          </w:p>
          <w:p w14:paraId="52FB8176" w14:textId="77777777" w:rsidR="008A6E3A" w:rsidRPr="008A6E3A" w:rsidRDefault="008A6E3A" w:rsidP="008A6E3A">
            <w:pPr>
              <w:jc w:val="both"/>
              <w:rPr>
                <w:rFonts w:ascii="Times New Roman" w:eastAsia="Times New Roman" w:hAnsi="Times New Roman" w:cs="Times New Roman"/>
                <w:color w:val="333333"/>
                <w:sz w:val="24"/>
                <w:szCs w:val="24"/>
                <w:lang w:eastAsia="ru-RU"/>
              </w:rPr>
            </w:pPr>
            <w:r w:rsidRPr="008A6E3A">
              <w:rPr>
                <w:rFonts w:ascii="Times New Roman" w:eastAsia="Times New Roman" w:hAnsi="Times New Roman" w:cs="Times New Roman"/>
                <w:color w:val="333333"/>
                <w:sz w:val="24"/>
                <w:szCs w:val="24"/>
                <w:lang w:eastAsia="ru-RU"/>
              </w:rPr>
              <w:t>ОК 02</w:t>
            </w:r>
          </w:p>
          <w:p w14:paraId="15A273B9" w14:textId="77777777" w:rsidR="008A6E3A" w:rsidRPr="008A6E3A" w:rsidRDefault="008A6E3A" w:rsidP="008A6E3A">
            <w:pPr>
              <w:jc w:val="both"/>
              <w:rPr>
                <w:rFonts w:ascii="Times New Roman" w:eastAsia="Times New Roman" w:hAnsi="Times New Roman" w:cs="Times New Roman"/>
                <w:color w:val="333333"/>
                <w:sz w:val="24"/>
                <w:szCs w:val="24"/>
                <w:lang w:eastAsia="ru-RU"/>
              </w:rPr>
            </w:pPr>
            <w:r w:rsidRPr="008A6E3A">
              <w:rPr>
                <w:rFonts w:ascii="Times New Roman" w:eastAsia="Times New Roman" w:hAnsi="Times New Roman" w:cs="Times New Roman"/>
                <w:color w:val="333333"/>
                <w:sz w:val="24"/>
                <w:szCs w:val="24"/>
                <w:lang w:eastAsia="ru-RU"/>
              </w:rPr>
              <w:t>ОК 03</w:t>
            </w:r>
          </w:p>
          <w:p w14:paraId="143E2A3F" w14:textId="77777777" w:rsidR="008A6E3A" w:rsidRPr="008A6E3A" w:rsidRDefault="008A6E3A" w:rsidP="008A6E3A">
            <w:pPr>
              <w:spacing w:before="100" w:beforeAutospacing="1"/>
              <w:jc w:val="both"/>
              <w:rPr>
                <w:rFonts w:ascii="Times New Roman" w:eastAsia="Times New Roman" w:hAnsi="Times New Roman" w:cs="Times New Roman"/>
                <w:color w:val="333333"/>
                <w:sz w:val="24"/>
                <w:szCs w:val="24"/>
                <w:lang w:eastAsia="ru-RU"/>
              </w:rPr>
            </w:pPr>
          </w:p>
        </w:tc>
        <w:tc>
          <w:tcPr>
            <w:tcW w:w="7796" w:type="dxa"/>
          </w:tcPr>
          <w:p w14:paraId="2FE7628B"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ABC360D"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1) гражданского воспитания:</w:t>
            </w:r>
          </w:p>
          <w:p w14:paraId="01727C7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201DE91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68363CF"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2) патриотического воспитания:</w:t>
            </w:r>
          </w:p>
          <w:p w14:paraId="6998BC60"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237F8BA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3) духовно-нравственного воспитания:</w:t>
            </w:r>
          </w:p>
          <w:p w14:paraId="6F1CC11B"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сформированность нравственного сознания, этического поведения; </w:t>
            </w:r>
          </w:p>
          <w:p w14:paraId="3D29214B"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6DEF171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4) эстетического воспитания:</w:t>
            </w:r>
          </w:p>
          <w:p w14:paraId="08555C7F"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эстетическое отношение к миру, включая эстетику научного и технического творчества;</w:t>
            </w:r>
          </w:p>
          <w:p w14:paraId="4DCA1BEC"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способность воспринимать различные виды искусства, в том числе основанные на использовании информационных технологий;</w:t>
            </w:r>
          </w:p>
          <w:p w14:paraId="5D9E17E1"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5) физического воспитания:</w:t>
            </w:r>
          </w:p>
          <w:p w14:paraId="1507093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14:paraId="49F8CA0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6) трудового воспитания:</w:t>
            </w:r>
          </w:p>
          <w:p w14:paraId="686B934F"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1FF27F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4AC5E7C"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готовность и способность к образованию и самообразованию на протяжении всей жизни;</w:t>
            </w:r>
          </w:p>
          <w:p w14:paraId="53B18048"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7) экологического воспитания:</w:t>
            </w:r>
          </w:p>
          <w:p w14:paraId="5B9334B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959C278"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8) ценности научного познания:</w:t>
            </w:r>
          </w:p>
          <w:p w14:paraId="438650B5"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2D304CD"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46BE62B"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A69D43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8FF1E97"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E45742C"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986BCB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1026E5A"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МЕТАПРЕДМЕТНЫЕ РЕЗУЛЬТАТЫ</w:t>
            </w:r>
          </w:p>
          <w:p w14:paraId="6550638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076DBD"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Познавательные универсальные учебные действия</w:t>
            </w:r>
          </w:p>
          <w:p w14:paraId="3009C5E0"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1) базовые логические действия:</w:t>
            </w:r>
          </w:p>
          <w:p w14:paraId="01F8F088"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14:paraId="46302FD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устанавливать существенный признак или основания для сравнения, классификации и обобщения;</w:t>
            </w:r>
          </w:p>
          <w:p w14:paraId="41A7A81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определять цели деятельности, задавать параметры и критерии их достижения;</w:t>
            </w:r>
          </w:p>
          <w:p w14:paraId="57E9580B"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выявлять закономерности и противоречия в рассматриваемых явлениях; </w:t>
            </w:r>
          </w:p>
          <w:p w14:paraId="2DE3935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0E980EF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14:paraId="7A826FC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14:paraId="7906BD31"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развивать креативное мышление при решении жизненных проблем.</w:t>
            </w:r>
          </w:p>
          <w:p w14:paraId="1294FEE8"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2) базовые исследовательские действия:</w:t>
            </w:r>
          </w:p>
          <w:p w14:paraId="7903D8BA"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39E5E98"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D9FACFC"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формирование научного типа мышления, владение научной терминологией, ключевыми понятиями и методами;</w:t>
            </w:r>
          </w:p>
          <w:p w14:paraId="41BC0920"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14:paraId="65B6F8B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6FD055"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7981688"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давать оценку новым ситуациям, оценивать приобретённый опыт;</w:t>
            </w:r>
          </w:p>
          <w:p w14:paraId="00A54E74"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14:paraId="60BF72F5"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переносить знания в познавательную и практическую области жизнедеятельности;</w:t>
            </w:r>
          </w:p>
          <w:p w14:paraId="2BAA116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интегрировать знания из разных предметных областей; </w:t>
            </w:r>
          </w:p>
          <w:p w14:paraId="366A46A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262645C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3) работа с информацией:</w:t>
            </w:r>
          </w:p>
          <w:p w14:paraId="254F7820"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4C02A21"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B1D314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оценивать достоверность, легитимность информации, её соответствие правовым и морально-этическим нормам; </w:t>
            </w:r>
          </w:p>
          <w:p w14:paraId="79F7F28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1F929D"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владеть навыками распознавания и защиты информации, информационной безопасности личности.</w:t>
            </w:r>
          </w:p>
          <w:p w14:paraId="2E4850CD"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Коммуникативные универсальные учебные действия</w:t>
            </w:r>
          </w:p>
          <w:p w14:paraId="2750920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1) общение:</w:t>
            </w:r>
          </w:p>
          <w:p w14:paraId="58FFE4CC"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осуществлять коммуникации во всех сферах жизни;</w:t>
            </w:r>
          </w:p>
          <w:p w14:paraId="6BF94B6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55CEEB2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владеть различными способами общения и взаимодействия, аргументированно вести диалог;</w:t>
            </w:r>
          </w:p>
          <w:p w14:paraId="7E207302"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развёрнуто и логично излагать свою точку зрения.</w:t>
            </w:r>
          </w:p>
          <w:p w14:paraId="3DE9223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2) совместная деятельность:</w:t>
            </w:r>
          </w:p>
          <w:p w14:paraId="33D36A95"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понимать и использовать преимущества командной и индивидуальной работы;</w:t>
            </w:r>
          </w:p>
          <w:p w14:paraId="50ACA99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0AF339C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w:t>
            </w:r>
          </w:p>
          <w:p w14:paraId="2FFBA5E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план действий, распределять роли с учётом мнений участников, обсуждать результаты совместной работы;</w:t>
            </w:r>
          </w:p>
          <w:p w14:paraId="6417CA35"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оценивать качество своего вклада и каждого участника команды в общий результат по разработанным критериям;</w:t>
            </w:r>
          </w:p>
          <w:p w14:paraId="7FB53DCC"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14:paraId="6710C68D"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99DEA6A"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Регулятивные универсальные учебные действия</w:t>
            </w:r>
          </w:p>
          <w:p w14:paraId="0A369A2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1) самоорганизация:</w:t>
            </w:r>
          </w:p>
          <w:p w14:paraId="6BC4CC77"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E4EC8F"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2454298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давать оценку новым ситуациям;</w:t>
            </w:r>
          </w:p>
          <w:p w14:paraId="4BCAECF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расширять рамки учебного предмета на основе личных предпочтений;</w:t>
            </w:r>
          </w:p>
          <w:p w14:paraId="42F1013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делать осознанный выбор, аргументировать его, брать ответственность за решение;</w:t>
            </w:r>
          </w:p>
          <w:p w14:paraId="32C96EA2"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оценивать приобретённый опыт;</w:t>
            </w:r>
          </w:p>
          <w:p w14:paraId="74A5FEC9"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1F2C5F3B"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2) самоконтроль:</w:t>
            </w:r>
          </w:p>
          <w:p w14:paraId="044E17CE"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14:paraId="42F3E43F"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1881763"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оценивать риски и своевременно принимать решения по их снижению;</w:t>
            </w:r>
          </w:p>
          <w:p w14:paraId="7CF5E3EA"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принимать мотивы и аргументы других при анализе результатов деятельности.</w:t>
            </w:r>
          </w:p>
          <w:p w14:paraId="003575A2"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b/>
                <w:color w:val="000000"/>
                <w:sz w:val="24"/>
                <w:szCs w:val="24"/>
              </w:rPr>
              <w:t>3) принятия себя и других:</w:t>
            </w:r>
          </w:p>
          <w:p w14:paraId="1DEE7170"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принимать себя, понимая свои недостатки и достоинства;</w:t>
            </w:r>
          </w:p>
          <w:p w14:paraId="5F82A842"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принимать мотивы и аргументы других при анализе результатов деятельности;</w:t>
            </w:r>
          </w:p>
          <w:p w14:paraId="327DDAA6" w14:textId="77777777" w:rsidR="008A6E3A" w:rsidRPr="008A6E3A" w:rsidRDefault="008A6E3A" w:rsidP="008A6E3A">
            <w:pPr>
              <w:ind w:left="33"/>
              <w:jc w:val="both"/>
              <w:rPr>
                <w:rFonts w:ascii="Times New Roman" w:eastAsia="Calibri" w:hAnsi="Times New Roman" w:cs="Times New Roman"/>
                <w:color w:val="000000"/>
                <w:sz w:val="24"/>
                <w:szCs w:val="24"/>
              </w:rPr>
            </w:pPr>
            <w:r w:rsidRPr="008A6E3A">
              <w:rPr>
                <w:rFonts w:ascii="Times New Roman" w:eastAsia="Calibri" w:hAnsi="Times New Roman" w:cs="Times New Roman"/>
                <w:color w:val="000000"/>
                <w:sz w:val="24"/>
                <w:szCs w:val="24"/>
              </w:rPr>
              <w:t>признавать своё право и право других на ошибку;</w:t>
            </w:r>
          </w:p>
          <w:p w14:paraId="2139D0A6" w14:textId="77777777" w:rsidR="008A6E3A" w:rsidRPr="008A6E3A" w:rsidRDefault="008A6E3A" w:rsidP="008A6E3A">
            <w:pPr>
              <w:ind w:left="33"/>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развивать способность понимать мир с позиции другого человека.</w:t>
            </w:r>
          </w:p>
        </w:tc>
        <w:tc>
          <w:tcPr>
            <w:tcW w:w="4188" w:type="dxa"/>
          </w:tcPr>
          <w:p w14:paraId="42062893"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В процессе изучения курса информатики базового уровня обучающимися будут достигнуты следующие предметные результаты:</w:t>
            </w:r>
          </w:p>
          <w:p w14:paraId="014F790E"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0E3C5E8"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14:paraId="1D2C3B7D"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умение характеризовать большие данные, приводить примеры источников их получения и направления использования;</w:t>
            </w:r>
          </w:p>
          <w:p w14:paraId="44F2E00F"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48A7B63"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владение навыками работы с операционными системами, основными видами программного </w:t>
            </w:r>
            <w:r w:rsidRPr="008A6E3A">
              <w:rPr>
                <w:rFonts w:ascii="Times New Roman" w:eastAsia="Calibri" w:hAnsi="Times New Roman" w:cs="Times New Roman"/>
                <w:color w:val="000000"/>
                <w:sz w:val="24"/>
                <w:szCs w:val="24"/>
              </w:rPr>
              <w:lastRenderedPageBreak/>
              <w:t xml:space="preserve">обеспечения для решения учебных задач по выбранной специализации; </w:t>
            </w:r>
          </w:p>
          <w:p w14:paraId="3FAC59EF"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202FEEA"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57FA2FB9"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умение строить неравномерные коды, допускающие однозначное декодирование сообщений (префиксные коды); </w:t>
            </w:r>
          </w:p>
          <w:p w14:paraId="3405A872"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581BE7E4"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19C04CC"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lastRenderedPageBreak/>
              <w:t>В процессе изучения курса информатики базового уровня обучающимися будут достигнуты следующие предметные результаты:</w:t>
            </w:r>
          </w:p>
          <w:p w14:paraId="1970E053"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1A5A9E4E"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177DB1F"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0E1E045D"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8A6E3A">
              <w:rPr>
                <w:rFonts w:ascii="Times New Roman" w:eastAsia="Calibri" w:hAnsi="Times New Roman" w:cs="Times New Roman"/>
                <w:color w:val="000000"/>
                <w:sz w:val="24"/>
                <w:szCs w:val="24"/>
              </w:rPr>
              <w:t>Python</w:t>
            </w:r>
            <w:proofErr w:type="spellEnd"/>
            <w:r w:rsidRPr="008A6E3A">
              <w:rPr>
                <w:rFonts w:ascii="Times New Roman" w:eastAsia="Calibri" w:hAnsi="Times New Roman" w:cs="Times New Roman"/>
                <w:color w:val="000000"/>
                <w:sz w:val="24"/>
                <w:szCs w:val="24"/>
              </w:rPr>
              <w:t xml:space="preserve">, </w:t>
            </w:r>
            <w:proofErr w:type="spellStart"/>
            <w:r w:rsidRPr="008A6E3A">
              <w:rPr>
                <w:rFonts w:ascii="Times New Roman" w:eastAsia="Calibri" w:hAnsi="Times New Roman" w:cs="Times New Roman"/>
                <w:color w:val="000000"/>
                <w:sz w:val="24"/>
                <w:szCs w:val="24"/>
              </w:rPr>
              <w:t>Java</w:t>
            </w:r>
            <w:proofErr w:type="spellEnd"/>
            <w:r w:rsidRPr="008A6E3A">
              <w:rPr>
                <w:rFonts w:ascii="Times New Roman" w:eastAsia="Calibri" w:hAnsi="Times New Roman" w:cs="Times New Roman"/>
                <w:color w:val="000000"/>
                <w:sz w:val="24"/>
                <w:szCs w:val="24"/>
              </w:rPr>
              <w:t xml:space="preserve">, C++, C#), анализировать алгоритмы с использованием таблиц трассировки, определять без использования </w:t>
            </w:r>
            <w:r w:rsidRPr="008A6E3A">
              <w:rPr>
                <w:rFonts w:ascii="Times New Roman" w:eastAsia="Calibri" w:hAnsi="Times New Roman" w:cs="Times New Roman"/>
                <w:color w:val="000000"/>
                <w:sz w:val="24"/>
                <w:szCs w:val="24"/>
              </w:rPr>
              <w:lastRenderedPageBreak/>
              <w:t xml:space="preserve">компьютера результаты выполнения несложных программ, включающих циклы, </w:t>
            </w:r>
            <w:proofErr w:type="spellStart"/>
            <w:r w:rsidRPr="008A6E3A">
              <w:rPr>
                <w:rFonts w:ascii="Times New Roman" w:eastAsia="Calibri" w:hAnsi="Times New Roman" w:cs="Times New Roman"/>
                <w:color w:val="000000"/>
                <w:sz w:val="24"/>
                <w:szCs w:val="24"/>
              </w:rPr>
              <w:t>ветвленияи</w:t>
            </w:r>
            <w:proofErr w:type="spellEnd"/>
            <w:r w:rsidRPr="008A6E3A">
              <w:rPr>
                <w:rFonts w:ascii="Times New Roman" w:eastAsia="Calibri" w:hAnsi="Times New Roman" w:cs="Times New Roman"/>
                <w:color w:val="000000"/>
                <w:sz w:val="24"/>
                <w:szCs w:val="24"/>
              </w:rPr>
              <w:t xml:space="preserve">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09A1DEE"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умение реализовывать на выбранном для изучения языке программирования высокого уровня (Паскаль, </w:t>
            </w:r>
            <w:proofErr w:type="spellStart"/>
            <w:r w:rsidRPr="008A6E3A">
              <w:rPr>
                <w:rFonts w:ascii="Times New Roman" w:eastAsia="Calibri" w:hAnsi="Times New Roman" w:cs="Times New Roman"/>
                <w:color w:val="000000"/>
                <w:sz w:val="24"/>
                <w:szCs w:val="24"/>
              </w:rPr>
              <w:t>Python</w:t>
            </w:r>
            <w:proofErr w:type="spellEnd"/>
            <w:r w:rsidRPr="008A6E3A">
              <w:rPr>
                <w:rFonts w:ascii="Times New Roman" w:eastAsia="Calibri" w:hAnsi="Times New Roman" w:cs="Times New Roman"/>
                <w:color w:val="000000"/>
                <w:sz w:val="24"/>
                <w:szCs w:val="24"/>
              </w:rPr>
              <w:t xml:space="preserve">, </w:t>
            </w:r>
            <w:proofErr w:type="spellStart"/>
            <w:r w:rsidRPr="008A6E3A">
              <w:rPr>
                <w:rFonts w:ascii="Times New Roman" w:eastAsia="Calibri" w:hAnsi="Times New Roman" w:cs="Times New Roman"/>
                <w:color w:val="000000"/>
                <w:sz w:val="24"/>
                <w:szCs w:val="24"/>
              </w:rPr>
              <w:t>Java</w:t>
            </w:r>
            <w:proofErr w:type="spellEnd"/>
            <w:r w:rsidRPr="008A6E3A">
              <w:rPr>
                <w:rFonts w:ascii="Times New Roman" w:eastAsia="Calibri" w:hAnsi="Times New Roman" w:cs="Times New Roman"/>
                <w:color w:val="000000"/>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37B0B81"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умение использовать табличные (реляционные) базы данных, в частности, составлять запросы к базам </w:t>
            </w:r>
            <w:r w:rsidRPr="008A6E3A">
              <w:rPr>
                <w:rFonts w:ascii="Times New Roman" w:eastAsia="Calibri" w:hAnsi="Times New Roman" w:cs="Times New Roman"/>
                <w:color w:val="000000"/>
                <w:sz w:val="24"/>
                <w:szCs w:val="24"/>
              </w:rPr>
              <w:lastRenderedPageBreak/>
              <w:t>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27517C0"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211CE9F5" w14:textId="77777777" w:rsidR="008A6E3A" w:rsidRPr="008A6E3A" w:rsidRDefault="008A6E3A" w:rsidP="008A6E3A">
            <w:pPr>
              <w:tabs>
                <w:tab w:val="left" w:pos="0"/>
                <w:tab w:val="left" w:pos="66"/>
              </w:tabs>
              <w:jc w:val="both"/>
              <w:rPr>
                <w:rFonts w:ascii="Times New Roman" w:eastAsia="Calibri" w:hAnsi="Times New Roman" w:cs="Times New Roman"/>
                <w:sz w:val="24"/>
                <w:szCs w:val="24"/>
              </w:rPr>
            </w:pPr>
            <w:r w:rsidRPr="008A6E3A">
              <w:rPr>
                <w:rFonts w:ascii="Times New Roman" w:eastAsia="Calibri" w:hAnsi="Times New Roman" w:cs="Times New Roman"/>
                <w:color w:val="000000"/>
                <w:sz w:val="24"/>
                <w:szCs w:val="24"/>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w:t>
            </w:r>
            <w:r w:rsidRPr="008A6E3A">
              <w:rPr>
                <w:rFonts w:ascii="Times New Roman" w:eastAsia="Calibri" w:hAnsi="Times New Roman" w:cs="Times New Roman"/>
                <w:color w:val="000000"/>
                <w:sz w:val="24"/>
                <w:szCs w:val="24"/>
              </w:rPr>
              <w:lastRenderedPageBreak/>
              <w:t>различных профессиональных сферах.</w:t>
            </w:r>
          </w:p>
          <w:p w14:paraId="6D48213C" w14:textId="77777777" w:rsidR="008A6E3A" w:rsidRPr="008A6E3A" w:rsidRDefault="008A6E3A" w:rsidP="008A6E3A">
            <w:pPr>
              <w:spacing w:before="100" w:beforeAutospacing="1" w:after="100" w:afterAutospacing="1"/>
              <w:jc w:val="both"/>
              <w:rPr>
                <w:rFonts w:ascii="Times New Roman" w:eastAsia="Times New Roman" w:hAnsi="Times New Roman" w:cs="Times New Roman"/>
                <w:color w:val="333333"/>
                <w:sz w:val="21"/>
                <w:szCs w:val="21"/>
                <w:lang w:eastAsia="ru-RU"/>
              </w:rPr>
            </w:pPr>
          </w:p>
        </w:tc>
      </w:tr>
    </w:tbl>
    <w:p w14:paraId="61CB8B9C" w14:textId="77777777" w:rsidR="008A6E3A" w:rsidRPr="008A6E3A" w:rsidRDefault="008A6E3A" w:rsidP="008A6E3A">
      <w:pPr>
        <w:spacing w:beforeAutospacing="1" w:after="0" w:afterAutospacing="1" w:line="240" w:lineRule="auto"/>
        <w:rPr>
          <w:rFonts w:ascii="Times New Roman" w:eastAsia="Times New Roman" w:hAnsi="Times New Roman" w:cs="Times New Roman"/>
          <w:color w:val="333333"/>
          <w:sz w:val="21"/>
          <w:szCs w:val="21"/>
          <w:lang w:eastAsia="ru-RU"/>
        </w:rPr>
      </w:pPr>
    </w:p>
    <w:p w14:paraId="58B7C0EE"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1C715277" w14:textId="77777777" w:rsidR="008A6E3A" w:rsidRPr="008A6E3A" w:rsidRDefault="008A6E3A" w:rsidP="008A6E3A">
      <w:pPr>
        <w:spacing w:after="200" w:line="276" w:lineRule="auto"/>
        <w:rPr>
          <w:rFonts w:ascii="Times New Roman" w:eastAsia="Times New Roman" w:hAnsi="Times New Roman" w:cs="Times New Roman"/>
          <w:sz w:val="28"/>
          <w:szCs w:val="28"/>
          <w:lang w:eastAsia="ru-RU"/>
        </w:rPr>
        <w:sectPr w:rsidR="008A6E3A" w:rsidRPr="008A6E3A" w:rsidSect="00E24894">
          <w:pgSz w:w="16838" w:h="11906" w:orient="landscape"/>
          <w:pgMar w:top="1134" w:right="1134" w:bottom="851" w:left="1134" w:header="709" w:footer="709" w:gutter="0"/>
          <w:cols w:space="708"/>
          <w:docGrid w:linePitch="360"/>
        </w:sectPr>
      </w:pPr>
    </w:p>
    <w:p w14:paraId="42755734" w14:textId="77777777" w:rsidR="008A6E3A" w:rsidRPr="008A6E3A" w:rsidRDefault="008A6E3A" w:rsidP="008A6E3A">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6E3A">
        <w:rPr>
          <w:rFonts w:ascii="Times New Roman" w:eastAsia="Times New Roman" w:hAnsi="Times New Roman" w:cs="Times New Roman"/>
          <w:b/>
          <w:color w:val="000000"/>
          <w:position w:val="-1"/>
          <w:sz w:val="28"/>
          <w:szCs w:val="28"/>
          <w:lang w:eastAsia="ru-RU"/>
        </w:rPr>
        <w:lastRenderedPageBreak/>
        <w:t>5.СТРУКТУРА ИСОДЕРЖАНИЕ РАБОЧЕЙ ПРОГРАММЫ УЧЕБНО</w:t>
      </w:r>
      <w:r w:rsidRPr="008A6E3A">
        <w:rPr>
          <w:rFonts w:ascii="Times New Roman" w:eastAsia="Times New Roman" w:hAnsi="Times New Roman" w:cs="Times New Roman"/>
          <w:b/>
          <w:position w:val="-1"/>
          <w:sz w:val="28"/>
          <w:szCs w:val="28"/>
          <w:lang w:eastAsia="ru-RU"/>
        </w:rPr>
        <w:t>ГО ПРЕДМЕТА</w:t>
      </w:r>
      <w:r w:rsidRPr="008A6E3A">
        <w:rPr>
          <w:rFonts w:ascii="Times New Roman" w:eastAsia="Times New Roman" w:hAnsi="Times New Roman" w:cs="Times New Roman"/>
          <w:b/>
          <w:color w:val="000000"/>
          <w:position w:val="-1"/>
          <w:sz w:val="28"/>
          <w:szCs w:val="28"/>
          <w:lang w:eastAsia="ru-RU"/>
        </w:rPr>
        <w:t>ОУП.10</w:t>
      </w:r>
      <w:r w:rsidRPr="008A6E3A">
        <w:rPr>
          <w:rFonts w:ascii="Times New Roman" w:eastAsia="Times New Roman" w:hAnsi="Times New Roman" w:cs="Times New Roman"/>
          <w:b/>
          <w:position w:val="-1"/>
          <w:sz w:val="28"/>
          <w:szCs w:val="28"/>
          <w:lang w:eastAsia="ru-RU"/>
        </w:rPr>
        <w:t>ИНФОРМАТИКА</w:t>
      </w:r>
    </w:p>
    <w:p w14:paraId="2A9F33AB" w14:textId="77777777" w:rsidR="008A6E3A" w:rsidRPr="008A6E3A" w:rsidRDefault="008A6E3A" w:rsidP="008A6E3A">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388DEF6D" w14:textId="77777777" w:rsidR="008A6E3A" w:rsidRPr="008A6E3A" w:rsidRDefault="008A6E3A" w:rsidP="008A6E3A">
      <w:pPr>
        <w:pBdr>
          <w:top w:val="nil"/>
          <w:left w:val="nil"/>
          <w:bottom w:val="nil"/>
          <w:right w:val="nil"/>
          <w:between w:val="nil"/>
        </w:pBdr>
        <w:suppressAutoHyphens/>
        <w:spacing w:after="0" w:line="240" w:lineRule="auto"/>
        <w:ind w:leftChars="-1" w:left="-2" w:firstLine="72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5.1 ОБЪЕМ УЧЕБНОГО ПРЕДМЕТА И ВИДЫ УЧЕБНОЙ РАБОТЫ</w:t>
      </w:r>
    </w:p>
    <w:p w14:paraId="38270D4D" w14:textId="77777777" w:rsidR="008A6E3A" w:rsidRPr="008A6E3A" w:rsidRDefault="008A6E3A" w:rsidP="008A6E3A">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605"/>
      </w:tblGrid>
      <w:tr w:rsidR="008A6E3A" w:rsidRPr="008A6E3A" w14:paraId="09613531" w14:textId="77777777" w:rsidTr="00E24894">
        <w:trPr>
          <w:trHeight w:val="490"/>
        </w:trPr>
        <w:tc>
          <w:tcPr>
            <w:tcW w:w="3685" w:type="pct"/>
            <w:vAlign w:val="center"/>
          </w:tcPr>
          <w:p w14:paraId="4D36219B" w14:textId="77777777" w:rsidR="008A6E3A" w:rsidRPr="008A6E3A" w:rsidRDefault="008A6E3A" w:rsidP="008A6E3A">
            <w:pPr>
              <w:suppressAutoHyphens/>
              <w:spacing w:after="20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Вид учебной работы</w:t>
            </w:r>
          </w:p>
        </w:tc>
        <w:tc>
          <w:tcPr>
            <w:tcW w:w="1315" w:type="pct"/>
            <w:vAlign w:val="center"/>
          </w:tcPr>
          <w:p w14:paraId="30B420F5" w14:textId="77777777" w:rsidR="008A6E3A" w:rsidRPr="008A6E3A" w:rsidRDefault="008A6E3A" w:rsidP="008A6E3A">
            <w:pPr>
              <w:suppressAutoHyphens/>
              <w:spacing w:after="20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Объем в часах</w:t>
            </w:r>
          </w:p>
        </w:tc>
      </w:tr>
      <w:tr w:rsidR="008A6E3A" w:rsidRPr="008A6E3A" w14:paraId="148E1BA8" w14:textId="77777777" w:rsidTr="00E24894">
        <w:trPr>
          <w:trHeight w:val="490"/>
        </w:trPr>
        <w:tc>
          <w:tcPr>
            <w:tcW w:w="3685" w:type="pct"/>
            <w:vAlign w:val="center"/>
          </w:tcPr>
          <w:p w14:paraId="714258A3"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Объем образовательной программы учебного предмета</w:t>
            </w:r>
          </w:p>
        </w:tc>
        <w:tc>
          <w:tcPr>
            <w:tcW w:w="1315" w:type="pct"/>
            <w:vAlign w:val="center"/>
          </w:tcPr>
          <w:p w14:paraId="194F5C21"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108</w:t>
            </w:r>
          </w:p>
        </w:tc>
      </w:tr>
      <w:tr w:rsidR="008A6E3A" w:rsidRPr="008A6E3A" w14:paraId="7438267F" w14:textId="77777777" w:rsidTr="00E24894">
        <w:trPr>
          <w:trHeight w:val="490"/>
        </w:trPr>
        <w:tc>
          <w:tcPr>
            <w:tcW w:w="3685" w:type="pct"/>
            <w:vAlign w:val="center"/>
          </w:tcPr>
          <w:p w14:paraId="2AC7C251"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в т.ч.</w:t>
            </w:r>
          </w:p>
        </w:tc>
        <w:tc>
          <w:tcPr>
            <w:tcW w:w="1315" w:type="pct"/>
            <w:vAlign w:val="center"/>
          </w:tcPr>
          <w:p w14:paraId="4C765F70"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8A6E3A" w:rsidRPr="008A6E3A" w14:paraId="65BF61BE" w14:textId="77777777" w:rsidTr="00E24894">
        <w:trPr>
          <w:trHeight w:val="490"/>
        </w:trPr>
        <w:tc>
          <w:tcPr>
            <w:tcW w:w="3685" w:type="pct"/>
            <w:vAlign w:val="center"/>
          </w:tcPr>
          <w:p w14:paraId="2929DC09" w14:textId="77777777" w:rsidR="008A6E3A" w:rsidRPr="008A6E3A" w:rsidRDefault="008A6E3A" w:rsidP="008A6E3A">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Основное содержание</w:t>
            </w:r>
          </w:p>
        </w:tc>
        <w:tc>
          <w:tcPr>
            <w:tcW w:w="1315" w:type="pct"/>
            <w:vAlign w:val="center"/>
          </w:tcPr>
          <w:p w14:paraId="45EB0F86"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102</w:t>
            </w:r>
          </w:p>
        </w:tc>
      </w:tr>
      <w:tr w:rsidR="008A6E3A" w:rsidRPr="008A6E3A" w14:paraId="2A258CF9" w14:textId="77777777" w:rsidTr="00E24894">
        <w:trPr>
          <w:trHeight w:val="336"/>
        </w:trPr>
        <w:tc>
          <w:tcPr>
            <w:tcW w:w="5000" w:type="pct"/>
            <w:gridSpan w:val="2"/>
            <w:vAlign w:val="center"/>
          </w:tcPr>
          <w:p w14:paraId="7A159C99"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iCs/>
                <w:position w:val="-1"/>
                <w:sz w:val="24"/>
                <w:szCs w:val="24"/>
                <w:lang w:eastAsia="ru-RU"/>
              </w:rPr>
            </w:pPr>
            <w:r w:rsidRPr="008A6E3A">
              <w:rPr>
                <w:rFonts w:ascii="Times New Roman" w:eastAsia="Times New Roman" w:hAnsi="Times New Roman" w:cs="Times New Roman"/>
                <w:position w:val="-1"/>
                <w:sz w:val="24"/>
                <w:szCs w:val="24"/>
                <w:lang w:eastAsia="ru-RU"/>
              </w:rPr>
              <w:t>в т. ч.:</w:t>
            </w:r>
          </w:p>
        </w:tc>
      </w:tr>
      <w:tr w:rsidR="008A6E3A" w:rsidRPr="008A6E3A" w14:paraId="01BFB202" w14:textId="77777777" w:rsidTr="00E24894">
        <w:trPr>
          <w:trHeight w:val="490"/>
        </w:trPr>
        <w:tc>
          <w:tcPr>
            <w:tcW w:w="3685" w:type="pct"/>
            <w:vAlign w:val="center"/>
          </w:tcPr>
          <w:p w14:paraId="7D9DFBCD"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8A6E3A">
              <w:rPr>
                <w:rFonts w:ascii="Times New Roman" w:eastAsia="Times New Roman" w:hAnsi="Times New Roman" w:cs="Times New Roman"/>
                <w:position w:val="-1"/>
                <w:sz w:val="24"/>
                <w:szCs w:val="24"/>
                <w:lang w:eastAsia="ru-RU"/>
              </w:rPr>
              <w:t>теоретическое обучение</w:t>
            </w:r>
          </w:p>
        </w:tc>
        <w:tc>
          <w:tcPr>
            <w:tcW w:w="1315" w:type="pct"/>
            <w:vAlign w:val="center"/>
          </w:tcPr>
          <w:p w14:paraId="30D1F563"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73</w:t>
            </w:r>
          </w:p>
        </w:tc>
      </w:tr>
      <w:tr w:rsidR="008A6E3A" w:rsidRPr="008A6E3A" w14:paraId="379BB9DF" w14:textId="77777777" w:rsidTr="00E24894">
        <w:trPr>
          <w:trHeight w:val="490"/>
        </w:trPr>
        <w:tc>
          <w:tcPr>
            <w:tcW w:w="3685" w:type="pct"/>
            <w:vAlign w:val="center"/>
          </w:tcPr>
          <w:p w14:paraId="321C9E71"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bCs/>
                <w:position w:val="-1"/>
                <w:sz w:val="24"/>
                <w:szCs w:val="24"/>
                <w:lang w:eastAsia="ru-RU"/>
              </w:rPr>
            </w:pPr>
            <w:r w:rsidRPr="008A6E3A">
              <w:rPr>
                <w:rFonts w:ascii="Times New Roman" w:eastAsia="Times New Roman" w:hAnsi="Times New Roman" w:cs="Times New Roman"/>
                <w:bCs/>
                <w:position w:val="-1"/>
                <w:sz w:val="24"/>
                <w:szCs w:val="24"/>
                <w:lang w:eastAsia="ru-RU"/>
              </w:rPr>
              <w:t>практические занятия</w:t>
            </w:r>
          </w:p>
        </w:tc>
        <w:tc>
          <w:tcPr>
            <w:tcW w:w="1315" w:type="pct"/>
            <w:vAlign w:val="center"/>
          </w:tcPr>
          <w:p w14:paraId="0EF712DF"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29</w:t>
            </w:r>
          </w:p>
        </w:tc>
      </w:tr>
      <w:tr w:rsidR="008A6E3A" w:rsidRPr="008A6E3A" w14:paraId="4008DD29" w14:textId="77777777" w:rsidTr="00E24894">
        <w:trPr>
          <w:trHeight w:val="490"/>
        </w:trPr>
        <w:tc>
          <w:tcPr>
            <w:tcW w:w="3685" w:type="pct"/>
            <w:vAlign w:val="center"/>
          </w:tcPr>
          <w:p w14:paraId="6C367713" w14:textId="77777777" w:rsidR="008A6E3A" w:rsidRPr="008A6E3A" w:rsidRDefault="008A6E3A" w:rsidP="008A6E3A">
            <w:pPr>
              <w:tabs>
                <w:tab w:val="left" w:pos="447"/>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Профессионально-ориентированное содержание (содержание прикладного модуля)</w:t>
            </w:r>
          </w:p>
        </w:tc>
        <w:tc>
          <w:tcPr>
            <w:tcW w:w="1315" w:type="pct"/>
            <w:vAlign w:val="center"/>
          </w:tcPr>
          <w:p w14:paraId="008316A8" w14:textId="77777777" w:rsidR="008A6E3A" w:rsidRPr="008A6E3A" w:rsidRDefault="008A6E3A" w:rsidP="008A6E3A">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4</w:t>
            </w:r>
          </w:p>
        </w:tc>
      </w:tr>
      <w:tr w:rsidR="008A6E3A" w:rsidRPr="008A6E3A" w14:paraId="47AF4CB4" w14:textId="77777777" w:rsidTr="00E24894">
        <w:trPr>
          <w:trHeight w:val="490"/>
        </w:trPr>
        <w:tc>
          <w:tcPr>
            <w:tcW w:w="3685" w:type="pct"/>
            <w:vAlign w:val="center"/>
          </w:tcPr>
          <w:p w14:paraId="2F19353B" w14:textId="77777777" w:rsidR="008A6E3A" w:rsidRPr="008A6E3A" w:rsidRDefault="008A6E3A" w:rsidP="008A6E3A">
            <w:pPr>
              <w:tabs>
                <w:tab w:val="left" w:pos="360"/>
              </w:tabs>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position w:val="-1"/>
                <w:sz w:val="24"/>
                <w:szCs w:val="24"/>
                <w:lang w:eastAsia="ru-RU"/>
              </w:rPr>
              <w:t>в т. ч.:</w:t>
            </w:r>
          </w:p>
        </w:tc>
        <w:tc>
          <w:tcPr>
            <w:tcW w:w="1315" w:type="pct"/>
            <w:vAlign w:val="center"/>
          </w:tcPr>
          <w:p w14:paraId="751BD460" w14:textId="77777777" w:rsidR="008A6E3A" w:rsidRPr="008A6E3A" w:rsidRDefault="008A6E3A" w:rsidP="008A6E3A">
            <w:pPr>
              <w:tabs>
                <w:tab w:val="left" w:pos="360"/>
              </w:tabs>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w:t>
            </w:r>
          </w:p>
        </w:tc>
      </w:tr>
      <w:tr w:rsidR="008A6E3A" w:rsidRPr="008A6E3A" w14:paraId="0FF60183" w14:textId="77777777" w:rsidTr="00E24894">
        <w:trPr>
          <w:trHeight w:val="490"/>
        </w:trPr>
        <w:tc>
          <w:tcPr>
            <w:tcW w:w="3685" w:type="pct"/>
            <w:vAlign w:val="center"/>
          </w:tcPr>
          <w:p w14:paraId="2B1E6989"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8A6E3A">
              <w:rPr>
                <w:rFonts w:ascii="Times New Roman" w:eastAsia="Times New Roman" w:hAnsi="Times New Roman" w:cs="Times New Roman"/>
                <w:position w:val="-1"/>
                <w:sz w:val="24"/>
                <w:szCs w:val="24"/>
                <w:lang w:eastAsia="ru-RU"/>
              </w:rPr>
              <w:t>практические занятия</w:t>
            </w:r>
          </w:p>
        </w:tc>
        <w:tc>
          <w:tcPr>
            <w:tcW w:w="1315" w:type="pct"/>
            <w:vAlign w:val="center"/>
          </w:tcPr>
          <w:p w14:paraId="48C385EF"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4</w:t>
            </w:r>
          </w:p>
        </w:tc>
      </w:tr>
      <w:tr w:rsidR="008A6E3A" w:rsidRPr="008A6E3A" w14:paraId="38F665D0" w14:textId="77777777" w:rsidTr="00E24894">
        <w:trPr>
          <w:trHeight w:val="490"/>
        </w:trPr>
        <w:tc>
          <w:tcPr>
            <w:tcW w:w="3685" w:type="pct"/>
            <w:vAlign w:val="center"/>
          </w:tcPr>
          <w:p w14:paraId="6BA4B057"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ru-RU"/>
              </w:rPr>
            </w:pPr>
            <w:r w:rsidRPr="008A6E3A">
              <w:rPr>
                <w:rFonts w:ascii="Times New Roman" w:eastAsia="Times New Roman" w:hAnsi="Times New Roman" w:cs="Times New Roman"/>
                <w:b/>
                <w:position w:val="-1"/>
                <w:sz w:val="24"/>
                <w:szCs w:val="24"/>
                <w:lang w:eastAsia="ru-RU"/>
              </w:rPr>
              <w:t>Самостоятельная работа</w:t>
            </w:r>
          </w:p>
        </w:tc>
        <w:tc>
          <w:tcPr>
            <w:tcW w:w="1315" w:type="pct"/>
            <w:vAlign w:val="center"/>
          </w:tcPr>
          <w:p w14:paraId="280DEAD3"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p>
        </w:tc>
      </w:tr>
      <w:tr w:rsidR="008A6E3A" w:rsidRPr="008A6E3A" w14:paraId="52439819" w14:textId="77777777" w:rsidTr="00E24894">
        <w:trPr>
          <w:trHeight w:val="331"/>
        </w:trPr>
        <w:tc>
          <w:tcPr>
            <w:tcW w:w="3685" w:type="pct"/>
            <w:vAlign w:val="center"/>
          </w:tcPr>
          <w:p w14:paraId="5FACA923"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i/>
                <w:position w:val="-1"/>
                <w:sz w:val="24"/>
                <w:szCs w:val="24"/>
                <w:lang w:eastAsia="ru-RU"/>
              </w:rPr>
            </w:pPr>
            <w:r w:rsidRPr="008A6E3A">
              <w:rPr>
                <w:rFonts w:ascii="Times New Roman" w:eastAsia="Times New Roman" w:hAnsi="Times New Roman" w:cs="Times New Roman"/>
                <w:b/>
                <w:iCs/>
                <w:position w:val="-1"/>
                <w:sz w:val="24"/>
                <w:szCs w:val="24"/>
                <w:lang w:eastAsia="ru-RU"/>
              </w:rPr>
              <w:t>Дифференцированный зачет</w:t>
            </w:r>
          </w:p>
        </w:tc>
        <w:tc>
          <w:tcPr>
            <w:tcW w:w="1315" w:type="pct"/>
            <w:vAlign w:val="center"/>
          </w:tcPr>
          <w:p w14:paraId="7DE195FA" w14:textId="77777777" w:rsidR="008A6E3A" w:rsidRPr="008A6E3A" w:rsidRDefault="008A6E3A" w:rsidP="008A6E3A">
            <w:pPr>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b/>
                <w:iCs/>
                <w:position w:val="-1"/>
                <w:sz w:val="24"/>
                <w:szCs w:val="24"/>
                <w:lang w:eastAsia="ru-RU"/>
              </w:rPr>
              <w:t>2</w:t>
            </w:r>
          </w:p>
        </w:tc>
      </w:tr>
      <w:tr w:rsidR="008A6E3A" w:rsidRPr="008A6E3A" w14:paraId="4CE3C17A" w14:textId="77777777" w:rsidTr="00E24894">
        <w:trPr>
          <w:trHeight w:val="331"/>
        </w:trPr>
        <w:tc>
          <w:tcPr>
            <w:tcW w:w="5000" w:type="pct"/>
            <w:gridSpan w:val="2"/>
            <w:vAlign w:val="center"/>
          </w:tcPr>
          <w:p w14:paraId="062ECFBA" w14:textId="77777777" w:rsidR="008A6E3A" w:rsidRPr="008A6E3A" w:rsidRDefault="008A6E3A" w:rsidP="008A6E3A">
            <w:pPr>
              <w:suppressAutoHyphens/>
              <w:spacing w:after="0" w:line="276" w:lineRule="auto"/>
              <w:ind w:leftChars="-1" w:hangingChars="1" w:hanging="2"/>
              <w:textDirection w:val="btLr"/>
              <w:textAlignment w:val="top"/>
              <w:outlineLvl w:val="0"/>
              <w:rPr>
                <w:rFonts w:ascii="Times New Roman" w:eastAsia="Times New Roman" w:hAnsi="Times New Roman" w:cs="Times New Roman"/>
                <w:b/>
                <w:iCs/>
                <w:position w:val="-1"/>
                <w:sz w:val="24"/>
                <w:szCs w:val="24"/>
                <w:lang w:eastAsia="ru-RU"/>
              </w:rPr>
            </w:pPr>
            <w:r w:rsidRPr="008A6E3A">
              <w:rPr>
                <w:rFonts w:ascii="Times New Roman" w:eastAsia="Times New Roman" w:hAnsi="Times New Roman" w:cs="Times New Roman"/>
                <w:color w:val="000000"/>
                <w:position w:val="-1"/>
                <w:sz w:val="24"/>
                <w:szCs w:val="24"/>
                <w:lang w:eastAsia="ru-RU"/>
              </w:rPr>
              <w:t>Итоговой формой аттестации по учебно</w:t>
            </w:r>
            <w:r w:rsidRPr="008A6E3A">
              <w:rPr>
                <w:rFonts w:ascii="Times New Roman" w:eastAsia="Times New Roman" w:hAnsi="Times New Roman" w:cs="Times New Roman"/>
                <w:position w:val="-1"/>
                <w:sz w:val="24"/>
                <w:szCs w:val="24"/>
                <w:lang w:eastAsia="ru-RU"/>
              </w:rPr>
              <w:t>му предмету</w:t>
            </w:r>
            <w:r w:rsidRPr="008A6E3A">
              <w:rPr>
                <w:rFonts w:ascii="Times New Roman" w:eastAsia="Times New Roman" w:hAnsi="Times New Roman" w:cs="Times New Roman"/>
                <w:color w:val="000000"/>
                <w:position w:val="-1"/>
                <w:sz w:val="24"/>
                <w:szCs w:val="24"/>
                <w:lang w:eastAsia="ru-RU"/>
              </w:rPr>
              <w:t xml:space="preserve"> является – </w:t>
            </w:r>
            <w:r w:rsidRPr="008A6E3A">
              <w:rPr>
                <w:rFonts w:ascii="Times New Roman" w:eastAsia="Times New Roman" w:hAnsi="Times New Roman" w:cs="Times New Roman"/>
                <w:b/>
                <w:color w:val="000000"/>
                <w:position w:val="-1"/>
                <w:sz w:val="24"/>
                <w:szCs w:val="24"/>
                <w:lang w:eastAsia="ru-RU"/>
              </w:rPr>
              <w:t>Дифференцированный зачет</w:t>
            </w:r>
          </w:p>
        </w:tc>
      </w:tr>
    </w:tbl>
    <w:p w14:paraId="588233EB" w14:textId="77777777" w:rsidR="008A6E3A" w:rsidRPr="008A6E3A" w:rsidRDefault="008A6E3A" w:rsidP="008A6E3A">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position w:val="-1"/>
          <w:sz w:val="28"/>
          <w:szCs w:val="28"/>
          <w:lang w:eastAsia="ru-RU"/>
        </w:rPr>
      </w:pPr>
    </w:p>
    <w:p w14:paraId="160EACF8"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4C0E5D77"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5E2480FC"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39752CD2"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5F4555FE"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0200EC16"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786DB04D"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23116F8A" w14:textId="77777777" w:rsidR="008A6E3A" w:rsidRPr="008A6E3A" w:rsidRDefault="008A6E3A" w:rsidP="008A6E3A">
      <w:pPr>
        <w:spacing w:beforeAutospacing="1" w:after="0" w:afterAutospacing="1" w:line="240" w:lineRule="auto"/>
        <w:jc w:val="both"/>
        <w:rPr>
          <w:rFonts w:ascii="Times New Roman" w:eastAsia="Times New Roman" w:hAnsi="Times New Roman" w:cs="Times New Roman"/>
          <w:color w:val="333333"/>
          <w:sz w:val="21"/>
          <w:szCs w:val="21"/>
          <w:lang w:eastAsia="ru-RU"/>
        </w:rPr>
      </w:pPr>
    </w:p>
    <w:p w14:paraId="6EF0CB62" w14:textId="77777777" w:rsidR="008A6E3A" w:rsidRPr="008A6E3A" w:rsidRDefault="008A6E3A" w:rsidP="008A6E3A">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sectPr w:rsidR="008A6E3A" w:rsidRPr="008A6E3A" w:rsidSect="00E24894">
          <w:pgSz w:w="11906" w:h="16838"/>
          <w:pgMar w:top="1134" w:right="851" w:bottom="1134" w:left="1134" w:header="709" w:footer="709" w:gutter="0"/>
          <w:cols w:space="708"/>
          <w:docGrid w:linePitch="360"/>
        </w:sectPr>
      </w:pPr>
    </w:p>
    <w:p w14:paraId="26B76F08" w14:textId="77777777" w:rsidR="008A6E3A" w:rsidRPr="008A6E3A" w:rsidRDefault="008A6E3A" w:rsidP="008A6E3A">
      <w:pPr>
        <w:pBdr>
          <w:top w:val="nil"/>
          <w:left w:val="nil"/>
          <w:bottom w:val="nil"/>
          <w:right w:val="nil"/>
          <w:between w:val="nil"/>
        </w:pBdr>
        <w:spacing w:after="200" w:line="240" w:lineRule="auto"/>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5.2 ТЕМАТИЧЕСКИЙ ПЛАН И СОДЕРЖАНИЕ РАБОЧЕЙ ПРОГРАММЫ УЧЕБНОГО ПРЕДМЕТАИНФОРМАТИКА</w:t>
      </w:r>
    </w:p>
    <w:tbl>
      <w:tblPr>
        <w:tblStyle w:val="151"/>
        <w:tblW w:w="15278" w:type="dxa"/>
        <w:tblInd w:w="-2" w:type="dxa"/>
        <w:tblLayout w:type="fixed"/>
        <w:tblLook w:val="04A0" w:firstRow="1" w:lastRow="0" w:firstColumn="1" w:lastColumn="0" w:noHBand="0" w:noVBand="1"/>
      </w:tblPr>
      <w:tblGrid>
        <w:gridCol w:w="2804"/>
        <w:gridCol w:w="28"/>
        <w:gridCol w:w="4560"/>
        <w:gridCol w:w="5334"/>
        <w:gridCol w:w="1134"/>
        <w:gridCol w:w="1418"/>
      </w:tblGrid>
      <w:tr w:rsidR="008A6E3A" w:rsidRPr="008A6E3A" w14:paraId="6F05492C" w14:textId="77777777" w:rsidTr="00E24894">
        <w:tc>
          <w:tcPr>
            <w:tcW w:w="2832" w:type="dxa"/>
            <w:gridSpan w:val="2"/>
          </w:tcPr>
          <w:p w14:paraId="662B4645" w14:textId="77777777" w:rsidR="008A6E3A" w:rsidRPr="008A6E3A" w:rsidRDefault="008A6E3A" w:rsidP="008A6E3A">
            <w:pPr>
              <w:widowControl w:val="0"/>
              <w:autoSpaceDE w:val="0"/>
              <w:autoSpaceDN w:val="0"/>
              <w:ind w:right="198" w:hanging="2"/>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Наименование разделов </w:t>
            </w:r>
            <w:proofErr w:type="spellStart"/>
            <w:r w:rsidRPr="008A6E3A">
              <w:rPr>
                <w:rFonts w:ascii="Times New Roman" w:eastAsia="Calibri" w:hAnsi="Times New Roman" w:cs="Times New Roman"/>
                <w:b/>
                <w:sz w:val="24"/>
                <w:szCs w:val="24"/>
              </w:rPr>
              <w:t>итем</w:t>
            </w:r>
            <w:proofErr w:type="spellEnd"/>
          </w:p>
        </w:tc>
        <w:tc>
          <w:tcPr>
            <w:tcW w:w="9894" w:type="dxa"/>
            <w:gridSpan w:val="2"/>
          </w:tcPr>
          <w:p w14:paraId="2533A008" w14:textId="77777777" w:rsidR="008A6E3A" w:rsidRPr="008A6E3A" w:rsidRDefault="008A6E3A" w:rsidP="008A6E3A">
            <w:pPr>
              <w:widowControl w:val="0"/>
              <w:autoSpaceDE w:val="0"/>
              <w:autoSpaceDN w:val="0"/>
              <w:ind w:right="202" w:hanging="2"/>
              <w:jc w:val="both"/>
              <w:rPr>
                <w:rFonts w:ascii="Times New Roman" w:eastAsia="Calibri" w:hAnsi="Times New Roman" w:cs="Times New Roman"/>
                <w:sz w:val="24"/>
                <w:szCs w:val="24"/>
              </w:rPr>
            </w:pPr>
            <w:r w:rsidRPr="008A6E3A">
              <w:rPr>
                <w:rFonts w:ascii="Times New Roman" w:eastAsia="Calibri" w:hAnsi="Times New Roman" w:cs="Times New Roman"/>
                <w:b/>
                <w:sz w:val="24"/>
                <w:szCs w:val="24"/>
              </w:rPr>
              <w:t xml:space="preserve">Содержание учебного материала, лабораторные и практические </w:t>
            </w:r>
            <w:proofErr w:type="spellStart"/>
            <w:proofErr w:type="gramStart"/>
            <w:r w:rsidRPr="008A6E3A">
              <w:rPr>
                <w:rFonts w:ascii="Times New Roman" w:eastAsia="Calibri" w:hAnsi="Times New Roman" w:cs="Times New Roman"/>
                <w:b/>
                <w:sz w:val="24"/>
                <w:szCs w:val="24"/>
              </w:rPr>
              <w:t>работы,самостоятельная</w:t>
            </w:r>
            <w:proofErr w:type="spellEnd"/>
            <w:proofErr w:type="gramEnd"/>
            <w:r w:rsidRPr="008A6E3A">
              <w:rPr>
                <w:rFonts w:ascii="Times New Roman" w:eastAsia="Calibri" w:hAnsi="Times New Roman" w:cs="Times New Roman"/>
                <w:b/>
                <w:sz w:val="24"/>
                <w:szCs w:val="24"/>
              </w:rPr>
              <w:t xml:space="preserve"> работа обучающихся, курсовая работ (проект) </w:t>
            </w:r>
            <w:r w:rsidRPr="008A6E3A">
              <w:rPr>
                <w:rFonts w:ascii="Times New Roman" w:eastAsia="Calibri" w:hAnsi="Times New Roman" w:cs="Times New Roman"/>
                <w:sz w:val="24"/>
                <w:szCs w:val="24"/>
              </w:rPr>
              <w:t>(</w:t>
            </w:r>
            <w:proofErr w:type="spellStart"/>
            <w:r w:rsidRPr="008A6E3A">
              <w:rPr>
                <w:rFonts w:ascii="Times New Roman" w:eastAsia="Calibri" w:hAnsi="Times New Roman" w:cs="Times New Roman"/>
                <w:sz w:val="24"/>
                <w:szCs w:val="24"/>
              </w:rPr>
              <w:t>еслипредусмотрены</w:t>
            </w:r>
            <w:proofErr w:type="spellEnd"/>
            <w:r w:rsidRPr="008A6E3A">
              <w:rPr>
                <w:rFonts w:ascii="Times New Roman" w:eastAsia="Calibri" w:hAnsi="Times New Roman" w:cs="Times New Roman"/>
                <w:sz w:val="24"/>
                <w:szCs w:val="24"/>
              </w:rPr>
              <w:t>)</w:t>
            </w:r>
          </w:p>
        </w:tc>
        <w:tc>
          <w:tcPr>
            <w:tcW w:w="1134" w:type="dxa"/>
          </w:tcPr>
          <w:p w14:paraId="488F1A03" w14:textId="77777777" w:rsidR="008A6E3A" w:rsidRPr="008A6E3A" w:rsidRDefault="008A6E3A" w:rsidP="008A6E3A">
            <w:pPr>
              <w:widowControl w:val="0"/>
              <w:autoSpaceDE w:val="0"/>
              <w:autoSpaceDN w:val="0"/>
              <w:ind w:hanging="2"/>
              <w:jc w:val="center"/>
              <w:rPr>
                <w:rFonts w:ascii="Times New Roman" w:eastAsia="Calibri" w:hAnsi="Times New Roman" w:cs="Times New Roman"/>
                <w:b/>
                <w:sz w:val="24"/>
                <w:szCs w:val="24"/>
              </w:rPr>
            </w:pPr>
            <w:proofErr w:type="spellStart"/>
            <w:r w:rsidRPr="008A6E3A">
              <w:rPr>
                <w:rFonts w:ascii="Times New Roman" w:eastAsia="Calibri" w:hAnsi="Times New Roman" w:cs="Times New Roman"/>
                <w:b/>
                <w:sz w:val="24"/>
                <w:szCs w:val="24"/>
              </w:rPr>
              <w:t>Объемчасов</w:t>
            </w:r>
            <w:proofErr w:type="spellEnd"/>
          </w:p>
        </w:tc>
        <w:tc>
          <w:tcPr>
            <w:tcW w:w="1418" w:type="dxa"/>
          </w:tcPr>
          <w:p w14:paraId="34E5CD64" w14:textId="77777777" w:rsidR="008A6E3A" w:rsidRPr="008A6E3A" w:rsidRDefault="008A6E3A" w:rsidP="008A6E3A">
            <w:pPr>
              <w:widowControl w:val="0"/>
              <w:autoSpaceDE w:val="0"/>
              <w:autoSpaceDN w:val="0"/>
              <w:jc w:val="both"/>
              <w:rPr>
                <w:rFonts w:ascii="Times New Roman" w:eastAsia="Calibri" w:hAnsi="Times New Roman" w:cs="Times New Roman"/>
                <w:b/>
                <w:sz w:val="24"/>
                <w:szCs w:val="24"/>
              </w:rPr>
            </w:pPr>
            <w:proofErr w:type="spellStart"/>
            <w:r w:rsidRPr="008A6E3A">
              <w:rPr>
                <w:rFonts w:ascii="Times New Roman" w:eastAsia="Calibri" w:hAnsi="Times New Roman" w:cs="Times New Roman"/>
                <w:b/>
                <w:sz w:val="24"/>
                <w:szCs w:val="24"/>
              </w:rPr>
              <w:t>ФормируемыеОКиПК</w:t>
            </w:r>
            <w:proofErr w:type="spellEnd"/>
          </w:p>
        </w:tc>
      </w:tr>
      <w:tr w:rsidR="008A6E3A" w:rsidRPr="008A6E3A" w14:paraId="2C478BB4" w14:textId="77777777" w:rsidTr="00E24894">
        <w:tc>
          <w:tcPr>
            <w:tcW w:w="2832" w:type="dxa"/>
            <w:gridSpan w:val="2"/>
          </w:tcPr>
          <w:p w14:paraId="38D500A4"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1</w:t>
            </w:r>
          </w:p>
        </w:tc>
        <w:tc>
          <w:tcPr>
            <w:tcW w:w="4560" w:type="dxa"/>
          </w:tcPr>
          <w:p w14:paraId="5E865D88"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2</w:t>
            </w:r>
          </w:p>
        </w:tc>
        <w:tc>
          <w:tcPr>
            <w:tcW w:w="6468" w:type="dxa"/>
            <w:gridSpan w:val="2"/>
          </w:tcPr>
          <w:p w14:paraId="63BF0EF5"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3</w:t>
            </w:r>
          </w:p>
        </w:tc>
        <w:tc>
          <w:tcPr>
            <w:tcW w:w="1418" w:type="dxa"/>
          </w:tcPr>
          <w:p w14:paraId="33ADC411"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4</w:t>
            </w:r>
          </w:p>
        </w:tc>
      </w:tr>
      <w:tr w:rsidR="008A6E3A" w:rsidRPr="008A6E3A" w14:paraId="2D346CE6" w14:textId="77777777" w:rsidTr="00E24894">
        <w:tc>
          <w:tcPr>
            <w:tcW w:w="15278" w:type="dxa"/>
            <w:gridSpan w:val="6"/>
          </w:tcPr>
          <w:p w14:paraId="4FC755D3"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color w:val="000000"/>
                <w:sz w:val="24"/>
                <w:szCs w:val="24"/>
              </w:rPr>
              <w:t>Раздел1.Цифровая грамотность</w:t>
            </w:r>
          </w:p>
        </w:tc>
      </w:tr>
      <w:tr w:rsidR="008A6E3A" w:rsidRPr="008A6E3A" w14:paraId="14B559D4" w14:textId="77777777" w:rsidTr="00E24894">
        <w:trPr>
          <w:trHeight w:val="325"/>
        </w:trPr>
        <w:tc>
          <w:tcPr>
            <w:tcW w:w="2804" w:type="dxa"/>
            <w:vMerge w:val="restart"/>
          </w:tcPr>
          <w:p w14:paraId="4F4286F3"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color w:val="000000"/>
                <w:sz w:val="24"/>
                <w:szCs w:val="24"/>
              </w:rPr>
              <w:t xml:space="preserve">Тема 1.1 </w:t>
            </w:r>
            <w:r w:rsidRPr="008A6E3A">
              <w:rPr>
                <w:rFonts w:ascii="Times New Roman" w:eastAsia="Calibri" w:hAnsi="Times New Roman" w:cs="Times New Roman"/>
                <w:color w:val="000000"/>
                <w:sz w:val="24"/>
                <w:szCs w:val="24"/>
              </w:rPr>
              <w:t>Компьютер: аппаратное и программное обеспечение, файловая система</w:t>
            </w:r>
          </w:p>
        </w:tc>
        <w:tc>
          <w:tcPr>
            <w:tcW w:w="9922" w:type="dxa"/>
            <w:gridSpan w:val="3"/>
          </w:tcPr>
          <w:p w14:paraId="463FF87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1F2C8F94"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6</w:t>
            </w:r>
          </w:p>
        </w:tc>
        <w:tc>
          <w:tcPr>
            <w:tcW w:w="1418" w:type="dxa"/>
            <w:vMerge w:val="restart"/>
          </w:tcPr>
          <w:p w14:paraId="0B8CF523"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39A5076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0B1A8D8F"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178CA0BE" w14:textId="77777777" w:rsidTr="00E24894">
        <w:trPr>
          <w:trHeight w:val="1110"/>
        </w:trPr>
        <w:tc>
          <w:tcPr>
            <w:tcW w:w="2804" w:type="dxa"/>
            <w:vMerge/>
          </w:tcPr>
          <w:p w14:paraId="0C43DA4F" w14:textId="77777777" w:rsidR="008A6E3A" w:rsidRPr="008A6E3A" w:rsidRDefault="008A6E3A" w:rsidP="008A6E3A">
            <w:pPr>
              <w:rPr>
                <w:rFonts w:ascii="Times New Roman" w:eastAsia="Calibri" w:hAnsi="Times New Roman" w:cs="Times New Roman"/>
                <w:b/>
                <w:color w:val="000000"/>
                <w:sz w:val="24"/>
                <w:szCs w:val="24"/>
              </w:rPr>
            </w:pPr>
          </w:p>
        </w:tc>
        <w:tc>
          <w:tcPr>
            <w:tcW w:w="9922" w:type="dxa"/>
            <w:gridSpan w:val="3"/>
          </w:tcPr>
          <w:p w14:paraId="221AB65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sz w:val="24"/>
              </w:rPr>
              <w:t>Техника безопасности и гигиена при работе с компьютерами. Принципы работы компьютера Тенденции развития компьютерных технологий Программное обеспечение компьютера Операции с файлами и папками Работа с прикладным программным обеспечением Законодательство Российской Федерации в области программного обеспечения.</w:t>
            </w:r>
          </w:p>
        </w:tc>
        <w:tc>
          <w:tcPr>
            <w:tcW w:w="1134" w:type="dxa"/>
          </w:tcPr>
          <w:p w14:paraId="75D1A61B"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4</w:t>
            </w:r>
          </w:p>
        </w:tc>
        <w:tc>
          <w:tcPr>
            <w:tcW w:w="1418" w:type="dxa"/>
            <w:vMerge/>
          </w:tcPr>
          <w:p w14:paraId="06DE41BD"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7FB261B8" w14:textId="77777777" w:rsidTr="00E24894">
        <w:trPr>
          <w:trHeight w:val="842"/>
        </w:trPr>
        <w:tc>
          <w:tcPr>
            <w:tcW w:w="2804" w:type="dxa"/>
            <w:vMerge/>
          </w:tcPr>
          <w:p w14:paraId="08FF4B87" w14:textId="77777777" w:rsidR="008A6E3A" w:rsidRPr="008A6E3A" w:rsidRDefault="008A6E3A" w:rsidP="008A6E3A">
            <w:pPr>
              <w:rPr>
                <w:rFonts w:ascii="Times New Roman" w:eastAsia="Calibri" w:hAnsi="Times New Roman" w:cs="Times New Roman"/>
                <w:b/>
                <w:color w:val="000000"/>
                <w:sz w:val="24"/>
                <w:szCs w:val="24"/>
              </w:rPr>
            </w:pPr>
          </w:p>
        </w:tc>
        <w:tc>
          <w:tcPr>
            <w:tcW w:w="9922" w:type="dxa"/>
            <w:gridSpan w:val="3"/>
          </w:tcPr>
          <w:p w14:paraId="45013DDA"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№1по теме «Получение данных об аппаратной части и программном обеспечении компьютера». </w:t>
            </w:r>
          </w:p>
          <w:p w14:paraId="5BAEBCCB" w14:textId="77777777" w:rsidR="008A6E3A" w:rsidRPr="008A6E3A" w:rsidRDefault="008A6E3A" w:rsidP="008A6E3A">
            <w:pPr>
              <w:jc w:val="both"/>
              <w:rPr>
                <w:rFonts w:ascii="Times New Roman" w:eastAsia="Calibri" w:hAnsi="Times New Roman" w:cs="Times New Roman"/>
                <w:sz w:val="24"/>
              </w:rPr>
            </w:pPr>
            <w:r w:rsidRPr="008A6E3A">
              <w:rPr>
                <w:rFonts w:ascii="Times New Roman" w:eastAsia="Calibri" w:hAnsi="Times New Roman" w:cs="Times New Roman"/>
                <w:b/>
                <w:sz w:val="24"/>
                <w:szCs w:val="24"/>
              </w:rPr>
              <w:t xml:space="preserve">Практическая работа №2 по теме «Операции с файлами и папками». </w:t>
            </w:r>
          </w:p>
        </w:tc>
        <w:tc>
          <w:tcPr>
            <w:tcW w:w="1134" w:type="dxa"/>
          </w:tcPr>
          <w:p w14:paraId="598DA777"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2</w:t>
            </w:r>
          </w:p>
        </w:tc>
        <w:tc>
          <w:tcPr>
            <w:tcW w:w="1418" w:type="dxa"/>
            <w:vMerge/>
          </w:tcPr>
          <w:p w14:paraId="2A5E5367"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3FA21026" w14:textId="77777777" w:rsidTr="00E24894">
        <w:trPr>
          <w:trHeight w:val="193"/>
        </w:trPr>
        <w:tc>
          <w:tcPr>
            <w:tcW w:w="2804" w:type="dxa"/>
            <w:vMerge/>
          </w:tcPr>
          <w:p w14:paraId="795BBEBC" w14:textId="77777777" w:rsidR="008A6E3A" w:rsidRPr="008A6E3A" w:rsidRDefault="008A6E3A" w:rsidP="008A6E3A">
            <w:pPr>
              <w:rPr>
                <w:rFonts w:ascii="Times New Roman" w:eastAsia="Calibri" w:hAnsi="Times New Roman" w:cs="Times New Roman"/>
                <w:b/>
                <w:color w:val="000000"/>
                <w:sz w:val="24"/>
                <w:szCs w:val="24"/>
              </w:rPr>
            </w:pPr>
          </w:p>
        </w:tc>
        <w:tc>
          <w:tcPr>
            <w:tcW w:w="9922" w:type="dxa"/>
            <w:gridSpan w:val="3"/>
          </w:tcPr>
          <w:p w14:paraId="4FB12BE8"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Профессионально-ориентированное содержание:</w:t>
            </w:r>
          </w:p>
        </w:tc>
        <w:tc>
          <w:tcPr>
            <w:tcW w:w="1134" w:type="dxa"/>
          </w:tcPr>
          <w:p w14:paraId="5AEE35A0"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2</w:t>
            </w:r>
          </w:p>
        </w:tc>
        <w:tc>
          <w:tcPr>
            <w:tcW w:w="1418" w:type="dxa"/>
          </w:tcPr>
          <w:p w14:paraId="7F8C2CDD"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6654DC0B" w14:textId="77777777" w:rsidTr="00E24894">
        <w:trPr>
          <w:trHeight w:val="627"/>
        </w:trPr>
        <w:tc>
          <w:tcPr>
            <w:tcW w:w="2804" w:type="dxa"/>
            <w:vMerge/>
          </w:tcPr>
          <w:p w14:paraId="47525101" w14:textId="77777777" w:rsidR="008A6E3A" w:rsidRPr="008A6E3A" w:rsidRDefault="008A6E3A" w:rsidP="008A6E3A">
            <w:pPr>
              <w:rPr>
                <w:rFonts w:ascii="Times New Roman" w:eastAsia="Calibri" w:hAnsi="Times New Roman" w:cs="Times New Roman"/>
                <w:b/>
                <w:color w:val="000000"/>
                <w:sz w:val="24"/>
                <w:szCs w:val="24"/>
              </w:rPr>
            </w:pPr>
          </w:p>
        </w:tc>
        <w:tc>
          <w:tcPr>
            <w:tcW w:w="9922" w:type="dxa"/>
            <w:gridSpan w:val="3"/>
          </w:tcPr>
          <w:p w14:paraId="3BFA6CFA"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3 </w:t>
            </w:r>
            <w:proofErr w:type="gramStart"/>
            <w:r w:rsidRPr="008A6E3A">
              <w:rPr>
                <w:rFonts w:ascii="Times New Roman" w:eastAsia="Calibri" w:hAnsi="Times New Roman" w:cs="Times New Roman"/>
                <w:b/>
                <w:sz w:val="24"/>
                <w:szCs w:val="24"/>
              </w:rPr>
              <w:t>« Работа</w:t>
            </w:r>
            <w:proofErr w:type="gramEnd"/>
            <w:r w:rsidRPr="008A6E3A">
              <w:rPr>
                <w:rFonts w:ascii="Times New Roman" w:eastAsia="Calibri" w:hAnsi="Times New Roman" w:cs="Times New Roman"/>
                <w:b/>
                <w:sz w:val="24"/>
                <w:szCs w:val="24"/>
              </w:rPr>
              <w:t xml:space="preserve"> с прикладными программами по выбранной специализации».</w:t>
            </w:r>
          </w:p>
          <w:p w14:paraId="113395F4"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№3по теме </w:t>
            </w:r>
            <w:proofErr w:type="gramStart"/>
            <w:r w:rsidRPr="008A6E3A">
              <w:rPr>
                <w:rFonts w:ascii="Times New Roman" w:eastAsia="Calibri" w:hAnsi="Times New Roman" w:cs="Times New Roman"/>
                <w:b/>
                <w:sz w:val="24"/>
                <w:szCs w:val="24"/>
              </w:rPr>
              <w:t>« Работа</w:t>
            </w:r>
            <w:proofErr w:type="gramEnd"/>
            <w:r w:rsidRPr="008A6E3A">
              <w:rPr>
                <w:rFonts w:ascii="Times New Roman" w:eastAsia="Calibri" w:hAnsi="Times New Roman" w:cs="Times New Roman"/>
                <w:b/>
                <w:sz w:val="24"/>
                <w:szCs w:val="24"/>
              </w:rPr>
              <w:t xml:space="preserve"> с прикладными программами по выбранной специализации».</w:t>
            </w:r>
          </w:p>
        </w:tc>
        <w:tc>
          <w:tcPr>
            <w:tcW w:w="1134" w:type="dxa"/>
          </w:tcPr>
          <w:p w14:paraId="030C7109"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2</w:t>
            </w:r>
          </w:p>
        </w:tc>
        <w:tc>
          <w:tcPr>
            <w:tcW w:w="1418" w:type="dxa"/>
          </w:tcPr>
          <w:p w14:paraId="0F590D03"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4365F355" w14:textId="77777777" w:rsidTr="00E24894">
        <w:tc>
          <w:tcPr>
            <w:tcW w:w="2804" w:type="dxa"/>
            <w:vMerge w:val="restart"/>
          </w:tcPr>
          <w:p w14:paraId="608A8C6D"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1.2 </w:t>
            </w:r>
            <w:r w:rsidRPr="008A6E3A">
              <w:rPr>
                <w:rFonts w:ascii="Times New Roman" w:eastAsia="Calibri" w:hAnsi="Times New Roman" w:cs="Times New Roman"/>
                <w:sz w:val="24"/>
                <w:szCs w:val="24"/>
              </w:rPr>
              <w:t>Сетевые информационные технологии</w:t>
            </w:r>
          </w:p>
        </w:tc>
        <w:tc>
          <w:tcPr>
            <w:tcW w:w="9922" w:type="dxa"/>
            <w:gridSpan w:val="3"/>
          </w:tcPr>
          <w:p w14:paraId="3E3A2A28" w14:textId="77777777" w:rsidR="008A6E3A" w:rsidRPr="008A6E3A" w:rsidRDefault="008A6E3A" w:rsidP="008A6E3A">
            <w:pPr>
              <w:widowControl w:val="0"/>
              <w:tabs>
                <w:tab w:val="left" w:pos="510"/>
              </w:tabs>
              <w:autoSpaceDE w:val="0"/>
              <w:autoSpaceDN w:val="0"/>
              <w:adjustRightInd w:val="0"/>
              <w:textAlignment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58702456"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12</w:t>
            </w:r>
          </w:p>
        </w:tc>
        <w:tc>
          <w:tcPr>
            <w:tcW w:w="1418" w:type="dxa"/>
            <w:vMerge w:val="restart"/>
          </w:tcPr>
          <w:p w14:paraId="612ECEFB"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5BC767E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0BEAA26D"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072B1F27" w14:textId="77777777" w:rsidTr="00E24894">
        <w:tc>
          <w:tcPr>
            <w:tcW w:w="2804" w:type="dxa"/>
            <w:vMerge/>
          </w:tcPr>
          <w:p w14:paraId="3934E583" w14:textId="77777777" w:rsidR="008A6E3A" w:rsidRPr="008A6E3A" w:rsidRDefault="008A6E3A" w:rsidP="008A6E3A">
            <w:pPr>
              <w:jc w:val="both"/>
              <w:rPr>
                <w:rFonts w:ascii="Times New Roman" w:eastAsia="Calibri" w:hAnsi="Times New Roman" w:cs="Times New Roman"/>
                <w:b/>
                <w:sz w:val="24"/>
                <w:szCs w:val="24"/>
              </w:rPr>
            </w:pPr>
          </w:p>
        </w:tc>
        <w:tc>
          <w:tcPr>
            <w:tcW w:w="9922" w:type="dxa"/>
            <w:gridSpan w:val="3"/>
          </w:tcPr>
          <w:p w14:paraId="3D55A011"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color w:val="000000"/>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18EA7EF9" w14:textId="77777777" w:rsidR="008A6E3A" w:rsidRPr="008A6E3A" w:rsidRDefault="008A6E3A" w:rsidP="008A6E3A">
            <w:pPr>
              <w:rPr>
                <w:rFonts w:ascii="Times New Roman" w:eastAsia="Calibri" w:hAnsi="Times New Roman" w:cs="Times New Roman"/>
                <w:sz w:val="24"/>
              </w:rPr>
            </w:pPr>
            <w:r w:rsidRPr="008A6E3A">
              <w:rPr>
                <w:rFonts w:ascii="Times New Roman" w:eastAsia="Calibri" w:hAnsi="Times New Roman" w:cs="Times New Roman"/>
                <w:color w:val="000000"/>
                <w:sz w:val="24"/>
              </w:rPr>
              <w:t xml:space="preserve">Веб-сайт. Веб-страница. Взаимодействие браузера с веб-сервером. Динамические страницы. Разработка интернет-приложений (сайтов). </w:t>
            </w:r>
            <w:r w:rsidRPr="008A6E3A">
              <w:rPr>
                <w:rFonts w:ascii="Times New Roman" w:eastAsia="Calibri" w:hAnsi="Times New Roman" w:cs="Times New Roman"/>
                <w:sz w:val="24"/>
              </w:rPr>
              <w:t>Сетевое хранение данных.</w:t>
            </w:r>
          </w:p>
          <w:p w14:paraId="7715E547"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sz w:val="24"/>
              </w:rPr>
              <w:t xml:space="preserve">Виды деятельности в сети Интернет. Сервисы Интернета. Сетевой этикет. Проблема подлинности полученной информации. Государственные электронные сервисы и </w:t>
            </w:r>
            <w:proofErr w:type="spellStart"/>
            <w:proofErr w:type="gramStart"/>
            <w:r w:rsidRPr="008A6E3A">
              <w:rPr>
                <w:rFonts w:ascii="Times New Roman" w:eastAsia="Calibri" w:hAnsi="Times New Roman" w:cs="Times New Roman"/>
                <w:sz w:val="24"/>
              </w:rPr>
              <w:t>услуги.</w:t>
            </w:r>
            <w:r w:rsidRPr="008A6E3A">
              <w:rPr>
                <w:rFonts w:ascii="Times New Roman" w:eastAsia="Calibri" w:hAnsi="Times New Roman" w:cs="Times New Roman"/>
                <w:color w:val="000000"/>
                <w:sz w:val="24"/>
              </w:rPr>
              <w:t>Открытые</w:t>
            </w:r>
            <w:proofErr w:type="spellEnd"/>
            <w:proofErr w:type="gramEnd"/>
            <w:r w:rsidRPr="008A6E3A">
              <w:rPr>
                <w:rFonts w:ascii="Times New Roman" w:eastAsia="Calibri" w:hAnsi="Times New Roman" w:cs="Times New Roman"/>
                <w:color w:val="000000"/>
                <w:sz w:val="24"/>
              </w:rPr>
              <w:t xml:space="preserve"> образовательные ресурсы.</w:t>
            </w:r>
          </w:p>
        </w:tc>
        <w:tc>
          <w:tcPr>
            <w:tcW w:w="1134" w:type="dxa"/>
          </w:tcPr>
          <w:p w14:paraId="1E09D84B"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8</w:t>
            </w:r>
          </w:p>
        </w:tc>
        <w:tc>
          <w:tcPr>
            <w:tcW w:w="1418" w:type="dxa"/>
            <w:vMerge/>
          </w:tcPr>
          <w:p w14:paraId="7ABB86B1"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5DF8A051" w14:textId="77777777" w:rsidTr="00E24894">
        <w:tc>
          <w:tcPr>
            <w:tcW w:w="2804" w:type="dxa"/>
            <w:vMerge/>
          </w:tcPr>
          <w:p w14:paraId="1C56CF8C" w14:textId="77777777" w:rsidR="008A6E3A" w:rsidRPr="008A6E3A" w:rsidRDefault="008A6E3A" w:rsidP="008A6E3A">
            <w:pPr>
              <w:jc w:val="both"/>
              <w:rPr>
                <w:rFonts w:ascii="Times New Roman" w:eastAsia="Calibri" w:hAnsi="Times New Roman" w:cs="Times New Roman"/>
                <w:b/>
                <w:sz w:val="24"/>
                <w:szCs w:val="24"/>
              </w:rPr>
            </w:pPr>
          </w:p>
        </w:tc>
        <w:tc>
          <w:tcPr>
            <w:tcW w:w="9922" w:type="dxa"/>
            <w:gridSpan w:val="3"/>
          </w:tcPr>
          <w:p w14:paraId="4964E010"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4 по теме </w:t>
            </w:r>
            <w:proofErr w:type="gramStart"/>
            <w:r w:rsidRPr="008A6E3A">
              <w:rPr>
                <w:rFonts w:ascii="Times New Roman" w:eastAsia="Calibri" w:hAnsi="Times New Roman" w:cs="Times New Roman"/>
                <w:b/>
                <w:sz w:val="24"/>
                <w:szCs w:val="24"/>
              </w:rPr>
              <w:t>« Локальная</w:t>
            </w:r>
            <w:proofErr w:type="gramEnd"/>
            <w:r w:rsidRPr="008A6E3A">
              <w:rPr>
                <w:rFonts w:ascii="Times New Roman" w:eastAsia="Calibri" w:hAnsi="Times New Roman" w:cs="Times New Roman"/>
                <w:b/>
                <w:sz w:val="24"/>
                <w:szCs w:val="24"/>
              </w:rPr>
              <w:t xml:space="preserve"> сеть».</w:t>
            </w:r>
          </w:p>
          <w:p w14:paraId="3DF4941D"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 4 по теме </w:t>
            </w:r>
            <w:proofErr w:type="gramStart"/>
            <w:r w:rsidRPr="008A6E3A">
              <w:rPr>
                <w:rFonts w:ascii="Times New Roman" w:eastAsia="Calibri" w:hAnsi="Times New Roman" w:cs="Times New Roman"/>
                <w:b/>
                <w:sz w:val="24"/>
                <w:szCs w:val="24"/>
              </w:rPr>
              <w:t>« Локальная</w:t>
            </w:r>
            <w:proofErr w:type="gramEnd"/>
            <w:r w:rsidRPr="008A6E3A">
              <w:rPr>
                <w:rFonts w:ascii="Times New Roman" w:eastAsia="Calibri" w:hAnsi="Times New Roman" w:cs="Times New Roman"/>
                <w:b/>
                <w:sz w:val="24"/>
                <w:szCs w:val="24"/>
              </w:rPr>
              <w:t xml:space="preserve"> сеть».</w:t>
            </w:r>
          </w:p>
          <w:p w14:paraId="6AE2EF41"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Подготовка к практической работе № 5 по теме «Разработка веб-страницы».</w:t>
            </w:r>
          </w:p>
          <w:p w14:paraId="1F017ED6"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Практическая работа № 5 по теме «Разработка веб-страницы».</w:t>
            </w:r>
          </w:p>
          <w:p w14:paraId="176B92B7"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Практическая работа № 6 по теме «Язык поисковых запросов».</w:t>
            </w:r>
          </w:p>
          <w:p w14:paraId="14E82816"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b/>
                <w:sz w:val="24"/>
                <w:szCs w:val="24"/>
              </w:rPr>
              <w:t>Практическая работа № 7 по теме «Использование интернет-сервисов».</w:t>
            </w:r>
          </w:p>
        </w:tc>
        <w:tc>
          <w:tcPr>
            <w:tcW w:w="1134" w:type="dxa"/>
          </w:tcPr>
          <w:p w14:paraId="295690E9" w14:textId="77777777" w:rsidR="008A6E3A" w:rsidRPr="008A6E3A" w:rsidRDefault="008A6E3A" w:rsidP="008A6E3A">
            <w:pPr>
              <w:jc w:val="right"/>
              <w:rPr>
                <w:rFonts w:ascii="Times New Roman" w:eastAsia="Calibri" w:hAnsi="Times New Roman" w:cs="Times New Roman"/>
                <w:color w:val="000000"/>
                <w:sz w:val="24"/>
                <w:szCs w:val="24"/>
              </w:rPr>
            </w:pPr>
            <w:r w:rsidRPr="008A6E3A">
              <w:rPr>
                <w:rFonts w:ascii="Times New Roman" w:eastAsia="Calibri" w:hAnsi="Times New Roman" w:cs="Times New Roman"/>
                <w:color w:val="000000"/>
                <w:sz w:val="24"/>
                <w:szCs w:val="24"/>
              </w:rPr>
              <w:t>6</w:t>
            </w:r>
          </w:p>
        </w:tc>
        <w:tc>
          <w:tcPr>
            <w:tcW w:w="1418" w:type="dxa"/>
          </w:tcPr>
          <w:p w14:paraId="790207F8" w14:textId="77777777" w:rsidR="008A6E3A" w:rsidRPr="008A6E3A" w:rsidRDefault="008A6E3A" w:rsidP="008A6E3A">
            <w:pPr>
              <w:jc w:val="both"/>
              <w:rPr>
                <w:rFonts w:ascii="Times New Roman" w:eastAsia="Calibri" w:hAnsi="Times New Roman" w:cs="Times New Roman"/>
                <w:b/>
                <w:color w:val="C0504D"/>
                <w:sz w:val="24"/>
                <w:szCs w:val="24"/>
              </w:rPr>
            </w:pPr>
          </w:p>
        </w:tc>
      </w:tr>
      <w:tr w:rsidR="008A6E3A" w:rsidRPr="008A6E3A" w14:paraId="03391E54" w14:textId="77777777" w:rsidTr="00E24894">
        <w:tc>
          <w:tcPr>
            <w:tcW w:w="2804" w:type="dxa"/>
            <w:vMerge w:val="restart"/>
          </w:tcPr>
          <w:p w14:paraId="262B1A92"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 xml:space="preserve">1.3 </w:t>
            </w:r>
            <w:r w:rsidRPr="008A6E3A">
              <w:rPr>
                <w:rFonts w:ascii="Times New Roman" w:eastAsia="Calibri" w:hAnsi="Times New Roman" w:cs="Times New Roman"/>
                <w:sz w:val="24"/>
                <w:szCs w:val="24"/>
              </w:rPr>
              <w:t>Основы социальной информатики</w:t>
            </w:r>
          </w:p>
        </w:tc>
        <w:tc>
          <w:tcPr>
            <w:tcW w:w="9922" w:type="dxa"/>
            <w:gridSpan w:val="3"/>
          </w:tcPr>
          <w:p w14:paraId="5EA71007"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4A1ED733"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6</w:t>
            </w:r>
          </w:p>
        </w:tc>
        <w:tc>
          <w:tcPr>
            <w:tcW w:w="1418" w:type="dxa"/>
            <w:vMerge w:val="restart"/>
          </w:tcPr>
          <w:p w14:paraId="1C32A6A2"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5E2F45EE"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569A9453"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259E6731" w14:textId="77777777" w:rsidTr="00E24894">
        <w:tc>
          <w:tcPr>
            <w:tcW w:w="2804" w:type="dxa"/>
            <w:vMerge/>
          </w:tcPr>
          <w:p w14:paraId="414D3EC1" w14:textId="77777777" w:rsidR="008A6E3A" w:rsidRPr="008A6E3A" w:rsidRDefault="008A6E3A" w:rsidP="008A6E3A">
            <w:pPr>
              <w:jc w:val="both"/>
              <w:rPr>
                <w:rFonts w:ascii="Times New Roman" w:eastAsia="Calibri" w:hAnsi="Times New Roman" w:cs="Times New Roman"/>
                <w:b/>
                <w:sz w:val="24"/>
                <w:szCs w:val="24"/>
              </w:rPr>
            </w:pPr>
          </w:p>
        </w:tc>
        <w:tc>
          <w:tcPr>
            <w:tcW w:w="9922" w:type="dxa"/>
            <w:gridSpan w:val="3"/>
          </w:tcPr>
          <w:p w14:paraId="4B6D3B78"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Техногенные и экономические угрозы, связанные с использованием ИКТ. Защита информации и информационная безопасность. Вредоносное программное обеспечение и способы борьбы с ним. Организация личного архива информации. Информационные технологии и профессиональная деятельность.</w:t>
            </w:r>
          </w:p>
        </w:tc>
        <w:tc>
          <w:tcPr>
            <w:tcW w:w="1134" w:type="dxa"/>
          </w:tcPr>
          <w:p w14:paraId="388F54C5"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4</w:t>
            </w:r>
          </w:p>
        </w:tc>
        <w:tc>
          <w:tcPr>
            <w:tcW w:w="1418" w:type="dxa"/>
            <w:vMerge/>
          </w:tcPr>
          <w:p w14:paraId="6DB3CBCD"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24FB6925" w14:textId="77777777" w:rsidTr="00E24894">
        <w:tc>
          <w:tcPr>
            <w:tcW w:w="2804" w:type="dxa"/>
            <w:vMerge/>
          </w:tcPr>
          <w:p w14:paraId="48E9960C" w14:textId="77777777" w:rsidR="008A6E3A" w:rsidRPr="008A6E3A" w:rsidRDefault="008A6E3A" w:rsidP="008A6E3A">
            <w:pPr>
              <w:jc w:val="both"/>
              <w:rPr>
                <w:rFonts w:ascii="Times New Roman" w:eastAsia="Calibri" w:hAnsi="Times New Roman" w:cs="Times New Roman"/>
                <w:b/>
                <w:sz w:val="24"/>
                <w:szCs w:val="24"/>
              </w:rPr>
            </w:pPr>
          </w:p>
        </w:tc>
        <w:tc>
          <w:tcPr>
            <w:tcW w:w="9922" w:type="dxa"/>
            <w:gridSpan w:val="3"/>
          </w:tcPr>
          <w:p w14:paraId="442E1CA1"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Практическая работа № 8 по теме «Использование антивирусной программы».</w:t>
            </w:r>
          </w:p>
          <w:p w14:paraId="380D3743" w14:textId="77777777" w:rsidR="008A6E3A" w:rsidRPr="008A6E3A" w:rsidRDefault="008A6E3A" w:rsidP="008A6E3A">
            <w:pPr>
              <w:rPr>
                <w:rFonts w:ascii="Calibri" w:eastAsia="Calibri" w:hAnsi="Calibri" w:cs="Times New Roman"/>
                <w:color w:val="FF0000"/>
              </w:rPr>
            </w:pPr>
            <w:r w:rsidRPr="008A6E3A">
              <w:rPr>
                <w:rFonts w:ascii="Times New Roman" w:eastAsia="Calibri" w:hAnsi="Times New Roman" w:cs="Times New Roman"/>
                <w:b/>
                <w:sz w:val="24"/>
                <w:szCs w:val="24"/>
              </w:rPr>
              <w:t>Практическая работа № 9 по теме «Архивация данных».</w:t>
            </w:r>
          </w:p>
        </w:tc>
        <w:tc>
          <w:tcPr>
            <w:tcW w:w="1134" w:type="dxa"/>
          </w:tcPr>
          <w:p w14:paraId="6E0DD8F5"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2</w:t>
            </w:r>
          </w:p>
        </w:tc>
        <w:tc>
          <w:tcPr>
            <w:tcW w:w="1418" w:type="dxa"/>
          </w:tcPr>
          <w:p w14:paraId="2449241E"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6A4FBE49" w14:textId="77777777" w:rsidTr="00E24894">
        <w:tc>
          <w:tcPr>
            <w:tcW w:w="12726" w:type="dxa"/>
            <w:gridSpan w:val="4"/>
          </w:tcPr>
          <w:p w14:paraId="5BFD668A" w14:textId="77777777" w:rsidR="008A6E3A" w:rsidRPr="008A6E3A" w:rsidRDefault="008A6E3A" w:rsidP="008A6E3A">
            <w:pPr>
              <w:tabs>
                <w:tab w:val="left" w:pos="1140"/>
                <w:tab w:val="left" w:pos="3366"/>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ab/>
            </w:r>
            <w:r w:rsidRPr="008A6E3A">
              <w:rPr>
                <w:rFonts w:ascii="Times New Roman" w:eastAsia="Calibri" w:hAnsi="Times New Roman" w:cs="Times New Roman"/>
                <w:b/>
                <w:sz w:val="24"/>
                <w:szCs w:val="24"/>
              </w:rPr>
              <w:tab/>
              <w:t>Раздел 2. Теоретические основы информатики</w:t>
            </w:r>
          </w:p>
        </w:tc>
        <w:tc>
          <w:tcPr>
            <w:tcW w:w="1134" w:type="dxa"/>
          </w:tcPr>
          <w:p w14:paraId="23539B85" w14:textId="77777777" w:rsidR="008A6E3A" w:rsidRPr="008A6E3A" w:rsidRDefault="008A6E3A" w:rsidP="008A6E3A">
            <w:pPr>
              <w:jc w:val="both"/>
              <w:rPr>
                <w:rFonts w:ascii="Times New Roman" w:eastAsia="Calibri" w:hAnsi="Times New Roman" w:cs="Times New Roman"/>
                <w:b/>
                <w:sz w:val="24"/>
                <w:szCs w:val="24"/>
              </w:rPr>
            </w:pPr>
          </w:p>
        </w:tc>
        <w:tc>
          <w:tcPr>
            <w:tcW w:w="1418" w:type="dxa"/>
          </w:tcPr>
          <w:p w14:paraId="5981F98F"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49FC422E" w14:textId="77777777" w:rsidTr="00E24894">
        <w:trPr>
          <w:trHeight w:val="394"/>
        </w:trPr>
        <w:tc>
          <w:tcPr>
            <w:tcW w:w="2804" w:type="dxa"/>
            <w:vMerge w:val="restart"/>
          </w:tcPr>
          <w:p w14:paraId="1043E079"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2.</w:t>
            </w:r>
            <w:r w:rsidRPr="008A6E3A">
              <w:rPr>
                <w:rFonts w:ascii="Times New Roman" w:eastAsia="Calibri" w:hAnsi="Times New Roman" w:cs="Times New Roman"/>
                <w:sz w:val="24"/>
                <w:szCs w:val="24"/>
              </w:rPr>
              <w:t>1Информация и информационные процессы</w:t>
            </w:r>
          </w:p>
        </w:tc>
        <w:tc>
          <w:tcPr>
            <w:tcW w:w="9922" w:type="dxa"/>
            <w:gridSpan w:val="3"/>
          </w:tcPr>
          <w:p w14:paraId="17072F4B"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09ADFF9B"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6</w:t>
            </w:r>
          </w:p>
        </w:tc>
        <w:tc>
          <w:tcPr>
            <w:tcW w:w="1418" w:type="dxa"/>
            <w:vMerge w:val="restart"/>
          </w:tcPr>
          <w:p w14:paraId="733388FD"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1B1B4E2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01919B37"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092E18C7" w14:textId="77777777" w:rsidTr="00E24894">
        <w:trPr>
          <w:trHeight w:val="435"/>
        </w:trPr>
        <w:tc>
          <w:tcPr>
            <w:tcW w:w="2804" w:type="dxa"/>
            <w:vMerge/>
            <w:tcBorders>
              <w:bottom w:val="single" w:sz="4" w:space="0" w:color="auto"/>
            </w:tcBorders>
          </w:tcPr>
          <w:p w14:paraId="6D83B733"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711818AF"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Двоичное кодирование. Подходы к измерению информации. Информационные процессы. Передача и хранение информации. Обработка информации. Системы, компоненты систем и их взаимодействие</w:t>
            </w:r>
          </w:p>
        </w:tc>
        <w:tc>
          <w:tcPr>
            <w:tcW w:w="1134" w:type="dxa"/>
          </w:tcPr>
          <w:p w14:paraId="4477E6D6" w14:textId="77777777" w:rsidR="008A6E3A" w:rsidRPr="008A6E3A" w:rsidRDefault="008A6E3A" w:rsidP="008A6E3A">
            <w:pPr>
              <w:jc w:val="both"/>
              <w:rPr>
                <w:rFonts w:ascii="Times New Roman" w:eastAsia="Calibri" w:hAnsi="Times New Roman" w:cs="Times New Roman"/>
                <w:b/>
                <w:sz w:val="24"/>
                <w:szCs w:val="24"/>
              </w:rPr>
            </w:pPr>
          </w:p>
          <w:p w14:paraId="46DF83EC" w14:textId="77777777" w:rsidR="008A6E3A" w:rsidRPr="008A6E3A" w:rsidRDefault="008A6E3A" w:rsidP="008A6E3A">
            <w:pPr>
              <w:tabs>
                <w:tab w:val="left" w:pos="789"/>
              </w:tabs>
              <w:rPr>
                <w:rFonts w:ascii="Times New Roman" w:eastAsia="Calibri" w:hAnsi="Times New Roman" w:cs="Times New Roman"/>
                <w:sz w:val="24"/>
                <w:szCs w:val="24"/>
              </w:rPr>
            </w:pPr>
            <w:r w:rsidRPr="008A6E3A">
              <w:rPr>
                <w:rFonts w:ascii="Times New Roman" w:eastAsia="Calibri" w:hAnsi="Times New Roman" w:cs="Times New Roman"/>
                <w:sz w:val="24"/>
                <w:szCs w:val="24"/>
              </w:rPr>
              <w:tab/>
              <w:t>6</w:t>
            </w:r>
          </w:p>
        </w:tc>
        <w:tc>
          <w:tcPr>
            <w:tcW w:w="1418" w:type="dxa"/>
            <w:vMerge/>
          </w:tcPr>
          <w:p w14:paraId="07D4C8F5"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64106409" w14:textId="77777777" w:rsidTr="00E24894">
        <w:trPr>
          <w:trHeight w:val="285"/>
        </w:trPr>
        <w:tc>
          <w:tcPr>
            <w:tcW w:w="2804" w:type="dxa"/>
            <w:vMerge w:val="restart"/>
          </w:tcPr>
          <w:p w14:paraId="48793F7E"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2.2 </w:t>
            </w:r>
            <w:r w:rsidRPr="008A6E3A">
              <w:rPr>
                <w:rFonts w:ascii="Times New Roman" w:eastAsia="Calibri" w:hAnsi="Times New Roman" w:cs="Times New Roman"/>
                <w:sz w:val="24"/>
                <w:szCs w:val="24"/>
              </w:rPr>
              <w:t>Представление информации в компьютере</w:t>
            </w:r>
          </w:p>
        </w:tc>
        <w:tc>
          <w:tcPr>
            <w:tcW w:w="9922" w:type="dxa"/>
            <w:gridSpan w:val="3"/>
          </w:tcPr>
          <w:p w14:paraId="6E859D43"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16EF010A"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8</w:t>
            </w:r>
          </w:p>
        </w:tc>
        <w:tc>
          <w:tcPr>
            <w:tcW w:w="1418" w:type="dxa"/>
            <w:vMerge w:val="restart"/>
          </w:tcPr>
          <w:p w14:paraId="6A078D1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3EBD5904"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010CD33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26380D25" w14:textId="77777777" w:rsidTr="00E24894">
        <w:trPr>
          <w:trHeight w:val="1399"/>
        </w:trPr>
        <w:tc>
          <w:tcPr>
            <w:tcW w:w="2804" w:type="dxa"/>
            <w:vMerge/>
          </w:tcPr>
          <w:p w14:paraId="63DA92CC"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533E8622"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Системы счисления. Алгоритмы перевода чисел из P-</w:t>
            </w:r>
            <w:proofErr w:type="spellStart"/>
            <w:r w:rsidRPr="008A6E3A">
              <w:rPr>
                <w:rFonts w:ascii="Times New Roman" w:eastAsia="Calibri" w:hAnsi="Times New Roman" w:cs="Times New Roman"/>
                <w:color w:val="000000"/>
                <w:sz w:val="24"/>
              </w:rPr>
              <w:t>ичной</w:t>
            </w:r>
            <w:proofErr w:type="spellEnd"/>
            <w:r w:rsidRPr="008A6E3A">
              <w:rPr>
                <w:rFonts w:ascii="Times New Roman" w:eastAsia="Calibri" w:hAnsi="Times New Roman" w:cs="Times New Roman"/>
                <w:color w:val="000000"/>
                <w:sz w:val="24"/>
              </w:rPr>
              <w:t xml:space="preserve"> системы счисления в десятичную и обратно. Двоичная, восьмеричная и шестнадцатеричная системы счисления. Арифметические операции в позиционных системах счисления. Представление целых и вещественных чисел в памяти компьютера. Кодирование текстов. Кодирование изображений. Кодирование звука.</w:t>
            </w:r>
          </w:p>
        </w:tc>
        <w:tc>
          <w:tcPr>
            <w:tcW w:w="1134" w:type="dxa"/>
          </w:tcPr>
          <w:p w14:paraId="20ACA104"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4</w:t>
            </w:r>
          </w:p>
        </w:tc>
        <w:tc>
          <w:tcPr>
            <w:tcW w:w="1418" w:type="dxa"/>
            <w:vMerge/>
          </w:tcPr>
          <w:p w14:paraId="19A9E80D"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72D214BE" w14:textId="77777777" w:rsidTr="00E24894">
        <w:trPr>
          <w:trHeight w:val="633"/>
        </w:trPr>
        <w:tc>
          <w:tcPr>
            <w:tcW w:w="2804" w:type="dxa"/>
            <w:vMerge/>
            <w:tcBorders>
              <w:bottom w:val="single" w:sz="4" w:space="0" w:color="auto"/>
            </w:tcBorders>
          </w:tcPr>
          <w:p w14:paraId="4F5D16C9"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41400EC3"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10 по теме </w:t>
            </w:r>
            <w:proofErr w:type="gramStart"/>
            <w:r w:rsidRPr="008A6E3A">
              <w:rPr>
                <w:rFonts w:ascii="Times New Roman" w:eastAsia="Calibri" w:hAnsi="Times New Roman" w:cs="Times New Roman"/>
                <w:b/>
                <w:sz w:val="24"/>
                <w:szCs w:val="24"/>
              </w:rPr>
              <w:t>« Дискретизация</w:t>
            </w:r>
            <w:proofErr w:type="gramEnd"/>
            <w:r w:rsidRPr="008A6E3A">
              <w:rPr>
                <w:rFonts w:ascii="Times New Roman" w:eastAsia="Calibri" w:hAnsi="Times New Roman" w:cs="Times New Roman"/>
                <w:b/>
                <w:sz w:val="24"/>
                <w:szCs w:val="24"/>
              </w:rPr>
              <w:t xml:space="preserve"> графической информации».</w:t>
            </w:r>
          </w:p>
          <w:p w14:paraId="51831E57"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№10 по теме </w:t>
            </w:r>
            <w:proofErr w:type="gramStart"/>
            <w:r w:rsidRPr="008A6E3A">
              <w:rPr>
                <w:rFonts w:ascii="Times New Roman" w:eastAsia="Calibri" w:hAnsi="Times New Roman" w:cs="Times New Roman"/>
                <w:b/>
                <w:sz w:val="24"/>
                <w:szCs w:val="24"/>
              </w:rPr>
              <w:t>« Дискретизация</w:t>
            </w:r>
            <w:proofErr w:type="gramEnd"/>
            <w:r w:rsidRPr="008A6E3A">
              <w:rPr>
                <w:rFonts w:ascii="Times New Roman" w:eastAsia="Calibri" w:hAnsi="Times New Roman" w:cs="Times New Roman"/>
                <w:b/>
                <w:sz w:val="24"/>
                <w:szCs w:val="24"/>
              </w:rPr>
              <w:t xml:space="preserve"> графической информации».</w:t>
            </w:r>
          </w:p>
          <w:p w14:paraId="2E2FBEBB"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11 по </w:t>
            </w:r>
            <w:proofErr w:type="gramStart"/>
            <w:r w:rsidRPr="008A6E3A">
              <w:rPr>
                <w:rFonts w:ascii="Times New Roman" w:eastAsia="Calibri" w:hAnsi="Times New Roman" w:cs="Times New Roman"/>
                <w:b/>
                <w:sz w:val="24"/>
                <w:szCs w:val="24"/>
              </w:rPr>
              <w:t>теме  «</w:t>
            </w:r>
            <w:proofErr w:type="gramEnd"/>
            <w:r w:rsidRPr="008A6E3A">
              <w:rPr>
                <w:rFonts w:ascii="Times New Roman" w:eastAsia="Calibri" w:hAnsi="Times New Roman" w:cs="Times New Roman"/>
                <w:b/>
                <w:sz w:val="24"/>
                <w:szCs w:val="24"/>
              </w:rPr>
              <w:t xml:space="preserve"> Дискретизация звуковой информации».</w:t>
            </w:r>
          </w:p>
          <w:p w14:paraId="78B4DE94"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b/>
                <w:sz w:val="24"/>
                <w:szCs w:val="24"/>
              </w:rPr>
              <w:t>Практическая работа № 11 по теме «Дискретизация звуковой информации».</w:t>
            </w:r>
          </w:p>
        </w:tc>
        <w:tc>
          <w:tcPr>
            <w:tcW w:w="1134" w:type="dxa"/>
          </w:tcPr>
          <w:p w14:paraId="4DCBBB04"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4</w:t>
            </w:r>
          </w:p>
        </w:tc>
        <w:tc>
          <w:tcPr>
            <w:tcW w:w="1418" w:type="dxa"/>
            <w:vMerge/>
          </w:tcPr>
          <w:p w14:paraId="1BD26DFC"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13D1AC5B" w14:textId="77777777" w:rsidTr="00E24894">
        <w:trPr>
          <w:trHeight w:val="339"/>
        </w:trPr>
        <w:tc>
          <w:tcPr>
            <w:tcW w:w="2804" w:type="dxa"/>
            <w:vMerge w:val="restart"/>
          </w:tcPr>
          <w:p w14:paraId="00729FB5"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2.3 </w:t>
            </w:r>
            <w:r w:rsidRPr="008A6E3A">
              <w:rPr>
                <w:rFonts w:ascii="Times New Roman" w:eastAsia="Calibri" w:hAnsi="Times New Roman" w:cs="Times New Roman"/>
                <w:sz w:val="24"/>
                <w:szCs w:val="24"/>
              </w:rPr>
              <w:t>Элементы алгебры логики</w:t>
            </w:r>
          </w:p>
          <w:p w14:paraId="48659EC5" w14:textId="77777777" w:rsidR="008A6E3A" w:rsidRPr="008A6E3A" w:rsidRDefault="008A6E3A" w:rsidP="008A6E3A">
            <w:pPr>
              <w:rPr>
                <w:rFonts w:ascii="Times New Roman" w:eastAsia="Calibri" w:hAnsi="Times New Roman" w:cs="Times New Roman"/>
                <w:sz w:val="24"/>
                <w:szCs w:val="24"/>
              </w:rPr>
            </w:pPr>
          </w:p>
          <w:p w14:paraId="7D88D85C" w14:textId="77777777" w:rsidR="008A6E3A" w:rsidRPr="008A6E3A" w:rsidRDefault="008A6E3A" w:rsidP="008A6E3A">
            <w:pPr>
              <w:rPr>
                <w:rFonts w:ascii="Times New Roman" w:eastAsia="Calibri" w:hAnsi="Times New Roman" w:cs="Times New Roman"/>
                <w:sz w:val="24"/>
                <w:szCs w:val="24"/>
              </w:rPr>
            </w:pPr>
          </w:p>
          <w:p w14:paraId="05E14334" w14:textId="77777777" w:rsidR="008A6E3A" w:rsidRPr="008A6E3A" w:rsidRDefault="008A6E3A" w:rsidP="008A6E3A">
            <w:pPr>
              <w:rPr>
                <w:rFonts w:ascii="Times New Roman" w:eastAsia="Calibri" w:hAnsi="Times New Roman" w:cs="Times New Roman"/>
                <w:sz w:val="24"/>
                <w:szCs w:val="24"/>
              </w:rPr>
            </w:pPr>
          </w:p>
          <w:p w14:paraId="2DDBC615" w14:textId="77777777" w:rsidR="008A6E3A" w:rsidRPr="008A6E3A" w:rsidRDefault="008A6E3A" w:rsidP="008A6E3A">
            <w:pPr>
              <w:rPr>
                <w:rFonts w:ascii="Times New Roman" w:eastAsia="Calibri" w:hAnsi="Times New Roman" w:cs="Times New Roman"/>
                <w:sz w:val="24"/>
                <w:szCs w:val="24"/>
              </w:rPr>
            </w:pPr>
          </w:p>
        </w:tc>
        <w:tc>
          <w:tcPr>
            <w:tcW w:w="9922" w:type="dxa"/>
            <w:gridSpan w:val="3"/>
            <w:tcBorders>
              <w:bottom w:val="single" w:sz="4" w:space="0" w:color="auto"/>
            </w:tcBorders>
          </w:tcPr>
          <w:p w14:paraId="634AE333"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Borders>
              <w:bottom w:val="single" w:sz="4" w:space="0" w:color="auto"/>
            </w:tcBorders>
          </w:tcPr>
          <w:p w14:paraId="4AFB17F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16</w:t>
            </w:r>
          </w:p>
        </w:tc>
        <w:tc>
          <w:tcPr>
            <w:tcW w:w="1418" w:type="dxa"/>
            <w:vMerge w:val="restart"/>
          </w:tcPr>
          <w:p w14:paraId="1DD3ED13" w14:textId="77777777" w:rsidR="008A6E3A" w:rsidRPr="008A6E3A" w:rsidRDefault="008A6E3A" w:rsidP="008A6E3A">
            <w:pPr>
              <w:jc w:val="both"/>
              <w:rPr>
                <w:rFonts w:ascii="Times New Roman" w:eastAsia="Calibri" w:hAnsi="Times New Roman" w:cs="Times New Roman"/>
                <w:b/>
                <w:sz w:val="24"/>
                <w:szCs w:val="24"/>
              </w:rPr>
            </w:pPr>
          </w:p>
          <w:p w14:paraId="663AB32A" w14:textId="77777777" w:rsidR="008A6E3A" w:rsidRPr="008A6E3A" w:rsidRDefault="008A6E3A" w:rsidP="008A6E3A">
            <w:pPr>
              <w:rPr>
                <w:rFonts w:ascii="Times New Roman" w:eastAsia="Calibri" w:hAnsi="Times New Roman" w:cs="Times New Roman"/>
                <w:sz w:val="24"/>
                <w:szCs w:val="24"/>
              </w:rPr>
            </w:pPr>
          </w:p>
          <w:p w14:paraId="74F8341C" w14:textId="77777777" w:rsidR="008A6E3A" w:rsidRPr="008A6E3A" w:rsidRDefault="008A6E3A" w:rsidP="008A6E3A">
            <w:pPr>
              <w:rPr>
                <w:rFonts w:ascii="Times New Roman" w:eastAsia="Calibri" w:hAnsi="Times New Roman" w:cs="Times New Roman"/>
                <w:sz w:val="24"/>
                <w:szCs w:val="24"/>
              </w:rPr>
            </w:pPr>
          </w:p>
          <w:p w14:paraId="70F41EEA" w14:textId="77777777" w:rsidR="008A6E3A" w:rsidRPr="008A6E3A" w:rsidRDefault="008A6E3A" w:rsidP="008A6E3A">
            <w:pPr>
              <w:rPr>
                <w:rFonts w:ascii="Times New Roman" w:eastAsia="Calibri" w:hAnsi="Times New Roman" w:cs="Times New Roman"/>
                <w:sz w:val="24"/>
                <w:szCs w:val="24"/>
              </w:rPr>
            </w:pPr>
          </w:p>
          <w:p w14:paraId="6052E3E1" w14:textId="77777777" w:rsidR="008A6E3A" w:rsidRPr="008A6E3A" w:rsidRDefault="008A6E3A" w:rsidP="008A6E3A">
            <w:pPr>
              <w:rPr>
                <w:rFonts w:ascii="Times New Roman" w:eastAsia="Calibri" w:hAnsi="Times New Roman" w:cs="Times New Roman"/>
                <w:sz w:val="24"/>
                <w:szCs w:val="24"/>
              </w:rPr>
            </w:pPr>
          </w:p>
          <w:p w14:paraId="66FD05BA" w14:textId="77777777" w:rsidR="008A6E3A" w:rsidRPr="008A6E3A" w:rsidRDefault="008A6E3A" w:rsidP="008A6E3A">
            <w:pPr>
              <w:rPr>
                <w:rFonts w:ascii="Times New Roman" w:eastAsia="Calibri" w:hAnsi="Times New Roman" w:cs="Times New Roman"/>
                <w:sz w:val="24"/>
                <w:szCs w:val="24"/>
              </w:rPr>
            </w:pPr>
          </w:p>
        </w:tc>
      </w:tr>
      <w:tr w:rsidR="008A6E3A" w:rsidRPr="008A6E3A" w14:paraId="154A9489" w14:textId="77777777" w:rsidTr="00E24894">
        <w:trPr>
          <w:trHeight w:val="1466"/>
        </w:trPr>
        <w:tc>
          <w:tcPr>
            <w:tcW w:w="2804" w:type="dxa"/>
            <w:vMerge/>
          </w:tcPr>
          <w:p w14:paraId="6DCDD53B"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Borders>
              <w:top w:val="single" w:sz="4" w:space="0" w:color="auto"/>
            </w:tcBorders>
          </w:tcPr>
          <w:p w14:paraId="0C7A1ECA"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color w:val="000000"/>
                <w:sz w:val="24"/>
              </w:rPr>
              <w:t xml:space="preserve">Высказывания. Логические операции. Логические выражения. Таблицы </w:t>
            </w:r>
            <w:proofErr w:type="gramStart"/>
            <w:r w:rsidRPr="008A6E3A">
              <w:rPr>
                <w:rFonts w:ascii="Times New Roman" w:eastAsia="Calibri" w:hAnsi="Times New Roman" w:cs="Times New Roman"/>
                <w:color w:val="000000"/>
                <w:sz w:val="24"/>
              </w:rPr>
              <w:t>истинности .логических</w:t>
            </w:r>
            <w:proofErr w:type="gramEnd"/>
            <w:r w:rsidRPr="008A6E3A">
              <w:rPr>
                <w:rFonts w:ascii="Times New Roman" w:eastAsia="Calibri" w:hAnsi="Times New Roman" w:cs="Times New Roman"/>
                <w:color w:val="000000"/>
                <w:sz w:val="24"/>
              </w:rPr>
              <w:t xml:space="preserve"> выражений. Логические операции и операции над множествами. Законы алгебры логики. Решение простейших логических уравнений. Логические функции. Построение логического выражения с данной таблицей истинности. </w:t>
            </w:r>
          </w:p>
          <w:p w14:paraId="43FBE3A7"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Логические элементы компьютера.</w:t>
            </w:r>
          </w:p>
        </w:tc>
        <w:tc>
          <w:tcPr>
            <w:tcW w:w="1134" w:type="dxa"/>
            <w:tcBorders>
              <w:top w:val="single" w:sz="4" w:space="0" w:color="auto"/>
            </w:tcBorders>
          </w:tcPr>
          <w:p w14:paraId="31596751"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16</w:t>
            </w:r>
          </w:p>
          <w:p w14:paraId="4DDD6C9C" w14:textId="77777777" w:rsidR="008A6E3A" w:rsidRPr="008A6E3A" w:rsidRDefault="008A6E3A" w:rsidP="008A6E3A">
            <w:pPr>
              <w:rPr>
                <w:rFonts w:ascii="Times New Roman" w:eastAsia="Calibri" w:hAnsi="Times New Roman" w:cs="Times New Roman"/>
                <w:sz w:val="24"/>
                <w:szCs w:val="24"/>
              </w:rPr>
            </w:pPr>
          </w:p>
          <w:p w14:paraId="429C82E0" w14:textId="77777777" w:rsidR="008A6E3A" w:rsidRPr="008A6E3A" w:rsidRDefault="008A6E3A" w:rsidP="008A6E3A">
            <w:pPr>
              <w:rPr>
                <w:rFonts w:ascii="Times New Roman" w:eastAsia="Calibri" w:hAnsi="Times New Roman" w:cs="Times New Roman"/>
                <w:sz w:val="24"/>
                <w:szCs w:val="24"/>
              </w:rPr>
            </w:pPr>
          </w:p>
          <w:p w14:paraId="09559BED" w14:textId="77777777" w:rsidR="008A6E3A" w:rsidRPr="008A6E3A" w:rsidRDefault="008A6E3A" w:rsidP="008A6E3A">
            <w:pPr>
              <w:rPr>
                <w:rFonts w:ascii="Times New Roman" w:eastAsia="Calibri" w:hAnsi="Times New Roman" w:cs="Times New Roman"/>
                <w:sz w:val="24"/>
                <w:szCs w:val="24"/>
              </w:rPr>
            </w:pPr>
          </w:p>
          <w:p w14:paraId="344B90B1" w14:textId="77777777" w:rsidR="008A6E3A" w:rsidRPr="008A6E3A" w:rsidRDefault="008A6E3A" w:rsidP="008A6E3A">
            <w:pPr>
              <w:rPr>
                <w:rFonts w:ascii="Times New Roman" w:eastAsia="Calibri" w:hAnsi="Times New Roman" w:cs="Times New Roman"/>
                <w:sz w:val="24"/>
                <w:szCs w:val="24"/>
              </w:rPr>
            </w:pPr>
          </w:p>
        </w:tc>
        <w:tc>
          <w:tcPr>
            <w:tcW w:w="1418" w:type="dxa"/>
            <w:vMerge/>
          </w:tcPr>
          <w:p w14:paraId="51FA959D"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28B6F609" w14:textId="77777777" w:rsidTr="00E24894">
        <w:trPr>
          <w:trHeight w:val="298"/>
        </w:trPr>
        <w:tc>
          <w:tcPr>
            <w:tcW w:w="2804" w:type="dxa"/>
            <w:vMerge w:val="restart"/>
            <w:tcBorders>
              <w:top w:val="single" w:sz="4" w:space="0" w:color="auto"/>
            </w:tcBorders>
          </w:tcPr>
          <w:p w14:paraId="6930FFD8" w14:textId="77777777" w:rsidR="008A6E3A" w:rsidRPr="008A6E3A" w:rsidRDefault="008A6E3A" w:rsidP="008A6E3A">
            <w:pPr>
              <w:tabs>
                <w:tab w:val="left" w:pos="1140"/>
              </w:tabs>
              <w:rPr>
                <w:rFonts w:ascii="Times New Roman" w:eastAsia="Calibri" w:hAnsi="Times New Roman" w:cs="Times New Roman"/>
                <w:sz w:val="24"/>
                <w:szCs w:val="24"/>
              </w:rPr>
            </w:pPr>
            <w:r w:rsidRPr="008A6E3A">
              <w:rPr>
                <w:rFonts w:ascii="Times New Roman" w:eastAsia="Calibri" w:hAnsi="Times New Roman" w:cs="Times New Roman"/>
                <w:b/>
                <w:sz w:val="24"/>
                <w:szCs w:val="24"/>
              </w:rPr>
              <w:t xml:space="preserve">2.4 </w:t>
            </w:r>
            <w:r w:rsidRPr="008A6E3A">
              <w:rPr>
                <w:rFonts w:ascii="Times New Roman" w:eastAsia="Calibri" w:hAnsi="Times New Roman" w:cs="Times New Roman"/>
                <w:sz w:val="24"/>
                <w:szCs w:val="24"/>
              </w:rPr>
              <w:t>Информационное</w:t>
            </w:r>
          </w:p>
          <w:p w14:paraId="17D3E487"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sz w:val="24"/>
                <w:szCs w:val="24"/>
              </w:rPr>
              <w:lastRenderedPageBreak/>
              <w:t>моделирование</w:t>
            </w:r>
          </w:p>
        </w:tc>
        <w:tc>
          <w:tcPr>
            <w:tcW w:w="9922" w:type="dxa"/>
            <w:gridSpan w:val="3"/>
          </w:tcPr>
          <w:p w14:paraId="36F2C777"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Основное содержание</w:t>
            </w:r>
          </w:p>
        </w:tc>
        <w:tc>
          <w:tcPr>
            <w:tcW w:w="1134" w:type="dxa"/>
          </w:tcPr>
          <w:p w14:paraId="1ADAF17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10</w:t>
            </w:r>
          </w:p>
        </w:tc>
        <w:tc>
          <w:tcPr>
            <w:tcW w:w="1418" w:type="dxa"/>
            <w:vMerge w:val="restart"/>
          </w:tcPr>
          <w:p w14:paraId="5C6DC51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7A2E9D94"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ОК 02,</w:t>
            </w:r>
          </w:p>
          <w:p w14:paraId="696026A2"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4A7487B3" w14:textId="77777777" w:rsidTr="00E24894">
        <w:trPr>
          <w:trHeight w:val="1059"/>
        </w:trPr>
        <w:tc>
          <w:tcPr>
            <w:tcW w:w="2804" w:type="dxa"/>
            <w:vMerge/>
          </w:tcPr>
          <w:p w14:paraId="0E09814D"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1DB22C22"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Модели и моделирование. Представление результатов моделирования. Графы. Решение алгоритмических задач, связанных с анализом графов. Деревья. Дискретные игры двух игроков с полной информацией. Использование графов и деревьев при описании объектов и процессов окружающего мира.</w:t>
            </w:r>
          </w:p>
        </w:tc>
        <w:tc>
          <w:tcPr>
            <w:tcW w:w="1134" w:type="dxa"/>
          </w:tcPr>
          <w:p w14:paraId="5753E0ED"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10</w:t>
            </w:r>
          </w:p>
        </w:tc>
        <w:tc>
          <w:tcPr>
            <w:tcW w:w="1418" w:type="dxa"/>
            <w:vMerge/>
          </w:tcPr>
          <w:p w14:paraId="47E8D65D"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16AEFF70" w14:textId="77777777" w:rsidTr="00E24894">
        <w:trPr>
          <w:trHeight w:val="326"/>
        </w:trPr>
        <w:tc>
          <w:tcPr>
            <w:tcW w:w="12726" w:type="dxa"/>
            <w:gridSpan w:val="4"/>
          </w:tcPr>
          <w:p w14:paraId="7386B6AA" w14:textId="77777777" w:rsidR="008A6E3A" w:rsidRPr="008A6E3A" w:rsidRDefault="008A6E3A" w:rsidP="008A6E3A">
            <w:pPr>
              <w:tabs>
                <w:tab w:val="left" w:pos="1140"/>
              </w:tabs>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Раздел 3. Информационные технологии</w:t>
            </w:r>
          </w:p>
        </w:tc>
        <w:tc>
          <w:tcPr>
            <w:tcW w:w="1134" w:type="dxa"/>
          </w:tcPr>
          <w:p w14:paraId="121A9365" w14:textId="77777777" w:rsidR="008A6E3A" w:rsidRPr="008A6E3A" w:rsidRDefault="008A6E3A" w:rsidP="008A6E3A">
            <w:pPr>
              <w:jc w:val="both"/>
              <w:rPr>
                <w:rFonts w:ascii="Times New Roman" w:eastAsia="Calibri" w:hAnsi="Times New Roman" w:cs="Times New Roman"/>
                <w:b/>
                <w:sz w:val="24"/>
                <w:szCs w:val="24"/>
              </w:rPr>
            </w:pPr>
          </w:p>
        </w:tc>
        <w:tc>
          <w:tcPr>
            <w:tcW w:w="1418" w:type="dxa"/>
          </w:tcPr>
          <w:p w14:paraId="20953214"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0C558451" w14:textId="77777777" w:rsidTr="00E24894">
        <w:trPr>
          <w:trHeight w:val="366"/>
        </w:trPr>
        <w:tc>
          <w:tcPr>
            <w:tcW w:w="2804" w:type="dxa"/>
            <w:vMerge w:val="restart"/>
          </w:tcPr>
          <w:p w14:paraId="528A1AD1" w14:textId="77777777" w:rsidR="008A6E3A" w:rsidRPr="008A6E3A" w:rsidRDefault="008A6E3A" w:rsidP="008A6E3A">
            <w:pPr>
              <w:tabs>
                <w:tab w:val="left" w:pos="1140"/>
              </w:tabs>
              <w:rPr>
                <w:rFonts w:ascii="Times New Roman" w:eastAsia="Calibri" w:hAnsi="Times New Roman" w:cs="Times New Roman"/>
                <w:sz w:val="24"/>
                <w:szCs w:val="24"/>
              </w:rPr>
            </w:pPr>
            <w:r w:rsidRPr="008A6E3A">
              <w:rPr>
                <w:rFonts w:ascii="Times New Roman" w:eastAsia="Calibri" w:hAnsi="Times New Roman" w:cs="Times New Roman"/>
                <w:b/>
                <w:sz w:val="24"/>
                <w:szCs w:val="24"/>
              </w:rPr>
              <w:t xml:space="preserve">3.1 </w:t>
            </w:r>
            <w:r w:rsidRPr="008A6E3A">
              <w:rPr>
                <w:rFonts w:ascii="Times New Roman" w:eastAsia="Calibri" w:hAnsi="Times New Roman" w:cs="Times New Roman"/>
                <w:sz w:val="24"/>
                <w:szCs w:val="24"/>
              </w:rPr>
              <w:t xml:space="preserve">Технология обработки </w:t>
            </w:r>
          </w:p>
          <w:p w14:paraId="1733A76F"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sz w:val="24"/>
                <w:szCs w:val="24"/>
              </w:rPr>
              <w:t>текстовой, графической и мультимедийной информации</w:t>
            </w:r>
          </w:p>
        </w:tc>
        <w:tc>
          <w:tcPr>
            <w:tcW w:w="9922" w:type="dxa"/>
            <w:gridSpan w:val="3"/>
          </w:tcPr>
          <w:p w14:paraId="33AB0931"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438C7BA9"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16</w:t>
            </w:r>
          </w:p>
        </w:tc>
        <w:tc>
          <w:tcPr>
            <w:tcW w:w="1418" w:type="dxa"/>
            <w:vMerge w:val="restart"/>
          </w:tcPr>
          <w:p w14:paraId="7F70DA9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277E7E51"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3AC0AA64"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5D5152B7" w14:textId="77777777" w:rsidTr="00E24894">
        <w:trPr>
          <w:trHeight w:val="842"/>
        </w:trPr>
        <w:tc>
          <w:tcPr>
            <w:tcW w:w="2804" w:type="dxa"/>
            <w:vMerge/>
          </w:tcPr>
          <w:p w14:paraId="47C1BD90"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6E92289B" w14:textId="77777777" w:rsidR="008A6E3A" w:rsidRPr="008A6E3A" w:rsidRDefault="008A6E3A" w:rsidP="008A6E3A">
            <w:pPr>
              <w:rPr>
                <w:rFonts w:ascii="Times New Roman" w:eastAsia="Calibri" w:hAnsi="Times New Roman" w:cs="Times New Roman"/>
                <w:b/>
                <w:color w:val="FF0000"/>
                <w:sz w:val="40"/>
                <w:szCs w:val="40"/>
              </w:rPr>
            </w:pPr>
            <w:r w:rsidRPr="008A6E3A">
              <w:rPr>
                <w:rFonts w:ascii="Times New Roman" w:eastAsia="Calibri" w:hAnsi="Times New Roman" w:cs="Times New Roman"/>
                <w:sz w:val="24"/>
              </w:rPr>
              <w:t>Текстовый процессор и его базовые возможности. Растровая графика. Векторная графика. Создание и преобразование аудиовизуальных объектов. Компьютерные презентации. Принципы построения и редактирования трёхмерных моделей.</w:t>
            </w:r>
          </w:p>
        </w:tc>
        <w:tc>
          <w:tcPr>
            <w:tcW w:w="1134" w:type="dxa"/>
            <w:vMerge w:val="restart"/>
          </w:tcPr>
          <w:p w14:paraId="782CC6B4"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4</w:t>
            </w:r>
          </w:p>
          <w:p w14:paraId="68CFE618" w14:textId="77777777" w:rsidR="008A6E3A" w:rsidRPr="008A6E3A" w:rsidRDefault="008A6E3A" w:rsidP="008A6E3A">
            <w:pPr>
              <w:jc w:val="both"/>
              <w:rPr>
                <w:rFonts w:ascii="Times New Roman" w:eastAsia="Calibri" w:hAnsi="Times New Roman" w:cs="Times New Roman"/>
                <w:b/>
                <w:sz w:val="24"/>
                <w:szCs w:val="24"/>
              </w:rPr>
            </w:pPr>
          </w:p>
          <w:p w14:paraId="0ABB068E" w14:textId="77777777" w:rsidR="008A6E3A" w:rsidRPr="008A6E3A" w:rsidRDefault="008A6E3A" w:rsidP="008A6E3A">
            <w:pPr>
              <w:jc w:val="both"/>
              <w:rPr>
                <w:rFonts w:ascii="Times New Roman" w:eastAsia="Calibri" w:hAnsi="Times New Roman" w:cs="Times New Roman"/>
                <w:b/>
                <w:sz w:val="24"/>
                <w:szCs w:val="24"/>
              </w:rPr>
            </w:pPr>
          </w:p>
          <w:p w14:paraId="43F73546" w14:textId="77777777" w:rsidR="008A6E3A" w:rsidRPr="008A6E3A" w:rsidRDefault="008A6E3A" w:rsidP="008A6E3A">
            <w:pPr>
              <w:jc w:val="both"/>
              <w:rPr>
                <w:rFonts w:ascii="Times New Roman" w:eastAsia="Calibri" w:hAnsi="Times New Roman" w:cs="Times New Roman"/>
                <w:b/>
                <w:sz w:val="24"/>
                <w:szCs w:val="24"/>
              </w:rPr>
            </w:pPr>
          </w:p>
          <w:p w14:paraId="7DC3A767" w14:textId="77777777" w:rsidR="008A6E3A" w:rsidRPr="008A6E3A" w:rsidRDefault="008A6E3A" w:rsidP="008A6E3A">
            <w:pPr>
              <w:jc w:val="both"/>
              <w:rPr>
                <w:rFonts w:ascii="Times New Roman" w:eastAsia="Calibri" w:hAnsi="Times New Roman" w:cs="Times New Roman"/>
                <w:b/>
                <w:sz w:val="24"/>
                <w:szCs w:val="24"/>
              </w:rPr>
            </w:pPr>
          </w:p>
          <w:p w14:paraId="55FA069D" w14:textId="77777777" w:rsidR="008A6E3A" w:rsidRPr="008A6E3A" w:rsidRDefault="008A6E3A" w:rsidP="008A6E3A">
            <w:pPr>
              <w:jc w:val="both"/>
              <w:rPr>
                <w:rFonts w:ascii="Times New Roman" w:eastAsia="Calibri" w:hAnsi="Times New Roman" w:cs="Times New Roman"/>
                <w:b/>
                <w:sz w:val="24"/>
                <w:szCs w:val="24"/>
              </w:rPr>
            </w:pPr>
          </w:p>
          <w:p w14:paraId="73DC99F6"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12</w:t>
            </w:r>
          </w:p>
        </w:tc>
        <w:tc>
          <w:tcPr>
            <w:tcW w:w="1418" w:type="dxa"/>
            <w:vMerge/>
          </w:tcPr>
          <w:p w14:paraId="710B65E7"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03F36FF3" w14:textId="77777777" w:rsidTr="00E24894">
        <w:trPr>
          <w:trHeight w:val="1669"/>
        </w:trPr>
        <w:tc>
          <w:tcPr>
            <w:tcW w:w="2804" w:type="dxa"/>
            <w:vMerge/>
          </w:tcPr>
          <w:p w14:paraId="13DF23CE"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726D49D5"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12 </w:t>
            </w:r>
            <w:proofErr w:type="gramStart"/>
            <w:r w:rsidRPr="008A6E3A">
              <w:rPr>
                <w:rFonts w:ascii="Times New Roman" w:eastAsia="Calibri" w:hAnsi="Times New Roman" w:cs="Times New Roman"/>
                <w:b/>
                <w:sz w:val="24"/>
                <w:szCs w:val="24"/>
              </w:rPr>
              <w:t>« Многостраничные</w:t>
            </w:r>
            <w:proofErr w:type="gramEnd"/>
            <w:r w:rsidRPr="008A6E3A">
              <w:rPr>
                <w:rFonts w:ascii="Times New Roman" w:eastAsia="Calibri" w:hAnsi="Times New Roman" w:cs="Times New Roman"/>
                <w:b/>
                <w:sz w:val="24"/>
                <w:szCs w:val="24"/>
              </w:rPr>
              <w:t xml:space="preserve"> документы».</w:t>
            </w:r>
          </w:p>
          <w:p w14:paraId="65B672D4"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№12 по теме </w:t>
            </w:r>
            <w:proofErr w:type="gramStart"/>
            <w:r w:rsidRPr="008A6E3A">
              <w:rPr>
                <w:rFonts w:ascii="Times New Roman" w:eastAsia="Calibri" w:hAnsi="Times New Roman" w:cs="Times New Roman"/>
                <w:b/>
                <w:sz w:val="24"/>
                <w:szCs w:val="24"/>
              </w:rPr>
              <w:t>« Многостраничные</w:t>
            </w:r>
            <w:proofErr w:type="gramEnd"/>
            <w:r w:rsidRPr="008A6E3A">
              <w:rPr>
                <w:rFonts w:ascii="Times New Roman" w:eastAsia="Calibri" w:hAnsi="Times New Roman" w:cs="Times New Roman"/>
                <w:b/>
                <w:sz w:val="24"/>
                <w:szCs w:val="24"/>
              </w:rPr>
              <w:t xml:space="preserve"> документы».</w:t>
            </w:r>
          </w:p>
          <w:p w14:paraId="236011FF"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13 </w:t>
            </w:r>
            <w:proofErr w:type="gramStart"/>
            <w:r w:rsidRPr="008A6E3A">
              <w:rPr>
                <w:rFonts w:ascii="Times New Roman" w:eastAsia="Calibri" w:hAnsi="Times New Roman" w:cs="Times New Roman"/>
                <w:b/>
                <w:sz w:val="24"/>
                <w:szCs w:val="24"/>
              </w:rPr>
              <w:t>« Коллективная</w:t>
            </w:r>
            <w:proofErr w:type="gramEnd"/>
            <w:r w:rsidRPr="008A6E3A">
              <w:rPr>
                <w:rFonts w:ascii="Times New Roman" w:eastAsia="Calibri" w:hAnsi="Times New Roman" w:cs="Times New Roman"/>
                <w:b/>
                <w:sz w:val="24"/>
                <w:szCs w:val="24"/>
              </w:rPr>
              <w:t xml:space="preserve"> работа над документом».</w:t>
            </w:r>
          </w:p>
          <w:p w14:paraId="379F3B74"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№13 по теме </w:t>
            </w:r>
            <w:proofErr w:type="gramStart"/>
            <w:r w:rsidRPr="008A6E3A">
              <w:rPr>
                <w:rFonts w:ascii="Times New Roman" w:eastAsia="Calibri" w:hAnsi="Times New Roman" w:cs="Times New Roman"/>
                <w:b/>
                <w:sz w:val="24"/>
                <w:szCs w:val="24"/>
              </w:rPr>
              <w:t>« Коллективная</w:t>
            </w:r>
            <w:proofErr w:type="gramEnd"/>
            <w:r w:rsidRPr="008A6E3A">
              <w:rPr>
                <w:rFonts w:ascii="Times New Roman" w:eastAsia="Calibri" w:hAnsi="Times New Roman" w:cs="Times New Roman"/>
                <w:b/>
                <w:sz w:val="24"/>
                <w:szCs w:val="24"/>
              </w:rPr>
              <w:t xml:space="preserve"> работа над документом».</w:t>
            </w:r>
          </w:p>
          <w:p w14:paraId="72B8A67B"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Подготовка к практической работе № 14 «Преобразование растровых изображений».</w:t>
            </w:r>
          </w:p>
          <w:p w14:paraId="30D7B89E"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№14 по теме «Преобразование растровых изображений». </w:t>
            </w:r>
          </w:p>
          <w:p w14:paraId="5ED249A8"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Подготовка к практической работе № 15 «Векторная графика».</w:t>
            </w:r>
          </w:p>
          <w:p w14:paraId="44609E14"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Практическая работа №15 по теме «Векторная графика».</w:t>
            </w:r>
          </w:p>
          <w:p w14:paraId="499D3C42"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 16 «Презентация с изображениями, звуками и видео». </w:t>
            </w:r>
          </w:p>
          <w:p w14:paraId="301D8565"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Практическая работа №16 по теме «Презентация с изображениями, звуками и видео».</w:t>
            </w:r>
          </w:p>
          <w:p w14:paraId="7793503A"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Подготовка к практической работе № 17 «3D-моделирование».</w:t>
            </w:r>
          </w:p>
          <w:p w14:paraId="6979A76C"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b/>
                <w:sz w:val="24"/>
                <w:szCs w:val="24"/>
              </w:rPr>
              <w:t>Практическая работа №17 по теме «3D-моделирование».</w:t>
            </w:r>
          </w:p>
        </w:tc>
        <w:tc>
          <w:tcPr>
            <w:tcW w:w="1134" w:type="dxa"/>
            <w:vMerge/>
          </w:tcPr>
          <w:p w14:paraId="7B18B8DE" w14:textId="77777777" w:rsidR="008A6E3A" w:rsidRPr="008A6E3A" w:rsidRDefault="008A6E3A" w:rsidP="008A6E3A">
            <w:pPr>
              <w:jc w:val="both"/>
              <w:rPr>
                <w:rFonts w:ascii="Times New Roman" w:eastAsia="Calibri" w:hAnsi="Times New Roman" w:cs="Times New Roman"/>
                <w:b/>
                <w:sz w:val="24"/>
                <w:szCs w:val="24"/>
              </w:rPr>
            </w:pPr>
          </w:p>
        </w:tc>
        <w:tc>
          <w:tcPr>
            <w:tcW w:w="1418" w:type="dxa"/>
            <w:vMerge/>
          </w:tcPr>
          <w:p w14:paraId="7E79064B"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0251C263" w14:textId="77777777" w:rsidTr="00E24894">
        <w:tc>
          <w:tcPr>
            <w:tcW w:w="2804" w:type="dxa"/>
            <w:vMerge w:val="restart"/>
          </w:tcPr>
          <w:p w14:paraId="2D1A64C4"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3.2 </w:t>
            </w:r>
            <w:r w:rsidRPr="008A6E3A">
              <w:rPr>
                <w:rFonts w:ascii="Times New Roman" w:eastAsia="Calibri" w:hAnsi="Times New Roman" w:cs="Times New Roman"/>
                <w:sz w:val="24"/>
                <w:szCs w:val="24"/>
              </w:rPr>
              <w:t>Алгоритмы и элементы программирования</w:t>
            </w:r>
          </w:p>
        </w:tc>
        <w:tc>
          <w:tcPr>
            <w:tcW w:w="9922" w:type="dxa"/>
            <w:gridSpan w:val="3"/>
          </w:tcPr>
          <w:p w14:paraId="6898827A"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3DD262E7"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10</w:t>
            </w:r>
          </w:p>
        </w:tc>
        <w:tc>
          <w:tcPr>
            <w:tcW w:w="1418" w:type="dxa"/>
            <w:vMerge w:val="restart"/>
          </w:tcPr>
          <w:p w14:paraId="4B2916ED"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0261683B"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6DE842A6"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46A9D233" w14:textId="77777777" w:rsidTr="00E24894">
        <w:tc>
          <w:tcPr>
            <w:tcW w:w="2804" w:type="dxa"/>
            <w:vMerge/>
          </w:tcPr>
          <w:p w14:paraId="159AFF8C" w14:textId="77777777" w:rsidR="008A6E3A" w:rsidRPr="008A6E3A" w:rsidRDefault="008A6E3A" w:rsidP="008A6E3A">
            <w:pPr>
              <w:tabs>
                <w:tab w:val="left" w:pos="1140"/>
              </w:tabs>
              <w:rPr>
                <w:rFonts w:ascii="Times New Roman" w:eastAsia="Calibri" w:hAnsi="Times New Roman" w:cs="Times New Roman"/>
                <w:b/>
                <w:color w:val="FF0000"/>
                <w:sz w:val="24"/>
                <w:szCs w:val="24"/>
              </w:rPr>
            </w:pPr>
          </w:p>
        </w:tc>
        <w:tc>
          <w:tcPr>
            <w:tcW w:w="9922" w:type="dxa"/>
            <w:gridSpan w:val="3"/>
          </w:tcPr>
          <w:p w14:paraId="764A5E72"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Анализ алгоритмов. Этапы решения задач на компьютере. Язык программирования. Основные конструкции языка программирования. Типы данных. Ветвления. Составные условия. Циклы с условием. Циклы по переменной. Разработка и программная реализация алгоритмов решения типовых задач. Разработка и программная реализация алгоритмов решения задач методом перебора. Обработка символьных данных. Табличные величины (массивы). Сортировка одномерного массива Подпрограммы</w:t>
            </w:r>
          </w:p>
        </w:tc>
        <w:tc>
          <w:tcPr>
            <w:tcW w:w="1134" w:type="dxa"/>
          </w:tcPr>
          <w:p w14:paraId="1E16424A"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6</w:t>
            </w:r>
          </w:p>
        </w:tc>
        <w:tc>
          <w:tcPr>
            <w:tcW w:w="1418" w:type="dxa"/>
            <w:vMerge/>
          </w:tcPr>
          <w:p w14:paraId="56F9C28F"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2942B918" w14:textId="77777777" w:rsidTr="00E24894">
        <w:tc>
          <w:tcPr>
            <w:tcW w:w="2804" w:type="dxa"/>
          </w:tcPr>
          <w:p w14:paraId="7BF1B7BB" w14:textId="77777777" w:rsidR="008A6E3A" w:rsidRPr="008A6E3A" w:rsidRDefault="008A6E3A" w:rsidP="008A6E3A">
            <w:pPr>
              <w:tabs>
                <w:tab w:val="left" w:pos="1140"/>
              </w:tabs>
              <w:rPr>
                <w:rFonts w:ascii="Times New Roman" w:eastAsia="Calibri" w:hAnsi="Times New Roman" w:cs="Times New Roman"/>
                <w:b/>
                <w:color w:val="FF0000"/>
                <w:sz w:val="24"/>
                <w:szCs w:val="24"/>
              </w:rPr>
            </w:pPr>
          </w:p>
        </w:tc>
        <w:tc>
          <w:tcPr>
            <w:tcW w:w="9922" w:type="dxa"/>
            <w:gridSpan w:val="3"/>
          </w:tcPr>
          <w:p w14:paraId="03226C89"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Подготовка к практической работе №18 по теме «Выделение и обработка цифр целого числа в различных системах счисления с использованием операций целочисленной арифметики». </w:t>
            </w:r>
          </w:p>
          <w:p w14:paraId="5AAA70F3"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lastRenderedPageBreak/>
              <w:t xml:space="preserve">Практическая работа №18 по теме «Выделение и обработка цифр целого числа в различных системах счисления с использованием операций целочисленной арифметики». </w:t>
            </w:r>
          </w:p>
          <w:p w14:paraId="57BC086C"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 19по теме </w:t>
            </w:r>
            <w:proofErr w:type="gramStart"/>
            <w:r w:rsidRPr="008A6E3A">
              <w:rPr>
                <w:rFonts w:ascii="Times New Roman" w:eastAsia="Calibri" w:hAnsi="Times New Roman" w:cs="Times New Roman"/>
                <w:b/>
                <w:sz w:val="24"/>
                <w:szCs w:val="24"/>
              </w:rPr>
              <w:t>« Решения</w:t>
            </w:r>
            <w:proofErr w:type="gramEnd"/>
            <w:r w:rsidRPr="008A6E3A">
              <w:rPr>
                <w:rFonts w:ascii="Times New Roman" w:eastAsia="Calibri" w:hAnsi="Times New Roman" w:cs="Times New Roman"/>
                <w:b/>
                <w:sz w:val="24"/>
                <w:szCs w:val="24"/>
              </w:rPr>
              <w:t xml:space="preserve"> задач методом перебора».</w:t>
            </w:r>
          </w:p>
          <w:p w14:paraId="639C0886"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 20 по теме «Обработка числового массива». </w:t>
            </w:r>
          </w:p>
          <w:p w14:paraId="73FFEF18"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 21 по теме </w:t>
            </w:r>
            <w:proofErr w:type="gramStart"/>
            <w:r w:rsidRPr="008A6E3A">
              <w:rPr>
                <w:rFonts w:ascii="Times New Roman" w:eastAsia="Calibri" w:hAnsi="Times New Roman" w:cs="Times New Roman"/>
                <w:b/>
                <w:sz w:val="24"/>
                <w:szCs w:val="24"/>
              </w:rPr>
              <w:t>« Обработка</w:t>
            </w:r>
            <w:proofErr w:type="gramEnd"/>
            <w:r w:rsidRPr="008A6E3A">
              <w:rPr>
                <w:rFonts w:ascii="Times New Roman" w:eastAsia="Calibri" w:hAnsi="Times New Roman" w:cs="Times New Roman"/>
                <w:b/>
                <w:sz w:val="24"/>
                <w:szCs w:val="24"/>
              </w:rPr>
              <w:t xml:space="preserve"> символьных строк». </w:t>
            </w:r>
          </w:p>
          <w:p w14:paraId="3C845392" w14:textId="77777777" w:rsidR="008A6E3A" w:rsidRPr="008A6E3A" w:rsidRDefault="008A6E3A" w:rsidP="008A6E3A">
            <w:pPr>
              <w:rPr>
                <w:rFonts w:ascii="Times New Roman" w:eastAsia="Calibri" w:hAnsi="Times New Roman" w:cs="Times New Roman"/>
                <w:color w:val="000000"/>
                <w:sz w:val="24"/>
              </w:rPr>
            </w:pPr>
            <w:r w:rsidRPr="008A6E3A">
              <w:rPr>
                <w:rFonts w:ascii="Times New Roman" w:eastAsia="Calibri" w:hAnsi="Times New Roman" w:cs="Times New Roman"/>
                <w:b/>
                <w:sz w:val="24"/>
                <w:szCs w:val="24"/>
              </w:rPr>
              <w:t xml:space="preserve">Практическая работа №22 по теме </w:t>
            </w:r>
            <w:proofErr w:type="gramStart"/>
            <w:r w:rsidRPr="008A6E3A">
              <w:rPr>
                <w:rFonts w:ascii="Times New Roman" w:eastAsia="Calibri" w:hAnsi="Times New Roman" w:cs="Times New Roman"/>
                <w:b/>
                <w:sz w:val="24"/>
                <w:szCs w:val="24"/>
              </w:rPr>
              <w:t>« Функции</w:t>
            </w:r>
            <w:proofErr w:type="gramEnd"/>
            <w:r w:rsidRPr="008A6E3A">
              <w:rPr>
                <w:rFonts w:ascii="Times New Roman" w:eastAsia="Calibri" w:hAnsi="Times New Roman" w:cs="Times New Roman"/>
                <w:b/>
                <w:sz w:val="24"/>
                <w:szCs w:val="24"/>
              </w:rPr>
              <w:t>».</w:t>
            </w:r>
          </w:p>
        </w:tc>
        <w:tc>
          <w:tcPr>
            <w:tcW w:w="1134" w:type="dxa"/>
          </w:tcPr>
          <w:p w14:paraId="3B86D896" w14:textId="77777777" w:rsidR="008A6E3A" w:rsidRPr="008A6E3A" w:rsidRDefault="008A6E3A" w:rsidP="008A6E3A">
            <w:pPr>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lastRenderedPageBreak/>
              <w:t>6</w:t>
            </w:r>
          </w:p>
        </w:tc>
        <w:tc>
          <w:tcPr>
            <w:tcW w:w="1418" w:type="dxa"/>
          </w:tcPr>
          <w:p w14:paraId="3F2FD672"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1D81E5FC" w14:textId="77777777" w:rsidTr="00E24894">
        <w:trPr>
          <w:trHeight w:val="325"/>
        </w:trPr>
        <w:tc>
          <w:tcPr>
            <w:tcW w:w="13860" w:type="dxa"/>
            <w:gridSpan w:val="5"/>
          </w:tcPr>
          <w:p w14:paraId="7FC393D9" w14:textId="77777777" w:rsidR="008A6E3A" w:rsidRPr="008A6E3A" w:rsidRDefault="008A6E3A" w:rsidP="008A6E3A">
            <w:pPr>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Раздел 4. Информационные технологии</w:t>
            </w:r>
          </w:p>
        </w:tc>
        <w:tc>
          <w:tcPr>
            <w:tcW w:w="1418" w:type="dxa"/>
          </w:tcPr>
          <w:p w14:paraId="0D0BECA3"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65C9A963" w14:textId="77777777" w:rsidTr="00E24894">
        <w:tc>
          <w:tcPr>
            <w:tcW w:w="2804" w:type="dxa"/>
          </w:tcPr>
          <w:p w14:paraId="1B60B3F0"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4.1 </w:t>
            </w:r>
            <w:r w:rsidRPr="008A6E3A">
              <w:rPr>
                <w:rFonts w:ascii="Times New Roman" w:eastAsia="Calibri" w:hAnsi="Times New Roman" w:cs="Times New Roman"/>
                <w:sz w:val="24"/>
                <w:szCs w:val="24"/>
              </w:rPr>
              <w:t>Электронные таблицы</w:t>
            </w:r>
          </w:p>
        </w:tc>
        <w:tc>
          <w:tcPr>
            <w:tcW w:w="9922" w:type="dxa"/>
            <w:gridSpan w:val="3"/>
          </w:tcPr>
          <w:p w14:paraId="67E3CB49"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28FAAC34"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6</w:t>
            </w:r>
          </w:p>
        </w:tc>
        <w:tc>
          <w:tcPr>
            <w:tcW w:w="1418" w:type="dxa"/>
            <w:vMerge w:val="restart"/>
          </w:tcPr>
          <w:p w14:paraId="33AD03F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0F7DA94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62D378AE"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7C374F88" w14:textId="77777777" w:rsidTr="00E24894">
        <w:trPr>
          <w:trHeight w:val="343"/>
        </w:trPr>
        <w:tc>
          <w:tcPr>
            <w:tcW w:w="2804" w:type="dxa"/>
          </w:tcPr>
          <w:p w14:paraId="047436AD"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79623A0D"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Анализ данных. Основные задачи анализа данных. Последовательность решения задач анализа данных. Анализ данных с помощью электронных таблиц Компьютерно-математические модели. Работа с готовой компьютерной моделью. Численное решение уравнений с помощью подбора параметра</w:t>
            </w:r>
          </w:p>
        </w:tc>
        <w:tc>
          <w:tcPr>
            <w:tcW w:w="1134" w:type="dxa"/>
          </w:tcPr>
          <w:p w14:paraId="4859EF32" w14:textId="77777777" w:rsidR="008A6E3A" w:rsidRPr="008A6E3A" w:rsidRDefault="008A6E3A" w:rsidP="008A6E3A">
            <w:pPr>
              <w:tabs>
                <w:tab w:val="left" w:pos="814"/>
              </w:tabs>
              <w:jc w:val="right"/>
              <w:rPr>
                <w:rFonts w:ascii="Times New Roman" w:eastAsia="Calibri" w:hAnsi="Times New Roman" w:cs="Times New Roman"/>
                <w:sz w:val="24"/>
                <w:szCs w:val="24"/>
              </w:rPr>
            </w:pPr>
            <w:r w:rsidRPr="008A6E3A">
              <w:rPr>
                <w:rFonts w:ascii="Times New Roman" w:eastAsia="Calibri" w:hAnsi="Times New Roman" w:cs="Times New Roman"/>
                <w:b/>
                <w:sz w:val="24"/>
                <w:szCs w:val="24"/>
              </w:rPr>
              <w:tab/>
            </w:r>
            <w:r w:rsidRPr="008A6E3A">
              <w:rPr>
                <w:rFonts w:ascii="Times New Roman" w:eastAsia="Calibri" w:hAnsi="Times New Roman" w:cs="Times New Roman"/>
                <w:sz w:val="24"/>
                <w:szCs w:val="24"/>
              </w:rPr>
              <w:t>6</w:t>
            </w:r>
          </w:p>
        </w:tc>
        <w:tc>
          <w:tcPr>
            <w:tcW w:w="1418" w:type="dxa"/>
            <w:vMerge/>
          </w:tcPr>
          <w:p w14:paraId="3D3A2F59"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46E1A662" w14:textId="77777777" w:rsidTr="00E24894">
        <w:trPr>
          <w:trHeight w:val="462"/>
        </w:trPr>
        <w:tc>
          <w:tcPr>
            <w:tcW w:w="2804" w:type="dxa"/>
          </w:tcPr>
          <w:p w14:paraId="70F30B51" w14:textId="77777777" w:rsidR="008A6E3A" w:rsidRPr="008A6E3A" w:rsidRDefault="008A6E3A" w:rsidP="008A6E3A">
            <w:pPr>
              <w:tabs>
                <w:tab w:val="left" w:pos="1140"/>
              </w:tabs>
              <w:rPr>
                <w:rFonts w:ascii="Times New Roman" w:eastAsia="Calibri" w:hAnsi="Times New Roman" w:cs="Times New Roman"/>
                <w:b/>
                <w:color w:val="FF0000"/>
                <w:sz w:val="24"/>
                <w:szCs w:val="24"/>
              </w:rPr>
            </w:pPr>
            <w:r w:rsidRPr="008A6E3A">
              <w:rPr>
                <w:rFonts w:ascii="Times New Roman" w:eastAsia="Calibri" w:hAnsi="Times New Roman" w:cs="Times New Roman"/>
                <w:b/>
                <w:sz w:val="24"/>
                <w:szCs w:val="24"/>
              </w:rPr>
              <w:t xml:space="preserve"> 4.2 </w:t>
            </w:r>
            <w:r w:rsidRPr="008A6E3A">
              <w:rPr>
                <w:rFonts w:ascii="Times New Roman" w:eastAsia="Calibri" w:hAnsi="Times New Roman" w:cs="Times New Roman"/>
                <w:sz w:val="24"/>
                <w:szCs w:val="24"/>
              </w:rPr>
              <w:t>Базы данных</w:t>
            </w:r>
          </w:p>
        </w:tc>
        <w:tc>
          <w:tcPr>
            <w:tcW w:w="9922" w:type="dxa"/>
            <w:gridSpan w:val="3"/>
          </w:tcPr>
          <w:p w14:paraId="37060675"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7D327CDC"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2</w:t>
            </w:r>
          </w:p>
        </w:tc>
        <w:tc>
          <w:tcPr>
            <w:tcW w:w="1418" w:type="dxa"/>
            <w:vMerge w:val="restart"/>
          </w:tcPr>
          <w:p w14:paraId="14ECF345"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613D4E8B"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07FB1858"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0E2EBDE3" w14:textId="77777777" w:rsidTr="00E24894">
        <w:trPr>
          <w:trHeight w:val="367"/>
        </w:trPr>
        <w:tc>
          <w:tcPr>
            <w:tcW w:w="2804" w:type="dxa"/>
          </w:tcPr>
          <w:p w14:paraId="59B8E334"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24F1276C"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Табличные (реляционные) базы данных. Работа с готовой базой данных</w:t>
            </w:r>
          </w:p>
        </w:tc>
        <w:tc>
          <w:tcPr>
            <w:tcW w:w="1134" w:type="dxa"/>
          </w:tcPr>
          <w:p w14:paraId="5282126E" w14:textId="77777777" w:rsidR="008A6E3A" w:rsidRPr="008A6E3A" w:rsidRDefault="008A6E3A" w:rsidP="008A6E3A">
            <w:pPr>
              <w:tabs>
                <w:tab w:val="left" w:pos="839"/>
              </w:tabs>
              <w:jc w:val="right"/>
              <w:rPr>
                <w:rFonts w:ascii="Times New Roman" w:eastAsia="Calibri" w:hAnsi="Times New Roman" w:cs="Times New Roman"/>
                <w:sz w:val="24"/>
                <w:szCs w:val="24"/>
              </w:rPr>
            </w:pPr>
            <w:r w:rsidRPr="008A6E3A">
              <w:rPr>
                <w:rFonts w:ascii="Times New Roman" w:eastAsia="Calibri" w:hAnsi="Times New Roman" w:cs="Times New Roman"/>
                <w:b/>
                <w:sz w:val="24"/>
                <w:szCs w:val="24"/>
              </w:rPr>
              <w:tab/>
            </w:r>
            <w:r w:rsidRPr="008A6E3A">
              <w:rPr>
                <w:rFonts w:ascii="Times New Roman" w:eastAsia="Calibri" w:hAnsi="Times New Roman" w:cs="Times New Roman"/>
                <w:sz w:val="24"/>
                <w:szCs w:val="24"/>
              </w:rPr>
              <w:t>2</w:t>
            </w:r>
          </w:p>
        </w:tc>
        <w:tc>
          <w:tcPr>
            <w:tcW w:w="1418" w:type="dxa"/>
            <w:vMerge/>
          </w:tcPr>
          <w:p w14:paraId="6309E8A4"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682C687E" w14:textId="77777777" w:rsidTr="00E24894">
        <w:trPr>
          <w:trHeight w:val="285"/>
        </w:trPr>
        <w:tc>
          <w:tcPr>
            <w:tcW w:w="2804" w:type="dxa"/>
            <w:vMerge w:val="restart"/>
          </w:tcPr>
          <w:p w14:paraId="32376CEE"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4.3 </w:t>
            </w:r>
            <w:r w:rsidRPr="008A6E3A">
              <w:rPr>
                <w:rFonts w:ascii="Times New Roman" w:eastAsia="Calibri" w:hAnsi="Times New Roman" w:cs="Times New Roman"/>
                <w:sz w:val="24"/>
                <w:szCs w:val="24"/>
              </w:rPr>
              <w:t>Средства искусственного интеллекта</w:t>
            </w:r>
          </w:p>
        </w:tc>
        <w:tc>
          <w:tcPr>
            <w:tcW w:w="9922" w:type="dxa"/>
            <w:gridSpan w:val="3"/>
          </w:tcPr>
          <w:p w14:paraId="135ABA89"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Основное содержание</w:t>
            </w:r>
          </w:p>
        </w:tc>
        <w:tc>
          <w:tcPr>
            <w:tcW w:w="1134" w:type="dxa"/>
          </w:tcPr>
          <w:p w14:paraId="1AB2C59B"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2</w:t>
            </w:r>
          </w:p>
        </w:tc>
        <w:tc>
          <w:tcPr>
            <w:tcW w:w="1418" w:type="dxa"/>
            <w:vMerge w:val="restart"/>
          </w:tcPr>
          <w:p w14:paraId="575388C0"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01,</w:t>
            </w:r>
          </w:p>
          <w:p w14:paraId="3AB2057E"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02,</w:t>
            </w:r>
          </w:p>
          <w:p w14:paraId="5A898126"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ОК 03</w:t>
            </w:r>
          </w:p>
        </w:tc>
      </w:tr>
      <w:tr w:rsidR="008A6E3A" w:rsidRPr="008A6E3A" w14:paraId="5FAB7BF2" w14:textId="77777777" w:rsidTr="00E24894">
        <w:trPr>
          <w:trHeight w:val="479"/>
        </w:trPr>
        <w:tc>
          <w:tcPr>
            <w:tcW w:w="2804" w:type="dxa"/>
            <w:vMerge/>
          </w:tcPr>
          <w:p w14:paraId="0AB193E0"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5982B3A4"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color w:val="000000"/>
                <w:sz w:val="24"/>
              </w:rPr>
              <w:t>Средства искусственного интеллекта. Перспективы развития компьютерных интеллектуальных систем</w:t>
            </w:r>
          </w:p>
        </w:tc>
        <w:tc>
          <w:tcPr>
            <w:tcW w:w="1134" w:type="dxa"/>
          </w:tcPr>
          <w:p w14:paraId="06328E6C" w14:textId="77777777" w:rsidR="008A6E3A" w:rsidRPr="008A6E3A" w:rsidRDefault="008A6E3A" w:rsidP="008A6E3A">
            <w:pPr>
              <w:tabs>
                <w:tab w:val="left" w:pos="840"/>
              </w:tabs>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ab/>
              <w:t xml:space="preserve">           1</w:t>
            </w:r>
          </w:p>
        </w:tc>
        <w:tc>
          <w:tcPr>
            <w:tcW w:w="1418" w:type="dxa"/>
            <w:vMerge/>
          </w:tcPr>
          <w:p w14:paraId="5C8E71AA"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5A1EBF90" w14:textId="77777777" w:rsidTr="00E24894">
        <w:trPr>
          <w:trHeight w:val="611"/>
        </w:trPr>
        <w:tc>
          <w:tcPr>
            <w:tcW w:w="2804" w:type="dxa"/>
            <w:vMerge/>
          </w:tcPr>
          <w:p w14:paraId="50BED00D"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43405418"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Calibri" w:hAnsi="Times New Roman" w:cs="Times New Roman"/>
                <w:b/>
                <w:sz w:val="24"/>
                <w:szCs w:val="24"/>
              </w:rPr>
              <w:t xml:space="preserve">Практическая работа №23 по теме </w:t>
            </w:r>
            <w:proofErr w:type="gramStart"/>
            <w:r w:rsidRPr="008A6E3A">
              <w:rPr>
                <w:rFonts w:ascii="Times New Roman" w:eastAsia="Calibri" w:hAnsi="Times New Roman" w:cs="Times New Roman"/>
                <w:b/>
                <w:sz w:val="24"/>
                <w:szCs w:val="24"/>
              </w:rPr>
              <w:t>« Работа</w:t>
            </w:r>
            <w:proofErr w:type="gramEnd"/>
            <w:r w:rsidRPr="008A6E3A">
              <w:rPr>
                <w:rFonts w:ascii="Times New Roman" w:eastAsia="Calibri" w:hAnsi="Times New Roman" w:cs="Times New Roman"/>
                <w:b/>
                <w:sz w:val="24"/>
                <w:szCs w:val="24"/>
              </w:rPr>
              <w:t xml:space="preserve"> с интернет-приложениями на основе искусственного интеллекта».</w:t>
            </w:r>
          </w:p>
        </w:tc>
        <w:tc>
          <w:tcPr>
            <w:tcW w:w="1134" w:type="dxa"/>
          </w:tcPr>
          <w:p w14:paraId="15E7009A" w14:textId="77777777" w:rsidR="008A6E3A" w:rsidRPr="008A6E3A" w:rsidRDefault="008A6E3A" w:rsidP="008A6E3A">
            <w:pPr>
              <w:tabs>
                <w:tab w:val="left" w:pos="827"/>
              </w:tabs>
              <w:jc w:val="both"/>
              <w:rPr>
                <w:rFonts w:ascii="Times New Roman" w:eastAsia="Calibri" w:hAnsi="Times New Roman" w:cs="Times New Roman"/>
                <w:sz w:val="24"/>
                <w:szCs w:val="24"/>
              </w:rPr>
            </w:pPr>
            <w:r w:rsidRPr="008A6E3A">
              <w:rPr>
                <w:rFonts w:ascii="Times New Roman" w:eastAsia="Calibri" w:hAnsi="Times New Roman" w:cs="Times New Roman"/>
                <w:sz w:val="24"/>
                <w:szCs w:val="24"/>
              </w:rPr>
              <w:tab/>
            </w:r>
          </w:p>
          <w:p w14:paraId="5A0ECC4A" w14:textId="77777777" w:rsidR="008A6E3A" w:rsidRPr="008A6E3A" w:rsidRDefault="008A6E3A" w:rsidP="008A6E3A">
            <w:pPr>
              <w:tabs>
                <w:tab w:val="left" w:pos="827"/>
              </w:tabs>
              <w:jc w:val="right"/>
              <w:rPr>
                <w:rFonts w:ascii="Times New Roman" w:eastAsia="Calibri" w:hAnsi="Times New Roman" w:cs="Times New Roman"/>
                <w:sz w:val="24"/>
                <w:szCs w:val="24"/>
              </w:rPr>
            </w:pPr>
            <w:r w:rsidRPr="008A6E3A">
              <w:rPr>
                <w:rFonts w:ascii="Times New Roman" w:eastAsia="Calibri" w:hAnsi="Times New Roman" w:cs="Times New Roman"/>
                <w:sz w:val="24"/>
                <w:szCs w:val="24"/>
              </w:rPr>
              <w:t>1</w:t>
            </w:r>
          </w:p>
        </w:tc>
        <w:tc>
          <w:tcPr>
            <w:tcW w:w="1418" w:type="dxa"/>
          </w:tcPr>
          <w:p w14:paraId="04C02381"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5DABC56A" w14:textId="77777777" w:rsidTr="00E24894">
        <w:tc>
          <w:tcPr>
            <w:tcW w:w="2804" w:type="dxa"/>
          </w:tcPr>
          <w:p w14:paraId="68A7DDE3" w14:textId="77777777" w:rsidR="008A6E3A" w:rsidRPr="008A6E3A" w:rsidRDefault="008A6E3A" w:rsidP="008A6E3A">
            <w:pPr>
              <w:tabs>
                <w:tab w:val="left" w:pos="1140"/>
              </w:tabs>
              <w:rPr>
                <w:rFonts w:ascii="Times New Roman" w:eastAsia="Calibri" w:hAnsi="Times New Roman" w:cs="Times New Roman"/>
                <w:b/>
                <w:sz w:val="24"/>
                <w:szCs w:val="24"/>
              </w:rPr>
            </w:pPr>
          </w:p>
        </w:tc>
        <w:tc>
          <w:tcPr>
            <w:tcW w:w="9922" w:type="dxa"/>
            <w:gridSpan w:val="3"/>
          </w:tcPr>
          <w:p w14:paraId="0AF840DC" w14:textId="77777777" w:rsidR="008A6E3A" w:rsidRPr="008A6E3A" w:rsidRDefault="008A6E3A" w:rsidP="008A6E3A">
            <w:pPr>
              <w:rPr>
                <w:rFonts w:ascii="Times New Roman" w:eastAsia="Calibri" w:hAnsi="Times New Roman" w:cs="Times New Roman"/>
                <w:b/>
                <w:sz w:val="24"/>
                <w:szCs w:val="24"/>
              </w:rPr>
            </w:pPr>
            <w:r w:rsidRPr="008A6E3A">
              <w:rPr>
                <w:rFonts w:ascii="Times New Roman" w:eastAsia="Times New Roman" w:hAnsi="Times New Roman" w:cs="Times New Roman"/>
                <w:b/>
                <w:color w:val="000000"/>
                <w:position w:val="-1"/>
                <w:sz w:val="24"/>
                <w:szCs w:val="24"/>
                <w:lang w:eastAsia="ru-RU"/>
              </w:rPr>
              <w:t>Дифференцированный зачет</w:t>
            </w:r>
          </w:p>
        </w:tc>
        <w:tc>
          <w:tcPr>
            <w:tcW w:w="1134" w:type="dxa"/>
          </w:tcPr>
          <w:p w14:paraId="70DCE0E8"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2</w:t>
            </w:r>
          </w:p>
        </w:tc>
        <w:tc>
          <w:tcPr>
            <w:tcW w:w="1418" w:type="dxa"/>
          </w:tcPr>
          <w:p w14:paraId="64AD0BD5" w14:textId="77777777" w:rsidR="008A6E3A" w:rsidRPr="008A6E3A" w:rsidRDefault="008A6E3A" w:rsidP="008A6E3A">
            <w:pPr>
              <w:jc w:val="both"/>
              <w:rPr>
                <w:rFonts w:ascii="Times New Roman" w:eastAsia="Calibri" w:hAnsi="Times New Roman" w:cs="Times New Roman"/>
                <w:b/>
                <w:sz w:val="24"/>
                <w:szCs w:val="24"/>
              </w:rPr>
            </w:pPr>
          </w:p>
        </w:tc>
      </w:tr>
      <w:tr w:rsidR="008A6E3A" w:rsidRPr="008A6E3A" w14:paraId="55EDEB5A" w14:textId="77777777" w:rsidTr="00E24894">
        <w:tc>
          <w:tcPr>
            <w:tcW w:w="2804" w:type="dxa"/>
          </w:tcPr>
          <w:p w14:paraId="21C167F3" w14:textId="77777777" w:rsidR="008A6E3A" w:rsidRPr="008A6E3A" w:rsidRDefault="008A6E3A" w:rsidP="008A6E3A">
            <w:pPr>
              <w:tabs>
                <w:tab w:val="left" w:pos="1140"/>
              </w:tabs>
              <w:rPr>
                <w:rFonts w:ascii="Times New Roman" w:eastAsia="Calibri" w:hAnsi="Times New Roman" w:cs="Times New Roman"/>
                <w:b/>
                <w:sz w:val="24"/>
                <w:szCs w:val="24"/>
              </w:rPr>
            </w:pPr>
            <w:r w:rsidRPr="008A6E3A">
              <w:rPr>
                <w:rFonts w:ascii="Times New Roman" w:eastAsia="Calibri" w:hAnsi="Times New Roman" w:cs="Times New Roman"/>
                <w:b/>
                <w:sz w:val="24"/>
                <w:szCs w:val="24"/>
              </w:rPr>
              <w:t>Общее количество часов по программе</w:t>
            </w:r>
          </w:p>
        </w:tc>
        <w:tc>
          <w:tcPr>
            <w:tcW w:w="9922" w:type="dxa"/>
            <w:gridSpan w:val="3"/>
          </w:tcPr>
          <w:p w14:paraId="13BD9319" w14:textId="77777777" w:rsidR="008A6E3A" w:rsidRPr="008A6E3A" w:rsidRDefault="008A6E3A" w:rsidP="008A6E3A">
            <w:pPr>
              <w:rPr>
                <w:rFonts w:ascii="Times New Roman" w:eastAsia="Calibri" w:hAnsi="Times New Roman" w:cs="Times New Roman"/>
                <w:b/>
                <w:sz w:val="24"/>
                <w:szCs w:val="24"/>
              </w:rPr>
            </w:pPr>
          </w:p>
        </w:tc>
        <w:tc>
          <w:tcPr>
            <w:tcW w:w="1134" w:type="dxa"/>
          </w:tcPr>
          <w:p w14:paraId="6AC0D3F0" w14:textId="77777777" w:rsidR="008A6E3A" w:rsidRPr="008A6E3A" w:rsidRDefault="008A6E3A" w:rsidP="008A6E3A">
            <w:pPr>
              <w:jc w:val="both"/>
              <w:rPr>
                <w:rFonts w:ascii="Times New Roman" w:eastAsia="Calibri" w:hAnsi="Times New Roman" w:cs="Times New Roman"/>
                <w:b/>
                <w:sz w:val="24"/>
                <w:szCs w:val="24"/>
              </w:rPr>
            </w:pPr>
            <w:r w:rsidRPr="008A6E3A">
              <w:rPr>
                <w:rFonts w:ascii="Times New Roman" w:eastAsia="Calibri" w:hAnsi="Times New Roman" w:cs="Times New Roman"/>
                <w:b/>
                <w:sz w:val="24"/>
                <w:szCs w:val="24"/>
              </w:rPr>
              <w:t>108</w:t>
            </w:r>
          </w:p>
        </w:tc>
        <w:tc>
          <w:tcPr>
            <w:tcW w:w="1418" w:type="dxa"/>
          </w:tcPr>
          <w:p w14:paraId="028F7E53" w14:textId="77777777" w:rsidR="008A6E3A" w:rsidRPr="008A6E3A" w:rsidRDefault="008A6E3A" w:rsidP="008A6E3A">
            <w:pPr>
              <w:jc w:val="both"/>
              <w:rPr>
                <w:rFonts w:ascii="Times New Roman" w:eastAsia="Calibri" w:hAnsi="Times New Roman" w:cs="Times New Roman"/>
                <w:b/>
                <w:sz w:val="24"/>
                <w:szCs w:val="24"/>
              </w:rPr>
            </w:pPr>
          </w:p>
        </w:tc>
      </w:tr>
    </w:tbl>
    <w:p w14:paraId="236AB431" w14:textId="77777777" w:rsidR="008A6E3A" w:rsidRPr="008A6E3A" w:rsidRDefault="008A6E3A" w:rsidP="008A6E3A">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14:paraId="4F8F73C6" w14:textId="77777777" w:rsidR="008A6E3A" w:rsidRPr="008A6E3A" w:rsidRDefault="008A6E3A" w:rsidP="008A6E3A">
      <w:pPr>
        <w:pBdr>
          <w:top w:val="nil"/>
          <w:left w:val="nil"/>
          <w:bottom w:val="nil"/>
          <w:right w:val="nil"/>
          <w:between w:val="nil"/>
        </w:pBdr>
        <w:spacing w:after="200" w:line="240" w:lineRule="auto"/>
        <w:ind w:right="175"/>
        <w:jc w:val="both"/>
        <w:rPr>
          <w:rFonts w:ascii="Times New Roman" w:eastAsia="Calibri" w:hAnsi="Times New Roman" w:cs="Times New Roman"/>
          <w:b/>
          <w:color w:val="000000"/>
          <w:sz w:val="24"/>
          <w:szCs w:val="24"/>
        </w:rPr>
      </w:pPr>
    </w:p>
    <w:p w14:paraId="4D5940B4" w14:textId="77777777" w:rsidR="008A6E3A" w:rsidRPr="008A6E3A" w:rsidRDefault="008A6E3A" w:rsidP="008A6E3A">
      <w:pPr>
        <w:pBdr>
          <w:top w:val="nil"/>
          <w:left w:val="nil"/>
          <w:bottom w:val="nil"/>
          <w:right w:val="nil"/>
          <w:between w:val="nil"/>
        </w:pBdr>
        <w:spacing w:after="200" w:line="240" w:lineRule="auto"/>
        <w:ind w:right="175"/>
        <w:jc w:val="both"/>
        <w:rPr>
          <w:rFonts w:ascii="Times New Roman" w:eastAsia="Calibri" w:hAnsi="Times New Roman" w:cs="Times New Roman"/>
          <w:b/>
          <w:color w:val="000000"/>
          <w:sz w:val="24"/>
          <w:szCs w:val="24"/>
        </w:rPr>
      </w:pPr>
    </w:p>
    <w:p w14:paraId="7414280F" w14:textId="77777777" w:rsidR="008A6E3A" w:rsidRPr="008A6E3A" w:rsidRDefault="008A6E3A" w:rsidP="008A6E3A">
      <w:pPr>
        <w:pBdr>
          <w:top w:val="nil"/>
          <w:left w:val="nil"/>
          <w:bottom w:val="nil"/>
          <w:right w:val="nil"/>
          <w:between w:val="nil"/>
        </w:pBdr>
        <w:spacing w:after="200" w:line="240" w:lineRule="auto"/>
        <w:ind w:right="175"/>
        <w:jc w:val="both"/>
        <w:rPr>
          <w:rFonts w:ascii="Times New Roman" w:eastAsia="Calibri" w:hAnsi="Times New Roman" w:cs="Times New Roman"/>
          <w:b/>
          <w:color w:val="000000"/>
          <w:sz w:val="24"/>
          <w:szCs w:val="24"/>
        </w:rPr>
      </w:pPr>
    </w:p>
    <w:p w14:paraId="4451AC27" w14:textId="77777777" w:rsidR="008A6E3A" w:rsidRPr="008A6E3A" w:rsidRDefault="008A6E3A" w:rsidP="008A6E3A">
      <w:pPr>
        <w:spacing w:after="200" w:line="276" w:lineRule="auto"/>
        <w:rPr>
          <w:rFonts w:ascii="Times New Roman" w:eastAsia="Calibri" w:hAnsi="Times New Roman" w:cs="Times New Roman"/>
          <w:b/>
          <w:color w:val="000000"/>
          <w:sz w:val="24"/>
          <w:szCs w:val="24"/>
        </w:rPr>
        <w:sectPr w:rsidR="008A6E3A" w:rsidRPr="008A6E3A" w:rsidSect="00E24894">
          <w:pgSz w:w="16838" w:h="11906" w:orient="landscape"/>
          <w:pgMar w:top="1134" w:right="1134" w:bottom="851" w:left="1134" w:header="709" w:footer="709" w:gutter="0"/>
          <w:cols w:space="708"/>
          <w:docGrid w:linePitch="360"/>
        </w:sectPr>
      </w:pPr>
    </w:p>
    <w:p w14:paraId="0C4632CE" w14:textId="77777777" w:rsidR="008A6E3A" w:rsidRPr="008A6E3A" w:rsidRDefault="008A6E3A" w:rsidP="008A6E3A">
      <w:pPr>
        <w:pBdr>
          <w:top w:val="nil"/>
          <w:left w:val="nil"/>
          <w:bottom w:val="nil"/>
          <w:right w:val="nil"/>
          <w:between w:val="nil"/>
        </w:pBdr>
        <w:spacing w:after="200" w:line="240" w:lineRule="auto"/>
        <w:ind w:right="175"/>
        <w:jc w:val="both"/>
        <w:rPr>
          <w:rFonts w:ascii="Times New Roman" w:eastAsia="Calibri" w:hAnsi="Times New Roman" w:cs="Times New Roman"/>
          <w:b/>
          <w:sz w:val="24"/>
          <w:szCs w:val="24"/>
        </w:rPr>
      </w:pPr>
      <w:r w:rsidRPr="008A6E3A">
        <w:rPr>
          <w:rFonts w:ascii="Times New Roman" w:eastAsia="Calibri" w:hAnsi="Times New Roman" w:cs="Times New Roman"/>
          <w:b/>
          <w:color w:val="000000"/>
          <w:sz w:val="24"/>
          <w:szCs w:val="24"/>
        </w:rPr>
        <w:lastRenderedPageBreak/>
        <w:t>6. КОНТРОЛЬ И ОЦЕНКА РЕЗУЛЬТАТОВ ОСВОЕНИЯ РАБОЧЕЙ ПРОГРАММЫ УЧЕБНО</w:t>
      </w:r>
      <w:r w:rsidRPr="008A6E3A">
        <w:rPr>
          <w:rFonts w:ascii="Times New Roman" w:eastAsia="Calibri" w:hAnsi="Times New Roman" w:cs="Times New Roman"/>
          <w:b/>
          <w:sz w:val="24"/>
          <w:szCs w:val="24"/>
        </w:rPr>
        <w:t>ГО ПРЕДМЕТАОУП.10 ИНФОРМАТИКА</w:t>
      </w:r>
    </w:p>
    <w:p w14:paraId="7C17CC1E" w14:textId="77777777" w:rsidR="008A6E3A" w:rsidRPr="008A6E3A" w:rsidRDefault="008A6E3A" w:rsidP="008A6E3A">
      <w:pPr>
        <w:suppressAutoHyphens/>
        <w:spacing w:after="0" w:line="1" w:lineRule="atLeast"/>
        <w:ind w:firstLine="720"/>
        <w:jc w:val="both"/>
        <w:textDirection w:val="btLr"/>
        <w:textAlignment w:val="top"/>
        <w:outlineLvl w:val="0"/>
        <w:rPr>
          <w:rFonts w:ascii="Times New Roman" w:eastAsia="Times New Roman" w:hAnsi="Times New Roman" w:cs="Times New Roman"/>
          <w:position w:val="-1"/>
          <w:sz w:val="24"/>
          <w:szCs w:val="24"/>
          <w:lang w:eastAsia="ar-SA"/>
        </w:rPr>
      </w:pPr>
      <w:r w:rsidRPr="008A6E3A">
        <w:rPr>
          <w:rFonts w:ascii="Times New Roman" w:eastAsia="Times New Roman" w:hAnsi="Times New Roman" w:cs="Times New Roman"/>
          <w:b/>
          <w:position w:val="-1"/>
          <w:sz w:val="24"/>
          <w:szCs w:val="24"/>
          <w:lang w:eastAsia="ar-SA"/>
        </w:rPr>
        <w:t xml:space="preserve">     Контроль и оценка </w:t>
      </w:r>
      <w:r w:rsidRPr="008A6E3A">
        <w:rPr>
          <w:rFonts w:ascii="Times New Roman" w:eastAsia="Times New Roman" w:hAnsi="Times New Roman" w:cs="Times New Roman"/>
          <w:position w:val="-1"/>
          <w:sz w:val="24"/>
          <w:szCs w:val="24"/>
          <w:lang w:eastAsia="ar-SA"/>
        </w:rPr>
        <w:t>раскрываются через дисциплинарные результаты, направленные на формирование общих</w:t>
      </w:r>
      <w:r w:rsidRPr="008A6E3A">
        <w:rPr>
          <w:rFonts w:ascii="Times New Roman" w:eastAsia="Times New Roman" w:hAnsi="Times New Roman" w:cs="Times New Roman"/>
          <w:spacing w:val="1"/>
          <w:position w:val="-1"/>
          <w:sz w:val="24"/>
          <w:szCs w:val="24"/>
          <w:lang w:eastAsia="ar-SA"/>
        </w:rPr>
        <w:t xml:space="preserve"> и профессиональных </w:t>
      </w:r>
      <w:r w:rsidRPr="008A6E3A">
        <w:rPr>
          <w:rFonts w:ascii="Times New Roman" w:eastAsia="Times New Roman" w:hAnsi="Times New Roman" w:cs="Times New Roman"/>
          <w:position w:val="-1"/>
          <w:sz w:val="24"/>
          <w:szCs w:val="24"/>
          <w:lang w:eastAsia="ar-SA"/>
        </w:rPr>
        <w:t>компетенций по разделам и темам учебного материала.</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3"/>
        <w:gridCol w:w="1469"/>
        <w:gridCol w:w="3969"/>
      </w:tblGrid>
      <w:tr w:rsidR="008A6E3A" w:rsidRPr="008A6E3A" w14:paraId="135128C3" w14:textId="77777777" w:rsidTr="00E24894">
        <w:trPr>
          <w:trHeight w:val="585"/>
        </w:trPr>
        <w:tc>
          <w:tcPr>
            <w:tcW w:w="0" w:type="auto"/>
          </w:tcPr>
          <w:p w14:paraId="37FE9F73" w14:textId="77777777" w:rsidR="008A6E3A" w:rsidRPr="008A6E3A" w:rsidRDefault="008A6E3A" w:rsidP="008A6E3A">
            <w:pPr>
              <w:widowControl w:val="0"/>
              <w:autoSpaceDE w:val="0"/>
              <w:autoSpaceDN w:val="0"/>
              <w:spacing w:line="273" w:lineRule="exact"/>
              <w:ind w:right="274" w:hanging="2"/>
              <w:jc w:val="center"/>
              <w:rPr>
                <w:rFonts w:eastAsia="Calibri"/>
                <w:b/>
                <w:sz w:val="24"/>
                <w:szCs w:val="24"/>
              </w:rPr>
            </w:pPr>
            <w:r w:rsidRPr="008A6E3A">
              <w:rPr>
                <w:rFonts w:eastAsia="Calibri"/>
                <w:b/>
                <w:sz w:val="24"/>
                <w:szCs w:val="24"/>
              </w:rPr>
              <w:t>Общая/профессиональная компетенция</w:t>
            </w:r>
          </w:p>
        </w:tc>
        <w:tc>
          <w:tcPr>
            <w:tcW w:w="1469" w:type="dxa"/>
          </w:tcPr>
          <w:p w14:paraId="3E37BEB1" w14:textId="77777777" w:rsidR="008A6E3A" w:rsidRPr="008A6E3A" w:rsidRDefault="008A6E3A" w:rsidP="008A6E3A">
            <w:pPr>
              <w:widowControl w:val="0"/>
              <w:autoSpaceDE w:val="0"/>
              <w:autoSpaceDN w:val="0"/>
              <w:spacing w:line="292" w:lineRule="exact"/>
              <w:ind w:hanging="2"/>
              <w:jc w:val="center"/>
              <w:rPr>
                <w:rFonts w:eastAsia="Calibri"/>
                <w:b/>
                <w:sz w:val="24"/>
                <w:szCs w:val="24"/>
              </w:rPr>
            </w:pPr>
            <w:r w:rsidRPr="008A6E3A">
              <w:rPr>
                <w:rFonts w:eastAsia="Calibri"/>
                <w:b/>
                <w:sz w:val="24"/>
                <w:szCs w:val="24"/>
              </w:rPr>
              <w:t>Раздел</w:t>
            </w:r>
          </w:p>
        </w:tc>
        <w:tc>
          <w:tcPr>
            <w:tcW w:w="3969" w:type="dxa"/>
          </w:tcPr>
          <w:p w14:paraId="7B9B63D0" w14:textId="77777777" w:rsidR="008A6E3A" w:rsidRPr="008A6E3A" w:rsidRDefault="008A6E3A" w:rsidP="008A6E3A">
            <w:pPr>
              <w:widowControl w:val="0"/>
              <w:autoSpaceDE w:val="0"/>
              <w:autoSpaceDN w:val="0"/>
              <w:ind w:right="398" w:hanging="2"/>
              <w:jc w:val="center"/>
              <w:rPr>
                <w:rFonts w:eastAsia="Calibri"/>
                <w:b/>
                <w:sz w:val="24"/>
                <w:szCs w:val="24"/>
              </w:rPr>
            </w:pPr>
            <w:r w:rsidRPr="008A6E3A">
              <w:rPr>
                <w:rFonts w:eastAsia="Calibri"/>
                <w:b/>
                <w:sz w:val="24"/>
                <w:szCs w:val="24"/>
              </w:rPr>
              <w:t>Тип оценочных мероприятий</w:t>
            </w:r>
          </w:p>
        </w:tc>
      </w:tr>
      <w:tr w:rsidR="008A6E3A" w:rsidRPr="008A6E3A" w14:paraId="5F78A015" w14:textId="77777777" w:rsidTr="00E24894">
        <w:trPr>
          <w:trHeight w:val="247"/>
        </w:trPr>
        <w:tc>
          <w:tcPr>
            <w:tcW w:w="0" w:type="auto"/>
          </w:tcPr>
          <w:p w14:paraId="2B95809B" w14:textId="77777777" w:rsidR="008A6E3A" w:rsidRPr="008A6E3A" w:rsidRDefault="008A6E3A" w:rsidP="008A6E3A">
            <w:pPr>
              <w:jc w:val="both"/>
              <w:rPr>
                <w:b/>
                <w:sz w:val="24"/>
                <w:szCs w:val="24"/>
              </w:rPr>
            </w:pPr>
            <w:r w:rsidRPr="008A6E3A">
              <w:rPr>
                <w:b/>
                <w:sz w:val="24"/>
                <w:szCs w:val="24"/>
              </w:rPr>
              <w:t>ОК 01,</w:t>
            </w:r>
          </w:p>
          <w:p w14:paraId="217383E4" w14:textId="77777777" w:rsidR="008A6E3A" w:rsidRPr="008A6E3A" w:rsidRDefault="008A6E3A" w:rsidP="008A6E3A">
            <w:pPr>
              <w:jc w:val="both"/>
              <w:rPr>
                <w:b/>
                <w:sz w:val="24"/>
                <w:szCs w:val="24"/>
              </w:rPr>
            </w:pPr>
            <w:r w:rsidRPr="008A6E3A">
              <w:rPr>
                <w:b/>
                <w:sz w:val="24"/>
                <w:szCs w:val="24"/>
              </w:rPr>
              <w:t>ОК 02,</w:t>
            </w:r>
          </w:p>
          <w:p w14:paraId="6797838A" w14:textId="77777777" w:rsidR="008A6E3A" w:rsidRPr="008A6E3A" w:rsidRDefault="008A6E3A" w:rsidP="008A6E3A">
            <w:pPr>
              <w:widowControl w:val="0"/>
              <w:autoSpaceDE w:val="0"/>
              <w:autoSpaceDN w:val="0"/>
              <w:spacing w:line="290" w:lineRule="atLeast"/>
              <w:ind w:right="244" w:hanging="2"/>
              <w:jc w:val="both"/>
              <w:rPr>
                <w:rFonts w:eastAsia="Calibri"/>
                <w:sz w:val="24"/>
                <w:szCs w:val="24"/>
              </w:rPr>
            </w:pPr>
            <w:r w:rsidRPr="008A6E3A">
              <w:rPr>
                <w:rFonts w:eastAsia="Calibri"/>
                <w:b/>
                <w:sz w:val="24"/>
                <w:szCs w:val="24"/>
              </w:rPr>
              <w:t>ОК 03</w:t>
            </w:r>
          </w:p>
        </w:tc>
        <w:tc>
          <w:tcPr>
            <w:tcW w:w="1469" w:type="dxa"/>
          </w:tcPr>
          <w:p w14:paraId="3A9E2A70" w14:textId="77777777" w:rsidR="008A6E3A" w:rsidRPr="008A6E3A" w:rsidRDefault="008A6E3A" w:rsidP="008A6E3A">
            <w:pPr>
              <w:widowControl w:val="0"/>
              <w:autoSpaceDE w:val="0"/>
              <w:autoSpaceDN w:val="0"/>
              <w:jc w:val="both"/>
              <w:rPr>
                <w:rFonts w:eastAsia="Calibri"/>
                <w:sz w:val="24"/>
                <w:szCs w:val="24"/>
              </w:rPr>
            </w:pPr>
            <w:r w:rsidRPr="008A6E3A">
              <w:rPr>
                <w:rFonts w:eastAsia="Calibri"/>
                <w:sz w:val="24"/>
                <w:szCs w:val="24"/>
              </w:rPr>
              <w:t>Раздел 1</w:t>
            </w:r>
          </w:p>
          <w:p w14:paraId="60CED457" w14:textId="77777777" w:rsidR="008A6E3A" w:rsidRPr="008A6E3A" w:rsidRDefault="008A6E3A" w:rsidP="008A6E3A">
            <w:pPr>
              <w:widowControl w:val="0"/>
              <w:autoSpaceDE w:val="0"/>
              <w:autoSpaceDN w:val="0"/>
              <w:jc w:val="both"/>
              <w:rPr>
                <w:rFonts w:eastAsia="Calibri"/>
                <w:sz w:val="24"/>
                <w:szCs w:val="24"/>
              </w:rPr>
            </w:pPr>
          </w:p>
          <w:p w14:paraId="79B4FCA5" w14:textId="77777777" w:rsidR="008A6E3A" w:rsidRPr="008A6E3A" w:rsidRDefault="008A6E3A" w:rsidP="008A6E3A">
            <w:pPr>
              <w:widowControl w:val="0"/>
              <w:autoSpaceDE w:val="0"/>
              <w:autoSpaceDN w:val="0"/>
              <w:jc w:val="both"/>
              <w:rPr>
                <w:rFonts w:eastAsia="Calibri"/>
                <w:sz w:val="24"/>
                <w:szCs w:val="24"/>
              </w:rPr>
            </w:pPr>
          </w:p>
        </w:tc>
        <w:tc>
          <w:tcPr>
            <w:tcW w:w="3969" w:type="dxa"/>
          </w:tcPr>
          <w:p w14:paraId="2F4D4D7D"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Устный опрос;</w:t>
            </w:r>
          </w:p>
          <w:p w14:paraId="43A27E84"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Выполнение практических работ;</w:t>
            </w:r>
          </w:p>
          <w:p w14:paraId="4BDC5A14"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Тестирование;</w:t>
            </w:r>
          </w:p>
        </w:tc>
      </w:tr>
      <w:tr w:rsidR="008A6E3A" w:rsidRPr="008A6E3A" w14:paraId="6862EDF9" w14:textId="77777777" w:rsidTr="00E24894">
        <w:trPr>
          <w:trHeight w:val="827"/>
        </w:trPr>
        <w:tc>
          <w:tcPr>
            <w:tcW w:w="0" w:type="auto"/>
          </w:tcPr>
          <w:p w14:paraId="31A23845" w14:textId="77777777" w:rsidR="008A6E3A" w:rsidRPr="008A6E3A" w:rsidRDefault="008A6E3A" w:rsidP="008A6E3A">
            <w:pPr>
              <w:jc w:val="both"/>
              <w:rPr>
                <w:b/>
                <w:sz w:val="24"/>
                <w:szCs w:val="24"/>
              </w:rPr>
            </w:pPr>
            <w:r w:rsidRPr="008A6E3A">
              <w:rPr>
                <w:b/>
                <w:sz w:val="24"/>
                <w:szCs w:val="24"/>
              </w:rPr>
              <w:t>ОК 01,</w:t>
            </w:r>
          </w:p>
          <w:p w14:paraId="37558576" w14:textId="77777777" w:rsidR="008A6E3A" w:rsidRPr="008A6E3A" w:rsidRDefault="008A6E3A" w:rsidP="008A6E3A">
            <w:pPr>
              <w:jc w:val="both"/>
              <w:rPr>
                <w:b/>
                <w:sz w:val="24"/>
                <w:szCs w:val="24"/>
              </w:rPr>
            </w:pPr>
            <w:r w:rsidRPr="008A6E3A">
              <w:rPr>
                <w:b/>
                <w:sz w:val="24"/>
                <w:szCs w:val="24"/>
              </w:rPr>
              <w:t>ОК 02,</w:t>
            </w:r>
          </w:p>
          <w:p w14:paraId="66EDC3E6" w14:textId="77777777" w:rsidR="008A6E3A" w:rsidRPr="008A6E3A" w:rsidRDefault="008A6E3A" w:rsidP="008A6E3A">
            <w:pPr>
              <w:widowControl w:val="0"/>
              <w:autoSpaceDE w:val="0"/>
              <w:autoSpaceDN w:val="0"/>
              <w:ind w:right="144" w:hanging="2"/>
              <w:jc w:val="both"/>
              <w:rPr>
                <w:rFonts w:eastAsia="Calibri"/>
                <w:sz w:val="24"/>
                <w:szCs w:val="24"/>
              </w:rPr>
            </w:pPr>
            <w:r w:rsidRPr="008A6E3A">
              <w:rPr>
                <w:rFonts w:eastAsia="Calibri"/>
                <w:b/>
                <w:sz w:val="24"/>
                <w:szCs w:val="24"/>
              </w:rPr>
              <w:t>ОК 03</w:t>
            </w:r>
          </w:p>
        </w:tc>
        <w:tc>
          <w:tcPr>
            <w:tcW w:w="1469" w:type="dxa"/>
          </w:tcPr>
          <w:p w14:paraId="4A814C0F" w14:textId="77777777" w:rsidR="008A6E3A" w:rsidRPr="008A6E3A" w:rsidRDefault="008A6E3A" w:rsidP="008A6E3A">
            <w:pPr>
              <w:widowControl w:val="0"/>
              <w:autoSpaceDE w:val="0"/>
              <w:autoSpaceDN w:val="0"/>
              <w:spacing w:line="292" w:lineRule="exact"/>
              <w:ind w:hanging="2"/>
              <w:jc w:val="both"/>
              <w:rPr>
                <w:rFonts w:eastAsia="Calibri"/>
                <w:sz w:val="24"/>
                <w:szCs w:val="24"/>
              </w:rPr>
            </w:pPr>
          </w:p>
          <w:p w14:paraId="5D4FBECD"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Раздел 2</w:t>
            </w:r>
          </w:p>
        </w:tc>
        <w:tc>
          <w:tcPr>
            <w:tcW w:w="3969" w:type="dxa"/>
          </w:tcPr>
          <w:p w14:paraId="5757B921"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Устный опрос;</w:t>
            </w:r>
          </w:p>
          <w:p w14:paraId="5B660E17"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Выполнение практических работ;</w:t>
            </w:r>
          </w:p>
          <w:p w14:paraId="75375FCB"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Тестирование;</w:t>
            </w:r>
          </w:p>
        </w:tc>
      </w:tr>
      <w:tr w:rsidR="008A6E3A" w:rsidRPr="008A6E3A" w14:paraId="5BDB0305" w14:textId="77777777" w:rsidTr="00E24894">
        <w:trPr>
          <w:trHeight w:val="669"/>
        </w:trPr>
        <w:tc>
          <w:tcPr>
            <w:tcW w:w="0" w:type="auto"/>
          </w:tcPr>
          <w:p w14:paraId="365053C8" w14:textId="77777777" w:rsidR="008A6E3A" w:rsidRPr="008A6E3A" w:rsidRDefault="008A6E3A" w:rsidP="008A6E3A">
            <w:pPr>
              <w:jc w:val="both"/>
              <w:rPr>
                <w:b/>
                <w:sz w:val="24"/>
                <w:szCs w:val="24"/>
              </w:rPr>
            </w:pPr>
            <w:r w:rsidRPr="008A6E3A">
              <w:rPr>
                <w:b/>
                <w:sz w:val="24"/>
                <w:szCs w:val="24"/>
              </w:rPr>
              <w:t>ОК 01,</w:t>
            </w:r>
          </w:p>
          <w:p w14:paraId="42AAEFD4" w14:textId="77777777" w:rsidR="008A6E3A" w:rsidRPr="008A6E3A" w:rsidRDefault="008A6E3A" w:rsidP="008A6E3A">
            <w:pPr>
              <w:jc w:val="both"/>
              <w:rPr>
                <w:b/>
                <w:sz w:val="24"/>
                <w:szCs w:val="24"/>
              </w:rPr>
            </w:pPr>
            <w:r w:rsidRPr="008A6E3A">
              <w:rPr>
                <w:b/>
                <w:sz w:val="24"/>
                <w:szCs w:val="24"/>
              </w:rPr>
              <w:t>ОК 02,</w:t>
            </w:r>
          </w:p>
          <w:p w14:paraId="32BF7F7E" w14:textId="77777777" w:rsidR="008A6E3A" w:rsidRPr="008A6E3A" w:rsidRDefault="008A6E3A" w:rsidP="008A6E3A">
            <w:pPr>
              <w:widowControl w:val="0"/>
              <w:autoSpaceDE w:val="0"/>
              <w:autoSpaceDN w:val="0"/>
              <w:spacing w:line="290" w:lineRule="atLeast"/>
              <w:ind w:right="244" w:hanging="2"/>
              <w:jc w:val="both"/>
              <w:rPr>
                <w:rFonts w:eastAsia="Calibri"/>
                <w:sz w:val="24"/>
                <w:szCs w:val="24"/>
              </w:rPr>
            </w:pPr>
            <w:r w:rsidRPr="008A6E3A">
              <w:rPr>
                <w:rFonts w:eastAsia="Calibri"/>
                <w:b/>
                <w:sz w:val="24"/>
                <w:szCs w:val="24"/>
              </w:rPr>
              <w:t>ОК 03</w:t>
            </w:r>
          </w:p>
        </w:tc>
        <w:tc>
          <w:tcPr>
            <w:tcW w:w="1469" w:type="dxa"/>
          </w:tcPr>
          <w:p w14:paraId="778AD8B1" w14:textId="77777777" w:rsidR="008A6E3A" w:rsidRPr="008A6E3A" w:rsidRDefault="008A6E3A" w:rsidP="008A6E3A">
            <w:pPr>
              <w:widowControl w:val="0"/>
              <w:autoSpaceDE w:val="0"/>
              <w:autoSpaceDN w:val="0"/>
              <w:spacing w:line="292" w:lineRule="exact"/>
              <w:ind w:hanging="2"/>
              <w:jc w:val="both"/>
              <w:rPr>
                <w:rFonts w:eastAsia="Calibri"/>
                <w:sz w:val="24"/>
                <w:szCs w:val="24"/>
              </w:rPr>
            </w:pPr>
            <w:r w:rsidRPr="008A6E3A">
              <w:rPr>
                <w:rFonts w:eastAsia="Calibri"/>
                <w:sz w:val="24"/>
                <w:szCs w:val="24"/>
              </w:rPr>
              <w:t>Раздел 3</w:t>
            </w:r>
          </w:p>
          <w:p w14:paraId="24A7E8ED" w14:textId="77777777" w:rsidR="008A6E3A" w:rsidRPr="008A6E3A" w:rsidRDefault="008A6E3A" w:rsidP="008A6E3A">
            <w:pPr>
              <w:widowControl w:val="0"/>
              <w:autoSpaceDE w:val="0"/>
              <w:autoSpaceDN w:val="0"/>
              <w:spacing w:line="292" w:lineRule="exact"/>
              <w:ind w:hanging="2"/>
              <w:jc w:val="both"/>
              <w:rPr>
                <w:rFonts w:eastAsia="Calibri"/>
                <w:b/>
                <w:sz w:val="24"/>
                <w:szCs w:val="24"/>
              </w:rPr>
            </w:pPr>
            <w:r w:rsidRPr="008A6E3A">
              <w:rPr>
                <w:rFonts w:eastAsia="Calibri"/>
                <w:sz w:val="24"/>
                <w:szCs w:val="24"/>
              </w:rPr>
              <w:t>Раздел 4</w:t>
            </w:r>
          </w:p>
        </w:tc>
        <w:tc>
          <w:tcPr>
            <w:tcW w:w="3969" w:type="dxa"/>
          </w:tcPr>
          <w:p w14:paraId="589F91DB"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Устный опрос;</w:t>
            </w:r>
          </w:p>
          <w:p w14:paraId="7CAB5C84"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Выполнение практических работ;</w:t>
            </w:r>
          </w:p>
          <w:p w14:paraId="55092B9D" w14:textId="77777777" w:rsidR="008A6E3A" w:rsidRPr="008A6E3A" w:rsidRDefault="008A6E3A" w:rsidP="008A6E3A">
            <w:pPr>
              <w:widowControl w:val="0"/>
              <w:autoSpaceDE w:val="0"/>
              <w:autoSpaceDN w:val="0"/>
              <w:ind w:hanging="2"/>
              <w:jc w:val="both"/>
              <w:rPr>
                <w:rFonts w:eastAsia="Calibri"/>
                <w:sz w:val="24"/>
                <w:szCs w:val="24"/>
              </w:rPr>
            </w:pPr>
            <w:r w:rsidRPr="008A6E3A">
              <w:rPr>
                <w:rFonts w:eastAsia="Calibri"/>
                <w:sz w:val="24"/>
                <w:szCs w:val="24"/>
              </w:rPr>
              <w:t>Тестирование;</w:t>
            </w:r>
          </w:p>
        </w:tc>
      </w:tr>
    </w:tbl>
    <w:p w14:paraId="7C0FC09D" w14:textId="77777777" w:rsidR="008A6E3A" w:rsidRPr="008A6E3A" w:rsidRDefault="008A6E3A" w:rsidP="008A6E3A">
      <w:pPr>
        <w:spacing w:after="200" w:line="276" w:lineRule="auto"/>
        <w:rPr>
          <w:rFonts w:ascii="Times New Roman" w:eastAsia="Calibri" w:hAnsi="Times New Roman" w:cs="Times New Roman"/>
          <w:b/>
          <w:color w:val="000000"/>
          <w:sz w:val="28"/>
          <w:szCs w:val="28"/>
        </w:rPr>
      </w:pPr>
    </w:p>
    <w:p w14:paraId="30D424E5" w14:textId="77777777" w:rsidR="008A6E3A" w:rsidRPr="008A6E3A" w:rsidRDefault="008A6E3A" w:rsidP="008A6E3A">
      <w:pPr>
        <w:pBdr>
          <w:top w:val="nil"/>
          <w:left w:val="nil"/>
          <w:bottom w:val="nil"/>
          <w:right w:val="nil"/>
          <w:between w:val="nil"/>
        </w:pBdr>
        <w:spacing w:after="200" w:line="240" w:lineRule="auto"/>
        <w:ind w:right="175"/>
        <w:jc w:val="center"/>
        <w:rPr>
          <w:rFonts w:ascii="Times New Roman" w:eastAsia="Calibri" w:hAnsi="Times New Roman" w:cs="Times New Roman"/>
          <w:b/>
          <w:color w:val="000000"/>
          <w:sz w:val="24"/>
          <w:szCs w:val="24"/>
        </w:rPr>
      </w:pPr>
      <w:r w:rsidRPr="008A6E3A">
        <w:rPr>
          <w:rFonts w:ascii="Times New Roman" w:eastAsia="Calibri" w:hAnsi="Times New Roman" w:cs="Times New Roman"/>
          <w:b/>
          <w:color w:val="000000"/>
          <w:sz w:val="28"/>
          <w:szCs w:val="28"/>
        </w:rPr>
        <w:t xml:space="preserve">7. </w:t>
      </w:r>
      <w:r w:rsidRPr="008A6E3A">
        <w:rPr>
          <w:rFonts w:ascii="Times New Roman" w:eastAsia="Calibri" w:hAnsi="Times New Roman" w:cs="Times New Roman"/>
          <w:b/>
          <w:color w:val="000000"/>
          <w:sz w:val="24"/>
          <w:szCs w:val="24"/>
        </w:rPr>
        <w:t>УЧЕБНО-МЕТОДИЧЕСКОЕ И МАТЕРИАЛЬНО – ТЕХНИЧЕСКОЕ ОБЕСПЕЧЕНИЕ РАБОЧЕЙ ПРОГРАММЫ УЧЕБНО</w:t>
      </w:r>
      <w:r w:rsidRPr="008A6E3A">
        <w:rPr>
          <w:rFonts w:ascii="Times New Roman" w:eastAsia="Calibri" w:hAnsi="Times New Roman" w:cs="Times New Roman"/>
          <w:b/>
          <w:sz w:val="24"/>
          <w:szCs w:val="24"/>
        </w:rPr>
        <w:t>ГО ПРЕДМЕТА ОУП.10 ИНФОРМАТИКА</w:t>
      </w:r>
    </w:p>
    <w:p w14:paraId="49D708AF"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 xml:space="preserve">В состав кабинета информатики входит лаборатория с лаборантской комнатой. Помещение кабинета </w:t>
      </w:r>
      <w:proofErr w:type="gramStart"/>
      <w:r w:rsidRPr="008A6E3A">
        <w:rPr>
          <w:rFonts w:ascii="Times New Roman" w:eastAsia="Times New Roman" w:hAnsi="Times New Roman" w:cs="Times New Roman"/>
          <w:sz w:val="24"/>
          <w:szCs w:val="24"/>
        </w:rPr>
        <w:t>информатики  удовлетворяет</w:t>
      </w:r>
      <w:proofErr w:type="gramEnd"/>
      <w:r w:rsidRPr="008A6E3A">
        <w:rPr>
          <w:rFonts w:ascii="Times New Roman" w:eastAsia="Times New Roman" w:hAnsi="Times New Roman" w:cs="Times New Roman"/>
          <w:sz w:val="24"/>
          <w:szCs w:val="24"/>
        </w:rPr>
        <w:t xml:space="preserve">  требованиям </w:t>
      </w:r>
      <w:proofErr w:type="spellStart"/>
      <w:r w:rsidRPr="008A6E3A">
        <w:rPr>
          <w:rFonts w:ascii="Times New Roman" w:eastAsia="Times New Roman" w:hAnsi="Times New Roman" w:cs="Times New Roman"/>
          <w:sz w:val="24"/>
          <w:szCs w:val="24"/>
        </w:rPr>
        <w:t>санитарно</w:t>
      </w:r>
      <w:r w:rsidRPr="008A6E3A">
        <w:rPr>
          <w:rFonts w:ascii="Times New Roman" w:eastAsia="Times New Roman" w:hAnsi="Times New Roman" w:cs="Times New Roman"/>
          <w:sz w:val="24"/>
          <w:szCs w:val="24"/>
        </w:rPr>
        <w:softHyphen/>
      </w:r>
      <w:proofErr w:type="spellEnd"/>
      <w:r w:rsidRPr="008A6E3A">
        <w:rPr>
          <w:rFonts w:ascii="Times New Roman" w:eastAsia="Times New Roman" w:hAnsi="Times New Roman" w:cs="Times New Roman"/>
          <w:sz w:val="24"/>
          <w:szCs w:val="24"/>
        </w:rPr>
        <w:t xml:space="preserve"> 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14:paraId="59750E25"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В состав учебно-методического и материально-технического обеспечения программы учебной дисциплины «Информатика» входят:</w:t>
      </w:r>
    </w:p>
    <w:p w14:paraId="7AAC82D8"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компьютеры учащихся (рабочие станции) рабочее место педагога с</w:t>
      </w:r>
    </w:p>
    <w:p w14:paraId="47249DC4" w14:textId="77777777" w:rsidR="008A6E3A" w:rsidRPr="008A6E3A" w:rsidRDefault="008A6E3A" w:rsidP="008A6E3A">
      <w:pPr>
        <w:widowControl w:val="0"/>
        <w:spacing w:after="0" w:line="240" w:lineRule="auto"/>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 xml:space="preserve">модемом, технические средства обучения (средства ИКТ): компьютеры (рабочие станции с </w:t>
      </w:r>
      <w:r w:rsidRPr="008A6E3A">
        <w:rPr>
          <w:rFonts w:ascii="Times New Roman" w:eastAsia="Times New Roman" w:hAnsi="Times New Roman" w:cs="Times New Roman"/>
          <w:sz w:val="24"/>
          <w:szCs w:val="24"/>
          <w:lang w:val="en-US" w:bidi="en-US"/>
        </w:rPr>
        <w:t>CDROM</w:t>
      </w:r>
      <w:r w:rsidRPr="008A6E3A">
        <w:rPr>
          <w:rFonts w:ascii="Times New Roman" w:eastAsia="Times New Roman" w:hAnsi="Times New Roman" w:cs="Times New Roman"/>
          <w:sz w:val="24"/>
          <w:szCs w:val="24"/>
          <w:lang w:bidi="en-US"/>
        </w:rPr>
        <w:t xml:space="preserve"> (</w:t>
      </w:r>
      <w:r w:rsidRPr="008A6E3A">
        <w:rPr>
          <w:rFonts w:ascii="Times New Roman" w:eastAsia="Times New Roman" w:hAnsi="Times New Roman" w:cs="Times New Roman"/>
          <w:sz w:val="24"/>
          <w:szCs w:val="24"/>
          <w:lang w:val="en-US" w:bidi="en-US"/>
        </w:rPr>
        <w:t>DVDROM</w:t>
      </w:r>
      <w:r w:rsidRPr="008A6E3A">
        <w:rPr>
          <w:rFonts w:ascii="Times New Roman" w:eastAsia="Times New Roman" w:hAnsi="Times New Roman" w:cs="Times New Roman"/>
          <w:sz w:val="24"/>
          <w:szCs w:val="24"/>
          <w:lang w:bidi="en-US"/>
        </w:rPr>
        <w:t xml:space="preserve">); </w:t>
      </w:r>
      <w:r w:rsidRPr="008A6E3A">
        <w:rPr>
          <w:rFonts w:ascii="Times New Roman" w:eastAsia="Times New Roman" w:hAnsi="Times New Roman" w:cs="Times New Roman"/>
          <w:sz w:val="24"/>
          <w:szCs w:val="24"/>
        </w:rPr>
        <w:t>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14:paraId="62C5476F"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наглядные пособия (комплекты учебных таблиц,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«История информатики»; 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портреты выдающихся ученых в области информатики и информационных технологии и др.);</w:t>
      </w:r>
    </w:p>
    <w:p w14:paraId="4552685B"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 xml:space="preserve">компьютеры на рабочих местах с системным программным обеспечением (для операционной системы </w:t>
      </w:r>
      <w:r w:rsidRPr="008A6E3A">
        <w:rPr>
          <w:rFonts w:ascii="Times New Roman" w:eastAsia="Times New Roman" w:hAnsi="Times New Roman" w:cs="Times New Roman"/>
          <w:sz w:val="24"/>
          <w:szCs w:val="24"/>
          <w:lang w:val="en-US" w:bidi="en-US"/>
        </w:rPr>
        <w:t>Windows</w:t>
      </w:r>
      <w:r w:rsidRPr="008A6E3A">
        <w:rPr>
          <w:rFonts w:ascii="Times New Roman" w:eastAsia="Times New Roman" w:hAnsi="Times New Roman" w:cs="Times New Roman"/>
          <w:sz w:val="24"/>
          <w:szCs w:val="24"/>
        </w:rPr>
        <w:t xml:space="preserve">или операционной системы </w:t>
      </w:r>
      <w:r w:rsidRPr="008A6E3A">
        <w:rPr>
          <w:rFonts w:ascii="Times New Roman" w:eastAsia="Times New Roman" w:hAnsi="Times New Roman" w:cs="Times New Roman"/>
          <w:sz w:val="24"/>
          <w:szCs w:val="24"/>
          <w:lang w:val="en-US" w:bidi="en-US"/>
        </w:rPr>
        <w:t>Linux</w:t>
      </w:r>
      <w:r w:rsidRPr="008A6E3A">
        <w:rPr>
          <w:rFonts w:ascii="Times New Roman" w:eastAsia="Times New Roman" w:hAnsi="Times New Roman" w:cs="Times New Roman"/>
          <w:sz w:val="24"/>
          <w:szCs w:val="24"/>
          <w:lang w:bidi="en-US"/>
        </w:rPr>
        <w:t xml:space="preserve">), </w:t>
      </w:r>
      <w:r w:rsidRPr="008A6E3A">
        <w:rPr>
          <w:rFonts w:ascii="Times New Roman" w:eastAsia="Times New Roman" w:hAnsi="Times New Roman" w:cs="Times New Roman"/>
          <w:sz w:val="24"/>
          <w:szCs w:val="24"/>
        </w:rPr>
        <w:t>системами программирования и прикладным программным обеспечением по каждой теме программы учебной дисциплины «Информатика»;</w:t>
      </w:r>
    </w:p>
    <w:p w14:paraId="057A4EA4"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программное обеспечение для компьютеров на рабочих местах с системным программным обеспечением</w:t>
      </w:r>
    </w:p>
    <w:p w14:paraId="4027AC6A"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печатные и экранно-звуковые средства обучения;</w:t>
      </w:r>
    </w:p>
    <w:p w14:paraId="4D0E393F"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 xml:space="preserve">расходные материалы: бумага, картриджи для принтера и копировального аппарата, диск для записи </w:t>
      </w:r>
      <w:r w:rsidRPr="008A6E3A">
        <w:rPr>
          <w:rFonts w:ascii="Times New Roman" w:eastAsia="Times New Roman" w:hAnsi="Times New Roman" w:cs="Times New Roman"/>
          <w:sz w:val="24"/>
          <w:szCs w:val="24"/>
          <w:lang w:bidi="en-US"/>
        </w:rPr>
        <w:t>(</w:t>
      </w:r>
      <w:r w:rsidRPr="008A6E3A">
        <w:rPr>
          <w:rFonts w:ascii="Times New Roman" w:eastAsia="Times New Roman" w:hAnsi="Times New Roman" w:cs="Times New Roman"/>
          <w:sz w:val="24"/>
          <w:szCs w:val="24"/>
          <w:lang w:val="en-US" w:bidi="en-US"/>
        </w:rPr>
        <w:t>CD</w:t>
      </w:r>
      <w:r w:rsidRPr="008A6E3A">
        <w:rPr>
          <w:rFonts w:ascii="Times New Roman" w:eastAsia="Times New Roman" w:hAnsi="Times New Roman" w:cs="Times New Roman"/>
          <w:sz w:val="24"/>
          <w:szCs w:val="24"/>
          <w:lang w:bidi="en-US"/>
        </w:rPr>
        <w:t>-</w:t>
      </w:r>
      <w:r w:rsidRPr="008A6E3A">
        <w:rPr>
          <w:rFonts w:ascii="Times New Roman" w:eastAsia="Times New Roman" w:hAnsi="Times New Roman" w:cs="Times New Roman"/>
          <w:sz w:val="24"/>
          <w:szCs w:val="24"/>
          <w:lang w:val="en-US" w:bidi="en-US"/>
        </w:rPr>
        <w:t>R</w:t>
      </w:r>
      <w:r w:rsidRPr="008A6E3A">
        <w:rPr>
          <w:rFonts w:ascii="Times New Roman" w:eastAsia="Times New Roman" w:hAnsi="Times New Roman" w:cs="Times New Roman"/>
          <w:sz w:val="24"/>
          <w:szCs w:val="24"/>
        </w:rPr>
        <w:t xml:space="preserve">или </w:t>
      </w:r>
      <w:r w:rsidRPr="008A6E3A">
        <w:rPr>
          <w:rFonts w:ascii="Times New Roman" w:eastAsia="Times New Roman" w:hAnsi="Times New Roman" w:cs="Times New Roman"/>
          <w:sz w:val="24"/>
          <w:szCs w:val="24"/>
          <w:lang w:val="en-US" w:bidi="en-US"/>
        </w:rPr>
        <w:t>CD</w:t>
      </w:r>
      <w:r w:rsidRPr="008A6E3A">
        <w:rPr>
          <w:rFonts w:ascii="Times New Roman" w:eastAsia="Times New Roman" w:hAnsi="Times New Roman" w:cs="Times New Roman"/>
          <w:sz w:val="24"/>
          <w:szCs w:val="24"/>
          <w:lang w:bidi="en-US"/>
        </w:rPr>
        <w:t>-</w:t>
      </w:r>
      <w:r w:rsidRPr="008A6E3A">
        <w:rPr>
          <w:rFonts w:ascii="Times New Roman" w:eastAsia="Times New Roman" w:hAnsi="Times New Roman" w:cs="Times New Roman"/>
          <w:sz w:val="24"/>
          <w:szCs w:val="24"/>
          <w:lang w:val="en-US" w:bidi="en-US"/>
        </w:rPr>
        <w:t>RW</w:t>
      </w:r>
      <w:r w:rsidRPr="008A6E3A">
        <w:rPr>
          <w:rFonts w:ascii="Times New Roman" w:eastAsia="Times New Roman" w:hAnsi="Times New Roman" w:cs="Times New Roman"/>
          <w:sz w:val="24"/>
          <w:szCs w:val="24"/>
          <w:lang w:bidi="en-US"/>
        </w:rPr>
        <w:t>);</w:t>
      </w:r>
    </w:p>
    <w:p w14:paraId="35B6FE74"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lastRenderedPageBreak/>
        <w:t>учебно-практическое и учебно-лабораторное оборудование;</w:t>
      </w:r>
    </w:p>
    <w:p w14:paraId="484C7671"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w:t>
      </w:r>
    </w:p>
    <w:p w14:paraId="38689FC6"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вспомогательное оборудование;</w:t>
      </w:r>
    </w:p>
    <w:p w14:paraId="20C636CA"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6F309E46" w14:textId="77777777" w:rsidR="008A6E3A" w:rsidRPr="008A6E3A" w:rsidRDefault="008A6E3A" w:rsidP="008A6E3A">
      <w:pPr>
        <w:widowControl w:val="0"/>
        <w:spacing w:after="0" w:line="240" w:lineRule="auto"/>
        <w:ind w:firstLine="72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библиотечный фонд.</w:t>
      </w:r>
    </w:p>
    <w:p w14:paraId="3734DACB" w14:textId="77777777" w:rsidR="008A6E3A" w:rsidRPr="008A6E3A" w:rsidRDefault="008A6E3A" w:rsidP="008A6E3A">
      <w:pPr>
        <w:widowControl w:val="0"/>
        <w:spacing w:after="0" w:line="240" w:lineRule="auto"/>
        <w:ind w:firstLine="44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В библиотечный фонд входят учебники, электронные учебники, учебно-методические комплекты (УМК), обеспечивающие освоение учебной дисциплины «Информатика»,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01BA5EDD" w14:textId="77777777" w:rsidR="008A6E3A" w:rsidRPr="008A6E3A" w:rsidRDefault="008A6E3A" w:rsidP="008A6E3A">
      <w:pPr>
        <w:widowControl w:val="0"/>
        <w:spacing w:after="0" w:line="240" w:lineRule="auto"/>
        <w:ind w:firstLine="44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Библиотечный фонд имеет в свободном доступе энциклопедии по информатике, словари, справочники по информатике и вычислительной технике, научную и научно-популярную литературу и др.</w:t>
      </w:r>
    </w:p>
    <w:p w14:paraId="65D5F1D7" w14:textId="77777777" w:rsidR="008A6E3A" w:rsidRPr="008A6E3A" w:rsidRDefault="008A6E3A" w:rsidP="008A6E3A">
      <w:pPr>
        <w:widowControl w:val="0"/>
        <w:spacing w:after="260" w:line="240" w:lineRule="auto"/>
        <w:ind w:firstLine="440"/>
        <w:jc w:val="both"/>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 xml:space="preserve">В процессе освоения программы учебной дисциплины «Информатика» обучающиеся </w:t>
      </w:r>
      <w:proofErr w:type="gramStart"/>
      <w:r w:rsidRPr="008A6E3A">
        <w:rPr>
          <w:rFonts w:ascii="Times New Roman" w:eastAsia="Times New Roman" w:hAnsi="Times New Roman" w:cs="Times New Roman"/>
          <w:sz w:val="24"/>
          <w:szCs w:val="24"/>
        </w:rPr>
        <w:t>имеют  доступ</w:t>
      </w:r>
      <w:proofErr w:type="gramEnd"/>
      <w:r w:rsidRPr="008A6E3A">
        <w:rPr>
          <w:rFonts w:ascii="Times New Roman" w:eastAsia="Times New Roman" w:hAnsi="Times New Roman" w:cs="Times New Roman"/>
          <w:sz w:val="24"/>
          <w:szCs w:val="24"/>
        </w:rPr>
        <w:t xml:space="preserve"> к электронным учебным материалам по информатике, имеющимся в свободном доступе в сети Интернет (электронным книгам, практикумам, тестам, материалам ЕГЭ и др.)</w:t>
      </w:r>
    </w:p>
    <w:p w14:paraId="0300CC12" w14:textId="77777777" w:rsidR="008A6E3A" w:rsidRPr="008A6E3A" w:rsidRDefault="008A6E3A" w:rsidP="008A6E3A">
      <w:pPr>
        <w:spacing w:after="200" w:line="276" w:lineRule="auto"/>
        <w:jc w:val="center"/>
        <w:rPr>
          <w:rFonts w:ascii="Times New Roman" w:eastAsia="Calibri" w:hAnsi="Times New Roman" w:cs="Times New Roman"/>
          <w:b/>
          <w:sz w:val="24"/>
          <w:szCs w:val="24"/>
        </w:rPr>
      </w:pPr>
      <w:r w:rsidRPr="008A6E3A">
        <w:rPr>
          <w:rFonts w:ascii="Times New Roman" w:eastAsia="Calibri" w:hAnsi="Times New Roman" w:cs="Times New Roman"/>
          <w:b/>
          <w:sz w:val="24"/>
          <w:szCs w:val="24"/>
        </w:rPr>
        <w:t>8. СПИСОК ИСПОЛЬЗОВАННЫХ ИСТОЧНИКОВ</w:t>
      </w:r>
    </w:p>
    <w:p w14:paraId="50A18E74" w14:textId="77777777" w:rsidR="008A6E3A" w:rsidRPr="008A6E3A" w:rsidRDefault="008A6E3A" w:rsidP="008A6E3A">
      <w:pPr>
        <w:keepNext/>
        <w:keepLines/>
        <w:widowControl w:val="0"/>
        <w:spacing w:after="60" w:line="252" w:lineRule="auto"/>
        <w:outlineLvl w:val="0"/>
        <w:rPr>
          <w:rFonts w:ascii="Times New Roman" w:eastAsia="Times New Roman" w:hAnsi="Times New Roman" w:cs="Times New Roman"/>
          <w:bCs/>
          <w:sz w:val="24"/>
          <w:szCs w:val="24"/>
        </w:rPr>
      </w:pPr>
      <w:r w:rsidRPr="008A6E3A">
        <w:rPr>
          <w:rFonts w:ascii="Times New Roman" w:eastAsia="Times New Roman" w:hAnsi="Times New Roman" w:cs="Times New Roman"/>
          <w:bCs/>
          <w:sz w:val="24"/>
          <w:szCs w:val="24"/>
        </w:rPr>
        <w:t>1.</w:t>
      </w:r>
      <w:r w:rsidRPr="008A6E3A">
        <w:rPr>
          <w:rFonts w:ascii="Times New Roman" w:eastAsia="Times New Roman" w:hAnsi="Times New Roman" w:cs="Times New Roman"/>
          <w:bCs/>
          <w:color w:val="001A34"/>
          <w:sz w:val="24"/>
          <w:szCs w:val="24"/>
          <w:shd w:val="clear" w:color="auto" w:fill="FFFFFF"/>
        </w:rPr>
        <w:t xml:space="preserve"> Цветкова М.С. Информатика: учебное издание / Цветкова М.С., Хлобыстова И. Ю. - </w:t>
      </w:r>
      <w:proofErr w:type="gramStart"/>
      <w:r w:rsidRPr="008A6E3A">
        <w:rPr>
          <w:rFonts w:ascii="Times New Roman" w:eastAsia="Times New Roman" w:hAnsi="Times New Roman" w:cs="Times New Roman"/>
          <w:bCs/>
          <w:color w:val="001A34"/>
          <w:sz w:val="24"/>
          <w:szCs w:val="24"/>
          <w:shd w:val="clear" w:color="auto" w:fill="FFFFFF"/>
        </w:rPr>
        <w:t>Москва :</w:t>
      </w:r>
      <w:proofErr w:type="gramEnd"/>
      <w:r w:rsidRPr="008A6E3A">
        <w:rPr>
          <w:rFonts w:ascii="Times New Roman" w:eastAsia="Times New Roman" w:hAnsi="Times New Roman" w:cs="Times New Roman"/>
          <w:bCs/>
          <w:color w:val="001A34"/>
          <w:sz w:val="24"/>
          <w:szCs w:val="24"/>
          <w:shd w:val="clear" w:color="auto" w:fill="FFFFFF"/>
        </w:rPr>
        <w:t xml:space="preserve"> Академия, 2024. - 416 c. (Общеобразовательная подготовка в учреждениях СПО).</w:t>
      </w:r>
    </w:p>
    <w:p w14:paraId="60E2CFA8" w14:textId="77777777" w:rsidR="008A6E3A" w:rsidRPr="008A6E3A" w:rsidRDefault="008A6E3A" w:rsidP="008A6E3A">
      <w:pPr>
        <w:spacing w:after="200" w:line="276" w:lineRule="auto"/>
        <w:jc w:val="center"/>
        <w:rPr>
          <w:rFonts w:ascii="Times New Roman" w:eastAsia="Times New Roman" w:hAnsi="Times New Roman" w:cs="Times New Roman"/>
          <w:b/>
          <w:bCs/>
          <w:sz w:val="24"/>
          <w:szCs w:val="24"/>
        </w:rPr>
      </w:pPr>
      <w:r w:rsidRPr="008A6E3A">
        <w:rPr>
          <w:rFonts w:ascii="Times New Roman" w:eastAsia="Calibri" w:hAnsi="Times New Roman" w:cs="Times New Roman"/>
          <w:b/>
          <w:sz w:val="24"/>
          <w:szCs w:val="24"/>
        </w:rPr>
        <w:t>Интернет-ресурсы</w:t>
      </w:r>
    </w:p>
    <w:p w14:paraId="784556DD"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13" w:history="1">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w:t>
        </w:r>
        <w:r w:rsidR="008A6E3A" w:rsidRPr="008A6E3A">
          <w:rPr>
            <w:rFonts w:ascii="Times New Roman" w:eastAsia="Times New Roman" w:hAnsi="Times New Roman" w:cs="Times New Roman"/>
            <w:color w:val="0000FF"/>
            <w:sz w:val="24"/>
            <w:szCs w:val="24"/>
            <w:u w:val="single"/>
            <w:lang w:val="en-US" w:bidi="en-US"/>
          </w:rPr>
          <w:t>fcior</w:t>
        </w:r>
        <w:r w:rsidR="008A6E3A" w:rsidRPr="008A6E3A">
          <w:rPr>
            <w:rFonts w:ascii="Times New Roman" w:eastAsia="Times New Roman" w:hAnsi="Times New Roman" w:cs="Times New Roman"/>
            <w:color w:val="0000FF"/>
            <w:sz w:val="24"/>
            <w:szCs w:val="24"/>
            <w:u w:val="single"/>
            <w:lang w:bidi="en-US"/>
          </w:rPr>
          <w:t>.</w:t>
        </w:r>
        <w:r w:rsidR="008A6E3A" w:rsidRPr="008A6E3A">
          <w:rPr>
            <w:rFonts w:ascii="Times New Roman" w:eastAsia="Times New Roman" w:hAnsi="Times New Roman" w:cs="Times New Roman"/>
            <w:color w:val="0000FF"/>
            <w:sz w:val="24"/>
            <w:szCs w:val="24"/>
            <w:u w:val="single"/>
            <w:lang w:val="en-US" w:bidi="en-US"/>
          </w:rPr>
          <w:t>edu</w:t>
        </w:r>
        <w:r w:rsidR="008A6E3A" w:rsidRPr="008A6E3A">
          <w:rPr>
            <w:rFonts w:ascii="Times New Roman" w:eastAsia="Times New Roman" w:hAnsi="Times New Roman" w:cs="Times New Roman"/>
            <w:color w:val="0000FF"/>
            <w:sz w:val="24"/>
            <w:szCs w:val="24"/>
            <w:u w:val="single"/>
            <w:lang w:bidi="en-US"/>
          </w:rPr>
          <w:t>.</w:t>
        </w:r>
        <w:r w:rsidR="008A6E3A" w:rsidRPr="008A6E3A">
          <w:rPr>
            <w:rFonts w:ascii="Times New Roman" w:eastAsia="Times New Roman" w:hAnsi="Times New Roman" w:cs="Times New Roman"/>
            <w:color w:val="0000FF"/>
            <w:sz w:val="24"/>
            <w:szCs w:val="24"/>
            <w:u w:val="single"/>
            <w:lang w:val="en-US" w:bidi="en-US"/>
          </w:rPr>
          <w:t>ru</w:t>
        </w:r>
        <w:r w:rsidR="008A6E3A" w:rsidRPr="008A6E3A">
          <w:rPr>
            <w:rFonts w:ascii="Times New Roman" w:eastAsia="Times New Roman" w:hAnsi="Times New Roman" w:cs="Times New Roman"/>
            <w:color w:val="0000FF"/>
            <w:sz w:val="24"/>
            <w:szCs w:val="24"/>
            <w:u w:val="single"/>
          </w:rPr>
          <w:t>(</w:t>
        </w:r>
      </w:hyperlink>
      <w:r w:rsidR="008A6E3A" w:rsidRPr="008A6E3A">
        <w:rPr>
          <w:rFonts w:ascii="Times New Roman" w:eastAsia="Times New Roman" w:hAnsi="Times New Roman" w:cs="Times New Roman"/>
          <w:sz w:val="24"/>
          <w:szCs w:val="24"/>
        </w:rPr>
        <w:t>Федеральный центр информационно-образовательных ресурсов — ФЦИОР)</w:t>
      </w:r>
      <w:hyperlink r:id="rId114" w:history="1">
        <w:r w:rsidR="008A6E3A" w:rsidRPr="008A6E3A">
          <w:rPr>
            <w:rFonts w:ascii="Times New Roman" w:eastAsia="Times New Roman" w:hAnsi="Times New Roman" w:cs="Times New Roman"/>
            <w:color w:val="0000FF"/>
            <w:sz w:val="24"/>
            <w:szCs w:val="24"/>
            <w:u w:val="single"/>
          </w:rPr>
          <w:t xml:space="preserve">. </w:t>
        </w:r>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r w:rsidR="008A6E3A" w:rsidRPr="008A6E3A">
          <w:rPr>
            <w:rFonts w:ascii="Times New Roman" w:eastAsia="Times New Roman" w:hAnsi="Times New Roman" w:cs="Times New Roman"/>
            <w:color w:val="0000FF"/>
            <w:sz w:val="24"/>
            <w:szCs w:val="24"/>
            <w:u w:val="single"/>
            <w:lang w:val="en-US" w:bidi="en-US"/>
          </w:rPr>
          <w:t>s</w:t>
        </w:r>
      </w:hyperlink>
      <w:r w:rsidR="008A6E3A" w:rsidRPr="008A6E3A">
        <w:rPr>
          <w:rFonts w:ascii="Times New Roman" w:eastAsia="Times New Roman" w:hAnsi="Times New Roman" w:cs="Times New Roman"/>
          <w:sz w:val="24"/>
          <w:szCs w:val="24"/>
          <w:lang w:val="en-US" w:bidi="en-US"/>
        </w:rPr>
        <w:t>chool</w:t>
      </w:r>
      <w:r w:rsidR="008A6E3A" w:rsidRPr="008A6E3A">
        <w:rPr>
          <w:rFonts w:ascii="Times New Roman" w:eastAsia="Times New Roman" w:hAnsi="Times New Roman" w:cs="Times New Roman"/>
          <w:sz w:val="24"/>
          <w:szCs w:val="24"/>
          <w:lang w:bidi="en-US"/>
        </w:rPr>
        <w:t>-</w:t>
      </w:r>
      <w:r w:rsidR="008A6E3A" w:rsidRPr="008A6E3A">
        <w:rPr>
          <w:rFonts w:ascii="Times New Roman" w:eastAsia="Times New Roman" w:hAnsi="Times New Roman" w:cs="Times New Roman"/>
          <w:sz w:val="24"/>
          <w:szCs w:val="24"/>
          <w:lang w:val="en-US" w:bidi="en-US"/>
        </w:rPr>
        <w:t>collection</w:t>
      </w:r>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edu</w:t>
      </w:r>
      <w:proofErr w:type="spellEnd"/>
      <w:r w:rsidR="008A6E3A" w:rsidRPr="008A6E3A">
        <w:rPr>
          <w:rFonts w:ascii="Times New Roman" w:eastAsia="Times New Roman" w:hAnsi="Times New Roman" w:cs="Times New Roman"/>
          <w:sz w:val="24"/>
          <w:szCs w:val="24"/>
          <w:lang w:bidi="en-US"/>
        </w:rPr>
        <w:t xml:space="preserve">. </w:t>
      </w:r>
      <w:proofErr w:type="spellStart"/>
      <w:proofErr w:type="gramStart"/>
      <w:r w:rsidR="008A6E3A" w:rsidRPr="008A6E3A">
        <w:rPr>
          <w:rFonts w:ascii="Times New Roman" w:eastAsia="Times New Roman" w:hAnsi="Times New Roman" w:cs="Times New Roman"/>
          <w:sz w:val="24"/>
          <w:szCs w:val="24"/>
          <w:lang w:val="en-US" w:bidi="en-US"/>
        </w:rPr>
        <w:t>ru</w:t>
      </w:r>
      <w:proofErr w:type="spellEnd"/>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Единая коллекция цифровых образовательных ресурсов)</w:t>
      </w:r>
      <w:hyperlink r:id="rId115" w:history="1">
        <w:r w:rsidR="008A6E3A" w:rsidRPr="008A6E3A">
          <w:rPr>
            <w:rFonts w:ascii="Times New Roman" w:eastAsia="Times New Roman" w:hAnsi="Times New Roman" w:cs="Times New Roman"/>
            <w:color w:val="0000FF"/>
            <w:sz w:val="24"/>
            <w:szCs w:val="24"/>
            <w:u w:val="single"/>
          </w:rPr>
          <w:t xml:space="preserve">. </w:t>
        </w:r>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r w:rsidR="008A6E3A" w:rsidRPr="008A6E3A">
          <w:rPr>
            <w:rFonts w:ascii="Times New Roman" w:eastAsia="Times New Roman" w:hAnsi="Times New Roman" w:cs="Times New Roman"/>
            <w:color w:val="0000FF"/>
            <w:sz w:val="24"/>
            <w:szCs w:val="24"/>
            <w:u w:val="single"/>
            <w:lang w:val="en-US" w:bidi="en-US"/>
          </w:rPr>
          <w:t>i</w:t>
        </w:r>
      </w:hyperlink>
      <w:r w:rsidR="008A6E3A" w:rsidRPr="008A6E3A">
        <w:rPr>
          <w:rFonts w:ascii="Times New Roman" w:eastAsia="Times New Roman" w:hAnsi="Times New Roman" w:cs="Times New Roman"/>
          <w:sz w:val="24"/>
          <w:szCs w:val="24"/>
          <w:lang w:val="en-US" w:bidi="en-US"/>
        </w:rPr>
        <w:t>ntuit</w:t>
      </w:r>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ru</w:t>
      </w:r>
      <w:proofErr w:type="spellEnd"/>
      <w:r w:rsidR="008A6E3A" w:rsidRPr="008A6E3A">
        <w:rPr>
          <w:rFonts w:ascii="Times New Roman" w:eastAsia="Times New Roman" w:hAnsi="Times New Roman" w:cs="Times New Roman"/>
          <w:sz w:val="24"/>
          <w:szCs w:val="24"/>
          <w:lang w:bidi="en-US"/>
        </w:rPr>
        <w:t>/</w:t>
      </w:r>
      <w:r w:rsidR="008A6E3A" w:rsidRPr="008A6E3A">
        <w:rPr>
          <w:rFonts w:ascii="Times New Roman" w:eastAsia="Times New Roman" w:hAnsi="Times New Roman" w:cs="Times New Roman"/>
          <w:sz w:val="24"/>
          <w:szCs w:val="24"/>
          <w:lang w:val="en-US" w:bidi="en-US"/>
        </w:rPr>
        <w:t>studies</w:t>
      </w:r>
      <w:r w:rsidR="008A6E3A" w:rsidRPr="008A6E3A">
        <w:rPr>
          <w:rFonts w:ascii="Times New Roman" w:eastAsia="Times New Roman" w:hAnsi="Times New Roman" w:cs="Times New Roman"/>
          <w:sz w:val="24"/>
          <w:szCs w:val="24"/>
          <w:lang w:bidi="en-US"/>
        </w:rPr>
        <w:t>/</w:t>
      </w:r>
      <w:proofErr w:type="gramStart"/>
      <w:r w:rsidR="008A6E3A" w:rsidRPr="008A6E3A">
        <w:rPr>
          <w:rFonts w:ascii="Times New Roman" w:eastAsia="Times New Roman" w:hAnsi="Times New Roman" w:cs="Times New Roman"/>
          <w:sz w:val="24"/>
          <w:szCs w:val="24"/>
          <w:lang w:val="en-US" w:bidi="en-US"/>
        </w:rPr>
        <w:t>courses</w:t>
      </w:r>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Открытые интернет- курсы «</w:t>
      </w:r>
      <w:proofErr w:type="spellStart"/>
      <w:r w:rsidR="008A6E3A" w:rsidRPr="008A6E3A">
        <w:rPr>
          <w:rFonts w:ascii="Times New Roman" w:eastAsia="Times New Roman" w:hAnsi="Times New Roman" w:cs="Times New Roman"/>
          <w:sz w:val="24"/>
          <w:szCs w:val="24"/>
        </w:rPr>
        <w:t>Интуит</w:t>
      </w:r>
      <w:proofErr w:type="spellEnd"/>
      <w:r w:rsidR="008A6E3A" w:rsidRPr="008A6E3A">
        <w:rPr>
          <w:rFonts w:ascii="Times New Roman" w:eastAsia="Times New Roman" w:hAnsi="Times New Roman" w:cs="Times New Roman"/>
          <w:sz w:val="24"/>
          <w:szCs w:val="24"/>
        </w:rPr>
        <w:t>» по курсу «Информа</w:t>
      </w:r>
      <w:r w:rsidR="008A6E3A" w:rsidRPr="008A6E3A">
        <w:rPr>
          <w:rFonts w:ascii="Times New Roman" w:eastAsia="Times New Roman" w:hAnsi="Times New Roman" w:cs="Times New Roman"/>
          <w:sz w:val="24"/>
          <w:szCs w:val="24"/>
        </w:rPr>
        <w:softHyphen/>
        <w:t>тика»).</w:t>
      </w:r>
    </w:p>
    <w:p w14:paraId="17225FA3"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16" w:history="1">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proofErr w:type="spellStart"/>
        <w:r w:rsidR="008A6E3A" w:rsidRPr="008A6E3A">
          <w:rPr>
            <w:rFonts w:ascii="Times New Roman" w:eastAsia="Times New Roman" w:hAnsi="Times New Roman" w:cs="Times New Roman"/>
            <w:color w:val="0000FF"/>
            <w:sz w:val="24"/>
            <w:szCs w:val="24"/>
            <w:u w:val="single"/>
            <w:lang w:val="en-US" w:bidi="en-US"/>
          </w:rPr>
          <w:t>l</w:t>
        </w:r>
      </w:hyperlink>
      <w:r w:rsidR="008A6E3A" w:rsidRPr="008A6E3A">
        <w:rPr>
          <w:rFonts w:ascii="Times New Roman" w:eastAsia="Times New Roman" w:hAnsi="Times New Roman" w:cs="Times New Roman"/>
          <w:sz w:val="24"/>
          <w:szCs w:val="24"/>
          <w:lang w:val="en-US" w:bidi="en-US"/>
        </w:rPr>
        <w:t>ms</w:t>
      </w:r>
      <w:proofErr w:type="spellEnd"/>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iite</w:t>
      </w:r>
      <w:proofErr w:type="spellEnd"/>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unesco</w:t>
      </w:r>
      <w:proofErr w:type="spellEnd"/>
      <w:r w:rsidR="008A6E3A" w:rsidRPr="008A6E3A">
        <w:rPr>
          <w:rFonts w:ascii="Times New Roman" w:eastAsia="Times New Roman" w:hAnsi="Times New Roman" w:cs="Times New Roman"/>
          <w:sz w:val="24"/>
          <w:szCs w:val="24"/>
          <w:lang w:bidi="en-US"/>
        </w:rPr>
        <w:t xml:space="preserve">. </w:t>
      </w:r>
      <w:proofErr w:type="gramStart"/>
      <w:r w:rsidR="008A6E3A" w:rsidRPr="008A6E3A">
        <w:rPr>
          <w:rFonts w:ascii="Times New Roman" w:eastAsia="Times New Roman" w:hAnsi="Times New Roman" w:cs="Times New Roman"/>
          <w:sz w:val="24"/>
          <w:szCs w:val="24"/>
          <w:lang w:val="en-US" w:bidi="en-US"/>
        </w:rPr>
        <w:t>org</w:t>
      </w:r>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 xml:space="preserve">Открытые электронные курсы «ИИТО ЮНЕСКО» по </w:t>
      </w:r>
      <w:proofErr w:type="spellStart"/>
      <w:r w:rsidR="008A6E3A" w:rsidRPr="008A6E3A">
        <w:rPr>
          <w:rFonts w:ascii="Times New Roman" w:eastAsia="Times New Roman" w:hAnsi="Times New Roman" w:cs="Times New Roman"/>
          <w:sz w:val="24"/>
          <w:szCs w:val="24"/>
        </w:rPr>
        <w:t>информа</w:t>
      </w:r>
      <w:proofErr w:type="spellEnd"/>
      <w:r w:rsidR="008A6E3A" w:rsidRPr="008A6E3A">
        <w:rPr>
          <w:rFonts w:ascii="Times New Roman" w:eastAsia="Times New Roman" w:hAnsi="Times New Roman" w:cs="Times New Roman"/>
          <w:sz w:val="24"/>
          <w:szCs w:val="24"/>
        </w:rPr>
        <w:t xml:space="preserve">- </w:t>
      </w:r>
      <w:proofErr w:type="spellStart"/>
      <w:r w:rsidR="008A6E3A" w:rsidRPr="008A6E3A">
        <w:rPr>
          <w:rFonts w:ascii="Times New Roman" w:eastAsia="Times New Roman" w:hAnsi="Times New Roman" w:cs="Times New Roman"/>
          <w:sz w:val="24"/>
          <w:szCs w:val="24"/>
        </w:rPr>
        <w:t>ционным</w:t>
      </w:r>
      <w:proofErr w:type="spellEnd"/>
      <w:r w:rsidR="008A6E3A" w:rsidRPr="008A6E3A">
        <w:rPr>
          <w:rFonts w:ascii="Times New Roman" w:eastAsia="Times New Roman" w:hAnsi="Times New Roman" w:cs="Times New Roman"/>
          <w:sz w:val="24"/>
          <w:szCs w:val="24"/>
        </w:rPr>
        <w:t xml:space="preserve"> технологиям).</w:t>
      </w:r>
    </w:p>
    <w:p w14:paraId="1CBBB3BA"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17" w:history="1">
        <w:r w:rsidR="008A6E3A" w:rsidRPr="008A6E3A">
          <w:rPr>
            <w:rFonts w:ascii="Times New Roman" w:eastAsia="Times New Roman" w:hAnsi="Times New Roman" w:cs="Times New Roman"/>
            <w:color w:val="0000FF"/>
            <w:sz w:val="24"/>
            <w:szCs w:val="24"/>
            <w:u w:val="single"/>
            <w:lang w:val="en-US" w:bidi="en-US"/>
          </w:rPr>
          <w:t>http</w:t>
        </w:r>
        <w:r w:rsidR="008A6E3A" w:rsidRPr="008A6E3A">
          <w:rPr>
            <w:rFonts w:ascii="Times New Roman" w:eastAsia="Times New Roman" w:hAnsi="Times New Roman" w:cs="Times New Roman"/>
            <w:color w:val="0000FF"/>
            <w:sz w:val="24"/>
            <w:szCs w:val="24"/>
            <w:u w:val="single"/>
            <w:lang w:bidi="en-US"/>
          </w:rPr>
          <w:t>://</w:t>
        </w:r>
        <w:proofErr w:type="spellStart"/>
        <w:r w:rsidR="008A6E3A" w:rsidRPr="008A6E3A">
          <w:rPr>
            <w:rFonts w:ascii="Times New Roman" w:eastAsia="Times New Roman" w:hAnsi="Times New Roman" w:cs="Times New Roman"/>
            <w:color w:val="0000FF"/>
            <w:sz w:val="24"/>
            <w:szCs w:val="24"/>
            <w:u w:val="single"/>
            <w:lang w:val="en-US" w:bidi="en-US"/>
          </w:rPr>
          <w:t>ru</w:t>
        </w:r>
        <w:proofErr w:type="spellEnd"/>
        <w:r w:rsidR="008A6E3A" w:rsidRPr="008A6E3A">
          <w:rPr>
            <w:rFonts w:ascii="Times New Roman" w:eastAsia="Times New Roman" w:hAnsi="Times New Roman" w:cs="Times New Roman"/>
            <w:color w:val="0000FF"/>
            <w:sz w:val="24"/>
            <w:szCs w:val="24"/>
            <w:u w:val="single"/>
            <w:lang w:bidi="en-US"/>
          </w:rPr>
          <w:t xml:space="preserve">. </w:t>
        </w:r>
        <w:proofErr w:type="spellStart"/>
        <w:r w:rsidR="008A6E3A" w:rsidRPr="008A6E3A">
          <w:rPr>
            <w:rFonts w:ascii="Times New Roman" w:eastAsia="Times New Roman" w:hAnsi="Times New Roman" w:cs="Times New Roman"/>
            <w:color w:val="0000FF"/>
            <w:sz w:val="24"/>
            <w:szCs w:val="24"/>
            <w:u w:val="single"/>
            <w:lang w:val="en-US" w:bidi="en-US"/>
          </w:rPr>
          <w:t>i</w:t>
        </w:r>
      </w:hyperlink>
      <w:r w:rsidR="008A6E3A" w:rsidRPr="008A6E3A">
        <w:rPr>
          <w:rFonts w:ascii="Times New Roman" w:eastAsia="Times New Roman" w:hAnsi="Times New Roman" w:cs="Times New Roman"/>
          <w:sz w:val="24"/>
          <w:szCs w:val="24"/>
          <w:lang w:val="en-US" w:bidi="en-US"/>
        </w:rPr>
        <w:t>ite</w:t>
      </w:r>
      <w:proofErr w:type="spellEnd"/>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unesco</w:t>
      </w:r>
      <w:proofErr w:type="spellEnd"/>
      <w:r w:rsidR="008A6E3A" w:rsidRPr="008A6E3A">
        <w:rPr>
          <w:rFonts w:ascii="Times New Roman" w:eastAsia="Times New Roman" w:hAnsi="Times New Roman" w:cs="Times New Roman"/>
          <w:sz w:val="24"/>
          <w:szCs w:val="24"/>
          <w:lang w:bidi="en-US"/>
        </w:rPr>
        <w:t xml:space="preserve">. </w:t>
      </w:r>
      <w:r w:rsidR="008A6E3A" w:rsidRPr="008A6E3A">
        <w:rPr>
          <w:rFonts w:ascii="Times New Roman" w:eastAsia="Times New Roman" w:hAnsi="Times New Roman" w:cs="Times New Roman"/>
          <w:sz w:val="24"/>
          <w:szCs w:val="24"/>
          <w:lang w:val="en-US" w:bidi="en-US"/>
        </w:rPr>
        <w:t>org</w:t>
      </w:r>
      <w:r w:rsidR="008A6E3A" w:rsidRPr="008A6E3A">
        <w:rPr>
          <w:rFonts w:ascii="Times New Roman" w:eastAsia="Times New Roman" w:hAnsi="Times New Roman" w:cs="Times New Roman"/>
          <w:sz w:val="24"/>
          <w:szCs w:val="24"/>
          <w:lang w:bidi="en-US"/>
        </w:rPr>
        <w:t>/</w:t>
      </w:r>
      <w:proofErr w:type="gramStart"/>
      <w:r w:rsidR="008A6E3A" w:rsidRPr="008A6E3A">
        <w:rPr>
          <w:rFonts w:ascii="Times New Roman" w:eastAsia="Times New Roman" w:hAnsi="Times New Roman" w:cs="Times New Roman"/>
          <w:sz w:val="24"/>
          <w:szCs w:val="24"/>
          <w:lang w:val="en-US" w:bidi="en-US"/>
        </w:rPr>
        <w:t>publications</w:t>
      </w:r>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Открытая электронная библиотека «ИИТО ЮНЕ- СКО» по ИКТ в образовании).</w:t>
      </w:r>
    </w:p>
    <w:p w14:paraId="67EAB34B"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18" w:history="1">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r w:rsidR="008A6E3A" w:rsidRPr="008A6E3A">
          <w:rPr>
            <w:rFonts w:ascii="Times New Roman" w:eastAsia="Times New Roman" w:hAnsi="Times New Roman" w:cs="Times New Roman"/>
            <w:color w:val="0000FF"/>
            <w:sz w:val="24"/>
            <w:szCs w:val="24"/>
            <w:u w:val="single"/>
            <w:lang w:val="en-US" w:bidi="en-US"/>
          </w:rPr>
          <w:t>m</w:t>
        </w:r>
      </w:hyperlink>
      <w:r w:rsidR="008A6E3A" w:rsidRPr="008A6E3A">
        <w:rPr>
          <w:rFonts w:ascii="Times New Roman" w:eastAsia="Times New Roman" w:hAnsi="Times New Roman" w:cs="Times New Roman"/>
          <w:sz w:val="24"/>
          <w:szCs w:val="24"/>
          <w:lang w:val="en-US" w:bidi="en-US"/>
        </w:rPr>
        <w:t>egabook</w:t>
      </w:r>
      <w:r w:rsidR="008A6E3A" w:rsidRPr="008A6E3A">
        <w:rPr>
          <w:rFonts w:ascii="Times New Roman" w:eastAsia="Times New Roman" w:hAnsi="Times New Roman" w:cs="Times New Roman"/>
          <w:sz w:val="24"/>
          <w:szCs w:val="24"/>
          <w:lang w:bidi="en-US"/>
        </w:rPr>
        <w:t xml:space="preserve">. </w:t>
      </w:r>
      <w:proofErr w:type="spellStart"/>
      <w:proofErr w:type="gramStart"/>
      <w:r w:rsidR="008A6E3A" w:rsidRPr="008A6E3A">
        <w:rPr>
          <w:rFonts w:ascii="Times New Roman" w:eastAsia="Times New Roman" w:hAnsi="Times New Roman" w:cs="Times New Roman"/>
          <w:sz w:val="24"/>
          <w:szCs w:val="24"/>
          <w:lang w:val="en-US" w:bidi="en-US"/>
        </w:rPr>
        <w:t>ru</w:t>
      </w:r>
      <w:proofErr w:type="spellEnd"/>
      <w:r w:rsidR="008A6E3A" w:rsidRPr="008A6E3A">
        <w:rPr>
          <w:rFonts w:ascii="Times New Roman" w:eastAsia="Times New Roman" w:hAnsi="Times New Roman" w:cs="Times New Roman"/>
          <w:sz w:val="24"/>
          <w:szCs w:val="24"/>
        </w:rPr>
        <w:t>(</w:t>
      </w:r>
      <w:proofErr w:type="spellStart"/>
      <w:proofErr w:type="gramEnd"/>
      <w:r w:rsidR="008A6E3A" w:rsidRPr="008A6E3A">
        <w:rPr>
          <w:rFonts w:ascii="Times New Roman" w:eastAsia="Times New Roman" w:hAnsi="Times New Roman" w:cs="Times New Roman"/>
          <w:sz w:val="24"/>
          <w:szCs w:val="24"/>
        </w:rPr>
        <w:t>Мегаэнциклопедия</w:t>
      </w:r>
      <w:proofErr w:type="spellEnd"/>
      <w:r w:rsidR="008A6E3A" w:rsidRPr="008A6E3A">
        <w:rPr>
          <w:rFonts w:ascii="Times New Roman" w:eastAsia="Times New Roman" w:hAnsi="Times New Roman" w:cs="Times New Roman"/>
          <w:sz w:val="24"/>
          <w:szCs w:val="24"/>
        </w:rPr>
        <w:t xml:space="preserve"> Кирилла и Мефодия, разделы «Наука / Математика.</w:t>
      </w:r>
    </w:p>
    <w:p w14:paraId="31ED4473" w14:textId="77777777" w:rsidR="008A6E3A" w:rsidRPr="008A6E3A" w:rsidRDefault="008A6E3A" w:rsidP="000E54AC">
      <w:pPr>
        <w:widowControl w:val="0"/>
        <w:numPr>
          <w:ilvl w:val="0"/>
          <w:numId w:val="37"/>
        </w:numPr>
        <w:spacing w:after="0" w:line="240" w:lineRule="auto"/>
        <w:rPr>
          <w:rFonts w:ascii="Times New Roman" w:eastAsia="Times New Roman" w:hAnsi="Times New Roman" w:cs="Times New Roman"/>
          <w:sz w:val="24"/>
          <w:szCs w:val="24"/>
        </w:rPr>
      </w:pPr>
      <w:r w:rsidRPr="008A6E3A">
        <w:rPr>
          <w:rFonts w:ascii="Times New Roman" w:eastAsia="Times New Roman" w:hAnsi="Times New Roman" w:cs="Times New Roman"/>
          <w:sz w:val="24"/>
          <w:szCs w:val="24"/>
        </w:rPr>
        <w:t>Кибернетика» и «Техника / Компьютеры и Интернет»).</w:t>
      </w:r>
    </w:p>
    <w:p w14:paraId="7667C172"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19" w:history="1">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proofErr w:type="spellStart"/>
        <w:r w:rsidR="008A6E3A" w:rsidRPr="008A6E3A">
          <w:rPr>
            <w:rFonts w:ascii="Times New Roman" w:eastAsia="Times New Roman" w:hAnsi="Times New Roman" w:cs="Times New Roman"/>
            <w:color w:val="0000FF"/>
            <w:sz w:val="24"/>
            <w:szCs w:val="24"/>
            <w:u w:val="single"/>
            <w:lang w:val="en-US" w:bidi="en-US"/>
          </w:rPr>
          <w:t>i</w:t>
        </w:r>
      </w:hyperlink>
      <w:r w:rsidR="008A6E3A" w:rsidRPr="008A6E3A">
        <w:rPr>
          <w:rFonts w:ascii="Times New Roman" w:eastAsia="Times New Roman" w:hAnsi="Times New Roman" w:cs="Times New Roman"/>
          <w:sz w:val="24"/>
          <w:szCs w:val="24"/>
          <w:lang w:val="en-US" w:bidi="en-US"/>
        </w:rPr>
        <w:t>ct</w:t>
      </w:r>
      <w:proofErr w:type="spellEnd"/>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edu</w:t>
      </w:r>
      <w:proofErr w:type="spellEnd"/>
      <w:r w:rsidR="008A6E3A" w:rsidRPr="008A6E3A">
        <w:rPr>
          <w:rFonts w:ascii="Times New Roman" w:eastAsia="Times New Roman" w:hAnsi="Times New Roman" w:cs="Times New Roman"/>
          <w:sz w:val="24"/>
          <w:szCs w:val="24"/>
          <w:lang w:bidi="en-US"/>
        </w:rPr>
        <w:t xml:space="preserve">. </w:t>
      </w:r>
      <w:proofErr w:type="spellStart"/>
      <w:proofErr w:type="gramStart"/>
      <w:r w:rsidR="008A6E3A" w:rsidRPr="008A6E3A">
        <w:rPr>
          <w:rFonts w:ascii="Times New Roman" w:eastAsia="Times New Roman" w:hAnsi="Times New Roman" w:cs="Times New Roman"/>
          <w:sz w:val="24"/>
          <w:szCs w:val="24"/>
          <w:lang w:val="en-US" w:bidi="en-US"/>
        </w:rPr>
        <w:t>ru</w:t>
      </w:r>
      <w:proofErr w:type="spellEnd"/>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 xml:space="preserve">портал «Информационно-коммуникационные технологии в </w:t>
      </w:r>
      <w:proofErr w:type="spellStart"/>
      <w:r w:rsidR="008A6E3A" w:rsidRPr="008A6E3A">
        <w:rPr>
          <w:rFonts w:ascii="Times New Roman" w:eastAsia="Times New Roman" w:hAnsi="Times New Roman" w:cs="Times New Roman"/>
          <w:sz w:val="24"/>
          <w:szCs w:val="24"/>
        </w:rPr>
        <w:t>образова</w:t>
      </w:r>
      <w:proofErr w:type="spellEnd"/>
      <w:r w:rsidR="008A6E3A" w:rsidRPr="008A6E3A">
        <w:rPr>
          <w:rFonts w:ascii="Times New Roman" w:eastAsia="Times New Roman" w:hAnsi="Times New Roman" w:cs="Times New Roman"/>
          <w:sz w:val="24"/>
          <w:szCs w:val="24"/>
        </w:rPr>
        <w:t xml:space="preserve">- </w:t>
      </w:r>
      <w:proofErr w:type="spellStart"/>
      <w:r w:rsidR="008A6E3A" w:rsidRPr="008A6E3A">
        <w:rPr>
          <w:rFonts w:ascii="Times New Roman" w:eastAsia="Times New Roman" w:hAnsi="Times New Roman" w:cs="Times New Roman"/>
          <w:sz w:val="24"/>
          <w:szCs w:val="24"/>
        </w:rPr>
        <w:t>нии</w:t>
      </w:r>
      <w:proofErr w:type="spellEnd"/>
      <w:r w:rsidR="008A6E3A" w:rsidRPr="008A6E3A">
        <w:rPr>
          <w:rFonts w:ascii="Times New Roman" w:eastAsia="Times New Roman" w:hAnsi="Times New Roman" w:cs="Times New Roman"/>
          <w:sz w:val="24"/>
          <w:szCs w:val="24"/>
        </w:rPr>
        <w:t>»).</w:t>
      </w:r>
    </w:p>
    <w:p w14:paraId="0575322C"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20" w:history="1">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r w:rsidR="008A6E3A" w:rsidRPr="008A6E3A">
          <w:rPr>
            <w:rFonts w:ascii="Times New Roman" w:eastAsia="Times New Roman" w:hAnsi="Times New Roman" w:cs="Times New Roman"/>
            <w:color w:val="0000FF"/>
            <w:sz w:val="24"/>
            <w:szCs w:val="24"/>
            <w:u w:val="single"/>
            <w:lang w:val="en-US" w:bidi="en-US"/>
          </w:rPr>
          <w:t>d</w:t>
        </w:r>
      </w:hyperlink>
      <w:r w:rsidR="008A6E3A" w:rsidRPr="008A6E3A">
        <w:rPr>
          <w:rFonts w:ascii="Times New Roman" w:eastAsia="Times New Roman" w:hAnsi="Times New Roman" w:cs="Times New Roman"/>
          <w:sz w:val="24"/>
          <w:szCs w:val="24"/>
          <w:lang w:val="en-US" w:bidi="en-US"/>
        </w:rPr>
        <w:t>igital</w:t>
      </w:r>
      <w:r w:rsidR="008A6E3A" w:rsidRPr="008A6E3A">
        <w:rPr>
          <w:rFonts w:ascii="Times New Roman" w:eastAsia="Times New Roman" w:hAnsi="Times New Roman" w:cs="Times New Roman"/>
          <w:sz w:val="24"/>
          <w:szCs w:val="24"/>
          <w:lang w:bidi="en-US"/>
        </w:rPr>
        <w:t>-</w:t>
      </w:r>
      <w:proofErr w:type="spellStart"/>
      <w:r w:rsidR="008A6E3A" w:rsidRPr="008A6E3A">
        <w:rPr>
          <w:rFonts w:ascii="Times New Roman" w:eastAsia="Times New Roman" w:hAnsi="Times New Roman" w:cs="Times New Roman"/>
          <w:sz w:val="24"/>
          <w:szCs w:val="24"/>
          <w:lang w:val="en-US" w:bidi="en-US"/>
        </w:rPr>
        <w:t>edu</w:t>
      </w:r>
      <w:proofErr w:type="spellEnd"/>
      <w:r w:rsidR="008A6E3A" w:rsidRPr="008A6E3A">
        <w:rPr>
          <w:rFonts w:ascii="Times New Roman" w:eastAsia="Times New Roman" w:hAnsi="Times New Roman" w:cs="Times New Roman"/>
          <w:sz w:val="24"/>
          <w:szCs w:val="24"/>
          <w:lang w:bidi="en-US"/>
        </w:rPr>
        <w:t xml:space="preserve">. </w:t>
      </w:r>
      <w:proofErr w:type="spellStart"/>
      <w:proofErr w:type="gramStart"/>
      <w:r w:rsidR="008A6E3A" w:rsidRPr="008A6E3A">
        <w:rPr>
          <w:rFonts w:ascii="Times New Roman" w:eastAsia="Times New Roman" w:hAnsi="Times New Roman" w:cs="Times New Roman"/>
          <w:sz w:val="24"/>
          <w:szCs w:val="24"/>
          <w:lang w:val="en-US" w:bidi="en-US"/>
        </w:rPr>
        <w:t>ru</w:t>
      </w:r>
      <w:proofErr w:type="spellEnd"/>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 xml:space="preserve">Справочник образовательных ресурсов «Портал цифрового </w:t>
      </w:r>
      <w:proofErr w:type="spellStart"/>
      <w:r w:rsidR="008A6E3A" w:rsidRPr="008A6E3A">
        <w:rPr>
          <w:rFonts w:ascii="Times New Roman" w:eastAsia="Times New Roman" w:hAnsi="Times New Roman" w:cs="Times New Roman"/>
          <w:sz w:val="24"/>
          <w:szCs w:val="24"/>
        </w:rPr>
        <w:t>образова</w:t>
      </w:r>
      <w:proofErr w:type="spellEnd"/>
      <w:r w:rsidR="008A6E3A" w:rsidRPr="008A6E3A">
        <w:rPr>
          <w:rFonts w:ascii="Times New Roman" w:eastAsia="Times New Roman" w:hAnsi="Times New Roman" w:cs="Times New Roman"/>
          <w:sz w:val="24"/>
          <w:szCs w:val="24"/>
        </w:rPr>
        <w:t xml:space="preserve">- </w:t>
      </w:r>
      <w:proofErr w:type="spellStart"/>
      <w:r w:rsidR="008A6E3A" w:rsidRPr="008A6E3A">
        <w:rPr>
          <w:rFonts w:ascii="Times New Roman" w:eastAsia="Times New Roman" w:hAnsi="Times New Roman" w:cs="Times New Roman"/>
          <w:sz w:val="24"/>
          <w:szCs w:val="24"/>
        </w:rPr>
        <w:t>ния</w:t>
      </w:r>
      <w:proofErr w:type="spellEnd"/>
      <w:r w:rsidR="008A6E3A" w:rsidRPr="008A6E3A">
        <w:rPr>
          <w:rFonts w:ascii="Times New Roman" w:eastAsia="Times New Roman" w:hAnsi="Times New Roman" w:cs="Times New Roman"/>
          <w:sz w:val="24"/>
          <w:szCs w:val="24"/>
        </w:rPr>
        <w:t>»).</w:t>
      </w:r>
    </w:p>
    <w:p w14:paraId="7C1269EB" w14:textId="77777777" w:rsidR="008A6E3A" w:rsidRPr="008A6E3A" w:rsidRDefault="00F23DCB" w:rsidP="000E54AC">
      <w:pPr>
        <w:widowControl w:val="0"/>
        <w:numPr>
          <w:ilvl w:val="0"/>
          <w:numId w:val="37"/>
        </w:numPr>
        <w:spacing w:after="0" w:line="240" w:lineRule="auto"/>
        <w:rPr>
          <w:rFonts w:ascii="Times New Roman" w:eastAsia="Times New Roman" w:hAnsi="Times New Roman" w:cs="Times New Roman"/>
          <w:sz w:val="24"/>
          <w:szCs w:val="24"/>
        </w:rPr>
      </w:pPr>
      <w:hyperlink r:id="rId121" w:history="1">
        <w:r w:rsidR="008A6E3A" w:rsidRPr="008A6E3A">
          <w:rPr>
            <w:rFonts w:ascii="Times New Roman" w:eastAsia="Times New Roman" w:hAnsi="Times New Roman" w:cs="Times New Roman"/>
            <w:color w:val="0000FF"/>
            <w:sz w:val="24"/>
            <w:szCs w:val="24"/>
            <w:u w:val="single"/>
            <w:lang w:val="en-US" w:bidi="en-US"/>
          </w:rPr>
          <w:t>www</w:t>
        </w:r>
        <w:r w:rsidR="008A6E3A" w:rsidRPr="008A6E3A">
          <w:rPr>
            <w:rFonts w:ascii="Times New Roman" w:eastAsia="Times New Roman" w:hAnsi="Times New Roman" w:cs="Times New Roman"/>
            <w:color w:val="0000FF"/>
            <w:sz w:val="24"/>
            <w:szCs w:val="24"/>
            <w:u w:val="single"/>
            <w:lang w:bidi="en-US"/>
          </w:rPr>
          <w:t xml:space="preserve">. </w:t>
        </w:r>
        <w:r w:rsidR="008A6E3A" w:rsidRPr="008A6E3A">
          <w:rPr>
            <w:rFonts w:ascii="Times New Roman" w:eastAsia="Times New Roman" w:hAnsi="Times New Roman" w:cs="Times New Roman"/>
            <w:color w:val="0000FF"/>
            <w:sz w:val="24"/>
            <w:szCs w:val="24"/>
            <w:u w:val="single"/>
            <w:lang w:val="en-US" w:bidi="en-US"/>
          </w:rPr>
          <w:t>w</w:t>
        </w:r>
      </w:hyperlink>
      <w:r w:rsidR="008A6E3A" w:rsidRPr="008A6E3A">
        <w:rPr>
          <w:rFonts w:ascii="Times New Roman" w:eastAsia="Times New Roman" w:hAnsi="Times New Roman" w:cs="Times New Roman"/>
          <w:sz w:val="24"/>
          <w:szCs w:val="24"/>
          <w:lang w:val="en-US" w:bidi="en-US"/>
        </w:rPr>
        <w:t>indow</w:t>
      </w:r>
      <w:r w:rsidR="008A6E3A" w:rsidRPr="008A6E3A">
        <w:rPr>
          <w:rFonts w:ascii="Times New Roman" w:eastAsia="Times New Roman" w:hAnsi="Times New Roman" w:cs="Times New Roman"/>
          <w:sz w:val="24"/>
          <w:szCs w:val="24"/>
          <w:lang w:bidi="en-US"/>
        </w:rPr>
        <w:t xml:space="preserve">. </w:t>
      </w:r>
      <w:proofErr w:type="spellStart"/>
      <w:r w:rsidR="008A6E3A" w:rsidRPr="008A6E3A">
        <w:rPr>
          <w:rFonts w:ascii="Times New Roman" w:eastAsia="Times New Roman" w:hAnsi="Times New Roman" w:cs="Times New Roman"/>
          <w:sz w:val="24"/>
          <w:szCs w:val="24"/>
          <w:lang w:val="en-US" w:bidi="en-US"/>
        </w:rPr>
        <w:t>edu</w:t>
      </w:r>
      <w:proofErr w:type="spellEnd"/>
      <w:r w:rsidR="008A6E3A" w:rsidRPr="008A6E3A">
        <w:rPr>
          <w:rFonts w:ascii="Times New Roman" w:eastAsia="Times New Roman" w:hAnsi="Times New Roman" w:cs="Times New Roman"/>
          <w:sz w:val="24"/>
          <w:szCs w:val="24"/>
          <w:lang w:bidi="en-US"/>
        </w:rPr>
        <w:t xml:space="preserve">. </w:t>
      </w:r>
      <w:proofErr w:type="spellStart"/>
      <w:proofErr w:type="gramStart"/>
      <w:r w:rsidR="008A6E3A" w:rsidRPr="008A6E3A">
        <w:rPr>
          <w:rFonts w:ascii="Times New Roman" w:eastAsia="Times New Roman" w:hAnsi="Times New Roman" w:cs="Times New Roman"/>
          <w:sz w:val="24"/>
          <w:szCs w:val="24"/>
          <w:lang w:val="en-US" w:bidi="en-US"/>
        </w:rPr>
        <w:t>ru</w:t>
      </w:r>
      <w:proofErr w:type="spellEnd"/>
      <w:r w:rsidR="008A6E3A" w:rsidRPr="008A6E3A">
        <w:rPr>
          <w:rFonts w:ascii="Times New Roman" w:eastAsia="Times New Roman" w:hAnsi="Times New Roman" w:cs="Times New Roman"/>
          <w:sz w:val="24"/>
          <w:szCs w:val="24"/>
        </w:rPr>
        <w:t>(</w:t>
      </w:r>
      <w:proofErr w:type="gramEnd"/>
      <w:r w:rsidR="008A6E3A" w:rsidRPr="008A6E3A">
        <w:rPr>
          <w:rFonts w:ascii="Times New Roman" w:eastAsia="Times New Roman" w:hAnsi="Times New Roman" w:cs="Times New Roman"/>
          <w:sz w:val="24"/>
          <w:szCs w:val="24"/>
        </w:rPr>
        <w:t xml:space="preserve">Единое окно доступа к образовательным ресурсам Российской Фе- </w:t>
      </w:r>
      <w:proofErr w:type="spellStart"/>
      <w:r w:rsidR="008A6E3A" w:rsidRPr="008A6E3A">
        <w:rPr>
          <w:rFonts w:ascii="Times New Roman" w:eastAsia="Times New Roman" w:hAnsi="Times New Roman" w:cs="Times New Roman"/>
          <w:sz w:val="24"/>
          <w:szCs w:val="24"/>
        </w:rPr>
        <w:t>дерации</w:t>
      </w:r>
      <w:proofErr w:type="spellEnd"/>
      <w:r w:rsidR="008A6E3A" w:rsidRPr="008A6E3A">
        <w:rPr>
          <w:rFonts w:ascii="Times New Roman" w:eastAsia="Times New Roman" w:hAnsi="Times New Roman" w:cs="Times New Roman"/>
          <w:sz w:val="24"/>
          <w:szCs w:val="24"/>
        </w:rPr>
        <w:t>).</w:t>
      </w:r>
    </w:p>
    <w:p w14:paraId="69765574" w14:textId="77777777" w:rsidR="008A6E3A" w:rsidRPr="008A6E3A" w:rsidRDefault="008A6E3A" w:rsidP="008A6E3A">
      <w:pPr>
        <w:widowControl w:val="0"/>
        <w:spacing w:after="200" w:line="276" w:lineRule="auto"/>
        <w:ind w:hanging="2"/>
        <w:jc w:val="both"/>
        <w:rPr>
          <w:rFonts w:ascii="Times New Roman" w:eastAsia="Calibri" w:hAnsi="Times New Roman" w:cs="Times New Roman"/>
          <w:b/>
          <w:bCs/>
          <w:sz w:val="24"/>
          <w:szCs w:val="24"/>
        </w:rPr>
      </w:pPr>
    </w:p>
    <w:p w14:paraId="7BB9315B" w14:textId="77777777" w:rsidR="008A6E3A" w:rsidRPr="008A6E3A" w:rsidRDefault="008A6E3A" w:rsidP="008A6E3A">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14:paraId="0AA777AF" w14:textId="77777777" w:rsidR="008A6E3A" w:rsidRPr="008A6E3A" w:rsidRDefault="008A6E3A" w:rsidP="008A6E3A">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14:paraId="55A71F5B" w14:textId="77777777" w:rsidR="008A6E3A" w:rsidRPr="008A6E3A" w:rsidRDefault="008A6E3A" w:rsidP="00823ECB">
      <w:pPr>
        <w:spacing w:before="100" w:beforeAutospacing="1" w:after="100" w:afterAutospacing="1" w:line="240" w:lineRule="auto"/>
        <w:jc w:val="center"/>
        <w:rPr>
          <w:rFonts w:ascii="Times New Roman" w:eastAsia="Times New Roman" w:hAnsi="Times New Roman" w:cs="Times New Roman"/>
          <w:color w:val="333333"/>
          <w:sz w:val="21"/>
          <w:szCs w:val="21"/>
          <w:lang w:eastAsia="ru-RU"/>
        </w:rPr>
      </w:pPr>
    </w:p>
    <w:p w14:paraId="09FDC21E" w14:textId="7C3A5DDE" w:rsidR="000E54AC" w:rsidRPr="000E54AC" w:rsidRDefault="000E54AC" w:rsidP="000E54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r w:rsidRPr="000E54AC">
        <w:rPr>
          <w:rFonts w:ascii="Times New Roman" w:eastAsia="Times New Roman" w:hAnsi="Times New Roman" w:cs="Times New Roman"/>
          <w:smallCaps/>
          <w:color w:val="000000"/>
          <w:position w:val="-1"/>
          <w:sz w:val="28"/>
          <w:szCs w:val="28"/>
          <w:lang w:eastAsia="ru-RU"/>
        </w:rPr>
        <w:t xml:space="preserve"> «</w:t>
      </w:r>
    </w:p>
    <w:p w14:paraId="670CA51B" w14:textId="77777777" w:rsidR="000E54AC" w:rsidRPr="000E54AC" w:rsidRDefault="000E54AC" w:rsidP="000E54AC">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6B26DD17"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CFCA4DB"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34D35CF"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14160E49"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D2EAFF5"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3210EA3"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63B6BBD"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0A11A7C"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F81E54E"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546CE82"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86D1DBA"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D1A53DF"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61049AF"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9E796D6"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4928EE5" w14:textId="77777777" w:rsidR="000E54AC" w:rsidRPr="000E54AC" w:rsidRDefault="000E54AC" w:rsidP="000E54AC">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0E54AC">
        <w:rPr>
          <w:rFonts w:ascii="Times New Roman" w:eastAsia="Times New Roman" w:hAnsi="Times New Roman" w:cs="Times New Roman"/>
          <w:b/>
          <w:color w:val="000000"/>
          <w:position w:val="-1"/>
          <w:sz w:val="24"/>
          <w:szCs w:val="24"/>
          <w:lang w:eastAsia="ru-RU"/>
        </w:rPr>
        <w:t>РАБОЧАЯ ПРОГРАММА</w:t>
      </w:r>
    </w:p>
    <w:p w14:paraId="4580CA79" w14:textId="77777777" w:rsidR="000E54AC" w:rsidRPr="000E54AC" w:rsidRDefault="000E54AC" w:rsidP="000E54AC">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r w:rsidRPr="000E54AC">
        <w:rPr>
          <w:rFonts w:ascii="Times New Roman" w:eastAsia="Times New Roman" w:hAnsi="Times New Roman" w:cs="Times New Roman"/>
          <w:b/>
          <w:color w:val="000000"/>
          <w:position w:val="-1"/>
          <w:sz w:val="24"/>
          <w:szCs w:val="24"/>
          <w:lang w:eastAsia="ru-RU"/>
        </w:rPr>
        <w:t>УЧЕБНОГО ПРЕДМЕТА ОУП.11 ФИЗИКА</w:t>
      </w:r>
    </w:p>
    <w:p w14:paraId="78E45148" w14:textId="77777777" w:rsidR="000E54AC" w:rsidRPr="000E54AC" w:rsidRDefault="000E54AC" w:rsidP="000E54AC">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6A0F2260" w14:textId="5DC23FB9" w:rsidR="000E54AC" w:rsidRPr="000E54AC" w:rsidRDefault="000E54AC" w:rsidP="000E54AC">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 xml:space="preserve">ОПОП – П </w:t>
      </w:r>
      <w:r w:rsidRPr="000E54AC">
        <w:rPr>
          <w:rFonts w:ascii="Times New Roman" w:eastAsia="Times New Roman" w:hAnsi="Times New Roman" w:cs="Times New Roman"/>
          <w:color w:val="000000"/>
          <w:position w:val="-1"/>
          <w:sz w:val="24"/>
          <w:szCs w:val="24"/>
          <w:lang w:eastAsia="ru-RU"/>
        </w:rPr>
        <w:t xml:space="preserve">ППКРС по профессии </w:t>
      </w:r>
    </w:p>
    <w:p w14:paraId="61A6BA61" w14:textId="77777777" w:rsidR="000E54AC" w:rsidRPr="000E54AC" w:rsidRDefault="000E54AC" w:rsidP="000E54AC">
      <w:pPr>
        <w:spacing w:after="0" w:line="360" w:lineRule="auto"/>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15.01.05 Сварщик (ручной и частично механизированной сварки (наплавки)</w:t>
      </w:r>
    </w:p>
    <w:p w14:paraId="5448FE98"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F5BE184" w14:textId="77777777" w:rsidR="000E54AC" w:rsidRPr="000E54AC" w:rsidRDefault="000E54AC" w:rsidP="000E54AC">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52E745B1"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D696EBF"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0CA47E4"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B34B9A4"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0C28AD2"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2543D48"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4BFC654"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3C285B48"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342C008" w14:textId="77777777"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2CDDBCE" w14:textId="77777777" w:rsidR="000E54AC" w:rsidRPr="000E54AC" w:rsidRDefault="000E54AC" w:rsidP="000E54AC">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0E765311" w14:textId="77777777" w:rsidR="000E54AC" w:rsidRPr="000E54AC" w:rsidRDefault="000E54AC" w:rsidP="000E54AC">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6C5D75DC" w14:textId="77777777" w:rsidR="000E54AC" w:rsidRPr="000E54AC" w:rsidRDefault="000E54AC" w:rsidP="000E54AC">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587F6C16"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B6268E0"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95E2DE4"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D137FD6"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01BFFE5"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D34D526"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EE1EE4A" w14:textId="728AD950" w:rsid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3BFD5EF" w14:textId="017F260B" w:rsid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5E31CE9" w14:textId="74D8D0DD" w:rsid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CD198CB" w14:textId="4FDF6A8D" w:rsid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9079603" w14:textId="4312D56B" w:rsid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4924C07" w14:textId="77777777" w:rsidR="000E54AC" w:rsidRPr="000E54AC" w:rsidRDefault="000E54AC" w:rsidP="000E54AC">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C7F84C5" w14:textId="4D3E8540" w:rsidR="000E54AC" w:rsidRPr="000E54AC" w:rsidRDefault="000E54AC" w:rsidP="000E54AC">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0E54AC">
        <w:rPr>
          <w:rFonts w:ascii="Times New Roman" w:eastAsia="Times New Roman" w:hAnsi="Times New Roman" w:cs="Times New Roman"/>
          <w:color w:val="000000"/>
          <w:position w:val="-1"/>
          <w:sz w:val="24"/>
          <w:szCs w:val="24"/>
          <w:lang w:eastAsia="ru-RU"/>
        </w:rPr>
        <w:t xml:space="preserve"> 2025</w:t>
      </w:r>
    </w:p>
    <w:p w14:paraId="63154504" w14:textId="77777777" w:rsidR="000E54AC" w:rsidRPr="000E54AC" w:rsidRDefault="000E54AC" w:rsidP="000E54AC">
      <w:pPr>
        <w:spacing w:after="0" w:line="276" w:lineRule="auto"/>
        <w:jc w:val="both"/>
        <w:rPr>
          <w:rFonts w:ascii="Times New Roman" w:eastAsia="Times New Roman" w:hAnsi="Times New Roman" w:cs="Times New Roman"/>
          <w:color w:val="000000"/>
          <w:position w:val="-1"/>
          <w:sz w:val="24"/>
          <w:szCs w:val="24"/>
          <w:lang w:eastAsia="ru-RU"/>
        </w:rPr>
      </w:pPr>
    </w:p>
    <w:p w14:paraId="5FE8B81C" w14:textId="77777777" w:rsidR="000E54AC" w:rsidRPr="000E54AC" w:rsidRDefault="000E54AC" w:rsidP="000E54AC">
      <w:pPr>
        <w:spacing w:after="0" w:line="240" w:lineRule="auto"/>
        <w:jc w:val="center"/>
        <w:outlineLvl w:val="0"/>
        <w:rPr>
          <w:rFonts w:ascii="Times New Roman" w:eastAsia="Times New Roman" w:hAnsi="Times New Roman" w:cs="Times New Roman"/>
          <w:b/>
          <w:color w:val="000000"/>
          <w:position w:val="-1"/>
          <w:sz w:val="24"/>
          <w:szCs w:val="24"/>
          <w:lang w:eastAsia="ru-RU"/>
        </w:rPr>
      </w:pPr>
      <w:r w:rsidRPr="000E54AC">
        <w:rPr>
          <w:rFonts w:ascii="Times New Roman" w:eastAsia="Times New Roman" w:hAnsi="Times New Roman" w:cs="Times New Roman"/>
          <w:b/>
          <w:color w:val="000000"/>
          <w:position w:val="-1"/>
          <w:sz w:val="24"/>
          <w:szCs w:val="24"/>
          <w:lang w:eastAsia="ru-RU"/>
        </w:rPr>
        <w:lastRenderedPageBreak/>
        <w:t>СОДЕРЖАНИЕ</w:t>
      </w:r>
    </w:p>
    <w:p w14:paraId="7DEBFE02" w14:textId="77777777" w:rsidR="000E54AC" w:rsidRPr="000E54AC" w:rsidRDefault="000E54AC" w:rsidP="000E54AC">
      <w:pPr>
        <w:spacing w:after="0" w:line="240" w:lineRule="auto"/>
        <w:jc w:val="center"/>
        <w:outlineLvl w:val="0"/>
        <w:rPr>
          <w:rFonts w:ascii="Times New Roman" w:eastAsia="Times New Roman" w:hAnsi="Times New Roman" w:cs="Times New Roman"/>
          <w:b/>
          <w:color w:val="000000"/>
          <w:position w:val="-1"/>
          <w:sz w:val="24"/>
          <w:szCs w:val="24"/>
          <w:lang w:eastAsia="ru-RU"/>
        </w:rPr>
      </w:pPr>
    </w:p>
    <w:p w14:paraId="617C8BE2" w14:textId="77777777" w:rsidR="000E54AC" w:rsidRPr="000E54AC" w:rsidRDefault="000E54AC" w:rsidP="000E54AC">
      <w:pPr>
        <w:spacing w:after="0" w:line="240" w:lineRule="auto"/>
        <w:jc w:val="both"/>
        <w:outlineLvl w:val="0"/>
        <w:rPr>
          <w:rFonts w:ascii="Times New Roman" w:eastAsia="Times New Roman" w:hAnsi="Times New Roman" w:cs="Times New Roman"/>
          <w:b/>
          <w:color w:val="000000"/>
          <w:position w:val="-1"/>
          <w:sz w:val="24"/>
          <w:szCs w:val="24"/>
          <w:lang w:eastAsia="ru-RU"/>
        </w:rPr>
      </w:pPr>
      <w:r w:rsidRPr="000E54AC">
        <w:rPr>
          <w:rFonts w:ascii="Times New Roman" w:eastAsia="Times New Roman" w:hAnsi="Times New Roman" w:cs="Times New Roman"/>
          <w:b/>
          <w:color w:val="000000"/>
          <w:position w:val="-1"/>
          <w:sz w:val="24"/>
          <w:szCs w:val="24"/>
          <w:lang w:eastAsia="ru-RU"/>
        </w:rPr>
        <w:t xml:space="preserve">      Стр.</w:t>
      </w:r>
    </w:p>
    <w:tbl>
      <w:tblPr>
        <w:tblStyle w:val="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647"/>
        <w:gridCol w:w="815"/>
      </w:tblGrid>
      <w:tr w:rsidR="000E54AC" w:rsidRPr="000E54AC" w14:paraId="59E181CD" w14:textId="77777777" w:rsidTr="000E54AC">
        <w:tc>
          <w:tcPr>
            <w:tcW w:w="675" w:type="dxa"/>
            <w:noWrap/>
          </w:tcPr>
          <w:p w14:paraId="020F525E"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20D79DE4"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ПОЯСНИТЕЛЬНАЯ ЗАПИСКА</w:t>
            </w:r>
          </w:p>
          <w:p w14:paraId="0AD10116"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p>
        </w:tc>
        <w:tc>
          <w:tcPr>
            <w:tcW w:w="815" w:type="dxa"/>
            <w:noWrap/>
          </w:tcPr>
          <w:p w14:paraId="0F235787"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4</w:t>
            </w:r>
          </w:p>
        </w:tc>
      </w:tr>
      <w:tr w:rsidR="000E54AC" w:rsidRPr="000E54AC" w14:paraId="00337047" w14:textId="77777777" w:rsidTr="000E54AC">
        <w:tc>
          <w:tcPr>
            <w:tcW w:w="675" w:type="dxa"/>
            <w:noWrap/>
          </w:tcPr>
          <w:p w14:paraId="3B3D724F"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3F571C90"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МЕСТО РАБОЧЕЙ ПРОГРАММЫ УЧЕБНОГО ПРЕДМЕТА</w:t>
            </w:r>
            <w:r w:rsidRPr="000E54AC">
              <w:rPr>
                <w:rFonts w:ascii="Times New Roman" w:eastAsia="Times New Roman" w:hAnsi="Times New Roman" w:cs="Times New Roman"/>
                <w:b/>
                <w:color w:val="000000"/>
                <w:position w:val="-1"/>
                <w:sz w:val="24"/>
                <w:szCs w:val="24"/>
                <w:lang w:eastAsia="ru-RU"/>
              </w:rPr>
              <w:t>ОУП.11 ФИЗИКА</w:t>
            </w:r>
          </w:p>
        </w:tc>
        <w:tc>
          <w:tcPr>
            <w:tcW w:w="815" w:type="dxa"/>
            <w:noWrap/>
          </w:tcPr>
          <w:p w14:paraId="0BEF8E51"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6</w:t>
            </w:r>
          </w:p>
        </w:tc>
      </w:tr>
      <w:tr w:rsidR="000E54AC" w:rsidRPr="000E54AC" w14:paraId="6BBC98A8" w14:textId="77777777" w:rsidTr="000E54AC">
        <w:tc>
          <w:tcPr>
            <w:tcW w:w="675" w:type="dxa"/>
            <w:noWrap/>
          </w:tcPr>
          <w:p w14:paraId="506705C5"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1B553654"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ПЛАНИРУЕМЫЕ РЕЗУЛЬТАТЫ ОСВОЕНИЯ РАБОЧЕЙ ПРОГРАММЫ УЧЕБНОГО ПРЕДМЕТА ОУП.10 ФИЗИКА</w:t>
            </w:r>
          </w:p>
          <w:p w14:paraId="2F11FBA0"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p>
        </w:tc>
        <w:tc>
          <w:tcPr>
            <w:tcW w:w="815" w:type="dxa"/>
            <w:noWrap/>
          </w:tcPr>
          <w:p w14:paraId="5FEEEB0F"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7</w:t>
            </w:r>
          </w:p>
        </w:tc>
      </w:tr>
      <w:tr w:rsidR="000E54AC" w:rsidRPr="000E54AC" w14:paraId="42A33180" w14:textId="77777777" w:rsidTr="000E54AC">
        <w:tc>
          <w:tcPr>
            <w:tcW w:w="675" w:type="dxa"/>
            <w:noWrap/>
          </w:tcPr>
          <w:p w14:paraId="3D3948B0"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59A651E4"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СТРУКТУРА И СОДЕРЖАНИЕ РАБОЧЕЙ ПРОГРАММЫ УЧЕБНОГО ПРЕДМЕТА ОУП.11 «ФИЗИКА»</w:t>
            </w:r>
          </w:p>
          <w:p w14:paraId="5CA07C61"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p>
        </w:tc>
        <w:tc>
          <w:tcPr>
            <w:tcW w:w="815" w:type="dxa"/>
            <w:noWrap/>
          </w:tcPr>
          <w:p w14:paraId="13D08C4D"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16</w:t>
            </w:r>
          </w:p>
        </w:tc>
      </w:tr>
      <w:tr w:rsidR="000E54AC" w:rsidRPr="000E54AC" w14:paraId="1C6EDD70" w14:textId="77777777" w:rsidTr="000E54AC">
        <w:tc>
          <w:tcPr>
            <w:tcW w:w="675" w:type="dxa"/>
            <w:noWrap/>
          </w:tcPr>
          <w:p w14:paraId="09AED8F0" w14:textId="77777777" w:rsidR="000E54AC" w:rsidRPr="000E54AC" w:rsidRDefault="000E54AC" w:rsidP="000E54AC">
            <w:pPr>
              <w:numPr>
                <w:ilvl w:val="0"/>
                <w:numId w:val="38"/>
              </w:numPr>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13C53613"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ind w:left="-2" w:firstLine="2"/>
              <w:jc w:val="both"/>
              <w:rPr>
                <w:rFonts w:ascii="Times New Roman" w:eastAsia="Calibri" w:hAnsi="Times New Roman" w:cs="Times New Roman"/>
                <w:b/>
                <w:sz w:val="24"/>
                <w:szCs w:val="24"/>
              </w:rPr>
            </w:pPr>
            <w:r w:rsidRPr="000E54AC">
              <w:rPr>
                <w:rFonts w:ascii="Times New Roman" w:eastAsia="Calibri" w:hAnsi="Times New Roman" w:cs="Times New Roman"/>
                <w:b/>
                <w:sz w:val="24"/>
                <w:szCs w:val="24"/>
              </w:rPr>
              <w:t>ТЕМАТИЧЕСКИЙ ПЛАН И СОДЕРЖАНИЕ РАБОЧЕЙ ПРОГРАММЫ УЧЕБНОГО ПРЕДМЕТА</w:t>
            </w:r>
            <w:r w:rsidRPr="000E54AC">
              <w:rPr>
                <w:rFonts w:ascii="Times New Roman" w:eastAsia="Times New Roman" w:hAnsi="Times New Roman" w:cs="Times New Roman"/>
                <w:b/>
                <w:position w:val="-1"/>
                <w:sz w:val="24"/>
                <w:szCs w:val="24"/>
                <w:lang w:eastAsia="ru-RU"/>
              </w:rPr>
              <w:t xml:space="preserve"> ОУП.11Физика</w:t>
            </w:r>
          </w:p>
          <w:p w14:paraId="0FB823F0" w14:textId="77777777" w:rsidR="000E54AC" w:rsidRPr="000E54AC" w:rsidRDefault="000E54AC" w:rsidP="000E54AC">
            <w:pPr>
              <w:jc w:val="both"/>
              <w:rPr>
                <w:rFonts w:ascii="Times New Roman" w:eastAsia="Calibri" w:hAnsi="Times New Roman" w:cs="Times New Roman"/>
                <w:b/>
                <w:color w:val="000000"/>
                <w:sz w:val="24"/>
                <w:szCs w:val="24"/>
              </w:rPr>
            </w:pPr>
          </w:p>
        </w:tc>
        <w:tc>
          <w:tcPr>
            <w:tcW w:w="815" w:type="dxa"/>
            <w:noWrap/>
          </w:tcPr>
          <w:p w14:paraId="26476809" w14:textId="77777777" w:rsidR="000E54AC" w:rsidRPr="000E54AC" w:rsidRDefault="000E54AC" w:rsidP="000E54AC">
            <w:pPr>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31</w:t>
            </w:r>
          </w:p>
        </w:tc>
      </w:tr>
      <w:tr w:rsidR="000E54AC" w:rsidRPr="000E54AC" w14:paraId="7B5B7EF9" w14:textId="77777777" w:rsidTr="000E54AC">
        <w:tc>
          <w:tcPr>
            <w:tcW w:w="675" w:type="dxa"/>
            <w:noWrap/>
          </w:tcPr>
          <w:p w14:paraId="6431E60E"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69539527"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КОНТРОЛЬ И ОЦЕНКА РЕЗУЛЬТАТОВ ОСВОЕНИЯ РАБОЧЕЙ ПРОГРАММЫ УЧЕБНОГО ПРЕДМЕТА ОУП.11 «ФИЗИКА»</w:t>
            </w:r>
          </w:p>
          <w:p w14:paraId="468DF2DA"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p>
        </w:tc>
        <w:tc>
          <w:tcPr>
            <w:tcW w:w="815" w:type="dxa"/>
            <w:noWrap/>
          </w:tcPr>
          <w:p w14:paraId="4EAA6E6F"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52</w:t>
            </w:r>
          </w:p>
        </w:tc>
      </w:tr>
      <w:tr w:rsidR="000E54AC" w:rsidRPr="000E54AC" w14:paraId="5D2A6656" w14:textId="77777777" w:rsidTr="000E54AC">
        <w:tc>
          <w:tcPr>
            <w:tcW w:w="675" w:type="dxa"/>
            <w:noWrap/>
          </w:tcPr>
          <w:p w14:paraId="002310D2"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5C48ED3A"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УЧЕБНО-МЕТОДИЧЕСКОЕ И МАТЕРИАЛЬНО-ТЕХНИЧЕСКОЕ ОБЕСПЕЧЕНИЕ РАБОЧЕЙ ПРОГРАММЫ УЧЕБНОГО ПРЕДМЕТА ОУП.11 «ФИЗИКА»</w:t>
            </w:r>
          </w:p>
          <w:p w14:paraId="74C1B8F6"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p>
        </w:tc>
        <w:tc>
          <w:tcPr>
            <w:tcW w:w="815" w:type="dxa"/>
            <w:noWrap/>
          </w:tcPr>
          <w:p w14:paraId="46E1BD5D"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54</w:t>
            </w:r>
          </w:p>
        </w:tc>
      </w:tr>
      <w:tr w:rsidR="000E54AC" w:rsidRPr="000E54AC" w14:paraId="7112B678" w14:textId="77777777" w:rsidTr="000E54AC">
        <w:tc>
          <w:tcPr>
            <w:tcW w:w="675" w:type="dxa"/>
            <w:noWrap/>
          </w:tcPr>
          <w:p w14:paraId="3EA4CB02" w14:textId="77777777" w:rsidR="000E54AC" w:rsidRPr="000E54AC" w:rsidRDefault="000E54AC" w:rsidP="000E54AC">
            <w:pPr>
              <w:numPr>
                <w:ilvl w:val="0"/>
                <w:numId w:val="38"/>
              </w:numPr>
              <w:spacing w:line="276" w:lineRule="auto"/>
              <w:ind w:left="360"/>
              <w:jc w:val="right"/>
              <w:outlineLvl w:val="0"/>
              <w:rPr>
                <w:rFonts w:ascii="Times New Roman" w:eastAsia="Calibri" w:hAnsi="Times New Roman" w:cs="Times New Roman"/>
                <w:b/>
                <w:color w:val="000000"/>
                <w:position w:val="-1"/>
                <w:sz w:val="24"/>
                <w:szCs w:val="24"/>
                <w:lang w:eastAsia="ar-SA"/>
              </w:rPr>
            </w:pPr>
          </w:p>
        </w:tc>
        <w:tc>
          <w:tcPr>
            <w:tcW w:w="8647" w:type="dxa"/>
            <w:noWrap/>
          </w:tcPr>
          <w:p w14:paraId="530CD66E"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СПИСОК ИСПОЛЬЗОВАННЫХ ИСТОЧНИКОВ</w:t>
            </w:r>
          </w:p>
          <w:p w14:paraId="2E8B1779" w14:textId="77777777" w:rsidR="000E54AC" w:rsidRPr="000E54AC" w:rsidRDefault="000E54AC" w:rsidP="000E54AC">
            <w:pPr>
              <w:spacing w:line="276" w:lineRule="auto"/>
              <w:jc w:val="both"/>
              <w:rPr>
                <w:rFonts w:ascii="Times New Roman" w:eastAsia="Calibri" w:hAnsi="Times New Roman" w:cs="Times New Roman"/>
                <w:b/>
                <w:color w:val="000000"/>
                <w:sz w:val="24"/>
                <w:szCs w:val="24"/>
              </w:rPr>
            </w:pPr>
          </w:p>
        </w:tc>
        <w:tc>
          <w:tcPr>
            <w:tcW w:w="815" w:type="dxa"/>
            <w:noWrap/>
          </w:tcPr>
          <w:p w14:paraId="29104ACF" w14:textId="77777777" w:rsidR="000E54AC" w:rsidRPr="000E54AC" w:rsidRDefault="000E54AC" w:rsidP="000E54AC">
            <w:pPr>
              <w:spacing w:line="276" w:lineRule="auto"/>
              <w:jc w:val="center"/>
              <w:outlineLvl w:val="0"/>
              <w:rPr>
                <w:rFonts w:ascii="Times New Roman" w:eastAsia="Times New Roman" w:hAnsi="Times New Roman" w:cs="Times New Roman"/>
                <w:b/>
                <w:color w:val="000000"/>
                <w:position w:val="-1"/>
                <w:sz w:val="24"/>
                <w:szCs w:val="24"/>
                <w:highlight w:val="red"/>
                <w:lang w:eastAsia="ru-RU"/>
              </w:rPr>
            </w:pPr>
            <w:r w:rsidRPr="000E54AC">
              <w:rPr>
                <w:rFonts w:ascii="Times New Roman" w:eastAsia="Times New Roman" w:hAnsi="Times New Roman" w:cs="Times New Roman"/>
                <w:b/>
                <w:color w:val="000000"/>
                <w:position w:val="-1"/>
                <w:sz w:val="24"/>
                <w:szCs w:val="24"/>
                <w:lang w:eastAsia="ru-RU"/>
              </w:rPr>
              <w:t>55</w:t>
            </w:r>
          </w:p>
        </w:tc>
      </w:tr>
    </w:tbl>
    <w:p w14:paraId="75EF2089" w14:textId="77777777" w:rsidR="000E54AC" w:rsidRPr="000E54AC" w:rsidRDefault="000E54AC" w:rsidP="000E54AC">
      <w:pPr>
        <w:spacing w:after="0" w:line="240" w:lineRule="auto"/>
        <w:jc w:val="both"/>
        <w:outlineLvl w:val="0"/>
        <w:rPr>
          <w:rFonts w:ascii="Times New Roman" w:eastAsia="Times New Roman" w:hAnsi="Times New Roman" w:cs="Times New Roman"/>
          <w:b/>
          <w:color w:val="000000"/>
          <w:position w:val="-1"/>
          <w:sz w:val="24"/>
          <w:szCs w:val="24"/>
          <w:lang w:eastAsia="ru-RU"/>
        </w:rPr>
      </w:pPr>
    </w:p>
    <w:p w14:paraId="71C02D37" w14:textId="77777777" w:rsidR="000E54AC" w:rsidRPr="000E54AC" w:rsidRDefault="000E54AC" w:rsidP="000E54AC">
      <w:pPr>
        <w:spacing w:after="200" w:line="276" w:lineRule="auto"/>
        <w:rPr>
          <w:rFonts w:ascii="Times New Roman" w:eastAsia="Calibri" w:hAnsi="Times New Roman" w:cs="Times New Roman"/>
          <w:sz w:val="24"/>
          <w:szCs w:val="24"/>
        </w:rPr>
      </w:pPr>
    </w:p>
    <w:p w14:paraId="74938426" w14:textId="77777777" w:rsidR="000E54AC" w:rsidRPr="000E54AC" w:rsidRDefault="000E54AC" w:rsidP="000E54AC">
      <w:pPr>
        <w:spacing w:after="200" w:line="276" w:lineRule="auto"/>
        <w:rPr>
          <w:rFonts w:ascii="Times New Roman" w:eastAsia="Calibri" w:hAnsi="Times New Roman" w:cs="Times New Roman"/>
          <w:sz w:val="24"/>
          <w:szCs w:val="24"/>
        </w:rPr>
      </w:pPr>
    </w:p>
    <w:p w14:paraId="5A4198AB" w14:textId="77777777" w:rsidR="000E54AC" w:rsidRPr="000E54AC" w:rsidRDefault="000E54AC" w:rsidP="000E54AC">
      <w:pPr>
        <w:spacing w:after="200" w:line="276" w:lineRule="auto"/>
        <w:rPr>
          <w:rFonts w:ascii="Times New Roman" w:eastAsia="Calibri" w:hAnsi="Times New Roman" w:cs="Times New Roman"/>
          <w:sz w:val="24"/>
          <w:szCs w:val="24"/>
        </w:rPr>
      </w:pPr>
    </w:p>
    <w:p w14:paraId="218AC37F" w14:textId="77777777" w:rsidR="000E54AC" w:rsidRPr="000E54AC" w:rsidRDefault="000E54AC" w:rsidP="000E54AC">
      <w:pPr>
        <w:spacing w:after="200" w:line="276" w:lineRule="auto"/>
        <w:rPr>
          <w:rFonts w:ascii="Times New Roman" w:eastAsia="Calibri" w:hAnsi="Times New Roman" w:cs="Times New Roman"/>
          <w:sz w:val="24"/>
          <w:szCs w:val="24"/>
        </w:rPr>
      </w:pPr>
    </w:p>
    <w:p w14:paraId="637A9DC6" w14:textId="77777777" w:rsidR="000E54AC" w:rsidRPr="000E54AC" w:rsidRDefault="000E54AC" w:rsidP="000E54AC">
      <w:pPr>
        <w:spacing w:after="200" w:line="276" w:lineRule="auto"/>
        <w:rPr>
          <w:rFonts w:ascii="Times New Roman" w:eastAsia="Calibri" w:hAnsi="Times New Roman" w:cs="Times New Roman"/>
          <w:sz w:val="24"/>
          <w:szCs w:val="24"/>
        </w:rPr>
      </w:pPr>
    </w:p>
    <w:p w14:paraId="7203AF6F" w14:textId="77777777" w:rsidR="000E54AC" w:rsidRPr="000E54AC" w:rsidRDefault="000E54AC" w:rsidP="000E54AC">
      <w:pPr>
        <w:spacing w:after="200" w:line="276" w:lineRule="auto"/>
        <w:rPr>
          <w:rFonts w:ascii="Times New Roman" w:eastAsia="Calibri" w:hAnsi="Times New Roman" w:cs="Times New Roman"/>
          <w:sz w:val="24"/>
          <w:szCs w:val="24"/>
        </w:rPr>
      </w:pPr>
    </w:p>
    <w:p w14:paraId="126E34DB" w14:textId="77777777" w:rsidR="000E54AC" w:rsidRPr="000E54AC" w:rsidRDefault="000E54AC" w:rsidP="000E54AC">
      <w:pPr>
        <w:spacing w:after="200" w:line="276" w:lineRule="auto"/>
        <w:rPr>
          <w:rFonts w:ascii="Times New Roman" w:eastAsia="Calibri" w:hAnsi="Times New Roman" w:cs="Times New Roman"/>
          <w:sz w:val="24"/>
          <w:szCs w:val="24"/>
        </w:rPr>
      </w:pPr>
    </w:p>
    <w:p w14:paraId="28EE6F08" w14:textId="77777777" w:rsidR="000E54AC" w:rsidRPr="000E54AC" w:rsidRDefault="000E54AC" w:rsidP="000E54AC">
      <w:pPr>
        <w:spacing w:after="200" w:line="276" w:lineRule="auto"/>
        <w:rPr>
          <w:rFonts w:ascii="Times New Roman" w:eastAsia="Calibri" w:hAnsi="Times New Roman" w:cs="Times New Roman"/>
          <w:sz w:val="24"/>
          <w:szCs w:val="24"/>
        </w:rPr>
      </w:pPr>
    </w:p>
    <w:p w14:paraId="5E264598" w14:textId="77777777" w:rsidR="000E54AC" w:rsidRPr="000E54AC" w:rsidRDefault="000E54AC" w:rsidP="000E54AC">
      <w:pPr>
        <w:spacing w:after="200" w:line="276" w:lineRule="auto"/>
        <w:rPr>
          <w:rFonts w:ascii="Times New Roman" w:eastAsia="Calibri" w:hAnsi="Times New Roman" w:cs="Times New Roman"/>
          <w:sz w:val="24"/>
          <w:szCs w:val="24"/>
        </w:rPr>
      </w:pPr>
    </w:p>
    <w:p w14:paraId="7D48C131" w14:textId="77777777" w:rsidR="000E54AC" w:rsidRPr="000E54AC" w:rsidRDefault="000E54AC" w:rsidP="000E54AC">
      <w:pPr>
        <w:spacing w:after="200" w:line="276" w:lineRule="auto"/>
        <w:rPr>
          <w:rFonts w:ascii="Times New Roman" w:eastAsia="Calibri" w:hAnsi="Times New Roman" w:cs="Times New Roman"/>
          <w:sz w:val="24"/>
          <w:szCs w:val="24"/>
        </w:rPr>
      </w:pPr>
    </w:p>
    <w:p w14:paraId="6B2860FF" w14:textId="77777777" w:rsidR="000E54AC" w:rsidRPr="000E54AC" w:rsidRDefault="000E54AC" w:rsidP="000E54AC">
      <w:pPr>
        <w:spacing w:after="200" w:line="276" w:lineRule="auto"/>
        <w:rPr>
          <w:rFonts w:ascii="Times New Roman" w:eastAsia="Calibri" w:hAnsi="Times New Roman" w:cs="Times New Roman"/>
          <w:sz w:val="24"/>
          <w:szCs w:val="24"/>
        </w:rPr>
      </w:pPr>
    </w:p>
    <w:p w14:paraId="071DFB92" w14:textId="77777777" w:rsidR="000E54AC" w:rsidRPr="000E54AC" w:rsidRDefault="000E54AC" w:rsidP="000E54AC">
      <w:pPr>
        <w:spacing w:after="200" w:line="276" w:lineRule="auto"/>
        <w:rPr>
          <w:rFonts w:ascii="Times New Roman" w:eastAsia="Calibri" w:hAnsi="Times New Roman" w:cs="Times New Roman"/>
          <w:sz w:val="24"/>
          <w:szCs w:val="24"/>
        </w:rPr>
      </w:pPr>
    </w:p>
    <w:p w14:paraId="149E865B" w14:textId="77777777" w:rsidR="000E54AC" w:rsidRPr="000E54AC" w:rsidRDefault="000E54AC" w:rsidP="000E54AC">
      <w:pPr>
        <w:numPr>
          <w:ilvl w:val="0"/>
          <w:numId w:val="39"/>
        </w:numPr>
        <w:spacing w:after="0" w:line="276" w:lineRule="auto"/>
        <w:jc w:val="center"/>
        <w:outlineLvl w:val="0"/>
        <w:rPr>
          <w:rFonts w:ascii="Times New Roman" w:eastAsia="Calibri" w:hAnsi="Times New Roman" w:cs="Times New Roman"/>
          <w:b/>
          <w:color w:val="000000"/>
          <w:position w:val="-1"/>
          <w:sz w:val="24"/>
          <w:szCs w:val="24"/>
          <w:lang w:eastAsia="ar-SA"/>
        </w:rPr>
      </w:pPr>
      <w:r w:rsidRPr="000E54AC">
        <w:rPr>
          <w:rFonts w:ascii="Times New Roman" w:eastAsia="Calibri" w:hAnsi="Times New Roman" w:cs="Times New Roman"/>
          <w:b/>
          <w:color w:val="000000"/>
          <w:position w:val="-1"/>
          <w:sz w:val="24"/>
          <w:szCs w:val="24"/>
          <w:lang w:eastAsia="ar-SA"/>
        </w:rPr>
        <w:lastRenderedPageBreak/>
        <w:t>ПОЯСНИТЕЛЬНАЯ ЗАПИСКА</w:t>
      </w:r>
    </w:p>
    <w:p w14:paraId="209505E3" w14:textId="77777777" w:rsidR="000E54AC" w:rsidRPr="000E54AC" w:rsidRDefault="000E54AC" w:rsidP="000E54AC">
      <w:pPr>
        <w:spacing w:after="0" w:line="276" w:lineRule="auto"/>
        <w:jc w:val="both"/>
        <w:rPr>
          <w:rFonts w:ascii="Times New Roman" w:eastAsia="Calibri" w:hAnsi="Times New Roman" w:cs="Times New Roman"/>
          <w:color w:val="000000"/>
          <w:sz w:val="24"/>
          <w:szCs w:val="24"/>
        </w:rPr>
      </w:pPr>
      <w:r w:rsidRPr="000E54AC">
        <w:rPr>
          <w:rFonts w:ascii="Times New Roman" w:eastAsia="Times New Roman" w:hAnsi="Times New Roman" w:cs="Times New Roman"/>
          <w:color w:val="000000"/>
          <w:position w:val="-1"/>
          <w:sz w:val="24"/>
          <w:szCs w:val="24"/>
          <w:lang w:eastAsia="ru-RU"/>
        </w:rPr>
        <w:t xml:space="preserve">Рабочая программа по учебному предмету </w:t>
      </w:r>
      <w:r w:rsidRPr="000E54AC">
        <w:rPr>
          <w:rFonts w:ascii="Times New Roman" w:eastAsia="Times New Roman" w:hAnsi="Times New Roman" w:cs="Times New Roman"/>
          <w:b/>
          <w:bCs/>
          <w:color w:val="000000"/>
          <w:position w:val="-1"/>
          <w:sz w:val="24"/>
          <w:szCs w:val="24"/>
          <w:lang w:eastAsia="ru-RU"/>
        </w:rPr>
        <w:t>ОУП.11 Физика (углубленный уровень)</w:t>
      </w:r>
      <w:r w:rsidRPr="000E54AC">
        <w:rPr>
          <w:rFonts w:ascii="Times New Roman" w:eastAsia="Calibri" w:hAnsi="Times New Roman" w:cs="Times New Roman"/>
          <w:color w:val="000000"/>
          <w:sz w:val="24"/>
          <w:szCs w:val="24"/>
        </w:rPr>
        <w:t xml:space="preserve"> предназначена для изучения в группах, реализующих образовательную программу среднего общего образования в рамках </w:t>
      </w:r>
      <w:r w:rsidRPr="000E54AC">
        <w:rPr>
          <w:rFonts w:ascii="Times New Roman" w:eastAsia="Times New Roman" w:hAnsi="Times New Roman" w:cs="Times New Roman"/>
          <w:color w:val="000000"/>
          <w:sz w:val="24"/>
          <w:szCs w:val="24"/>
          <w:lang w:eastAsia="ru-RU"/>
        </w:rPr>
        <w:t xml:space="preserve">основной профессиональной образовательной программы - программы подготовки квалифицированных рабочих, служащих по  профессии </w:t>
      </w:r>
      <w:r w:rsidRPr="000E54AC">
        <w:rPr>
          <w:rFonts w:ascii="Times New Roman" w:eastAsia="Calibri" w:hAnsi="Times New Roman" w:cs="Times New Roman"/>
          <w:color w:val="000000"/>
          <w:sz w:val="24"/>
          <w:szCs w:val="24"/>
        </w:rPr>
        <w:t>15.01.05 Сварщик (ручной и частично механизированной сварки (наплавки)</w:t>
      </w:r>
    </w:p>
    <w:p w14:paraId="100F8B1E"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Рабочая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w:t>
      </w:r>
      <w:proofErr w:type="spellStart"/>
      <w:r w:rsidRPr="000E54AC">
        <w:rPr>
          <w:rFonts w:ascii="Times New Roman" w:eastAsia="Times New Roman" w:hAnsi="Times New Roman" w:cs="Times New Roman"/>
          <w:color w:val="000000"/>
          <w:sz w:val="24"/>
          <w:szCs w:val="24"/>
          <w:lang w:eastAsia="ru-RU"/>
        </w:rPr>
        <w:t>внутрипредметных</w:t>
      </w:r>
      <w:proofErr w:type="spellEnd"/>
      <w:r w:rsidRPr="000E54AC">
        <w:rPr>
          <w:rFonts w:ascii="Times New Roman" w:eastAsia="Times New Roman" w:hAnsi="Times New Roman" w:cs="Times New Roman"/>
          <w:color w:val="000000"/>
          <w:sz w:val="24"/>
          <w:szCs w:val="24"/>
          <w:lang w:eastAsia="ru-RU"/>
        </w:rPr>
        <w:t xml:space="preserve">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14:paraId="3F58B379"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 </w:t>
      </w:r>
    </w:p>
    <w:p w14:paraId="48E9FDED"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 </w:t>
      </w:r>
    </w:p>
    <w:p w14:paraId="53BF4630"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 </w:t>
      </w:r>
    </w:p>
    <w:p w14:paraId="6BF47826"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Физика как наука о наиболее общих законах природы, выступая в качестве учебного предмета, вносит существенный вклад в систему знаний об окружающем мире.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1CB24C68"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В основу курса физики на уровне среднего общего образования положен ряд идей, которые можно рассматривать как принципы его построения. </w:t>
      </w:r>
    </w:p>
    <w:p w14:paraId="7F29FC55"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 </w:t>
      </w:r>
    </w:p>
    <w:p w14:paraId="08C23ED2"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 </w:t>
      </w:r>
    </w:p>
    <w:p w14:paraId="1EF0AE2C"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Идея </w:t>
      </w:r>
      <w:proofErr w:type="spellStart"/>
      <w:r w:rsidRPr="000E54AC">
        <w:rPr>
          <w:rFonts w:ascii="Times New Roman" w:eastAsia="Times New Roman" w:hAnsi="Times New Roman" w:cs="Times New Roman"/>
          <w:color w:val="000000"/>
          <w:sz w:val="24"/>
          <w:szCs w:val="24"/>
          <w:lang w:eastAsia="ru-RU"/>
        </w:rPr>
        <w:t>гуманитаризации</w:t>
      </w:r>
      <w:proofErr w:type="spellEnd"/>
      <w:r w:rsidRPr="000E54AC">
        <w:rPr>
          <w:rFonts w:ascii="Times New Roman" w:eastAsia="Times New Roman" w:hAnsi="Times New Roman" w:cs="Times New Roman"/>
          <w:color w:val="000000"/>
          <w:sz w:val="24"/>
          <w:szCs w:val="24"/>
          <w:lang w:eastAsia="ru-RU"/>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14:paraId="12568416"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C15F904"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lastRenderedPageBreak/>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11FECAB3"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w:t>
      </w:r>
      <w:proofErr w:type="gramStart"/>
      <w:r w:rsidRPr="000E54AC">
        <w:rPr>
          <w:rFonts w:ascii="Times New Roman" w:eastAsia="Times New Roman" w:hAnsi="Times New Roman" w:cs="Times New Roman"/>
          <w:color w:val="000000"/>
          <w:sz w:val="24"/>
          <w:szCs w:val="24"/>
          <w:lang w:eastAsia="ru-RU"/>
        </w:rPr>
        <w:t>- это</w:t>
      </w:r>
      <w:proofErr w:type="gramEnd"/>
      <w:r w:rsidRPr="000E54AC">
        <w:rPr>
          <w:rFonts w:ascii="Times New Roman" w:eastAsia="Times New Roman" w:hAnsi="Times New Roman" w:cs="Times New Roman"/>
          <w:color w:val="000000"/>
          <w:sz w:val="24"/>
          <w:szCs w:val="24"/>
          <w:lang w:eastAsia="ru-RU"/>
        </w:rPr>
        <w:t xml:space="preserve">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изучения, либо после первого и второго семестров. Второй способ </w:t>
      </w:r>
      <w:proofErr w:type="gramStart"/>
      <w:r w:rsidRPr="000E54AC">
        <w:rPr>
          <w:rFonts w:ascii="Times New Roman" w:eastAsia="Times New Roman" w:hAnsi="Times New Roman" w:cs="Times New Roman"/>
          <w:color w:val="000000"/>
          <w:sz w:val="24"/>
          <w:szCs w:val="24"/>
          <w:lang w:eastAsia="ru-RU"/>
        </w:rPr>
        <w:t>- это</w:t>
      </w:r>
      <w:proofErr w:type="gramEnd"/>
      <w:r w:rsidRPr="000E54AC">
        <w:rPr>
          <w:rFonts w:ascii="Times New Roman" w:eastAsia="Times New Roman" w:hAnsi="Times New Roman" w:cs="Times New Roman"/>
          <w:color w:val="000000"/>
          <w:sz w:val="24"/>
          <w:szCs w:val="24"/>
          <w:lang w:eastAsia="ru-RU"/>
        </w:rPr>
        <w:t xml:space="preserve">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 </w:t>
      </w:r>
    </w:p>
    <w:p w14:paraId="76B2EA00"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48C7EBF3"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38B39D1F"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В соответствии с требованиями </w:t>
      </w:r>
      <w:hyperlink r:id="rId122" w:history="1">
        <w:r w:rsidRPr="000E54AC">
          <w:rPr>
            <w:rFonts w:ascii="Times New Roman" w:eastAsia="Times New Roman" w:hAnsi="Times New Roman" w:cs="Times New Roman"/>
            <w:color w:val="000000"/>
            <w:sz w:val="24"/>
            <w:szCs w:val="24"/>
            <w:lang w:eastAsia="ru-RU"/>
          </w:rPr>
          <w:t>ФГОС СОО</w:t>
        </w:r>
      </w:hyperlink>
      <w:r w:rsidRPr="000E54AC">
        <w:rPr>
          <w:rFonts w:ascii="Times New Roman" w:eastAsia="Times New Roman" w:hAnsi="Times New Roman" w:cs="Times New Roman"/>
          <w:color w:val="000000"/>
          <w:sz w:val="24"/>
          <w:szCs w:val="24"/>
          <w:lang w:eastAsia="ru-RU"/>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5D9F91EA"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DADAE2D"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14:paraId="1AFFCAF8"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Основными целями изучения физики являются: </w:t>
      </w:r>
    </w:p>
    <w:p w14:paraId="621A3EAB"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формирование интереса и стремления обучающихся к научному изучению природы, развитие их интеллектуальных и творческих способностей; </w:t>
      </w:r>
    </w:p>
    <w:p w14:paraId="23E31744"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развитие представлений о научном методе познания и формирование исследовательского отношения к окружающим явлениям; </w:t>
      </w:r>
    </w:p>
    <w:p w14:paraId="5A0049D1"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формирование научного мировоззрения как результата изучения основ строения материи и фундаментальных законов физики; </w:t>
      </w:r>
    </w:p>
    <w:p w14:paraId="581CC704"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формирование умений объяснять явления с использованием физических знаний и научных доказательств; </w:t>
      </w:r>
    </w:p>
    <w:p w14:paraId="630BDA77"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lastRenderedPageBreak/>
        <w:t xml:space="preserve">формирование представлений о роли физики для развития других естественных наук, техники и технологий; </w:t>
      </w:r>
    </w:p>
    <w:p w14:paraId="58C8E44A"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2DEADBA7"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14:paraId="25F9574F"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14:paraId="699729AB"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14:paraId="67267942"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 </w:t>
      </w:r>
    </w:p>
    <w:p w14:paraId="4A06C7A5"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0125E9A6"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14:paraId="26813D94"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создание условий для развития умений проектно-исследовательской, творческой деятельности; </w:t>
      </w:r>
    </w:p>
    <w:p w14:paraId="47241A0D"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развитие интереса к сферам профессиональной деятельности, связанной с физикой. </w:t>
      </w:r>
    </w:p>
    <w:p w14:paraId="4F084E69" w14:textId="77777777" w:rsidR="000E54AC" w:rsidRPr="000E54AC" w:rsidRDefault="000E54AC" w:rsidP="000E54AC">
      <w:pPr>
        <w:spacing w:after="0" w:line="276" w:lineRule="auto"/>
        <w:ind w:firstLine="709"/>
        <w:jc w:val="both"/>
        <w:rPr>
          <w:rFonts w:ascii="Times New Roman" w:eastAsia="Calibri" w:hAnsi="Times New Roman" w:cs="Times New Roman"/>
          <w:b/>
          <w:sz w:val="24"/>
          <w:szCs w:val="24"/>
        </w:rPr>
      </w:pPr>
      <w:r w:rsidRPr="000E54AC">
        <w:rPr>
          <w:rFonts w:ascii="Times New Roman" w:eastAsia="Calibri" w:hAnsi="Times New Roman" w:cs="Times New Roman"/>
          <w:b/>
          <w:sz w:val="24"/>
          <w:szCs w:val="24"/>
        </w:rPr>
        <w:t>Количество часов на освоение рабочей программы учебного предмета:</w:t>
      </w:r>
    </w:p>
    <w:p w14:paraId="0CB4E0AC" w14:textId="77777777" w:rsidR="000E54AC" w:rsidRPr="000E54AC" w:rsidRDefault="000E54AC" w:rsidP="000E54AC">
      <w:pPr>
        <w:spacing w:after="0" w:line="276" w:lineRule="auto"/>
        <w:ind w:firstLine="709"/>
        <w:jc w:val="both"/>
        <w:rPr>
          <w:rFonts w:ascii="Times New Roman" w:eastAsia="Calibri" w:hAnsi="Times New Roman" w:cs="Times New Roman"/>
          <w:sz w:val="24"/>
          <w:szCs w:val="24"/>
        </w:rPr>
      </w:pPr>
      <w:r w:rsidRPr="000E54AC">
        <w:rPr>
          <w:rFonts w:ascii="Times New Roman" w:eastAsia="Calibri" w:hAnsi="Times New Roman" w:cs="Times New Roman"/>
          <w:sz w:val="24"/>
          <w:szCs w:val="24"/>
        </w:rPr>
        <w:t>Максимальная учебная нагрузка на студента - 180 часов.</w:t>
      </w:r>
    </w:p>
    <w:p w14:paraId="121BE7C0" w14:textId="77777777" w:rsidR="000E54AC" w:rsidRPr="000E54AC" w:rsidRDefault="000E54AC" w:rsidP="000E54AC">
      <w:pPr>
        <w:spacing w:after="0" w:line="276" w:lineRule="auto"/>
        <w:jc w:val="both"/>
        <w:rPr>
          <w:rFonts w:ascii="Times New Roman" w:eastAsia="Calibri" w:hAnsi="Times New Roman" w:cs="Times New Roman"/>
          <w:sz w:val="24"/>
          <w:szCs w:val="24"/>
        </w:rPr>
      </w:pPr>
      <w:r w:rsidRPr="000E54AC">
        <w:rPr>
          <w:rFonts w:ascii="Times New Roman" w:eastAsia="Calibri" w:hAnsi="Times New Roman" w:cs="Times New Roman"/>
          <w:sz w:val="24"/>
          <w:szCs w:val="24"/>
        </w:rPr>
        <w:t>Форма промежуточной аттестации: экзамен.</w:t>
      </w:r>
    </w:p>
    <w:p w14:paraId="53966C3E" w14:textId="77777777" w:rsidR="000E54AC" w:rsidRPr="000E54AC" w:rsidRDefault="000E54AC" w:rsidP="000E54AC">
      <w:pPr>
        <w:spacing w:after="0" w:line="288" w:lineRule="atLeast"/>
        <w:ind w:firstLine="540"/>
        <w:jc w:val="both"/>
        <w:rPr>
          <w:rFonts w:ascii="Times New Roman" w:eastAsia="Times New Roman" w:hAnsi="Times New Roman" w:cs="Times New Roman"/>
          <w:color w:val="000000"/>
          <w:sz w:val="24"/>
          <w:szCs w:val="24"/>
          <w:lang w:eastAsia="ru-RU"/>
        </w:rPr>
      </w:pPr>
    </w:p>
    <w:p w14:paraId="4CC368E7" w14:textId="77777777" w:rsidR="000E54AC" w:rsidRPr="000E54AC" w:rsidRDefault="000E54AC" w:rsidP="000E54AC">
      <w:pPr>
        <w:spacing w:after="0" w:line="276" w:lineRule="auto"/>
        <w:jc w:val="both"/>
        <w:rPr>
          <w:rFonts w:ascii="Times New Roman" w:eastAsia="Calibri" w:hAnsi="Times New Roman" w:cs="Times New Roman"/>
          <w:b/>
          <w:color w:val="000000"/>
          <w:sz w:val="24"/>
          <w:szCs w:val="24"/>
        </w:rPr>
      </w:pPr>
      <w:r w:rsidRPr="000E54AC">
        <w:rPr>
          <w:rFonts w:ascii="Times New Roman" w:eastAsia="Calibri" w:hAnsi="Times New Roman" w:cs="Times New Roman"/>
          <w:b/>
          <w:sz w:val="24"/>
          <w:szCs w:val="24"/>
        </w:rPr>
        <w:t xml:space="preserve">2. МЕСТО РАБОЧЕЙ ПРОГРАММЫ ПО УЧЕБНОМУ ПРЕДМЕТУ </w:t>
      </w:r>
      <w:r w:rsidRPr="000E54AC">
        <w:rPr>
          <w:rFonts w:ascii="Times New Roman" w:eastAsia="Calibri" w:hAnsi="Times New Roman" w:cs="Times New Roman"/>
          <w:b/>
          <w:color w:val="000000"/>
          <w:sz w:val="24"/>
          <w:szCs w:val="24"/>
        </w:rPr>
        <w:t>ОУП.</w:t>
      </w:r>
      <w:proofErr w:type="gramStart"/>
      <w:r w:rsidRPr="000E54AC">
        <w:rPr>
          <w:rFonts w:ascii="Times New Roman" w:eastAsia="Calibri" w:hAnsi="Times New Roman" w:cs="Times New Roman"/>
          <w:b/>
          <w:color w:val="000000"/>
          <w:sz w:val="24"/>
          <w:szCs w:val="24"/>
        </w:rPr>
        <w:t>11  «</w:t>
      </w:r>
      <w:proofErr w:type="gramEnd"/>
      <w:r w:rsidRPr="000E54AC">
        <w:rPr>
          <w:rFonts w:ascii="Times New Roman" w:eastAsia="Calibri" w:hAnsi="Times New Roman" w:cs="Times New Roman"/>
          <w:b/>
          <w:color w:val="000000"/>
          <w:sz w:val="24"/>
          <w:szCs w:val="24"/>
        </w:rPr>
        <w:t>ФИЗИКА» В</w:t>
      </w:r>
      <w:r w:rsidRPr="000E54AC">
        <w:rPr>
          <w:rFonts w:ascii="Times New Roman" w:eastAsia="Calibri" w:hAnsi="Times New Roman" w:cs="Times New Roman"/>
          <w:b/>
          <w:sz w:val="24"/>
          <w:szCs w:val="24"/>
        </w:rPr>
        <w:t xml:space="preserve"> УЧЕБНОМ ПЛАНЕ </w:t>
      </w:r>
    </w:p>
    <w:p w14:paraId="7F9C52B6" w14:textId="77777777" w:rsidR="000E54AC" w:rsidRPr="000E54AC" w:rsidRDefault="000E54AC" w:rsidP="000E54AC">
      <w:pPr>
        <w:spacing w:after="0" w:line="276" w:lineRule="auto"/>
        <w:ind w:firstLine="709"/>
        <w:jc w:val="both"/>
        <w:rPr>
          <w:rFonts w:ascii="Times New Roman" w:eastAsia="Calibri" w:hAnsi="Times New Roman" w:cs="Times New Roman"/>
          <w:sz w:val="24"/>
          <w:szCs w:val="24"/>
        </w:rPr>
      </w:pPr>
    </w:p>
    <w:p w14:paraId="2B1E066E" w14:textId="0B54FF3C" w:rsidR="000E54AC" w:rsidRPr="000E54AC" w:rsidRDefault="000E54AC" w:rsidP="000E54AC">
      <w:pPr>
        <w:spacing w:after="0" w:line="276" w:lineRule="auto"/>
        <w:ind w:left="357" w:firstLine="709"/>
        <w:jc w:val="both"/>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Рабочая программа по учебному предмету </w:t>
      </w:r>
      <w:r w:rsidRPr="000E54AC">
        <w:rPr>
          <w:rFonts w:ascii="Times New Roman" w:eastAsia="Calibri" w:hAnsi="Times New Roman" w:cs="Times New Roman"/>
          <w:color w:val="000000"/>
          <w:sz w:val="24"/>
          <w:szCs w:val="24"/>
        </w:rPr>
        <w:t>Рабочая программа ОУП.11 Физика</w:t>
      </w:r>
      <w:r w:rsidRPr="000E54AC">
        <w:rPr>
          <w:rFonts w:ascii="Times New Roman" w:eastAsia="Calibri" w:hAnsi="Times New Roman" w:cs="Times New Roman"/>
          <w:sz w:val="24"/>
          <w:szCs w:val="24"/>
        </w:rPr>
        <w:t xml:space="preserve">                (углубленный уровень) является обязательной частью общеобразовательного цикла учебного плана</w:t>
      </w:r>
      <w:r>
        <w:rPr>
          <w:rFonts w:ascii="Times New Roman" w:eastAsia="Calibri" w:hAnsi="Times New Roman" w:cs="Times New Roman"/>
          <w:sz w:val="24"/>
          <w:szCs w:val="24"/>
        </w:rPr>
        <w:t xml:space="preserve"> </w:t>
      </w:r>
      <w:r w:rsidRPr="000E54AC">
        <w:rPr>
          <w:rFonts w:ascii="Times New Roman" w:eastAsia="Calibri" w:hAnsi="Times New Roman" w:cs="Times New Roman"/>
          <w:sz w:val="24"/>
          <w:szCs w:val="24"/>
        </w:rPr>
        <w:t xml:space="preserve">ОПОП </w:t>
      </w:r>
      <w:r>
        <w:rPr>
          <w:rFonts w:ascii="Times New Roman" w:eastAsia="Calibri" w:hAnsi="Times New Roman" w:cs="Times New Roman"/>
          <w:sz w:val="24"/>
          <w:szCs w:val="24"/>
        </w:rPr>
        <w:t xml:space="preserve">П </w:t>
      </w:r>
      <w:r w:rsidRPr="000E54AC">
        <w:rPr>
          <w:rFonts w:ascii="Times New Roman" w:eastAsia="Calibri" w:hAnsi="Times New Roman" w:cs="Times New Roman"/>
          <w:sz w:val="24"/>
          <w:szCs w:val="24"/>
        </w:rPr>
        <w:t>ППКРС, который разрабатывается на основе требований</w:t>
      </w:r>
      <w:r>
        <w:rPr>
          <w:rFonts w:ascii="Times New Roman" w:eastAsia="Calibri" w:hAnsi="Times New Roman" w:cs="Times New Roman"/>
          <w:sz w:val="24"/>
          <w:szCs w:val="24"/>
        </w:rPr>
        <w:t xml:space="preserve"> </w:t>
      </w:r>
      <w:r w:rsidRPr="000E54AC">
        <w:rPr>
          <w:rFonts w:ascii="Times New Roman" w:eastAsia="Calibri" w:hAnsi="Times New Roman" w:cs="Times New Roman"/>
          <w:sz w:val="24"/>
          <w:szCs w:val="24"/>
        </w:rPr>
        <w:t xml:space="preserve">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w:t>
      </w:r>
      <w:r w:rsidRPr="000E54AC">
        <w:rPr>
          <w:rFonts w:ascii="Times New Roman" w:eastAsia="Times New Roman" w:hAnsi="Times New Roman" w:cs="Times New Roman"/>
          <w:sz w:val="24"/>
          <w:szCs w:val="24"/>
          <w:lang w:eastAsia="ru-RU"/>
        </w:rPr>
        <w:t xml:space="preserve">профессии </w:t>
      </w:r>
      <w:r w:rsidRPr="000E54AC">
        <w:rPr>
          <w:rFonts w:ascii="Times New Roman" w:eastAsia="Calibri" w:hAnsi="Times New Roman" w:cs="Times New Roman"/>
          <w:sz w:val="24"/>
          <w:szCs w:val="24"/>
        </w:rPr>
        <w:t>15.01.05 Сварщик (ручной и частично механизированной сварки (наплавки)</w:t>
      </w:r>
    </w:p>
    <w:p w14:paraId="39E97C9C" w14:textId="77777777" w:rsidR="000E54AC" w:rsidRPr="000E54AC" w:rsidRDefault="000E54AC" w:rsidP="000E54AC">
      <w:pPr>
        <w:spacing w:after="0" w:line="276" w:lineRule="auto"/>
        <w:ind w:firstLine="709"/>
        <w:jc w:val="both"/>
        <w:rPr>
          <w:rFonts w:ascii="Times New Roman" w:eastAsia="Calibri" w:hAnsi="Times New Roman" w:cs="Times New Roman"/>
          <w:b/>
          <w:sz w:val="24"/>
          <w:szCs w:val="24"/>
        </w:rPr>
      </w:pPr>
    </w:p>
    <w:p w14:paraId="4D5E2D8F" w14:textId="77777777" w:rsidR="000E54AC" w:rsidRPr="000E54AC" w:rsidRDefault="000E54AC" w:rsidP="000E54AC">
      <w:pPr>
        <w:spacing w:after="0" w:line="264" w:lineRule="auto"/>
        <w:ind w:firstLine="600"/>
        <w:jc w:val="both"/>
        <w:rPr>
          <w:rFonts w:ascii="Times New Roman" w:eastAsia="Calibri" w:hAnsi="Times New Roman" w:cs="Times New Roman"/>
          <w:color w:val="000000"/>
          <w:sz w:val="24"/>
          <w:szCs w:val="24"/>
        </w:rPr>
      </w:pPr>
    </w:p>
    <w:p w14:paraId="3106AC54" w14:textId="77777777" w:rsidR="000E54AC" w:rsidRPr="000E54AC" w:rsidRDefault="000E54AC" w:rsidP="000E54AC">
      <w:pPr>
        <w:spacing w:after="0" w:line="264" w:lineRule="auto"/>
        <w:ind w:firstLine="600"/>
        <w:jc w:val="both"/>
        <w:rPr>
          <w:rFonts w:ascii="Times New Roman" w:eastAsia="Calibri" w:hAnsi="Times New Roman" w:cs="Times New Roman"/>
          <w:color w:val="000000"/>
          <w:sz w:val="24"/>
          <w:szCs w:val="24"/>
        </w:rPr>
        <w:sectPr w:rsidR="000E54AC" w:rsidRPr="000E54AC" w:rsidSect="00E24894">
          <w:pgSz w:w="11906" w:h="16838"/>
          <w:pgMar w:top="1134" w:right="849" w:bottom="1134" w:left="851" w:header="709" w:footer="709" w:gutter="0"/>
          <w:cols w:space="708"/>
          <w:docGrid w:linePitch="360"/>
        </w:sectPr>
      </w:pPr>
    </w:p>
    <w:p w14:paraId="680DE323" w14:textId="77777777" w:rsidR="000E54AC" w:rsidRPr="000E54AC" w:rsidRDefault="000E54AC" w:rsidP="000E54AC">
      <w:pPr>
        <w:numPr>
          <w:ilvl w:val="0"/>
          <w:numId w:val="39"/>
        </w:numPr>
        <w:spacing w:after="200" w:line="276" w:lineRule="auto"/>
        <w:jc w:val="both"/>
        <w:outlineLvl w:val="0"/>
        <w:rPr>
          <w:rFonts w:ascii="Times New Roman" w:eastAsia="Calibri" w:hAnsi="Times New Roman" w:cs="Times New Roman"/>
          <w:b/>
          <w:position w:val="-1"/>
          <w:sz w:val="24"/>
          <w:szCs w:val="24"/>
          <w:lang w:eastAsia="ar-SA"/>
        </w:rPr>
      </w:pPr>
      <w:r w:rsidRPr="000E54AC">
        <w:rPr>
          <w:rFonts w:ascii="Times New Roman" w:eastAsia="Calibri" w:hAnsi="Times New Roman" w:cs="Times New Roman"/>
          <w:b/>
          <w:position w:val="-1"/>
          <w:sz w:val="24"/>
          <w:szCs w:val="24"/>
          <w:lang w:eastAsia="ar-SA"/>
        </w:rPr>
        <w:lastRenderedPageBreak/>
        <w:t>ПЛАНИРУЕМЫЕ РЕЗУЛЬТАТЫ ОСВОЕНИЯ РАБОЧЕЙ ПРОГРАММЫ УЧЕБНОГО ПРЕДМЕТАОУП.11 ФИЗИКА</w:t>
      </w:r>
    </w:p>
    <w:tbl>
      <w:tblPr>
        <w:tblStyle w:val="161"/>
        <w:tblW w:w="0" w:type="auto"/>
        <w:tblLook w:val="04A0" w:firstRow="1" w:lastRow="0" w:firstColumn="1" w:lastColumn="0" w:noHBand="0" w:noVBand="1"/>
      </w:tblPr>
      <w:tblGrid>
        <w:gridCol w:w="2760"/>
        <w:gridCol w:w="5722"/>
        <w:gridCol w:w="6078"/>
      </w:tblGrid>
      <w:tr w:rsidR="000E54AC" w:rsidRPr="000E54AC" w14:paraId="3F69276C" w14:textId="77777777" w:rsidTr="00E24894">
        <w:tc>
          <w:tcPr>
            <w:tcW w:w="2802" w:type="dxa"/>
            <w:vMerge w:val="restart"/>
            <w:noWrap/>
          </w:tcPr>
          <w:p w14:paraId="77CFA0A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Код и наименование </w:t>
            </w:r>
          </w:p>
          <w:p w14:paraId="73526EC5" w14:textId="77777777" w:rsidR="000E54AC" w:rsidRPr="000E54AC" w:rsidRDefault="000E54AC" w:rsidP="000E54AC">
            <w:pPr>
              <w:rPr>
                <w:rFonts w:ascii="Times New Roman" w:eastAsia="Calibri" w:hAnsi="Times New Roman" w:cs="Times New Roman"/>
                <w:color w:val="333333"/>
                <w:sz w:val="24"/>
                <w:szCs w:val="24"/>
              </w:rPr>
            </w:pPr>
            <w:r w:rsidRPr="000E54AC">
              <w:rPr>
                <w:rFonts w:ascii="Times New Roman" w:eastAsia="Calibri" w:hAnsi="Times New Roman" w:cs="Times New Roman"/>
                <w:sz w:val="24"/>
                <w:szCs w:val="24"/>
              </w:rPr>
              <w:t>формируемых компетенций</w:t>
            </w:r>
          </w:p>
        </w:tc>
        <w:tc>
          <w:tcPr>
            <w:tcW w:w="11984" w:type="dxa"/>
            <w:gridSpan w:val="2"/>
            <w:noWrap/>
          </w:tcPr>
          <w:p w14:paraId="3C706896" w14:textId="77777777" w:rsidR="000E54AC" w:rsidRPr="000E54AC" w:rsidRDefault="000E54AC" w:rsidP="000E54AC">
            <w:pPr>
              <w:jc w:val="center"/>
              <w:rPr>
                <w:rFonts w:ascii="Times New Roman" w:eastAsia="Calibri" w:hAnsi="Times New Roman" w:cs="Times New Roman"/>
                <w:color w:val="333333"/>
                <w:sz w:val="24"/>
                <w:szCs w:val="24"/>
              </w:rPr>
            </w:pPr>
            <w:r w:rsidRPr="000E54AC">
              <w:rPr>
                <w:rFonts w:ascii="Times New Roman" w:eastAsia="Calibri" w:hAnsi="Times New Roman" w:cs="Times New Roman"/>
                <w:sz w:val="24"/>
                <w:szCs w:val="24"/>
              </w:rPr>
              <w:t>Планируемые результаты освоения учебного предмета «Физика»</w:t>
            </w:r>
          </w:p>
        </w:tc>
      </w:tr>
      <w:tr w:rsidR="000E54AC" w:rsidRPr="000E54AC" w14:paraId="31A725B4" w14:textId="77777777" w:rsidTr="00E24894">
        <w:tc>
          <w:tcPr>
            <w:tcW w:w="2802" w:type="dxa"/>
            <w:vMerge/>
            <w:noWrap/>
          </w:tcPr>
          <w:p w14:paraId="401A2769" w14:textId="77777777" w:rsidR="000E54AC" w:rsidRPr="000E54AC" w:rsidRDefault="000E54AC" w:rsidP="000E54AC">
            <w:pPr>
              <w:rPr>
                <w:rFonts w:ascii="Times New Roman" w:eastAsia="Calibri" w:hAnsi="Times New Roman" w:cs="Times New Roman"/>
                <w:color w:val="333333"/>
                <w:sz w:val="24"/>
                <w:szCs w:val="24"/>
              </w:rPr>
            </w:pPr>
          </w:p>
        </w:tc>
        <w:tc>
          <w:tcPr>
            <w:tcW w:w="5811" w:type="dxa"/>
            <w:noWrap/>
          </w:tcPr>
          <w:p w14:paraId="4666C46E" w14:textId="77777777" w:rsidR="000E54AC" w:rsidRPr="000E54AC" w:rsidRDefault="000E54AC" w:rsidP="000E54AC">
            <w:pPr>
              <w:jc w:val="center"/>
              <w:rPr>
                <w:rFonts w:ascii="Times New Roman" w:eastAsia="Calibri" w:hAnsi="Times New Roman" w:cs="Times New Roman"/>
                <w:color w:val="333333"/>
                <w:sz w:val="24"/>
                <w:szCs w:val="24"/>
              </w:rPr>
            </w:pPr>
            <w:r w:rsidRPr="000E54AC">
              <w:rPr>
                <w:rFonts w:ascii="Times New Roman" w:eastAsia="Calibri" w:hAnsi="Times New Roman" w:cs="Times New Roman"/>
                <w:sz w:val="24"/>
                <w:szCs w:val="24"/>
              </w:rPr>
              <w:t xml:space="preserve">Личностные результаты </w:t>
            </w:r>
            <w:proofErr w:type="spellStart"/>
            <w:r w:rsidRPr="000E54AC">
              <w:rPr>
                <w:rFonts w:ascii="Times New Roman" w:eastAsia="Calibri" w:hAnsi="Times New Roman" w:cs="Times New Roman"/>
                <w:sz w:val="24"/>
                <w:szCs w:val="24"/>
              </w:rPr>
              <w:t>Метапредметые</w:t>
            </w:r>
            <w:proofErr w:type="spellEnd"/>
            <w:r w:rsidRPr="000E54AC">
              <w:rPr>
                <w:rFonts w:ascii="Times New Roman" w:eastAsia="Calibri" w:hAnsi="Times New Roman" w:cs="Times New Roman"/>
                <w:sz w:val="24"/>
                <w:szCs w:val="24"/>
              </w:rPr>
              <w:t xml:space="preserve"> результаты</w:t>
            </w:r>
          </w:p>
        </w:tc>
        <w:tc>
          <w:tcPr>
            <w:tcW w:w="6173" w:type="dxa"/>
            <w:noWrap/>
          </w:tcPr>
          <w:p w14:paraId="6F8A8F44" w14:textId="77777777" w:rsidR="000E54AC" w:rsidRPr="000E54AC" w:rsidRDefault="000E54AC" w:rsidP="000E54AC">
            <w:pPr>
              <w:jc w:val="center"/>
              <w:rPr>
                <w:rFonts w:ascii="Times New Roman" w:eastAsia="Calibri" w:hAnsi="Times New Roman" w:cs="Times New Roman"/>
                <w:color w:val="333333"/>
                <w:sz w:val="24"/>
                <w:szCs w:val="24"/>
              </w:rPr>
            </w:pPr>
            <w:r w:rsidRPr="000E54AC">
              <w:rPr>
                <w:rFonts w:ascii="Times New Roman" w:eastAsia="Calibri" w:hAnsi="Times New Roman" w:cs="Times New Roman"/>
                <w:sz w:val="24"/>
                <w:szCs w:val="24"/>
              </w:rPr>
              <w:t>Предметные результаты</w:t>
            </w:r>
          </w:p>
        </w:tc>
      </w:tr>
      <w:tr w:rsidR="000E54AC" w:rsidRPr="000E54AC" w14:paraId="50023C84" w14:textId="77777777" w:rsidTr="00E24894">
        <w:tc>
          <w:tcPr>
            <w:tcW w:w="2802" w:type="dxa"/>
            <w:noWrap/>
          </w:tcPr>
          <w:p w14:paraId="745E49EC"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14:paraId="6046D346"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18241E0B"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3CA137E8"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ОК 02. Использовать современные средства поиска, анализа и </w:t>
            </w:r>
            <w:proofErr w:type="gramStart"/>
            <w:r w:rsidRPr="000E54AC">
              <w:rPr>
                <w:rFonts w:ascii="Times New Roman" w:eastAsia="Times New Roman" w:hAnsi="Times New Roman" w:cs="Times New Roman"/>
                <w:sz w:val="24"/>
                <w:szCs w:val="24"/>
                <w:lang w:eastAsia="ru-RU"/>
              </w:rPr>
              <w:t>интерпретации информации</w:t>
            </w:r>
            <w:proofErr w:type="gramEnd"/>
            <w:r w:rsidRPr="000E54AC">
              <w:rPr>
                <w:rFonts w:ascii="Times New Roman" w:eastAsia="Times New Roman" w:hAnsi="Times New Roman" w:cs="Times New Roman"/>
                <w:sz w:val="24"/>
                <w:szCs w:val="24"/>
                <w:lang w:eastAsia="ru-RU"/>
              </w:rPr>
              <w:t xml:space="preserve"> и информационные технологии для выполнения задач профессиональной деятельности;</w:t>
            </w:r>
          </w:p>
          <w:p w14:paraId="0FEA83B2"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32CAF0EC"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2E895C7C"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66ADD736"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36262E79"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71D1BB76"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ОК 04. Эффективно взаимодействовать и работать в коллективе и команде;</w:t>
            </w:r>
          </w:p>
          <w:p w14:paraId="1611801A"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386C1E04"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26C85E9D"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6FE27ABC"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w:t>
            </w:r>
            <w:r w:rsidRPr="000E54AC">
              <w:rPr>
                <w:rFonts w:ascii="Times New Roman" w:eastAsia="Times New Roman" w:hAnsi="Times New Roman" w:cs="Times New Roman"/>
                <w:sz w:val="24"/>
                <w:szCs w:val="24"/>
                <w:lang w:eastAsia="ru-RU"/>
              </w:rPr>
              <w:lastRenderedPageBreak/>
              <w:t>социального и культурного контекста;</w:t>
            </w:r>
          </w:p>
          <w:p w14:paraId="5E8B65FF"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24D4D077"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34E1D21"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Pr="000E54AC">
              <w:rPr>
                <w:rFonts w:ascii="Times New Roman" w:eastAsia="Times New Roman" w:hAnsi="Times New Roman" w:cs="Times New Roman"/>
                <w:sz w:val="24"/>
                <w:szCs w:val="24"/>
                <w:lang w:eastAsia="ru-RU"/>
              </w:rPr>
              <w:lastRenderedPageBreak/>
              <w:t>в чрезвычайных ситуациях;</w:t>
            </w:r>
          </w:p>
          <w:p w14:paraId="36C041CC"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08A8FB8A"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55C69B19"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F38F03D" w14:textId="77777777" w:rsidR="000E54AC" w:rsidRPr="000E54AC" w:rsidRDefault="000E54AC" w:rsidP="000E54AC">
            <w:pPr>
              <w:shd w:val="clear" w:color="auto" w:fill="FFFFFF"/>
              <w:spacing w:after="300"/>
              <w:rPr>
                <w:rFonts w:ascii="Times New Roman" w:eastAsia="Times New Roman" w:hAnsi="Times New Roman" w:cs="Times New Roman"/>
                <w:sz w:val="24"/>
                <w:szCs w:val="24"/>
                <w:lang w:eastAsia="ru-RU"/>
              </w:rPr>
            </w:pPr>
          </w:p>
          <w:p w14:paraId="06652C0E"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7257CB08"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2D14E9B8"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1656FC68"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221DDCFA"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6EB32953"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6A45526E"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00783AC7"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1F739E97"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3197C679"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p>
          <w:p w14:paraId="26A5D71A" w14:textId="77777777" w:rsidR="000E54AC" w:rsidRPr="000E54AC" w:rsidRDefault="000E54AC" w:rsidP="000E54AC">
            <w:pPr>
              <w:rPr>
                <w:rFonts w:ascii="Times New Roman" w:eastAsia="Calibri" w:hAnsi="Times New Roman" w:cs="Times New Roman"/>
                <w:color w:val="333333"/>
                <w:sz w:val="24"/>
                <w:szCs w:val="24"/>
              </w:rPr>
            </w:pPr>
          </w:p>
          <w:p w14:paraId="4339D90C" w14:textId="77777777" w:rsidR="000E54AC" w:rsidRPr="000E54AC" w:rsidRDefault="000E54AC" w:rsidP="000E54AC">
            <w:pPr>
              <w:rPr>
                <w:rFonts w:ascii="Times New Roman" w:eastAsia="Calibri" w:hAnsi="Times New Roman" w:cs="Times New Roman"/>
                <w:color w:val="333333"/>
                <w:sz w:val="24"/>
                <w:szCs w:val="24"/>
              </w:rPr>
            </w:pPr>
          </w:p>
          <w:p w14:paraId="1D488654" w14:textId="77777777" w:rsidR="000E54AC" w:rsidRPr="000E54AC" w:rsidRDefault="000E54AC" w:rsidP="000E54AC">
            <w:pPr>
              <w:rPr>
                <w:rFonts w:ascii="Times New Roman" w:eastAsia="Calibri" w:hAnsi="Times New Roman" w:cs="Times New Roman"/>
                <w:color w:val="333333"/>
                <w:sz w:val="24"/>
                <w:szCs w:val="24"/>
              </w:rPr>
            </w:pPr>
          </w:p>
          <w:p w14:paraId="025601F6" w14:textId="77777777" w:rsidR="000E54AC" w:rsidRPr="000E54AC" w:rsidRDefault="000E54AC" w:rsidP="000E54AC">
            <w:pPr>
              <w:rPr>
                <w:rFonts w:ascii="Times New Roman" w:eastAsia="Calibri" w:hAnsi="Times New Roman" w:cs="Times New Roman"/>
                <w:color w:val="333333"/>
                <w:sz w:val="24"/>
                <w:szCs w:val="24"/>
              </w:rPr>
            </w:pPr>
          </w:p>
          <w:p w14:paraId="3895EBBF" w14:textId="77777777" w:rsidR="000E54AC" w:rsidRPr="000E54AC" w:rsidRDefault="000E54AC" w:rsidP="000E54AC">
            <w:pPr>
              <w:rPr>
                <w:rFonts w:ascii="Times New Roman" w:eastAsia="Calibri" w:hAnsi="Times New Roman" w:cs="Times New Roman"/>
                <w:color w:val="333333"/>
                <w:sz w:val="24"/>
                <w:szCs w:val="24"/>
              </w:rPr>
            </w:pPr>
          </w:p>
          <w:p w14:paraId="6A81CCC3" w14:textId="77777777" w:rsidR="000E54AC" w:rsidRPr="000E54AC" w:rsidRDefault="000E54AC" w:rsidP="000E54AC">
            <w:pPr>
              <w:rPr>
                <w:rFonts w:ascii="Times New Roman" w:eastAsia="Calibri" w:hAnsi="Times New Roman" w:cs="Times New Roman"/>
                <w:color w:val="333333"/>
                <w:sz w:val="24"/>
                <w:szCs w:val="24"/>
              </w:rPr>
            </w:pPr>
          </w:p>
          <w:p w14:paraId="10994589" w14:textId="77777777" w:rsidR="000E54AC" w:rsidRPr="000E54AC" w:rsidRDefault="000E54AC" w:rsidP="000E54AC">
            <w:pPr>
              <w:rPr>
                <w:rFonts w:ascii="Times New Roman" w:eastAsia="Calibri" w:hAnsi="Times New Roman" w:cs="Times New Roman"/>
                <w:color w:val="333333"/>
                <w:sz w:val="24"/>
                <w:szCs w:val="24"/>
              </w:rPr>
            </w:pPr>
          </w:p>
          <w:p w14:paraId="630D5370" w14:textId="77777777" w:rsidR="000E54AC" w:rsidRPr="000E54AC" w:rsidRDefault="000E54AC" w:rsidP="000E54AC">
            <w:pPr>
              <w:rPr>
                <w:rFonts w:ascii="Times New Roman" w:eastAsia="Calibri" w:hAnsi="Times New Roman" w:cs="Times New Roman"/>
                <w:color w:val="333333"/>
                <w:sz w:val="24"/>
                <w:szCs w:val="24"/>
              </w:rPr>
            </w:pPr>
          </w:p>
          <w:p w14:paraId="1146D225" w14:textId="77777777" w:rsidR="000E54AC" w:rsidRPr="000E54AC" w:rsidRDefault="000E54AC" w:rsidP="000E54AC">
            <w:pPr>
              <w:rPr>
                <w:rFonts w:ascii="Times New Roman" w:eastAsia="Calibri" w:hAnsi="Times New Roman" w:cs="Times New Roman"/>
                <w:color w:val="333333"/>
                <w:sz w:val="24"/>
                <w:szCs w:val="24"/>
              </w:rPr>
            </w:pPr>
          </w:p>
          <w:p w14:paraId="64F8A2D7" w14:textId="77777777" w:rsidR="000E54AC" w:rsidRPr="000E54AC" w:rsidRDefault="000E54AC" w:rsidP="000E54AC">
            <w:pPr>
              <w:rPr>
                <w:rFonts w:ascii="Times New Roman" w:eastAsia="Calibri" w:hAnsi="Times New Roman" w:cs="Times New Roman"/>
                <w:color w:val="333333"/>
                <w:sz w:val="24"/>
                <w:szCs w:val="24"/>
              </w:rPr>
            </w:pPr>
          </w:p>
          <w:p w14:paraId="318C044C" w14:textId="77777777" w:rsidR="000E54AC" w:rsidRPr="000E54AC" w:rsidRDefault="000E54AC" w:rsidP="000E54AC">
            <w:pPr>
              <w:rPr>
                <w:rFonts w:ascii="Times New Roman" w:eastAsia="Calibri" w:hAnsi="Times New Roman" w:cs="Times New Roman"/>
                <w:color w:val="333333"/>
                <w:sz w:val="24"/>
                <w:szCs w:val="24"/>
              </w:rPr>
            </w:pPr>
          </w:p>
          <w:p w14:paraId="638DAA8E" w14:textId="77777777" w:rsidR="000E54AC" w:rsidRPr="000E54AC" w:rsidRDefault="000E54AC" w:rsidP="000E54AC">
            <w:pPr>
              <w:rPr>
                <w:rFonts w:ascii="Times New Roman" w:eastAsia="Calibri" w:hAnsi="Times New Roman" w:cs="Times New Roman"/>
                <w:color w:val="333333"/>
                <w:sz w:val="24"/>
                <w:szCs w:val="24"/>
              </w:rPr>
            </w:pPr>
          </w:p>
          <w:p w14:paraId="4CD4E659" w14:textId="77777777" w:rsidR="000E54AC" w:rsidRPr="000E54AC" w:rsidRDefault="000E54AC" w:rsidP="000E54AC">
            <w:pPr>
              <w:rPr>
                <w:rFonts w:ascii="Times New Roman" w:eastAsia="Calibri" w:hAnsi="Times New Roman" w:cs="Times New Roman"/>
                <w:color w:val="333333"/>
                <w:sz w:val="24"/>
                <w:szCs w:val="24"/>
              </w:rPr>
            </w:pPr>
          </w:p>
          <w:p w14:paraId="1E95B93A" w14:textId="77777777" w:rsidR="000E54AC" w:rsidRPr="000E54AC" w:rsidRDefault="000E54AC" w:rsidP="000E54AC">
            <w:pPr>
              <w:rPr>
                <w:rFonts w:ascii="Times New Roman" w:eastAsia="Calibri" w:hAnsi="Times New Roman" w:cs="Times New Roman"/>
                <w:color w:val="333333"/>
                <w:sz w:val="24"/>
                <w:szCs w:val="24"/>
              </w:rPr>
            </w:pPr>
          </w:p>
          <w:p w14:paraId="70EFB830" w14:textId="77777777" w:rsidR="000E54AC" w:rsidRPr="000E54AC" w:rsidRDefault="000E54AC" w:rsidP="000E54AC">
            <w:pPr>
              <w:rPr>
                <w:rFonts w:ascii="Times New Roman" w:eastAsia="Calibri" w:hAnsi="Times New Roman" w:cs="Times New Roman"/>
                <w:color w:val="333333"/>
                <w:sz w:val="24"/>
                <w:szCs w:val="24"/>
              </w:rPr>
            </w:pPr>
          </w:p>
          <w:p w14:paraId="377A0CA3" w14:textId="77777777" w:rsidR="000E54AC" w:rsidRPr="000E54AC" w:rsidRDefault="000E54AC" w:rsidP="000E54AC">
            <w:pPr>
              <w:rPr>
                <w:rFonts w:ascii="Times New Roman" w:eastAsia="Calibri" w:hAnsi="Times New Roman" w:cs="Times New Roman"/>
                <w:color w:val="333333"/>
                <w:sz w:val="24"/>
                <w:szCs w:val="24"/>
              </w:rPr>
            </w:pPr>
          </w:p>
          <w:p w14:paraId="6043A526" w14:textId="77777777" w:rsidR="000E54AC" w:rsidRPr="000E54AC" w:rsidRDefault="000E54AC" w:rsidP="000E54AC">
            <w:pPr>
              <w:rPr>
                <w:rFonts w:ascii="Times New Roman" w:eastAsia="Calibri" w:hAnsi="Times New Roman" w:cs="Times New Roman"/>
                <w:color w:val="333333"/>
                <w:sz w:val="24"/>
                <w:szCs w:val="24"/>
              </w:rPr>
            </w:pPr>
          </w:p>
          <w:p w14:paraId="1E239E24" w14:textId="77777777" w:rsidR="000E54AC" w:rsidRPr="000E54AC" w:rsidRDefault="000E54AC" w:rsidP="000E54AC">
            <w:pPr>
              <w:rPr>
                <w:rFonts w:ascii="Times New Roman" w:eastAsia="Calibri" w:hAnsi="Times New Roman" w:cs="Times New Roman"/>
                <w:color w:val="333333"/>
                <w:sz w:val="24"/>
                <w:szCs w:val="24"/>
              </w:rPr>
            </w:pPr>
          </w:p>
          <w:p w14:paraId="57767DCE" w14:textId="77777777" w:rsidR="000E54AC" w:rsidRPr="000E54AC" w:rsidRDefault="000E54AC" w:rsidP="000E54AC">
            <w:pPr>
              <w:rPr>
                <w:rFonts w:ascii="Times New Roman" w:eastAsia="Calibri" w:hAnsi="Times New Roman" w:cs="Times New Roman"/>
                <w:color w:val="333333"/>
                <w:sz w:val="24"/>
                <w:szCs w:val="24"/>
              </w:rPr>
            </w:pPr>
          </w:p>
          <w:p w14:paraId="77C5208C" w14:textId="77777777" w:rsidR="000E54AC" w:rsidRPr="000E54AC" w:rsidRDefault="000E54AC" w:rsidP="000E54AC">
            <w:pPr>
              <w:rPr>
                <w:rFonts w:ascii="Times New Roman" w:eastAsia="Calibri" w:hAnsi="Times New Roman" w:cs="Times New Roman"/>
                <w:color w:val="333333"/>
                <w:sz w:val="24"/>
                <w:szCs w:val="24"/>
              </w:rPr>
            </w:pPr>
          </w:p>
          <w:p w14:paraId="607E9D75" w14:textId="77777777" w:rsidR="000E54AC" w:rsidRPr="000E54AC" w:rsidRDefault="000E54AC" w:rsidP="000E54AC">
            <w:pPr>
              <w:rPr>
                <w:rFonts w:ascii="Times New Roman" w:eastAsia="Calibri" w:hAnsi="Times New Roman" w:cs="Times New Roman"/>
                <w:color w:val="333333"/>
                <w:sz w:val="24"/>
                <w:szCs w:val="24"/>
              </w:rPr>
            </w:pPr>
          </w:p>
          <w:p w14:paraId="746B826B" w14:textId="77777777" w:rsidR="000E54AC" w:rsidRPr="000E54AC" w:rsidRDefault="000E54AC" w:rsidP="000E54AC">
            <w:pPr>
              <w:rPr>
                <w:rFonts w:ascii="Times New Roman" w:eastAsia="Calibri" w:hAnsi="Times New Roman" w:cs="Times New Roman"/>
                <w:color w:val="333333"/>
                <w:sz w:val="24"/>
                <w:szCs w:val="24"/>
              </w:rPr>
            </w:pPr>
          </w:p>
          <w:p w14:paraId="5B7738CF" w14:textId="77777777" w:rsidR="000E54AC" w:rsidRPr="000E54AC" w:rsidRDefault="000E54AC" w:rsidP="000E54AC">
            <w:pPr>
              <w:rPr>
                <w:rFonts w:ascii="Times New Roman" w:eastAsia="Calibri" w:hAnsi="Times New Roman" w:cs="Times New Roman"/>
                <w:color w:val="333333"/>
                <w:sz w:val="24"/>
                <w:szCs w:val="24"/>
              </w:rPr>
            </w:pPr>
          </w:p>
          <w:p w14:paraId="07CB3372" w14:textId="77777777" w:rsidR="000E54AC" w:rsidRPr="000E54AC" w:rsidRDefault="000E54AC" w:rsidP="000E54AC">
            <w:pPr>
              <w:rPr>
                <w:rFonts w:ascii="Times New Roman" w:eastAsia="Calibri" w:hAnsi="Times New Roman" w:cs="Times New Roman"/>
                <w:color w:val="333333"/>
                <w:sz w:val="24"/>
                <w:szCs w:val="24"/>
              </w:rPr>
            </w:pPr>
          </w:p>
          <w:p w14:paraId="19815284" w14:textId="77777777" w:rsidR="000E54AC" w:rsidRPr="000E54AC" w:rsidRDefault="000E54AC" w:rsidP="000E54AC">
            <w:pPr>
              <w:rPr>
                <w:rFonts w:ascii="Times New Roman" w:eastAsia="Calibri" w:hAnsi="Times New Roman" w:cs="Times New Roman"/>
                <w:color w:val="333333"/>
                <w:sz w:val="24"/>
                <w:szCs w:val="24"/>
              </w:rPr>
            </w:pPr>
          </w:p>
          <w:p w14:paraId="11474AFA" w14:textId="77777777" w:rsidR="000E54AC" w:rsidRPr="000E54AC" w:rsidRDefault="000E54AC" w:rsidP="000E54AC">
            <w:pPr>
              <w:rPr>
                <w:rFonts w:ascii="Times New Roman" w:eastAsia="Calibri" w:hAnsi="Times New Roman" w:cs="Times New Roman"/>
                <w:color w:val="333333"/>
                <w:sz w:val="24"/>
                <w:szCs w:val="24"/>
              </w:rPr>
            </w:pPr>
          </w:p>
          <w:p w14:paraId="7714150F" w14:textId="77777777" w:rsidR="000E54AC" w:rsidRPr="000E54AC" w:rsidRDefault="000E54AC" w:rsidP="000E54AC">
            <w:pPr>
              <w:rPr>
                <w:rFonts w:ascii="Times New Roman" w:eastAsia="Calibri" w:hAnsi="Times New Roman" w:cs="Times New Roman"/>
                <w:color w:val="333333"/>
                <w:sz w:val="24"/>
                <w:szCs w:val="24"/>
              </w:rPr>
            </w:pPr>
          </w:p>
          <w:p w14:paraId="5878E226" w14:textId="77777777" w:rsidR="000E54AC" w:rsidRPr="000E54AC" w:rsidRDefault="000E54AC" w:rsidP="000E54AC">
            <w:pPr>
              <w:rPr>
                <w:rFonts w:ascii="Times New Roman" w:eastAsia="Calibri" w:hAnsi="Times New Roman" w:cs="Times New Roman"/>
                <w:color w:val="333333"/>
                <w:sz w:val="24"/>
                <w:szCs w:val="24"/>
              </w:rPr>
            </w:pPr>
          </w:p>
          <w:p w14:paraId="3088B5D4" w14:textId="77777777" w:rsidR="000E54AC" w:rsidRPr="000E54AC" w:rsidRDefault="000E54AC" w:rsidP="000E54AC">
            <w:pPr>
              <w:rPr>
                <w:rFonts w:ascii="Times New Roman" w:eastAsia="Calibri" w:hAnsi="Times New Roman" w:cs="Times New Roman"/>
                <w:color w:val="333333"/>
                <w:sz w:val="24"/>
                <w:szCs w:val="24"/>
              </w:rPr>
            </w:pPr>
          </w:p>
          <w:p w14:paraId="07B460AF" w14:textId="77777777" w:rsidR="000E54AC" w:rsidRPr="000E54AC" w:rsidRDefault="000E54AC" w:rsidP="000E54AC">
            <w:pPr>
              <w:rPr>
                <w:rFonts w:ascii="Times New Roman" w:eastAsia="Calibri" w:hAnsi="Times New Roman" w:cs="Times New Roman"/>
                <w:color w:val="333333"/>
                <w:sz w:val="24"/>
                <w:szCs w:val="24"/>
              </w:rPr>
            </w:pPr>
          </w:p>
          <w:p w14:paraId="2DEDC4CF" w14:textId="77777777" w:rsidR="000E54AC" w:rsidRPr="000E54AC" w:rsidRDefault="000E54AC" w:rsidP="000E54AC">
            <w:pPr>
              <w:rPr>
                <w:rFonts w:ascii="Times New Roman" w:eastAsia="Calibri" w:hAnsi="Times New Roman" w:cs="Times New Roman"/>
                <w:color w:val="333333"/>
                <w:sz w:val="24"/>
                <w:szCs w:val="24"/>
              </w:rPr>
            </w:pPr>
          </w:p>
          <w:p w14:paraId="15A40BA0" w14:textId="77777777" w:rsidR="000E54AC" w:rsidRPr="000E54AC" w:rsidRDefault="000E54AC" w:rsidP="000E54AC">
            <w:pPr>
              <w:rPr>
                <w:rFonts w:ascii="Times New Roman" w:eastAsia="Calibri" w:hAnsi="Times New Roman" w:cs="Times New Roman"/>
                <w:color w:val="333333"/>
                <w:sz w:val="24"/>
                <w:szCs w:val="24"/>
              </w:rPr>
            </w:pPr>
          </w:p>
          <w:p w14:paraId="515EA51B" w14:textId="77777777" w:rsidR="000E54AC" w:rsidRPr="000E54AC" w:rsidRDefault="000E54AC" w:rsidP="000E54AC">
            <w:pPr>
              <w:rPr>
                <w:rFonts w:ascii="Times New Roman" w:eastAsia="Calibri" w:hAnsi="Times New Roman" w:cs="Times New Roman"/>
                <w:color w:val="333333"/>
                <w:sz w:val="24"/>
                <w:szCs w:val="24"/>
              </w:rPr>
            </w:pPr>
          </w:p>
          <w:p w14:paraId="36F0EE8D" w14:textId="77777777" w:rsidR="000E54AC" w:rsidRPr="000E54AC" w:rsidRDefault="000E54AC" w:rsidP="000E54AC">
            <w:pPr>
              <w:rPr>
                <w:rFonts w:ascii="Times New Roman" w:eastAsia="Calibri" w:hAnsi="Times New Roman" w:cs="Times New Roman"/>
                <w:color w:val="333333"/>
                <w:sz w:val="24"/>
                <w:szCs w:val="24"/>
              </w:rPr>
            </w:pPr>
          </w:p>
          <w:p w14:paraId="53FC66B8" w14:textId="77777777" w:rsidR="000E54AC" w:rsidRPr="000E54AC" w:rsidRDefault="000E54AC" w:rsidP="000E54AC">
            <w:pPr>
              <w:rPr>
                <w:rFonts w:ascii="Times New Roman" w:eastAsia="Calibri" w:hAnsi="Times New Roman" w:cs="Times New Roman"/>
                <w:color w:val="333333"/>
                <w:sz w:val="24"/>
                <w:szCs w:val="24"/>
              </w:rPr>
            </w:pPr>
          </w:p>
          <w:p w14:paraId="14FD9656" w14:textId="77777777" w:rsidR="000E54AC" w:rsidRPr="000E54AC" w:rsidRDefault="000E54AC" w:rsidP="000E54AC">
            <w:pPr>
              <w:rPr>
                <w:rFonts w:ascii="Times New Roman" w:eastAsia="Calibri" w:hAnsi="Times New Roman" w:cs="Times New Roman"/>
                <w:color w:val="333333"/>
                <w:sz w:val="24"/>
                <w:szCs w:val="24"/>
              </w:rPr>
            </w:pPr>
          </w:p>
          <w:p w14:paraId="5F7D0D86" w14:textId="77777777" w:rsidR="000E54AC" w:rsidRPr="000E54AC" w:rsidRDefault="000E54AC" w:rsidP="000E54AC">
            <w:pPr>
              <w:rPr>
                <w:rFonts w:ascii="Times New Roman" w:eastAsia="Calibri" w:hAnsi="Times New Roman" w:cs="Times New Roman"/>
                <w:color w:val="333333"/>
                <w:sz w:val="24"/>
                <w:szCs w:val="24"/>
              </w:rPr>
            </w:pPr>
          </w:p>
          <w:p w14:paraId="5B7CB4EE" w14:textId="77777777" w:rsidR="000E54AC" w:rsidRPr="000E54AC" w:rsidRDefault="000E54AC" w:rsidP="000E54AC">
            <w:pPr>
              <w:rPr>
                <w:rFonts w:ascii="Times New Roman" w:eastAsia="Calibri" w:hAnsi="Times New Roman" w:cs="Times New Roman"/>
                <w:color w:val="333333"/>
                <w:sz w:val="24"/>
                <w:szCs w:val="24"/>
              </w:rPr>
            </w:pPr>
          </w:p>
          <w:p w14:paraId="5A35F3D6" w14:textId="77777777" w:rsidR="000E54AC" w:rsidRPr="000E54AC" w:rsidRDefault="000E54AC" w:rsidP="000E54AC">
            <w:pPr>
              <w:rPr>
                <w:rFonts w:ascii="Times New Roman" w:eastAsia="Calibri" w:hAnsi="Times New Roman" w:cs="Times New Roman"/>
                <w:color w:val="333333"/>
                <w:sz w:val="24"/>
                <w:szCs w:val="24"/>
              </w:rPr>
            </w:pPr>
          </w:p>
          <w:p w14:paraId="62D84FBA" w14:textId="77777777" w:rsidR="000E54AC" w:rsidRPr="000E54AC" w:rsidRDefault="000E54AC" w:rsidP="000E54AC">
            <w:pPr>
              <w:rPr>
                <w:rFonts w:ascii="Times New Roman" w:eastAsia="Calibri" w:hAnsi="Times New Roman" w:cs="Times New Roman"/>
                <w:color w:val="333333"/>
                <w:sz w:val="24"/>
                <w:szCs w:val="24"/>
              </w:rPr>
            </w:pPr>
          </w:p>
          <w:p w14:paraId="1F777D7F" w14:textId="77777777" w:rsidR="000E54AC" w:rsidRPr="000E54AC" w:rsidRDefault="000E54AC" w:rsidP="000E54AC">
            <w:pPr>
              <w:rPr>
                <w:rFonts w:ascii="Times New Roman" w:eastAsia="Calibri" w:hAnsi="Times New Roman" w:cs="Times New Roman"/>
                <w:color w:val="333333"/>
                <w:sz w:val="24"/>
                <w:szCs w:val="24"/>
              </w:rPr>
            </w:pPr>
          </w:p>
          <w:p w14:paraId="46162C54" w14:textId="77777777" w:rsidR="000E54AC" w:rsidRPr="000E54AC" w:rsidRDefault="000E54AC" w:rsidP="000E54AC">
            <w:pPr>
              <w:rPr>
                <w:rFonts w:ascii="Times New Roman" w:eastAsia="Calibri" w:hAnsi="Times New Roman" w:cs="Times New Roman"/>
                <w:color w:val="333333"/>
                <w:sz w:val="24"/>
                <w:szCs w:val="24"/>
              </w:rPr>
            </w:pPr>
          </w:p>
          <w:p w14:paraId="5BAF7F63" w14:textId="77777777" w:rsidR="000E54AC" w:rsidRPr="000E54AC" w:rsidRDefault="000E54AC" w:rsidP="000E54AC">
            <w:pPr>
              <w:rPr>
                <w:rFonts w:ascii="Times New Roman" w:eastAsia="Calibri" w:hAnsi="Times New Roman" w:cs="Times New Roman"/>
                <w:color w:val="333333"/>
                <w:sz w:val="24"/>
                <w:szCs w:val="24"/>
              </w:rPr>
            </w:pPr>
          </w:p>
          <w:p w14:paraId="76B6CFE1" w14:textId="77777777" w:rsidR="000E54AC" w:rsidRPr="000E54AC" w:rsidRDefault="000E54AC" w:rsidP="000E54AC">
            <w:pPr>
              <w:rPr>
                <w:rFonts w:ascii="Times New Roman" w:eastAsia="Calibri" w:hAnsi="Times New Roman" w:cs="Times New Roman"/>
                <w:color w:val="333333"/>
                <w:sz w:val="24"/>
                <w:szCs w:val="24"/>
              </w:rPr>
            </w:pPr>
          </w:p>
          <w:p w14:paraId="5E51DF8D" w14:textId="77777777" w:rsidR="000E54AC" w:rsidRPr="000E54AC" w:rsidRDefault="000E54AC" w:rsidP="000E54AC">
            <w:pPr>
              <w:rPr>
                <w:rFonts w:ascii="Times New Roman" w:eastAsia="Calibri" w:hAnsi="Times New Roman" w:cs="Times New Roman"/>
                <w:color w:val="333333"/>
                <w:sz w:val="24"/>
                <w:szCs w:val="24"/>
              </w:rPr>
            </w:pPr>
          </w:p>
          <w:p w14:paraId="05FA04F5" w14:textId="77777777" w:rsidR="000E54AC" w:rsidRPr="000E54AC" w:rsidRDefault="000E54AC" w:rsidP="000E54AC">
            <w:pPr>
              <w:rPr>
                <w:rFonts w:ascii="Times New Roman" w:eastAsia="Calibri" w:hAnsi="Times New Roman" w:cs="Times New Roman"/>
                <w:color w:val="333333"/>
                <w:sz w:val="24"/>
                <w:szCs w:val="24"/>
              </w:rPr>
            </w:pPr>
          </w:p>
          <w:p w14:paraId="639CF196" w14:textId="77777777" w:rsidR="000E54AC" w:rsidRPr="000E54AC" w:rsidRDefault="000E54AC" w:rsidP="000E54AC">
            <w:pPr>
              <w:rPr>
                <w:rFonts w:ascii="Times New Roman" w:eastAsia="Calibri" w:hAnsi="Times New Roman" w:cs="Times New Roman"/>
                <w:color w:val="333333"/>
                <w:sz w:val="24"/>
                <w:szCs w:val="24"/>
              </w:rPr>
            </w:pPr>
          </w:p>
        </w:tc>
        <w:tc>
          <w:tcPr>
            <w:tcW w:w="5811" w:type="dxa"/>
            <w:noWrap/>
          </w:tcPr>
          <w:p w14:paraId="16ECE56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b/>
                <w:sz w:val="24"/>
                <w:szCs w:val="24"/>
              </w:rPr>
              <w:lastRenderedPageBreak/>
              <w:t>Личностные результаты</w:t>
            </w:r>
            <w:r w:rsidRPr="000E54AC">
              <w:rPr>
                <w:rFonts w:ascii="Times New Roman" w:eastAsia="Calibri" w:hAnsi="Times New Roman" w:cs="Times New Roman"/>
                <w:sz w:val="24"/>
                <w:szCs w:val="24"/>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928849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1) гражданского воспитания: </w:t>
            </w:r>
          </w:p>
          <w:p w14:paraId="42728FB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14:paraId="3FFFF53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принятие традиционных общечеловеческих гуманистических и демократических ценностей; </w:t>
            </w:r>
          </w:p>
          <w:p w14:paraId="596EE60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E7B19A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14:paraId="2393A1E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готовность к гуманитарной и волонтерской деятельности; </w:t>
            </w:r>
          </w:p>
          <w:p w14:paraId="71B65E39"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2) патриотического воспитания: </w:t>
            </w:r>
          </w:p>
          <w:p w14:paraId="7C49ABF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сформированность российской гражданской идентичности, патриотизма; </w:t>
            </w:r>
          </w:p>
          <w:p w14:paraId="3156F4E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ценностное отношение к государственным символам, достижениям российских ученых в области физики и технике; </w:t>
            </w:r>
          </w:p>
          <w:p w14:paraId="6FFF0BF9"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3) духовно-нравственного воспитания: </w:t>
            </w:r>
          </w:p>
          <w:p w14:paraId="267B548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сформированность нравственного сознания, этического поведения; </w:t>
            </w:r>
          </w:p>
          <w:p w14:paraId="6466AFA9"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 </w:t>
            </w:r>
          </w:p>
          <w:p w14:paraId="526DC07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осознание личного вклада в построение устойчивого будущего; </w:t>
            </w:r>
          </w:p>
          <w:p w14:paraId="577D2F1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4) эстетического воспитания: </w:t>
            </w:r>
          </w:p>
          <w:p w14:paraId="788405A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эстетическое отношение к миру, включая эстетику научного творчества, присущего физической науке; </w:t>
            </w:r>
          </w:p>
          <w:p w14:paraId="7BD9CD6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5) трудового воспитания: </w:t>
            </w:r>
          </w:p>
          <w:p w14:paraId="6DA8E9DD"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14:paraId="0420A53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готовность и способность к образованию и самообразованию в области физики на протяжении всей жизни; </w:t>
            </w:r>
          </w:p>
          <w:p w14:paraId="736F186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6) экологического воспитания: </w:t>
            </w:r>
          </w:p>
          <w:p w14:paraId="0808171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14:paraId="39698D2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2159619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расширение опыта деятельности экологической направленности на основе имеющихся знаний по физике; </w:t>
            </w:r>
          </w:p>
          <w:p w14:paraId="7D02D0A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7) ценности научного познания: </w:t>
            </w:r>
          </w:p>
          <w:p w14:paraId="700C545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сформированность мировоззрения, соответствующего современному уровню развития физической науки; </w:t>
            </w:r>
          </w:p>
          <w:p w14:paraId="240D539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14:paraId="2E4DBA8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76F9969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601439D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FBAC20"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14:paraId="0C06F1E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14:paraId="017A560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b/>
                <w:sz w:val="24"/>
                <w:szCs w:val="24"/>
              </w:rPr>
              <w:lastRenderedPageBreak/>
              <w:t>Метапредметные результаты</w:t>
            </w:r>
            <w:r w:rsidRPr="000E54AC">
              <w:rPr>
                <w:rFonts w:ascii="Times New Roman" w:eastAsia="Calibri" w:hAnsi="Times New Roman" w:cs="Times New Roman"/>
                <w:sz w:val="24"/>
                <w:szCs w:val="24"/>
              </w:rPr>
              <w:t xml:space="preserve"> освоения программы среднего общего образования должны отражать: </w:t>
            </w:r>
          </w:p>
          <w:p w14:paraId="4D431CB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Овладение универсальными познавательными действиями: </w:t>
            </w:r>
          </w:p>
          <w:p w14:paraId="22B2067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1) базовые логические действия: </w:t>
            </w:r>
          </w:p>
          <w:p w14:paraId="22AF853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самостоятельно формулировать и актуализировать проблему, рассматривать ее всесторонне; </w:t>
            </w:r>
          </w:p>
          <w:p w14:paraId="42962B0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определять цели деятельности, задавать параметры и критерии их достижения; </w:t>
            </w:r>
          </w:p>
          <w:p w14:paraId="15FC9CA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выявлять закономерности и противоречия в рассматриваемых физических явлениях; </w:t>
            </w:r>
          </w:p>
          <w:p w14:paraId="1712A3F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разрабатывать план решения проблемы с учетом анализа имеющихся материальных и нематериальных ресурсов; </w:t>
            </w:r>
          </w:p>
          <w:p w14:paraId="4128E06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583650B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14:paraId="36C3999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развивать креативное мышление при решении жизненных проблем. </w:t>
            </w:r>
          </w:p>
          <w:p w14:paraId="08E8A55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2) базовые исследовательские действия: </w:t>
            </w:r>
          </w:p>
          <w:p w14:paraId="601B4F1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владеть научной терминологией, ключевыми понятиями и методами физической науки; </w:t>
            </w:r>
          </w:p>
          <w:p w14:paraId="12B5514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0FC3F00"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w:t>
            </w:r>
            <w:r w:rsidRPr="000E54AC">
              <w:rPr>
                <w:rFonts w:ascii="Times New Roman" w:eastAsia="Calibri" w:hAnsi="Times New Roman" w:cs="Times New Roman"/>
                <w:sz w:val="24"/>
                <w:szCs w:val="24"/>
              </w:rPr>
              <w:lastRenderedPageBreak/>
              <w:t xml:space="preserve">учебных ситуациях, в том числе при создании учебных проектов в области физики; </w:t>
            </w:r>
          </w:p>
          <w:p w14:paraId="7809C8E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A6D20F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796252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ставить и формулировать собственные задачи в образовательной деятельности, в том числе при изучении физики; </w:t>
            </w:r>
          </w:p>
          <w:p w14:paraId="161C345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давать оценку новым ситуациям, оценивать приобретенный опыт; </w:t>
            </w:r>
          </w:p>
          <w:p w14:paraId="530FD78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уметь переносить знания по физике в практическую область жизнедеятельности; </w:t>
            </w:r>
          </w:p>
          <w:p w14:paraId="21CC103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уметь интегрировать знания из разных предметных областей; </w:t>
            </w:r>
          </w:p>
          <w:p w14:paraId="2C95D97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выдвигать новые идеи, предлагать оригинальные подходы и решения; </w:t>
            </w:r>
          </w:p>
          <w:p w14:paraId="0BC5079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ставить проблемы и задачи, допускающие альтернативные решения. </w:t>
            </w:r>
          </w:p>
          <w:p w14:paraId="20C0353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3) работа с информацией: </w:t>
            </w:r>
          </w:p>
          <w:p w14:paraId="08C77720"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731B3C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оценивать достоверность информации; </w:t>
            </w:r>
          </w:p>
          <w:p w14:paraId="78CBD3F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0E54AC">
              <w:rPr>
                <w:rFonts w:ascii="Times New Roman" w:eastAsia="Calibri" w:hAnsi="Times New Roman" w:cs="Times New Roman"/>
                <w:sz w:val="24"/>
                <w:szCs w:val="24"/>
              </w:rPr>
              <w:lastRenderedPageBreak/>
              <w:t xml:space="preserve">техники безопасности, гигиены, ресурсосбережения, правовых и этических норм, норм информационной безопасности; </w:t>
            </w:r>
          </w:p>
          <w:p w14:paraId="3E901E79"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 </w:t>
            </w:r>
          </w:p>
          <w:p w14:paraId="39EDDD2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Овладение универсальными коммуникативными действиями: </w:t>
            </w:r>
          </w:p>
          <w:p w14:paraId="7549E8C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1) общение: </w:t>
            </w:r>
          </w:p>
          <w:p w14:paraId="2F74CCD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осуществлять общение на уроках физики и во внеурочной деятельности; </w:t>
            </w:r>
          </w:p>
          <w:p w14:paraId="2EE2981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распознавать предпосылки конфликтных ситуаций и смягчать конфликты; </w:t>
            </w:r>
          </w:p>
          <w:p w14:paraId="45F1713D"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развернуто и логично излагать свою точку зрения с использованием языковых средств; </w:t>
            </w:r>
          </w:p>
          <w:p w14:paraId="5A92048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2) совместная деятельность: </w:t>
            </w:r>
          </w:p>
          <w:p w14:paraId="2EC59BC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понимать и использовать преимущества командной и индивидуальной работы; </w:t>
            </w:r>
          </w:p>
          <w:p w14:paraId="6DF69D4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выбирать тематику и методы совместных действий с учетом общих интересов и возможностей каждого члена коллектива; </w:t>
            </w:r>
          </w:p>
          <w:p w14:paraId="28FC812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79F3F01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1E4F69C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679A61E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осуществлять позитивное стратегическое поведение в различных ситуациях, проявлять творчество и воображение, быть инициативным. </w:t>
            </w:r>
          </w:p>
          <w:p w14:paraId="28AA5D2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11Овладение универсальными регулятивными действиями: </w:t>
            </w:r>
          </w:p>
          <w:p w14:paraId="2AC4FF5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1) самоорганизация: </w:t>
            </w:r>
          </w:p>
          <w:p w14:paraId="6284290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14:paraId="0326165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 </w:t>
            </w:r>
          </w:p>
          <w:p w14:paraId="673478B9"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давать оценку новым ситуациям; </w:t>
            </w:r>
          </w:p>
          <w:p w14:paraId="63083EF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расширять рамки учебного предмета на основе личных предпочтений; </w:t>
            </w:r>
          </w:p>
          <w:p w14:paraId="4E64F1A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делать осознанный выбор, аргументировать его, брать на себя ответственность за решение; </w:t>
            </w:r>
          </w:p>
          <w:p w14:paraId="1196B48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оценивать приобретенный опыт; </w:t>
            </w:r>
          </w:p>
          <w:p w14:paraId="5D97C53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22753DE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2) самоконтроль: </w:t>
            </w:r>
          </w:p>
          <w:p w14:paraId="06D46A8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1E06E1C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910865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использовать приемы рефлексии для оценки ситуации, выбора верного решения; </w:t>
            </w:r>
          </w:p>
          <w:p w14:paraId="59FF1C9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оценивать риски и своевременно принимать решения по их снижению; </w:t>
            </w:r>
          </w:p>
          <w:p w14:paraId="2AF883E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принимать мотивы и аргументы других при анализе результатов деятельности; </w:t>
            </w:r>
          </w:p>
          <w:p w14:paraId="1AEA085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3) принятие себя и других: </w:t>
            </w:r>
          </w:p>
          <w:p w14:paraId="1F4EEB5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принимать себя, понимая свои недостатки и достоинства; </w:t>
            </w:r>
          </w:p>
          <w:p w14:paraId="31A82EF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принимать мотивы и аргументы других при анализе результатов деятельности; </w:t>
            </w:r>
          </w:p>
          <w:p w14:paraId="1C1FA8C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признавать свое право и право других на ошибку. </w:t>
            </w:r>
          </w:p>
          <w:p w14:paraId="059BBB36" w14:textId="77777777" w:rsidR="000E54AC" w:rsidRPr="000E54AC" w:rsidRDefault="000E54AC" w:rsidP="000E54AC">
            <w:pPr>
              <w:rPr>
                <w:rFonts w:ascii="Times New Roman" w:eastAsia="Calibri" w:hAnsi="Times New Roman" w:cs="Times New Roman"/>
                <w:sz w:val="24"/>
                <w:szCs w:val="24"/>
              </w:rPr>
            </w:pPr>
          </w:p>
          <w:p w14:paraId="4269A7F6" w14:textId="77777777" w:rsidR="000E54AC" w:rsidRPr="000E54AC" w:rsidRDefault="000E54AC" w:rsidP="000E54AC">
            <w:pPr>
              <w:rPr>
                <w:rFonts w:ascii="Times New Roman" w:eastAsia="Calibri" w:hAnsi="Times New Roman" w:cs="Times New Roman"/>
                <w:sz w:val="24"/>
                <w:szCs w:val="24"/>
              </w:rPr>
            </w:pPr>
          </w:p>
          <w:p w14:paraId="6A5D5BAF" w14:textId="77777777" w:rsidR="000E54AC" w:rsidRPr="000E54AC" w:rsidRDefault="000E54AC" w:rsidP="000E54AC">
            <w:pPr>
              <w:rPr>
                <w:rFonts w:ascii="Times New Roman" w:eastAsia="Calibri" w:hAnsi="Times New Roman" w:cs="Times New Roman"/>
                <w:sz w:val="24"/>
                <w:szCs w:val="24"/>
              </w:rPr>
            </w:pPr>
          </w:p>
          <w:p w14:paraId="1A93482E" w14:textId="77777777" w:rsidR="000E54AC" w:rsidRPr="000E54AC" w:rsidRDefault="000E54AC" w:rsidP="000E54AC">
            <w:pPr>
              <w:rPr>
                <w:rFonts w:ascii="Times New Roman" w:eastAsia="Calibri" w:hAnsi="Times New Roman" w:cs="Times New Roman"/>
                <w:sz w:val="24"/>
                <w:szCs w:val="24"/>
              </w:rPr>
            </w:pPr>
          </w:p>
          <w:p w14:paraId="1F44CD00" w14:textId="77777777" w:rsidR="000E54AC" w:rsidRPr="000E54AC" w:rsidRDefault="000E54AC" w:rsidP="000E54AC">
            <w:pPr>
              <w:rPr>
                <w:rFonts w:ascii="Times New Roman" w:eastAsia="Calibri" w:hAnsi="Times New Roman" w:cs="Times New Roman"/>
                <w:sz w:val="24"/>
                <w:szCs w:val="24"/>
              </w:rPr>
            </w:pPr>
          </w:p>
          <w:p w14:paraId="2D794CFF" w14:textId="77777777" w:rsidR="000E54AC" w:rsidRPr="000E54AC" w:rsidRDefault="000E54AC" w:rsidP="000E54AC">
            <w:pPr>
              <w:rPr>
                <w:rFonts w:ascii="Times New Roman" w:eastAsia="Calibri" w:hAnsi="Times New Roman" w:cs="Times New Roman"/>
                <w:sz w:val="24"/>
                <w:szCs w:val="24"/>
              </w:rPr>
            </w:pPr>
          </w:p>
          <w:p w14:paraId="218B9DDE" w14:textId="77777777" w:rsidR="000E54AC" w:rsidRPr="000E54AC" w:rsidRDefault="000E54AC" w:rsidP="000E54AC">
            <w:pPr>
              <w:rPr>
                <w:rFonts w:ascii="Times New Roman" w:eastAsia="Calibri" w:hAnsi="Times New Roman" w:cs="Times New Roman"/>
                <w:sz w:val="24"/>
                <w:szCs w:val="24"/>
              </w:rPr>
            </w:pPr>
          </w:p>
          <w:p w14:paraId="04340F37" w14:textId="77777777" w:rsidR="000E54AC" w:rsidRPr="000E54AC" w:rsidRDefault="000E54AC" w:rsidP="000E54AC">
            <w:pPr>
              <w:rPr>
                <w:rFonts w:ascii="Times New Roman" w:eastAsia="Calibri" w:hAnsi="Times New Roman" w:cs="Times New Roman"/>
                <w:sz w:val="24"/>
                <w:szCs w:val="24"/>
              </w:rPr>
            </w:pPr>
          </w:p>
          <w:p w14:paraId="5C3861FB" w14:textId="77777777" w:rsidR="000E54AC" w:rsidRPr="000E54AC" w:rsidRDefault="000E54AC" w:rsidP="000E54AC">
            <w:pPr>
              <w:rPr>
                <w:rFonts w:ascii="Times New Roman" w:eastAsia="Calibri" w:hAnsi="Times New Roman" w:cs="Times New Roman"/>
                <w:sz w:val="24"/>
                <w:szCs w:val="24"/>
              </w:rPr>
            </w:pPr>
          </w:p>
          <w:p w14:paraId="7A13D271" w14:textId="77777777" w:rsidR="000E54AC" w:rsidRPr="000E54AC" w:rsidRDefault="000E54AC" w:rsidP="000E54AC">
            <w:pPr>
              <w:rPr>
                <w:rFonts w:ascii="Times New Roman" w:eastAsia="Calibri" w:hAnsi="Times New Roman" w:cs="Times New Roman"/>
                <w:sz w:val="24"/>
                <w:szCs w:val="24"/>
              </w:rPr>
            </w:pPr>
          </w:p>
          <w:p w14:paraId="657D2758" w14:textId="77777777" w:rsidR="000E54AC" w:rsidRPr="000E54AC" w:rsidRDefault="000E54AC" w:rsidP="000E54AC">
            <w:pPr>
              <w:rPr>
                <w:rFonts w:ascii="Times New Roman" w:eastAsia="Calibri" w:hAnsi="Times New Roman" w:cs="Times New Roman"/>
                <w:sz w:val="24"/>
                <w:szCs w:val="24"/>
              </w:rPr>
            </w:pPr>
          </w:p>
          <w:p w14:paraId="0D5B4333" w14:textId="77777777" w:rsidR="000E54AC" w:rsidRPr="000E54AC" w:rsidRDefault="000E54AC" w:rsidP="000E54AC">
            <w:pPr>
              <w:rPr>
                <w:rFonts w:ascii="Times New Roman" w:eastAsia="Calibri" w:hAnsi="Times New Roman" w:cs="Times New Roman"/>
                <w:sz w:val="24"/>
                <w:szCs w:val="24"/>
              </w:rPr>
            </w:pPr>
          </w:p>
          <w:p w14:paraId="012DA20B" w14:textId="77777777" w:rsidR="000E54AC" w:rsidRPr="000E54AC" w:rsidRDefault="000E54AC" w:rsidP="000E54AC">
            <w:pPr>
              <w:rPr>
                <w:rFonts w:ascii="Times New Roman" w:eastAsia="Calibri" w:hAnsi="Times New Roman" w:cs="Times New Roman"/>
                <w:sz w:val="24"/>
                <w:szCs w:val="24"/>
              </w:rPr>
            </w:pPr>
          </w:p>
          <w:p w14:paraId="4EAE4168" w14:textId="77777777" w:rsidR="000E54AC" w:rsidRPr="000E54AC" w:rsidRDefault="000E54AC" w:rsidP="000E54AC">
            <w:pPr>
              <w:rPr>
                <w:rFonts w:ascii="Times New Roman" w:eastAsia="Calibri" w:hAnsi="Times New Roman" w:cs="Times New Roman"/>
                <w:sz w:val="24"/>
                <w:szCs w:val="24"/>
              </w:rPr>
            </w:pPr>
          </w:p>
          <w:p w14:paraId="0E102294" w14:textId="77777777" w:rsidR="000E54AC" w:rsidRPr="000E54AC" w:rsidRDefault="000E54AC" w:rsidP="000E54AC">
            <w:pPr>
              <w:rPr>
                <w:rFonts w:ascii="Times New Roman" w:eastAsia="Calibri" w:hAnsi="Times New Roman" w:cs="Times New Roman"/>
                <w:sz w:val="24"/>
                <w:szCs w:val="24"/>
              </w:rPr>
            </w:pPr>
          </w:p>
          <w:p w14:paraId="1C0B4702" w14:textId="77777777" w:rsidR="000E54AC" w:rsidRPr="000E54AC" w:rsidRDefault="000E54AC" w:rsidP="000E54AC">
            <w:pPr>
              <w:rPr>
                <w:rFonts w:ascii="Times New Roman" w:eastAsia="Calibri" w:hAnsi="Times New Roman" w:cs="Times New Roman"/>
                <w:sz w:val="24"/>
                <w:szCs w:val="24"/>
              </w:rPr>
            </w:pPr>
          </w:p>
          <w:p w14:paraId="77AFD6E3" w14:textId="77777777" w:rsidR="000E54AC" w:rsidRPr="000E54AC" w:rsidRDefault="000E54AC" w:rsidP="000E54AC">
            <w:pPr>
              <w:rPr>
                <w:rFonts w:ascii="Times New Roman" w:eastAsia="Calibri" w:hAnsi="Times New Roman" w:cs="Times New Roman"/>
                <w:sz w:val="24"/>
                <w:szCs w:val="24"/>
              </w:rPr>
            </w:pPr>
          </w:p>
          <w:p w14:paraId="2FD3C764" w14:textId="77777777" w:rsidR="000E54AC" w:rsidRPr="000E54AC" w:rsidRDefault="000E54AC" w:rsidP="000E54AC">
            <w:pPr>
              <w:rPr>
                <w:rFonts w:ascii="Times New Roman" w:eastAsia="Calibri" w:hAnsi="Times New Roman" w:cs="Times New Roman"/>
                <w:sz w:val="24"/>
                <w:szCs w:val="24"/>
              </w:rPr>
            </w:pPr>
          </w:p>
          <w:p w14:paraId="6A9503CB" w14:textId="77777777" w:rsidR="000E54AC" w:rsidRPr="000E54AC" w:rsidRDefault="000E54AC" w:rsidP="000E54AC">
            <w:pPr>
              <w:rPr>
                <w:rFonts w:ascii="Times New Roman" w:eastAsia="Calibri" w:hAnsi="Times New Roman" w:cs="Times New Roman"/>
                <w:sz w:val="24"/>
                <w:szCs w:val="24"/>
              </w:rPr>
            </w:pPr>
          </w:p>
          <w:p w14:paraId="71BF72FC" w14:textId="77777777" w:rsidR="000E54AC" w:rsidRPr="000E54AC" w:rsidRDefault="000E54AC" w:rsidP="000E54AC">
            <w:pPr>
              <w:rPr>
                <w:rFonts w:ascii="Times New Roman" w:eastAsia="Calibri" w:hAnsi="Times New Roman" w:cs="Times New Roman"/>
                <w:sz w:val="24"/>
                <w:szCs w:val="24"/>
              </w:rPr>
            </w:pPr>
          </w:p>
          <w:p w14:paraId="58AB317F" w14:textId="77777777" w:rsidR="000E54AC" w:rsidRPr="000E54AC" w:rsidRDefault="000E54AC" w:rsidP="000E54AC">
            <w:pPr>
              <w:rPr>
                <w:rFonts w:ascii="Times New Roman" w:eastAsia="Calibri" w:hAnsi="Times New Roman" w:cs="Times New Roman"/>
                <w:sz w:val="24"/>
                <w:szCs w:val="24"/>
              </w:rPr>
            </w:pPr>
            <w:bookmarkStart w:id="45" w:name="_Toc138345810"/>
            <w:bookmarkEnd w:id="45"/>
          </w:p>
          <w:p w14:paraId="3A96AA0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ab/>
            </w:r>
          </w:p>
        </w:tc>
        <w:tc>
          <w:tcPr>
            <w:tcW w:w="6173" w:type="dxa"/>
            <w:noWrap/>
          </w:tcPr>
          <w:p w14:paraId="4105C70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b/>
                <w:sz w:val="24"/>
                <w:szCs w:val="24"/>
              </w:rPr>
              <w:lastRenderedPageBreak/>
              <w:t>Предметные результаты</w:t>
            </w:r>
            <w:r w:rsidRPr="000E54AC">
              <w:rPr>
                <w:rFonts w:ascii="Times New Roman" w:eastAsia="Calibri" w:hAnsi="Times New Roman" w:cs="Times New Roman"/>
                <w:sz w:val="24"/>
                <w:szCs w:val="24"/>
              </w:rPr>
              <w:t xml:space="preserve"> освоения программы по физике. В процессе изучения курса физики углубленного уровня обучающийся научится:</w:t>
            </w:r>
          </w:p>
          <w:p w14:paraId="15B1346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14:paraId="4A33491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 </w:t>
            </w:r>
          </w:p>
          <w:p w14:paraId="2C88387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14:paraId="00EA4AA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w:t>
            </w:r>
            <w:r w:rsidRPr="000E54AC">
              <w:rPr>
                <w:rFonts w:ascii="Times New Roman" w:eastAsia="Calibri" w:hAnsi="Times New Roman" w:cs="Times New Roman"/>
                <w:sz w:val="24"/>
                <w:szCs w:val="24"/>
              </w:rPr>
              <w:lastRenderedPageBreak/>
              <w:t xml:space="preserve">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14:paraId="373DB47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rsidRPr="000E54AC">
              <w:rPr>
                <w:rFonts w:ascii="Times New Roman" w:eastAsia="Calibri" w:hAnsi="Times New Roman" w:cs="Times New Roman"/>
                <w:sz w:val="24"/>
                <w:szCs w:val="24"/>
              </w:rPr>
              <w:t>Клапейрона</w:t>
            </w:r>
            <w:proofErr w:type="spellEnd"/>
            <w:r w:rsidRPr="000E54AC">
              <w:rPr>
                <w:rFonts w:ascii="Times New Roman" w:eastAsia="Calibri" w:hAnsi="Times New Roman" w:cs="Times New Roman"/>
                <w:sz w:val="24"/>
                <w:szCs w:val="24"/>
              </w:rP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0E54AC">
              <w:rPr>
                <w:rFonts w:ascii="Times New Roman" w:eastAsia="Calibri" w:hAnsi="Times New Roman" w:cs="Times New Roman"/>
                <w:sz w:val="24"/>
                <w:szCs w:val="24"/>
              </w:rPr>
              <w:t>Клапейрона</w:t>
            </w:r>
            <w:proofErr w:type="spellEnd"/>
            <w:r w:rsidRPr="000E54AC">
              <w:rPr>
                <w:rFonts w:ascii="Times New Roman" w:eastAsia="Calibri" w:hAnsi="Times New Roman" w:cs="Times New Roman"/>
                <w:sz w:val="24"/>
                <w:szCs w:val="24"/>
              </w:rPr>
              <w:t xml:space="preserve">; </w:t>
            </w:r>
          </w:p>
          <w:p w14:paraId="554118FD"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w:t>
            </w:r>
            <w:r w:rsidRPr="000E54AC">
              <w:rPr>
                <w:rFonts w:ascii="Times New Roman" w:eastAsia="Calibri" w:hAnsi="Times New Roman" w:cs="Times New Roman"/>
                <w:sz w:val="24"/>
                <w:szCs w:val="24"/>
              </w:rPr>
              <w:lastRenderedPageBreak/>
              <w:t xml:space="preserve">Ленца, правила Кирхгофа, законы Фарадея для электролиза); </w:t>
            </w:r>
          </w:p>
          <w:p w14:paraId="3D688C7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w:t>
            </w:r>
            <w:proofErr w:type="spellStart"/>
            <w:r w:rsidRPr="000E54AC">
              <w:rPr>
                <w:rFonts w:ascii="Times New Roman" w:eastAsia="Calibri" w:hAnsi="Times New Roman" w:cs="Times New Roman"/>
                <w:sz w:val="24"/>
                <w:szCs w:val="24"/>
              </w:rPr>
              <w:t>одноатомногогаза</w:t>
            </w:r>
            <w:proofErr w:type="spellEnd"/>
            <w:r w:rsidRPr="000E54AC">
              <w:rPr>
                <w:rFonts w:ascii="Times New Roman" w:eastAsia="Calibri" w:hAnsi="Times New Roman" w:cs="Times New Roman"/>
                <w:sz w:val="24"/>
                <w:szCs w:val="24"/>
              </w:rPr>
              <w:t xml:space="preserve">,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14:paraId="6EE1499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proofErr w:type="spellStart"/>
            <w:r w:rsidRPr="000E54AC">
              <w:rPr>
                <w:rFonts w:ascii="Times New Roman" w:eastAsia="Calibri" w:hAnsi="Times New Roman" w:cs="Times New Roman"/>
                <w:sz w:val="24"/>
                <w:szCs w:val="24"/>
              </w:rPr>
              <w:t>эквипотенциальность</w:t>
            </w:r>
            <w:proofErr w:type="spellEnd"/>
            <w:r w:rsidRPr="000E54AC">
              <w:rPr>
                <w:rFonts w:ascii="Times New Roman" w:eastAsia="Calibri" w:hAnsi="Times New Roman" w:cs="Times New Roman"/>
                <w:sz w:val="24"/>
                <w:szCs w:val="24"/>
              </w:rPr>
              <w:t xml:space="preserve"> поверхности заряженного проводника; </w:t>
            </w:r>
          </w:p>
          <w:p w14:paraId="53D0B43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проводить исследование зависимости одной физической величины от другой с использованием прямых </w:t>
            </w:r>
            <w:r w:rsidRPr="000E54AC">
              <w:rPr>
                <w:rFonts w:ascii="Times New Roman" w:eastAsia="Calibri" w:hAnsi="Times New Roman" w:cs="Times New Roman"/>
                <w:sz w:val="24"/>
                <w:szCs w:val="24"/>
              </w:rPr>
              <w:lastRenderedPageBreak/>
              <w:t xml:space="preserve">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 </w:t>
            </w:r>
          </w:p>
          <w:p w14:paraId="089F8392"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14:paraId="6A8731B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14:paraId="5F8BCDE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1166807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w:t>
            </w:r>
          </w:p>
          <w:p w14:paraId="245A360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w:t>
            </w:r>
          </w:p>
          <w:p w14:paraId="33D6C51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5153DF7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 </w:t>
            </w:r>
          </w:p>
          <w:p w14:paraId="19AFD4F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14:paraId="09898BD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 </w:t>
            </w:r>
          </w:p>
          <w:p w14:paraId="7CC703A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79E43F9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44684B90"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проявлять мотивацию к будущей профессиональной деятельности по специальностям физико-технического профиля. </w:t>
            </w:r>
          </w:p>
          <w:p w14:paraId="7027A6B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 процессе изучения курса физики углубленного уровня обучающийся научится: </w:t>
            </w:r>
          </w:p>
          <w:p w14:paraId="3C334DF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14:paraId="1742B8E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14:paraId="75BC23E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14:paraId="4DBB02C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w:t>
            </w:r>
            <w:r w:rsidRPr="000E54AC">
              <w:rPr>
                <w:rFonts w:ascii="Times New Roman" w:eastAsia="Calibri" w:hAnsi="Times New Roman" w:cs="Times New Roman"/>
                <w:sz w:val="24"/>
                <w:szCs w:val="24"/>
              </w:rPr>
              <w:lastRenderedPageBreak/>
              <w:t xml:space="preserve">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14:paraId="1A676C3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 </w:t>
            </w:r>
          </w:p>
          <w:p w14:paraId="0CAFF3A5"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14:paraId="5522BD1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w:t>
            </w:r>
          </w:p>
          <w:p w14:paraId="30BDAF8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определять направление индукции магнитного поля проводника с током, силы Ампера и силы Лоренца; </w:t>
            </w:r>
          </w:p>
          <w:p w14:paraId="78042F3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строить изображение, создаваемое плоским зеркалом, тонкой линзой, и рассчитывать его характеристики; </w:t>
            </w:r>
          </w:p>
          <w:p w14:paraId="5393B13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 </w:t>
            </w:r>
          </w:p>
          <w:p w14:paraId="64023DD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 </w:t>
            </w:r>
          </w:p>
          <w:p w14:paraId="450BE136"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14:paraId="73CBA89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14:paraId="67105A4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описывать методы получения научных астрономических знаний; </w:t>
            </w:r>
          </w:p>
          <w:p w14:paraId="7963A44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7EA19C11"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w:t>
            </w:r>
            <w:r w:rsidRPr="000E54AC">
              <w:rPr>
                <w:rFonts w:ascii="Times New Roman" w:eastAsia="Calibri" w:hAnsi="Times New Roman" w:cs="Times New Roman"/>
                <w:sz w:val="24"/>
                <w:szCs w:val="24"/>
              </w:rPr>
              <w:lastRenderedPageBreak/>
              <w:t xml:space="preserve">анализировать результаты и корректировать методы решения с учетом полученных результатов; </w:t>
            </w:r>
          </w:p>
          <w:p w14:paraId="18ED309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w:t>
            </w:r>
          </w:p>
          <w:p w14:paraId="5E6DC06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337C4947"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 </w:t>
            </w:r>
          </w:p>
          <w:p w14:paraId="4213F24C"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14:paraId="12432EB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 </w:t>
            </w:r>
          </w:p>
          <w:p w14:paraId="36640BE8"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37298C90"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tc>
      </w:tr>
    </w:tbl>
    <w:p w14:paraId="00D86362"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08694866"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4A0B2176"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outlineLvl w:val="0"/>
        <w:rPr>
          <w:rFonts w:ascii="Times New Roman" w:eastAsia="Times New Roman" w:hAnsi="Times New Roman" w:cs="Times New Roman"/>
          <w:b/>
          <w:color w:val="000000"/>
          <w:position w:val="-1"/>
          <w:sz w:val="24"/>
          <w:szCs w:val="24"/>
          <w:lang w:eastAsia="ru-RU"/>
        </w:rPr>
        <w:sectPr w:rsidR="000E54AC" w:rsidRPr="000E54AC">
          <w:pgSz w:w="16838" w:h="11906" w:orient="landscape"/>
          <w:pgMar w:top="1134" w:right="1134" w:bottom="851" w:left="1134" w:header="709" w:footer="709" w:gutter="0"/>
          <w:cols w:space="708"/>
          <w:docGrid w:linePitch="360"/>
        </w:sectPr>
      </w:pPr>
    </w:p>
    <w:p w14:paraId="280F77E2"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outlineLvl w:val="0"/>
        <w:rPr>
          <w:rFonts w:ascii="Times New Roman" w:eastAsia="Times New Roman" w:hAnsi="Times New Roman" w:cs="Times New Roman"/>
          <w:color w:val="000000"/>
          <w:position w:val="-1"/>
          <w:sz w:val="24"/>
          <w:szCs w:val="24"/>
          <w:lang w:eastAsia="ru-RU"/>
        </w:rPr>
      </w:pPr>
      <w:r w:rsidRPr="000E54AC">
        <w:rPr>
          <w:rFonts w:ascii="Times New Roman" w:eastAsia="Times New Roman" w:hAnsi="Times New Roman" w:cs="Times New Roman"/>
          <w:b/>
          <w:color w:val="000000"/>
          <w:position w:val="-1"/>
          <w:sz w:val="24"/>
          <w:szCs w:val="24"/>
          <w:lang w:eastAsia="ru-RU"/>
        </w:rPr>
        <w:lastRenderedPageBreak/>
        <w:t>3.СТРУКТУРА ИСОДЕРЖАНИЕ РАБОЧЕЙ ПРОГРАММЫ УЧЕБНО</w:t>
      </w:r>
      <w:r w:rsidRPr="000E54AC">
        <w:rPr>
          <w:rFonts w:ascii="Times New Roman" w:eastAsia="Times New Roman" w:hAnsi="Times New Roman" w:cs="Times New Roman"/>
          <w:b/>
          <w:position w:val="-1"/>
          <w:sz w:val="24"/>
          <w:szCs w:val="24"/>
          <w:lang w:eastAsia="ru-RU"/>
        </w:rPr>
        <w:t>ГО ПРЕДМЕТАОУП.11ФИЗИКА</w:t>
      </w:r>
    </w:p>
    <w:p w14:paraId="7476EA52"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ind w:hanging="2"/>
        <w:outlineLvl w:val="0"/>
        <w:rPr>
          <w:rFonts w:ascii="Times New Roman" w:eastAsia="Times New Roman" w:hAnsi="Times New Roman" w:cs="Times New Roman"/>
          <w:color w:val="000000"/>
          <w:position w:val="-1"/>
          <w:sz w:val="24"/>
          <w:szCs w:val="24"/>
          <w:lang w:eastAsia="ru-RU"/>
        </w:rPr>
      </w:pPr>
    </w:p>
    <w:p w14:paraId="11084819"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ind w:left="-2" w:firstLine="72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3.1 ОБЪЕМ УЧЕБНОГО ПРЕДМЕТА И ВИДЫ УЧЕБНОЙ РАБОТЫ</w:t>
      </w:r>
    </w:p>
    <w:p w14:paraId="05C2A7C0"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ind w:hanging="2"/>
        <w:jc w:val="center"/>
        <w:outlineLvl w:val="0"/>
        <w:rPr>
          <w:rFonts w:ascii="Times New Roman" w:eastAsia="Times New Roman" w:hAnsi="Times New Roman" w:cs="Times New Roman"/>
          <w:b/>
          <w:position w:val="-1"/>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605"/>
      </w:tblGrid>
      <w:tr w:rsidR="000E54AC" w:rsidRPr="000E54AC" w14:paraId="580E1C14" w14:textId="77777777" w:rsidTr="00E24894">
        <w:trPr>
          <w:trHeight w:val="490"/>
        </w:trPr>
        <w:tc>
          <w:tcPr>
            <w:tcW w:w="3685" w:type="pct"/>
            <w:noWrap/>
            <w:vAlign w:val="center"/>
          </w:tcPr>
          <w:p w14:paraId="17AA1ADD" w14:textId="77777777" w:rsidR="000E54AC" w:rsidRPr="000E54AC" w:rsidRDefault="000E54AC" w:rsidP="000E54AC">
            <w:pPr>
              <w:spacing w:after="20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Вид учебной работы</w:t>
            </w:r>
          </w:p>
        </w:tc>
        <w:tc>
          <w:tcPr>
            <w:tcW w:w="1315" w:type="pct"/>
            <w:noWrap/>
            <w:vAlign w:val="center"/>
          </w:tcPr>
          <w:p w14:paraId="73D546E8" w14:textId="77777777" w:rsidR="000E54AC" w:rsidRPr="000E54AC" w:rsidRDefault="000E54AC" w:rsidP="000E54AC">
            <w:pPr>
              <w:spacing w:after="200" w:line="276" w:lineRule="auto"/>
              <w:ind w:hanging="2"/>
              <w:jc w:val="center"/>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b/>
                <w:iCs/>
                <w:position w:val="-1"/>
                <w:sz w:val="24"/>
                <w:szCs w:val="24"/>
                <w:lang w:eastAsia="ru-RU"/>
              </w:rPr>
              <w:t>Объем в часах</w:t>
            </w:r>
          </w:p>
        </w:tc>
      </w:tr>
      <w:tr w:rsidR="000E54AC" w:rsidRPr="000E54AC" w14:paraId="37F76B65" w14:textId="77777777" w:rsidTr="00E24894">
        <w:trPr>
          <w:trHeight w:val="490"/>
        </w:trPr>
        <w:tc>
          <w:tcPr>
            <w:tcW w:w="3685" w:type="pct"/>
            <w:noWrap/>
            <w:vAlign w:val="center"/>
          </w:tcPr>
          <w:p w14:paraId="30581763" w14:textId="77777777" w:rsidR="000E54AC" w:rsidRPr="000E54AC" w:rsidRDefault="000E54AC" w:rsidP="000E54AC">
            <w:pPr>
              <w:spacing w:after="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Объем образовательной программы учебного предмета</w:t>
            </w:r>
          </w:p>
        </w:tc>
        <w:tc>
          <w:tcPr>
            <w:tcW w:w="1315" w:type="pct"/>
            <w:noWrap/>
            <w:vAlign w:val="center"/>
          </w:tcPr>
          <w:p w14:paraId="3E860EED"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b/>
                <w:iCs/>
                <w:position w:val="-1"/>
                <w:sz w:val="24"/>
                <w:szCs w:val="24"/>
                <w:lang w:eastAsia="ru-RU"/>
              </w:rPr>
              <w:t>180</w:t>
            </w:r>
          </w:p>
        </w:tc>
      </w:tr>
      <w:tr w:rsidR="000E54AC" w:rsidRPr="000E54AC" w14:paraId="176A482D" w14:textId="77777777" w:rsidTr="00E24894">
        <w:trPr>
          <w:trHeight w:val="490"/>
        </w:trPr>
        <w:tc>
          <w:tcPr>
            <w:tcW w:w="3685" w:type="pct"/>
            <w:noWrap/>
            <w:vAlign w:val="center"/>
          </w:tcPr>
          <w:p w14:paraId="29DFDE9B" w14:textId="77777777" w:rsidR="000E54AC" w:rsidRPr="000E54AC" w:rsidRDefault="000E54AC" w:rsidP="000E54AC">
            <w:pPr>
              <w:spacing w:after="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в т.ч.</w:t>
            </w:r>
          </w:p>
        </w:tc>
        <w:tc>
          <w:tcPr>
            <w:tcW w:w="1315" w:type="pct"/>
            <w:noWrap/>
            <w:vAlign w:val="center"/>
          </w:tcPr>
          <w:p w14:paraId="0C6B9CC7"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b/>
                <w:iCs/>
                <w:position w:val="-1"/>
                <w:sz w:val="24"/>
                <w:szCs w:val="24"/>
                <w:lang w:eastAsia="ru-RU"/>
              </w:rPr>
            </w:pPr>
          </w:p>
        </w:tc>
      </w:tr>
      <w:tr w:rsidR="000E54AC" w:rsidRPr="000E54AC" w14:paraId="5DA2C913" w14:textId="77777777" w:rsidTr="00E24894">
        <w:trPr>
          <w:trHeight w:val="490"/>
        </w:trPr>
        <w:tc>
          <w:tcPr>
            <w:tcW w:w="3685" w:type="pct"/>
            <w:noWrap/>
            <w:vAlign w:val="center"/>
          </w:tcPr>
          <w:p w14:paraId="635F9D91" w14:textId="77777777" w:rsidR="000E54AC" w:rsidRPr="000E54AC" w:rsidRDefault="000E54AC" w:rsidP="000E54AC">
            <w:pPr>
              <w:tabs>
                <w:tab w:val="left" w:pos="360"/>
              </w:tabs>
              <w:spacing w:after="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Основное содержание</w:t>
            </w:r>
          </w:p>
        </w:tc>
        <w:tc>
          <w:tcPr>
            <w:tcW w:w="1315" w:type="pct"/>
            <w:noWrap/>
            <w:vAlign w:val="center"/>
          </w:tcPr>
          <w:p w14:paraId="662CBEDB"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b/>
                <w:iCs/>
                <w:position w:val="-1"/>
                <w:sz w:val="24"/>
                <w:szCs w:val="24"/>
                <w:lang w:eastAsia="ru-RU"/>
              </w:rPr>
              <w:t>148</w:t>
            </w:r>
          </w:p>
        </w:tc>
      </w:tr>
      <w:tr w:rsidR="000E54AC" w:rsidRPr="000E54AC" w14:paraId="6F8ED968" w14:textId="77777777" w:rsidTr="00E24894">
        <w:trPr>
          <w:trHeight w:val="336"/>
        </w:trPr>
        <w:tc>
          <w:tcPr>
            <w:tcW w:w="5000" w:type="pct"/>
            <w:gridSpan w:val="2"/>
            <w:noWrap/>
            <w:vAlign w:val="center"/>
          </w:tcPr>
          <w:p w14:paraId="4908BEDC" w14:textId="77777777" w:rsidR="000E54AC" w:rsidRPr="000E54AC" w:rsidRDefault="000E54AC" w:rsidP="000E54AC">
            <w:pPr>
              <w:spacing w:after="0" w:line="276" w:lineRule="auto"/>
              <w:ind w:hanging="2"/>
              <w:outlineLvl w:val="0"/>
              <w:rPr>
                <w:rFonts w:ascii="Times New Roman" w:eastAsia="Times New Roman" w:hAnsi="Times New Roman" w:cs="Times New Roman"/>
                <w:iCs/>
                <w:position w:val="-1"/>
                <w:sz w:val="24"/>
                <w:szCs w:val="24"/>
                <w:highlight w:val="red"/>
                <w:lang w:eastAsia="ru-RU"/>
              </w:rPr>
            </w:pPr>
            <w:r w:rsidRPr="000E54AC">
              <w:rPr>
                <w:rFonts w:ascii="Times New Roman" w:eastAsia="Times New Roman" w:hAnsi="Times New Roman" w:cs="Times New Roman"/>
                <w:position w:val="-1"/>
                <w:sz w:val="24"/>
                <w:szCs w:val="24"/>
                <w:lang w:eastAsia="ru-RU"/>
              </w:rPr>
              <w:t>в т. ч.:</w:t>
            </w:r>
          </w:p>
        </w:tc>
      </w:tr>
      <w:tr w:rsidR="000E54AC" w:rsidRPr="000E54AC" w14:paraId="5ECFAEDE" w14:textId="77777777" w:rsidTr="00E24894">
        <w:trPr>
          <w:trHeight w:val="490"/>
        </w:trPr>
        <w:tc>
          <w:tcPr>
            <w:tcW w:w="3685" w:type="pct"/>
            <w:noWrap/>
            <w:vAlign w:val="center"/>
          </w:tcPr>
          <w:p w14:paraId="563762AA" w14:textId="77777777" w:rsidR="000E54AC" w:rsidRPr="000E54AC" w:rsidRDefault="000E54AC" w:rsidP="000E54AC">
            <w:pPr>
              <w:spacing w:after="0" w:line="276" w:lineRule="auto"/>
              <w:ind w:hanging="2"/>
              <w:outlineLvl w:val="0"/>
              <w:rPr>
                <w:rFonts w:ascii="Times New Roman" w:eastAsia="Times New Roman" w:hAnsi="Times New Roman" w:cs="Times New Roman"/>
                <w:position w:val="-1"/>
                <w:sz w:val="24"/>
                <w:szCs w:val="24"/>
                <w:lang w:eastAsia="ru-RU"/>
              </w:rPr>
            </w:pPr>
            <w:r w:rsidRPr="000E54AC">
              <w:rPr>
                <w:rFonts w:ascii="Times New Roman" w:eastAsia="Times New Roman" w:hAnsi="Times New Roman" w:cs="Times New Roman"/>
                <w:position w:val="-1"/>
                <w:sz w:val="24"/>
                <w:szCs w:val="24"/>
                <w:lang w:eastAsia="ru-RU"/>
              </w:rPr>
              <w:t>теоретическое обучение</w:t>
            </w:r>
          </w:p>
        </w:tc>
        <w:tc>
          <w:tcPr>
            <w:tcW w:w="1315" w:type="pct"/>
            <w:noWrap/>
            <w:vAlign w:val="center"/>
          </w:tcPr>
          <w:p w14:paraId="25D10593"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iCs/>
                <w:position w:val="-1"/>
                <w:sz w:val="24"/>
                <w:szCs w:val="24"/>
                <w:highlight w:val="red"/>
                <w:lang w:eastAsia="ru-RU"/>
              </w:rPr>
            </w:pPr>
            <w:r w:rsidRPr="000E54AC">
              <w:rPr>
                <w:rFonts w:ascii="Times New Roman" w:eastAsia="Times New Roman" w:hAnsi="Times New Roman" w:cs="Times New Roman"/>
                <w:iCs/>
                <w:position w:val="-1"/>
                <w:sz w:val="24"/>
                <w:szCs w:val="24"/>
                <w:lang w:eastAsia="ru-RU"/>
              </w:rPr>
              <w:t>139</w:t>
            </w:r>
          </w:p>
        </w:tc>
      </w:tr>
      <w:tr w:rsidR="000E54AC" w:rsidRPr="000E54AC" w14:paraId="302C0DB0" w14:textId="77777777" w:rsidTr="00E24894">
        <w:trPr>
          <w:trHeight w:val="490"/>
        </w:trPr>
        <w:tc>
          <w:tcPr>
            <w:tcW w:w="3685" w:type="pct"/>
            <w:noWrap/>
            <w:vAlign w:val="center"/>
          </w:tcPr>
          <w:p w14:paraId="60746C03" w14:textId="77777777" w:rsidR="000E54AC" w:rsidRPr="000E54AC" w:rsidRDefault="000E54AC" w:rsidP="000E54AC">
            <w:pPr>
              <w:spacing w:after="0" w:line="276" w:lineRule="auto"/>
              <w:ind w:hanging="2"/>
              <w:outlineLvl w:val="0"/>
              <w:rPr>
                <w:rFonts w:ascii="Times New Roman" w:eastAsia="Times New Roman" w:hAnsi="Times New Roman" w:cs="Times New Roman"/>
                <w:bCs/>
                <w:position w:val="-1"/>
                <w:sz w:val="24"/>
                <w:szCs w:val="24"/>
                <w:lang w:eastAsia="ru-RU"/>
              </w:rPr>
            </w:pPr>
            <w:r w:rsidRPr="000E54AC">
              <w:rPr>
                <w:rFonts w:ascii="Times New Roman" w:eastAsia="Times New Roman" w:hAnsi="Times New Roman" w:cs="Times New Roman"/>
                <w:bCs/>
                <w:position w:val="-1"/>
                <w:sz w:val="24"/>
                <w:szCs w:val="24"/>
                <w:lang w:eastAsia="ru-RU"/>
              </w:rPr>
              <w:t>практические занятия</w:t>
            </w:r>
          </w:p>
        </w:tc>
        <w:tc>
          <w:tcPr>
            <w:tcW w:w="1315" w:type="pct"/>
            <w:noWrap/>
            <w:vAlign w:val="center"/>
          </w:tcPr>
          <w:p w14:paraId="6D60A879"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iCs/>
                <w:position w:val="-1"/>
                <w:sz w:val="24"/>
                <w:szCs w:val="24"/>
                <w:highlight w:val="red"/>
                <w:lang w:eastAsia="ru-RU"/>
              </w:rPr>
            </w:pPr>
            <w:r w:rsidRPr="000E54AC">
              <w:rPr>
                <w:rFonts w:ascii="Times New Roman" w:eastAsia="Times New Roman" w:hAnsi="Times New Roman" w:cs="Times New Roman"/>
                <w:iCs/>
                <w:position w:val="-1"/>
                <w:sz w:val="24"/>
                <w:szCs w:val="24"/>
                <w:lang w:eastAsia="ru-RU"/>
              </w:rPr>
              <w:t>9</w:t>
            </w:r>
          </w:p>
        </w:tc>
      </w:tr>
      <w:tr w:rsidR="000E54AC" w:rsidRPr="000E54AC" w14:paraId="7CC4733D" w14:textId="77777777" w:rsidTr="00E24894">
        <w:trPr>
          <w:trHeight w:val="490"/>
        </w:trPr>
        <w:tc>
          <w:tcPr>
            <w:tcW w:w="3685" w:type="pct"/>
            <w:noWrap/>
            <w:vAlign w:val="center"/>
          </w:tcPr>
          <w:p w14:paraId="2515E9C9" w14:textId="77777777" w:rsidR="000E54AC" w:rsidRPr="000E54AC" w:rsidRDefault="000E54AC" w:rsidP="000E54AC">
            <w:pPr>
              <w:spacing w:after="0" w:line="276" w:lineRule="auto"/>
              <w:ind w:hanging="2"/>
              <w:outlineLvl w:val="0"/>
              <w:rPr>
                <w:rFonts w:ascii="Times New Roman" w:eastAsia="Times New Roman" w:hAnsi="Times New Roman" w:cs="Times New Roman"/>
                <w:bCs/>
                <w:position w:val="-1"/>
                <w:sz w:val="24"/>
                <w:szCs w:val="24"/>
                <w:lang w:eastAsia="ru-RU"/>
              </w:rPr>
            </w:pPr>
            <w:r w:rsidRPr="000E54AC">
              <w:rPr>
                <w:rFonts w:ascii="Times New Roman" w:eastAsia="Times New Roman" w:hAnsi="Times New Roman" w:cs="Times New Roman"/>
                <w:bCs/>
                <w:position w:val="-1"/>
                <w:sz w:val="24"/>
                <w:szCs w:val="24"/>
                <w:lang w:eastAsia="ru-RU"/>
              </w:rPr>
              <w:t>контрольные работы</w:t>
            </w:r>
          </w:p>
        </w:tc>
        <w:tc>
          <w:tcPr>
            <w:tcW w:w="1315" w:type="pct"/>
            <w:noWrap/>
            <w:vAlign w:val="center"/>
          </w:tcPr>
          <w:p w14:paraId="54B69D7C"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iCs/>
                <w:position w:val="-1"/>
                <w:sz w:val="24"/>
                <w:szCs w:val="24"/>
                <w:highlight w:val="red"/>
                <w:lang w:eastAsia="ru-RU"/>
              </w:rPr>
            </w:pPr>
          </w:p>
        </w:tc>
      </w:tr>
      <w:tr w:rsidR="000E54AC" w:rsidRPr="000E54AC" w14:paraId="6B4A7E76" w14:textId="77777777" w:rsidTr="00E24894">
        <w:trPr>
          <w:trHeight w:val="490"/>
        </w:trPr>
        <w:tc>
          <w:tcPr>
            <w:tcW w:w="3685" w:type="pct"/>
            <w:noWrap/>
            <w:vAlign w:val="center"/>
          </w:tcPr>
          <w:p w14:paraId="1785D928" w14:textId="77777777" w:rsidR="000E54AC" w:rsidRPr="000E54AC" w:rsidRDefault="000E54AC" w:rsidP="000E54AC">
            <w:pPr>
              <w:tabs>
                <w:tab w:val="left" w:pos="447"/>
              </w:tabs>
              <w:spacing w:after="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Профессионально-ориентированное содержание (содержание прикладного модуля)</w:t>
            </w:r>
          </w:p>
        </w:tc>
        <w:tc>
          <w:tcPr>
            <w:tcW w:w="1315" w:type="pct"/>
            <w:noWrap/>
            <w:vAlign w:val="center"/>
          </w:tcPr>
          <w:p w14:paraId="04E89FE3" w14:textId="77777777" w:rsidR="000E54AC" w:rsidRPr="000E54AC" w:rsidRDefault="000E54AC" w:rsidP="000E54AC">
            <w:pPr>
              <w:tabs>
                <w:tab w:val="left" w:pos="360"/>
              </w:tabs>
              <w:spacing w:after="0" w:line="276" w:lineRule="auto"/>
              <w:ind w:hanging="2"/>
              <w:jc w:val="center"/>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25</w:t>
            </w:r>
          </w:p>
        </w:tc>
      </w:tr>
      <w:tr w:rsidR="000E54AC" w:rsidRPr="000E54AC" w14:paraId="5A5683B5" w14:textId="77777777" w:rsidTr="00E24894">
        <w:trPr>
          <w:trHeight w:val="490"/>
        </w:trPr>
        <w:tc>
          <w:tcPr>
            <w:tcW w:w="3685" w:type="pct"/>
            <w:noWrap/>
            <w:vAlign w:val="center"/>
          </w:tcPr>
          <w:p w14:paraId="23E25B25" w14:textId="77777777" w:rsidR="000E54AC" w:rsidRPr="000E54AC" w:rsidRDefault="000E54AC" w:rsidP="000E54AC">
            <w:pPr>
              <w:tabs>
                <w:tab w:val="left" w:pos="360"/>
              </w:tabs>
              <w:spacing w:after="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position w:val="-1"/>
                <w:sz w:val="24"/>
                <w:szCs w:val="24"/>
                <w:lang w:eastAsia="ru-RU"/>
              </w:rPr>
              <w:t>в т. ч.:</w:t>
            </w:r>
          </w:p>
        </w:tc>
        <w:tc>
          <w:tcPr>
            <w:tcW w:w="1315" w:type="pct"/>
            <w:noWrap/>
            <w:vAlign w:val="center"/>
          </w:tcPr>
          <w:p w14:paraId="3DCF7208" w14:textId="77777777" w:rsidR="000E54AC" w:rsidRPr="000E54AC" w:rsidRDefault="000E54AC" w:rsidP="000E54AC">
            <w:pPr>
              <w:tabs>
                <w:tab w:val="left" w:pos="360"/>
              </w:tabs>
              <w:spacing w:after="0" w:line="276" w:lineRule="auto"/>
              <w:ind w:hanging="2"/>
              <w:jc w:val="center"/>
              <w:outlineLvl w:val="0"/>
              <w:rPr>
                <w:rFonts w:ascii="Times New Roman" w:eastAsia="Times New Roman" w:hAnsi="Times New Roman" w:cs="Times New Roman"/>
                <w:b/>
                <w:position w:val="-1"/>
                <w:sz w:val="24"/>
                <w:szCs w:val="24"/>
                <w:lang w:eastAsia="ru-RU"/>
              </w:rPr>
            </w:pPr>
          </w:p>
        </w:tc>
      </w:tr>
      <w:tr w:rsidR="000E54AC" w:rsidRPr="000E54AC" w14:paraId="34A1F869" w14:textId="77777777" w:rsidTr="00E24894">
        <w:trPr>
          <w:trHeight w:val="490"/>
        </w:trPr>
        <w:tc>
          <w:tcPr>
            <w:tcW w:w="3685" w:type="pct"/>
            <w:noWrap/>
            <w:vAlign w:val="center"/>
          </w:tcPr>
          <w:p w14:paraId="440798AF" w14:textId="77777777" w:rsidR="000E54AC" w:rsidRPr="000E54AC" w:rsidRDefault="000E54AC" w:rsidP="000E54AC">
            <w:pPr>
              <w:spacing w:after="0" w:line="276" w:lineRule="auto"/>
              <w:ind w:hanging="2"/>
              <w:outlineLvl w:val="0"/>
              <w:rPr>
                <w:rFonts w:ascii="Times New Roman" w:eastAsia="Times New Roman" w:hAnsi="Times New Roman" w:cs="Times New Roman"/>
                <w:position w:val="-1"/>
                <w:sz w:val="24"/>
                <w:szCs w:val="24"/>
                <w:lang w:eastAsia="ru-RU"/>
              </w:rPr>
            </w:pPr>
            <w:r w:rsidRPr="000E54AC">
              <w:rPr>
                <w:rFonts w:ascii="Times New Roman" w:eastAsia="Times New Roman" w:hAnsi="Times New Roman" w:cs="Times New Roman"/>
                <w:position w:val="-1"/>
                <w:sz w:val="24"/>
                <w:szCs w:val="24"/>
                <w:lang w:eastAsia="ru-RU"/>
              </w:rPr>
              <w:t>теоретическое обучение</w:t>
            </w:r>
          </w:p>
        </w:tc>
        <w:tc>
          <w:tcPr>
            <w:tcW w:w="1315" w:type="pct"/>
            <w:noWrap/>
            <w:vAlign w:val="center"/>
          </w:tcPr>
          <w:p w14:paraId="72795AEC"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iCs/>
                <w:position w:val="-1"/>
                <w:sz w:val="24"/>
                <w:szCs w:val="24"/>
                <w:lang w:eastAsia="ru-RU"/>
              </w:rPr>
            </w:pPr>
            <w:r w:rsidRPr="000E54AC">
              <w:rPr>
                <w:rFonts w:ascii="Times New Roman" w:eastAsia="Times New Roman" w:hAnsi="Times New Roman" w:cs="Times New Roman"/>
                <w:iCs/>
                <w:position w:val="-1"/>
                <w:sz w:val="24"/>
                <w:szCs w:val="24"/>
                <w:lang w:eastAsia="ru-RU"/>
              </w:rPr>
              <w:t>22</w:t>
            </w:r>
          </w:p>
        </w:tc>
      </w:tr>
      <w:tr w:rsidR="000E54AC" w:rsidRPr="000E54AC" w14:paraId="3F471583" w14:textId="77777777" w:rsidTr="00E24894">
        <w:trPr>
          <w:trHeight w:val="490"/>
        </w:trPr>
        <w:tc>
          <w:tcPr>
            <w:tcW w:w="3685" w:type="pct"/>
            <w:noWrap/>
            <w:vAlign w:val="center"/>
          </w:tcPr>
          <w:p w14:paraId="44C3A48B" w14:textId="77777777" w:rsidR="000E54AC" w:rsidRPr="000E54AC" w:rsidRDefault="000E54AC" w:rsidP="000E54AC">
            <w:pPr>
              <w:spacing w:after="0" w:line="276" w:lineRule="auto"/>
              <w:ind w:hanging="2"/>
              <w:outlineLvl w:val="0"/>
              <w:rPr>
                <w:rFonts w:ascii="Times New Roman" w:eastAsia="Times New Roman" w:hAnsi="Times New Roman" w:cs="Times New Roman"/>
                <w:position w:val="-1"/>
                <w:sz w:val="24"/>
                <w:szCs w:val="24"/>
                <w:lang w:eastAsia="ru-RU"/>
              </w:rPr>
            </w:pPr>
            <w:r w:rsidRPr="000E54AC">
              <w:rPr>
                <w:rFonts w:ascii="Times New Roman" w:eastAsia="Times New Roman" w:hAnsi="Times New Roman" w:cs="Times New Roman"/>
                <w:position w:val="-1"/>
                <w:sz w:val="24"/>
                <w:szCs w:val="24"/>
                <w:lang w:eastAsia="ru-RU"/>
              </w:rPr>
              <w:t>практические занятия</w:t>
            </w:r>
          </w:p>
        </w:tc>
        <w:tc>
          <w:tcPr>
            <w:tcW w:w="1315" w:type="pct"/>
            <w:noWrap/>
            <w:vAlign w:val="center"/>
          </w:tcPr>
          <w:p w14:paraId="208C3E84"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iCs/>
                <w:position w:val="-1"/>
                <w:sz w:val="24"/>
                <w:szCs w:val="24"/>
                <w:lang w:eastAsia="ru-RU"/>
              </w:rPr>
            </w:pPr>
            <w:r w:rsidRPr="000E54AC">
              <w:rPr>
                <w:rFonts w:ascii="Times New Roman" w:eastAsia="Times New Roman" w:hAnsi="Times New Roman" w:cs="Times New Roman"/>
                <w:iCs/>
                <w:position w:val="-1"/>
                <w:sz w:val="24"/>
                <w:szCs w:val="24"/>
                <w:lang w:eastAsia="ru-RU"/>
              </w:rPr>
              <w:t>3</w:t>
            </w:r>
          </w:p>
        </w:tc>
      </w:tr>
      <w:tr w:rsidR="000E54AC" w:rsidRPr="000E54AC" w14:paraId="553C2917" w14:textId="77777777" w:rsidTr="00E24894">
        <w:trPr>
          <w:trHeight w:val="490"/>
        </w:trPr>
        <w:tc>
          <w:tcPr>
            <w:tcW w:w="3685" w:type="pct"/>
            <w:noWrap/>
            <w:vAlign w:val="center"/>
          </w:tcPr>
          <w:p w14:paraId="251107FA" w14:textId="77777777" w:rsidR="000E54AC" w:rsidRPr="000E54AC" w:rsidRDefault="000E54AC" w:rsidP="000E54AC">
            <w:pPr>
              <w:spacing w:after="0" w:line="276" w:lineRule="auto"/>
              <w:ind w:hanging="2"/>
              <w:outlineLvl w:val="0"/>
              <w:rPr>
                <w:rFonts w:ascii="Times New Roman" w:eastAsia="Times New Roman" w:hAnsi="Times New Roman" w:cs="Times New Roman"/>
                <w:b/>
                <w:position w:val="-1"/>
                <w:sz w:val="24"/>
                <w:szCs w:val="24"/>
                <w:lang w:eastAsia="ru-RU"/>
              </w:rPr>
            </w:pPr>
            <w:r w:rsidRPr="000E54AC">
              <w:rPr>
                <w:rFonts w:ascii="Times New Roman" w:eastAsia="Times New Roman" w:hAnsi="Times New Roman" w:cs="Times New Roman"/>
                <w:b/>
                <w:position w:val="-1"/>
                <w:sz w:val="24"/>
                <w:szCs w:val="24"/>
                <w:lang w:eastAsia="ru-RU"/>
              </w:rPr>
              <w:t>Самостоятельная работа</w:t>
            </w:r>
          </w:p>
        </w:tc>
        <w:tc>
          <w:tcPr>
            <w:tcW w:w="1315" w:type="pct"/>
            <w:noWrap/>
            <w:vAlign w:val="center"/>
          </w:tcPr>
          <w:p w14:paraId="196BBCF1"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b/>
                <w:iCs/>
                <w:position w:val="-1"/>
                <w:sz w:val="24"/>
                <w:szCs w:val="24"/>
                <w:lang w:eastAsia="ru-RU"/>
              </w:rPr>
              <w:t>0</w:t>
            </w:r>
          </w:p>
        </w:tc>
      </w:tr>
      <w:tr w:rsidR="000E54AC" w:rsidRPr="000E54AC" w14:paraId="4ACAB562" w14:textId="77777777" w:rsidTr="00E24894">
        <w:trPr>
          <w:trHeight w:val="490"/>
        </w:trPr>
        <w:tc>
          <w:tcPr>
            <w:tcW w:w="3685" w:type="pct"/>
            <w:noWrap/>
            <w:vAlign w:val="center"/>
          </w:tcPr>
          <w:p w14:paraId="00013266" w14:textId="77777777" w:rsidR="000E54AC" w:rsidRPr="000E54AC" w:rsidRDefault="000E54AC" w:rsidP="000E54AC">
            <w:pPr>
              <w:spacing w:after="0" w:line="276" w:lineRule="auto"/>
              <w:ind w:hanging="2"/>
              <w:outlineLvl w:val="0"/>
              <w:rPr>
                <w:rFonts w:ascii="Times New Roman" w:eastAsia="Times New Roman" w:hAnsi="Times New Roman" w:cs="Times New Roman"/>
                <w:b/>
                <w:bCs/>
                <w:position w:val="-1"/>
                <w:sz w:val="24"/>
                <w:szCs w:val="24"/>
                <w:lang w:eastAsia="ru-RU"/>
              </w:rPr>
            </w:pPr>
            <w:r w:rsidRPr="000E54AC">
              <w:rPr>
                <w:rFonts w:ascii="Times New Roman" w:eastAsia="Times New Roman" w:hAnsi="Times New Roman" w:cs="Times New Roman"/>
                <w:b/>
                <w:bCs/>
                <w:position w:val="-1"/>
                <w:sz w:val="24"/>
                <w:szCs w:val="24"/>
                <w:lang w:eastAsia="ru-RU"/>
              </w:rPr>
              <w:t>Консультации</w:t>
            </w:r>
          </w:p>
        </w:tc>
        <w:tc>
          <w:tcPr>
            <w:tcW w:w="1315" w:type="pct"/>
            <w:noWrap/>
            <w:vAlign w:val="center"/>
          </w:tcPr>
          <w:p w14:paraId="48F71AC4"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b/>
                <w:iCs/>
                <w:position w:val="-1"/>
                <w:sz w:val="24"/>
                <w:szCs w:val="24"/>
                <w:lang w:eastAsia="ru-RU"/>
              </w:rPr>
              <w:t>1</w:t>
            </w:r>
          </w:p>
        </w:tc>
      </w:tr>
      <w:tr w:rsidR="000E54AC" w:rsidRPr="000E54AC" w14:paraId="17D9EC92" w14:textId="77777777" w:rsidTr="00E24894">
        <w:trPr>
          <w:trHeight w:val="331"/>
        </w:trPr>
        <w:tc>
          <w:tcPr>
            <w:tcW w:w="3685" w:type="pct"/>
            <w:noWrap/>
            <w:vAlign w:val="center"/>
          </w:tcPr>
          <w:p w14:paraId="5D9D52AE" w14:textId="77777777" w:rsidR="000E54AC" w:rsidRPr="000E54AC" w:rsidRDefault="000E54AC" w:rsidP="000E54AC">
            <w:pPr>
              <w:spacing w:after="0" w:line="276" w:lineRule="auto"/>
              <w:ind w:hanging="2"/>
              <w:outlineLvl w:val="0"/>
              <w:rPr>
                <w:rFonts w:ascii="Times New Roman" w:eastAsia="Times New Roman" w:hAnsi="Times New Roman" w:cs="Times New Roman"/>
                <w:position w:val="-1"/>
                <w:sz w:val="24"/>
                <w:szCs w:val="24"/>
                <w:lang w:eastAsia="ru-RU"/>
              </w:rPr>
            </w:pPr>
            <w:r w:rsidRPr="000E54AC">
              <w:rPr>
                <w:rFonts w:ascii="Times New Roman" w:eastAsia="Times New Roman" w:hAnsi="Times New Roman" w:cs="Times New Roman"/>
                <w:b/>
                <w:iCs/>
                <w:position w:val="-1"/>
                <w:sz w:val="24"/>
                <w:szCs w:val="24"/>
                <w:lang w:eastAsia="ru-RU"/>
              </w:rPr>
              <w:t>Промежуточная аттестация</w:t>
            </w:r>
          </w:p>
        </w:tc>
        <w:tc>
          <w:tcPr>
            <w:tcW w:w="1315" w:type="pct"/>
            <w:noWrap/>
            <w:vAlign w:val="center"/>
          </w:tcPr>
          <w:p w14:paraId="7779D47E" w14:textId="77777777" w:rsidR="000E54AC" w:rsidRPr="000E54AC" w:rsidRDefault="000E54AC" w:rsidP="000E54AC">
            <w:pPr>
              <w:spacing w:after="0" w:line="276" w:lineRule="auto"/>
              <w:ind w:hanging="2"/>
              <w:jc w:val="center"/>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b/>
                <w:iCs/>
                <w:position w:val="-1"/>
                <w:sz w:val="24"/>
                <w:szCs w:val="24"/>
                <w:lang w:eastAsia="ru-RU"/>
              </w:rPr>
              <w:t>6</w:t>
            </w:r>
          </w:p>
        </w:tc>
      </w:tr>
      <w:tr w:rsidR="000E54AC" w:rsidRPr="000E54AC" w14:paraId="4E70F669" w14:textId="77777777" w:rsidTr="00E24894">
        <w:trPr>
          <w:trHeight w:val="331"/>
        </w:trPr>
        <w:tc>
          <w:tcPr>
            <w:tcW w:w="5000" w:type="pct"/>
            <w:gridSpan w:val="2"/>
            <w:noWrap/>
            <w:vAlign w:val="center"/>
          </w:tcPr>
          <w:p w14:paraId="1E556E30" w14:textId="77777777" w:rsidR="000E54AC" w:rsidRPr="000E54AC" w:rsidRDefault="000E54AC" w:rsidP="000E54AC">
            <w:pPr>
              <w:spacing w:after="0" w:line="276" w:lineRule="auto"/>
              <w:ind w:hanging="2"/>
              <w:outlineLvl w:val="0"/>
              <w:rPr>
                <w:rFonts w:ascii="Times New Roman" w:eastAsia="Times New Roman" w:hAnsi="Times New Roman" w:cs="Times New Roman"/>
                <w:b/>
                <w:iCs/>
                <w:position w:val="-1"/>
                <w:sz w:val="24"/>
                <w:szCs w:val="24"/>
                <w:lang w:eastAsia="ru-RU"/>
              </w:rPr>
            </w:pPr>
            <w:r w:rsidRPr="000E54AC">
              <w:rPr>
                <w:rFonts w:ascii="Times New Roman" w:eastAsia="Times New Roman" w:hAnsi="Times New Roman" w:cs="Times New Roman"/>
                <w:color w:val="000000"/>
                <w:position w:val="-1"/>
                <w:sz w:val="24"/>
                <w:szCs w:val="24"/>
                <w:lang w:eastAsia="ru-RU"/>
              </w:rPr>
              <w:t>Итоговой формой аттестации по учебно</w:t>
            </w:r>
            <w:r w:rsidRPr="000E54AC">
              <w:rPr>
                <w:rFonts w:ascii="Times New Roman" w:eastAsia="Times New Roman" w:hAnsi="Times New Roman" w:cs="Times New Roman"/>
                <w:position w:val="-1"/>
                <w:sz w:val="24"/>
                <w:szCs w:val="24"/>
                <w:lang w:eastAsia="ru-RU"/>
              </w:rPr>
              <w:t>му предмету</w:t>
            </w:r>
            <w:r w:rsidRPr="000E54AC">
              <w:rPr>
                <w:rFonts w:ascii="Times New Roman" w:eastAsia="Times New Roman" w:hAnsi="Times New Roman" w:cs="Times New Roman"/>
                <w:color w:val="000000"/>
                <w:position w:val="-1"/>
                <w:sz w:val="24"/>
                <w:szCs w:val="24"/>
                <w:lang w:eastAsia="ru-RU"/>
              </w:rPr>
              <w:t xml:space="preserve"> является – экзамен</w:t>
            </w:r>
          </w:p>
        </w:tc>
      </w:tr>
    </w:tbl>
    <w:p w14:paraId="5EAA0537"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ind w:hanging="2"/>
        <w:jc w:val="center"/>
        <w:outlineLvl w:val="0"/>
        <w:rPr>
          <w:rFonts w:ascii="Times New Roman" w:eastAsia="Times New Roman" w:hAnsi="Times New Roman" w:cs="Times New Roman"/>
          <w:b/>
          <w:position w:val="-1"/>
          <w:sz w:val="24"/>
          <w:szCs w:val="24"/>
          <w:lang w:eastAsia="ru-RU"/>
        </w:rPr>
      </w:pPr>
    </w:p>
    <w:p w14:paraId="3B96FE79"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2AAD4C96"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555FEE28"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5C40624D"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2D0801C9"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27393F62"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5A415164"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16DC4B69"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1C45CC12" w14:textId="77777777" w:rsidR="000E54AC" w:rsidRPr="000E54AC" w:rsidRDefault="000E54AC" w:rsidP="000E54AC">
      <w:pPr>
        <w:spacing w:beforeAutospacing="1" w:after="0" w:afterAutospacing="1" w:line="240" w:lineRule="auto"/>
        <w:jc w:val="both"/>
        <w:rPr>
          <w:rFonts w:ascii="Times New Roman" w:eastAsia="Times New Roman" w:hAnsi="Times New Roman" w:cs="Times New Roman"/>
          <w:color w:val="333333"/>
          <w:sz w:val="24"/>
          <w:szCs w:val="24"/>
          <w:lang w:eastAsia="ru-RU"/>
        </w:rPr>
      </w:pPr>
    </w:p>
    <w:p w14:paraId="3CB2889C" w14:textId="77777777" w:rsidR="000E54AC" w:rsidRPr="000E54AC" w:rsidRDefault="000E54AC" w:rsidP="000E54AC">
      <w:pPr>
        <w:spacing w:after="0" w:line="240" w:lineRule="auto"/>
        <w:jc w:val="center"/>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lastRenderedPageBreak/>
        <w:t>4.СОДЕРЖАНИЕ РАБОЧЕЙ ПРОГРАММЫ</w:t>
      </w:r>
    </w:p>
    <w:p w14:paraId="282F99BF"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1. Научный метод познания природы.</w:t>
      </w:r>
    </w:p>
    <w:p w14:paraId="4529FC6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Физика – фундаментальная наука о природе. Научный метод познания и методы исследования физических явлений. </w:t>
      </w:r>
    </w:p>
    <w:p w14:paraId="76C4778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Эксперимент и теория в процессе познания природы. Наблюдение и эксперимент в физике. </w:t>
      </w:r>
    </w:p>
    <w:p w14:paraId="6A2A186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Способы измерения физических величин (аналоговые и цифровые измерительные приборы, компьютерные </w:t>
      </w:r>
      <w:proofErr w:type="spellStart"/>
      <w:r w:rsidRPr="000E54AC">
        <w:rPr>
          <w:rFonts w:ascii="Times New Roman" w:eastAsia="Times New Roman" w:hAnsi="Times New Roman" w:cs="Times New Roman"/>
          <w:sz w:val="24"/>
          <w:szCs w:val="24"/>
          <w:lang w:eastAsia="ru-RU"/>
        </w:rPr>
        <w:t>датчиковые</w:t>
      </w:r>
      <w:proofErr w:type="spellEnd"/>
      <w:r w:rsidRPr="000E54AC">
        <w:rPr>
          <w:rFonts w:ascii="Times New Roman" w:eastAsia="Times New Roman" w:hAnsi="Times New Roman" w:cs="Times New Roman"/>
          <w:sz w:val="24"/>
          <w:szCs w:val="24"/>
          <w:lang w:eastAsia="ru-RU"/>
        </w:rPr>
        <w:t xml:space="preserve"> системы).</w:t>
      </w:r>
    </w:p>
    <w:p w14:paraId="6BF8428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Погрешности измерений физических величин (абсолютная и относительная). </w:t>
      </w:r>
    </w:p>
    <w:p w14:paraId="2E1DE81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4C5DEF0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Роль и место физики в формировании современной научной картины мира, в практической деятельности людей.</w:t>
      </w:r>
    </w:p>
    <w:p w14:paraId="4AA6F71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Ученический эксперимент, лабораторные работы, практикум.</w:t>
      </w:r>
    </w:p>
    <w:p w14:paraId="0262259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силы тока и напряжения в цепи постоянного тока при помощи аналоговых и цифровых измерительных приборов.</w:t>
      </w:r>
    </w:p>
    <w:p w14:paraId="0A49E65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Знакомство с цифровой лабораторией по физике. Примеры измерения физических величин при помощи компьютерных датчиков.</w:t>
      </w:r>
    </w:p>
    <w:p w14:paraId="50160CBE"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2. Механика.</w:t>
      </w:r>
    </w:p>
    <w:p w14:paraId="78F3B8E4"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1. Кинематика</w:t>
      </w:r>
    </w:p>
    <w:p w14:paraId="3908F89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Механическое движение. Относительность механического движения. Система отсчёта.</w:t>
      </w:r>
    </w:p>
    <w:p w14:paraId="28368D8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Прямая и обратная задачи механики.</w:t>
      </w:r>
    </w:p>
    <w:p w14:paraId="4FE1575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Радиус-вектор материальной точки, его проекции на оси системы координат. Траектория.</w:t>
      </w:r>
    </w:p>
    <w:p w14:paraId="12E0FE9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C930FF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0D74F6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2F0E7E8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1A00C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329BA68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1851898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системы отсчёта, иллюстрация кинематических характеристик движения.</w:t>
      </w:r>
    </w:p>
    <w:p w14:paraId="0B14CD4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Способы исследования движений.</w:t>
      </w:r>
    </w:p>
    <w:p w14:paraId="3813746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Иллюстрация предельного перехода и измерение мгновенной скорости.</w:t>
      </w:r>
    </w:p>
    <w:p w14:paraId="5D65974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Преобразование движений с использованием механизмов.</w:t>
      </w:r>
    </w:p>
    <w:p w14:paraId="1D69E61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Падение тел в воздухе и в разреженном пространстве.</w:t>
      </w:r>
    </w:p>
    <w:p w14:paraId="02AD1C5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движения тела, брошенного под углом к горизонту и горизонтально. </w:t>
      </w:r>
    </w:p>
    <w:p w14:paraId="4625AFA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Направление скорости при движении по окружности.</w:t>
      </w:r>
    </w:p>
    <w:p w14:paraId="2ED0059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Преобразование угловой скорости в редукторе.</w:t>
      </w:r>
    </w:p>
    <w:p w14:paraId="7D73489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путей, траекторий, скоростей движения одного и того же тела в разных системах отсчёта.</w:t>
      </w:r>
    </w:p>
    <w:p w14:paraId="4AB5E2A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Ученический эксперимент, лабораторные работы, практикум.</w:t>
      </w:r>
    </w:p>
    <w:p w14:paraId="3EC4703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неравномерного движения с целью определения мгновенной скорости. </w:t>
      </w:r>
    </w:p>
    <w:p w14:paraId="1110CDA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ускорения при прямолинейном равноускоренном движении по наклонной плоскости.</w:t>
      </w:r>
    </w:p>
    <w:p w14:paraId="4CADA4C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зависимости пути от времени при равноускоренном движении. </w:t>
      </w:r>
    </w:p>
    <w:p w14:paraId="3C9759D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ускорения свободного падения (рекомендовано использование цифровой лаборатории). </w:t>
      </w:r>
    </w:p>
    <w:p w14:paraId="155E1DA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6A4E21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движения тела по окружности с постоянной по модулю скоростью. </w:t>
      </w:r>
    </w:p>
    <w:p w14:paraId="0E8181D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периода обращения конического маятника от его параметров.</w:t>
      </w:r>
    </w:p>
    <w:p w14:paraId="195DE806"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2. Динамика.</w:t>
      </w:r>
    </w:p>
    <w:p w14:paraId="429AF16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D2B608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Масса тела. Сила. Принцип суперпозиции сил.</w:t>
      </w:r>
    </w:p>
    <w:p w14:paraId="14239ED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Второй закон Ньютона для материальной точки. </w:t>
      </w:r>
    </w:p>
    <w:p w14:paraId="3590AE7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Третий закон Ньютона для материальных точек.</w:t>
      </w:r>
    </w:p>
    <w:p w14:paraId="0A81CC5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 всемирного тяготения. Эквивалентность гравитационной и инертной массы.</w:t>
      </w:r>
    </w:p>
    <w:p w14:paraId="30891FE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1799321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упругости. Закон Гука. Вес тела. Вес тела, движущегося с ускорением.</w:t>
      </w:r>
    </w:p>
    <w:p w14:paraId="6B23620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774F0A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Давление. Гидростатическое давление. Сила Архимеда.</w:t>
      </w:r>
    </w:p>
    <w:p w14:paraId="6C3FFF9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подшипники, движение искусственных спутников.</w:t>
      </w:r>
    </w:p>
    <w:p w14:paraId="6E3E33E7" w14:textId="77777777" w:rsidR="000E54AC" w:rsidRPr="000E54AC" w:rsidRDefault="000E54AC" w:rsidP="000E54AC">
      <w:pPr>
        <w:shd w:val="clear" w:color="auto" w:fill="FFFFFF"/>
        <w:spacing w:after="0" w:line="240" w:lineRule="auto"/>
        <w:rPr>
          <w:rFonts w:ascii="Times New Roman" w:eastAsia="Times New Roman" w:hAnsi="Times New Roman" w:cs="Times New Roman"/>
          <w:b/>
          <w:i/>
          <w:sz w:val="24"/>
          <w:szCs w:val="24"/>
          <w:lang w:eastAsia="ru-RU"/>
        </w:rPr>
      </w:pPr>
      <w:r w:rsidRPr="000E54AC">
        <w:rPr>
          <w:rFonts w:ascii="Times New Roman" w:eastAsia="Times New Roman" w:hAnsi="Times New Roman" w:cs="Times New Roman"/>
          <w:sz w:val="24"/>
          <w:szCs w:val="24"/>
          <w:lang w:eastAsia="ru-RU"/>
        </w:rPr>
        <w:t>Демонстрации.</w:t>
      </w:r>
    </w:p>
    <w:p w14:paraId="635A072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движения тел в инерциальных и неинерциальных системах отсчёта. </w:t>
      </w:r>
    </w:p>
    <w:p w14:paraId="0FD11BB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Принцип относительности. </w:t>
      </w:r>
    </w:p>
    <w:p w14:paraId="642200D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Качение двух цилиндров или шаров разной массы с одинаковым ускорением относительно неинерциальной системы отсчёта.</w:t>
      </w:r>
    </w:p>
    <w:p w14:paraId="078645F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равнодействующей приложенных к телу сил с произведением массы тела на его ускорение в инерциальной системе отсчёта.</w:t>
      </w:r>
    </w:p>
    <w:p w14:paraId="4537E29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Равенство сил, возникающих в результате взаимодействия тел.</w:t>
      </w:r>
    </w:p>
    <w:p w14:paraId="0BFD638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масс по взаимодействию.</w:t>
      </w:r>
    </w:p>
    <w:p w14:paraId="12DEDD6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Невесомость.</w:t>
      </w:r>
    </w:p>
    <w:p w14:paraId="0AE058D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Вес тела при ускоренном подъёме и падении.</w:t>
      </w:r>
    </w:p>
    <w:p w14:paraId="5BBDE2B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Центробежные механизмы.</w:t>
      </w:r>
    </w:p>
    <w:p w14:paraId="1EAF447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сил трения покоя, качения и скольжения.</w:t>
      </w:r>
    </w:p>
    <w:p w14:paraId="44E1AB9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207FD7E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равнодействующей сил при движении бруска по наклонной плоскости.</w:t>
      </w:r>
    </w:p>
    <w:p w14:paraId="638BA1C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Проверка гипотезы о независимости времени движения бруска по наклонной плоскости на заданное расстояние от его массы. </w:t>
      </w:r>
    </w:p>
    <w:p w14:paraId="7EC9FA6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 упругости, возникающих в пружине и резиновом образце, от их деформации.</w:t>
      </w:r>
    </w:p>
    <w:p w14:paraId="25971FB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движения системы тел, связанных нитью, перекинутой через лёгкий блок.</w:t>
      </w:r>
    </w:p>
    <w:p w14:paraId="31A8D6F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коэффициента трения по величине углового коэффициента зависимости </w:t>
      </w:r>
      <w:proofErr w:type="spellStart"/>
      <w:r w:rsidRPr="000E54AC">
        <w:rPr>
          <w:rFonts w:ascii="Times New Roman" w:eastAsia="Times New Roman" w:hAnsi="Times New Roman" w:cs="Times New Roman"/>
          <w:sz w:val="24"/>
          <w:szCs w:val="24"/>
          <w:lang w:eastAsia="ru-RU"/>
        </w:rPr>
        <w:t>F</w:t>
      </w:r>
      <w:r w:rsidRPr="000E54AC">
        <w:rPr>
          <w:rFonts w:ascii="Times New Roman" w:eastAsia="Times New Roman" w:hAnsi="Times New Roman" w:cs="Times New Roman"/>
          <w:sz w:val="24"/>
          <w:szCs w:val="24"/>
          <w:vertAlign w:val="subscript"/>
          <w:lang w:eastAsia="ru-RU"/>
        </w:rPr>
        <w:t>тр</w:t>
      </w:r>
      <w:proofErr w:type="spellEnd"/>
      <w:r w:rsidRPr="000E54AC">
        <w:rPr>
          <w:rFonts w:ascii="Times New Roman" w:eastAsia="Times New Roman" w:hAnsi="Times New Roman" w:cs="Times New Roman"/>
          <w:sz w:val="24"/>
          <w:szCs w:val="24"/>
          <w:lang w:eastAsia="ru-RU"/>
        </w:rPr>
        <w:t xml:space="preserve">(N). </w:t>
      </w:r>
    </w:p>
    <w:p w14:paraId="354ADA7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движения бруска по наклонной плоскости с переменным коэффициентом трения.</w:t>
      </w:r>
    </w:p>
    <w:p w14:paraId="13AC6EF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движения груза на валу с трением. </w:t>
      </w:r>
    </w:p>
    <w:p w14:paraId="592A8C44" w14:textId="77777777" w:rsidR="000E54AC" w:rsidRPr="000E54AC" w:rsidRDefault="000E54AC" w:rsidP="000E54AC">
      <w:pPr>
        <w:shd w:val="clear" w:color="auto" w:fill="FFFFFF"/>
        <w:spacing w:after="0" w:line="240" w:lineRule="auto"/>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3. Статика твёрдого тела</w:t>
      </w:r>
    </w:p>
    <w:p w14:paraId="5053FAE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40CE10F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Условия равновесия твёрдого тела.</w:t>
      </w:r>
    </w:p>
    <w:p w14:paraId="3C6EB14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Устойчивое, неустойчивое, безразличное равновесие.</w:t>
      </w:r>
    </w:p>
    <w:p w14:paraId="7D938B7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кронштейн, строительный кран, решётчатые конструкции.</w:t>
      </w:r>
    </w:p>
    <w:p w14:paraId="205A478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42778E5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Условия равновесия.</w:t>
      </w:r>
    </w:p>
    <w:p w14:paraId="7F9B85B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Виды равновесия.</w:t>
      </w:r>
    </w:p>
    <w:p w14:paraId="0C6520C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1EA7832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условий равновесия твёрдого тела, имеющего ось вращения. </w:t>
      </w:r>
    </w:p>
    <w:p w14:paraId="1B5E671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Конструирование кронштейнов и расчёт сил упругости. </w:t>
      </w:r>
    </w:p>
    <w:p w14:paraId="0FA6095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устойчивости твёрдого тела, имеющего площадь опоры. </w:t>
      </w:r>
    </w:p>
    <w:p w14:paraId="6FC03D18" w14:textId="77777777" w:rsidR="000E54AC" w:rsidRPr="000E54AC" w:rsidRDefault="000E54AC" w:rsidP="000E54AC">
      <w:pPr>
        <w:shd w:val="clear" w:color="auto" w:fill="FFFFFF"/>
        <w:spacing w:after="0" w:line="240" w:lineRule="auto"/>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4. Законы сохранения в механике.</w:t>
      </w:r>
    </w:p>
    <w:p w14:paraId="3CF4A54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Импульс материальной точки, системы материальных точек. Центр масс системы материальных точек. Теорема о движении центра масс.</w:t>
      </w:r>
    </w:p>
    <w:p w14:paraId="10763DE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Импульс силы и изменение импульса тела. </w:t>
      </w:r>
    </w:p>
    <w:p w14:paraId="2330E8C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Закон сохранения импульса. </w:t>
      </w:r>
    </w:p>
    <w:p w14:paraId="266021A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Реактивное движение.</w:t>
      </w:r>
    </w:p>
    <w:p w14:paraId="50F7859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Момент импульса материальной точки. Представление о сохранении момента импульса в центральных полях.</w:t>
      </w:r>
    </w:p>
    <w:p w14:paraId="42CDCD9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Работа силы на малом и на конечном перемещении. Графическое представление работы силы. </w:t>
      </w:r>
    </w:p>
    <w:p w14:paraId="6C55403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Мощность силы. </w:t>
      </w:r>
    </w:p>
    <w:p w14:paraId="1D8CA14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Кинетическая энергия материальной точки. Теорема об изменении кинетической энергии материальной точки. </w:t>
      </w:r>
    </w:p>
    <w:p w14:paraId="3714A01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Потенциальные и </w:t>
      </w:r>
      <w:proofErr w:type="spellStart"/>
      <w:r w:rsidRPr="000E54AC">
        <w:rPr>
          <w:rFonts w:ascii="Times New Roman" w:eastAsia="Times New Roman" w:hAnsi="Times New Roman" w:cs="Times New Roman"/>
          <w:sz w:val="24"/>
          <w:szCs w:val="24"/>
          <w:lang w:eastAsia="ru-RU"/>
        </w:rPr>
        <w:t>непотенциальные</w:t>
      </w:r>
      <w:proofErr w:type="spellEnd"/>
      <w:r w:rsidRPr="000E54AC">
        <w:rPr>
          <w:rFonts w:ascii="Times New Roman" w:eastAsia="Times New Roman" w:hAnsi="Times New Roman" w:cs="Times New Roman"/>
          <w:sz w:val="24"/>
          <w:szCs w:val="24"/>
          <w:lang w:eastAsia="ru-RU"/>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2D4DCCF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Связь работы </w:t>
      </w:r>
      <w:proofErr w:type="spellStart"/>
      <w:r w:rsidRPr="000E54AC">
        <w:rPr>
          <w:rFonts w:ascii="Times New Roman" w:eastAsia="Times New Roman" w:hAnsi="Times New Roman" w:cs="Times New Roman"/>
          <w:sz w:val="24"/>
          <w:szCs w:val="24"/>
          <w:lang w:eastAsia="ru-RU"/>
        </w:rPr>
        <w:t>непотенциальных</w:t>
      </w:r>
      <w:proofErr w:type="spellEnd"/>
      <w:r w:rsidRPr="000E54AC">
        <w:rPr>
          <w:rFonts w:ascii="Times New Roman" w:eastAsia="Times New Roman" w:hAnsi="Times New Roman" w:cs="Times New Roman"/>
          <w:sz w:val="24"/>
          <w:szCs w:val="24"/>
          <w:lang w:eastAsia="ru-RU"/>
        </w:rPr>
        <w:t xml:space="preserve"> сил с изменением механической энергии системы тел. Закон сохранения механической энергии. </w:t>
      </w:r>
    </w:p>
    <w:p w14:paraId="1CBD3EA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Упругие и неупругие столкновения. </w:t>
      </w:r>
    </w:p>
    <w:p w14:paraId="2319707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Уравнение Бернулли для идеальной жидкости как следствие закона сохранения механической энергии.</w:t>
      </w:r>
    </w:p>
    <w:p w14:paraId="21FCA9B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7507066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298D771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 сохранения импульса.</w:t>
      </w:r>
    </w:p>
    <w:p w14:paraId="331F30F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Реактивное движение.</w:t>
      </w:r>
    </w:p>
    <w:p w14:paraId="4EA6F5C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мощности силы.</w:t>
      </w:r>
    </w:p>
    <w:p w14:paraId="762FE95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Изменение энергии тела при совершении работы.</w:t>
      </w:r>
    </w:p>
    <w:p w14:paraId="2718DB0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Взаимные превращения кинетической и потенциальной энергий при действии на тело силы тяжести и силы упругости.</w:t>
      </w:r>
    </w:p>
    <w:p w14:paraId="7F9826C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Сохранение энергии при свободном падении.</w:t>
      </w:r>
    </w:p>
    <w:p w14:paraId="0B15D00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5EDA8E0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импульса тела по тормозному пути. </w:t>
      </w:r>
    </w:p>
    <w:p w14:paraId="0188B66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силы тяги, скорости модели электромобиля и мощности силы тяги. </w:t>
      </w:r>
    </w:p>
    <w:p w14:paraId="74CA8F4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изменения импульса тела с импульсом силы.</w:t>
      </w:r>
    </w:p>
    <w:p w14:paraId="19E71B9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сохранения импульса при упругом взаимодействии.</w:t>
      </w:r>
    </w:p>
    <w:p w14:paraId="521A46D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кинетической энергии тела по тормозному пути.</w:t>
      </w:r>
    </w:p>
    <w:p w14:paraId="551CC84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Сравнение изменения потенциальной энергии пружины с работой силы трения. </w:t>
      </w:r>
    </w:p>
    <w:p w14:paraId="4C3B1BC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работы силы трения при движении тела по наклонной плоскости.</w:t>
      </w:r>
    </w:p>
    <w:p w14:paraId="12A5D460"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3. Молекулярная физика и термодинамика.</w:t>
      </w:r>
    </w:p>
    <w:p w14:paraId="7ED11EFE"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1. Основы молекулярно-кинетической теории.</w:t>
      </w:r>
    </w:p>
    <w:p w14:paraId="379EF85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8AA54C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Тепловое равновесие. Температура и способы её измерения. Шкала температур Цельсия. </w:t>
      </w:r>
    </w:p>
    <w:p w14:paraId="69827BE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идеального газа в молекулярно-кинетической теории: частицы газа движутся хаотически и не взаимодействуют друг с другом.</w:t>
      </w:r>
    </w:p>
    <w:p w14:paraId="4DD9310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Газовые законы. Уравнение Менделеева–</w:t>
      </w:r>
      <w:proofErr w:type="spellStart"/>
      <w:r w:rsidRPr="000E54AC">
        <w:rPr>
          <w:rFonts w:ascii="Times New Roman" w:eastAsia="Times New Roman" w:hAnsi="Times New Roman" w:cs="Times New Roman"/>
          <w:sz w:val="24"/>
          <w:szCs w:val="24"/>
          <w:lang w:eastAsia="ru-RU"/>
        </w:rPr>
        <w:t>Клапейрона</w:t>
      </w:r>
      <w:proofErr w:type="spellEnd"/>
      <w:r w:rsidRPr="000E54AC">
        <w:rPr>
          <w:rFonts w:ascii="Times New Roman" w:eastAsia="Times New Roman" w:hAnsi="Times New Roman" w:cs="Times New Roman"/>
          <w:sz w:val="24"/>
          <w:szCs w:val="24"/>
          <w:lang w:eastAsia="ru-RU"/>
        </w:rPr>
        <w:t xml:space="preserve">. Абсолютная температура (шкала температур Кельвина). Закон Дальтона. </w:t>
      </w:r>
      <w:proofErr w:type="spellStart"/>
      <w:r w:rsidRPr="000E54AC">
        <w:rPr>
          <w:rFonts w:ascii="Times New Roman" w:eastAsia="Times New Roman" w:hAnsi="Times New Roman" w:cs="Times New Roman"/>
          <w:sz w:val="24"/>
          <w:szCs w:val="24"/>
          <w:lang w:eastAsia="ru-RU"/>
        </w:rPr>
        <w:t>Изопроцессы</w:t>
      </w:r>
      <w:proofErr w:type="spellEnd"/>
      <w:r w:rsidRPr="000E54AC">
        <w:rPr>
          <w:rFonts w:ascii="Times New Roman" w:eastAsia="Times New Roman" w:hAnsi="Times New Roman" w:cs="Times New Roman"/>
          <w:sz w:val="24"/>
          <w:szCs w:val="24"/>
          <w:lang w:eastAsia="ru-RU"/>
        </w:rPr>
        <w:t xml:space="preserve"> в идеальном газе с постоянным количеством вещества. Графическое представление </w:t>
      </w:r>
      <w:proofErr w:type="spellStart"/>
      <w:r w:rsidRPr="000E54AC">
        <w:rPr>
          <w:rFonts w:ascii="Times New Roman" w:eastAsia="Times New Roman" w:hAnsi="Times New Roman" w:cs="Times New Roman"/>
          <w:sz w:val="24"/>
          <w:szCs w:val="24"/>
          <w:lang w:eastAsia="ru-RU"/>
        </w:rPr>
        <w:t>изопроцессов</w:t>
      </w:r>
      <w:proofErr w:type="spellEnd"/>
      <w:r w:rsidRPr="000E54AC">
        <w:rPr>
          <w:rFonts w:ascii="Times New Roman" w:eastAsia="Times New Roman" w:hAnsi="Times New Roman" w:cs="Times New Roman"/>
          <w:sz w:val="24"/>
          <w:szCs w:val="24"/>
          <w:lang w:eastAsia="ru-RU"/>
        </w:rPr>
        <w:t>: изотерма, изохора, изобара.</w:t>
      </w:r>
    </w:p>
    <w:p w14:paraId="203BA68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B70449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0D04FE0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термометр, барометр, получение наноматериалов.</w:t>
      </w:r>
    </w:p>
    <w:p w14:paraId="1391EE7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6077281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Модели движения частиц вещества.</w:t>
      </w:r>
    </w:p>
    <w:p w14:paraId="564A162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броуновского движения.</w:t>
      </w:r>
    </w:p>
    <w:p w14:paraId="733FE20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Видеоролик с записью реального броуновского движения.</w:t>
      </w:r>
    </w:p>
    <w:p w14:paraId="74CF11E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Диффузия жидкостей.</w:t>
      </w:r>
    </w:p>
    <w:p w14:paraId="46EF231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опыта Штерна.</w:t>
      </w:r>
    </w:p>
    <w:p w14:paraId="5F21DE2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Притяжение молекул.</w:t>
      </w:r>
    </w:p>
    <w:p w14:paraId="315566B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Модели кристаллических решёток.</w:t>
      </w:r>
    </w:p>
    <w:p w14:paraId="3452A32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и исследование </w:t>
      </w:r>
      <w:proofErr w:type="spellStart"/>
      <w:r w:rsidRPr="000E54AC">
        <w:rPr>
          <w:rFonts w:ascii="Times New Roman" w:eastAsia="Times New Roman" w:hAnsi="Times New Roman" w:cs="Times New Roman"/>
          <w:sz w:val="24"/>
          <w:szCs w:val="24"/>
          <w:lang w:eastAsia="ru-RU"/>
        </w:rPr>
        <w:t>изопроцессов</w:t>
      </w:r>
      <w:proofErr w:type="spellEnd"/>
      <w:r w:rsidRPr="000E54AC">
        <w:rPr>
          <w:rFonts w:ascii="Times New Roman" w:eastAsia="Times New Roman" w:hAnsi="Times New Roman" w:cs="Times New Roman"/>
          <w:sz w:val="24"/>
          <w:szCs w:val="24"/>
          <w:lang w:eastAsia="ru-RU"/>
        </w:rPr>
        <w:t>.</w:t>
      </w:r>
    </w:p>
    <w:p w14:paraId="6149976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5F42703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процесса установления теплового равновесия при теплообмене между горячей и холодной водой.</w:t>
      </w:r>
    </w:p>
    <w:p w14:paraId="12D8868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изотермического процесса (рекомендовано использование цифровой лаборатории).</w:t>
      </w:r>
    </w:p>
    <w:p w14:paraId="17AD2BD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изохорного процесса.</w:t>
      </w:r>
    </w:p>
    <w:p w14:paraId="69772E7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изобарного процесса.</w:t>
      </w:r>
    </w:p>
    <w:p w14:paraId="1C3F86B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Проверка уравнения состояния.</w:t>
      </w:r>
    </w:p>
    <w:p w14:paraId="4C21013D"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2. Термодинамика. Тепловые машины.</w:t>
      </w:r>
    </w:p>
    <w:p w14:paraId="29394F5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6A474D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Нулевое начало термодинамики. Самопроизвольная релаксация термодинамической системы к тепловому равновесию. </w:t>
      </w:r>
    </w:p>
    <w:p w14:paraId="3E2378E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идеального газа в термодинамике – система уравнений: уравнение Менделеева–</w:t>
      </w:r>
      <w:proofErr w:type="spellStart"/>
      <w:r w:rsidRPr="000E54AC">
        <w:rPr>
          <w:rFonts w:ascii="Times New Roman" w:eastAsia="Times New Roman" w:hAnsi="Times New Roman" w:cs="Times New Roman"/>
          <w:sz w:val="24"/>
          <w:szCs w:val="24"/>
          <w:lang w:eastAsia="ru-RU"/>
        </w:rPr>
        <w:t>Клапейрона</w:t>
      </w:r>
      <w:proofErr w:type="spellEnd"/>
      <w:r w:rsidRPr="000E54AC">
        <w:rPr>
          <w:rFonts w:ascii="Times New Roman" w:eastAsia="Times New Roman" w:hAnsi="Times New Roman" w:cs="Times New Roman"/>
          <w:sz w:val="24"/>
          <w:szCs w:val="24"/>
          <w:lang w:eastAsia="ru-RU"/>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71E322F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Квазистатические и нестатические процессы.</w:t>
      </w:r>
    </w:p>
    <w:p w14:paraId="31C15C2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Элементарная работа в термодинамике. Вычисление работы по графику процесса на </w:t>
      </w:r>
      <w:proofErr w:type="spellStart"/>
      <w:r w:rsidRPr="000E54AC">
        <w:rPr>
          <w:rFonts w:ascii="Times New Roman" w:eastAsia="Times New Roman" w:hAnsi="Times New Roman" w:cs="Times New Roman"/>
          <w:sz w:val="24"/>
          <w:szCs w:val="24"/>
          <w:lang w:eastAsia="ru-RU"/>
        </w:rPr>
        <w:t>pV</w:t>
      </w:r>
      <w:proofErr w:type="spellEnd"/>
      <w:r w:rsidRPr="000E54AC">
        <w:rPr>
          <w:rFonts w:ascii="Times New Roman" w:eastAsia="Times New Roman" w:hAnsi="Times New Roman" w:cs="Times New Roman"/>
          <w:sz w:val="24"/>
          <w:szCs w:val="24"/>
          <w:lang w:eastAsia="ru-RU"/>
        </w:rPr>
        <w:t>-диаграмме.</w:t>
      </w:r>
    </w:p>
    <w:p w14:paraId="61F86EA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12BAB30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F72AE4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D95472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32D800E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0E54AC">
        <w:rPr>
          <w:rFonts w:ascii="Times New Roman" w:eastAsia="Times New Roman" w:hAnsi="Times New Roman" w:cs="Times New Roman"/>
          <w:sz w:val="24"/>
          <w:szCs w:val="24"/>
          <w:lang w:eastAsia="ru-RU"/>
        </w:rPr>
        <w:t>Клаузиус</w:t>
      </w:r>
      <w:proofErr w:type="spellEnd"/>
      <w:r w:rsidRPr="000E54AC">
        <w:rPr>
          <w:rFonts w:ascii="Times New Roman" w:eastAsia="Times New Roman" w:hAnsi="Times New Roman" w:cs="Times New Roman"/>
          <w:sz w:val="24"/>
          <w:szCs w:val="24"/>
          <w:lang w:eastAsia="ru-RU"/>
        </w:rPr>
        <w:t>). Необратимость природных процессов.</w:t>
      </w:r>
    </w:p>
    <w:p w14:paraId="23A6A3C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Принципы действия тепловых машин. КПД. </w:t>
      </w:r>
    </w:p>
    <w:p w14:paraId="4AE62D0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Максимальное значение КПД. Цикл Карно.</w:t>
      </w:r>
    </w:p>
    <w:p w14:paraId="7B59A18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 xml:space="preserve">Экологические аспекты использования тепловых двигателей. Тепловое загрязнение окружающей среды. </w:t>
      </w:r>
    </w:p>
    <w:p w14:paraId="3895D4C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6710234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Демонстрации. </w:t>
      </w:r>
    </w:p>
    <w:p w14:paraId="7125CD2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Изменение температуры при адиабатическом расширении. </w:t>
      </w:r>
    </w:p>
    <w:p w14:paraId="523C4F1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Воздушное огниво. </w:t>
      </w:r>
    </w:p>
    <w:p w14:paraId="6EB43F2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Сравнение удельных теплоёмкостей веществ. </w:t>
      </w:r>
    </w:p>
    <w:p w14:paraId="13E70A9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Способы изменения внутренней энергии. </w:t>
      </w:r>
    </w:p>
    <w:p w14:paraId="218F0E4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адиабатного процесса.</w:t>
      </w:r>
    </w:p>
    <w:p w14:paraId="0823096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Компьютерные модели тепловых двигателей.</w:t>
      </w:r>
    </w:p>
    <w:p w14:paraId="432C0E2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0C26E8C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удельной теплоёмкости.</w:t>
      </w:r>
    </w:p>
    <w:p w14:paraId="4BBDA7A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процесса остывания вещества.</w:t>
      </w:r>
    </w:p>
    <w:p w14:paraId="45D5D82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адиабатного процесса.</w:t>
      </w:r>
    </w:p>
    <w:p w14:paraId="37D2679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взаимосвязи энергии межмолекулярного взаимодействия и температуры кипения жидкостей. </w:t>
      </w:r>
    </w:p>
    <w:p w14:paraId="1DDD3618"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 xml:space="preserve">Тема 3. Агрегатные состояния вещества. Фазовые переходы. </w:t>
      </w:r>
    </w:p>
    <w:p w14:paraId="4A71049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Парообразование и конденсация. Испарение и кипение. Удельная теплота парообразования.</w:t>
      </w:r>
    </w:p>
    <w:p w14:paraId="6CC9245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7B82F1A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Влажность воздуха. Абсолютная и относительная влажность. </w:t>
      </w:r>
    </w:p>
    <w:p w14:paraId="697D260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0128A15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Деформации твёрдого тела. Растяжение и сжатие. Сдвиг. Модуль Юнга. Предел упругих деформаций.</w:t>
      </w:r>
    </w:p>
    <w:p w14:paraId="0EC2C62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Тепловое расширение жидкостей и твёрдых тел, объёмное и линейное расширение. </w:t>
      </w:r>
      <w:proofErr w:type="spellStart"/>
      <w:r w:rsidRPr="000E54AC">
        <w:rPr>
          <w:rFonts w:ascii="Times New Roman" w:eastAsia="Times New Roman" w:hAnsi="Times New Roman" w:cs="Times New Roman"/>
          <w:sz w:val="24"/>
          <w:szCs w:val="24"/>
          <w:lang w:eastAsia="ru-RU"/>
        </w:rPr>
        <w:t>Ангармонизм</w:t>
      </w:r>
      <w:proofErr w:type="spellEnd"/>
      <w:r w:rsidRPr="000E54AC">
        <w:rPr>
          <w:rFonts w:ascii="Times New Roman" w:eastAsia="Times New Roman" w:hAnsi="Times New Roman" w:cs="Times New Roman"/>
          <w:sz w:val="24"/>
          <w:szCs w:val="24"/>
          <w:lang w:eastAsia="ru-RU"/>
        </w:rPr>
        <w:t xml:space="preserve"> тепловых колебаний частиц вещества как причина теплового расширения тел (на качественном уровне).</w:t>
      </w:r>
    </w:p>
    <w:p w14:paraId="6137779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Преобразование энергии в фазовых переходах. </w:t>
      </w:r>
    </w:p>
    <w:p w14:paraId="27F3C98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Уравнение теплового баланса.</w:t>
      </w:r>
    </w:p>
    <w:p w14:paraId="4E868D1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ADF97C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жидкие кристаллы, современные материалы.</w:t>
      </w:r>
    </w:p>
    <w:p w14:paraId="0ECE80C4" w14:textId="77777777" w:rsidR="000E54AC" w:rsidRPr="000E54AC" w:rsidRDefault="000E54AC" w:rsidP="000E54AC">
      <w:pPr>
        <w:shd w:val="clear" w:color="auto" w:fill="FFFFFF"/>
        <w:spacing w:after="0" w:line="240" w:lineRule="auto"/>
        <w:rPr>
          <w:rFonts w:ascii="Times New Roman" w:eastAsia="Times New Roman" w:hAnsi="Times New Roman" w:cs="Times New Roman"/>
          <w:b/>
          <w:i/>
          <w:sz w:val="24"/>
          <w:szCs w:val="24"/>
          <w:lang w:eastAsia="ru-RU"/>
        </w:rPr>
      </w:pPr>
      <w:r w:rsidRPr="000E54AC">
        <w:rPr>
          <w:rFonts w:ascii="Times New Roman" w:eastAsia="Times New Roman" w:hAnsi="Times New Roman" w:cs="Times New Roman"/>
          <w:sz w:val="24"/>
          <w:szCs w:val="24"/>
          <w:lang w:eastAsia="ru-RU"/>
        </w:rPr>
        <w:t>Демонстрации.</w:t>
      </w:r>
    </w:p>
    <w:p w14:paraId="232EA00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Тепловое расширение.</w:t>
      </w:r>
    </w:p>
    <w:p w14:paraId="4EBD97D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Свойства насыщенных паров.</w:t>
      </w:r>
    </w:p>
    <w:p w14:paraId="5A77CE0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Кипение. Кипение при пониженном давлении.</w:t>
      </w:r>
    </w:p>
    <w:p w14:paraId="4127CD1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силы поверхностного натяжения.</w:t>
      </w:r>
    </w:p>
    <w:p w14:paraId="2EF3D06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Опыты с мыльными плёнками.</w:t>
      </w:r>
    </w:p>
    <w:p w14:paraId="5A900D7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Смачивание.</w:t>
      </w:r>
    </w:p>
    <w:p w14:paraId="636056B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Капиллярные явления.</w:t>
      </w:r>
    </w:p>
    <w:p w14:paraId="01EC23F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Модели неньютоновской жидкости.</w:t>
      </w:r>
    </w:p>
    <w:p w14:paraId="5B2D9BD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Способы измерения влажности.</w:t>
      </w:r>
    </w:p>
    <w:p w14:paraId="7FC1704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нагревания и плавления кристаллического вещества.</w:t>
      </w:r>
    </w:p>
    <w:p w14:paraId="3AFC984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Виды деформаций.</w:t>
      </w:r>
    </w:p>
    <w:p w14:paraId="076B936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малых деформаций.</w:t>
      </w:r>
    </w:p>
    <w:p w14:paraId="45035AB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2CBC1F6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закономерностей испарения жидкостей. </w:t>
      </w:r>
    </w:p>
    <w:p w14:paraId="480EAFF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удельной теплоты плавления льда.</w:t>
      </w:r>
    </w:p>
    <w:p w14:paraId="7680FA2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Изучение свойств насыщенных паров.</w:t>
      </w:r>
    </w:p>
    <w:p w14:paraId="4D0AAF0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абсолютной влажности воздуха и оценка массы паров в помещении.</w:t>
      </w:r>
    </w:p>
    <w:p w14:paraId="2DEA2E6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коэффициента поверхностного натяжения.</w:t>
      </w:r>
    </w:p>
    <w:p w14:paraId="0C033DD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модуля Юнга.</w:t>
      </w:r>
    </w:p>
    <w:p w14:paraId="73678CA9"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деформации резинового образца от приложенной к нему силы.</w:t>
      </w:r>
    </w:p>
    <w:p w14:paraId="668C1465"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4. Электродинамика.</w:t>
      </w:r>
    </w:p>
    <w:p w14:paraId="26F76133"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1. Электрическое поле.</w:t>
      </w:r>
    </w:p>
    <w:p w14:paraId="7B58BAB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15FEF7F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Взаимодействие зарядов. Точечные заряды. Закон Кулона.</w:t>
      </w:r>
    </w:p>
    <w:p w14:paraId="717C56B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Электрическое поле. Его действие на электрические заряды.</w:t>
      </w:r>
    </w:p>
    <w:p w14:paraId="4A18627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Напряжённость электрического поля. Пробный заряд. Линии напряжённости электрического поля. Однородное электрическое поле. </w:t>
      </w:r>
    </w:p>
    <w:p w14:paraId="2486F00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67B2691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Принцип суперпозиции электрических полей.</w:t>
      </w:r>
    </w:p>
    <w:p w14:paraId="4275CA6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3BE2BCB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Проводники в электростатическом поле. Условие равновесия зарядов.</w:t>
      </w:r>
    </w:p>
    <w:p w14:paraId="046E968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Диэлектрики в электростатическом поле. Диэлектрическая проницаемость вещества.</w:t>
      </w:r>
    </w:p>
    <w:p w14:paraId="21911E3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Конденсатор. Электроёмкость конденсатора. Электроёмкость плоского конденсатора. </w:t>
      </w:r>
    </w:p>
    <w:p w14:paraId="5741232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Параллельное соединение конденсаторов. Последовательное соединение конденсаторов.</w:t>
      </w:r>
    </w:p>
    <w:p w14:paraId="78EDB28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Энергия заряженного конденсатора.</w:t>
      </w:r>
    </w:p>
    <w:p w14:paraId="51E7DE4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Движение заряженной частицы в однородном электрическом поле.</w:t>
      </w:r>
    </w:p>
    <w:p w14:paraId="474845C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0E54AC">
        <w:rPr>
          <w:rFonts w:ascii="Times New Roman" w:eastAsia="Times New Roman" w:hAnsi="Times New Roman" w:cs="Times New Roman"/>
          <w:sz w:val="24"/>
          <w:szCs w:val="24"/>
          <w:lang w:eastAsia="ru-RU"/>
        </w:rPr>
        <w:t>Граафа</w:t>
      </w:r>
      <w:proofErr w:type="spellEnd"/>
      <w:r w:rsidRPr="000E54AC">
        <w:rPr>
          <w:rFonts w:ascii="Times New Roman" w:eastAsia="Times New Roman" w:hAnsi="Times New Roman" w:cs="Times New Roman"/>
          <w:sz w:val="24"/>
          <w:szCs w:val="24"/>
          <w:lang w:eastAsia="ru-RU"/>
        </w:rPr>
        <w:t>.</w:t>
      </w:r>
    </w:p>
    <w:p w14:paraId="3AA8DAC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7ADDB9B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Устройство и принцип действия электрометра. </w:t>
      </w:r>
    </w:p>
    <w:p w14:paraId="272A8EE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Электрическое поле заряженных шариков.</w:t>
      </w:r>
    </w:p>
    <w:p w14:paraId="26B808B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Электрическое поле двух заряженных пластин. </w:t>
      </w:r>
    </w:p>
    <w:p w14:paraId="7D32DFB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электростатического генератора (Ван де </w:t>
      </w:r>
      <w:proofErr w:type="spellStart"/>
      <w:r w:rsidRPr="000E54AC">
        <w:rPr>
          <w:rFonts w:ascii="Times New Roman" w:eastAsia="Times New Roman" w:hAnsi="Times New Roman" w:cs="Times New Roman"/>
          <w:sz w:val="24"/>
          <w:szCs w:val="24"/>
          <w:lang w:eastAsia="ru-RU"/>
        </w:rPr>
        <w:t>Граафа</w:t>
      </w:r>
      <w:proofErr w:type="spellEnd"/>
      <w:r w:rsidRPr="000E54AC">
        <w:rPr>
          <w:rFonts w:ascii="Times New Roman" w:eastAsia="Times New Roman" w:hAnsi="Times New Roman" w:cs="Times New Roman"/>
          <w:sz w:val="24"/>
          <w:szCs w:val="24"/>
          <w:lang w:eastAsia="ru-RU"/>
        </w:rPr>
        <w:t xml:space="preserve">). </w:t>
      </w:r>
    </w:p>
    <w:p w14:paraId="23BD792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Проводники в электрическом поле. </w:t>
      </w:r>
    </w:p>
    <w:p w14:paraId="36DC8E0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Электростатическая защита. </w:t>
      </w:r>
    </w:p>
    <w:p w14:paraId="46416E5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Устройство и действие конденсатора постоянной и переменной ёмкости. </w:t>
      </w:r>
    </w:p>
    <w:p w14:paraId="5734057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Зависимость электроёмкости плоского конденсатора от площади пластин, расстояния между ними и диэлектрической проницаемости. </w:t>
      </w:r>
    </w:p>
    <w:p w14:paraId="01C2364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Энергия электрического поля заряженного конденсатора. </w:t>
      </w:r>
    </w:p>
    <w:p w14:paraId="12A8A39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Зарядка и разрядка конденсатора через резистор.</w:t>
      </w:r>
    </w:p>
    <w:p w14:paraId="6A98F6B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093D4B3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proofErr w:type="gramStart"/>
      <w:r w:rsidRPr="000E54AC">
        <w:rPr>
          <w:rFonts w:ascii="Times New Roman" w:eastAsia="Times New Roman" w:hAnsi="Times New Roman" w:cs="Times New Roman"/>
          <w:sz w:val="24"/>
          <w:szCs w:val="24"/>
          <w:lang w:eastAsia="ru-RU"/>
        </w:rPr>
        <w:t>Оценка сил взаимодействия</w:t>
      </w:r>
      <w:proofErr w:type="gramEnd"/>
      <w:r w:rsidRPr="000E54AC">
        <w:rPr>
          <w:rFonts w:ascii="Times New Roman" w:eastAsia="Times New Roman" w:hAnsi="Times New Roman" w:cs="Times New Roman"/>
          <w:sz w:val="24"/>
          <w:szCs w:val="24"/>
          <w:lang w:eastAsia="ru-RU"/>
        </w:rPr>
        <w:t xml:space="preserve"> заряженных тел. </w:t>
      </w:r>
    </w:p>
    <w:p w14:paraId="0F7BE93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превращения энергии заряженного конденсатора в энергию излучения светодиода. </w:t>
      </w:r>
    </w:p>
    <w:p w14:paraId="1FAF4B4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протекания тока в цепи, содержащей конденсатор.</w:t>
      </w:r>
    </w:p>
    <w:p w14:paraId="22E7001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Распределение разности потенциалов (напряжения) при последовательном соединении конденсаторов. </w:t>
      </w:r>
    </w:p>
    <w:p w14:paraId="12FC29E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разряда конденсатора через резистор.</w:t>
      </w:r>
    </w:p>
    <w:p w14:paraId="6EE08D28"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2. Постоянный электрический ток.</w:t>
      </w:r>
    </w:p>
    <w:p w14:paraId="37943C9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тока. Постоянный ток.</w:t>
      </w:r>
    </w:p>
    <w:p w14:paraId="4CE5D09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Условия существования постоянного электрического тока. Источники тока. Напряжение U и ЭДС </w:t>
      </w:r>
      <w:r w:rsidRPr="000E54AC">
        <w:rPr>
          <w:rFonts w:ascii="Cambria Math" w:eastAsia="Times New Roman" w:hAnsi="Cambria Math" w:cs="Cambria Math"/>
          <w:sz w:val="24"/>
          <w:szCs w:val="24"/>
          <w:lang w:eastAsia="ru-RU"/>
        </w:rPr>
        <w:t>ℰ</w:t>
      </w:r>
      <w:r w:rsidRPr="000E54AC">
        <w:rPr>
          <w:rFonts w:ascii="Times New Roman" w:eastAsia="Times New Roman" w:hAnsi="Times New Roman" w:cs="Times New Roman"/>
          <w:sz w:val="24"/>
          <w:szCs w:val="24"/>
          <w:lang w:eastAsia="ru-RU"/>
        </w:rPr>
        <w:t>.</w:t>
      </w:r>
    </w:p>
    <w:p w14:paraId="277EFE6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Закон Ома для участка цепи.</w:t>
      </w:r>
    </w:p>
    <w:p w14:paraId="4DF18F7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4719222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Последовательное, параллельное, смешанное соединение проводников. Расчёт разветвлённых электрических цепей. Правила Кирхгофа.</w:t>
      </w:r>
    </w:p>
    <w:p w14:paraId="2A409AF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Работа электрического тока. Закон Джоуля–Ленца.</w:t>
      </w:r>
    </w:p>
    <w:p w14:paraId="0B8603A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Мощность электрического тока. Тепловая мощность, выделяемая на резисторе. </w:t>
      </w:r>
    </w:p>
    <w:p w14:paraId="2F46ABD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453ACA8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Конденсатор в цепи постоянного тока.</w:t>
      </w:r>
    </w:p>
    <w:p w14:paraId="7B78165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Технические устройства и технологические процессы: амперметр, вольтметр, реостат, счётчик электрической энергии. </w:t>
      </w:r>
    </w:p>
    <w:p w14:paraId="48FF345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0187FB4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силы тока и напряжения.</w:t>
      </w:r>
    </w:p>
    <w:p w14:paraId="58C0589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силы тока от напряжения для резистора, лампы накаливания и светодиода.</w:t>
      </w:r>
    </w:p>
    <w:p w14:paraId="66138BB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Зависимость сопротивления цилиндрических проводников от длины, площади поперечного сечения и материала.</w:t>
      </w:r>
    </w:p>
    <w:p w14:paraId="16E4089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силы тока от сопротивления при постоянном напряжении.</w:t>
      </w:r>
    </w:p>
    <w:p w14:paraId="452AF85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Прямое измерение ЭДС. Короткое замыкание гальванического элемента и оценка внутреннего сопротивления.</w:t>
      </w:r>
    </w:p>
    <w:p w14:paraId="1C85761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Способы соединения источников тока, ЭДС батарей.</w:t>
      </w:r>
    </w:p>
    <w:p w14:paraId="470F7C4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разности потенциалов между полюсами источника тока от силы тока в цепи.</w:t>
      </w:r>
    </w:p>
    <w:p w14:paraId="381FDE0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39948BE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смешанного соединения резисторов.</w:t>
      </w:r>
    </w:p>
    <w:p w14:paraId="12C7F7F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удельного сопротивления проводников.</w:t>
      </w:r>
    </w:p>
    <w:p w14:paraId="1C80401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силы тока от напряжения для лампы накаливания.</w:t>
      </w:r>
    </w:p>
    <w:p w14:paraId="7F27237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Увеличение предела измерения амперметра (вольтметра).</w:t>
      </w:r>
    </w:p>
    <w:p w14:paraId="1B87A0A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ЭДС и внутреннего сопротивления источника тока.</w:t>
      </w:r>
    </w:p>
    <w:p w14:paraId="3D2A46F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зависимости ЭДС гальванического элемента от времени при коротком замыкании. </w:t>
      </w:r>
    </w:p>
    <w:p w14:paraId="19F20D1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разности потенциалов между полюсами источника тока от силы тока в цепи.</w:t>
      </w:r>
    </w:p>
    <w:p w14:paraId="75EDC3A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полезной мощности источника тока от силы тока.</w:t>
      </w:r>
    </w:p>
    <w:p w14:paraId="3D781817"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3. Токи в различных средах.</w:t>
      </w:r>
    </w:p>
    <w:p w14:paraId="4341013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2FD7C90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Электрический ток в вакууме. Свойства электронных пучков.</w:t>
      </w:r>
    </w:p>
    <w:p w14:paraId="0447368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Полупроводники. Собственная и примесная проводимость полупроводников. Свойства p–n-перехода. Полупроводниковые приборы.</w:t>
      </w:r>
    </w:p>
    <w:p w14:paraId="3B02D87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Электрический ток в электролитах. Электролитическая диссоциация. Электролиз. Законы Фарадея для электролиза.</w:t>
      </w:r>
    </w:p>
    <w:p w14:paraId="773732C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Электрический ток в газах. Самостоятельный и несамостоятельный разряд. Различные типы самостоятельного разряда. Молния. Плазма.</w:t>
      </w:r>
    </w:p>
    <w:p w14:paraId="1BA31B0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5B510B1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4F23AE5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Зависимость сопротивления металлов от температуры.</w:t>
      </w:r>
    </w:p>
    <w:p w14:paraId="26E383B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Проводимость электролитов.</w:t>
      </w:r>
    </w:p>
    <w:p w14:paraId="0141BE7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Законы электролиза Фарадея.</w:t>
      </w:r>
    </w:p>
    <w:p w14:paraId="52353FD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Искровой разряд и проводимость воздуха.</w:t>
      </w:r>
    </w:p>
    <w:p w14:paraId="5FDED5B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проводимости металлов и полупроводников.</w:t>
      </w:r>
    </w:p>
    <w:p w14:paraId="02B91AF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Односторонняя проводимость диода.</w:t>
      </w:r>
    </w:p>
    <w:p w14:paraId="124CD8B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2921B90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Наблюдение электролиза.</w:t>
      </w:r>
    </w:p>
    <w:p w14:paraId="0DC4DB6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заряда одновалентного иона.</w:t>
      </w:r>
    </w:p>
    <w:p w14:paraId="5422A4C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сопротивления терморезистора от температуры.</w:t>
      </w:r>
    </w:p>
    <w:p w14:paraId="50198C9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Снятие </w:t>
      </w:r>
      <w:proofErr w:type="gramStart"/>
      <w:r w:rsidRPr="000E54AC">
        <w:rPr>
          <w:rFonts w:ascii="Times New Roman" w:eastAsia="Times New Roman" w:hAnsi="Times New Roman" w:cs="Times New Roman"/>
          <w:sz w:val="24"/>
          <w:szCs w:val="24"/>
          <w:lang w:eastAsia="ru-RU"/>
        </w:rPr>
        <w:t>вольт-амперной</w:t>
      </w:r>
      <w:proofErr w:type="gramEnd"/>
      <w:r w:rsidRPr="000E54AC">
        <w:rPr>
          <w:rFonts w:ascii="Times New Roman" w:eastAsia="Times New Roman" w:hAnsi="Times New Roman" w:cs="Times New Roman"/>
          <w:sz w:val="24"/>
          <w:szCs w:val="24"/>
          <w:lang w:eastAsia="ru-RU"/>
        </w:rPr>
        <w:t xml:space="preserve"> характеристики диода.</w:t>
      </w:r>
    </w:p>
    <w:p w14:paraId="7F334C33"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Физический практикум.</w:t>
      </w:r>
    </w:p>
    <w:p w14:paraId="6DFF4E7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0E54AC">
        <w:rPr>
          <w:rFonts w:ascii="Times New Roman" w:eastAsia="Times New Roman" w:hAnsi="Times New Roman" w:cs="Times New Roman"/>
          <w:sz w:val="24"/>
          <w:szCs w:val="24"/>
          <w:lang w:eastAsia="ru-RU"/>
        </w:rPr>
        <w:t>датчиковых</w:t>
      </w:r>
      <w:proofErr w:type="spellEnd"/>
      <w:r w:rsidRPr="000E54AC">
        <w:rPr>
          <w:rFonts w:ascii="Times New Roman" w:eastAsia="Times New Roman" w:hAnsi="Times New Roman" w:cs="Times New Roman"/>
          <w:sz w:val="24"/>
          <w:szCs w:val="24"/>
          <w:lang w:eastAsia="ru-RU"/>
        </w:rPr>
        <w:t xml:space="preserve"> систем. Абсолютные и относительные погрешности измерений физических величин. Оценка границ погрешностей. </w:t>
      </w:r>
    </w:p>
    <w:p w14:paraId="7671201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6CE8E081"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4. Электродинамика</w:t>
      </w:r>
    </w:p>
    <w:p w14:paraId="3CF9A016"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4. Магнитное поле.</w:t>
      </w:r>
    </w:p>
    <w:p w14:paraId="4F7F432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603F52B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Магнитное поле проводника с током (прямого проводника, катушки и кругового витка). Опыт Эрстеда.</w:t>
      </w:r>
    </w:p>
    <w:p w14:paraId="7854BE0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Ампера, её направление и модуль.</w:t>
      </w:r>
    </w:p>
    <w:p w14:paraId="660BB97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Лоренца, её направление и модуль. Движение заряженной частицы в однородном магнитном поле. Работа силы Лоренца.</w:t>
      </w:r>
    </w:p>
    <w:p w14:paraId="6AD6BB4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Магнитное поле в веществе. Ферромагнетики, пара- и диамагнетики.</w:t>
      </w:r>
    </w:p>
    <w:p w14:paraId="4ADC9E9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0CBBE4A4" w14:textId="77777777" w:rsidR="000E54AC" w:rsidRPr="000E54AC" w:rsidRDefault="000E54AC" w:rsidP="000E54AC">
      <w:pPr>
        <w:shd w:val="clear" w:color="auto" w:fill="FFFFFF"/>
        <w:spacing w:after="0" w:line="240" w:lineRule="auto"/>
        <w:rPr>
          <w:rFonts w:ascii="Times New Roman" w:eastAsia="Times New Roman" w:hAnsi="Times New Roman" w:cs="Times New Roman"/>
          <w:b/>
          <w:i/>
          <w:sz w:val="24"/>
          <w:szCs w:val="24"/>
          <w:lang w:eastAsia="ru-RU"/>
        </w:rPr>
      </w:pPr>
      <w:r w:rsidRPr="000E54AC">
        <w:rPr>
          <w:rFonts w:ascii="Times New Roman" w:eastAsia="Times New Roman" w:hAnsi="Times New Roman" w:cs="Times New Roman"/>
          <w:sz w:val="24"/>
          <w:szCs w:val="24"/>
          <w:lang w:eastAsia="ru-RU"/>
        </w:rPr>
        <w:t>Демонстрации.</w:t>
      </w:r>
    </w:p>
    <w:p w14:paraId="1F3F116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Картина линий индукции магнитного поля полосового и подковообразного постоянных магнитов. </w:t>
      </w:r>
    </w:p>
    <w:p w14:paraId="518AEA7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Картина линий магнитной индукции поля длинного прямого проводника и замкнутого кольцевого проводника, катушки с током.</w:t>
      </w:r>
    </w:p>
    <w:p w14:paraId="5950C4F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Взаимодействие двух проводников с током.</w:t>
      </w:r>
    </w:p>
    <w:p w14:paraId="0AA148B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Ампера.</w:t>
      </w:r>
    </w:p>
    <w:p w14:paraId="686F808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Действие силы Лоренца на ионы электролита.</w:t>
      </w:r>
    </w:p>
    <w:p w14:paraId="18A2920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движения пучка электронов в магнитном поле.</w:t>
      </w:r>
    </w:p>
    <w:p w14:paraId="2FC938B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Принцип действия электроизмерительного прибора магнитоэлектрической системы. </w:t>
      </w:r>
    </w:p>
    <w:p w14:paraId="5590947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269CCC5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магнитного поля постоянных магнитов.</w:t>
      </w:r>
    </w:p>
    <w:p w14:paraId="6856D12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свойств ферромагнетиков.</w:t>
      </w:r>
    </w:p>
    <w:p w14:paraId="65A3D3C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действия постоянного магнита на рамку с током.</w:t>
      </w:r>
    </w:p>
    <w:p w14:paraId="5900AC7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силы Ампера.</w:t>
      </w:r>
    </w:p>
    <w:p w14:paraId="09E476D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зависимости силы Ампера от силы тока. </w:t>
      </w:r>
    </w:p>
    <w:p w14:paraId="1CB0FA3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магнитной индукции на основе измерения силы Ампера.</w:t>
      </w:r>
    </w:p>
    <w:p w14:paraId="4C7CDCF6"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5. Электромагнитная индукция.</w:t>
      </w:r>
    </w:p>
    <w:p w14:paraId="6D35AB4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EF96BF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ЭДС индукции в проводнике, движущемся в однородном магнитном поле.</w:t>
      </w:r>
    </w:p>
    <w:p w14:paraId="01AF7ED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Правило Ленца.</w:t>
      </w:r>
    </w:p>
    <w:p w14:paraId="44A1694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Индуктивность. Катушка индуктивности в цепи постоянного тока. Явление самоиндукции. ЭДС самоиндукции. </w:t>
      </w:r>
    </w:p>
    <w:p w14:paraId="7F508F9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Энергия магнитного поля катушки с током.</w:t>
      </w:r>
    </w:p>
    <w:p w14:paraId="50A1EA6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Электромагнитное поле.</w:t>
      </w:r>
    </w:p>
    <w:p w14:paraId="6EA9403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6E11419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270D2B8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явления электромагнитной индукции.</w:t>
      </w:r>
    </w:p>
    <w:p w14:paraId="3F4B710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Исследование зависимости ЭДС индукции от скорости изменения магнитного потока.</w:t>
      </w:r>
    </w:p>
    <w:p w14:paraId="4C3CAA2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Правило Ленца.</w:t>
      </w:r>
    </w:p>
    <w:p w14:paraId="4E57ACD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Падение магнита в алюминиевой (медной) трубе.</w:t>
      </w:r>
    </w:p>
    <w:p w14:paraId="148EDA2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Явление самоиндукции.</w:t>
      </w:r>
    </w:p>
    <w:p w14:paraId="4753AB1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ЭДС самоиндукции от скорости изменения силы тока в цепи.</w:t>
      </w:r>
    </w:p>
    <w:p w14:paraId="6FD654A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0C7BAF8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явления электромагнитной индукции. </w:t>
      </w:r>
    </w:p>
    <w:p w14:paraId="000A259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индукции вихревого магнитного поля.</w:t>
      </w:r>
    </w:p>
    <w:p w14:paraId="2051C1C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явления самоиндукции.</w:t>
      </w:r>
    </w:p>
    <w:p w14:paraId="7B834BD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Сборка модели электромагнитного генератора.</w:t>
      </w:r>
    </w:p>
    <w:p w14:paraId="7701D4E4"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5. Колебания и волны.</w:t>
      </w:r>
    </w:p>
    <w:p w14:paraId="1C5121D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Колебательная система. Свободные колебания.</w:t>
      </w:r>
    </w:p>
    <w:p w14:paraId="6F8C2E6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6FDD754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Амплитуда и фаза колебаний. Связь амплитуды колебаний исходной величины с амплитудами колебаний её скорости и ускорения.</w:t>
      </w:r>
    </w:p>
    <w:p w14:paraId="1DE8AD1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0245EB4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4F60EAE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метроном, часы, качели, музыкальные инструменты, сейсмограф.</w:t>
      </w:r>
    </w:p>
    <w:p w14:paraId="5420520C" w14:textId="77777777" w:rsidR="000E54AC" w:rsidRPr="000E54AC" w:rsidRDefault="000E54AC" w:rsidP="000E54AC">
      <w:pPr>
        <w:shd w:val="clear" w:color="auto" w:fill="FFFFFF"/>
        <w:spacing w:after="0" w:line="240" w:lineRule="auto"/>
        <w:rPr>
          <w:rFonts w:ascii="Times New Roman" w:eastAsia="Times New Roman" w:hAnsi="Times New Roman" w:cs="Times New Roman"/>
          <w:b/>
          <w:i/>
          <w:sz w:val="24"/>
          <w:szCs w:val="24"/>
          <w:lang w:eastAsia="ru-RU"/>
        </w:rPr>
      </w:pPr>
      <w:r w:rsidRPr="000E54AC">
        <w:rPr>
          <w:rFonts w:ascii="Times New Roman" w:eastAsia="Times New Roman" w:hAnsi="Times New Roman" w:cs="Times New Roman"/>
          <w:sz w:val="24"/>
          <w:szCs w:val="24"/>
          <w:lang w:eastAsia="ru-RU"/>
        </w:rPr>
        <w:t>Демонстрации.</w:t>
      </w:r>
    </w:p>
    <w:p w14:paraId="76F874B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Запись колебательного движения.</w:t>
      </w:r>
    </w:p>
    <w:p w14:paraId="34A19E7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независимости периода малых колебаний груза на нити от амплитуды. </w:t>
      </w:r>
    </w:p>
    <w:p w14:paraId="37481D8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затухающих колебаний и зависимости периода свободных колебаний от сопротивления. </w:t>
      </w:r>
    </w:p>
    <w:p w14:paraId="64A0D08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колебаний груза на массивной пружине с целью формирования представлений об идеальной модели пружинного маятника.</w:t>
      </w:r>
    </w:p>
    <w:p w14:paraId="086BBB4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 сохранения энергии при колебаниях груза на пружине.</w:t>
      </w:r>
    </w:p>
    <w:p w14:paraId="27FB970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вынужденных колебаний.</w:t>
      </w:r>
    </w:p>
    <w:p w14:paraId="79DD253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резонанса. </w:t>
      </w:r>
    </w:p>
    <w:p w14:paraId="33EA2BC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399EB8D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периода свободных колебаний нитяного и пружинного маятников.</w:t>
      </w:r>
    </w:p>
    <w:p w14:paraId="19256BB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законов движения тела в ходе колебаний на упругом подвесе. </w:t>
      </w:r>
    </w:p>
    <w:p w14:paraId="4BA1348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движения нитяного маятника.</w:t>
      </w:r>
    </w:p>
    <w:p w14:paraId="0267EC1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Преобразование энергии в пружинном маятнике.</w:t>
      </w:r>
    </w:p>
    <w:p w14:paraId="67D9F7A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убывания амплитуды затухающих колебаний.</w:t>
      </w:r>
    </w:p>
    <w:p w14:paraId="2FFF1A8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вынужденных колебаний</w:t>
      </w:r>
    </w:p>
    <w:p w14:paraId="68A8F7B1" w14:textId="77777777" w:rsidR="000E54AC" w:rsidRPr="000E54AC" w:rsidRDefault="000E54AC" w:rsidP="000E54AC">
      <w:pPr>
        <w:shd w:val="clear" w:color="auto" w:fill="FFFFFF"/>
        <w:spacing w:after="0" w:line="240" w:lineRule="auto"/>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2. Электромагнитные колебания.</w:t>
      </w:r>
    </w:p>
    <w:p w14:paraId="353334E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881D94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 сохранения энергии в идеальном колебательном контуре.</w:t>
      </w:r>
    </w:p>
    <w:p w14:paraId="7878BA8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Затухающие электромагнитные колебания. Вынужденные электромагнитные колебания. </w:t>
      </w:r>
    </w:p>
    <w:p w14:paraId="4A98A90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5D9A5A0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7C6D2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Идеальный трансформатор. Производство, передача и потребление электрической энергии. </w:t>
      </w:r>
    </w:p>
    <w:p w14:paraId="117423E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Экологические риски при производстве электроэнергии. Культура использования электроэнергии в повседневной жизни. </w:t>
      </w:r>
    </w:p>
    <w:p w14:paraId="2F91E0E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Технические устройства и технологические процессы: электрический звонок, генератор переменного тока, линии электропередач.</w:t>
      </w:r>
    </w:p>
    <w:p w14:paraId="0A6E008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3916B8C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Свободные электромагнитные колебания.</w:t>
      </w:r>
    </w:p>
    <w:p w14:paraId="37BC32B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Зависимость частоты свободных колебаний от индуктивности и ёмкости контура.</w:t>
      </w:r>
    </w:p>
    <w:p w14:paraId="49F270B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Осциллограммы электромагнитных колебаний.</w:t>
      </w:r>
    </w:p>
    <w:p w14:paraId="74DA2AD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Генератор незатухающих электромагнитных колебаний.</w:t>
      </w:r>
    </w:p>
    <w:p w14:paraId="70A958B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электромагнитного генератора.</w:t>
      </w:r>
    </w:p>
    <w:p w14:paraId="2BBD0E5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Вынужденные синусоидальные колебания.</w:t>
      </w:r>
    </w:p>
    <w:p w14:paraId="0EDCF44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Резистор, катушка индуктивности и конденсатор в цепи переменного тока.</w:t>
      </w:r>
    </w:p>
    <w:p w14:paraId="4D952B1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Резонанс при последовательном соединении резистора, катушки индуктивности и конденсатора.</w:t>
      </w:r>
    </w:p>
    <w:p w14:paraId="6EA36B5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Устройство и принцип действия трансформатора.</w:t>
      </w:r>
    </w:p>
    <w:p w14:paraId="0E5911B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линии электропередачи.</w:t>
      </w:r>
    </w:p>
    <w:p w14:paraId="0A08722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01109E5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трансформатора.</w:t>
      </w:r>
    </w:p>
    <w:p w14:paraId="7596097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переменного тока через последовательно соединённые конденсатор, катушку и резистор. </w:t>
      </w:r>
    </w:p>
    <w:p w14:paraId="17F7545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электромагнитного резонанса. </w:t>
      </w:r>
    </w:p>
    <w:p w14:paraId="066A33C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работы источников света в цепи переменного тока. </w:t>
      </w:r>
    </w:p>
    <w:p w14:paraId="3351A519"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3. Механические и электромагнитные волны.</w:t>
      </w:r>
    </w:p>
    <w:p w14:paraId="5E378C5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140EF04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Звук. Скорость звука. Громкость звука. Высота тона. Тембр звука.</w:t>
      </w:r>
    </w:p>
    <w:p w14:paraId="1C244FA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Шумовое загрязнение окружающей среды.</w:t>
      </w:r>
    </w:p>
    <w:p w14:paraId="381153B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Электромагнитные волны. Условия излучения электромагнитных волн. Взаимная ориентация векторов </w:t>
      </w:r>
      <w:r w:rsidRPr="000E54AC">
        <w:rPr>
          <w:rFonts w:ascii="Times New Roman" w:eastAsia="Times New Roman" w:hAnsi="Times New Roman" w:cs="Times New Roman"/>
          <w:noProof/>
          <w:sz w:val="24"/>
          <w:szCs w:val="24"/>
          <w:lang w:eastAsia="ru-RU"/>
        </w:rPr>
        <w:drawing>
          <wp:inline distT="0" distB="0" distL="0" distR="0" wp14:anchorId="765AE68E" wp14:editId="184BC89B">
            <wp:extent cx="609600" cy="238125"/>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3" cstate="print"/>
                    <a:srcRect/>
                    <a:stretch/>
                  </pic:blipFill>
                  <pic:spPr>
                    <a:xfrm>
                      <a:off x="0" y="0"/>
                      <a:ext cx="609600" cy="238125"/>
                    </a:xfrm>
                    <a:prstGeom prst="rect">
                      <a:avLst/>
                    </a:prstGeom>
                  </pic:spPr>
                </pic:pic>
              </a:graphicData>
            </a:graphic>
          </wp:inline>
        </w:drawing>
      </w:r>
      <w:r w:rsidRPr="000E54AC">
        <w:rPr>
          <w:rFonts w:ascii="Times New Roman" w:eastAsia="Times New Roman" w:hAnsi="Times New Roman" w:cs="Times New Roman"/>
          <w:sz w:val="24"/>
          <w:szCs w:val="24"/>
          <w:lang w:eastAsia="ru-RU"/>
        </w:rPr>
        <w:t xml:space="preserve"> в электромагнитной волне.</w:t>
      </w:r>
    </w:p>
    <w:p w14:paraId="0BC4C82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Свойства электромагнитных волн: отражение, преломление, поляризация, интерференция и дифракция. </w:t>
      </w:r>
    </w:p>
    <w:p w14:paraId="1740517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Шкала электромагнитных волн. Применение электромагнитных волн в технике и быту.</w:t>
      </w:r>
    </w:p>
    <w:p w14:paraId="1983453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Принципы радиосвязи и телевидения. Радиолокация.</w:t>
      </w:r>
    </w:p>
    <w:p w14:paraId="5C03EF4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Электромагнитное загрязнение окружающей среды.</w:t>
      </w:r>
    </w:p>
    <w:p w14:paraId="1E005B6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0EBE5C2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37E100D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Образование и распространение поперечных и продольных волн.</w:t>
      </w:r>
    </w:p>
    <w:p w14:paraId="4DE9B09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Колеблющееся тело как источник звука.</w:t>
      </w:r>
    </w:p>
    <w:p w14:paraId="19294A9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Зависимость длины волны от частоты колебаний.</w:t>
      </w:r>
    </w:p>
    <w:p w14:paraId="601EFDE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отражения и преломления механических волн.</w:t>
      </w:r>
    </w:p>
    <w:p w14:paraId="1FFFADE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интерференции и дифракции механических волн.</w:t>
      </w:r>
    </w:p>
    <w:p w14:paraId="2EC07EF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Акустический резонанс.</w:t>
      </w:r>
    </w:p>
    <w:p w14:paraId="29D2CA9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Свойства ультразвука и его применение.</w:t>
      </w:r>
    </w:p>
    <w:p w14:paraId="16B2603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связи громкости звука и высоты тона с амплитудой и частотой колебаний.</w:t>
      </w:r>
    </w:p>
    <w:p w14:paraId="5422E12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свойств электромагнитных волн: отражение, преломление, поляризация, дифракция, интерференция.</w:t>
      </w:r>
    </w:p>
    <w:p w14:paraId="5924323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Обнаружение инфракрасного и ультрафиолетового излучений.</w:t>
      </w:r>
    </w:p>
    <w:p w14:paraId="5CA83A4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3CD0BA1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параметров звуковой волны.</w:t>
      </w:r>
    </w:p>
    <w:p w14:paraId="2E80E23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распространения звуковых волн в замкнутом пространстве.</w:t>
      </w:r>
    </w:p>
    <w:p w14:paraId="21727514"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4. Оптика.</w:t>
      </w:r>
    </w:p>
    <w:p w14:paraId="3F023CB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 xml:space="preserve">Прямолинейное распространение света в однородной среде. Луч света. Точечный источник света. </w:t>
      </w:r>
    </w:p>
    <w:p w14:paraId="53E0C22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Отражение света. Законы отражения света. Построение изображений в плоском зеркале. Сферические зеркала.</w:t>
      </w:r>
    </w:p>
    <w:p w14:paraId="708615E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630446A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Ход лучей в призме. Дисперсия света. Сложный состав белого света. Цвет.</w:t>
      </w:r>
    </w:p>
    <w:p w14:paraId="3616F31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Полное внутреннее отражение. Предельный угол полного внутреннего отражения.</w:t>
      </w:r>
    </w:p>
    <w:p w14:paraId="2978C0A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1884885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Формула тонкой линзы. Увеличение, даваемое линзой.</w:t>
      </w:r>
    </w:p>
    <w:p w14:paraId="2F6F1CC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54AF56A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Оптические приборы. Разрешающая способность. Глаз как оптическая система.</w:t>
      </w:r>
    </w:p>
    <w:p w14:paraId="659C417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Пределы применимости геометрической оптики.</w:t>
      </w:r>
    </w:p>
    <w:p w14:paraId="36899681"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575FA5E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B6BB2D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Поляризация света.</w:t>
      </w:r>
    </w:p>
    <w:p w14:paraId="3DB8662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6633B8A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69402B1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Законы отражения света. </w:t>
      </w:r>
    </w:p>
    <w:p w14:paraId="5DC13F2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преломления света. </w:t>
      </w:r>
    </w:p>
    <w:p w14:paraId="59A0D7C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полного внутреннего отражения. Модель </w:t>
      </w:r>
      <w:proofErr w:type="spellStart"/>
      <w:r w:rsidRPr="000E54AC">
        <w:rPr>
          <w:rFonts w:ascii="Times New Roman" w:eastAsia="Times New Roman" w:hAnsi="Times New Roman" w:cs="Times New Roman"/>
          <w:sz w:val="24"/>
          <w:szCs w:val="24"/>
          <w:lang w:eastAsia="ru-RU"/>
        </w:rPr>
        <w:t>световода</w:t>
      </w:r>
      <w:proofErr w:type="spellEnd"/>
      <w:r w:rsidRPr="000E54AC">
        <w:rPr>
          <w:rFonts w:ascii="Times New Roman" w:eastAsia="Times New Roman" w:hAnsi="Times New Roman" w:cs="Times New Roman"/>
          <w:sz w:val="24"/>
          <w:szCs w:val="24"/>
          <w:lang w:eastAsia="ru-RU"/>
        </w:rPr>
        <w:t>.</w:t>
      </w:r>
    </w:p>
    <w:p w14:paraId="0A826C2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хода световых пучков через плоскопараллельную пластину и призму.</w:t>
      </w:r>
    </w:p>
    <w:p w14:paraId="487C920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свойств изображений в линзах.</w:t>
      </w:r>
    </w:p>
    <w:p w14:paraId="6DFAD94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Модели микроскопа, телескопа.</w:t>
      </w:r>
    </w:p>
    <w:p w14:paraId="4B6F591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интерференции света.</w:t>
      </w:r>
    </w:p>
    <w:p w14:paraId="09BA3DA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цветов тонких плёнок.</w:t>
      </w:r>
    </w:p>
    <w:p w14:paraId="48DBBEC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дифракции света.</w:t>
      </w:r>
    </w:p>
    <w:p w14:paraId="3133B2D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дифракционной решётки. </w:t>
      </w:r>
    </w:p>
    <w:p w14:paraId="276098F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дифракционного спектра.</w:t>
      </w:r>
    </w:p>
    <w:p w14:paraId="3FD8A0F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Наблюдение дисперсии света. </w:t>
      </w:r>
    </w:p>
    <w:p w14:paraId="74A49CF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поляризации света.</w:t>
      </w:r>
    </w:p>
    <w:p w14:paraId="6A25A8A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Применение поляроидов для изучения механических напряжений.</w:t>
      </w:r>
    </w:p>
    <w:p w14:paraId="41C33C0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79E27E9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показателя преломления стекла. </w:t>
      </w:r>
    </w:p>
    <w:p w14:paraId="011FE4A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фокусного расстояния от вещества (на примере жидких линз).</w:t>
      </w:r>
    </w:p>
    <w:p w14:paraId="3F93237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фокусного расстояния рассеивающих линз.</w:t>
      </w:r>
    </w:p>
    <w:p w14:paraId="0AC3AB4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Получение изображения в системе из плоского зеркала и линзы.</w:t>
      </w:r>
    </w:p>
    <w:p w14:paraId="0F8E801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Получение изображения в системе из двух линз.</w:t>
      </w:r>
    </w:p>
    <w:p w14:paraId="68D495C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Конструирование телескопических систем. </w:t>
      </w:r>
    </w:p>
    <w:p w14:paraId="3E8389B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дифракции, интерференции и поляризации света.</w:t>
      </w:r>
    </w:p>
    <w:p w14:paraId="57477D8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поляризации света, отражённого от поверхности диэлектрика.</w:t>
      </w:r>
    </w:p>
    <w:p w14:paraId="6CA6D55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интерференции лазерного излучения на двух щелях.</w:t>
      </w:r>
    </w:p>
    <w:p w14:paraId="57545BA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дисперсии.</w:t>
      </w:r>
    </w:p>
    <w:p w14:paraId="5A4BF94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и исследование дифракционного спектра.</w:t>
      </w:r>
    </w:p>
    <w:p w14:paraId="2FA788D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Измерение длины световой волны.</w:t>
      </w:r>
    </w:p>
    <w:p w14:paraId="493A5F3A"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Получение спектра излучения светодиода при помощи дифракционной решётки.</w:t>
      </w:r>
    </w:p>
    <w:p w14:paraId="5F63FED9"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6. Основы специальной теории относительности.</w:t>
      </w:r>
    </w:p>
    <w:p w14:paraId="1A34AF5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Границы применимости классической механики. Постулаты специальной теории относительности.</w:t>
      </w:r>
    </w:p>
    <w:p w14:paraId="723659C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A1F906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Энергия и импульс релятивистской частицы.</w:t>
      </w:r>
    </w:p>
    <w:p w14:paraId="17F34FD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Связь массы с энергией и импульсом релятивистской частицы. Энергия покоя.</w:t>
      </w:r>
    </w:p>
    <w:p w14:paraId="6C4A496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спутниковые приёмники, ускорители заряженных частиц.</w:t>
      </w:r>
    </w:p>
    <w:p w14:paraId="78EE3ED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66EDC34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импульса и энергии релятивистских частиц (по фотографиям треков заряженных частиц в магнитном поле).</w:t>
      </w:r>
    </w:p>
    <w:p w14:paraId="4A6865E9"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7. Квантовая физика.</w:t>
      </w:r>
    </w:p>
    <w:p w14:paraId="221A788F"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1. Корпускулярно-волновой дуализм.</w:t>
      </w:r>
    </w:p>
    <w:p w14:paraId="6C8FC26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Равновесное тепловое излучение (излучение абсолютно чёрного тела</w:t>
      </w:r>
      <w:proofErr w:type="gramStart"/>
      <w:r w:rsidRPr="000E54AC">
        <w:rPr>
          <w:rFonts w:ascii="Times New Roman" w:eastAsia="Times New Roman" w:hAnsi="Times New Roman" w:cs="Times New Roman"/>
          <w:sz w:val="24"/>
          <w:szCs w:val="24"/>
          <w:lang w:eastAsia="ru-RU"/>
        </w:rPr>
        <w:t>).Закон</w:t>
      </w:r>
      <w:proofErr w:type="gramEnd"/>
      <w:r w:rsidRPr="000E54AC">
        <w:rPr>
          <w:rFonts w:ascii="Times New Roman" w:eastAsia="Times New Roman" w:hAnsi="Times New Roman" w:cs="Times New Roman"/>
          <w:sz w:val="24"/>
          <w:szCs w:val="24"/>
          <w:lang w:eastAsia="ru-RU"/>
        </w:rPr>
        <w:t xml:space="preserve"> смещения Вина. Гипотеза Планка о квантах.</w:t>
      </w:r>
    </w:p>
    <w:p w14:paraId="62224CC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Фотоны. Энергия и импульс фотона.</w:t>
      </w:r>
    </w:p>
    <w:p w14:paraId="58E73F7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Фотоэффект. Опыты А.Г. Столетова. Законы фотоэффекта. Уравнение Эйнштейна для фотоэффекта. «Красная граница» фотоэффекта.</w:t>
      </w:r>
    </w:p>
    <w:p w14:paraId="3A7B5AC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Давление света (в частности, давление света на абсолютно поглощающую и абсолютно отражающую поверхность). Опыты П.Н. Лебедева.</w:t>
      </w:r>
    </w:p>
    <w:p w14:paraId="295753C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634A81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Специфика измерений в микромире. Соотношения неопределённостей Гейзенберга.</w:t>
      </w:r>
    </w:p>
    <w:p w14:paraId="7D21752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07989AF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047C922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Фотоэффект на установке с цинковой пластиной.</w:t>
      </w:r>
    </w:p>
    <w:p w14:paraId="3A00898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законов внешнего фотоэффекта.</w:t>
      </w:r>
    </w:p>
    <w:p w14:paraId="41A927A8"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сопротивления полупроводников от освещённости.</w:t>
      </w:r>
    </w:p>
    <w:p w14:paraId="11633E8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Светодиод.</w:t>
      </w:r>
    </w:p>
    <w:p w14:paraId="2762D3D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Солнечная батарея.</w:t>
      </w:r>
    </w:p>
    <w:p w14:paraId="15653F7D"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Ученический эксперимент, лабораторные работы, практикум.</w:t>
      </w:r>
    </w:p>
    <w:p w14:paraId="68415F3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фоторезистора.</w:t>
      </w:r>
    </w:p>
    <w:p w14:paraId="2EEEEC1E"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постоянной Планка на основе исследования фотоэффекта.</w:t>
      </w:r>
    </w:p>
    <w:p w14:paraId="1EE50FA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силы тока через светодиод от напряжения.</w:t>
      </w:r>
    </w:p>
    <w:p w14:paraId="5495F120"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2. Физика атома.</w:t>
      </w:r>
    </w:p>
    <w:p w14:paraId="17503DB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Опыты по исследованию строения атома. Планетарная модель атома Резерфорда.</w:t>
      </w:r>
    </w:p>
    <w:p w14:paraId="7C5BFD8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Постулаты Бора. Излучение и поглощение фотонов при переходе атома с одного уровня энергии на другой.</w:t>
      </w:r>
    </w:p>
    <w:p w14:paraId="701912E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Виды спектров. Спектр уровней энергии атома водорода. </w:t>
      </w:r>
    </w:p>
    <w:p w14:paraId="0CF72E6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Спонтанное и вынужденное излучение света. Лазер.</w:t>
      </w:r>
    </w:p>
    <w:p w14:paraId="01BC742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спектральный анализ (спектроскоп), лазер, квантовый компьютер.</w:t>
      </w:r>
    </w:p>
    <w:p w14:paraId="35C08EE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w:t>
      </w:r>
    </w:p>
    <w:p w14:paraId="3736F72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Модель опыта Резерфорда.</w:t>
      </w:r>
    </w:p>
    <w:p w14:paraId="52B39B3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линейчатых спектров.</w:t>
      </w:r>
    </w:p>
    <w:p w14:paraId="4F56218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Устройство и действие счётчика ионизирующих частиц.</w:t>
      </w:r>
    </w:p>
    <w:p w14:paraId="36506F97"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длины волны лазерного излучения.</w:t>
      </w:r>
    </w:p>
    <w:p w14:paraId="46D5B4E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0F89822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линейчатого спектра.</w:t>
      </w:r>
    </w:p>
    <w:p w14:paraId="29528DD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Исследование спектра разреженного атомарного водорода и измерение постоянной Ридберга.</w:t>
      </w:r>
    </w:p>
    <w:p w14:paraId="5F179CF6"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i/>
          <w:sz w:val="24"/>
          <w:szCs w:val="24"/>
          <w:lang w:eastAsia="ru-RU"/>
        </w:rPr>
      </w:pPr>
      <w:r w:rsidRPr="000E54AC">
        <w:rPr>
          <w:rFonts w:ascii="Times New Roman" w:eastAsia="Times New Roman" w:hAnsi="Times New Roman" w:cs="Times New Roman"/>
          <w:i/>
          <w:sz w:val="24"/>
          <w:szCs w:val="24"/>
          <w:lang w:eastAsia="ru-RU"/>
        </w:rPr>
        <w:t>Тема 3. Физика атомного ядра и элементарных частиц.</w:t>
      </w:r>
    </w:p>
    <w:p w14:paraId="27ED63E2"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Нуклонная модель ядра Гейзенберга–Иваненко. Заряд ядра. Массовое число ядра. Изотопы.</w:t>
      </w:r>
    </w:p>
    <w:p w14:paraId="591D98C3"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Радиоактивность. Альфа-распад. Электронный и позитронный бета-распад. Гамма-излучение.</w:t>
      </w:r>
    </w:p>
    <w:p w14:paraId="5F7A4B8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71AF657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Энергия связи нуклонов в ядре. Ядерные силы. Дефект массы ядра.</w:t>
      </w:r>
    </w:p>
    <w:p w14:paraId="70D4324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179A133B"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Методы регистрации и исследования элементарных частиц. </w:t>
      </w:r>
    </w:p>
    <w:p w14:paraId="0CE089E4"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Фундаментальные взаимодействия. Барионы, мезоны и лептоны. Представление о Стандартной модели. Кварк-</w:t>
      </w:r>
      <w:proofErr w:type="spellStart"/>
      <w:r w:rsidRPr="000E54AC">
        <w:rPr>
          <w:rFonts w:ascii="Times New Roman" w:eastAsia="Times New Roman" w:hAnsi="Times New Roman" w:cs="Times New Roman"/>
          <w:sz w:val="24"/>
          <w:szCs w:val="24"/>
          <w:lang w:eastAsia="ru-RU"/>
        </w:rPr>
        <w:t>глюонная</w:t>
      </w:r>
      <w:proofErr w:type="spellEnd"/>
      <w:r w:rsidRPr="000E54AC">
        <w:rPr>
          <w:rFonts w:ascii="Times New Roman" w:eastAsia="Times New Roman" w:hAnsi="Times New Roman" w:cs="Times New Roman"/>
          <w:sz w:val="24"/>
          <w:szCs w:val="24"/>
          <w:lang w:eastAsia="ru-RU"/>
        </w:rPr>
        <w:t xml:space="preserve"> модель адронов. </w:t>
      </w:r>
    </w:p>
    <w:p w14:paraId="1D169FEF"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Физика за пределами Стандартной модели. Тёмная материя и тёмная энергия.</w:t>
      </w:r>
    </w:p>
    <w:p w14:paraId="08025ED5"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Единство физической картины мира.</w:t>
      </w:r>
    </w:p>
    <w:p w14:paraId="5DFCBE09"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4134300"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31FE27C6"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треков частиц (по готовым фотографиям).</w:t>
      </w:r>
    </w:p>
    <w:p w14:paraId="7E48A96C"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радиоактивного фона с использованием дозиметра.</w:t>
      </w:r>
    </w:p>
    <w:p w14:paraId="449893EA" w14:textId="77777777" w:rsidR="000E54AC" w:rsidRPr="000E54AC" w:rsidRDefault="000E54AC" w:rsidP="000E54AC">
      <w:pPr>
        <w:shd w:val="clear" w:color="auto" w:fill="FFFFFF"/>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поглощения бета-частиц алюминием.</w:t>
      </w:r>
    </w:p>
    <w:p w14:paraId="2C6F3F44" w14:textId="77777777" w:rsidR="000E54AC" w:rsidRPr="000E54AC" w:rsidRDefault="000E54AC" w:rsidP="000E54AC">
      <w:pPr>
        <w:shd w:val="clear" w:color="auto" w:fill="FFFFFF"/>
        <w:spacing w:after="0" w:line="240" w:lineRule="auto"/>
        <w:jc w:val="both"/>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8. Элементы астрономии и астрофизики.</w:t>
      </w:r>
    </w:p>
    <w:p w14:paraId="42DAE394"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6259705E"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Методы астрономических исследований. Современные оптические телескопы, радиотелескопы, внеатмосферная астрономия.</w:t>
      </w:r>
    </w:p>
    <w:p w14:paraId="1C38AA8E"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Вид звёздного неба. Созвездия, яркие звёзды, планеты, их видимое движение.</w:t>
      </w:r>
    </w:p>
    <w:p w14:paraId="44F3CC59"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Солнечная система. </w:t>
      </w:r>
    </w:p>
    <w:p w14:paraId="57F3461A"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Солнце. Солнечная активность. Источник энергии Солнца и звёзд. </w:t>
      </w:r>
    </w:p>
    <w:p w14:paraId="2AD53022"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FA45647"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E8EB808"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Вселенная. Расширение Вселенной. Закон Хаббла. Разбегание галактик. Теория Большого взрыва. Реликтовое излучение.</w:t>
      </w:r>
    </w:p>
    <w:p w14:paraId="74370DBA"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Масштабная структура Вселенной. Метагалактика.</w:t>
      </w:r>
    </w:p>
    <w:p w14:paraId="7F169E77"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Нерешённые проблемы астрономии.</w:t>
      </w:r>
    </w:p>
    <w:p w14:paraId="21CA2BDA"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Ученические наблюдения.</w:t>
      </w:r>
    </w:p>
    <w:p w14:paraId="6400FDF8"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51C00A4"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Наблюдения в телескоп Луны, планет, туманностей и звёздных скоплений.</w:t>
      </w:r>
    </w:p>
    <w:p w14:paraId="6E515C7B" w14:textId="77777777" w:rsidR="000E54AC" w:rsidRPr="000E54AC" w:rsidRDefault="000E54AC" w:rsidP="000E54AC">
      <w:pPr>
        <w:spacing w:after="0" w:line="240" w:lineRule="auto"/>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Физический практикум.</w:t>
      </w:r>
    </w:p>
    <w:p w14:paraId="4255D0C5"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0E54AC">
        <w:rPr>
          <w:rFonts w:ascii="Times New Roman" w:eastAsia="Times New Roman" w:hAnsi="Times New Roman" w:cs="Times New Roman"/>
          <w:sz w:val="24"/>
          <w:szCs w:val="24"/>
          <w:lang w:eastAsia="ru-RU"/>
        </w:rPr>
        <w:t>датчиковых</w:t>
      </w:r>
      <w:proofErr w:type="spellEnd"/>
      <w:r w:rsidRPr="000E54AC">
        <w:rPr>
          <w:rFonts w:ascii="Times New Roman" w:eastAsia="Times New Roman" w:hAnsi="Times New Roman" w:cs="Times New Roman"/>
          <w:sz w:val="24"/>
          <w:szCs w:val="24"/>
          <w:lang w:eastAsia="ru-RU"/>
        </w:rPr>
        <w:t xml:space="preserve"> систем. Абсолютные и относительные погрешности измерений физических величин. Оценка границ погрешностей.</w:t>
      </w:r>
    </w:p>
    <w:p w14:paraId="7136F998" w14:textId="77777777" w:rsidR="000E54AC" w:rsidRPr="000E54AC" w:rsidRDefault="000E54AC" w:rsidP="000E54AC">
      <w:pPr>
        <w:spacing w:after="0" w:line="240" w:lineRule="auto"/>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651228DD" w14:textId="77777777" w:rsidR="000E54AC" w:rsidRPr="000E54AC" w:rsidRDefault="000E54AC" w:rsidP="000E54AC">
      <w:pPr>
        <w:spacing w:after="0" w:line="240" w:lineRule="auto"/>
        <w:rPr>
          <w:rFonts w:ascii="Times New Roman" w:eastAsia="Times New Roman" w:hAnsi="Times New Roman" w:cs="Times New Roman"/>
          <w:i/>
          <w:color w:val="333333"/>
          <w:sz w:val="24"/>
          <w:szCs w:val="24"/>
          <w:lang w:eastAsia="ru-RU"/>
        </w:rPr>
      </w:pPr>
      <w:r w:rsidRPr="000E54AC">
        <w:rPr>
          <w:rFonts w:ascii="Times New Roman" w:eastAsia="Times New Roman" w:hAnsi="Times New Roman" w:cs="Times New Roman"/>
          <w:i/>
          <w:color w:val="333333"/>
          <w:sz w:val="24"/>
          <w:szCs w:val="24"/>
          <w:lang w:eastAsia="ru-RU"/>
        </w:rPr>
        <w:t>Обобщающее повторение.</w:t>
      </w:r>
    </w:p>
    <w:p w14:paraId="04B68ED0"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lastRenderedPageBreak/>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14:paraId="6A9183F2"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14:paraId="6B7FD891" w14:textId="77777777" w:rsidR="000E54AC" w:rsidRPr="000E54AC" w:rsidRDefault="000E54AC" w:rsidP="000E54AC">
      <w:pPr>
        <w:spacing w:after="0" w:line="240" w:lineRule="auto"/>
        <w:rPr>
          <w:rFonts w:ascii="Times New Roman" w:eastAsia="Times New Roman" w:hAnsi="Times New Roman" w:cs="Times New Roman"/>
          <w:i/>
          <w:color w:val="333333"/>
          <w:sz w:val="24"/>
          <w:szCs w:val="24"/>
          <w:lang w:eastAsia="ru-RU"/>
        </w:rPr>
      </w:pPr>
      <w:r w:rsidRPr="000E54AC">
        <w:rPr>
          <w:rFonts w:ascii="Times New Roman" w:eastAsia="Times New Roman" w:hAnsi="Times New Roman" w:cs="Times New Roman"/>
          <w:i/>
          <w:color w:val="333333"/>
          <w:sz w:val="24"/>
          <w:szCs w:val="24"/>
          <w:lang w:eastAsia="ru-RU"/>
        </w:rPr>
        <w:t xml:space="preserve">Межпредметные связи. </w:t>
      </w:r>
    </w:p>
    <w:p w14:paraId="22A423F8"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Изучение курса физики углубленного уровня осуществляется с учетом содержательных межпредметных связей с курсами математики, биологии, химии, географии и технологии. </w:t>
      </w:r>
    </w:p>
    <w:p w14:paraId="0E04AD26"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14:paraId="64734C4A"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 </w:t>
      </w:r>
    </w:p>
    <w:p w14:paraId="3642A9A5"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w:t>
      </w:r>
    </w:p>
    <w:p w14:paraId="3672F4F6"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Химия: строение атомов и молекул, кристаллическая структура твердых тел, механизмы образования кристаллической решетки, спектральный анализ. </w:t>
      </w:r>
    </w:p>
    <w:p w14:paraId="732C48EC"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 xml:space="preserve">География: магнитные полюса Земли, залежи магнитных руд, фотосъемка земной поверхности, сейсмограф. </w:t>
      </w:r>
    </w:p>
    <w:p w14:paraId="04F6717C" w14:textId="77777777" w:rsidR="000E54AC" w:rsidRPr="000E54AC" w:rsidRDefault="000E54AC" w:rsidP="000E54AC">
      <w:pPr>
        <w:spacing w:after="0" w:line="240" w:lineRule="auto"/>
        <w:rPr>
          <w:rFonts w:ascii="Times New Roman" w:eastAsia="Times New Roman" w:hAnsi="Times New Roman" w:cs="Times New Roman"/>
          <w:color w:val="333333"/>
          <w:sz w:val="24"/>
          <w:szCs w:val="24"/>
          <w:lang w:eastAsia="ru-RU"/>
        </w:rPr>
      </w:pPr>
      <w:r w:rsidRPr="000E54AC">
        <w:rPr>
          <w:rFonts w:ascii="Times New Roman" w:eastAsia="Times New Roman" w:hAnsi="Times New Roman" w:cs="Times New Roman"/>
          <w:color w:val="333333"/>
          <w:sz w:val="24"/>
          <w:szCs w:val="24"/>
          <w:lang w:eastAsia="ru-RU"/>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14:paraId="7D6C5D50"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4144B9E7"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049CA5DE"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0893EC0D"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2DD35D41"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20AD58BD"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35320122"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5A625136"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
    <w:p w14:paraId="08D278FC"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0E54AC" w:rsidRPr="000E54AC" w:rsidSect="00E24894">
          <w:pgSz w:w="11906" w:h="16838"/>
          <w:pgMar w:top="1134" w:right="851" w:bottom="709" w:left="1134" w:header="510" w:footer="170" w:gutter="0"/>
          <w:cols w:space="708"/>
          <w:docGrid w:linePitch="360"/>
        </w:sectPr>
      </w:pPr>
    </w:p>
    <w:p w14:paraId="0D781266"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200" w:line="240" w:lineRule="auto"/>
        <w:ind w:left="-2" w:firstLine="2"/>
        <w:jc w:val="both"/>
        <w:rPr>
          <w:rFonts w:ascii="Times New Roman" w:eastAsia="Calibri" w:hAnsi="Times New Roman" w:cs="Times New Roman"/>
          <w:b/>
          <w:sz w:val="24"/>
          <w:szCs w:val="24"/>
        </w:rPr>
      </w:pPr>
      <w:r w:rsidRPr="000E54AC">
        <w:rPr>
          <w:rFonts w:ascii="Times New Roman" w:eastAsia="Calibri" w:hAnsi="Times New Roman" w:cs="Times New Roman"/>
          <w:b/>
          <w:sz w:val="24"/>
          <w:szCs w:val="24"/>
        </w:rPr>
        <w:lastRenderedPageBreak/>
        <w:t>5 ТЕМАТИЧЕСКИЙ ПЛАН И СОДЕРЖАНИЕ РАБОЧЕЙ ПРОГРАММЫ УЧЕБНОГО ПРЕДМЕТА</w:t>
      </w:r>
      <w:r w:rsidRPr="000E54AC">
        <w:rPr>
          <w:rFonts w:ascii="Times New Roman" w:eastAsia="Times New Roman" w:hAnsi="Times New Roman" w:cs="Times New Roman"/>
          <w:b/>
          <w:position w:val="-1"/>
          <w:sz w:val="24"/>
          <w:szCs w:val="24"/>
          <w:lang w:eastAsia="ru-RU"/>
        </w:rPr>
        <w:t xml:space="preserve"> ОУП.11Физика</w:t>
      </w:r>
    </w:p>
    <w:tbl>
      <w:tblPr>
        <w:tblStyle w:val="161"/>
        <w:tblW w:w="14881" w:type="dxa"/>
        <w:tblInd w:w="-2" w:type="dxa"/>
        <w:tblLayout w:type="fixed"/>
        <w:tblLook w:val="04A0" w:firstRow="1" w:lastRow="0" w:firstColumn="1" w:lastColumn="0" w:noHBand="0" w:noVBand="1"/>
      </w:tblPr>
      <w:tblGrid>
        <w:gridCol w:w="2894"/>
        <w:gridCol w:w="8996"/>
        <w:gridCol w:w="1148"/>
        <w:gridCol w:w="1843"/>
      </w:tblGrid>
      <w:tr w:rsidR="000E54AC" w:rsidRPr="000E54AC" w14:paraId="418526C8" w14:textId="77777777" w:rsidTr="000E54AC">
        <w:tc>
          <w:tcPr>
            <w:tcW w:w="2894" w:type="dxa"/>
            <w:noWrap/>
          </w:tcPr>
          <w:p w14:paraId="52668508" w14:textId="77777777" w:rsidR="000E54AC" w:rsidRPr="000E54AC" w:rsidRDefault="000E54AC" w:rsidP="000E54AC">
            <w:pPr>
              <w:widowControl w:val="0"/>
              <w:ind w:right="198" w:hanging="2"/>
              <w:jc w:val="both"/>
              <w:rPr>
                <w:rFonts w:ascii="Times New Roman" w:eastAsia="Calibri" w:hAnsi="Times New Roman" w:cs="Times New Roman"/>
                <w:b/>
                <w:sz w:val="24"/>
                <w:szCs w:val="24"/>
              </w:rPr>
            </w:pPr>
            <w:r w:rsidRPr="000E54AC">
              <w:rPr>
                <w:rFonts w:ascii="Times New Roman" w:eastAsia="Calibri" w:hAnsi="Times New Roman" w:cs="Times New Roman"/>
                <w:b/>
                <w:sz w:val="24"/>
                <w:szCs w:val="24"/>
              </w:rPr>
              <w:t>Наименование разделов и тем</w:t>
            </w:r>
          </w:p>
        </w:tc>
        <w:tc>
          <w:tcPr>
            <w:tcW w:w="8996" w:type="dxa"/>
            <w:noWrap/>
          </w:tcPr>
          <w:p w14:paraId="420A63AA" w14:textId="77777777" w:rsidR="000E54AC" w:rsidRPr="000E54AC" w:rsidRDefault="000E54AC" w:rsidP="000E54AC">
            <w:pPr>
              <w:widowControl w:val="0"/>
              <w:ind w:right="202" w:hanging="2"/>
              <w:jc w:val="both"/>
              <w:rPr>
                <w:rFonts w:ascii="Times New Roman" w:eastAsia="Calibri" w:hAnsi="Times New Roman" w:cs="Times New Roman"/>
                <w:sz w:val="24"/>
                <w:szCs w:val="24"/>
              </w:rPr>
            </w:pPr>
            <w:r w:rsidRPr="000E54AC">
              <w:rPr>
                <w:rFonts w:ascii="Times New Roman" w:eastAsia="Calibri" w:hAnsi="Times New Roman" w:cs="Times New Roman"/>
                <w:b/>
                <w:sz w:val="24"/>
                <w:szCs w:val="24"/>
              </w:rPr>
              <w:t xml:space="preserve">Содержание учебного материала, лабораторные и практические работы, самостоятельная работа обучающихся, курсовая работа (индивидуальный проект) </w:t>
            </w:r>
            <w:r w:rsidRPr="000E54AC">
              <w:rPr>
                <w:rFonts w:ascii="Times New Roman" w:eastAsia="Calibri" w:hAnsi="Times New Roman" w:cs="Times New Roman"/>
                <w:sz w:val="24"/>
                <w:szCs w:val="24"/>
              </w:rPr>
              <w:t>(если предусмотрены)</w:t>
            </w:r>
          </w:p>
        </w:tc>
        <w:tc>
          <w:tcPr>
            <w:tcW w:w="1148" w:type="dxa"/>
            <w:noWrap/>
          </w:tcPr>
          <w:p w14:paraId="239E4FD8" w14:textId="77777777" w:rsidR="000E54AC" w:rsidRPr="000E54AC" w:rsidRDefault="000E54AC" w:rsidP="000E54AC">
            <w:pPr>
              <w:widowControl w:val="0"/>
              <w:ind w:left="34" w:right="16" w:hanging="3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Объем часов</w:t>
            </w:r>
          </w:p>
        </w:tc>
        <w:tc>
          <w:tcPr>
            <w:tcW w:w="1843" w:type="dxa"/>
            <w:noWrap/>
          </w:tcPr>
          <w:p w14:paraId="0B69D834" w14:textId="77777777" w:rsidR="000E54AC" w:rsidRPr="000E54AC" w:rsidRDefault="000E54AC" w:rsidP="000E54AC">
            <w:pPr>
              <w:widowControl w:val="0"/>
              <w:tabs>
                <w:tab w:val="left" w:pos="335"/>
              </w:tabs>
              <w:ind w:left="-90" w:right="-20" w:hanging="2"/>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Формируемые общие компетенции и профессиональные</w:t>
            </w:r>
          </w:p>
          <w:p w14:paraId="76980859" w14:textId="77777777" w:rsidR="000E54AC" w:rsidRPr="000E54AC" w:rsidRDefault="000E54AC" w:rsidP="000E54AC">
            <w:pPr>
              <w:widowControl w:val="0"/>
              <w:tabs>
                <w:tab w:val="left" w:pos="335"/>
              </w:tabs>
              <w:spacing w:before="1"/>
              <w:ind w:left="-90" w:right="-20" w:hanging="2"/>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компетенции</w:t>
            </w:r>
          </w:p>
        </w:tc>
      </w:tr>
      <w:tr w:rsidR="000E54AC" w:rsidRPr="000E54AC" w14:paraId="10652B2F" w14:textId="77777777" w:rsidTr="000E54AC">
        <w:tc>
          <w:tcPr>
            <w:tcW w:w="2894" w:type="dxa"/>
            <w:noWrap/>
          </w:tcPr>
          <w:p w14:paraId="2C2DA897" w14:textId="77777777" w:rsidR="000E54AC" w:rsidRPr="000E54AC" w:rsidRDefault="000E54AC" w:rsidP="000E54AC">
            <w:pPr>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w:t>
            </w:r>
          </w:p>
        </w:tc>
        <w:tc>
          <w:tcPr>
            <w:tcW w:w="8996" w:type="dxa"/>
            <w:noWrap/>
          </w:tcPr>
          <w:p w14:paraId="6EA96BD7" w14:textId="77777777" w:rsidR="000E54AC" w:rsidRPr="000E54AC" w:rsidRDefault="000E54AC" w:rsidP="000E54AC">
            <w:pPr>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2</w:t>
            </w:r>
          </w:p>
        </w:tc>
        <w:tc>
          <w:tcPr>
            <w:tcW w:w="1148" w:type="dxa"/>
            <w:noWrap/>
          </w:tcPr>
          <w:p w14:paraId="749AFFC7"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3</w:t>
            </w:r>
          </w:p>
        </w:tc>
        <w:tc>
          <w:tcPr>
            <w:tcW w:w="1843" w:type="dxa"/>
            <w:noWrap/>
          </w:tcPr>
          <w:p w14:paraId="79536C0D" w14:textId="77777777" w:rsidR="000E54AC" w:rsidRPr="000E54AC" w:rsidRDefault="000E54AC" w:rsidP="000E54AC">
            <w:pPr>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4</w:t>
            </w:r>
          </w:p>
        </w:tc>
      </w:tr>
      <w:tr w:rsidR="000E54AC" w:rsidRPr="000E54AC" w14:paraId="03008F4C" w14:textId="77777777" w:rsidTr="000E54AC">
        <w:tc>
          <w:tcPr>
            <w:tcW w:w="14881" w:type="dxa"/>
            <w:gridSpan w:val="4"/>
            <w:noWrap/>
          </w:tcPr>
          <w:p w14:paraId="14365250"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Базовый модуль с профессионально-ориентированным содержанием</w:t>
            </w:r>
          </w:p>
        </w:tc>
      </w:tr>
      <w:tr w:rsidR="000E54AC" w:rsidRPr="000E54AC" w14:paraId="67AE2047" w14:textId="77777777" w:rsidTr="000E54AC">
        <w:trPr>
          <w:trHeight w:val="251"/>
        </w:trPr>
        <w:tc>
          <w:tcPr>
            <w:tcW w:w="11890" w:type="dxa"/>
            <w:gridSpan w:val="2"/>
            <w:noWrap/>
          </w:tcPr>
          <w:p w14:paraId="7CD338F0" w14:textId="2B338450" w:rsidR="000E54AC" w:rsidRPr="000E54AC" w:rsidRDefault="000E54AC" w:rsidP="000E54AC">
            <w:pPr>
              <w:jc w:val="center"/>
              <w:rPr>
                <w:rFonts w:ascii="Times New Roman" w:eastAsia="Times New Roman" w:hAnsi="Times New Roman" w:cs="Times New Roman"/>
                <w:b/>
                <w:color w:val="000000"/>
                <w:sz w:val="24"/>
                <w:szCs w:val="24"/>
              </w:rPr>
            </w:pPr>
            <w:r w:rsidRPr="000E54AC">
              <w:rPr>
                <w:rFonts w:ascii="Times New Roman" w:eastAsia="Times New Roman" w:hAnsi="Times New Roman" w:cs="Times New Roman"/>
                <w:b/>
                <w:color w:val="000000"/>
                <w:sz w:val="24"/>
                <w:szCs w:val="24"/>
              </w:rPr>
              <w:t>Раздел 1. Физика и методы научного познания.</w:t>
            </w:r>
          </w:p>
        </w:tc>
        <w:tc>
          <w:tcPr>
            <w:tcW w:w="1148" w:type="dxa"/>
            <w:noWrap/>
          </w:tcPr>
          <w:p w14:paraId="4E3C4F77"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5</w:t>
            </w:r>
          </w:p>
        </w:tc>
        <w:tc>
          <w:tcPr>
            <w:tcW w:w="1843" w:type="dxa"/>
            <w:noWrap/>
          </w:tcPr>
          <w:p w14:paraId="7AC160DE" w14:textId="77777777" w:rsidR="000E54AC" w:rsidRPr="000E54AC" w:rsidRDefault="000E54AC" w:rsidP="000E54AC">
            <w:pPr>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ОК</w:t>
            </w:r>
          </w:p>
        </w:tc>
      </w:tr>
      <w:tr w:rsidR="000E54AC" w:rsidRPr="000E54AC" w14:paraId="62C2A31D" w14:textId="77777777" w:rsidTr="000E54AC">
        <w:tc>
          <w:tcPr>
            <w:tcW w:w="2894" w:type="dxa"/>
            <w:noWrap/>
          </w:tcPr>
          <w:p w14:paraId="1E1938E9"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r w:rsidRPr="000E54AC">
              <w:rPr>
                <w:rFonts w:ascii="Times New Roman" w:eastAsia="Times New Roman" w:hAnsi="Times New Roman" w:cs="Times New Roman"/>
                <w:color w:val="000000"/>
                <w:sz w:val="24"/>
                <w:szCs w:val="24"/>
              </w:rPr>
              <w:t>Введение</w:t>
            </w:r>
          </w:p>
        </w:tc>
        <w:tc>
          <w:tcPr>
            <w:tcW w:w="8996" w:type="dxa"/>
            <w:noWrap/>
          </w:tcPr>
          <w:p w14:paraId="48A8F27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Физика – фундаментальная наука о природе. Научный метод познания и методы исследования физических явлений. </w:t>
            </w:r>
          </w:p>
          <w:p w14:paraId="1469FB4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Эксперимент и теория в процессе познания природы. Наблюдение и эксперимент в физике. </w:t>
            </w:r>
          </w:p>
          <w:p w14:paraId="40D9699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Способы измерения физических величин (аналоговые и цифровые измерительные приборы, компьютерные </w:t>
            </w:r>
            <w:proofErr w:type="spellStart"/>
            <w:r w:rsidRPr="000E54AC">
              <w:rPr>
                <w:rFonts w:ascii="Times New Roman" w:eastAsia="Times New Roman" w:hAnsi="Times New Roman" w:cs="Times New Roman"/>
                <w:sz w:val="24"/>
                <w:szCs w:val="24"/>
                <w:lang w:eastAsia="ru-RU"/>
              </w:rPr>
              <w:t>датчиковые</w:t>
            </w:r>
            <w:proofErr w:type="spellEnd"/>
            <w:r w:rsidRPr="000E54AC">
              <w:rPr>
                <w:rFonts w:ascii="Times New Roman" w:eastAsia="Times New Roman" w:hAnsi="Times New Roman" w:cs="Times New Roman"/>
                <w:sz w:val="24"/>
                <w:szCs w:val="24"/>
                <w:lang w:eastAsia="ru-RU"/>
              </w:rPr>
              <w:t xml:space="preserve"> системы).</w:t>
            </w:r>
          </w:p>
          <w:p w14:paraId="6FB3E84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Погрешности измерений физических величин (абсолютная и относительная). </w:t>
            </w:r>
          </w:p>
          <w:p w14:paraId="63E27DE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0305C571" w14:textId="77777777" w:rsidR="000E54AC" w:rsidRPr="000E54AC" w:rsidRDefault="000E54AC" w:rsidP="000E54AC">
            <w:pPr>
              <w:widowControl w:val="0"/>
              <w:jc w:val="both"/>
              <w:rPr>
                <w:rFonts w:ascii="Times New Roman" w:eastAsia="Calibri" w:hAnsi="Times New Roman" w:cs="Times New Roman"/>
                <w:sz w:val="24"/>
                <w:szCs w:val="24"/>
              </w:rPr>
            </w:pPr>
            <w:r w:rsidRPr="000E54AC">
              <w:rPr>
                <w:rFonts w:ascii="Times New Roman" w:eastAsia="Calibri" w:hAnsi="Times New Roman" w:cs="Times New Roman"/>
                <w:sz w:val="24"/>
                <w:szCs w:val="24"/>
              </w:rPr>
              <w:t>Роль и место физики в формировании современной научной картины мира, в практической деятельности людей.</w:t>
            </w:r>
          </w:p>
          <w:p w14:paraId="0F74397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Ученический эксперимент, лабораторные работы, практикум.</w:t>
            </w:r>
          </w:p>
          <w:p w14:paraId="78CCA97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силы тока и напряжения в цепи постоянного тока при помощи аналоговых и цифровых измерительных приборов.</w:t>
            </w:r>
          </w:p>
          <w:p w14:paraId="5E8F713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Знакомство с цифровой лабораторией по физике. Примеры измерения физических величин при помощи компьютерных датчиков.</w:t>
            </w:r>
          </w:p>
        </w:tc>
        <w:tc>
          <w:tcPr>
            <w:tcW w:w="1148" w:type="dxa"/>
            <w:noWrap/>
          </w:tcPr>
          <w:p w14:paraId="3FF7EDA1"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5</w:t>
            </w:r>
          </w:p>
        </w:tc>
        <w:tc>
          <w:tcPr>
            <w:tcW w:w="1843" w:type="dxa"/>
            <w:noWrap/>
          </w:tcPr>
          <w:p w14:paraId="2564035F"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ОК-01, ОК-02, ОК-</w:t>
            </w:r>
            <w:proofErr w:type="gramStart"/>
            <w:r w:rsidRPr="000E54AC">
              <w:rPr>
                <w:rFonts w:ascii="Times New Roman" w:eastAsia="Calibri" w:hAnsi="Times New Roman" w:cs="Times New Roman"/>
                <w:bCs/>
                <w:sz w:val="24"/>
                <w:szCs w:val="24"/>
              </w:rPr>
              <w:t xml:space="preserve">03,   </w:t>
            </w:r>
            <w:proofErr w:type="gramEnd"/>
            <w:r w:rsidRPr="000E54AC">
              <w:rPr>
                <w:rFonts w:ascii="Times New Roman" w:eastAsia="Calibri" w:hAnsi="Times New Roman" w:cs="Times New Roman"/>
                <w:bCs/>
                <w:sz w:val="24"/>
                <w:szCs w:val="24"/>
              </w:rPr>
              <w:t xml:space="preserve">   ОК-04</w:t>
            </w:r>
          </w:p>
          <w:p w14:paraId="08E20ABD"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34AD4A8D" w14:textId="77777777" w:rsidTr="000E54AC">
        <w:tc>
          <w:tcPr>
            <w:tcW w:w="11890" w:type="dxa"/>
            <w:gridSpan w:val="2"/>
            <w:noWrap/>
          </w:tcPr>
          <w:p w14:paraId="5FF8810D" w14:textId="77777777" w:rsidR="000E54AC" w:rsidRPr="000E54AC" w:rsidRDefault="000E54AC" w:rsidP="000E54AC">
            <w:pPr>
              <w:widowControl w:val="0"/>
              <w:ind w:firstLine="720"/>
              <w:jc w:val="center"/>
              <w:rPr>
                <w:rFonts w:ascii="Times New Roman" w:eastAsia="Times New Roman" w:hAnsi="Times New Roman" w:cs="Times New Roman"/>
                <w:color w:val="000000"/>
                <w:sz w:val="24"/>
                <w:szCs w:val="24"/>
              </w:rPr>
            </w:pPr>
            <w:r w:rsidRPr="000E54AC">
              <w:rPr>
                <w:rFonts w:ascii="Times New Roman" w:eastAsia="Calibri" w:hAnsi="Times New Roman" w:cs="Times New Roman"/>
                <w:b/>
                <w:sz w:val="24"/>
                <w:szCs w:val="24"/>
              </w:rPr>
              <w:t>Раздел 2. Механика</w:t>
            </w:r>
          </w:p>
        </w:tc>
        <w:tc>
          <w:tcPr>
            <w:tcW w:w="1148" w:type="dxa"/>
            <w:noWrap/>
          </w:tcPr>
          <w:p w14:paraId="5B7BB0AE" w14:textId="77777777" w:rsidR="000E54AC" w:rsidRPr="000E54AC" w:rsidRDefault="000E54AC" w:rsidP="000E54AC">
            <w:pPr>
              <w:ind w:right="16"/>
              <w:jc w:val="center"/>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37</w:t>
            </w:r>
          </w:p>
        </w:tc>
        <w:tc>
          <w:tcPr>
            <w:tcW w:w="1843" w:type="dxa"/>
            <w:noWrap/>
          </w:tcPr>
          <w:p w14:paraId="3335DEB3"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13C69133" w14:textId="77777777" w:rsidTr="000E54AC">
        <w:trPr>
          <w:trHeight w:val="289"/>
        </w:trPr>
        <w:tc>
          <w:tcPr>
            <w:tcW w:w="2894" w:type="dxa"/>
            <w:vMerge w:val="restart"/>
            <w:noWrap/>
          </w:tcPr>
          <w:p w14:paraId="7711CEAC" w14:textId="77777777" w:rsidR="000E54AC" w:rsidRPr="000E54AC" w:rsidRDefault="000E54AC" w:rsidP="000E54AC">
            <w:pPr>
              <w:jc w:val="both"/>
              <w:rPr>
                <w:rFonts w:ascii="Times New Roman" w:eastAsia="Calibri" w:hAnsi="Times New Roman" w:cs="Times New Roman"/>
                <w:b/>
                <w:sz w:val="24"/>
                <w:szCs w:val="24"/>
                <w:highlight w:val="yellow"/>
              </w:rPr>
            </w:pPr>
            <w:r w:rsidRPr="000E54AC">
              <w:rPr>
                <w:rFonts w:ascii="Times New Roman" w:eastAsia="Calibri" w:hAnsi="Times New Roman" w:cs="Times New Roman"/>
                <w:b/>
                <w:sz w:val="24"/>
                <w:szCs w:val="24"/>
              </w:rPr>
              <w:t>Тема 1. Кинематика</w:t>
            </w:r>
          </w:p>
        </w:tc>
        <w:tc>
          <w:tcPr>
            <w:tcW w:w="8996" w:type="dxa"/>
            <w:noWrap/>
          </w:tcPr>
          <w:p w14:paraId="01329952" w14:textId="77777777" w:rsidR="000E54AC" w:rsidRPr="000E54AC" w:rsidRDefault="000E54AC" w:rsidP="000E54AC">
            <w:pPr>
              <w:widowControl w:val="0"/>
              <w:rPr>
                <w:rFonts w:ascii="Times New Roman" w:eastAsia="Calibri" w:hAnsi="Times New Roman" w:cs="Times New Roman"/>
                <w:b/>
                <w:sz w:val="24"/>
                <w:szCs w:val="24"/>
                <w:u w:val="single"/>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0D308395"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8</w:t>
            </w:r>
          </w:p>
        </w:tc>
        <w:tc>
          <w:tcPr>
            <w:tcW w:w="1843" w:type="dxa"/>
            <w:vMerge w:val="restart"/>
            <w:noWrap/>
          </w:tcPr>
          <w:p w14:paraId="1934A5BA"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688ADF04" w14:textId="77777777" w:rsidTr="000E54AC">
        <w:trPr>
          <w:trHeight w:val="557"/>
        </w:trPr>
        <w:tc>
          <w:tcPr>
            <w:tcW w:w="2894" w:type="dxa"/>
            <w:vMerge/>
            <w:noWrap/>
          </w:tcPr>
          <w:p w14:paraId="43BD0B56"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highlight w:val="yellow"/>
              </w:rPr>
            </w:pPr>
          </w:p>
        </w:tc>
        <w:tc>
          <w:tcPr>
            <w:tcW w:w="8996" w:type="dxa"/>
            <w:noWrap/>
          </w:tcPr>
          <w:p w14:paraId="4668AE1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Механическое движение. Относительность механического движения. Система </w:t>
            </w:r>
            <w:proofErr w:type="spellStart"/>
            <w:proofErr w:type="gramStart"/>
            <w:r w:rsidRPr="000E54AC">
              <w:rPr>
                <w:rFonts w:ascii="Times New Roman" w:eastAsia="Times New Roman" w:hAnsi="Times New Roman" w:cs="Times New Roman"/>
                <w:sz w:val="24"/>
                <w:szCs w:val="24"/>
                <w:lang w:eastAsia="ru-RU"/>
              </w:rPr>
              <w:t>отсчёта.Прямая</w:t>
            </w:r>
            <w:proofErr w:type="spellEnd"/>
            <w:proofErr w:type="gramEnd"/>
            <w:r w:rsidRPr="000E54AC">
              <w:rPr>
                <w:rFonts w:ascii="Times New Roman" w:eastAsia="Times New Roman" w:hAnsi="Times New Roman" w:cs="Times New Roman"/>
                <w:sz w:val="24"/>
                <w:szCs w:val="24"/>
                <w:lang w:eastAsia="ru-RU"/>
              </w:rPr>
              <w:t xml:space="preserve"> и обратная задачи механики.</w:t>
            </w:r>
          </w:p>
          <w:p w14:paraId="38EC2B7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Радиус-вектор материальной точки, его проекции на оси системы координат. </w:t>
            </w:r>
            <w:proofErr w:type="spellStart"/>
            <w:r w:rsidRPr="000E54AC">
              <w:rPr>
                <w:rFonts w:ascii="Times New Roman" w:eastAsia="Times New Roman" w:hAnsi="Times New Roman" w:cs="Times New Roman"/>
                <w:sz w:val="24"/>
                <w:szCs w:val="24"/>
                <w:lang w:eastAsia="ru-RU"/>
              </w:rPr>
              <w:t>Траектория.Перемещение</w:t>
            </w:r>
            <w:proofErr w:type="spellEnd"/>
            <w:r w:rsidRPr="000E54AC">
              <w:rPr>
                <w:rFonts w:ascii="Times New Roman" w:eastAsia="Times New Roman" w:hAnsi="Times New Roman" w:cs="Times New Roman"/>
                <w:sz w:val="24"/>
                <w:szCs w:val="24"/>
                <w:lang w:eastAsia="ru-RU"/>
              </w:rPr>
              <w:t>,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74C05B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A83172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321B90A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66882E1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15C9AF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Модель системы отсчёта, иллюстрация кинематических характеристик движения. Способы исследования движений. Иллюстрация предельного перехода и измерение мгновенной скорости. Преобразование движений с использованием механизмов.</w:t>
            </w:r>
          </w:p>
          <w:p w14:paraId="28B0FC0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Падение тел в воздухе и в разреженном пространстве. Наблюдение движения тела, брошенного под углом к горизонту и горизонтально. Направление скорости при движении по окружности. Преобразование угловой скорости в редукторе. Сравнение путей, траекторий, скоростей движения одного и того же тела в разных системах отсчёта.</w:t>
            </w:r>
          </w:p>
          <w:p w14:paraId="28C232C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Ученический эксперимент, лабораторные работы, практикум.</w:t>
            </w:r>
          </w:p>
          <w:p w14:paraId="3D239F2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неравномерного движения с целью определения мгновенной скорости. </w:t>
            </w:r>
          </w:p>
          <w:p w14:paraId="1A9DED0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ускорения при прямолинейном равноускоренном движении по наклонной плоскости.</w:t>
            </w:r>
          </w:p>
          <w:p w14:paraId="379B903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зависимости пути от времени при равноускоренном движении. </w:t>
            </w:r>
          </w:p>
          <w:p w14:paraId="65F88A49"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ускорения свободного падения (рекомендовано использование цифровой лаборатории). </w:t>
            </w:r>
          </w:p>
          <w:p w14:paraId="0ADDF979"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00B8607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движения тела по окружности с постоянной по модулю скоростью. </w:t>
            </w:r>
          </w:p>
          <w:p w14:paraId="3C596FF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периода обращения конического маятника от его параметров.</w:t>
            </w:r>
          </w:p>
        </w:tc>
        <w:tc>
          <w:tcPr>
            <w:tcW w:w="1148" w:type="dxa"/>
            <w:noWrap/>
          </w:tcPr>
          <w:p w14:paraId="4E298CE2"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8</w:t>
            </w:r>
          </w:p>
        </w:tc>
        <w:tc>
          <w:tcPr>
            <w:tcW w:w="1843" w:type="dxa"/>
            <w:vMerge/>
            <w:noWrap/>
          </w:tcPr>
          <w:p w14:paraId="2B0E8ED9"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6F282038" w14:textId="77777777" w:rsidTr="000E54AC">
        <w:trPr>
          <w:trHeight w:val="349"/>
        </w:trPr>
        <w:tc>
          <w:tcPr>
            <w:tcW w:w="2894" w:type="dxa"/>
            <w:vMerge w:val="restart"/>
            <w:noWrap/>
          </w:tcPr>
          <w:p w14:paraId="329A8188"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r w:rsidRPr="000E54AC">
              <w:rPr>
                <w:rFonts w:ascii="Times New Roman" w:eastAsia="Calibri" w:hAnsi="Times New Roman" w:cs="Times New Roman"/>
                <w:b/>
                <w:sz w:val="24"/>
                <w:szCs w:val="24"/>
              </w:rPr>
              <w:t>Тема 2. Динамика.</w:t>
            </w:r>
          </w:p>
        </w:tc>
        <w:tc>
          <w:tcPr>
            <w:tcW w:w="8996" w:type="dxa"/>
            <w:noWrap/>
          </w:tcPr>
          <w:p w14:paraId="6C681984"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70A7D85B"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12</w:t>
            </w:r>
          </w:p>
        </w:tc>
        <w:tc>
          <w:tcPr>
            <w:tcW w:w="1843" w:type="dxa"/>
            <w:vMerge w:val="restart"/>
            <w:noWrap/>
          </w:tcPr>
          <w:p w14:paraId="7224218D"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2A3D4D1B" w14:textId="77777777" w:rsidTr="000E54AC">
        <w:trPr>
          <w:trHeight w:val="685"/>
        </w:trPr>
        <w:tc>
          <w:tcPr>
            <w:tcW w:w="2894" w:type="dxa"/>
            <w:vMerge/>
            <w:noWrap/>
          </w:tcPr>
          <w:p w14:paraId="71690A3D"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vAlign w:val="center"/>
          </w:tcPr>
          <w:p w14:paraId="65BAB6C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702CA6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Масса тела. Сила. Принцип суперпозиции </w:t>
            </w:r>
            <w:proofErr w:type="spellStart"/>
            <w:proofErr w:type="gramStart"/>
            <w:r w:rsidRPr="000E54AC">
              <w:rPr>
                <w:rFonts w:ascii="Times New Roman" w:eastAsia="Times New Roman" w:hAnsi="Times New Roman" w:cs="Times New Roman"/>
                <w:sz w:val="24"/>
                <w:szCs w:val="24"/>
                <w:lang w:eastAsia="ru-RU"/>
              </w:rPr>
              <w:t>сил.Второй</w:t>
            </w:r>
            <w:proofErr w:type="spellEnd"/>
            <w:proofErr w:type="gramEnd"/>
            <w:r w:rsidRPr="000E54AC">
              <w:rPr>
                <w:rFonts w:ascii="Times New Roman" w:eastAsia="Times New Roman" w:hAnsi="Times New Roman" w:cs="Times New Roman"/>
                <w:sz w:val="24"/>
                <w:szCs w:val="24"/>
                <w:lang w:eastAsia="ru-RU"/>
              </w:rPr>
              <w:t xml:space="preserve"> закон Ньютона для материальной точки. </w:t>
            </w:r>
          </w:p>
          <w:p w14:paraId="511CCB8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Третий закон Ньютона для материальных </w:t>
            </w:r>
            <w:proofErr w:type="spellStart"/>
            <w:proofErr w:type="gramStart"/>
            <w:r w:rsidRPr="000E54AC">
              <w:rPr>
                <w:rFonts w:ascii="Times New Roman" w:eastAsia="Times New Roman" w:hAnsi="Times New Roman" w:cs="Times New Roman"/>
                <w:sz w:val="24"/>
                <w:szCs w:val="24"/>
                <w:lang w:eastAsia="ru-RU"/>
              </w:rPr>
              <w:t>точек.Закон</w:t>
            </w:r>
            <w:proofErr w:type="spellEnd"/>
            <w:proofErr w:type="gramEnd"/>
            <w:r w:rsidRPr="000E54AC">
              <w:rPr>
                <w:rFonts w:ascii="Times New Roman" w:eastAsia="Times New Roman" w:hAnsi="Times New Roman" w:cs="Times New Roman"/>
                <w:sz w:val="24"/>
                <w:szCs w:val="24"/>
                <w:lang w:eastAsia="ru-RU"/>
              </w:rPr>
              <w:t xml:space="preserve"> всемирного тяготения. Эквивалентность гравитационной и инертной массы.</w:t>
            </w:r>
          </w:p>
          <w:p w14:paraId="58B8032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65CFF1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упругости. Закон Гука. Вес тела. Вес тела, движущегося с ускорением.</w:t>
            </w:r>
          </w:p>
          <w:p w14:paraId="58B25FE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E171A1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Давление. Гидростатическое давление. Сила Архимеда.</w:t>
            </w:r>
          </w:p>
          <w:p w14:paraId="6751662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подшипники, движение искусственных спутников.</w:t>
            </w:r>
          </w:p>
          <w:p w14:paraId="38C9F3E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Демонстрации. Наблюдение движения тел в инерциальных и неинерциальных системах отсчёта. </w:t>
            </w:r>
          </w:p>
          <w:p w14:paraId="369E2B0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Принцип относительности. Качение двух цилиндров или шаров разной массы с одинаковым ускорением относительно неинерциальной системы отсчёта.</w:t>
            </w:r>
          </w:p>
          <w:p w14:paraId="6CE4692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равнодействующей приложенных к телу сил с произведением массы тела на его ускорение в инерциальной системе отсчёта. Равенство сил, возникающих в результате взаимодействия тел.</w:t>
            </w:r>
          </w:p>
          <w:p w14:paraId="11A3DCC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масс по взаимодействию. Невесомость. Вес тела при ускоренном подъёме и падении.</w:t>
            </w:r>
          </w:p>
          <w:p w14:paraId="565AB59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Центробежные механизмы. Сравнение сил трения покоя, качения и скольжения.</w:t>
            </w:r>
          </w:p>
          <w:p w14:paraId="70F5F54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Ученический эксперимент, лабораторные работы, практикум.</w:t>
            </w:r>
          </w:p>
          <w:p w14:paraId="26D00CF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равнодействующей сил при движении бруска по наклонной плоскости.</w:t>
            </w:r>
          </w:p>
          <w:p w14:paraId="168F68E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Проверка гипотезы о независимости времени движения бруска по наклонной плоскости на заданное расстояние от его массы. </w:t>
            </w:r>
          </w:p>
          <w:p w14:paraId="16B75C3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 упругости, возникающих в пружине и резиновом образце, от их деформации.</w:t>
            </w:r>
          </w:p>
          <w:p w14:paraId="1358EFE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движения системы тел, связанных нитью, перекинутой через лёгкий блок.</w:t>
            </w:r>
          </w:p>
          <w:p w14:paraId="55F8A04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коэффициента трения по величине углового коэффициента зависимости </w:t>
            </w:r>
            <w:proofErr w:type="spellStart"/>
            <w:r w:rsidRPr="000E54AC">
              <w:rPr>
                <w:rFonts w:ascii="Times New Roman" w:eastAsia="Times New Roman" w:hAnsi="Times New Roman" w:cs="Times New Roman"/>
                <w:sz w:val="24"/>
                <w:szCs w:val="24"/>
                <w:lang w:eastAsia="ru-RU"/>
              </w:rPr>
              <w:t>F</w:t>
            </w:r>
            <w:r w:rsidRPr="000E54AC">
              <w:rPr>
                <w:rFonts w:ascii="Times New Roman" w:eastAsia="Times New Roman" w:hAnsi="Times New Roman" w:cs="Times New Roman"/>
                <w:sz w:val="24"/>
                <w:szCs w:val="24"/>
                <w:vertAlign w:val="subscript"/>
                <w:lang w:eastAsia="ru-RU"/>
              </w:rPr>
              <w:t>тр</w:t>
            </w:r>
            <w:proofErr w:type="spellEnd"/>
            <w:r w:rsidRPr="000E54AC">
              <w:rPr>
                <w:rFonts w:ascii="Times New Roman" w:eastAsia="Times New Roman" w:hAnsi="Times New Roman" w:cs="Times New Roman"/>
                <w:sz w:val="24"/>
                <w:szCs w:val="24"/>
                <w:lang w:eastAsia="ru-RU"/>
              </w:rPr>
              <w:t>(N). Исследование движения бруска по наклонной плоскости с переменным коэффициентом трения.</w:t>
            </w:r>
          </w:p>
          <w:p w14:paraId="3E28929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 xml:space="preserve">Изучение движения груза на валу с трением. </w:t>
            </w:r>
          </w:p>
        </w:tc>
        <w:tc>
          <w:tcPr>
            <w:tcW w:w="1148" w:type="dxa"/>
            <w:noWrap/>
          </w:tcPr>
          <w:p w14:paraId="358C6E71"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11</w:t>
            </w:r>
          </w:p>
        </w:tc>
        <w:tc>
          <w:tcPr>
            <w:tcW w:w="1843" w:type="dxa"/>
            <w:vMerge/>
            <w:noWrap/>
          </w:tcPr>
          <w:p w14:paraId="6775B8BE"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613A5FD8" w14:textId="77777777" w:rsidTr="000E54AC">
        <w:trPr>
          <w:trHeight w:val="223"/>
        </w:trPr>
        <w:tc>
          <w:tcPr>
            <w:tcW w:w="2894" w:type="dxa"/>
            <w:vMerge/>
            <w:noWrap/>
          </w:tcPr>
          <w:p w14:paraId="0CC3D6DC"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5016656D" w14:textId="77777777" w:rsidR="000E54AC" w:rsidRPr="000E54AC" w:rsidRDefault="000E54AC" w:rsidP="000E54AC">
            <w:pPr>
              <w:widowControl w:val="0"/>
              <w:rPr>
                <w:rFonts w:ascii="Times New Roman" w:eastAsia="Times New Roman" w:hAnsi="Times New Roman" w:cs="Times New Roman"/>
                <w:color w:val="000000"/>
                <w:sz w:val="24"/>
                <w:szCs w:val="24"/>
                <w:highlight w:val="yellow"/>
              </w:rPr>
            </w:pPr>
            <w:r w:rsidRPr="000E54AC">
              <w:rPr>
                <w:rFonts w:ascii="Times New Roman" w:eastAsia="Calibri" w:hAnsi="Times New Roman" w:cs="Times New Roman"/>
                <w:b/>
                <w:bCs/>
                <w:sz w:val="24"/>
                <w:szCs w:val="24"/>
              </w:rPr>
              <w:t>Профессионально-ориентированное содержание</w:t>
            </w:r>
            <w:r w:rsidRPr="000E54AC">
              <w:rPr>
                <w:rFonts w:ascii="Times New Roman" w:eastAsia="Times New Roman" w:hAnsi="Times New Roman" w:cs="Times New Roman"/>
                <w:b/>
                <w:sz w:val="24"/>
                <w:szCs w:val="24"/>
                <w:lang w:eastAsia="ru-RU"/>
              </w:rPr>
              <w:t xml:space="preserve"> (содержание прикладного модуля)</w:t>
            </w:r>
          </w:p>
        </w:tc>
        <w:tc>
          <w:tcPr>
            <w:tcW w:w="1148" w:type="dxa"/>
            <w:noWrap/>
          </w:tcPr>
          <w:p w14:paraId="063DE696"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0FC3AFC2"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284B8A4A" w14:textId="77777777" w:rsidTr="000E54AC">
        <w:trPr>
          <w:trHeight w:val="685"/>
        </w:trPr>
        <w:tc>
          <w:tcPr>
            <w:tcW w:w="2894" w:type="dxa"/>
            <w:vMerge/>
            <w:noWrap/>
          </w:tcPr>
          <w:p w14:paraId="177BCE6B"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03AA9666" w14:textId="77777777" w:rsidR="000E54AC" w:rsidRPr="000E54AC" w:rsidRDefault="000E54AC" w:rsidP="000E54AC">
            <w:pPr>
              <w:widowControl w:val="0"/>
              <w:rPr>
                <w:rFonts w:ascii="Times New Roman" w:eastAsia="Calibri" w:hAnsi="Times New Roman" w:cs="Times New Roman"/>
                <w:b/>
                <w:bCs/>
                <w:sz w:val="24"/>
                <w:szCs w:val="24"/>
                <w:highlight w:val="yellow"/>
              </w:rPr>
            </w:pPr>
            <w:proofErr w:type="gramStart"/>
            <w:r w:rsidRPr="000E54AC">
              <w:rPr>
                <w:rFonts w:ascii="Times New Roman" w:eastAsia="Calibri" w:hAnsi="Times New Roman" w:cs="Times New Roman"/>
                <w:b/>
                <w:color w:val="000000"/>
                <w:sz w:val="24"/>
                <w:szCs w:val="24"/>
              </w:rPr>
              <w:t>Лабораторная  работа</w:t>
            </w:r>
            <w:proofErr w:type="gramEnd"/>
            <w:r w:rsidRPr="000E54AC">
              <w:rPr>
                <w:rFonts w:ascii="Times New Roman" w:eastAsia="Calibri" w:hAnsi="Times New Roman" w:cs="Times New Roman"/>
                <w:b/>
                <w:color w:val="000000"/>
                <w:sz w:val="24"/>
                <w:szCs w:val="24"/>
              </w:rPr>
              <w:t xml:space="preserve"> №1 по теме</w:t>
            </w:r>
            <w:r w:rsidRPr="000E54AC">
              <w:rPr>
                <w:rFonts w:ascii="Times New Roman" w:eastAsia="Calibri" w:hAnsi="Times New Roman" w:cs="Times New Roman"/>
                <w:color w:val="000000"/>
                <w:sz w:val="24"/>
                <w:szCs w:val="24"/>
              </w:rPr>
              <w:t xml:space="preserve">: </w:t>
            </w:r>
            <w:r w:rsidRPr="000E54AC">
              <w:rPr>
                <w:rFonts w:ascii="Times New Roman" w:eastAsia="Times New Roman" w:hAnsi="Times New Roman" w:cs="Times New Roman"/>
                <w:sz w:val="24"/>
                <w:szCs w:val="24"/>
                <w:lang w:eastAsia="ru-RU"/>
              </w:rPr>
              <w:t>Исследование движения бруска по наклонной плоскости с переменным коэффициентом трения</w:t>
            </w:r>
          </w:p>
        </w:tc>
        <w:tc>
          <w:tcPr>
            <w:tcW w:w="1148" w:type="dxa"/>
            <w:noWrap/>
          </w:tcPr>
          <w:p w14:paraId="42586B05"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550E7FD9"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73555F7A" w14:textId="77777777" w:rsidTr="000E54AC">
        <w:trPr>
          <w:trHeight w:val="319"/>
        </w:trPr>
        <w:tc>
          <w:tcPr>
            <w:tcW w:w="2894" w:type="dxa"/>
            <w:vMerge w:val="restart"/>
            <w:noWrap/>
          </w:tcPr>
          <w:p w14:paraId="75050648"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r w:rsidRPr="000E54AC">
              <w:rPr>
                <w:rFonts w:ascii="Times New Roman" w:eastAsia="Calibri" w:hAnsi="Times New Roman" w:cs="Times New Roman"/>
                <w:b/>
                <w:sz w:val="24"/>
                <w:szCs w:val="24"/>
              </w:rPr>
              <w:t>Тема 3. Статика твёрдого тела</w:t>
            </w:r>
          </w:p>
        </w:tc>
        <w:tc>
          <w:tcPr>
            <w:tcW w:w="8996" w:type="dxa"/>
            <w:noWrap/>
          </w:tcPr>
          <w:p w14:paraId="5CCEEA58"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09012B48"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4</w:t>
            </w:r>
          </w:p>
        </w:tc>
        <w:tc>
          <w:tcPr>
            <w:tcW w:w="1843" w:type="dxa"/>
            <w:vMerge w:val="restart"/>
            <w:noWrap/>
          </w:tcPr>
          <w:p w14:paraId="0CE61F8F"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4CF9A83E" w14:textId="77777777" w:rsidTr="000E54AC">
        <w:trPr>
          <w:trHeight w:val="685"/>
        </w:trPr>
        <w:tc>
          <w:tcPr>
            <w:tcW w:w="2894" w:type="dxa"/>
            <w:vMerge/>
            <w:noWrap/>
          </w:tcPr>
          <w:p w14:paraId="2D3CC3CE"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0F3092A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577AC5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Условия равновесия твёрдого тела. Устойчивое, неустойчивое, безразличное равновесие.</w:t>
            </w:r>
          </w:p>
          <w:p w14:paraId="6B1BA05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кронштейн, строительный кран, решётчатые конструкции.</w:t>
            </w:r>
          </w:p>
          <w:p w14:paraId="1DE2BA1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Условия равновесия. Виды равновесия.</w:t>
            </w:r>
          </w:p>
          <w:p w14:paraId="1E09DCB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7B64786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условий равновесия твёрдого тела, имеющего ось вращения. </w:t>
            </w:r>
          </w:p>
          <w:p w14:paraId="586CA65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Конструирование кронштейнов и расчёт сил упругости. </w:t>
            </w:r>
          </w:p>
          <w:p w14:paraId="5B355E9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устойчивости твёрдого тела, имеющего площадь опоры.</w:t>
            </w:r>
          </w:p>
        </w:tc>
        <w:tc>
          <w:tcPr>
            <w:tcW w:w="1148" w:type="dxa"/>
            <w:noWrap/>
          </w:tcPr>
          <w:p w14:paraId="297AE003"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4</w:t>
            </w:r>
          </w:p>
        </w:tc>
        <w:tc>
          <w:tcPr>
            <w:tcW w:w="1843" w:type="dxa"/>
            <w:vMerge/>
            <w:noWrap/>
          </w:tcPr>
          <w:p w14:paraId="69F0910E"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36541208" w14:textId="77777777" w:rsidTr="000E54AC">
        <w:trPr>
          <w:trHeight w:val="685"/>
        </w:trPr>
        <w:tc>
          <w:tcPr>
            <w:tcW w:w="2894" w:type="dxa"/>
            <w:vMerge w:val="restart"/>
            <w:noWrap/>
          </w:tcPr>
          <w:p w14:paraId="20B82A6B" w14:textId="77777777" w:rsidR="000E54AC" w:rsidRPr="000E54AC" w:rsidRDefault="000E54AC" w:rsidP="000E54AC">
            <w:pPr>
              <w:widowControl w:val="0"/>
              <w:shd w:val="clear" w:color="auto" w:fill="FFFFFF"/>
              <w:tabs>
                <w:tab w:val="left" w:pos="1878"/>
              </w:tabs>
              <w:rPr>
                <w:rFonts w:ascii="Times New Roman" w:eastAsia="Times New Roman" w:hAnsi="Times New Roman" w:cs="Times New Roman"/>
                <w:color w:val="000000"/>
                <w:sz w:val="24"/>
                <w:szCs w:val="24"/>
              </w:rPr>
            </w:pPr>
            <w:r w:rsidRPr="000E54AC">
              <w:rPr>
                <w:rFonts w:ascii="Times New Roman" w:eastAsia="Times New Roman" w:hAnsi="Times New Roman" w:cs="Times New Roman"/>
                <w:b/>
                <w:color w:val="000000"/>
                <w:sz w:val="24"/>
                <w:szCs w:val="24"/>
              </w:rPr>
              <w:t>Тема 4. Законы сохранения в механике</w:t>
            </w:r>
          </w:p>
        </w:tc>
        <w:tc>
          <w:tcPr>
            <w:tcW w:w="8996" w:type="dxa"/>
            <w:noWrap/>
          </w:tcPr>
          <w:p w14:paraId="544000D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bCs/>
                <w:sz w:val="24"/>
                <w:szCs w:val="24"/>
                <w:lang w:eastAsia="ru-RU"/>
              </w:rPr>
              <w:t>Содержание учебного материала</w:t>
            </w:r>
          </w:p>
        </w:tc>
        <w:tc>
          <w:tcPr>
            <w:tcW w:w="1148" w:type="dxa"/>
            <w:noWrap/>
          </w:tcPr>
          <w:p w14:paraId="366C49BD"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13</w:t>
            </w:r>
          </w:p>
        </w:tc>
        <w:tc>
          <w:tcPr>
            <w:tcW w:w="1843" w:type="dxa"/>
            <w:noWrap/>
          </w:tcPr>
          <w:p w14:paraId="73559C24"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0DFB6550" w14:textId="77777777" w:rsidTr="000E54AC">
        <w:trPr>
          <w:trHeight w:val="685"/>
        </w:trPr>
        <w:tc>
          <w:tcPr>
            <w:tcW w:w="2894" w:type="dxa"/>
            <w:vMerge/>
            <w:noWrap/>
          </w:tcPr>
          <w:p w14:paraId="5244879C" w14:textId="77777777" w:rsidR="000E54AC" w:rsidRPr="000E54AC" w:rsidRDefault="000E54AC" w:rsidP="000E54AC">
            <w:pPr>
              <w:widowControl w:val="0"/>
              <w:tabs>
                <w:tab w:val="left" w:pos="1878"/>
              </w:tabs>
              <w:rPr>
                <w:rFonts w:ascii="Times New Roman" w:eastAsia="Times New Roman" w:hAnsi="Times New Roman" w:cs="Times New Roman"/>
                <w:b/>
                <w:color w:val="000000"/>
                <w:sz w:val="24"/>
                <w:szCs w:val="24"/>
              </w:rPr>
            </w:pPr>
          </w:p>
        </w:tc>
        <w:tc>
          <w:tcPr>
            <w:tcW w:w="8996" w:type="dxa"/>
            <w:noWrap/>
          </w:tcPr>
          <w:p w14:paraId="2A13492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Импульс материальной точки, системы материальных точек. Центр масс системы материальных точек. Теорема о движении центра масс.</w:t>
            </w:r>
          </w:p>
          <w:p w14:paraId="40EB5DE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Импульс силы и изменение импульса тела. Закон сохранения импульса. </w:t>
            </w:r>
          </w:p>
          <w:p w14:paraId="207F1C6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Реактивное движение. Момент импульса материальной точки. Представление о сохранении момента импульса в центральных полях.</w:t>
            </w:r>
          </w:p>
          <w:p w14:paraId="4770491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Работа силы на малом и на конечном перемещении. Графическое представление работы силы. Мощность силы. </w:t>
            </w:r>
          </w:p>
          <w:p w14:paraId="39B0FCB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Кинетическая энергия материальной точки. Теорема об изменении кинетической энергии материальной точки. </w:t>
            </w:r>
          </w:p>
          <w:p w14:paraId="55DC51B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Потенциальные и </w:t>
            </w:r>
            <w:proofErr w:type="spellStart"/>
            <w:r w:rsidRPr="000E54AC">
              <w:rPr>
                <w:rFonts w:ascii="Times New Roman" w:eastAsia="Times New Roman" w:hAnsi="Times New Roman" w:cs="Times New Roman"/>
                <w:sz w:val="24"/>
                <w:szCs w:val="24"/>
                <w:lang w:eastAsia="ru-RU"/>
              </w:rPr>
              <w:t>непотенциальные</w:t>
            </w:r>
            <w:proofErr w:type="spellEnd"/>
            <w:r w:rsidRPr="000E54AC">
              <w:rPr>
                <w:rFonts w:ascii="Times New Roman" w:eastAsia="Times New Roman" w:hAnsi="Times New Roman" w:cs="Times New Roman"/>
                <w:sz w:val="24"/>
                <w:szCs w:val="24"/>
                <w:lang w:eastAsia="ru-RU"/>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w:t>
            </w:r>
            <w:r w:rsidRPr="000E54AC">
              <w:rPr>
                <w:rFonts w:ascii="Times New Roman" w:eastAsia="Times New Roman" w:hAnsi="Times New Roman" w:cs="Times New Roman"/>
                <w:sz w:val="24"/>
                <w:szCs w:val="24"/>
                <w:lang w:eastAsia="ru-RU"/>
              </w:rPr>
              <w:lastRenderedPageBreak/>
              <w:t xml:space="preserve">поле однородного шара (внутри и вне шара). Вторая космическая скорость. Третья космическая скорость. </w:t>
            </w:r>
          </w:p>
          <w:p w14:paraId="0037099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Связь работы </w:t>
            </w:r>
            <w:proofErr w:type="spellStart"/>
            <w:r w:rsidRPr="000E54AC">
              <w:rPr>
                <w:rFonts w:ascii="Times New Roman" w:eastAsia="Times New Roman" w:hAnsi="Times New Roman" w:cs="Times New Roman"/>
                <w:sz w:val="24"/>
                <w:szCs w:val="24"/>
                <w:lang w:eastAsia="ru-RU"/>
              </w:rPr>
              <w:t>непотенциальных</w:t>
            </w:r>
            <w:proofErr w:type="spellEnd"/>
            <w:r w:rsidRPr="000E54AC">
              <w:rPr>
                <w:rFonts w:ascii="Times New Roman" w:eastAsia="Times New Roman" w:hAnsi="Times New Roman" w:cs="Times New Roman"/>
                <w:sz w:val="24"/>
                <w:szCs w:val="24"/>
                <w:lang w:eastAsia="ru-RU"/>
              </w:rPr>
              <w:t xml:space="preserve"> сил с изменением механической энергии системы тел. Закон сохранения механической энергии. Упругие и неупругие столкновения. </w:t>
            </w:r>
          </w:p>
          <w:p w14:paraId="5A78676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Уравнение Бернулли для идеальной жидкости как следствие закона сохранения механической энергии.</w:t>
            </w:r>
          </w:p>
          <w:p w14:paraId="5822FFE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51C03F5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Закон сохранения импульса. Реактивное движение. Измерение мощности силы.</w:t>
            </w:r>
          </w:p>
          <w:p w14:paraId="574A1709"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Изменение энергии тела при совершении работы. Взаимные превращения кинетической и потенциальной энергий при действии на тело силы тяжести и силы упругости. Сохранение энергии при свободном падении.</w:t>
            </w:r>
          </w:p>
          <w:p w14:paraId="5062A3D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7334345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импульса тела по тормозному пути. </w:t>
            </w:r>
          </w:p>
          <w:p w14:paraId="34C8C12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Измерение силы тяги, скорости модели электромобиля и мощности силы тяги. </w:t>
            </w:r>
          </w:p>
          <w:p w14:paraId="14A6BD0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Сравнение изменения импульса тела с импульсом силы.</w:t>
            </w:r>
          </w:p>
          <w:p w14:paraId="5BAE706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сохранения импульса при упругом взаимодействии.</w:t>
            </w:r>
          </w:p>
          <w:p w14:paraId="4E1C49A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кинетической энергии тела по тормозному пути.</w:t>
            </w:r>
          </w:p>
          <w:p w14:paraId="2E43A5F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Сравнение изменения потенциальной энергии пружины с работой силы трения. </w:t>
            </w:r>
          </w:p>
          <w:p w14:paraId="744334C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работы силы трения при движении тела по наклонной плоскости.</w:t>
            </w:r>
          </w:p>
        </w:tc>
        <w:tc>
          <w:tcPr>
            <w:tcW w:w="1148" w:type="dxa"/>
            <w:noWrap/>
          </w:tcPr>
          <w:p w14:paraId="514C584F"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13</w:t>
            </w:r>
          </w:p>
          <w:p w14:paraId="78E4BA85" w14:textId="77777777" w:rsidR="000E54AC" w:rsidRPr="000E54AC" w:rsidRDefault="000E54AC" w:rsidP="000E54AC">
            <w:pPr>
              <w:ind w:right="16"/>
              <w:jc w:val="center"/>
              <w:rPr>
                <w:rFonts w:ascii="Times New Roman" w:eastAsia="Calibri" w:hAnsi="Times New Roman" w:cs="Times New Roman"/>
                <w:sz w:val="24"/>
                <w:szCs w:val="24"/>
              </w:rPr>
            </w:pPr>
          </w:p>
          <w:p w14:paraId="79D468C3" w14:textId="77777777" w:rsidR="000E54AC" w:rsidRPr="000E54AC" w:rsidRDefault="000E54AC" w:rsidP="000E54AC">
            <w:pPr>
              <w:ind w:right="16"/>
              <w:jc w:val="center"/>
              <w:rPr>
                <w:rFonts w:ascii="Times New Roman" w:eastAsia="Calibri" w:hAnsi="Times New Roman" w:cs="Times New Roman"/>
                <w:sz w:val="24"/>
                <w:szCs w:val="24"/>
              </w:rPr>
            </w:pPr>
          </w:p>
          <w:p w14:paraId="64C40922" w14:textId="77777777" w:rsidR="000E54AC" w:rsidRPr="000E54AC" w:rsidRDefault="000E54AC" w:rsidP="000E54AC">
            <w:pPr>
              <w:ind w:right="16"/>
              <w:jc w:val="center"/>
              <w:rPr>
                <w:rFonts w:ascii="Times New Roman" w:eastAsia="Calibri" w:hAnsi="Times New Roman" w:cs="Times New Roman"/>
                <w:sz w:val="24"/>
                <w:szCs w:val="24"/>
              </w:rPr>
            </w:pPr>
          </w:p>
          <w:p w14:paraId="4F9F46C6" w14:textId="77777777" w:rsidR="000E54AC" w:rsidRPr="000E54AC" w:rsidRDefault="000E54AC" w:rsidP="000E54AC">
            <w:pPr>
              <w:ind w:right="16"/>
              <w:jc w:val="center"/>
              <w:rPr>
                <w:rFonts w:ascii="Times New Roman" w:eastAsia="Calibri" w:hAnsi="Times New Roman" w:cs="Times New Roman"/>
                <w:sz w:val="24"/>
                <w:szCs w:val="24"/>
              </w:rPr>
            </w:pPr>
          </w:p>
          <w:p w14:paraId="2C6B0993" w14:textId="77777777" w:rsidR="000E54AC" w:rsidRPr="000E54AC" w:rsidRDefault="000E54AC" w:rsidP="000E54AC">
            <w:pPr>
              <w:ind w:right="16"/>
              <w:jc w:val="center"/>
              <w:rPr>
                <w:rFonts w:ascii="Times New Roman" w:eastAsia="Calibri" w:hAnsi="Times New Roman" w:cs="Times New Roman"/>
                <w:sz w:val="24"/>
                <w:szCs w:val="24"/>
              </w:rPr>
            </w:pPr>
          </w:p>
          <w:p w14:paraId="215B189B" w14:textId="77777777" w:rsidR="000E54AC" w:rsidRPr="000E54AC" w:rsidRDefault="000E54AC" w:rsidP="000E54AC">
            <w:pPr>
              <w:ind w:right="16"/>
              <w:jc w:val="center"/>
              <w:rPr>
                <w:rFonts w:ascii="Times New Roman" w:eastAsia="Calibri" w:hAnsi="Times New Roman" w:cs="Times New Roman"/>
                <w:sz w:val="24"/>
                <w:szCs w:val="24"/>
              </w:rPr>
            </w:pPr>
          </w:p>
          <w:p w14:paraId="3ECBC1BC" w14:textId="77777777" w:rsidR="000E54AC" w:rsidRPr="000E54AC" w:rsidRDefault="000E54AC" w:rsidP="000E54AC">
            <w:pPr>
              <w:ind w:right="16"/>
              <w:jc w:val="center"/>
              <w:rPr>
                <w:rFonts w:ascii="Times New Roman" w:eastAsia="Calibri" w:hAnsi="Times New Roman" w:cs="Times New Roman"/>
                <w:sz w:val="24"/>
                <w:szCs w:val="24"/>
              </w:rPr>
            </w:pPr>
          </w:p>
          <w:p w14:paraId="29D41174" w14:textId="77777777" w:rsidR="000E54AC" w:rsidRPr="000E54AC" w:rsidRDefault="000E54AC" w:rsidP="000E54AC">
            <w:pPr>
              <w:ind w:right="16"/>
              <w:jc w:val="center"/>
              <w:rPr>
                <w:rFonts w:ascii="Times New Roman" w:eastAsia="Calibri" w:hAnsi="Times New Roman" w:cs="Times New Roman"/>
                <w:sz w:val="24"/>
                <w:szCs w:val="24"/>
              </w:rPr>
            </w:pPr>
          </w:p>
          <w:p w14:paraId="47AE65E8" w14:textId="77777777" w:rsidR="000E54AC" w:rsidRPr="000E54AC" w:rsidRDefault="000E54AC" w:rsidP="000E54AC">
            <w:pPr>
              <w:ind w:right="16"/>
              <w:jc w:val="center"/>
              <w:rPr>
                <w:rFonts w:ascii="Times New Roman" w:eastAsia="Calibri" w:hAnsi="Times New Roman" w:cs="Times New Roman"/>
                <w:sz w:val="24"/>
                <w:szCs w:val="24"/>
              </w:rPr>
            </w:pPr>
          </w:p>
          <w:p w14:paraId="08885C29" w14:textId="77777777" w:rsidR="000E54AC" w:rsidRPr="000E54AC" w:rsidRDefault="000E54AC" w:rsidP="000E54AC">
            <w:pPr>
              <w:ind w:right="16"/>
              <w:jc w:val="center"/>
              <w:rPr>
                <w:rFonts w:ascii="Times New Roman" w:eastAsia="Calibri" w:hAnsi="Times New Roman" w:cs="Times New Roman"/>
                <w:sz w:val="24"/>
                <w:szCs w:val="24"/>
              </w:rPr>
            </w:pPr>
          </w:p>
          <w:p w14:paraId="7244536E" w14:textId="77777777" w:rsidR="000E54AC" w:rsidRPr="000E54AC" w:rsidRDefault="000E54AC" w:rsidP="000E54AC">
            <w:pPr>
              <w:ind w:right="16"/>
              <w:jc w:val="center"/>
              <w:rPr>
                <w:rFonts w:ascii="Times New Roman" w:eastAsia="Calibri" w:hAnsi="Times New Roman" w:cs="Times New Roman"/>
                <w:sz w:val="24"/>
                <w:szCs w:val="24"/>
              </w:rPr>
            </w:pPr>
          </w:p>
          <w:p w14:paraId="42418830" w14:textId="77777777" w:rsidR="000E54AC" w:rsidRPr="000E54AC" w:rsidRDefault="000E54AC" w:rsidP="000E54AC">
            <w:pPr>
              <w:ind w:right="16"/>
              <w:jc w:val="center"/>
              <w:rPr>
                <w:rFonts w:ascii="Times New Roman" w:eastAsia="Calibri" w:hAnsi="Times New Roman" w:cs="Times New Roman"/>
                <w:sz w:val="24"/>
                <w:szCs w:val="24"/>
              </w:rPr>
            </w:pPr>
          </w:p>
          <w:p w14:paraId="6712828F" w14:textId="77777777" w:rsidR="000E54AC" w:rsidRPr="000E54AC" w:rsidRDefault="000E54AC" w:rsidP="000E54AC">
            <w:pPr>
              <w:ind w:right="16"/>
              <w:jc w:val="center"/>
              <w:rPr>
                <w:rFonts w:ascii="Times New Roman" w:eastAsia="Calibri" w:hAnsi="Times New Roman" w:cs="Times New Roman"/>
                <w:sz w:val="24"/>
                <w:szCs w:val="24"/>
              </w:rPr>
            </w:pPr>
          </w:p>
          <w:p w14:paraId="4C27A215" w14:textId="77777777" w:rsidR="000E54AC" w:rsidRPr="000E54AC" w:rsidRDefault="000E54AC" w:rsidP="000E54AC">
            <w:pPr>
              <w:ind w:right="16"/>
              <w:jc w:val="center"/>
              <w:rPr>
                <w:rFonts w:ascii="Times New Roman" w:eastAsia="Calibri" w:hAnsi="Times New Roman" w:cs="Times New Roman"/>
                <w:sz w:val="24"/>
                <w:szCs w:val="24"/>
              </w:rPr>
            </w:pPr>
          </w:p>
          <w:p w14:paraId="2781DC51" w14:textId="77777777" w:rsidR="000E54AC" w:rsidRPr="000E54AC" w:rsidRDefault="000E54AC" w:rsidP="000E54AC">
            <w:pPr>
              <w:ind w:right="16"/>
              <w:jc w:val="center"/>
              <w:rPr>
                <w:rFonts w:ascii="Times New Roman" w:eastAsia="Calibri" w:hAnsi="Times New Roman" w:cs="Times New Roman"/>
                <w:sz w:val="24"/>
                <w:szCs w:val="24"/>
              </w:rPr>
            </w:pPr>
          </w:p>
          <w:p w14:paraId="3BEDDD5A" w14:textId="77777777" w:rsidR="000E54AC" w:rsidRPr="000E54AC" w:rsidRDefault="000E54AC" w:rsidP="000E54AC">
            <w:pPr>
              <w:ind w:right="16"/>
              <w:jc w:val="center"/>
              <w:rPr>
                <w:rFonts w:ascii="Times New Roman" w:eastAsia="Calibri" w:hAnsi="Times New Roman" w:cs="Times New Roman"/>
                <w:sz w:val="24"/>
                <w:szCs w:val="24"/>
              </w:rPr>
            </w:pPr>
          </w:p>
          <w:p w14:paraId="2F519BF0" w14:textId="77777777" w:rsidR="000E54AC" w:rsidRPr="000E54AC" w:rsidRDefault="000E54AC" w:rsidP="000E54AC">
            <w:pPr>
              <w:ind w:right="16"/>
              <w:jc w:val="center"/>
              <w:rPr>
                <w:rFonts w:ascii="Times New Roman" w:eastAsia="Calibri" w:hAnsi="Times New Roman" w:cs="Times New Roman"/>
                <w:sz w:val="24"/>
                <w:szCs w:val="24"/>
              </w:rPr>
            </w:pPr>
          </w:p>
          <w:p w14:paraId="68D822A6" w14:textId="77777777" w:rsidR="000E54AC" w:rsidRPr="000E54AC" w:rsidRDefault="000E54AC" w:rsidP="000E54AC">
            <w:pPr>
              <w:ind w:right="16"/>
              <w:jc w:val="center"/>
              <w:rPr>
                <w:rFonts w:ascii="Times New Roman" w:eastAsia="Calibri" w:hAnsi="Times New Roman" w:cs="Times New Roman"/>
                <w:sz w:val="24"/>
                <w:szCs w:val="24"/>
              </w:rPr>
            </w:pPr>
          </w:p>
          <w:p w14:paraId="46B619B0" w14:textId="77777777" w:rsidR="000E54AC" w:rsidRPr="000E54AC" w:rsidRDefault="000E54AC" w:rsidP="000E54AC">
            <w:pPr>
              <w:ind w:right="16"/>
              <w:jc w:val="center"/>
              <w:rPr>
                <w:rFonts w:ascii="Times New Roman" w:eastAsia="Calibri" w:hAnsi="Times New Roman" w:cs="Times New Roman"/>
                <w:sz w:val="24"/>
                <w:szCs w:val="24"/>
              </w:rPr>
            </w:pPr>
          </w:p>
          <w:p w14:paraId="5304578B" w14:textId="77777777" w:rsidR="000E54AC" w:rsidRPr="000E54AC" w:rsidRDefault="000E54AC" w:rsidP="000E54AC">
            <w:pPr>
              <w:ind w:right="16"/>
              <w:jc w:val="center"/>
              <w:rPr>
                <w:rFonts w:ascii="Times New Roman" w:eastAsia="Calibri" w:hAnsi="Times New Roman" w:cs="Times New Roman"/>
                <w:sz w:val="24"/>
                <w:szCs w:val="24"/>
              </w:rPr>
            </w:pPr>
          </w:p>
          <w:p w14:paraId="689F4AD5" w14:textId="77777777" w:rsidR="000E54AC" w:rsidRPr="000E54AC" w:rsidRDefault="000E54AC" w:rsidP="000E54AC">
            <w:pPr>
              <w:ind w:right="16"/>
              <w:jc w:val="center"/>
              <w:rPr>
                <w:rFonts w:ascii="Times New Roman" w:eastAsia="Calibri" w:hAnsi="Times New Roman" w:cs="Times New Roman"/>
                <w:sz w:val="24"/>
                <w:szCs w:val="24"/>
              </w:rPr>
            </w:pPr>
          </w:p>
          <w:p w14:paraId="4206B754" w14:textId="77777777" w:rsidR="000E54AC" w:rsidRPr="000E54AC" w:rsidRDefault="000E54AC" w:rsidP="000E54AC">
            <w:pPr>
              <w:ind w:right="16"/>
              <w:jc w:val="center"/>
              <w:rPr>
                <w:rFonts w:ascii="Times New Roman" w:eastAsia="Calibri" w:hAnsi="Times New Roman" w:cs="Times New Roman"/>
                <w:sz w:val="24"/>
                <w:szCs w:val="24"/>
              </w:rPr>
            </w:pPr>
          </w:p>
          <w:p w14:paraId="16B3E537" w14:textId="77777777" w:rsidR="000E54AC" w:rsidRPr="000E54AC" w:rsidRDefault="000E54AC" w:rsidP="000E54AC">
            <w:pPr>
              <w:ind w:right="16"/>
              <w:jc w:val="center"/>
              <w:rPr>
                <w:rFonts w:ascii="Times New Roman" w:eastAsia="Calibri" w:hAnsi="Times New Roman" w:cs="Times New Roman"/>
                <w:sz w:val="24"/>
                <w:szCs w:val="24"/>
              </w:rPr>
            </w:pPr>
          </w:p>
          <w:p w14:paraId="0E6D1E57" w14:textId="77777777" w:rsidR="000E54AC" w:rsidRPr="000E54AC" w:rsidRDefault="000E54AC" w:rsidP="000E54AC">
            <w:pPr>
              <w:ind w:right="16"/>
              <w:jc w:val="center"/>
              <w:rPr>
                <w:rFonts w:ascii="Times New Roman" w:eastAsia="Calibri" w:hAnsi="Times New Roman" w:cs="Times New Roman"/>
                <w:sz w:val="24"/>
                <w:szCs w:val="24"/>
              </w:rPr>
            </w:pPr>
          </w:p>
          <w:p w14:paraId="0B319B4B" w14:textId="77777777" w:rsidR="000E54AC" w:rsidRPr="000E54AC" w:rsidRDefault="000E54AC" w:rsidP="000E54AC">
            <w:pPr>
              <w:ind w:right="16"/>
              <w:jc w:val="center"/>
              <w:rPr>
                <w:rFonts w:ascii="Times New Roman" w:eastAsia="Calibri" w:hAnsi="Times New Roman" w:cs="Times New Roman"/>
                <w:sz w:val="24"/>
                <w:szCs w:val="24"/>
              </w:rPr>
            </w:pPr>
          </w:p>
          <w:p w14:paraId="091F3BC1" w14:textId="77777777" w:rsidR="000E54AC" w:rsidRPr="000E54AC" w:rsidRDefault="000E54AC" w:rsidP="000E54AC">
            <w:pPr>
              <w:ind w:right="16"/>
              <w:jc w:val="center"/>
              <w:rPr>
                <w:rFonts w:ascii="Times New Roman" w:eastAsia="Calibri" w:hAnsi="Times New Roman" w:cs="Times New Roman"/>
                <w:sz w:val="24"/>
                <w:szCs w:val="24"/>
              </w:rPr>
            </w:pPr>
          </w:p>
          <w:p w14:paraId="0E4414BD" w14:textId="77777777" w:rsidR="000E54AC" w:rsidRPr="000E54AC" w:rsidRDefault="000E54AC" w:rsidP="000E54AC">
            <w:pPr>
              <w:ind w:right="16"/>
              <w:jc w:val="center"/>
              <w:rPr>
                <w:rFonts w:ascii="Times New Roman" w:eastAsia="Calibri" w:hAnsi="Times New Roman" w:cs="Times New Roman"/>
                <w:sz w:val="24"/>
                <w:szCs w:val="24"/>
              </w:rPr>
            </w:pPr>
          </w:p>
          <w:p w14:paraId="64DC3DEC" w14:textId="77777777" w:rsidR="000E54AC" w:rsidRPr="000E54AC" w:rsidRDefault="000E54AC" w:rsidP="000E54AC">
            <w:pPr>
              <w:ind w:right="16"/>
              <w:jc w:val="center"/>
              <w:rPr>
                <w:rFonts w:ascii="Times New Roman" w:eastAsia="Calibri" w:hAnsi="Times New Roman" w:cs="Times New Roman"/>
                <w:sz w:val="24"/>
                <w:szCs w:val="24"/>
              </w:rPr>
            </w:pPr>
          </w:p>
          <w:p w14:paraId="70406777" w14:textId="77777777" w:rsidR="000E54AC" w:rsidRPr="000E54AC" w:rsidRDefault="000E54AC" w:rsidP="000E54AC">
            <w:pPr>
              <w:ind w:right="16"/>
              <w:jc w:val="center"/>
              <w:rPr>
                <w:rFonts w:ascii="Times New Roman" w:eastAsia="Calibri" w:hAnsi="Times New Roman" w:cs="Times New Roman"/>
                <w:sz w:val="24"/>
                <w:szCs w:val="24"/>
              </w:rPr>
            </w:pPr>
          </w:p>
          <w:p w14:paraId="71CE2D2C" w14:textId="77777777" w:rsidR="000E54AC" w:rsidRPr="000E54AC" w:rsidRDefault="000E54AC" w:rsidP="000E54AC">
            <w:pPr>
              <w:ind w:right="16"/>
              <w:rPr>
                <w:rFonts w:ascii="Times New Roman" w:eastAsia="Calibri" w:hAnsi="Times New Roman" w:cs="Times New Roman"/>
                <w:sz w:val="24"/>
                <w:szCs w:val="24"/>
              </w:rPr>
            </w:pPr>
          </w:p>
          <w:p w14:paraId="0DA7F563"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noWrap/>
          </w:tcPr>
          <w:p w14:paraId="7F7D88F0"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3EA98D66" w14:textId="77777777" w:rsidTr="000E54AC">
        <w:trPr>
          <w:trHeight w:val="426"/>
        </w:trPr>
        <w:tc>
          <w:tcPr>
            <w:tcW w:w="11890" w:type="dxa"/>
            <w:gridSpan w:val="2"/>
            <w:noWrap/>
          </w:tcPr>
          <w:p w14:paraId="006A66F0" w14:textId="77777777" w:rsidR="000E54AC" w:rsidRPr="000E54AC" w:rsidRDefault="000E54AC" w:rsidP="000E54AC">
            <w:pPr>
              <w:shd w:val="clear" w:color="auto" w:fill="FFFFFF"/>
              <w:jc w:val="center"/>
              <w:rPr>
                <w:rFonts w:ascii="Times New Roman" w:eastAsia="Times New Roman" w:hAnsi="Times New Roman" w:cs="Times New Roman"/>
                <w:b/>
                <w:sz w:val="24"/>
                <w:szCs w:val="24"/>
                <w:lang w:eastAsia="ru-RU"/>
              </w:rPr>
            </w:pPr>
            <w:r w:rsidRPr="000E54AC">
              <w:rPr>
                <w:rFonts w:ascii="Times New Roman" w:eastAsia="Times New Roman" w:hAnsi="Times New Roman" w:cs="Times New Roman"/>
                <w:b/>
                <w:sz w:val="24"/>
                <w:szCs w:val="24"/>
                <w:lang w:eastAsia="ru-RU"/>
              </w:rPr>
              <w:t>Раздел 3. Молекулярная физика и термодинамика.</w:t>
            </w:r>
          </w:p>
        </w:tc>
        <w:tc>
          <w:tcPr>
            <w:tcW w:w="1148" w:type="dxa"/>
            <w:noWrap/>
          </w:tcPr>
          <w:p w14:paraId="0CFBB37F" w14:textId="77777777" w:rsidR="000E54AC" w:rsidRPr="000E54AC" w:rsidRDefault="000E54AC" w:rsidP="000E54AC">
            <w:pPr>
              <w:ind w:right="16"/>
              <w:jc w:val="center"/>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27</w:t>
            </w:r>
          </w:p>
        </w:tc>
        <w:tc>
          <w:tcPr>
            <w:tcW w:w="1843" w:type="dxa"/>
            <w:noWrap/>
          </w:tcPr>
          <w:p w14:paraId="2F21CC5B"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175073E6" w14:textId="77777777" w:rsidTr="000E54AC">
        <w:trPr>
          <w:trHeight w:val="289"/>
        </w:trPr>
        <w:tc>
          <w:tcPr>
            <w:tcW w:w="2894" w:type="dxa"/>
            <w:vMerge w:val="restart"/>
            <w:noWrap/>
          </w:tcPr>
          <w:p w14:paraId="09A24515"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r w:rsidRPr="000E54AC">
              <w:rPr>
                <w:rFonts w:ascii="Times New Roman" w:eastAsia="Calibri" w:hAnsi="Times New Roman" w:cs="Times New Roman"/>
                <w:b/>
                <w:sz w:val="24"/>
                <w:szCs w:val="24"/>
              </w:rPr>
              <w:t>Тема 1. Основы молекулярно-кинетической теории.</w:t>
            </w:r>
          </w:p>
        </w:tc>
        <w:tc>
          <w:tcPr>
            <w:tcW w:w="8996" w:type="dxa"/>
            <w:noWrap/>
          </w:tcPr>
          <w:p w14:paraId="3140E948"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224240E8"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11</w:t>
            </w:r>
          </w:p>
        </w:tc>
        <w:tc>
          <w:tcPr>
            <w:tcW w:w="1843" w:type="dxa"/>
            <w:vMerge w:val="restart"/>
            <w:noWrap/>
          </w:tcPr>
          <w:p w14:paraId="62C0BE46"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788B94C0" w14:textId="77777777" w:rsidTr="000E54AC">
        <w:trPr>
          <w:trHeight w:val="1047"/>
        </w:trPr>
        <w:tc>
          <w:tcPr>
            <w:tcW w:w="2894" w:type="dxa"/>
            <w:vMerge/>
            <w:noWrap/>
          </w:tcPr>
          <w:p w14:paraId="047B0AB0"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7F55A40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1382933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Тепловое равновесие. Температура и способы её измерения. Шкала температур Цельсия. Модель идеального газа в молекулярно-кинетической теории: частицы газа движутся хаотически и не взаимодействуют друг с другом.</w:t>
            </w:r>
          </w:p>
          <w:p w14:paraId="1355489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Газовые законы. Уравнение Менделеева–</w:t>
            </w:r>
            <w:proofErr w:type="spellStart"/>
            <w:r w:rsidRPr="000E54AC">
              <w:rPr>
                <w:rFonts w:ascii="Times New Roman" w:eastAsia="Times New Roman" w:hAnsi="Times New Roman" w:cs="Times New Roman"/>
                <w:sz w:val="24"/>
                <w:szCs w:val="24"/>
                <w:lang w:eastAsia="ru-RU"/>
              </w:rPr>
              <w:t>Клапейрона</w:t>
            </w:r>
            <w:proofErr w:type="spellEnd"/>
            <w:r w:rsidRPr="000E54AC">
              <w:rPr>
                <w:rFonts w:ascii="Times New Roman" w:eastAsia="Times New Roman" w:hAnsi="Times New Roman" w:cs="Times New Roman"/>
                <w:sz w:val="24"/>
                <w:szCs w:val="24"/>
                <w:lang w:eastAsia="ru-RU"/>
              </w:rPr>
              <w:t xml:space="preserve">. Абсолютная температура (шкала температур Кельвина). Закон Дальтона. </w:t>
            </w:r>
            <w:proofErr w:type="spellStart"/>
            <w:r w:rsidRPr="000E54AC">
              <w:rPr>
                <w:rFonts w:ascii="Times New Roman" w:eastAsia="Times New Roman" w:hAnsi="Times New Roman" w:cs="Times New Roman"/>
                <w:sz w:val="24"/>
                <w:szCs w:val="24"/>
                <w:lang w:eastAsia="ru-RU"/>
              </w:rPr>
              <w:t>Изопроцессы</w:t>
            </w:r>
            <w:proofErr w:type="spellEnd"/>
            <w:r w:rsidRPr="000E54AC">
              <w:rPr>
                <w:rFonts w:ascii="Times New Roman" w:eastAsia="Times New Roman" w:hAnsi="Times New Roman" w:cs="Times New Roman"/>
                <w:sz w:val="24"/>
                <w:szCs w:val="24"/>
                <w:lang w:eastAsia="ru-RU"/>
              </w:rPr>
              <w:t xml:space="preserve"> в идеальном газе с постоянным количеством вещества. Графическое представление </w:t>
            </w:r>
            <w:proofErr w:type="spellStart"/>
            <w:r w:rsidRPr="000E54AC">
              <w:rPr>
                <w:rFonts w:ascii="Times New Roman" w:eastAsia="Times New Roman" w:hAnsi="Times New Roman" w:cs="Times New Roman"/>
                <w:sz w:val="24"/>
                <w:szCs w:val="24"/>
                <w:lang w:eastAsia="ru-RU"/>
              </w:rPr>
              <w:t>изопроцессов</w:t>
            </w:r>
            <w:proofErr w:type="spellEnd"/>
            <w:r w:rsidRPr="000E54AC">
              <w:rPr>
                <w:rFonts w:ascii="Times New Roman" w:eastAsia="Times New Roman" w:hAnsi="Times New Roman" w:cs="Times New Roman"/>
                <w:sz w:val="24"/>
                <w:szCs w:val="24"/>
                <w:lang w:eastAsia="ru-RU"/>
              </w:rPr>
              <w:t>: изотерма, изохора, изобара.</w:t>
            </w:r>
          </w:p>
          <w:p w14:paraId="49CFA75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3E54B669"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p>
        </w:tc>
        <w:tc>
          <w:tcPr>
            <w:tcW w:w="1148" w:type="dxa"/>
            <w:noWrap/>
          </w:tcPr>
          <w:p w14:paraId="52E6BE3F"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5</w:t>
            </w:r>
          </w:p>
        </w:tc>
        <w:tc>
          <w:tcPr>
            <w:tcW w:w="1843" w:type="dxa"/>
            <w:vMerge/>
            <w:noWrap/>
          </w:tcPr>
          <w:p w14:paraId="791D6A7F"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6E593E8E" w14:textId="77777777" w:rsidTr="000E54AC">
        <w:trPr>
          <w:trHeight w:val="709"/>
        </w:trPr>
        <w:tc>
          <w:tcPr>
            <w:tcW w:w="2894" w:type="dxa"/>
            <w:vMerge/>
            <w:noWrap/>
          </w:tcPr>
          <w:p w14:paraId="1DD68B74"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4AB0A4CD" w14:textId="77777777" w:rsidR="000E54AC" w:rsidRPr="000E54AC" w:rsidRDefault="000E54AC" w:rsidP="000E54AC">
            <w:pPr>
              <w:shd w:val="clear" w:color="auto" w:fill="FFFFFF"/>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bCs/>
                <w:sz w:val="24"/>
                <w:szCs w:val="24"/>
                <w:lang w:eastAsia="ru-RU"/>
              </w:rPr>
              <w:t>Профессионально-ориентированное содержание</w:t>
            </w:r>
            <w:r w:rsidRPr="000E54AC">
              <w:rPr>
                <w:rFonts w:ascii="Times New Roman" w:eastAsia="Times New Roman" w:hAnsi="Times New Roman" w:cs="Times New Roman"/>
                <w:b/>
                <w:sz w:val="24"/>
                <w:szCs w:val="24"/>
                <w:lang w:eastAsia="ru-RU"/>
              </w:rPr>
              <w:t xml:space="preserve"> (содержание прикладного модуля)</w:t>
            </w:r>
          </w:p>
        </w:tc>
        <w:tc>
          <w:tcPr>
            <w:tcW w:w="1148" w:type="dxa"/>
            <w:noWrap/>
          </w:tcPr>
          <w:p w14:paraId="75AF2722"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6</w:t>
            </w:r>
          </w:p>
        </w:tc>
        <w:tc>
          <w:tcPr>
            <w:tcW w:w="1843" w:type="dxa"/>
            <w:vMerge/>
            <w:noWrap/>
          </w:tcPr>
          <w:p w14:paraId="5B7D3B4F"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02D918BA" w14:textId="77777777" w:rsidTr="000E54AC">
        <w:trPr>
          <w:trHeight w:val="4142"/>
        </w:trPr>
        <w:tc>
          <w:tcPr>
            <w:tcW w:w="2894" w:type="dxa"/>
            <w:vMerge/>
            <w:noWrap/>
          </w:tcPr>
          <w:p w14:paraId="70C1CD43"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tcBorders>
              <w:bottom w:val="single" w:sz="4" w:space="0" w:color="auto"/>
            </w:tcBorders>
            <w:noWrap/>
          </w:tcPr>
          <w:p w14:paraId="55EC70F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6AB65D5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термометр, барометр, получение наноматериалов.</w:t>
            </w:r>
          </w:p>
          <w:p w14:paraId="7126BEF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Модели движения частиц вещества. Модель броуновского движения.</w:t>
            </w:r>
          </w:p>
          <w:p w14:paraId="767A1CE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Видеоролик с записью реального броуновского движения. Диффузия жидкостей.</w:t>
            </w:r>
          </w:p>
          <w:p w14:paraId="45B44CF2" w14:textId="77777777" w:rsidR="000E54AC" w:rsidRPr="000E54AC" w:rsidRDefault="000E54AC" w:rsidP="000E54AC">
            <w:pPr>
              <w:shd w:val="clear" w:color="auto" w:fill="FFFFFF"/>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Модель опыта Штерна. Притяжение молекул. Модели кристаллических решёток. Наблюдение и исследование </w:t>
            </w:r>
            <w:proofErr w:type="spellStart"/>
            <w:r w:rsidRPr="000E54AC">
              <w:rPr>
                <w:rFonts w:ascii="Times New Roman" w:eastAsia="Times New Roman" w:hAnsi="Times New Roman" w:cs="Times New Roman"/>
                <w:sz w:val="24"/>
                <w:szCs w:val="24"/>
                <w:lang w:eastAsia="ru-RU"/>
              </w:rPr>
              <w:t>изопроцессов</w:t>
            </w:r>
            <w:proofErr w:type="spellEnd"/>
            <w:r w:rsidRPr="000E54AC">
              <w:rPr>
                <w:rFonts w:ascii="Times New Roman" w:eastAsia="Times New Roman" w:hAnsi="Times New Roman" w:cs="Times New Roman"/>
                <w:sz w:val="24"/>
                <w:szCs w:val="24"/>
                <w:lang w:eastAsia="ru-RU"/>
              </w:rPr>
              <w:t>.</w:t>
            </w:r>
          </w:p>
          <w:p w14:paraId="30F8B73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5099372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процесса установления теплового равновесия при теплообмене между горячей и холодной водой.</w:t>
            </w:r>
          </w:p>
          <w:p w14:paraId="20E6D22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изотермического процесса (рекомендовано использование цифровой лаборатории).</w:t>
            </w:r>
          </w:p>
          <w:p w14:paraId="5217FD7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изохорного процесса.</w:t>
            </w:r>
          </w:p>
          <w:p w14:paraId="7D6401B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изобарного процесса. Проверка уравнения состояния.</w:t>
            </w:r>
          </w:p>
        </w:tc>
        <w:tc>
          <w:tcPr>
            <w:tcW w:w="1148" w:type="dxa"/>
            <w:tcBorders>
              <w:bottom w:val="single" w:sz="4" w:space="0" w:color="auto"/>
            </w:tcBorders>
            <w:noWrap/>
          </w:tcPr>
          <w:p w14:paraId="00A2C5DE"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5</w:t>
            </w:r>
          </w:p>
          <w:p w14:paraId="7F8D76D7" w14:textId="77777777" w:rsidR="000E54AC" w:rsidRPr="000E54AC" w:rsidRDefault="000E54AC" w:rsidP="000E54AC">
            <w:pPr>
              <w:ind w:right="16"/>
              <w:jc w:val="center"/>
              <w:rPr>
                <w:rFonts w:ascii="Times New Roman" w:eastAsia="Calibri" w:hAnsi="Times New Roman" w:cs="Times New Roman"/>
                <w:sz w:val="24"/>
                <w:szCs w:val="24"/>
              </w:rPr>
            </w:pPr>
          </w:p>
          <w:p w14:paraId="711501DA" w14:textId="77777777" w:rsidR="000E54AC" w:rsidRPr="000E54AC" w:rsidRDefault="000E54AC" w:rsidP="000E54AC">
            <w:pPr>
              <w:ind w:right="16"/>
              <w:jc w:val="center"/>
              <w:rPr>
                <w:rFonts w:ascii="Times New Roman" w:eastAsia="Calibri" w:hAnsi="Times New Roman" w:cs="Times New Roman"/>
                <w:sz w:val="24"/>
                <w:szCs w:val="24"/>
              </w:rPr>
            </w:pPr>
          </w:p>
          <w:p w14:paraId="4DF4F537" w14:textId="77777777" w:rsidR="000E54AC" w:rsidRPr="000E54AC" w:rsidRDefault="000E54AC" w:rsidP="000E54AC">
            <w:pPr>
              <w:ind w:right="16"/>
              <w:jc w:val="center"/>
              <w:rPr>
                <w:rFonts w:ascii="Times New Roman" w:eastAsia="Calibri" w:hAnsi="Times New Roman" w:cs="Times New Roman"/>
                <w:sz w:val="24"/>
                <w:szCs w:val="24"/>
              </w:rPr>
            </w:pPr>
          </w:p>
          <w:p w14:paraId="497023E9" w14:textId="77777777" w:rsidR="000E54AC" w:rsidRPr="000E54AC" w:rsidRDefault="000E54AC" w:rsidP="000E54AC">
            <w:pPr>
              <w:ind w:right="16"/>
              <w:jc w:val="center"/>
              <w:rPr>
                <w:rFonts w:ascii="Times New Roman" w:eastAsia="Calibri" w:hAnsi="Times New Roman" w:cs="Times New Roman"/>
                <w:sz w:val="24"/>
                <w:szCs w:val="24"/>
              </w:rPr>
            </w:pPr>
          </w:p>
          <w:p w14:paraId="6E1E6ED1" w14:textId="77777777" w:rsidR="000E54AC" w:rsidRPr="000E54AC" w:rsidRDefault="000E54AC" w:rsidP="000E54AC">
            <w:pPr>
              <w:ind w:right="16"/>
              <w:jc w:val="center"/>
              <w:rPr>
                <w:rFonts w:ascii="Times New Roman" w:eastAsia="Calibri" w:hAnsi="Times New Roman" w:cs="Times New Roman"/>
                <w:sz w:val="24"/>
                <w:szCs w:val="24"/>
              </w:rPr>
            </w:pPr>
          </w:p>
          <w:p w14:paraId="208E4B94" w14:textId="77777777" w:rsidR="000E54AC" w:rsidRPr="000E54AC" w:rsidRDefault="000E54AC" w:rsidP="000E54AC">
            <w:pPr>
              <w:ind w:right="16"/>
              <w:jc w:val="center"/>
              <w:rPr>
                <w:rFonts w:ascii="Times New Roman" w:eastAsia="Calibri" w:hAnsi="Times New Roman" w:cs="Times New Roman"/>
                <w:sz w:val="24"/>
                <w:szCs w:val="24"/>
              </w:rPr>
            </w:pPr>
          </w:p>
          <w:p w14:paraId="0DF625CA" w14:textId="77777777" w:rsidR="000E54AC" w:rsidRPr="000E54AC" w:rsidRDefault="000E54AC" w:rsidP="000E54AC">
            <w:pPr>
              <w:ind w:right="16"/>
              <w:jc w:val="center"/>
              <w:rPr>
                <w:rFonts w:ascii="Times New Roman" w:eastAsia="Calibri" w:hAnsi="Times New Roman" w:cs="Times New Roman"/>
                <w:sz w:val="24"/>
                <w:szCs w:val="24"/>
              </w:rPr>
            </w:pPr>
          </w:p>
          <w:p w14:paraId="371472A0" w14:textId="77777777" w:rsidR="000E54AC" w:rsidRPr="000E54AC" w:rsidRDefault="000E54AC" w:rsidP="000E54AC">
            <w:pPr>
              <w:ind w:right="16"/>
              <w:jc w:val="center"/>
              <w:rPr>
                <w:rFonts w:ascii="Times New Roman" w:eastAsia="Calibri" w:hAnsi="Times New Roman" w:cs="Times New Roman"/>
                <w:sz w:val="24"/>
                <w:szCs w:val="24"/>
              </w:rPr>
            </w:pPr>
          </w:p>
          <w:p w14:paraId="267E3F77" w14:textId="77777777" w:rsidR="000E54AC" w:rsidRPr="000E54AC" w:rsidRDefault="000E54AC" w:rsidP="000E54AC">
            <w:pPr>
              <w:ind w:right="16"/>
              <w:jc w:val="center"/>
              <w:rPr>
                <w:rFonts w:ascii="Times New Roman" w:eastAsia="Calibri" w:hAnsi="Times New Roman" w:cs="Times New Roman"/>
                <w:sz w:val="24"/>
                <w:szCs w:val="24"/>
              </w:rPr>
            </w:pPr>
          </w:p>
          <w:p w14:paraId="54557BD1" w14:textId="77777777" w:rsidR="000E54AC" w:rsidRPr="000E54AC" w:rsidRDefault="000E54AC" w:rsidP="000E54AC">
            <w:pPr>
              <w:ind w:right="16"/>
              <w:jc w:val="center"/>
              <w:rPr>
                <w:rFonts w:ascii="Times New Roman" w:eastAsia="Calibri" w:hAnsi="Times New Roman" w:cs="Times New Roman"/>
                <w:sz w:val="24"/>
                <w:szCs w:val="24"/>
              </w:rPr>
            </w:pPr>
          </w:p>
          <w:p w14:paraId="6E7BD49E" w14:textId="77777777" w:rsidR="000E54AC" w:rsidRPr="000E54AC" w:rsidRDefault="000E54AC" w:rsidP="000E54AC">
            <w:pPr>
              <w:ind w:right="16"/>
              <w:jc w:val="center"/>
              <w:rPr>
                <w:rFonts w:ascii="Times New Roman" w:eastAsia="Calibri" w:hAnsi="Times New Roman" w:cs="Times New Roman"/>
                <w:sz w:val="24"/>
                <w:szCs w:val="24"/>
              </w:rPr>
            </w:pPr>
          </w:p>
          <w:p w14:paraId="1F98AD7B" w14:textId="77777777" w:rsidR="000E54AC" w:rsidRPr="000E54AC" w:rsidRDefault="000E54AC" w:rsidP="000E54AC">
            <w:pPr>
              <w:ind w:right="16"/>
              <w:jc w:val="center"/>
              <w:rPr>
                <w:rFonts w:ascii="Times New Roman" w:eastAsia="Calibri" w:hAnsi="Times New Roman" w:cs="Times New Roman"/>
                <w:sz w:val="24"/>
                <w:szCs w:val="24"/>
              </w:rPr>
            </w:pPr>
          </w:p>
          <w:p w14:paraId="3F4419BB" w14:textId="77777777" w:rsidR="000E54AC" w:rsidRPr="000E54AC" w:rsidRDefault="000E54AC" w:rsidP="000E54AC">
            <w:pPr>
              <w:ind w:right="16"/>
              <w:jc w:val="center"/>
              <w:rPr>
                <w:rFonts w:ascii="Times New Roman" w:eastAsia="Calibri" w:hAnsi="Times New Roman" w:cs="Times New Roman"/>
                <w:sz w:val="24"/>
                <w:szCs w:val="24"/>
              </w:rPr>
            </w:pPr>
          </w:p>
          <w:p w14:paraId="329BF0CD" w14:textId="77777777" w:rsidR="000E54AC" w:rsidRPr="000E54AC" w:rsidRDefault="000E54AC" w:rsidP="000E54AC">
            <w:pPr>
              <w:ind w:right="16"/>
              <w:jc w:val="center"/>
              <w:rPr>
                <w:rFonts w:ascii="Times New Roman" w:eastAsia="Calibri" w:hAnsi="Times New Roman" w:cs="Times New Roman"/>
                <w:sz w:val="24"/>
                <w:szCs w:val="24"/>
              </w:rPr>
            </w:pPr>
          </w:p>
          <w:p w14:paraId="2371C875"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5F23FE21"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349F4269" w14:textId="77777777" w:rsidTr="000E54AC">
        <w:trPr>
          <w:trHeight w:val="521"/>
        </w:trPr>
        <w:tc>
          <w:tcPr>
            <w:tcW w:w="2894" w:type="dxa"/>
            <w:vMerge/>
            <w:noWrap/>
          </w:tcPr>
          <w:p w14:paraId="5D9637CA"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tcBorders>
              <w:top w:val="single" w:sz="4" w:space="0" w:color="auto"/>
            </w:tcBorders>
            <w:noWrap/>
          </w:tcPr>
          <w:p w14:paraId="66E71E45" w14:textId="77777777" w:rsidR="000E54AC" w:rsidRPr="000E54AC" w:rsidRDefault="000E54AC" w:rsidP="000E54AC">
            <w:pPr>
              <w:shd w:val="clear" w:color="auto" w:fill="FFFFFF"/>
              <w:spacing w:before="100" w:beforeAutospacing="1" w:afterAutospacing="1"/>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bCs/>
                <w:sz w:val="24"/>
                <w:szCs w:val="24"/>
                <w:lang w:eastAsia="ru-RU"/>
              </w:rPr>
              <w:t xml:space="preserve">Лабораторная работа№2 по теме: </w:t>
            </w:r>
            <w:r w:rsidRPr="000E54AC">
              <w:rPr>
                <w:rFonts w:ascii="Times New Roman" w:eastAsia="Times New Roman" w:hAnsi="Times New Roman" w:cs="Times New Roman"/>
                <w:sz w:val="24"/>
                <w:szCs w:val="24"/>
                <w:lang w:eastAsia="ru-RU"/>
              </w:rPr>
              <w:t>Изучение изотермического процесса (рекомендовано использование цифровой лаборатории).</w:t>
            </w:r>
          </w:p>
        </w:tc>
        <w:tc>
          <w:tcPr>
            <w:tcW w:w="1148" w:type="dxa"/>
            <w:tcBorders>
              <w:top w:val="single" w:sz="4" w:space="0" w:color="auto"/>
            </w:tcBorders>
            <w:noWrap/>
          </w:tcPr>
          <w:p w14:paraId="4B811E66" w14:textId="77777777" w:rsidR="000E54AC" w:rsidRPr="000E54AC" w:rsidRDefault="000E54AC" w:rsidP="000E54AC">
            <w:pPr>
              <w:ind w:right="16"/>
              <w:jc w:val="center"/>
              <w:rPr>
                <w:rFonts w:ascii="Times New Roman" w:eastAsia="Calibri" w:hAnsi="Times New Roman" w:cs="Times New Roman"/>
                <w:sz w:val="24"/>
                <w:szCs w:val="24"/>
              </w:rPr>
            </w:pPr>
          </w:p>
          <w:p w14:paraId="33780706"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1EB22E19"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687FB01C" w14:textId="77777777" w:rsidTr="000E54AC">
        <w:trPr>
          <w:trHeight w:val="307"/>
        </w:trPr>
        <w:tc>
          <w:tcPr>
            <w:tcW w:w="2894" w:type="dxa"/>
            <w:vMerge w:val="restart"/>
            <w:noWrap/>
          </w:tcPr>
          <w:p w14:paraId="5CC37B01"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r w:rsidRPr="000E54AC">
              <w:rPr>
                <w:rFonts w:ascii="Times New Roman" w:eastAsia="Calibri" w:hAnsi="Times New Roman" w:cs="Times New Roman"/>
                <w:b/>
                <w:sz w:val="24"/>
                <w:szCs w:val="24"/>
              </w:rPr>
              <w:t>Тема 2. Основы термодинамики.</w:t>
            </w:r>
          </w:p>
        </w:tc>
        <w:tc>
          <w:tcPr>
            <w:tcW w:w="8996" w:type="dxa"/>
            <w:noWrap/>
          </w:tcPr>
          <w:p w14:paraId="5252AC6E" w14:textId="77777777" w:rsidR="000E54AC" w:rsidRPr="000E54AC" w:rsidRDefault="000E54AC" w:rsidP="000E54AC">
            <w:pPr>
              <w:widowControl w:val="0"/>
              <w:rPr>
                <w:rFonts w:ascii="Times New Roman" w:eastAsia="Calibri" w:hAnsi="Times New Roman" w:cs="Times New Roman"/>
                <w:b/>
                <w:bCs/>
                <w:sz w:val="24"/>
                <w:szCs w:val="24"/>
                <w:u w:val="single"/>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48ADD459"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9</w:t>
            </w:r>
          </w:p>
        </w:tc>
        <w:tc>
          <w:tcPr>
            <w:tcW w:w="1843" w:type="dxa"/>
            <w:vMerge w:val="restart"/>
            <w:noWrap/>
          </w:tcPr>
          <w:p w14:paraId="4FB832BF"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4BFC337A" w14:textId="77777777" w:rsidTr="000E54AC">
        <w:trPr>
          <w:trHeight w:val="534"/>
        </w:trPr>
        <w:tc>
          <w:tcPr>
            <w:tcW w:w="2894" w:type="dxa"/>
            <w:vMerge/>
            <w:noWrap/>
          </w:tcPr>
          <w:p w14:paraId="05942381"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1F22AC9C" w14:textId="77777777" w:rsidR="000E54AC" w:rsidRPr="000E54AC" w:rsidRDefault="000E54AC" w:rsidP="000E54AC">
            <w:pPr>
              <w:widowControl w:val="0"/>
              <w:rPr>
                <w:rFonts w:ascii="Times New Roman" w:eastAsia="Calibri" w:hAnsi="Times New Roman" w:cs="Times New Roman"/>
                <w:b/>
                <w:bCs/>
                <w:sz w:val="24"/>
                <w:szCs w:val="24"/>
                <w:u w:val="single"/>
              </w:rPr>
            </w:pPr>
            <w:r w:rsidRPr="000E54AC">
              <w:rPr>
                <w:rFonts w:ascii="Times New Roman" w:eastAsia="Calibri" w:hAnsi="Times New Roman" w:cs="Times New Roman"/>
                <w:b/>
                <w:bCs/>
                <w:sz w:val="24"/>
                <w:szCs w:val="24"/>
              </w:rPr>
              <w:t>Профессионально-ориентированное содержание</w:t>
            </w:r>
            <w:r w:rsidRPr="000E54AC">
              <w:rPr>
                <w:rFonts w:ascii="Times New Roman" w:eastAsia="Times New Roman" w:hAnsi="Times New Roman" w:cs="Times New Roman"/>
                <w:b/>
                <w:sz w:val="24"/>
                <w:szCs w:val="24"/>
                <w:lang w:eastAsia="ru-RU"/>
              </w:rPr>
              <w:t xml:space="preserve"> (содержание прикладного модуля)</w:t>
            </w:r>
          </w:p>
        </w:tc>
        <w:tc>
          <w:tcPr>
            <w:tcW w:w="1148" w:type="dxa"/>
            <w:noWrap/>
          </w:tcPr>
          <w:p w14:paraId="10449E9D"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9</w:t>
            </w:r>
          </w:p>
          <w:p w14:paraId="33859A85" w14:textId="77777777" w:rsidR="000E54AC" w:rsidRPr="000E54AC" w:rsidRDefault="000E54AC" w:rsidP="000E54AC">
            <w:pPr>
              <w:rPr>
                <w:rFonts w:ascii="Times New Roman" w:eastAsia="Calibri" w:hAnsi="Times New Roman" w:cs="Times New Roman"/>
                <w:sz w:val="24"/>
                <w:szCs w:val="24"/>
              </w:rPr>
            </w:pPr>
          </w:p>
        </w:tc>
        <w:tc>
          <w:tcPr>
            <w:tcW w:w="1843" w:type="dxa"/>
            <w:vMerge/>
            <w:noWrap/>
          </w:tcPr>
          <w:p w14:paraId="27859D9C"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776655F7" w14:textId="77777777" w:rsidTr="000E54AC">
        <w:trPr>
          <w:trHeight w:val="851"/>
        </w:trPr>
        <w:tc>
          <w:tcPr>
            <w:tcW w:w="2894" w:type="dxa"/>
            <w:vMerge/>
            <w:noWrap/>
          </w:tcPr>
          <w:p w14:paraId="254FA5F0"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7B9DC120"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Нулевое начало термодинамики. Самопроизвольная релаксация термодинамической системы к тепловому равновесию. </w:t>
            </w:r>
          </w:p>
          <w:p w14:paraId="6E06D9C4"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Модель идеального газа в термодинамике – система уравнений: уравнение Менделеева–</w:t>
            </w:r>
            <w:proofErr w:type="spellStart"/>
            <w:r w:rsidRPr="000E54AC">
              <w:rPr>
                <w:rFonts w:ascii="Times New Roman" w:eastAsia="Calibri" w:hAnsi="Times New Roman" w:cs="Times New Roman"/>
                <w:bCs/>
                <w:sz w:val="24"/>
                <w:szCs w:val="24"/>
              </w:rPr>
              <w:t>Клапейрона</w:t>
            </w:r>
            <w:proofErr w:type="spellEnd"/>
            <w:r w:rsidRPr="000E54AC">
              <w:rPr>
                <w:rFonts w:ascii="Times New Roman" w:eastAsia="Calibri" w:hAnsi="Times New Roman" w:cs="Times New Roman"/>
                <w:bCs/>
                <w:sz w:val="24"/>
                <w:szCs w:val="24"/>
              </w:rPr>
              <w:t xml:space="preserve"> и выражение для внутренней энергии. Условия </w:t>
            </w:r>
            <w:r w:rsidRPr="000E54AC">
              <w:rPr>
                <w:rFonts w:ascii="Times New Roman" w:eastAsia="Calibri" w:hAnsi="Times New Roman" w:cs="Times New Roman"/>
                <w:bCs/>
                <w:sz w:val="24"/>
                <w:szCs w:val="24"/>
              </w:rPr>
              <w:lastRenderedPageBreak/>
              <w:t xml:space="preserve">применимости этой модели: низкая концентрация частиц, высокие температуры. Выражение для внутренней энергии одноатомного идеального газа. Квазистатические и нестатические процессы. Элементарная работа в термодинамике. Вычисление работы по графику процесса на </w:t>
            </w:r>
            <w:proofErr w:type="spellStart"/>
            <w:r w:rsidRPr="000E54AC">
              <w:rPr>
                <w:rFonts w:ascii="Times New Roman" w:eastAsia="Calibri" w:hAnsi="Times New Roman" w:cs="Times New Roman"/>
                <w:bCs/>
                <w:sz w:val="24"/>
                <w:szCs w:val="24"/>
              </w:rPr>
              <w:t>pV</w:t>
            </w:r>
            <w:proofErr w:type="spellEnd"/>
            <w:r w:rsidRPr="000E54AC">
              <w:rPr>
                <w:rFonts w:ascii="Times New Roman" w:eastAsia="Calibri" w:hAnsi="Times New Roman" w:cs="Times New Roman"/>
                <w:bCs/>
                <w:sz w:val="24"/>
                <w:szCs w:val="24"/>
              </w:rPr>
              <w:t>-диаграмме.</w:t>
            </w:r>
          </w:p>
          <w:p w14:paraId="17DD18D6"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180E7B1F"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7E9622A2"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60BBA0E7"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1918A818"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0E54AC">
              <w:rPr>
                <w:rFonts w:ascii="Times New Roman" w:eastAsia="Calibri" w:hAnsi="Times New Roman" w:cs="Times New Roman"/>
                <w:bCs/>
                <w:sz w:val="24"/>
                <w:szCs w:val="24"/>
              </w:rPr>
              <w:t>Клаузиус</w:t>
            </w:r>
            <w:proofErr w:type="spellEnd"/>
            <w:r w:rsidRPr="000E54AC">
              <w:rPr>
                <w:rFonts w:ascii="Times New Roman" w:eastAsia="Calibri" w:hAnsi="Times New Roman" w:cs="Times New Roman"/>
                <w:bCs/>
                <w:sz w:val="24"/>
                <w:szCs w:val="24"/>
              </w:rPr>
              <w:t xml:space="preserve">). Необратимость природных процессов. Принципы действия тепловых машин. КПД. </w:t>
            </w:r>
          </w:p>
          <w:p w14:paraId="61F562F4"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Максимальное значение КПД. Цикл Карно. Экологические аспекты использования тепловых двигателей. Тепловое загрязнение окружающей среды. </w:t>
            </w:r>
          </w:p>
          <w:p w14:paraId="1DE21A5C"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61A0E99"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Демонстрации. Изменение температуры при адиабатическом расширении. </w:t>
            </w:r>
          </w:p>
          <w:p w14:paraId="30AEA886"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Воздушное огниво. Сравнение удельных теплоёмкостей веществ. </w:t>
            </w:r>
          </w:p>
          <w:p w14:paraId="3783E536"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Способы изменения внутренней энергии. Исследование адиабатного процесса.</w:t>
            </w:r>
          </w:p>
          <w:p w14:paraId="59FD1BDC" w14:textId="77777777" w:rsidR="000E54AC" w:rsidRPr="000E54AC" w:rsidRDefault="000E54AC" w:rsidP="000E54AC">
            <w:pPr>
              <w:widowControl w:val="0"/>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Компьютерные модели тепловых двигателей.</w:t>
            </w:r>
          </w:p>
          <w:p w14:paraId="5E22BF8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761B955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удельной теплоёмкости.</w:t>
            </w:r>
          </w:p>
          <w:p w14:paraId="1B3DBE0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процесса остывания вещества.</w:t>
            </w:r>
          </w:p>
          <w:p w14:paraId="2AB07AB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адиабатного процесса.</w:t>
            </w:r>
          </w:p>
          <w:p w14:paraId="4F61C78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взаимосвязи энергии межмолекулярного взаимодействия и температуры кипения жидкостей.</w:t>
            </w:r>
          </w:p>
        </w:tc>
        <w:tc>
          <w:tcPr>
            <w:tcW w:w="1148" w:type="dxa"/>
            <w:noWrap/>
          </w:tcPr>
          <w:p w14:paraId="75316814" w14:textId="77777777" w:rsidR="000E54AC" w:rsidRPr="000E54AC" w:rsidRDefault="000E54AC" w:rsidP="000E54AC">
            <w:pPr>
              <w:rPr>
                <w:rFonts w:ascii="Times New Roman" w:eastAsia="Calibri" w:hAnsi="Times New Roman" w:cs="Times New Roman"/>
                <w:sz w:val="24"/>
                <w:szCs w:val="24"/>
              </w:rPr>
            </w:pPr>
          </w:p>
          <w:p w14:paraId="0372AAC6" w14:textId="77777777" w:rsidR="000E54AC" w:rsidRPr="000E54AC" w:rsidRDefault="000E54AC" w:rsidP="000E54AC">
            <w:pPr>
              <w:rPr>
                <w:rFonts w:ascii="Times New Roman" w:eastAsia="Calibri" w:hAnsi="Times New Roman" w:cs="Times New Roman"/>
                <w:sz w:val="24"/>
                <w:szCs w:val="24"/>
              </w:rPr>
            </w:pPr>
          </w:p>
        </w:tc>
        <w:tc>
          <w:tcPr>
            <w:tcW w:w="1843" w:type="dxa"/>
            <w:vMerge/>
            <w:noWrap/>
          </w:tcPr>
          <w:p w14:paraId="610E29CC"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65E481B1" w14:textId="77777777" w:rsidTr="000E54AC">
        <w:trPr>
          <w:trHeight w:val="120"/>
        </w:trPr>
        <w:tc>
          <w:tcPr>
            <w:tcW w:w="2894" w:type="dxa"/>
            <w:vMerge w:val="restart"/>
            <w:noWrap/>
          </w:tcPr>
          <w:p w14:paraId="2BFCE349"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
                <w:sz w:val="24"/>
                <w:szCs w:val="24"/>
              </w:rPr>
              <w:t>Тема 3. Агрегатные состояния вещества. Фазовые переходы.</w:t>
            </w:r>
          </w:p>
          <w:p w14:paraId="1FA8396B"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13AF85CE"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4FACF1B3"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7</w:t>
            </w:r>
          </w:p>
        </w:tc>
        <w:tc>
          <w:tcPr>
            <w:tcW w:w="1843" w:type="dxa"/>
            <w:vMerge w:val="restart"/>
            <w:noWrap/>
          </w:tcPr>
          <w:p w14:paraId="38C12CE8"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ОК-01, ОК-02, ОК-03, ОК-04, </w:t>
            </w:r>
          </w:p>
        </w:tc>
      </w:tr>
      <w:tr w:rsidR="000E54AC" w:rsidRPr="000E54AC" w14:paraId="7CBCAE81" w14:textId="77777777" w:rsidTr="000E54AC">
        <w:trPr>
          <w:trHeight w:val="6868"/>
        </w:trPr>
        <w:tc>
          <w:tcPr>
            <w:tcW w:w="2894" w:type="dxa"/>
            <w:vMerge/>
            <w:noWrap/>
          </w:tcPr>
          <w:p w14:paraId="0A505319"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tcBorders>
              <w:bottom w:val="single" w:sz="4" w:space="0" w:color="auto"/>
            </w:tcBorders>
            <w:noWrap/>
          </w:tcPr>
          <w:p w14:paraId="469099DB"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Парообразование и конденсация. Испарение и кипение. Удельная теплота </w:t>
            </w:r>
            <w:proofErr w:type="spellStart"/>
            <w:proofErr w:type="gramStart"/>
            <w:r w:rsidRPr="000E54AC">
              <w:rPr>
                <w:rFonts w:ascii="Times New Roman" w:eastAsia="Calibri" w:hAnsi="Times New Roman" w:cs="Times New Roman"/>
                <w:color w:val="000000"/>
                <w:sz w:val="24"/>
                <w:szCs w:val="24"/>
              </w:rPr>
              <w:t>парообразования.Насыщенные</w:t>
            </w:r>
            <w:proofErr w:type="spellEnd"/>
            <w:proofErr w:type="gramEnd"/>
            <w:r w:rsidRPr="000E54AC">
              <w:rPr>
                <w:rFonts w:ascii="Times New Roman" w:eastAsia="Calibri" w:hAnsi="Times New Roman" w:cs="Times New Roman"/>
                <w:color w:val="000000"/>
                <w:sz w:val="24"/>
                <w:szCs w:val="24"/>
              </w:rPr>
              <w:t xml:space="preserve">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 Влажность воздуха. Абсолютная и относительная влажность. </w:t>
            </w:r>
          </w:p>
          <w:p w14:paraId="346B541B"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148658B8"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Деформации твёрдого тела. Растяжение и сжатие. Сдвиг. Модуль Юнга. Предел упругих деформаций.</w:t>
            </w:r>
          </w:p>
          <w:p w14:paraId="01063435"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Тепловое расширение жидкостей и твёрдых тел, объёмное и линейное расширение. </w:t>
            </w:r>
            <w:proofErr w:type="spellStart"/>
            <w:r w:rsidRPr="000E54AC">
              <w:rPr>
                <w:rFonts w:ascii="Times New Roman" w:eastAsia="Calibri" w:hAnsi="Times New Roman" w:cs="Times New Roman"/>
                <w:color w:val="000000"/>
                <w:sz w:val="24"/>
                <w:szCs w:val="24"/>
              </w:rPr>
              <w:t>Ангармонизм</w:t>
            </w:r>
            <w:proofErr w:type="spellEnd"/>
            <w:r w:rsidRPr="000E54AC">
              <w:rPr>
                <w:rFonts w:ascii="Times New Roman" w:eastAsia="Calibri" w:hAnsi="Times New Roman" w:cs="Times New Roman"/>
                <w:color w:val="000000"/>
                <w:sz w:val="24"/>
                <w:szCs w:val="24"/>
              </w:rPr>
              <w:t xml:space="preserve"> тепловых колебаний частиц вещества как причина теплового расширения тел (на качественном уровне</w:t>
            </w:r>
            <w:proofErr w:type="gramStart"/>
            <w:r w:rsidRPr="000E54AC">
              <w:rPr>
                <w:rFonts w:ascii="Times New Roman" w:eastAsia="Calibri" w:hAnsi="Times New Roman" w:cs="Times New Roman"/>
                <w:color w:val="000000"/>
                <w:sz w:val="24"/>
                <w:szCs w:val="24"/>
              </w:rPr>
              <w:t>).Преобразование</w:t>
            </w:r>
            <w:proofErr w:type="gramEnd"/>
            <w:r w:rsidRPr="000E54AC">
              <w:rPr>
                <w:rFonts w:ascii="Times New Roman" w:eastAsia="Calibri" w:hAnsi="Times New Roman" w:cs="Times New Roman"/>
                <w:color w:val="000000"/>
                <w:sz w:val="24"/>
                <w:szCs w:val="24"/>
              </w:rPr>
              <w:t xml:space="preserve"> энергии в фазовых переходах. Уравнение теплового баланса.</w:t>
            </w:r>
          </w:p>
          <w:p w14:paraId="660D92EB"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31CA2E05"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Технические устройства и технологические процессы: жидкие кристаллы, современные материалы.</w:t>
            </w:r>
          </w:p>
          <w:p w14:paraId="3454434B"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Демонстрации. Тепловое расширение. Свойства насыщенных паров. Кипение. Кипение при пониженном давлении. Измерение силы поверхностного натяжения.</w:t>
            </w:r>
          </w:p>
          <w:p w14:paraId="1FA6670B"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Опыты с мыльными плёнками. Смачивание. Капиллярные явления. Модели неньютоновской жидкости.</w:t>
            </w:r>
          </w:p>
          <w:p w14:paraId="4DCBDFD2"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Способы измерения влажности. Исследование нагревания и плавления кристаллического вещества. Виды деформаций. Наблюдение малых деформаций.</w:t>
            </w:r>
          </w:p>
          <w:p w14:paraId="2156586D"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Ученический эксперимент, лабораторные работы, практикум. Изучение закономерностей испарения жидкостей. Изучение свойств насыщенных паров. Измерение абсолютной влажности воздуха и оценка массы паров в помещении. Измерение коэффициента поверхностного натяжения. Измерение модуля Юнга. Исследование зависимости деформации резинового образца от приложенной к нему силы. </w:t>
            </w:r>
          </w:p>
        </w:tc>
        <w:tc>
          <w:tcPr>
            <w:tcW w:w="1148" w:type="dxa"/>
            <w:tcBorders>
              <w:bottom w:val="single" w:sz="4" w:space="0" w:color="auto"/>
            </w:tcBorders>
            <w:noWrap/>
          </w:tcPr>
          <w:p w14:paraId="088B1EF9"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6</w:t>
            </w:r>
          </w:p>
          <w:p w14:paraId="5C2FF3F9" w14:textId="77777777" w:rsidR="000E54AC" w:rsidRPr="000E54AC" w:rsidRDefault="000E54AC" w:rsidP="000E54AC">
            <w:pPr>
              <w:ind w:right="16"/>
              <w:jc w:val="center"/>
              <w:rPr>
                <w:rFonts w:ascii="Times New Roman" w:eastAsia="Calibri" w:hAnsi="Times New Roman" w:cs="Times New Roman"/>
                <w:sz w:val="24"/>
                <w:szCs w:val="24"/>
              </w:rPr>
            </w:pPr>
          </w:p>
          <w:p w14:paraId="36AF762B" w14:textId="77777777" w:rsidR="000E54AC" w:rsidRPr="000E54AC" w:rsidRDefault="000E54AC" w:rsidP="000E54AC">
            <w:pPr>
              <w:ind w:right="16"/>
              <w:jc w:val="center"/>
              <w:rPr>
                <w:rFonts w:ascii="Times New Roman" w:eastAsia="Calibri" w:hAnsi="Times New Roman" w:cs="Times New Roman"/>
                <w:sz w:val="24"/>
                <w:szCs w:val="24"/>
              </w:rPr>
            </w:pPr>
          </w:p>
          <w:p w14:paraId="045519E1" w14:textId="77777777" w:rsidR="000E54AC" w:rsidRPr="000E54AC" w:rsidRDefault="000E54AC" w:rsidP="000E54AC">
            <w:pPr>
              <w:ind w:right="16"/>
              <w:jc w:val="center"/>
              <w:rPr>
                <w:rFonts w:ascii="Times New Roman" w:eastAsia="Calibri" w:hAnsi="Times New Roman" w:cs="Times New Roman"/>
                <w:sz w:val="24"/>
                <w:szCs w:val="24"/>
              </w:rPr>
            </w:pPr>
          </w:p>
          <w:p w14:paraId="4FCE8070" w14:textId="77777777" w:rsidR="000E54AC" w:rsidRPr="000E54AC" w:rsidRDefault="000E54AC" w:rsidP="000E54AC">
            <w:pPr>
              <w:ind w:right="16"/>
              <w:jc w:val="center"/>
              <w:rPr>
                <w:rFonts w:ascii="Times New Roman" w:eastAsia="Calibri" w:hAnsi="Times New Roman" w:cs="Times New Roman"/>
                <w:sz w:val="24"/>
                <w:szCs w:val="24"/>
              </w:rPr>
            </w:pPr>
          </w:p>
          <w:p w14:paraId="40222F44" w14:textId="77777777" w:rsidR="000E54AC" w:rsidRPr="000E54AC" w:rsidRDefault="000E54AC" w:rsidP="000E54AC">
            <w:pPr>
              <w:ind w:right="16"/>
              <w:jc w:val="center"/>
              <w:rPr>
                <w:rFonts w:ascii="Times New Roman" w:eastAsia="Calibri" w:hAnsi="Times New Roman" w:cs="Times New Roman"/>
                <w:sz w:val="24"/>
                <w:szCs w:val="24"/>
              </w:rPr>
            </w:pPr>
          </w:p>
          <w:p w14:paraId="7A7C10BA" w14:textId="77777777" w:rsidR="000E54AC" w:rsidRPr="000E54AC" w:rsidRDefault="000E54AC" w:rsidP="000E54AC">
            <w:pPr>
              <w:ind w:right="16"/>
              <w:jc w:val="center"/>
              <w:rPr>
                <w:rFonts w:ascii="Times New Roman" w:eastAsia="Calibri" w:hAnsi="Times New Roman" w:cs="Times New Roman"/>
                <w:sz w:val="24"/>
                <w:szCs w:val="24"/>
              </w:rPr>
            </w:pPr>
          </w:p>
          <w:p w14:paraId="049AA549" w14:textId="77777777" w:rsidR="000E54AC" w:rsidRPr="000E54AC" w:rsidRDefault="000E54AC" w:rsidP="000E54AC">
            <w:pPr>
              <w:ind w:right="16"/>
              <w:jc w:val="center"/>
              <w:rPr>
                <w:rFonts w:ascii="Times New Roman" w:eastAsia="Calibri" w:hAnsi="Times New Roman" w:cs="Times New Roman"/>
                <w:sz w:val="24"/>
                <w:szCs w:val="24"/>
              </w:rPr>
            </w:pPr>
          </w:p>
          <w:p w14:paraId="3BC3A2C8" w14:textId="77777777" w:rsidR="000E54AC" w:rsidRPr="000E54AC" w:rsidRDefault="000E54AC" w:rsidP="000E54AC">
            <w:pPr>
              <w:ind w:right="16"/>
              <w:jc w:val="center"/>
              <w:rPr>
                <w:rFonts w:ascii="Times New Roman" w:eastAsia="Calibri" w:hAnsi="Times New Roman" w:cs="Times New Roman"/>
                <w:sz w:val="24"/>
                <w:szCs w:val="24"/>
              </w:rPr>
            </w:pPr>
          </w:p>
          <w:p w14:paraId="5B48B483" w14:textId="77777777" w:rsidR="000E54AC" w:rsidRPr="000E54AC" w:rsidRDefault="000E54AC" w:rsidP="000E54AC">
            <w:pPr>
              <w:ind w:right="16"/>
              <w:jc w:val="center"/>
              <w:rPr>
                <w:rFonts w:ascii="Times New Roman" w:eastAsia="Calibri" w:hAnsi="Times New Roman" w:cs="Times New Roman"/>
                <w:sz w:val="24"/>
                <w:szCs w:val="24"/>
              </w:rPr>
            </w:pPr>
          </w:p>
          <w:p w14:paraId="0F41E7F9" w14:textId="77777777" w:rsidR="000E54AC" w:rsidRPr="000E54AC" w:rsidRDefault="000E54AC" w:rsidP="000E54AC">
            <w:pPr>
              <w:ind w:right="16"/>
              <w:jc w:val="center"/>
              <w:rPr>
                <w:rFonts w:ascii="Times New Roman" w:eastAsia="Calibri" w:hAnsi="Times New Roman" w:cs="Times New Roman"/>
                <w:sz w:val="24"/>
                <w:szCs w:val="24"/>
              </w:rPr>
            </w:pPr>
          </w:p>
          <w:p w14:paraId="6E6D01E3" w14:textId="77777777" w:rsidR="000E54AC" w:rsidRPr="000E54AC" w:rsidRDefault="000E54AC" w:rsidP="000E54AC">
            <w:pPr>
              <w:ind w:right="16"/>
              <w:jc w:val="center"/>
              <w:rPr>
                <w:rFonts w:ascii="Times New Roman" w:eastAsia="Calibri" w:hAnsi="Times New Roman" w:cs="Times New Roman"/>
                <w:sz w:val="24"/>
                <w:szCs w:val="24"/>
              </w:rPr>
            </w:pPr>
          </w:p>
          <w:p w14:paraId="66EE57C6" w14:textId="77777777" w:rsidR="000E54AC" w:rsidRPr="000E54AC" w:rsidRDefault="000E54AC" w:rsidP="000E54AC">
            <w:pPr>
              <w:ind w:right="16"/>
              <w:jc w:val="center"/>
              <w:rPr>
                <w:rFonts w:ascii="Times New Roman" w:eastAsia="Calibri" w:hAnsi="Times New Roman" w:cs="Times New Roman"/>
                <w:sz w:val="24"/>
                <w:szCs w:val="24"/>
              </w:rPr>
            </w:pPr>
          </w:p>
          <w:p w14:paraId="60AA3FF0" w14:textId="77777777" w:rsidR="000E54AC" w:rsidRPr="000E54AC" w:rsidRDefault="000E54AC" w:rsidP="000E54AC">
            <w:pPr>
              <w:ind w:right="16"/>
              <w:jc w:val="center"/>
              <w:rPr>
                <w:rFonts w:ascii="Times New Roman" w:eastAsia="Calibri" w:hAnsi="Times New Roman" w:cs="Times New Roman"/>
                <w:sz w:val="24"/>
                <w:szCs w:val="24"/>
              </w:rPr>
            </w:pPr>
          </w:p>
          <w:p w14:paraId="7E63C16F" w14:textId="77777777" w:rsidR="000E54AC" w:rsidRPr="000E54AC" w:rsidRDefault="000E54AC" w:rsidP="000E54AC">
            <w:pPr>
              <w:ind w:right="16"/>
              <w:jc w:val="center"/>
              <w:rPr>
                <w:rFonts w:ascii="Times New Roman" w:eastAsia="Calibri" w:hAnsi="Times New Roman" w:cs="Times New Roman"/>
                <w:sz w:val="24"/>
                <w:szCs w:val="24"/>
              </w:rPr>
            </w:pPr>
          </w:p>
          <w:p w14:paraId="5400CB11" w14:textId="77777777" w:rsidR="000E54AC" w:rsidRPr="000E54AC" w:rsidRDefault="000E54AC" w:rsidP="000E54AC">
            <w:pPr>
              <w:ind w:right="16"/>
              <w:jc w:val="center"/>
              <w:rPr>
                <w:rFonts w:ascii="Times New Roman" w:eastAsia="Calibri" w:hAnsi="Times New Roman" w:cs="Times New Roman"/>
                <w:sz w:val="24"/>
                <w:szCs w:val="24"/>
              </w:rPr>
            </w:pPr>
          </w:p>
          <w:p w14:paraId="3D7B1BE0" w14:textId="77777777" w:rsidR="000E54AC" w:rsidRPr="000E54AC" w:rsidRDefault="000E54AC" w:rsidP="000E54AC">
            <w:pPr>
              <w:ind w:right="16"/>
              <w:jc w:val="center"/>
              <w:rPr>
                <w:rFonts w:ascii="Times New Roman" w:eastAsia="Calibri" w:hAnsi="Times New Roman" w:cs="Times New Roman"/>
                <w:sz w:val="24"/>
                <w:szCs w:val="24"/>
              </w:rPr>
            </w:pPr>
          </w:p>
          <w:p w14:paraId="36E92BE7" w14:textId="77777777" w:rsidR="000E54AC" w:rsidRPr="000E54AC" w:rsidRDefault="000E54AC" w:rsidP="000E54AC">
            <w:pPr>
              <w:ind w:right="16"/>
              <w:jc w:val="center"/>
              <w:rPr>
                <w:rFonts w:ascii="Times New Roman" w:eastAsia="Calibri" w:hAnsi="Times New Roman" w:cs="Times New Roman"/>
                <w:sz w:val="24"/>
                <w:szCs w:val="24"/>
              </w:rPr>
            </w:pPr>
          </w:p>
          <w:p w14:paraId="2A461A5B" w14:textId="77777777" w:rsidR="000E54AC" w:rsidRPr="000E54AC" w:rsidRDefault="000E54AC" w:rsidP="000E54AC">
            <w:pPr>
              <w:ind w:right="16"/>
              <w:jc w:val="center"/>
              <w:rPr>
                <w:rFonts w:ascii="Times New Roman" w:eastAsia="Calibri" w:hAnsi="Times New Roman" w:cs="Times New Roman"/>
                <w:sz w:val="24"/>
                <w:szCs w:val="24"/>
              </w:rPr>
            </w:pPr>
          </w:p>
          <w:p w14:paraId="5E6DDBF0" w14:textId="77777777" w:rsidR="000E54AC" w:rsidRPr="000E54AC" w:rsidRDefault="000E54AC" w:rsidP="000E54AC">
            <w:pPr>
              <w:ind w:right="16"/>
              <w:jc w:val="center"/>
              <w:rPr>
                <w:rFonts w:ascii="Times New Roman" w:eastAsia="Calibri" w:hAnsi="Times New Roman" w:cs="Times New Roman"/>
                <w:sz w:val="24"/>
                <w:szCs w:val="24"/>
              </w:rPr>
            </w:pPr>
          </w:p>
          <w:p w14:paraId="379B7FF2" w14:textId="77777777" w:rsidR="000E54AC" w:rsidRPr="000E54AC" w:rsidRDefault="000E54AC" w:rsidP="000E54AC">
            <w:pPr>
              <w:ind w:right="16"/>
              <w:jc w:val="center"/>
              <w:rPr>
                <w:rFonts w:ascii="Times New Roman" w:eastAsia="Calibri" w:hAnsi="Times New Roman" w:cs="Times New Roman"/>
                <w:sz w:val="24"/>
                <w:szCs w:val="24"/>
              </w:rPr>
            </w:pPr>
          </w:p>
          <w:p w14:paraId="6388471F" w14:textId="77777777" w:rsidR="000E54AC" w:rsidRPr="000E54AC" w:rsidRDefault="000E54AC" w:rsidP="000E54AC">
            <w:pPr>
              <w:ind w:right="16"/>
              <w:jc w:val="center"/>
              <w:rPr>
                <w:rFonts w:ascii="Times New Roman" w:eastAsia="Calibri" w:hAnsi="Times New Roman" w:cs="Times New Roman"/>
                <w:sz w:val="24"/>
                <w:szCs w:val="24"/>
              </w:rPr>
            </w:pPr>
          </w:p>
          <w:p w14:paraId="7E1D52CA" w14:textId="77777777" w:rsidR="000E54AC" w:rsidRPr="000E54AC" w:rsidRDefault="000E54AC" w:rsidP="000E54AC">
            <w:pPr>
              <w:ind w:right="16"/>
              <w:jc w:val="center"/>
              <w:rPr>
                <w:rFonts w:ascii="Times New Roman" w:eastAsia="Calibri" w:hAnsi="Times New Roman" w:cs="Times New Roman"/>
                <w:sz w:val="24"/>
                <w:szCs w:val="24"/>
              </w:rPr>
            </w:pPr>
          </w:p>
          <w:p w14:paraId="45FE0A1E" w14:textId="77777777" w:rsidR="000E54AC" w:rsidRPr="000E54AC" w:rsidRDefault="000E54AC" w:rsidP="000E54AC">
            <w:pPr>
              <w:ind w:right="16"/>
              <w:jc w:val="center"/>
              <w:rPr>
                <w:rFonts w:ascii="Times New Roman" w:eastAsia="Calibri" w:hAnsi="Times New Roman" w:cs="Times New Roman"/>
                <w:sz w:val="24"/>
                <w:szCs w:val="24"/>
              </w:rPr>
            </w:pPr>
          </w:p>
          <w:p w14:paraId="3DD6E8C1"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78AC155E"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00F485D5" w14:textId="77777777" w:rsidTr="000E54AC">
        <w:trPr>
          <w:trHeight w:val="285"/>
        </w:trPr>
        <w:tc>
          <w:tcPr>
            <w:tcW w:w="2894" w:type="dxa"/>
            <w:vMerge/>
            <w:noWrap/>
          </w:tcPr>
          <w:p w14:paraId="6D7F98B3"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tcBorders>
              <w:top w:val="single" w:sz="4" w:space="0" w:color="auto"/>
              <w:bottom w:val="single" w:sz="4" w:space="0" w:color="auto"/>
            </w:tcBorders>
            <w:noWrap/>
          </w:tcPr>
          <w:p w14:paraId="53120562"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b/>
                <w:bCs/>
                <w:color w:val="000000"/>
                <w:sz w:val="24"/>
                <w:szCs w:val="24"/>
              </w:rPr>
              <w:t>Лабораторная работа№3 по теме</w:t>
            </w:r>
            <w:r w:rsidRPr="000E54AC">
              <w:rPr>
                <w:rFonts w:ascii="Times New Roman" w:eastAsia="Calibri" w:hAnsi="Times New Roman" w:cs="Times New Roman"/>
                <w:color w:val="000000"/>
                <w:sz w:val="24"/>
                <w:szCs w:val="24"/>
              </w:rPr>
              <w:t>: Измерение удельной теплоты плавления льда.</w:t>
            </w:r>
          </w:p>
        </w:tc>
        <w:tc>
          <w:tcPr>
            <w:tcW w:w="1148" w:type="dxa"/>
            <w:tcBorders>
              <w:top w:val="single" w:sz="4" w:space="0" w:color="auto"/>
              <w:bottom w:val="single" w:sz="4" w:space="0" w:color="auto"/>
            </w:tcBorders>
            <w:noWrap/>
          </w:tcPr>
          <w:p w14:paraId="75657244"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4FDD8999"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39378E7F" w14:textId="77777777" w:rsidTr="000E54AC">
        <w:trPr>
          <w:trHeight w:val="284"/>
        </w:trPr>
        <w:tc>
          <w:tcPr>
            <w:tcW w:w="11890" w:type="dxa"/>
            <w:gridSpan w:val="2"/>
            <w:noWrap/>
          </w:tcPr>
          <w:p w14:paraId="3FBEE84A" w14:textId="77777777" w:rsidR="000E54AC" w:rsidRPr="000E54AC" w:rsidRDefault="000E54AC" w:rsidP="000E54AC">
            <w:pPr>
              <w:widowControl w:val="0"/>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Раздел 4. Электродинамика.</w:t>
            </w:r>
          </w:p>
          <w:p w14:paraId="19E2234C" w14:textId="77777777" w:rsidR="000E54AC" w:rsidRPr="000E54AC" w:rsidRDefault="000E54AC" w:rsidP="000E54AC">
            <w:pPr>
              <w:widowControl w:val="0"/>
              <w:rPr>
                <w:rFonts w:ascii="Times New Roman" w:eastAsia="Calibri" w:hAnsi="Times New Roman" w:cs="Times New Roman"/>
                <w:b/>
                <w:sz w:val="24"/>
                <w:szCs w:val="24"/>
              </w:rPr>
            </w:pPr>
          </w:p>
        </w:tc>
        <w:tc>
          <w:tcPr>
            <w:tcW w:w="1148" w:type="dxa"/>
            <w:noWrap/>
          </w:tcPr>
          <w:p w14:paraId="1370D355"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40</w:t>
            </w:r>
          </w:p>
        </w:tc>
        <w:tc>
          <w:tcPr>
            <w:tcW w:w="1843" w:type="dxa"/>
            <w:noWrap/>
          </w:tcPr>
          <w:p w14:paraId="6A682A9C"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4EEBC642" w14:textId="77777777" w:rsidTr="000E54AC">
        <w:trPr>
          <w:trHeight w:val="291"/>
        </w:trPr>
        <w:tc>
          <w:tcPr>
            <w:tcW w:w="2894" w:type="dxa"/>
            <w:vMerge w:val="restart"/>
            <w:noWrap/>
          </w:tcPr>
          <w:p w14:paraId="2362603A" w14:textId="77777777" w:rsidR="000E54AC" w:rsidRPr="000E54AC" w:rsidRDefault="000E54AC" w:rsidP="000E54AC">
            <w:pPr>
              <w:widowControl w:val="0"/>
              <w:shd w:val="clear" w:color="auto" w:fill="FFFFFF"/>
              <w:tabs>
                <w:tab w:val="left" w:pos="1878"/>
              </w:tabs>
              <w:rPr>
                <w:rFonts w:ascii="Times New Roman" w:eastAsia="Calibri" w:hAnsi="Times New Roman" w:cs="Times New Roman"/>
                <w:b/>
                <w:sz w:val="24"/>
                <w:szCs w:val="24"/>
              </w:rPr>
            </w:pPr>
            <w:r w:rsidRPr="000E54AC">
              <w:rPr>
                <w:rFonts w:ascii="Times New Roman" w:eastAsia="Calibri" w:hAnsi="Times New Roman" w:cs="Times New Roman"/>
                <w:b/>
                <w:sz w:val="24"/>
                <w:szCs w:val="24"/>
              </w:rPr>
              <w:t>Тема 1. Электрическое поле.</w:t>
            </w:r>
          </w:p>
          <w:p w14:paraId="10124C7E"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290D32D3"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7A639334"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9</w:t>
            </w:r>
          </w:p>
        </w:tc>
        <w:tc>
          <w:tcPr>
            <w:tcW w:w="1843" w:type="dxa"/>
            <w:vMerge w:val="restart"/>
            <w:noWrap/>
          </w:tcPr>
          <w:p w14:paraId="591327D4" w14:textId="77777777" w:rsidR="000E54AC" w:rsidRPr="000E54AC" w:rsidRDefault="000E54AC" w:rsidP="000E54AC">
            <w:pPr>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ОК-01, ОК-02, ОК-03, ОК-04, </w:t>
            </w:r>
            <w:r w:rsidRPr="000E54AC">
              <w:rPr>
                <w:rFonts w:ascii="Times New Roman" w:eastAsia="Calibri" w:hAnsi="Times New Roman" w:cs="Times New Roman"/>
                <w:bCs/>
                <w:sz w:val="24"/>
                <w:szCs w:val="24"/>
              </w:rPr>
              <w:lastRenderedPageBreak/>
              <w:t>ОК-05, ОК-06, ОК-07</w:t>
            </w:r>
          </w:p>
        </w:tc>
      </w:tr>
      <w:tr w:rsidR="000E54AC" w:rsidRPr="000E54AC" w14:paraId="50901D3E" w14:textId="77777777" w:rsidTr="000E54AC">
        <w:trPr>
          <w:trHeight w:val="439"/>
        </w:trPr>
        <w:tc>
          <w:tcPr>
            <w:tcW w:w="2894" w:type="dxa"/>
            <w:vMerge/>
            <w:noWrap/>
          </w:tcPr>
          <w:p w14:paraId="4621AE70"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152DDE13"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Профессионально-ориентированное содержание</w:t>
            </w:r>
            <w:r w:rsidRPr="000E54AC">
              <w:rPr>
                <w:rFonts w:ascii="Times New Roman" w:eastAsia="Times New Roman" w:hAnsi="Times New Roman" w:cs="Times New Roman"/>
                <w:b/>
                <w:sz w:val="24"/>
                <w:szCs w:val="24"/>
                <w:lang w:eastAsia="ru-RU"/>
              </w:rPr>
              <w:t xml:space="preserve"> (содержание прикладного модуля)</w:t>
            </w:r>
          </w:p>
        </w:tc>
        <w:tc>
          <w:tcPr>
            <w:tcW w:w="1148" w:type="dxa"/>
            <w:noWrap/>
          </w:tcPr>
          <w:p w14:paraId="1BAD3B26"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8</w:t>
            </w:r>
          </w:p>
        </w:tc>
        <w:tc>
          <w:tcPr>
            <w:tcW w:w="1843" w:type="dxa"/>
            <w:vMerge/>
            <w:noWrap/>
          </w:tcPr>
          <w:p w14:paraId="5FC2D5C7"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1D7A9676" w14:textId="77777777" w:rsidTr="000E54AC">
        <w:trPr>
          <w:trHeight w:val="685"/>
        </w:trPr>
        <w:tc>
          <w:tcPr>
            <w:tcW w:w="2894" w:type="dxa"/>
            <w:vMerge/>
            <w:noWrap/>
          </w:tcPr>
          <w:p w14:paraId="43BEA738"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0421E511"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 Взаимодействие зарядов. Точечные заряды. Закон Кулона.</w:t>
            </w:r>
          </w:p>
          <w:p w14:paraId="235D68DC"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Электрическое поле. Его действие на электрические заряды. Напряжённость электрического поля. Пробный заряд. Линии напряжённости электрического поля. Однородное электрическое поле. 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w:t>
            </w:r>
          </w:p>
          <w:p w14:paraId="518C95CA"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Связь напряжённости поля и разности потенциалов для электростатического поля (как однородного, так и неоднородного</w:t>
            </w:r>
            <w:proofErr w:type="gramStart"/>
            <w:r w:rsidRPr="000E54AC">
              <w:rPr>
                <w:rFonts w:ascii="Times New Roman" w:eastAsia="Calibri" w:hAnsi="Times New Roman" w:cs="Times New Roman"/>
                <w:sz w:val="24"/>
                <w:szCs w:val="24"/>
              </w:rPr>
              <w:t>).Принцип</w:t>
            </w:r>
            <w:proofErr w:type="gramEnd"/>
            <w:r w:rsidRPr="000E54AC">
              <w:rPr>
                <w:rFonts w:ascii="Times New Roman" w:eastAsia="Calibri" w:hAnsi="Times New Roman" w:cs="Times New Roman"/>
                <w:sz w:val="24"/>
                <w:szCs w:val="24"/>
              </w:rPr>
              <w:t xml:space="preserve"> суперпозиции электрических полей. 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95B465E"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Проводники в электростатическом поле. Условие равновесия зарядов.</w:t>
            </w:r>
          </w:p>
          <w:p w14:paraId="5DA751C6"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Диэлектрики в электростатическом поле. Диэлектрическая проницаемость вещества.</w:t>
            </w:r>
          </w:p>
          <w:p w14:paraId="76F8F9A9"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w:t>
            </w:r>
          </w:p>
          <w:p w14:paraId="488EB557"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Энергия заряженного конденсатора.</w:t>
            </w:r>
          </w:p>
          <w:p w14:paraId="25CFA8A4"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Движение заряженной частицы в однородном электрическом поле.</w:t>
            </w:r>
          </w:p>
          <w:p w14:paraId="2A8573D8"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0E54AC">
              <w:rPr>
                <w:rFonts w:ascii="Times New Roman" w:eastAsia="Calibri" w:hAnsi="Times New Roman" w:cs="Times New Roman"/>
                <w:sz w:val="24"/>
                <w:szCs w:val="24"/>
              </w:rPr>
              <w:t>Граафа</w:t>
            </w:r>
            <w:proofErr w:type="spellEnd"/>
            <w:r w:rsidRPr="000E54AC">
              <w:rPr>
                <w:rFonts w:ascii="Times New Roman" w:eastAsia="Calibri" w:hAnsi="Times New Roman" w:cs="Times New Roman"/>
                <w:sz w:val="24"/>
                <w:szCs w:val="24"/>
              </w:rPr>
              <w:t>.</w:t>
            </w:r>
          </w:p>
          <w:p w14:paraId="5CB9FE42"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Демонстрации. Устройство и принцип действия электрометра. Электрическое поле заряженных шариков. Электрическое поле двух заряженных пластин. </w:t>
            </w:r>
          </w:p>
          <w:p w14:paraId="665C0D2E"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Модель электростатического генератора (Ван де </w:t>
            </w:r>
            <w:proofErr w:type="spellStart"/>
            <w:r w:rsidRPr="000E54AC">
              <w:rPr>
                <w:rFonts w:ascii="Times New Roman" w:eastAsia="Calibri" w:hAnsi="Times New Roman" w:cs="Times New Roman"/>
                <w:sz w:val="24"/>
                <w:szCs w:val="24"/>
              </w:rPr>
              <w:t>Граафа</w:t>
            </w:r>
            <w:proofErr w:type="spellEnd"/>
            <w:r w:rsidRPr="000E54AC">
              <w:rPr>
                <w:rFonts w:ascii="Times New Roman" w:eastAsia="Calibri" w:hAnsi="Times New Roman" w:cs="Times New Roman"/>
                <w:sz w:val="24"/>
                <w:szCs w:val="24"/>
              </w:rPr>
              <w:t xml:space="preserve">). Проводники в электрическом поле. Электростатическая защита. </w:t>
            </w:r>
          </w:p>
          <w:p w14:paraId="74728A6E"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Устройство и действие конденсатора постоянной и переменной ёмкости. </w:t>
            </w:r>
          </w:p>
          <w:p w14:paraId="69358D4D"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14:paraId="467AC02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Энергия электрического поля заряженного конденсатора. Зарядка и разрядка конденсатора через резистор. Ученический эксперимент, лабораторные работы, практикум. </w:t>
            </w:r>
          </w:p>
          <w:p w14:paraId="6E2B6C3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proofErr w:type="gramStart"/>
            <w:r w:rsidRPr="000E54AC">
              <w:rPr>
                <w:rFonts w:ascii="Times New Roman" w:eastAsia="Times New Roman" w:hAnsi="Times New Roman" w:cs="Times New Roman"/>
                <w:sz w:val="24"/>
                <w:szCs w:val="24"/>
                <w:lang w:eastAsia="ru-RU"/>
              </w:rPr>
              <w:t>Оценка сил взаимодействия</w:t>
            </w:r>
            <w:proofErr w:type="gramEnd"/>
            <w:r w:rsidRPr="000E54AC">
              <w:rPr>
                <w:rFonts w:ascii="Times New Roman" w:eastAsia="Times New Roman" w:hAnsi="Times New Roman" w:cs="Times New Roman"/>
                <w:sz w:val="24"/>
                <w:szCs w:val="24"/>
                <w:lang w:eastAsia="ru-RU"/>
              </w:rPr>
              <w:t xml:space="preserve"> заряженных тел. </w:t>
            </w:r>
          </w:p>
          <w:p w14:paraId="12E2789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 xml:space="preserve">Наблюдение превращения энергии заряженного конденсатора в энергию излучения светодиода. </w:t>
            </w:r>
          </w:p>
          <w:p w14:paraId="1538AB7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протекания тока в цепи, содержащей конденсатор.</w:t>
            </w:r>
          </w:p>
          <w:p w14:paraId="3A15FA8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Распределение разности потенциалов (напряжения) при последовательном соединении конденсаторов. </w:t>
            </w:r>
          </w:p>
          <w:p w14:paraId="7839A74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разряда конденсатора через резистор.</w:t>
            </w:r>
          </w:p>
        </w:tc>
        <w:tc>
          <w:tcPr>
            <w:tcW w:w="1148" w:type="dxa"/>
            <w:noWrap/>
          </w:tcPr>
          <w:p w14:paraId="56D3F1AA"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1BEAE5B2"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0CB16DFB" w14:textId="77777777" w:rsidTr="000E54AC">
        <w:trPr>
          <w:trHeight w:val="685"/>
        </w:trPr>
        <w:tc>
          <w:tcPr>
            <w:tcW w:w="2894" w:type="dxa"/>
            <w:vMerge/>
            <w:noWrap/>
          </w:tcPr>
          <w:p w14:paraId="02EAFA92" w14:textId="77777777" w:rsidR="000E54AC" w:rsidRPr="000E54AC" w:rsidRDefault="000E54AC" w:rsidP="000E54AC">
            <w:pPr>
              <w:widowControl w:val="0"/>
              <w:tabs>
                <w:tab w:val="left" w:pos="1878"/>
              </w:tabs>
              <w:rPr>
                <w:rFonts w:ascii="Times New Roman" w:eastAsia="Times New Roman" w:hAnsi="Times New Roman" w:cs="Times New Roman"/>
                <w:color w:val="000000"/>
                <w:sz w:val="24"/>
                <w:szCs w:val="24"/>
              </w:rPr>
            </w:pPr>
          </w:p>
        </w:tc>
        <w:tc>
          <w:tcPr>
            <w:tcW w:w="8996" w:type="dxa"/>
            <w:noWrap/>
          </w:tcPr>
          <w:p w14:paraId="0B9B7461" w14:textId="77777777" w:rsidR="000E54AC" w:rsidRPr="000E54AC" w:rsidRDefault="000E54AC" w:rsidP="000E54AC">
            <w:pPr>
              <w:widowControl w:val="0"/>
              <w:rPr>
                <w:rFonts w:ascii="Times New Roman" w:eastAsia="Calibri" w:hAnsi="Times New Roman" w:cs="Times New Roman"/>
                <w:b/>
                <w:sz w:val="24"/>
                <w:szCs w:val="24"/>
              </w:rPr>
            </w:pPr>
            <w:r w:rsidRPr="000E54AC">
              <w:rPr>
                <w:rFonts w:ascii="Times New Roman" w:eastAsia="Calibri" w:hAnsi="Times New Roman" w:cs="Times New Roman"/>
                <w:b/>
                <w:bCs/>
                <w:sz w:val="24"/>
                <w:szCs w:val="24"/>
              </w:rPr>
              <w:t>Профессионально-ориентированное содержание</w:t>
            </w:r>
            <w:r w:rsidRPr="000E54AC">
              <w:rPr>
                <w:rFonts w:ascii="Times New Roman" w:eastAsia="Times New Roman" w:hAnsi="Times New Roman" w:cs="Times New Roman"/>
                <w:b/>
                <w:sz w:val="24"/>
                <w:szCs w:val="24"/>
                <w:lang w:eastAsia="ru-RU"/>
              </w:rPr>
              <w:t xml:space="preserve"> (содержание прикладного </w:t>
            </w:r>
            <w:proofErr w:type="gramStart"/>
            <w:r w:rsidRPr="000E54AC">
              <w:rPr>
                <w:rFonts w:ascii="Times New Roman" w:eastAsia="Times New Roman" w:hAnsi="Times New Roman" w:cs="Times New Roman"/>
                <w:b/>
                <w:sz w:val="24"/>
                <w:szCs w:val="24"/>
                <w:lang w:eastAsia="ru-RU"/>
              </w:rPr>
              <w:t xml:space="preserve">модуля)  </w:t>
            </w:r>
            <w:r w:rsidRPr="000E54AC">
              <w:rPr>
                <w:rFonts w:ascii="Times New Roman" w:eastAsia="Calibri" w:hAnsi="Times New Roman" w:cs="Times New Roman"/>
                <w:b/>
                <w:sz w:val="24"/>
                <w:szCs w:val="24"/>
              </w:rPr>
              <w:t>Лабораторная</w:t>
            </w:r>
            <w:proofErr w:type="gramEnd"/>
            <w:r w:rsidRPr="000E54AC">
              <w:rPr>
                <w:rFonts w:ascii="Times New Roman" w:eastAsia="Calibri" w:hAnsi="Times New Roman" w:cs="Times New Roman"/>
                <w:b/>
                <w:sz w:val="24"/>
                <w:szCs w:val="24"/>
              </w:rPr>
              <w:t xml:space="preserve"> работа№4 по теме</w:t>
            </w:r>
            <w:r w:rsidRPr="000E54AC">
              <w:rPr>
                <w:rFonts w:ascii="Times New Roman" w:eastAsia="Calibri" w:hAnsi="Times New Roman" w:cs="Times New Roman"/>
                <w:sz w:val="24"/>
                <w:szCs w:val="24"/>
              </w:rPr>
              <w:t>: «Наблюдение превращения энергии заряженного конденсатора в энергию излучения светодиода»</w:t>
            </w:r>
          </w:p>
        </w:tc>
        <w:tc>
          <w:tcPr>
            <w:tcW w:w="1148" w:type="dxa"/>
            <w:noWrap/>
          </w:tcPr>
          <w:p w14:paraId="65CC6FB3"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6EE61B47"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5505AF89" w14:textId="77777777" w:rsidTr="000E54AC">
        <w:trPr>
          <w:trHeight w:val="325"/>
        </w:trPr>
        <w:tc>
          <w:tcPr>
            <w:tcW w:w="2894" w:type="dxa"/>
            <w:vMerge w:val="restart"/>
            <w:noWrap/>
          </w:tcPr>
          <w:p w14:paraId="0DD4DAFA"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Тема 2. Постоянный электрический ток.</w:t>
            </w:r>
          </w:p>
          <w:p w14:paraId="39E1636A" w14:textId="77777777" w:rsidR="000E54AC" w:rsidRPr="000E54AC" w:rsidRDefault="000E54AC" w:rsidP="000E54AC">
            <w:pPr>
              <w:ind w:right="16"/>
              <w:jc w:val="center"/>
              <w:rPr>
                <w:rFonts w:ascii="Times New Roman" w:eastAsia="Calibri" w:hAnsi="Times New Roman" w:cs="Times New Roman"/>
                <w:sz w:val="24"/>
                <w:szCs w:val="24"/>
              </w:rPr>
            </w:pPr>
          </w:p>
          <w:p w14:paraId="16AFB500" w14:textId="77777777" w:rsidR="000E54AC" w:rsidRPr="000E54AC" w:rsidRDefault="000E54AC" w:rsidP="000E54AC">
            <w:pPr>
              <w:ind w:right="16"/>
              <w:jc w:val="center"/>
              <w:rPr>
                <w:rFonts w:ascii="Times New Roman" w:eastAsia="Calibri" w:hAnsi="Times New Roman" w:cs="Times New Roman"/>
                <w:sz w:val="24"/>
                <w:szCs w:val="24"/>
              </w:rPr>
            </w:pPr>
          </w:p>
          <w:p w14:paraId="6DBF6C28" w14:textId="77777777" w:rsidR="000E54AC" w:rsidRPr="000E54AC" w:rsidRDefault="000E54AC" w:rsidP="000E54AC">
            <w:pPr>
              <w:ind w:right="16"/>
              <w:jc w:val="center"/>
              <w:rPr>
                <w:rFonts w:ascii="Times New Roman" w:eastAsia="Calibri" w:hAnsi="Times New Roman" w:cs="Times New Roman"/>
                <w:sz w:val="24"/>
                <w:szCs w:val="24"/>
              </w:rPr>
            </w:pPr>
          </w:p>
          <w:p w14:paraId="63A52C58" w14:textId="77777777" w:rsidR="000E54AC" w:rsidRPr="000E54AC" w:rsidRDefault="000E54AC" w:rsidP="000E54AC">
            <w:pPr>
              <w:ind w:right="16"/>
              <w:jc w:val="center"/>
              <w:rPr>
                <w:rFonts w:ascii="Times New Roman" w:eastAsia="Calibri" w:hAnsi="Times New Roman" w:cs="Times New Roman"/>
                <w:sz w:val="24"/>
                <w:szCs w:val="24"/>
              </w:rPr>
            </w:pPr>
          </w:p>
        </w:tc>
        <w:tc>
          <w:tcPr>
            <w:tcW w:w="8996" w:type="dxa"/>
            <w:noWrap/>
          </w:tcPr>
          <w:p w14:paraId="52A328E0"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5863EB58"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10</w:t>
            </w:r>
          </w:p>
        </w:tc>
        <w:tc>
          <w:tcPr>
            <w:tcW w:w="1843" w:type="dxa"/>
            <w:vMerge w:val="restart"/>
            <w:noWrap/>
          </w:tcPr>
          <w:p w14:paraId="0C48843C"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2CD0A935" w14:textId="77777777" w:rsidTr="000E54AC">
        <w:trPr>
          <w:trHeight w:val="1377"/>
        </w:trPr>
        <w:tc>
          <w:tcPr>
            <w:tcW w:w="2894" w:type="dxa"/>
            <w:vMerge/>
            <w:noWrap/>
          </w:tcPr>
          <w:p w14:paraId="562C0E62"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7330A9D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Сила тока. Постоянный ток. Условия существования постоянного электрического тока. Источники тока. Напряжение U и ЭДС </w:t>
            </w:r>
            <w:r w:rsidRPr="000E54AC">
              <w:rPr>
                <w:rFonts w:ascii="Cambria Math" w:eastAsia="Times New Roman" w:hAnsi="Cambria Math" w:cs="Cambria Math"/>
                <w:sz w:val="24"/>
                <w:szCs w:val="24"/>
                <w:lang w:eastAsia="ru-RU"/>
              </w:rPr>
              <w:t>ℰ</w:t>
            </w:r>
            <w:r w:rsidRPr="000E54AC">
              <w:rPr>
                <w:rFonts w:ascii="Times New Roman" w:eastAsia="Times New Roman" w:hAnsi="Times New Roman" w:cs="Times New Roman"/>
                <w:sz w:val="24"/>
                <w:szCs w:val="24"/>
                <w:lang w:eastAsia="ru-RU"/>
              </w:rPr>
              <w:t>.</w:t>
            </w:r>
          </w:p>
          <w:p w14:paraId="2CF111B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Закон Ома для участка цепи. 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3742A879"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Последовательное, параллельное, смешанное соединение проводников. Расчёт разветвлённых электрических цепей. Правила Кирхгофа.</w:t>
            </w:r>
          </w:p>
          <w:p w14:paraId="13460CD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Работа электрического тока. Закон Джоуля Ленца. Мощность электрического тока. Тепловая мощность, выделяемая на резисторе. </w:t>
            </w:r>
          </w:p>
          <w:p w14:paraId="01684B2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91730D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Конденсатор в цепи постоянного тока. Технические устройства и технологические процессы: амперметр, вольтметр, реостат, счётчик электрической энергии. </w:t>
            </w:r>
          </w:p>
          <w:p w14:paraId="29B8971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Измерение силы тока и напряжения. Исследование зависимости силы тока от напряжения для резистора, лампы накаливания и светодиода.</w:t>
            </w:r>
          </w:p>
          <w:p w14:paraId="298A536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Зависимость сопротивления цилиндрических проводников от длины, площади поперечного сечения и материала. Исследование зависимости силы тока от сопротивления при постоянном напряжении.</w:t>
            </w:r>
          </w:p>
          <w:p w14:paraId="3AAE24B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Прямое измерение ЭДС. Короткое замыкание гальванического элемента и оценка внутреннего сопротивления. Способы соединения источников тока, ЭДС батарей. Исследование разности потенциалов между полюсами источника тока от силы тока в цепи Ученический эксперимент, лабораторные работы, практикум. </w:t>
            </w:r>
          </w:p>
          <w:p w14:paraId="45C2781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смешанного соединения резисторов.</w:t>
            </w:r>
          </w:p>
          <w:p w14:paraId="508543E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удельного сопротивления проводников.</w:t>
            </w:r>
          </w:p>
          <w:p w14:paraId="238B987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силы тока от напряжения для лампы накаливания.</w:t>
            </w:r>
          </w:p>
          <w:p w14:paraId="3D64DE0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Увеличение предела измерения амперметра (вольтметра).</w:t>
            </w:r>
          </w:p>
          <w:p w14:paraId="61A59ED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Измерение ЭДС и внутреннего сопротивления источника тока.</w:t>
            </w:r>
          </w:p>
          <w:p w14:paraId="29CC373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ЭДС гальванического элемента от времени при коротком замыкании. Исследование разности потенциалов между полюсами источника тока от силы тока в цепи. Исследование зависимости полезной мощности источника тока от силы тока.</w:t>
            </w:r>
          </w:p>
        </w:tc>
        <w:tc>
          <w:tcPr>
            <w:tcW w:w="1148" w:type="dxa"/>
            <w:noWrap/>
          </w:tcPr>
          <w:p w14:paraId="1A6FE66B"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8</w:t>
            </w:r>
          </w:p>
          <w:p w14:paraId="51E766BE" w14:textId="77777777" w:rsidR="000E54AC" w:rsidRPr="000E54AC" w:rsidRDefault="000E54AC" w:rsidP="000E54AC">
            <w:pPr>
              <w:ind w:right="16"/>
              <w:jc w:val="center"/>
              <w:rPr>
                <w:rFonts w:ascii="Times New Roman" w:eastAsia="Calibri" w:hAnsi="Times New Roman" w:cs="Times New Roman"/>
                <w:sz w:val="24"/>
                <w:szCs w:val="24"/>
              </w:rPr>
            </w:pPr>
          </w:p>
          <w:p w14:paraId="355D78FE" w14:textId="77777777" w:rsidR="000E54AC" w:rsidRPr="000E54AC" w:rsidRDefault="000E54AC" w:rsidP="000E54AC">
            <w:pPr>
              <w:ind w:right="16"/>
              <w:jc w:val="center"/>
              <w:rPr>
                <w:rFonts w:ascii="Times New Roman" w:eastAsia="Calibri" w:hAnsi="Times New Roman" w:cs="Times New Roman"/>
                <w:sz w:val="24"/>
                <w:szCs w:val="24"/>
              </w:rPr>
            </w:pPr>
          </w:p>
          <w:p w14:paraId="5DF76650"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771CF42F"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696EE10D" w14:textId="77777777" w:rsidTr="000E54AC">
        <w:trPr>
          <w:trHeight w:val="567"/>
        </w:trPr>
        <w:tc>
          <w:tcPr>
            <w:tcW w:w="2894" w:type="dxa"/>
            <w:vMerge/>
            <w:noWrap/>
          </w:tcPr>
          <w:p w14:paraId="5BF83317"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5BCCD53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sz w:val="24"/>
                <w:szCs w:val="24"/>
                <w:lang w:eastAsia="ru-RU"/>
              </w:rPr>
              <w:t>Лабораторная работа№5 по теме: «</w:t>
            </w:r>
            <w:r w:rsidRPr="000E54AC">
              <w:rPr>
                <w:rFonts w:ascii="Times New Roman" w:eastAsia="Times New Roman" w:hAnsi="Times New Roman" w:cs="Times New Roman"/>
                <w:sz w:val="24"/>
                <w:szCs w:val="24"/>
                <w:lang w:eastAsia="ru-RU"/>
              </w:rPr>
              <w:t>Исследование смешанного соединения резисторов»</w:t>
            </w:r>
          </w:p>
        </w:tc>
        <w:tc>
          <w:tcPr>
            <w:tcW w:w="1148" w:type="dxa"/>
            <w:noWrap/>
          </w:tcPr>
          <w:p w14:paraId="5C1C9358"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4F4D742E"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015BB4EE" w14:textId="77777777" w:rsidTr="000E54AC">
        <w:trPr>
          <w:trHeight w:val="619"/>
        </w:trPr>
        <w:tc>
          <w:tcPr>
            <w:tcW w:w="2894" w:type="dxa"/>
            <w:vMerge/>
            <w:noWrap/>
          </w:tcPr>
          <w:p w14:paraId="5DBC8F7B"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25D940C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proofErr w:type="gramStart"/>
            <w:r w:rsidRPr="000E54AC">
              <w:rPr>
                <w:rFonts w:ascii="Times New Roman" w:eastAsia="Times New Roman" w:hAnsi="Times New Roman" w:cs="Times New Roman"/>
                <w:b/>
                <w:sz w:val="24"/>
                <w:szCs w:val="24"/>
                <w:lang w:eastAsia="ru-RU"/>
              </w:rPr>
              <w:t>Лабораторная  работа</w:t>
            </w:r>
            <w:proofErr w:type="gramEnd"/>
            <w:r w:rsidRPr="000E54AC">
              <w:rPr>
                <w:rFonts w:ascii="Times New Roman" w:eastAsia="Times New Roman" w:hAnsi="Times New Roman" w:cs="Times New Roman"/>
                <w:b/>
                <w:sz w:val="24"/>
                <w:szCs w:val="24"/>
                <w:lang w:eastAsia="ru-RU"/>
              </w:rPr>
              <w:t xml:space="preserve"> №6 по теме: </w:t>
            </w:r>
            <w:r w:rsidRPr="000E54AC">
              <w:rPr>
                <w:rFonts w:ascii="Times New Roman" w:eastAsia="Times New Roman" w:hAnsi="Times New Roman" w:cs="Times New Roman"/>
                <w:sz w:val="24"/>
                <w:szCs w:val="24"/>
                <w:lang w:eastAsia="ru-RU"/>
              </w:rPr>
              <w:t>«Измерение ЭДС и внутреннего сопротивления источника тока.</w:t>
            </w:r>
          </w:p>
        </w:tc>
        <w:tc>
          <w:tcPr>
            <w:tcW w:w="1148" w:type="dxa"/>
            <w:noWrap/>
          </w:tcPr>
          <w:p w14:paraId="1A968C4D" w14:textId="77777777" w:rsidR="000E54AC" w:rsidRPr="000E54AC" w:rsidRDefault="000E54AC" w:rsidP="000E54AC">
            <w:pPr>
              <w:ind w:right="16"/>
              <w:jc w:val="center"/>
              <w:rPr>
                <w:rFonts w:ascii="Times New Roman" w:eastAsia="Calibri" w:hAnsi="Times New Roman" w:cs="Times New Roman"/>
                <w:sz w:val="24"/>
                <w:szCs w:val="24"/>
              </w:rPr>
            </w:pPr>
          </w:p>
          <w:p w14:paraId="1C912B6F"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083C036A"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63F927A7" w14:textId="77777777" w:rsidTr="000E54AC">
        <w:trPr>
          <w:trHeight w:val="343"/>
        </w:trPr>
        <w:tc>
          <w:tcPr>
            <w:tcW w:w="2894" w:type="dxa"/>
            <w:vMerge w:val="restart"/>
            <w:noWrap/>
          </w:tcPr>
          <w:p w14:paraId="3638C383"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r w:rsidRPr="000E54AC">
              <w:rPr>
                <w:rFonts w:ascii="Times New Roman" w:eastAsia="Times New Roman" w:hAnsi="Times New Roman" w:cs="Times New Roman"/>
                <w:b/>
                <w:color w:val="000000"/>
                <w:sz w:val="24"/>
                <w:szCs w:val="24"/>
              </w:rPr>
              <w:t>Тема 3. Токи в различных средах</w:t>
            </w:r>
          </w:p>
        </w:tc>
        <w:tc>
          <w:tcPr>
            <w:tcW w:w="8996" w:type="dxa"/>
            <w:noWrap/>
          </w:tcPr>
          <w:p w14:paraId="3AB14325"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3D69BD7B"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6</w:t>
            </w:r>
          </w:p>
        </w:tc>
        <w:tc>
          <w:tcPr>
            <w:tcW w:w="1843" w:type="dxa"/>
            <w:vMerge w:val="restart"/>
            <w:noWrap/>
          </w:tcPr>
          <w:p w14:paraId="1C96E5C3"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696705F8" w14:textId="77777777" w:rsidTr="000E54AC">
        <w:trPr>
          <w:trHeight w:val="3181"/>
        </w:trPr>
        <w:tc>
          <w:tcPr>
            <w:tcW w:w="2894" w:type="dxa"/>
            <w:vMerge/>
            <w:noWrap/>
          </w:tcPr>
          <w:p w14:paraId="68732C40"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2575736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25D8522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Электрический ток в вакууме. Свойства электронных пучков.</w:t>
            </w:r>
          </w:p>
          <w:p w14:paraId="76D4EDB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Полупроводники. Собственная и примесная проводимость полупроводников. Свойства p–n-перехода. Полупроводниковые приборы. Электрический ток в электролитах. Электролитическая диссоциация. Электролиз. Законы Фарадея для электролиза.</w:t>
            </w:r>
          </w:p>
          <w:p w14:paraId="61B1A61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Электрический ток в газах. Самостоятельный и несамостоятельный разряд. Различные типы самостоятельного разряда. Молния. Плазма.</w:t>
            </w:r>
          </w:p>
          <w:p w14:paraId="773D4A7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55ECB7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Зависимость сопротивления металлов от температуры. Проводимость электролитов. Законы электролиза Фарадея. Искровой разряд и проводимость воздуха. Сравнение проводимости металлов и полупроводников.</w:t>
            </w:r>
          </w:p>
          <w:p w14:paraId="20AF6C9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Односторонняя проводимость диода.</w:t>
            </w:r>
          </w:p>
          <w:p w14:paraId="04E6B69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21F702B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Наблюдение электролиза.</w:t>
            </w:r>
          </w:p>
          <w:p w14:paraId="1C2EF94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заряда одновалентного иона.</w:t>
            </w:r>
          </w:p>
          <w:p w14:paraId="511CC18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зависимости сопротивления терморезистора от температуры.</w:t>
            </w:r>
          </w:p>
          <w:p w14:paraId="5739112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Снятие </w:t>
            </w:r>
            <w:proofErr w:type="gramStart"/>
            <w:r w:rsidRPr="000E54AC">
              <w:rPr>
                <w:rFonts w:ascii="Times New Roman" w:eastAsia="Times New Roman" w:hAnsi="Times New Roman" w:cs="Times New Roman"/>
                <w:sz w:val="24"/>
                <w:szCs w:val="24"/>
                <w:lang w:eastAsia="ru-RU"/>
              </w:rPr>
              <w:t>вольт-амперной</w:t>
            </w:r>
            <w:proofErr w:type="gramEnd"/>
            <w:r w:rsidRPr="000E54AC">
              <w:rPr>
                <w:rFonts w:ascii="Times New Roman" w:eastAsia="Times New Roman" w:hAnsi="Times New Roman" w:cs="Times New Roman"/>
                <w:sz w:val="24"/>
                <w:szCs w:val="24"/>
                <w:lang w:eastAsia="ru-RU"/>
              </w:rPr>
              <w:t xml:space="preserve"> характеристики диода.</w:t>
            </w:r>
          </w:p>
          <w:p w14:paraId="4353554A" w14:textId="77777777" w:rsidR="000E54AC" w:rsidRPr="000E54AC" w:rsidRDefault="000E54AC" w:rsidP="000E54AC">
            <w:pPr>
              <w:shd w:val="clear" w:color="auto" w:fill="FFFFFF"/>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Физический практикум.</w:t>
            </w:r>
          </w:p>
          <w:p w14:paraId="6EFBCF19"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0E54AC">
              <w:rPr>
                <w:rFonts w:ascii="Times New Roman" w:eastAsia="Times New Roman" w:hAnsi="Times New Roman" w:cs="Times New Roman"/>
                <w:sz w:val="24"/>
                <w:szCs w:val="24"/>
                <w:lang w:eastAsia="ru-RU"/>
              </w:rPr>
              <w:t>датчиковых</w:t>
            </w:r>
            <w:proofErr w:type="spellEnd"/>
            <w:r w:rsidRPr="000E54AC">
              <w:rPr>
                <w:rFonts w:ascii="Times New Roman" w:eastAsia="Times New Roman" w:hAnsi="Times New Roman" w:cs="Times New Roman"/>
                <w:sz w:val="24"/>
                <w:szCs w:val="24"/>
                <w:lang w:eastAsia="ru-RU"/>
              </w:rPr>
              <w:t xml:space="preserve"> систем. Абсолютные и относительные погрешности измерений физических величин. Оценка границ погрешностей.</w:t>
            </w:r>
          </w:p>
        </w:tc>
        <w:tc>
          <w:tcPr>
            <w:tcW w:w="1148" w:type="dxa"/>
            <w:noWrap/>
          </w:tcPr>
          <w:p w14:paraId="4D44DC68"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6</w:t>
            </w:r>
          </w:p>
          <w:p w14:paraId="65C85207" w14:textId="77777777" w:rsidR="000E54AC" w:rsidRPr="000E54AC" w:rsidRDefault="000E54AC" w:rsidP="000E54AC">
            <w:pPr>
              <w:ind w:right="16"/>
              <w:jc w:val="center"/>
              <w:rPr>
                <w:rFonts w:ascii="Times New Roman" w:eastAsia="Calibri" w:hAnsi="Times New Roman" w:cs="Times New Roman"/>
                <w:sz w:val="24"/>
                <w:szCs w:val="24"/>
              </w:rPr>
            </w:pPr>
          </w:p>
          <w:p w14:paraId="50FFC4FD" w14:textId="77777777" w:rsidR="000E54AC" w:rsidRPr="000E54AC" w:rsidRDefault="000E54AC" w:rsidP="000E54AC">
            <w:pPr>
              <w:ind w:right="16"/>
              <w:jc w:val="center"/>
              <w:rPr>
                <w:rFonts w:ascii="Times New Roman" w:eastAsia="Calibri" w:hAnsi="Times New Roman" w:cs="Times New Roman"/>
                <w:sz w:val="24"/>
                <w:szCs w:val="24"/>
              </w:rPr>
            </w:pPr>
          </w:p>
          <w:p w14:paraId="7F34EDB5" w14:textId="77777777" w:rsidR="000E54AC" w:rsidRPr="000E54AC" w:rsidRDefault="000E54AC" w:rsidP="000E54AC">
            <w:pPr>
              <w:ind w:right="16"/>
              <w:jc w:val="center"/>
              <w:rPr>
                <w:rFonts w:ascii="Times New Roman" w:eastAsia="Calibri" w:hAnsi="Times New Roman" w:cs="Times New Roman"/>
                <w:sz w:val="24"/>
                <w:szCs w:val="24"/>
              </w:rPr>
            </w:pPr>
          </w:p>
          <w:p w14:paraId="2C9023C1" w14:textId="77777777" w:rsidR="000E54AC" w:rsidRPr="000E54AC" w:rsidRDefault="000E54AC" w:rsidP="000E54AC">
            <w:pPr>
              <w:ind w:right="16"/>
              <w:jc w:val="center"/>
              <w:rPr>
                <w:rFonts w:ascii="Times New Roman" w:eastAsia="Calibri" w:hAnsi="Times New Roman" w:cs="Times New Roman"/>
                <w:sz w:val="24"/>
                <w:szCs w:val="24"/>
              </w:rPr>
            </w:pPr>
          </w:p>
          <w:p w14:paraId="30B86547" w14:textId="77777777" w:rsidR="000E54AC" w:rsidRPr="000E54AC" w:rsidRDefault="000E54AC" w:rsidP="000E54AC">
            <w:pPr>
              <w:ind w:right="16"/>
              <w:jc w:val="center"/>
              <w:rPr>
                <w:rFonts w:ascii="Times New Roman" w:eastAsia="Calibri" w:hAnsi="Times New Roman" w:cs="Times New Roman"/>
                <w:sz w:val="24"/>
                <w:szCs w:val="24"/>
              </w:rPr>
            </w:pPr>
          </w:p>
          <w:p w14:paraId="2D12172E" w14:textId="77777777" w:rsidR="000E54AC" w:rsidRPr="000E54AC" w:rsidRDefault="000E54AC" w:rsidP="000E54AC">
            <w:pPr>
              <w:ind w:right="16"/>
              <w:jc w:val="center"/>
              <w:rPr>
                <w:rFonts w:ascii="Times New Roman" w:eastAsia="Calibri" w:hAnsi="Times New Roman" w:cs="Times New Roman"/>
                <w:sz w:val="24"/>
                <w:szCs w:val="24"/>
              </w:rPr>
            </w:pPr>
          </w:p>
          <w:p w14:paraId="2A101701" w14:textId="77777777" w:rsidR="000E54AC" w:rsidRPr="000E54AC" w:rsidRDefault="000E54AC" w:rsidP="000E54AC">
            <w:pPr>
              <w:ind w:right="16"/>
              <w:jc w:val="center"/>
              <w:rPr>
                <w:rFonts w:ascii="Times New Roman" w:eastAsia="Calibri" w:hAnsi="Times New Roman" w:cs="Times New Roman"/>
                <w:sz w:val="24"/>
                <w:szCs w:val="24"/>
              </w:rPr>
            </w:pPr>
          </w:p>
          <w:p w14:paraId="464F4C4B" w14:textId="77777777" w:rsidR="000E54AC" w:rsidRPr="000E54AC" w:rsidRDefault="000E54AC" w:rsidP="000E54AC">
            <w:pPr>
              <w:ind w:right="16"/>
              <w:jc w:val="center"/>
              <w:rPr>
                <w:rFonts w:ascii="Times New Roman" w:eastAsia="Calibri" w:hAnsi="Times New Roman" w:cs="Times New Roman"/>
                <w:sz w:val="24"/>
                <w:szCs w:val="24"/>
              </w:rPr>
            </w:pPr>
          </w:p>
          <w:p w14:paraId="6B2EA54C" w14:textId="77777777" w:rsidR="000E54AC" w:rsidRPr="000E54AC" w:rsidRDefault="000E54AC" w:rsidP="000E54AC">
            <w:pPr>
              <w:ind w:right="16"/>
              <w:jc w:val="center"/>
              <w:rPr>
                <w:rFonts w:ascii="Times New Roman" w:eastAsia="Calibri" w:hAnsi="Times New Roman" w:cs="Times New Roman"/>
                <w:sz w:val="24"/>
                <w:szCs w:val="24"/>
              </w:rPr>
            </w:pPr>
          </w:p>
          <w:p w14:paraId="77883C75" w14:textId="77777777" w:rsidR="000E54AC" w:rsidRPr="000E54AC" w:rsidRDefault="000E54AC" w:rsidP="000E54AC">
            <w:pPr>
              <w:ind w:right="16"/>
              <w:jc w:val="center"/>
              <w:rPr>
                <w:rFonts w:ascii="Times New Roman" w:eastAsia="Calibri" w:hAnsi="Times New Roman" w:cs="Times New Roman"/>
                <w:sz w:val="24"/>
                <w:szCs w:val="24"/>
              </w:rPr>
            </w:pPr>
          </w:p>
          <w:p w14:paraId="40844B6A" w14:textId="77777777" w:rsidR="000E54AC" w:rsidRPr="000E54AC" w:rsidRDefault="000E54AC" w:rsidP="000E54AC">
            <w:pPr>
              <w:ind w:right="16"/>
              <w:jc w:val="center"/>
              <w:rPr>
                <w:rFonts w:ascii="Times New Roman" w:eastAsia="Calibri" w:hAnsi="Times New Roman" w:cs="Times New Roman"/>
                <w:sz w:val="24"/>
                <w:szCs w:val="24"/>
              </w:rPr>
            </w:pPr>
          </w:p>
          <w:p w14:paraId="2E4E058A" w14:textId="77777777" w:rsidR="000E54AC" w:rsidRPr="000E54AC" w:rsidRDefault="000E54AC" w:rsidP="000E54AC">
            <w:pPr>
              <w:ind w:right="16"/>
              <w:jc w:val="center"/>
              <w:rPr>
                <w:rFonts w:ascii="Times New Roman" w:eastAsia="Calibri" w:hAnsi="Times New Roman" w:cs="Times New Roman"/>
                <w:sz w:val="24"/>
                <w:szCs w:val="24"/>
              </w:rPr>
            </w:pPr>
          </w:p>
          <w:p w14:paraId="0237456B" w14:textId="77777777" w:rsidR="000E54AC" w:rsidRPr="000E54AC" w:rsidRDefault="000E54AC" w:rsidP="000E54AC">
            <w:pPr>
              <w:ind w:right="16"/>
              <w:jc w:val="center"/>
              <w:rPr>
                <w:rFonts w:ascii="Times New Roman" w:eastAsia="Calibri" w:hAnsi="Times New Roman" w:cs="Times New Roman"/>
                <w:sz w:val="24"/>
                <w:szCs w:val="24"/>
              </w:rPr>
            </w:pPr>
          </w:p>
          <w:p w14:paraId="1D6EDBE3" w14:textId="77777777" w:rsidR="000E54AC" w:rsidRPr="000E54AC" w:rsidRDefault="000E54AC" w:rsidP="000E54AC">
            <w:pPr>
              <w:ind w:right="16"/>
              <w:jc w:val="center"/>
              <w:rPr>
                <w:rFonts w:ascii="Times New Roman" w:eastAsia="Calibri" w:hAnsi="Times New Roman" w:cs="Times New Roman"/>
                <w:sz w:val="24"/>
                <w:szCs w:val="24"/>
              </w:rPr>
            </w:pPr>
          </w:p>
          <w:p w14:paraId="40F647EB"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4331D28B"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293C5556" w14:textId="77777777" w:rsidTr="000E54AC">
        <w:trPr>
          <w:trHeight w:val="219"/>
        </w:trPr>
        <w:tc>
          <w:tcPr>
            <w:tcW w:w="2894" w:type="dxa"/>
            <w:vMerge w:val="restart"/>
            <w:noWrap/>
          </w:tcPr>
          <w:p w14:paraId="305CF561"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r w:rsidRPr="000E54AC">
              <w:rPr>
                <w:rFonts w:ascii="Times New Roman" w:eastAsia="Times New Roman" w:hAnsi="Times New Roman" w:cs="Times New Roman"/>
                <w:b/>
                <w:color w:val="000000"/>
                <w:sz w:val="24"/>
                <w:szCs w:val="24"/>
              </w:rPr>
              <w:t>Тема 4. Магнитное поле</w:t>
            </w:r>
          </w:p>
        </w:tc>
        <w:tc>
          <w:tcPr>
            <w:tcW w:w="8996" w:type="dxa"/>
            <w:noWrap/>
          </w:tcPr>
          <w:p w14:paraId="793E4E7F"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66564A2E"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8</w:t>
            </w:r>
          </w:p>
        </w:tc>
        <w:tc>
          <w:tcPr>
            <w:tcW w:w="1843" w:type="dxa"/>
            <w:vMerge w:val="restart"/>
            <w:noWrap/>
          </w:tcPr>
          <w:p w14:paraId="1768C438"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 xml:space="preserve">ОК-01, ОК-02, ОК-03, ОК-04, ОК-05, ОК-06, ОК-07 </w:t>
            </w:r>
          </w:p>
        </w:tc>
      </w:tr>
      <w:tr w:rsidR="000E54AC" w:rsidRPr="000E54AC" w14:paraId="197796F7" w14:textId="77777777" w:rsidTr="000E54AC">
        <w:trPr>
          <w:trHeight w:val="364"/>
        </w:trPr>
        <w:tc>
          <w:tcPr>
            <w:tcW w:w="2894" w:type="dxa"/>
            <w:vMerge/>
            <w:noWrap/>
          </w:tcPr>
          <w:p w14:paraId="0AA2988A"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1AC2A6E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Магнитное поле проводника с током (прямого проводника, катушки и кругового витка). Опыт Эрстеда. Сила Ампера, её направление и модуль. Сила Лоренца, её направление и модуль. Движение заряженной частицы в однородном магнитном поле. Работа силы Лоренца.</w:t>
            </w:r>
          </w:p>
          <w:p w14:paraId="3888907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Магнитное поле в веществе. Ферромагнетики, пара- и диамагнетики. 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Демонстрации. Картина линий индукции магнитного поля полосового и подковообразного постоянных магнитов. Картина линий магнитной индукции поля длинного прямого проводника и замкнутого кольцевого проводника, катушки с током. Взаимодействие двух проводников с током. Сила Ампера. Действие силы Лоренца на ионы электролита. Наблюдение движения пучка электронов в магнитном поле. Принцип действия электроизмерительного прибора магнитоэлектрической системы.</w:t>
            </w:r>
          </w:p>
          <w:p w14:paraId="6A1A8B0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17538F8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магнитного поля постоянных магнитов.</w:t>
            </w:r>
          </w:p>
          <w:p w14:paraId="7BB6635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свойств ферромагнетиков.</w:t>
            </w:r>
          </w:p>
          <w:p w14:paraId="1F0EFCD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действия постоянного магнита на рамку с током.</w:t>
            </w:r>
          </w:p>
          <w:p w14:paraId="1D07A3E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силы Ампера.</w:t>
            </w:r>
          </w:p>
          <w:p w14:paraId="49275A7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зависимости силы Ампера от силы тока. </w:t>
            </w:r>
          </w:p>
          <w:p w14:paraId="05C64BA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магнитной индукции на основе измерения силы Ампера.</w:t>
            </w:r>
          </w:p>
        </w:tc>
        <w:tc>
          <w:tcPr>
            <w:tcW w:w="1148" w:type="dxa"/>
            <w:noWrap/>
          </w:tcPr>
          <w:p w14:paraId="2350A633"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7</w:t>
            </w:r>
          </w:p>
        </w:tc>
        <w:tc>
          <w:tcPr>
            <w:tcW w:w="1843" w:type="dxa"/>
            <w:vMerge/>
            <w:noWrap/>
          </w:tcPr>
          <w:p w14:paraId="6804C146"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3555FA80" w14:textId="77777777" w:rsidTr="000E54AC">
        <w:trPr>
          <w:trHeight w:val="479"/>
        </w:trPr>
        <w:tc>
          <w:tcPr>
            <w:tcW w:w="2894" w:type="dxa"/>
            <w:vMerge/>
            <w:noWrap/>
          </w:tcPr>
          <w:p w14:paraId="1BE730DD"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0F4A4B6E" w14:textId="77777777" w:rsidR="000E54AC" w:rsidRPr="000E54AC" w:rsidRDefault="000E54AC" w:rsidP="000E54AC">
            <w:pPr>
              <w:shd w:val="clear" w:color="auto" w:fill="FFFFFF"/>
              <w:spacing w:before="100" w:beforeAutospacing="1" w:after="300" w:afterAutospacing="1"/>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sz w:val="24"/>
                <w:szCs w:val="24"/>
                <w:lang w:eastAsia="ru-RU"/>
              </w:rPr>
              <w:t>Лабораторная работа№7 по теме: «</w:t>
            </w:r>
            <w:r w:rsidRPr="000E54AC">
              <w:rPr>
                <w:rFonts w:ascii="Times New Roman" w:eastAsia="Times New Roman" w:hAnsi="Times New Roman" w:cs="Times New Roman"/>
                <w:sz w:val="24"/>
                <w:szCs w:val="24"/>
                <w:lang w:eastAsia="ru-RU"/>
              </w:rPr>
              <w:t>Исследование действия постоянного магнита на рамку с током.</w:t>
            </w:r>
          </w:p>
        </w:tc>
        <w:tc>
          <w:tcPr>
            <w:tcW w:w="1148" w:type="dxa"/>
            <w:noWrap/>
          </w:tcPr>
          <w:p w14:paraId="303C76D4"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p w14:paraId="1AA781E1"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noWrap/>
          </w:tcPr>
          <w:p w14:paraId="272E4691"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502C36AF" w14:textId="77777777" w:rsidTr="000E54AC">
        <w:trPr>
          <w:trHeight w:val="346"/>
        </w:trPr>
        <w:tc>
          <w:tcPr>
            <w:tcW w:w="2894" w:type="dxa"/>
            <w:vMerge w:val="restart"/>
            <w:noWrap/>
          </w:tcPr>
          <w:p w14:paraId="3E77C177" w14:textId="77777777" w:rsidR="000E54AC" w:rsidRPr="000E54AC" w:rsidRDefault="000E54AC" w:rsidP="000E54AC">
            <w:pPr>
              <w:widowControl w:val="0"/>
              <w:rPr>
                <w:rFonts w:ascii="Times New Roman" w:eastAsia="Calibri" w:hAnsi="Times New Roman" w:cs="Times New Roman"/>
                <w:b/>
                <w:sz w:val="24"/>
                <w:szCs w:val="24"/>
              </w:rPr>
            </w:pPr>
            <w:r w:rsidRPr="000E54AC">
              <w:rPr>
                <w:rFonts w:ascii="Times New Roman" w:eastAsia="Calibri" w:hAnsi="Times New Roman" w:cs="Times New Roman"/>
                <w:b/>
                <w:sz w:val="24"/>
                <w:szCs w:val="24"/>
              </w:rPr>
              <w:t>Тема 5. Электромагнитная индукция.</w:t>
            </w:r>
          </w:p>
          <w:p w14:paraId="1345B837" w14:textId="77777777" w:rsidR="000E54AC" w:rsidRPr="000E54AC" w:rsidRDefault="000E54AC" w:rsidP="000E54AC">
            <w:pPr>
              <w:widowControl w:val="0"/>
              <w:rPr>
                <w:rFonts w:ascii="Times New Roman" w:eastAsia="Times New Roman" w:hAnsi="Times New Roman" w:cs="Times New Roman"/>
                <w:color w:val="000000"/>
                <w:sz w:val="24"/>
                <w:szCs w:val="24"/>
              </w:rPr>
            </w:pPr>
          </w:p>
        </w:tc>
        <w:tc>
          <w:tcPr>
            <w:tcW w:w="8996" w:type="dxa"/>
            <w:noWrap/>
          </w:tcPr>
          <w:p w14:paraId="74B8E27B"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tcBorders>
              <w:bottom w:val="single" w:sz="4" w:space="0" w:color="000000"/>
            </w:tcBorders>
            <w:noWrap/>
          </w:tcPr>
          <w:p w14:paraId="73D573FA"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7</w:t>
            </w:r>
          </w:p>
        </w:tc>
        <w:tc>
          <w:tcPr>
            <w:tcW w:w="1843" w:type="dxa"/>
            <w:vMerge w:val="restart"/>
            <w:noWrap/>
          </w:tcPr>
          <w:p w14:paraId="5ECF4238"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6009937E" w14:textId="77777777" w:rsidTr="000E54AC">
        <w:trPr>
          <w:trHeight w:val="346"/>
        </w:trPr>
        <w:tc>
          <w:tcPr>
            <w:tcW w:w="2894" w:type="dxa"/>
            <w:vMerge/>
            <w:noWrap/>
          </w:tcPr>
          <w:p w14:paraId="4B3AB755" w14:textId="77777777" w:rsidR="000E54AC" w:rsidRPr="000E54AC" w:rsidRDefault="000E54AC" w:rsidP="000E54AC">
            <w:pPr>
              <w:widowControl w:val="0"/>
              <w:rPr>
                <w:rFonts w:ascii="Times New Roman" w:eastAsia="Times New Roman" w:hAnsi="Times New Roman" w:cs="Times New Roman"/>
                <w:color w:val="000000"/>
                <w:sz w:val="24"/>
                <w:szCs w:val="24"/>
              </w:rPr>
            </w:pPr>
          </w:p>
        </w:tc>
        <w:tc>
          <w:tcPr>
            <w:tcW w:w="8996" w:type="dxa"/>
            <w:vMerge w:val="restart"/>
            <w:noWrap/>
          </w:tcPr>
          <w:p w14:paraId="269816F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 ЭДС индукции в проводнике, движущемся в однородном магнитном поле. Правило Ленца. Индуктивность. Катушка индуктивности в цепи постоянного тока. Явление самоиндукции. ЭДС самоиндукции.  Энергия магнитного поля катушки с током. Электромагнитное поле. </w:t>
            </w:r>
          </w:p>
          <w:p w14:paraId="33B5C87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5FD842B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Наблюдение явления электромагнитной индукции. Исследование зависимости ЭДС индукции от скорости изменения магнитного потока. Правило Ленца. Падение магнита в алюминиевой (медной) трубе. Явление самоиндукции. Исследование зависимости ЭДС самоиндукции от скорости изменения силы тока в цепи.</w:t>
            </w:r>
          </w:p>
          <w:p w14:paraId="0683426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 Ученический эксперимент, лабораторные работы, практикум. </w:t>
            </w:r>
          </w:p>
          <w:p w14:paraId="7496B1B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Исследование явления электромагнитной индукции. </w:t>
            </w:r>
          </w:p>
          <w:p w14:paraId="542DC7C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Определение индукции вихревого магнитного поля.</w:t>
            </w:r>
          </w:p>
          <w:p w14:paraId="7B56CE0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явления самоиндукции.</w:t>
            </w:r>
          </w:p>
          <w:p w14:paraId="4C2AB21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Сборка модели электромагнитного генератора.</w:t>
            </w:r>
          </w:p>
          <w:p w14:paraId="1CFFFF2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sz w:val="24"/>
                <w:szCs w:val="24"/>
                <w:lang w:eastAsia="ru-RU"/>
              </w:rPr>
              <w:t xml:space="preserve"> </w:t>
            </w:r>
            <w:r w:rsidRPr="000E54AC">
              <w:rPr>
                <w:rFonts w:ascii="Times New Roman" w:eastAsia="Times New Roman" w:hAnsi="Times New Roman" w:cs="Times New Roman"/>
                <w:sz w:val="24"/>
                <w:szCs w:val="24"/>
                <w:lang w:eastAsia="ru-RU"/>
              </w:rPr>
              <w:t>Исследование явления электромагнитной индукции</w:t>
            </w:r>
          </w:p>
        </w:tc>
        <w:tc>
          <w:tcPr>
            <w:tcW w:w="1148" w:type="dxa"/>
            <w:tcBorders>
              <w:bottom w:val="nil"/>
            </w:tcBorders>
            <w:noWrap/>
          </w:tcPr>
          <w:p w14:paraId="23EBE48B" w14:textId="77777777" w:rsidR="000E54AC" w:rsidRPr="000E54AC" w:rsidRDefault="000E54AC" w:rsidP="000E54AC">
            <w:pPr>
              <w:ind w:right="16"/>
              <w:jc w:val="center"/>
              <w:rPr>
                <w:rFonts w:ascii="Times New Roman" w:eastAsia="Calibri" w:hAnsi="Times New Roman" w:cs="Times New Roman"/>
                <w:sz w:val="24"/>
                <w:szCs w:val="24"/>
              </w:rPr>
            </w:pPr>
          </w:p>
          <w:p w14:paraId="2BAB6185"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7</w:t>
            </w:r>
          </w:p>
          <w:p w14:paraId="68C8E78E" w14:textId="77777777" w:rsidR="000E54AC" w:rsidRPr="000E54AC" w:rsidRDefault="000E54AC" w:rsidP="000E54AC">
            <w:pPr>
              <w:ind w:right="16"/>
              <w:jc w:val="center"/>
              <w:rPr>
                <w:rFonts w:ascii="Times New Roman" w:eastAsia="Calibri" w:hAnsi="Times New Roman" w:cs="Times New Roman"/>
                <w:sz w:val="24"/>
                <w:szCs w:val="24"/>
              </w:rPr>
            </w:pPr>
          </w:p>
          <w:p w14:paraId="7E683449" w14:textId="77777777" w:rsidR="000E54AC" w:rsidRPr="000E54AC" w:rsidRDefault="000E54AC" w:rsidP="000E54AC">
            <w:pPr>
              <w:ind w:right="16"/>
              <w:jc w:val="center"/>
              <w:rPr>
                <w:rFonts w:ascii="Times New Roman" w:eastAsia="Calibri" w:hAnsi="Times New Roman" w:cs="Times New Roman"/>
                <w:sz w:val="24"/>
                <w:szCs w:val="24"/>
              </w:rPr>
            </w:pPr>
          </w:p>
          <w:p w14:paraId="7EAABE77" w14:textId="77777777" w:rsidR="000E54AC" w:rsidRPr="000E54AC" w:rsidRDefault="000E54AC" w:rsidP="000E54AC">
            <w:pPr>
              <w:ind w:right="16"/>
              <w:jc w:val="center"/>
              <w:rPr>
                <w:rFonts w:ascii="Times New Roman" w:eastAsia="Calibri" w:hAnsi="Times New Roman" w:cs="Times New Roman"/>
                <w:sz w:val="24"/>
                <w:szCs w:val="24"/>
              </w:rPr>
            </w:pPr>
          </w:p>
          <w:p w14:paraId="7759D56F" w14:textId="77777777" w:rsidR="000E54AC" w:rsidRPr="000E54AC" w:rsidRDefault="000E54AC" w:rsidP="000E54AC">
            <w:pPr>
              <w:ind w:right="16"/>
              <w:jc w:val="center"/>
              <w:rPr>
                <w:rFonts w:ascii="Times New Roman" w:eastAsia="Calibri" w:hAnsi="Times New Roman" w:cs="Times New Roman"/>
                <w:sz w:val="24"/>
                <w:szCs w:val="24"/>
              </w:rPr>
            </w:pPr>
          </w:p>
          <w:p w14:paraId="4C5E0D6B" w14:textId="77777777" w:rsidR="000E54AC" w:rsidRPr="000E54AC" w:rsidRDefault="000E54AC" w:rsidP="000E54AC">
            <w:pPr>
              <w:ind w:right="16"/>
              <w:jc w:val="center"/>
              <w:rPr>
                <w:rFonts w:ascii="Times New Roman" w:eastAsia="Calibri" w:hAnsi="Times New Roman" w:cs="Times New Roman"/>
                <w:sz w:val="24"/>
                <w:szCs w:val="24"/>
              </w:rPr>
            </w:pPr>
          </w:p>
          <w:p w14:paraId="4F3592B8" w14:textId="77777777" w:rsidR="000E54AC" w:rsidRPr="000E54AC" w:rsidRDefault="000E54AC" w:rsidP="000E54AC">
            <w:pPr>
              <w:ind w:right="16"/>
              <w:jc w:val="center"/>
              <w:rPr>
                <w:rFonts w:ascii="Times New Roman" w:eastAsia="Calibri" w:hAnsi="Times New Roman" w:cs="Times New Roman"/>
                <w:sz w:val="24"/>
                <w:szCs w:val="24"/>
              </w:rPr>
            </w:pPr>
          </w:p>
          <w:p w14:paraId="554A764F" w14:textId="77777777" w:rsidR="000E54AC" w:rsidRPr="000E54AC" w:rsidRDefault="000E54AC" w:rsidP="000E54AC">
            <w:pPr>
              <w:ind w:right="16"/>
              <w:jc w:val="center"/>
              <w:rPr>
                <w:rFonts w:ascii="Times New Roman" w:eastAsia="Calibri" w:hAnsi="Times New Roman" w:cs="Times New Roman"/>
                <w:sz w:val="24"/>
                <w:szCs w:val="24"/>
              </w:rPr>
            </w:pPr>
          </w:p>
          <w:p w14:paraId="24A989E5" w14:textId="77777777" w:rsidR="000E54AC" w:rsidRPr="000E54AC" w:rsidRDefault="000E54AC" w:rsidP="000E54AC">
            <w:pPr>
              <w:ind w:right="16"/>
              <w:jc w:val="center"/>
              <w:rPr>
                <w:rFonts w:ascii="Times New Roman" w:eastAsia="Calibri" w:hAnsi="Times New Roman" w:cs="Times New Roman"/>
                <w:sz w:val="24"/>
                <w:szCs w:val="24"/>
              </w:rPr>
            </w:pPr>
          </w:p>
          <w:p w14:paraId="171BDDD3" w14:textId="77777777" w:rsidR="000E54AC" w:rsidRPr="000E54AC" w:rsidRDefault="000E54AC" w:rsidP="000E54AC">
            <w:pPr>
              <w:ind w:right="16"/>
              <w:jc w:val="center"/>
              <w:rPr>
                <w:rFonts w:ascii="Times New Roman" w:eastAsia="Calibri" w:hAnsi="Times New Roman" w:cs="Times New Roman"/>
                <w:sz w:val="24"/>
                <w:szCs w:val="24"/>
              </w:rPr>
            </w:pPr>
          </w:p>
          <w:p w14:paraId="2319B402" w14:textId="77777777" w:rsidR="000E54AC" w:rsidRPr="000E54AC" w:rsidRDefault="000E54AC" w:rsidP="000E54AC">
            <w:pPr>
              <w:ind w:right="16"/>
              <w:jc w:val="center"/>
              <w:rPr>
                <w:rFonts w:ascii="Times New Roman" w:eastAsia="Calibri" w:hAnsi="Times New Roman" w:cs="Times New Roman"/>
                <w:sz w:val="24"/>
                <w:szCs w:val="24"/>
              </w:rPr>
            </w:pPr>
          </w:p>
          <w:p w14:paraId="2C1B67BA" w14:textId="77777777" w:rsidR="000E54AC" w:rsidRPr="000E54AC" w:rsidRDefault="000E54AC" w:rsidP="000E54AC">
            <w:pPr>
              <w:ind w:right="16"/>
              <w:jc w:val="center"/>
              <w:rPr>
                <w:rFonts w:ascii="Times New Roman" w:eastAsia="Calibri" w:hAnsi="Times New Roman" w:cs="Times New Roman"/>
                <w:sz w:val="24"/>
                <w:szCs w:val="24"/>
              </w:rPr>
            </w:pPr>
          </w:p>
          <w:p w14:paraId="32670A7C" w14:textId="77777777" w:rsidR="000E54AC" w:rsidRPr="000E54AC" w:rsidRDefault="000E54AC" w:rsidP="000E54AC">
            <w:pPr>
              <w:ind w:right="16"/>
              <w:jc w:val="center"/>
              <w:rPr>
                <w:rFonts w:ascii="Times New Roman" w:eastAsia="Calibri" w:hAnsi="Times New Roman" w:cs="Times New Roman"/>
                <w:sz w:val="24"/>
                <w:szCs w:val="24"/>
              </w:rPr>
            </w:pPr>
          </w:p>
          <w:p w14:paraId="360A0E90" w14:textId="77777777" w:rsidR="000E54AC" w:rsidRPr="000E54AC" w:rsidRDefault="000E54AC" w:rsidP="000E54AC">
            <w:pPr>
              <w:ind w:right="16"/>
              <w:rPr>
                <w:rFonts w:ascii="Times New Roman" w:eastAsia="Calibri" w:hAnsi="Times New Roman" w:cs="Times New Roman"/>
                <w:sz w:val="24"/>
                <w:szCs w:val="24"/>
              </w:rPr>
            </w:pPr>
          </w:p>
        </w:tc>
        <w:tc>
          <w:tcPr>
            <w:tcW w:w="1843" w:type="dxa"/>
            <w:vMerge/>
            <w:noWrap/>
          </w:tcPr>
          <w:p w14:paraId="3ADD8A25"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1993AC6A" w14:textId="77777777" w:rsidTr="000E54AC">
        <w:trPr>
          <w:trHeight w:val="487"/>
        </w:trPr>
        <w:tc>
          <w:tcPr>
            <w:tcW w:w="2894" w:type="dxa"/>
            <w:vMerge/>
            <w:noWrap/>
          </w:tcPr>
          <w:p w14:paraId="6A6C31BF"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vMerge/>
            <w:noWrap/>
          </w:tcPr>
          <w:p w14:paraId="53BD5895" w14:textId="77777777" w:rsidR="000E54AC" w:rsidRPr="000E54AC" w:rsidRDefault="000E54AC" w:rsidP="000E54AC">
            <w:pPr>
              <w:shd w:val="clear" w:color="auto" w:fill="FFFFFF"/>
              <w:jc w:val="both"/>
              <w:rPr>
                <w:rFonts w:ascii="Times New Roman" w:eastAsia="Times New Roman" w:hAnsi="Times New Roman" w:cs="Times New Roman"/>
                <w:sz w:val="24"/>
                <w:szCs w:val="24"/>
                <w:lang w:eastAsia="ru-RU"/>
              </w:rPr>
            </w:pPr>
          </w:p>
        </w:tc>
        <w:tc>
          <w:tcPr>
            <w:tcW w:w="1148" w:type="dxa"/>
            <w:tcBorders>
              <w:top w:val="nil"/>
            </w:tcBorders>
            <w:noWrap/>
          </w:tcPr>
          <w:p w14:paraId="21FC310F"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62F2D9A0"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5E235453" w14:textId="77777777" w:rsidTr="000E54AC">
        <w:trPr>
          <w:trHeight w:val="305"/>
        </w:trPr>
        <w:tc>
          <w:tcPr>
            <w:tcW w:w="11890" w:type="dxa"/>
            <w:gridSpan w:val="2"/>
            <w:noWrap/>
          </w:tcPr>
          <w:p w14:paraId="514A1774" w14:textId="77777777" w:rsidR="000E54AC" w:rsidRPr="000E54AC" w:rsidRDefault="000E54AC" w:rsidP="000E54AC">
            <w:pPr>
              <w:widowControl w:val="0"/>
              <w:tabs>
                <w:tab w:val="left" w:pos="142"/>
              </w:tabs>
              <w:ind w:firstLine="709"/>
              <w:contextualSpacing/>
              <w:jc w:val="center"/>
              <w:rPr>
                <w:rFonts w:ascii="Times New Roman" w:eastAsia="Times New Roman" w:hAnsi="Times New Roman" w:cs="Times New Roman"/>
                <w:b/>
                <w:caps/>
                <w:color w:val="000000"/>
                <w:sz w:val="24"/>
                <w:szCs w:val="24"/>
                <w:lang w:eastAsia="ru-RU"/>
              </w:rPr>
            </w:pPr>
            <w:r w:rsidRPr="000E54AC">
              <w:rPr>
                <w:rFonts w:ascii="Times New Roman" w:eastAsia="Times New Roman" w:hAnsi="Times New Roman" w:cs="Times New Roman"/>
                <w:b/>
                <w:color w:val="000000"/>
                <w:sz w:val="24"/>
                <w:szCs w:val="24"/>
                <w:lang w:eastAsia="ru-RU"/>
              </w:rPr>
              <w:t>Раздел 5. Колебания и волны.</w:t>
            </w:r>
          </w:p>
        </w:tc>
        <w:tc>
          <w:tcPr>
            <w:tcW w:w="1148" w:type="dxa"/>
            <w:noWrap/>
          </w:tcPr>
          <w:p w14:paraId="227298C8"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31</w:t>
            </w:r>
          </w:p>
        </w:tc>
        <w:tc>
          <w:tcPr>
            <w:tcW w:w="1843" w:type="dxa"/>
            <w:noWrap/>
          </w:tcPr>
          <w:p w14:paraId="215BE9C1"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43E63B26" w14:textId="77777777" w:rsidTr="000E54AC">
        <w:trPr>
          <w:trHeight w:val="763"/>
        </w:trPr>
        <w:tc>
          <w:tcPr>
            <w:tcW w:w="2894" w:type="dxa"/>
            <w:vMerge w:val="restart"/>
            <w:noWrap/>
          </w:tcPr>
          <w:p w14:paraId="0C66CB5F"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r w:rsidRPr="000E54AC">
              <w:rPr>
                <w:rFonts w:ascii="Times New Roman" w:eastAsia="Times New Roman" w:hAnsi="Times New Roman" w:cs="Times New Roman"/>
                <w:b/>
                <w:color w:val="000000"/>
                <w:sz w:val="24"/>
                <w:szCs w:val="24"/>
              </w:rPr>
              <w:t>Тема 1. Механические колебания</w:t>
            </w:r>
          </w:p>
        </w:tc>
        <w:tc>
          <w:tcPr>
            <w:tcW w:w="8996" w:type="dxa"/>
            <w:noWrap/>
          </w:tcPr>
          <w:p w14:paraId="5E94BF78"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0B825522"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6</w:t>
            </w:r>
          </w:p>
        </w:tc>
        <w:tc>
          <w:tcPr>
            <w:tcW w:w="1843" w:type="dxa"/>
            <w:vMerge w:val="restart"/>
            <w:noWrap/>
          </w:tcPr>
          <w:p w14:paraId="2208BA77"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60D9EBBA" w14:textId="77777777" w:rsidTr="000E54AC">
        <w:trPr>
          <w:trHeight w:val="763"/>
        </w:trPr>
        <w:tc>
          <w:tcPr>
            <w:tcW w:w="2894" w:type="dxa"/>
            <w:vMerge/>
            <w:noWrap/>
          </w:tcPr>
          <w:p w14:paraId="72780B6D" w14:textId="77777777" w:rsidR="000E54AC" w:rsidRPr="000E54AC" w:rsidRDefault="000E54AC" w:rsidP="000E54AC">
            <w:pPr>
              <w:widowControl w:val="0"/>
              <w:jc w:val="both"/>
              <w:rPr>
                <w:rFonts w:ascii="Times New Roman" w:eastAsia="Times New Roman" w:hAnsi="Times New Roman" w:cs="Times New Roman"/>
                <w:b/>
                <w:color w:val="000000"/>
                <w:sz w:val="24"/>
                <w:szCs w:val="24"/>
              </w:rPr>
            </w:pPr>
          </w:p>
        </w:tc>
        <w:tc>
          <w:tcPr>
            <w:tcW w:w="8996" w:type="dxa"/>
            <w:noWrap/>
          </w:tcPr>
          <w:p w14:paraId="025B40A6" w14:textId="77777777" w:rsidR="000E54AC" w:rsidRPr="000E54AC" w:rsidRDefault="000E54AC" w:rsidP="000E54AC">
            <w:pPr>
              <w:widowControl w:val="0"/>
              <w:tabs>
                <w:tab w:val="left" w:pos="142"/>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Колебательная система. Свободные колебания. Гармонические колебания. Кинематическое и динамическое описание. </w:t>
            </w:r>
          </w:p>
          <w:p w14:paraId="01CBD116" w14:textId="77777777" w:rsidR="000E54AC" w:rsidRPr="000E54AC" w:rsidRDefault="000E54AC" w:rsidP="000E54AC">
            <w:pPr>
              <w:widowControl w:val="0"/>
              <w:tabs>
                <w:tab w:val="left" w:pos="142"/>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0320F5FD" w14:textId="77777777" w:rsidR="000E54AC" w:rsidRPr="000E54AC" w:rsidRDefault="000E54AC" w:rsidP="000E54AC">
            <w:pPr>
              <w:widowControl w:val="0"/>
              <w:tabs>
                <w:tab w:val="left" w:pos="142"/>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Амплитуда и фаза колебаний. Связь амплитуды колебаний исходной величины с амплитудами колебаний её скорости и ускорения. Период и частота колебаний. Период малых свободных колебаний математического маятника. Период свободных колебаний пружинного маятника. </w:t>
            </w:r>
          </w:p>
          <w:p w14:paraId="2289AFD7" w14:textId="77777777" w:rsidR="000E54AC" w:rsidRPr="000E54AC" w:rsidRDefault="000E54AC" w:rsidP="000E54AC">
            <w:pPr>
              <w:widowControl w:val="0"/>
              <w:tabs>
                <w:tab w:val="left" w:pos="142"/>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Понятие о затухающих колебаниях. Вынужденные колебания. Резонанс. Резонансная </w:t>
            </w:r>
            <w:r w:rsidRPr="000E54AC">
              <w:rPr>
                <w:rFonts w:ascii="Times New Roman" w:eastAsia="Times New Roman" w:hAnsi="Times New Roman" w:cs="Times New Roman"/>
                <w:color w:val="000000"/>
                <w:sz w:val="24"/>
                <w:szCs w:val="24"/>
                <w:lang w:eastAsia="ru-RU"/>
              </w:rPr>
              <w:lastRenderedPageBreak/>
              <w:t>кривая. Влияние затухания на вид резонансной кривой. Автоколебания. Технические устройства и технологические процессы: метроном, часы, качели, музыкальные инструменты, сейсмограф.</w:t>
            </w:r>
          </w:p>
          <w:p w14:paraId="172BA184" w14:textId="77777777" w:rsidR="000E54AC" w:rsidRPr="000E54AC" w:rsidRDefault="000E54AC" w:rsidP="000E54AC">
            <w:pPr>
              <w:widowControl w:val="0"/>
              <w:tabs>
                <w:tab w:val="left" w:pos="142"/>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Демонстрации. Запись колебательного движения</w:t>
            </w:r>
            <w:r w:rsidRPr="000E54AC">
              <w:rPr>
                <w:rFonts w:ascii="Times New Roman" w:eastAsia="Times New Roman" w:hAnsi="Times New Roman" w:cs="Times New Roman"/>
                <w:color w:val="000000"/>
                <w:sz w:val="28"/>
                <w:szCs w:val="20"/>
                <w:lang w:eastAsia="ru-RU"/>
              </w:rPr>
              <w:t xml:space="preserve">. </w:t>
            </w:r>
            <w:r w:rsidRPr="000E54AC">
              <w:rPr>
                <w:rFonts w:ascii="Times New Roman" w:eastAsia="Times New Roman" w:hAnsi="Times New Roman" w:cs="Times New Roman"/>
                <w:color w:val="000000"/>
                <w:sz w:val="24"/>
                <w:szCs w:val="24"/>
                <w:lang w:eastAsia="ru-RU"/>
              </w:rPr>
              <w:t xml:space="preserve">Наблюдение независимости периода малых колебаний груза на нити от амплитуды. Исследование затухающих колебаний и зависимости периода свободных колебаний от сопротивления. </w:t>
            </w:r>
          </w:p>
          <w:p w14:paraId="7FE01084" w14:textId="77777777" w:rsidR="000E54AC" w:rsidRPr="000E54AC" w:rsidRDefault="000E54AC" w:rsidP="000E54AC">
            <w:pPr>
              <w:widowControl w:val="0"/>
              <w:tabs>
                <w:tab w:val="left" w:pos="0"/>
                <w:tab w:val="left" w:pos="142"/>
                <w:tab w:val="left" w:pos="397"/>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Исследование колебаний груза на массивной пружине с целью формирования представлений об идеальной модели пружинного маятника. Закон сохранения энергии при колебаниях груза на пружине. Исследование вынужденных колебаний.</w:t>
            </w:r>
          </w:p>
          <w:p w14:paraId="51E68C0E" w14:textId="77777777" w:rsidR="000E54AC" w:rsidRPr="000E54AC" w:rsidRDefault="000E54AC" w:rsidP="000E54AC">
            <w:pPr>
              <w:widowControl w:val="0"/>
              <w:tabs>
                <w:tab w:val="left" w:pos="0"/>
                <w:tab w:val="left" w:pos="142"/>
                <w:tab w:val="left" w:pos="397"/>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 xml:space="preserve">Наблюдение резонанса. </w:t>
            </w:r>
          </w:p>
          <w:p w14:paraId="1497CD2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1EA52EE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Измерение периода свободных колебаний нитяного и пружинного маятников.</w:t>
            </w:r>
          </w:p>
          <w:p w14:paraId="4204109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Изучение законов движения тела в ходе колебаний на упругом подвесе. </w:t>
            </w:r>
          </w:p>
          <w:p w14:paraId="30FCE95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движения нитяного маятника.</w:t>
            </w:r>
          </w:p>
          <w:p w14:paraId="7191685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Преобразование энергии в пружинном маятнике.</w:t>
            </w:r>
          </w:p>
          <w:p w14:paraId="725C4CA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убывания амплитуды затухающих колебаний.</w:t>
            </w:r>
          </w:p>
          <w:p w14:paraId="59F5C9D5" w14:textId="77777777" w:rsidR="000E54AC" w:rsidRPr="000E54AC" w:rsidRDefault="000E54AC" w:rsidP="000E54AC">
            <w:pPr>
              <w:widowControl w:val="0"/>
              <w:tabs>
                <w:tab w:val="left" w:pos="0"/>
                <w:tab w:val="left" w:pos="142"/>
                <w:tab w:val="left" w:pos="397"/>
              </w:tabs>
              <w:contextualSpacing/>
              <w:jc w:val="both"/>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Исследование вынужденных колебаний.</w:t>
            </w:r>
          </w:p>
          <w:p w14:paraId="454CD382" w14:textId="77777777" w:rsidR="000E54AC" w:rsidRPr="000E54AC" w:rsidRDefault="000E54AC" w:rsidP="000E54AC">
            <w:pPr>
              <w:widowControl w:val="0"/>
              <w:tabs>
                <w:tab w:val="left" w:pos="0"/>
                <w:tab w:val="left" w:pos="142"/>
                <w:tab w:val="left" w:pos="397"/>
              </w:tabs>
              <w:contextualSpacing/>
              <w:jc w:val="both"/>
              <w:rPr>
                <w:rFonts w:ascii="Times New Roman" w:eastAsia="Times New Roman" w:hAnsi="Times New Roman" w:cs="Times New Roman"/>
                <w:color w:val="000000"/>
                <w:sz w:val="24"/>
                <w:szCs w:val="24"/>
                <w:highlight w:val="yellow"/>
                <w:lang w:eastAsia="ru-RU"/>
              </w:rPr>
            </w:pPr>
            <w:r w:rsidRPr="000E54AC">
              <w:rPr>
                <w:rFonts w:ascii="Times New Roman" w:eastAsia="Times New Roman" w:hAnsi="Times New Roman" w:cs="Times New Roman"/>
                <w:color w:val="000000"/>
                <w:sz w:val="24"/>
                <w:szCs w:val="24"/>
                <w:lang w:eastAsia="ru-RU"/>
              </w:rPr>
              <w:t>Измерение периода свободных колебаний нитяного и пружинного маятников</w:t>
            </w:r>
          </w:p>
        </w:tc>
        <w:tc>
          <w:tcPr>
            <w:tcW w:w="1148" w:type="dxa"/>
            <w:noWrap/>
          </w:tcPr>
          <w:p w14:paraId="2F5B07FB"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6</w:t>
            </w:r>
          </w:p>
          <w:p w14:paraId="524DF549" w14:textId="77777777" w:rsidR="000E54AC" w:rsidRPr="000E54AC" w:rsidRDefault="000E54AC" w:rsidP="000E54AC">
            <w:pPr>
              <w:ind w:right="16"/>
              <w:jc w:val="center"/>
              <w:rPr>
                <w:rFonts w:ascii="Times New Roman" w:eastAsia="Calibri" w:hAnsi="Times New Roman" w:cs="Times New Roman"/>
                <w:sz w:val="24"/>
                <w:szCs w:val="24"/>
              </w:rPr>
            </w:pPr>
          </w:p>
          <w:p w14:paraId="13C7C7D7" w14:textId="77777777" w:rsidR="000E54AC" w:rsidRPr="000E54AC" w:rsidRDefault="000E54AC" w:rsidP="000E54AC">
            <w:pPr>
              <w:ind w:right="16"/>
              <w:jc w:val="center"/>
              <w:rPr>
                <w:rFonts w:ascii="Times New Roman" w:eastAsia="Calibri" w:hAnsi="Times New Roman" w:cs="Times New Roman"/>
                <w:sz w:val="24"/>
                <w:szCs w:val="24"/>
              </w:rPr>
            </w:pPr>
          </w:p>
          <w:p w14:paraId="724A402B" w14:textId="77777777" w:rsidR="000E54AC" w:rsidRPr="000E54AC" w:rsidRDefault="000E54AC" w:rsidP="000E54AC">
            <w:pPr>
              <w:ind w:right="16"/>
              <w:jc w:val="center"/>
              <w:rPr>
                <w:rFonts w:ascii="Times New Roman" w:eastAsia="Calibri" w:hAnsi="Times New Roman" w:cs="Times New Roman"/>
                <w:sz w:val="24"/>
                <w:szCs w:val="24"/>
              </w:rPr>
            </w:pPr>
          </w:p>
          <w:p w14:paraId="258CB340" w14:textId="77777777" w:rsidR="000E54AC" w:rsidRPr="000E54AC" w:rsidRDefault="000E54AC" w:rsidP="000E54AC">
            <w:pPr>
              <w:ind w:right="16"/>
              <w:jc w:val="center"/>
              <w:rPr>
                <w:rFonts w:ascii="Times New Roman" w:eastAsia="Calibri" w:hAnsi="Times New Roman" w:cs="Times New Roman"/>
                <w:sz w:val="24"/>
                <w:szCs w:val="24"/>
              </w:rPr>
            </w:pPr>
          </w:p>
          <w:p w14:paraId="21C55B05" w14:textId="77777777" w:rsidR="000E54AC" w:rsidRPr="000E54AC" w:rsidRDefault="000E54AC" w:rsidP="000E54AC">
            <w:pPr>
              <w:ind w:right="16"/>
              <w:jc w:val="center"/>
              <w:rPr>
                <w:rFonts w:ascii="Times New Roman" w:eastAsia="Calibri" w:hAnsi="Times New Roman" w:cs="Times New Roman"/>
                <w:sz w:val="24"/>
                <w:szCs w:val="24"/>
              </w:rPr>
            </w:pPr>
          </w:p>
          <w:p w14:paraId="2B418E35" w14:textId="77777777" w:rsidR="000E54AC" w:rsidRPr="000E54AC" w:rsidRDefault="000E54AC" w:rsidP="000E54AC">
            <w:pPr>
              <w:ind w:right="16"/>
              <w:jc w:val="center"/>
              <w:rPr>
                <w:rFonts w:ascii="Times New Roman" w:eastAsia="Calibri" w:hAnsi="Times New Roman" w:cs="Times New Roman"/>
                <w:sz w:val="24"/>
                <w:szCs w:val="24"/>
              </w:rPr>
            </w:pPr>
          </w:p>
          <w:p w14:paraId="0CF9545C" w14:textId="77777777" w:rsidR="000E54AC" w:rsidRPr="000E54AC" w:rsidRDefault="000E54AC" w:rsidP="000E54AC">
            <w:pPr>
              <w:ind w:right="16"/>
              <w:jc w:val="center"/>
              <w:rPr>
                <w:rFonts w:ascii="Times New Roman" w:eastAsia="Calibri" w:hAnsi="Times New Roman" w:cs="Times New Roman"/>
                <w:sz w:val="24"/>
                <w:szCs w:val="24"/>
              </w:rPr>
            </w:pPr>
          </w:p>
          <w:p w14:paraId="5425FD60" w14:textId="77777777" w:rsidR="000E54AC" w:rsidRPr="000E54AC" w:rsidRDefault="000E54AC" w:rsidP="000E54AC">
            <w:pPr>
              <w:ind w:right="16"/>
              <w:jc w:val="center"/>
              <w:rPr>
                <w:rFonts w:ascii="Times New Roman" w:eastAsia="Calibri" w:hAnsi="Times New Roman" w:cs="Times New Roman"/>
                <w:sz w:val="24"/>
                <w:szCs w:val="24"/>
              </w:rPr>
            </w:pPr>
          </w:p>
          <w:p w14:paraId="50762F4E" w14:textId="77777777" w:rsidR="000E54AC" w:rsidRPr="000E54AC" w:rsidRDefault="000E54AC" w:rsidP="000E54AC">
            <w:pPr>
              <w:ind w:right="16"/>
              <w:jc w:val="center"/>
              <w:rPr>
                <w:rFonts w:ascii="Times New Roman" w:eastAsia="Calibri" w:hAnsi="Times New Roman" w:cs="Times New Roman"/>
                <w:sz w:val="24"/>
                <w:szCs w:val="24"/>
              </w:rPr>
            </w:pPr>
          </w:p>
          <w:p w14:paraId="61019E99" w14:textId="77777777" w:rsidR="000E54AC" w:rsidRPr="000E54AC" w:rsidRDefault="000E54AC" w:rsidP="000E54AC">
            <w:pPr>
              <w:ind w:right="16"/>
              <w:rPr>
                <w:rFonts w:ascii="Times New Roman" w:eastAsia="Calibri" w:hAnsi="Times New Roman" w:cs="Times New Roman"/>
                <w:sz w:val="24"/>
                <w:szCs w:val="24"/>
              </w:rPr>
            </w:pPr>
          </w:p>
          <w:p w14:paraId="162E3691" w14:textId="77777777" w:rsidR="000E54AC" w:rsidRPr="000E54AC" w:rsidRDefault="000E54AC" w:rsidP="000E54AC">
            <w:pPr>
              <w:ind w:right="16"/>
              <w:jc w:val="center"/>
              <w:rPr>
                <w:rFonts w:ascii="Times New Roman" w:eastAsia="Calibri" w:hAnsi="Times New Roman" w:cs="Times New Roman"/>
                <w:sz w:val="24"/>
                <w:szCs w:val="24"/>
              </w:rPr>
            </w:pPr>
          </w:p>
          <w:p w14:paraId="05F00A22" w14:textId="77777777" w:rsidR="000E54AC" w:rsidRPr="000E54AC" w:rsidRDefault="000E54AC" w:rsidP="000E54AC">
            <w:pPr>
              <w:ind w:right="16"/>
              <w:jc w:val="center"/>
              <w:rPr>
                <w:rFonts w:ascii="Times New Roman" w:eastAsia="Calibri" w:hAnsi="Times New Roman" w:cs="Times New Roman"/>
                <w:sz w:val="24"/>
                <w:szCs w:val="24"/>
              </w:rPr>
            </w:pPr>
          </w:p>
          <w:p w14:paraId="64C16954" w14:textId="77777777" w:rsidR="000E54AC" w:rsidRPr="000E54AC" w:rsidRDefault="000E54AC" w:rsidP="000E54AC">
            <w:pPr>
              <w:ind w:right="16"/>
              <w:jc w:val="center"/>
              <w:rPr>
                <w:rFonts w:ascii="Times New Roman" w:eastAsia="Calibri" w:hAnsi="Times New Roman" w:cs="Times New Roman"/>
                <w:sz w:val="24"/>
                <w:szCs w:val="24"/>
              </w:rPr>
            </w:pPr>
          </w:p>
          <w:p w14:paraId="6AF2B772" w14:textId="77777777" w:rsidR="000E54AC" w:rsidRPr="000E54AC" w:rsidRDefault="000E54AC" w:rsidP="000E54AC">
            <w:pPr>
              <w:ind w:right="16"/>
              <w:jc w:val="center"/>
              <w:rPr>
                <w:rFonts w:ascii="Times New Roman" w:eastAsia="Calibri" w:hAnsi="Times New Roman" w:cs="Times New Roman"/>
                <w:sz w:val="24"/>
                <w:szCs w:val="24"/>
              </w:rPr>
            </w:pPr>
          </w:p>
          <w:p w14:paraId="7C747AE2" w14:textId="77777777" w:rsidR="000E54AC" w:rsidRPr="000E54AC" w:rsidRDefault="000E54AC" w:rsidP="000E54AC">
            <w:pPr>
              <w:ind w:right="16"/>
              <w:jc w:val="center"/>
              <w:rPr>
                <w:rFonts w:ascii="Times New Roman" w:eastAsia="Calibri" w:hAnsi="Times New Roman" w:cs="Times New Roman"/>
                <w:sz w:val="24"/>
                <w:szCs w:val="24"/>
              </w:rPr>
            </w:pPr>
          </w:p>
          <w:p w14:paraId="1B9B34A7" w14:textId="77777777" w:rsidR="000E54AC" w:rsidRPr="000E54AC" w:rsidRDefault="000E54AC" w:rsidP="000E54AC">
            <w:pPr>
              <w:ind w:right="16"/>
              <w:jc w:val="center"/>
              <w:rPr>
                <w:rFonts w:ascii="Times New Roman" w:eastAsia="Calibri" w:hAnsi="Times New Roman" w:cs="Times New Roman"/>
                <w:sz w:val="24"/>
                <w:szCs w:val="24"/>
              </w:rPr>
            </w:pPr>
          </w:p>
          <w:p w14:paraId="2C3FAA95" w14:textId="77777777" w:rsidR="000E54AC" w:rsidRPr="000E54AC" w:rsidRDefault="000E54AC" w:rsidP="000E54AC">
            <w:pPr>
              <w:ind w:right="16"/>
              <w:jc w:val="center"/>
              <w:rPr>
                <w:rFonts w:ascii="Times New Roman" w:eastAsia="Calibri" w:hAnsi="Times New Roman" w:cs="Times New Roman"/>
                <w:sz w:val="24"/>
                <w:szCs w:val="24"/>
              </w:rPr>
            </w:pPr>
          </w:p>
          <w:p w14:paraId="217FEDA6" w14:textId="77777777" w:rsidR="000E54AC" w:rsidRPr="000E54AC" w:rsidRDefault="000E54AC" w:rsidP="000E54AC">
            <w:pPr>
              <w:ind w:right="16"/>
              <w:jc w:val="center"/>
              <w:rPr>
                <w:rFonts w:ascii="Times New Roman" w:eastAsia="Calibri" w:hAnsi="Times New Roman" w:cs="Times New Roman"/>
                <w:sz w:val="24"/>
                <w:szCs w:val="24"/>
              </w:rPr>
            </w:pPr>
          </w:p>
          <w:p w14:paraId="43CCB2C6" w14:textId="77777777" w:rsidR="000E54AC" w:rsidRPr="000E54AC" w:rsidRDefault="000E54AC" w:rsidP="000E54AC">
            <w:pPr>
              <w:ind w:right="16"/>
              <w:jc w:val="center"/>
              <w:rPr>
                <w:rFonts w:ascii="Times New Roman" w:eastAsia="Calibri" w:hAnsi="Times New Roman" w:cs="Times New Roman"/>
                <w:sz w:val="24"/>
                <w:szCs w:val="24"/>
              </w:rPr>
            </w:pPr>
          </w:p>
          <w:p w14:paraId="1EF33BFC" w14:textId="77777777" w:rsidR="000E54AC" w:rsidRPr="000E54AC" w:rsidRDefault="000E54AC" w:rsidP="000E54AC">
            <w:pPr>
              <w:ind w:right="16"/>
              <w:rPr>
                <w:rFonts w:ascii="Times New Roman" w:eastAsia="Calibri" w:hAnsi="Times New Roman" w:cs="Times New Roman"/>
                <w:sz w:val="24"/>
                <w:szCs w:val="24"/>
              </w:rPr>
            </w:pPr>
          </w:p>
        </w:tc>
        <w:tc>
          <w:tcPr>
            <w:tcW w:w="1843" w:type="dxa"/>
            <w:vMerge/>
            <w:noWrap/>
          </w:tcPr>
          <w:p w14:paraId="7450F528"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0EED5871" w14:textId="77777777" w:rsidTr="000E54AC">
        <w:trPr>
          <w:trHeight w:val="267"/>
        </w:trPr>
        <w:tc>
          <w:tcPr>
            <w:tcW w:w="2894" w:type="dxa"/>
            <w:vMerge w:val="restart"/>
            <w:noWrap/>
          </w:tcPr>
          <w:p w14:paraId="23352380" w14:textId="77777777" w:rsidR="000E54AC" w:rsidRPr="000E54AC" w:rsidRDefault="000E54AC" w:rsidP="000E54AC">
            <w:pPr>
              <w:widowControl w:val="0"/>
              <w:rPr>
                <w:rFonts w:ascii="Times New Roman" w:eastAsia="Times New Roman" w:hAnsi="Times New Roman" w:cs="Times New Roman"/>
                <w:b/>
                <w:color w:val="000000"/>
                <w:sz w:val="24"/>
                <w:szCs w:val="24"/>
              </w:rPr>
            </w:pPr>
            <w:r w:rsidRPr="000E54AC">
              <w:rPr>
                <w:rFonts w:ascii="Times New Roman" w:eastAsia="Times New Roman" w:hAnsi="Times New Roman" w:cs="Times New Roman"/>
                <w:b/>
                <w:color w:val="000000"/>
                <w:sz w:val="24"/>
                <w:szCs w:val="24"/>
              </w:rPr>
              <w:t>Тема 2. Электромагнитные колебания.</w:t>
            </w:r>
          </w:p>
          <w:p w14:paraId="489FB2AD" w14:textId="77777777" w:rsidR="000E54AC" w:rsidRPr="000E54AC" w:rsidRDefault="000E54AC" w:rsidP="000E54AC">
            <w:pPr>
              <w:widowControl w:val="0"/>
              <w:rPr>
                <w:rFonts w:ascii="Times New Roman" w:eastAsia="Times New Roman" w:hAnsi="Times New Roman" w:cs="Times New Roman"/>
                <w:color w:val="000000"/>
                <w:sz w:val="24"/>
                <w:szCs w:val="24"/>
              </w:rPr>
            </w:pPr>
          </w:p>
        </w:tc>
        <w:tc>
          <w:tcPr>
            <w:tcW w:w="8996" w:type="dxa"/>
            <w:noWrap/>
          </w:tcPr>
          <w:p w14:paraId="31967422"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73F21BA8"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9</w:t>
            </w:r>
          </w:p>
        </w:tc>
        <w:tc>
          <w:tcPr>
            <w:tcW w:w="1843" w:type="dxa"/>
            <w:vMerge w:val="restart"/>
            <w:noWrap/>
          </w:tcPr>
          <w:p w14:paraId="2A1BFE09"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17E89427" w14:textId="77777777" w:rsidTr="000E54AC">
        <w:trPr>
          <w:trHeight w:val="284"/>
        </w:trPr>
        <w:tc>
          <w:tcPr>
            <w:tcW w:w="2894" w:type="dxa"/>
            <w:vMerge/>
            <w:noWrap/>
          </w:tcPr>
          <w:p w14:paraId="4266B13B" w14:textId="77777777" w:rsidR="000E54AC" w:rsidRPr="000E54AC" w:rsidRDefault="000E54AC" w:rsidP="000E54AC">
            <w:pPr>
              <w:widowControl w:val="0"/>
              <w:rPr>
                <w:rFonts w:ascii="Times New Roman" w:eastAsia="Times New Roman" w:hAnsi="Times New Roman" w:cs="Times New Roman"/>
                <w:color w:val="000000"/>
                <w:sz w:val="24"/>
                <w:szCs w:val="24"/>
              </w:rPr>
            </w:pPr>
          </w:p>
        </w:tc>
        <w:tc>
          <w:tcPr>
            <w:tcW w:w="8996" w:type="dxa"/>
            <w:noWrap/>
          </w:tcPr>
          <w:p w14:paraId="78A9F78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2B89E0B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Закон сохранения энергии в идеальном колебательном контуре. Затухающие электромагнитные колебания. Вынужденные электромагнитные колебания. </w:t>
            </w:r>
          </w:p>
          <w:p w14:paraId="637FA5A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303B0B8"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2F9F58A3"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Идеальный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0F183E3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технологические процессы: электрический звонок, генератор переменного тока, линии электропередач.</w:t>
            </w:r>
          </w:p>
          <w:p w14:paraId="30182F2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Демонстрации. Свободные электромагнитные колебания. Зависимость частоты свободных колебаний от индуктивности и ёмкости контура. Осциллограммы </w:t>
            </w:r>
            <w:r w:rsidRPr="000E54AC">
              <w:rPr>
                <w:rFonts w:ascii="Times New Roman" w:eastAsia="Times New Roman" w:hAnsi="Times New Roman" w:cs="Times New Roman"/>
                <w:sz w:val="24"/>
                <w:szCs w:val="24"/>
                <w:lang w:eastAsia="ru-RU"/>
              </w:rPr>
              <w:lastRenderedPageBreak/>
              <w:t xml:space="preserve">электромагнитных колебаний. Генератор незатухающих электромагнитных колебаний. Модель электромагнитного генератора. Вынужденные синусоидальные колебания. Резистор, катушка индуктивности и конденсатор в цепи переменного тока. Резонанс при последовательном соединении резистора, катушки индуктивности и конденсатора. Устройство и принцип действия трансформатора. Модель линии электропередачи. Ученический эксперимент, лабораторные работы, практикум. </w:t>
            </w:r>
          </w:p>
          <w:p w14:paraId="2AD6D81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трансформатора. Исследование переменного тока через последовательно соединённые конденсатор, катушку и резистор. Наблюдение электромагнитного резонанса. Исследование работы источников света в цепи переменного тока.</w:t>
            </w:r>
          </w:p>
          <w:p w14:paraId="0F2BF4A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sz w:val="24"/>
                <w:szCs w:val="24"/>
                <w:lang w:eastAsia="ru-RU"/>
              </w:rPr>
              <w:t>Лабораторная работа№8 по теме: «</w:t>
            </w:r>
            <w:r w:rsidRPr="000E54AC">
              <w:rPr>
                <w:rFonts w:ascii="Times New Roman" w:eastAsia="Times New Roman" w:hAnsi="Times New Roman" w:cs="Times New Roman"/>
                <w:sz w:val="24"/>
                <w:szCs w:val="24"/>
                <w:lang w:eastAsia="ru-RU"/>
              </w:rPr>
              <w:t>Исследование работы источников света в цепи переменного тока»</w:t>
            </w:r>
          </w:p>
        </w:tc>
        <w:tc>
          <w:tcPr>
            <w:tcW w:w="1148" w:type="dxa"/>
            <w:noWrap/>
          </w:tcPr>
          <w:p w14:paraId="24552A12"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8</w:t>
            </w:r>
          </w:p>
          <w:p w14:paraId="723BBCFE" w14:textId="77777777" w:rsidR="000E54AC" w:rsidRPr="000E54AC" w:rsidRDefault="000E54AC" w:rsidP="000E54AC">
            <w:pPr>
              <w:ind w:right="16"/>
              <w:jc w:val="center"/>
              <w:rPr>
                <w:rFonts w:ascii="Times New Roman" w:eastAsia="Calibri" w:hAnsi="Times New Roman" w:cs="Times New Roman"/>
                <w:sz w:val="24"/>
                <w:szCs w:val="24"/>
              </w:rPr>
            </w:pPr>
          </w:p>
          <w:p w14:paraId="78CE4EE9" w14:textId="77777777" w:rsidR="000E54AC" w:rsidRPr="000E54AC" w:rsidRDefault="000E54AC" w:rsidP="000E54AC">
            <w:pPr>
              <w:ind w:right="16"/>
              <w:jc w:val="center"/>
              <w:rPr>
                <w:rFonts w:ascii="Times New Roman" w:eastAsia="Calibri" w:hAnsi="Times New Roman" w:cs="Times New Roman"/>
                <w:sz w:val="24"/>
                <w:szCs w:val="24"/>
              </w:rPr>
            </w:pPr>
          </w:p>
          <w:p w14:paraId="1DB63D8D" w14:textId="77777777" w:rsidR="000E54AC" w:rsidRPr="000E54AC" w:rsidRDefault="000E54AC" w:rsidP="000E54AC">
            <w:pPr>
              <w:ind w:right="16"/>
              <w:jc w:val="center"/>
              <w:rPr>
                <w:rFonts w:ascii="Times New Roman" w:eastAsia="Calibri" w:hAnsi="Times New Roman" w:cs="Times New Roman"/>
                <w:sz w:val="24"/>
                <w:szCs w:val="24"/>
              </w:rPr>
            </w:pPr>
          </w:p>
          <w:p w14:paraId="73641C44" w14:textId="77777777" w:rsidR="000E54AC" w:rsidRPr="000E54AC" w:rsidRDefault="000E54AC" w:rsidP="000E54AC">
            <w:pPr>
              <w:ind w:right="16"/>
              <w:jc w:val="center"/>
              <w:rPr>
                <w:rFonts w:ascii="Times New Roman" w:eastAsia="Calibri" w:hAnsi="Times New Roman" w:cs="Times New Roman"/>
                <w:sz w:val="24"/>
                <w:szCs w:val="24"/>
              </w:rPr>
            </w:pPr>
          </w:p>
          <w:p w14:paraId="629D58EF" w14:textId="77777777" w:rsidR="000E54AC" w:rsidRPr="000E54AC" w:rsidRDefault="000E54AC" w:rsidP="000E54AC">
            <w:pPr>
              <w:ind w:right="16"/>
              <w:jc w:val="center"/>
              <w:rPr>
                <w:rFonts w:ascii="Times New Roman" w:eastAsia="Calibri" w:hAnsi="Times New Roman" w:cs="Times New Roman"/>
                <w:sz w:val="24"/>
                <w:szCs w:val="24"/>
              </w:rPr>
            </w:pPr>
          </w:p>
          <w:p w14:paraId="4969A8F5" w14:textId="77777777" w:rsidR="000E54AC" w:rsidRPr="000E54AC" w:rsidRDefault="000E54AC" w:rsidP="000E54AC">
            <w:pPr>
              <w:ind w:right="16"/>
              <w:jc w:val="center"/>
              <w:rPr>
                <w:rFonts w:ascii="Times New Roman" w:eastAsia="Calibri" w:hAnsi="Times New Roman" w:cs="Times New Roman"/>
                <w:sz w:val="24"/>
                <w:szCs w:val="24"/>
              </w:rPr>
            </w:pPr>
          </w:p>
          <w:p w14:paraId="75839A90" w14:textId="77777777" w:rsidR="000E54AC" w:rsidRPr="000E54AC" w:rsidRDefault="000E54AC" w:rsidP="000E54AC">
            <w:pPr>
              <w:ind w:right="16"/>
              <w:jc w:val="center"/>
              <w:rPr>
                <w:rFonts w:ascii="Times New Roman" w:eastAsia="Calibri" w:hAnsi="Times New Roman" w:cs="Times New Roman"/>
                <w:sz w:val="24"/>
                <w:szCs w:val="24"/>
              </w:rPr>
            </w:pPr>
          </w:p>
          <w:p w14:paraId="54CD852A" w14:textId="77777777" w:rsidR="000E54AC" w:rsidRPr="000E54AC" w:rsidRDefault="000E54AC" w:rsidP="000E54AC">
            <w:pPr>
              <w:ind w:right="16"/>
              <w:jc w:val="center"/>
              <w:rPr>
                <w:rFonts w:ascii="Times New Roman" w:eastAsia="Calibri" w:hAnsi="Times New Roman" w:cs="Times New Roman"/>
                <w:sz w:val="24"/>
                <w:szCs w:val="24"/>
              </w:rPr>
            </w:pPr>
          </w:p>
          <w:p w14:paraId="6B7A8A07" w14:textId="77777777" w:rsidR="000E54AC" w:rsidRPr="000E54AC" w:rsidRDefault="000E54AC" w:rsidP="000E54AC">
            <w:pPr>
              <w:ind w:right="16"/>
              <w:jc w:val="center"/>
              <w:rPr>
                <w:rFonts w:ascii="Times New Roman" w:eastAsia="Calibri" w:hAnsi="Times New Roman" w:cs="Times New Roman"/>
                <w:sz w:val="24"/>
                <w:szCs w:val="24"/>
              </w:rPr>
            </w:pPr>
          </w:p>
          <w:p w14:paraId="570E0C5A" w14:textId="77777777" w:rsidR="000E54AC" w:rsidRPr="000E54AC" w:rsidRDefault="000E54AC" w:rsidP="000E54AC">
            <w:pPr>
              <w:ind w:right="16"/>
              <w:jc w:val="center"/>
              <w:rPr>
                <w:rFonts w:ascii="Times New Roman" w:eastAsia="Calibri" w:hAnsi="Times New Roman" w:cs="Times New Roman"/>
                <w:sz w:val="24"/>
                <w:szCs w:val="24"/>
              </w:rPr>
            </w:pPr>
          </w:p>
          <w:p w14:paraId="50FCC26B" w14:textId="77777777" w:rsidR="000E54AC" w:rsidRPr="000E54AC" w:rsidRDefault="000E54AC" w:rsidP="000E54AC">
            <w:pPr>
              <w:ind w:right="16"/>
              <w:jc w:val="center"/>
              <w:rPr>
                <w:rFonts w:ascii="Times New Roman" w:eastAsia="Calibri" w:hAnsi="Times New Roman" w:cs="Times New Roman"/>
                <w:sz w:val="24"/>
                <w:szCs w:val="24"/>
              </w:rPr>
            </w:pPr>
          </w:p>
          <w:p w14:paraId="0BBB6807" w14:textId="77777777" w:rsidR="000E54AC" w:rsidRPr="000E54AC" w:rsidRDefault="000E54AC" w:rsidP="000E54AC">
            <w:pPr>
              <w:ind w:right="16"/>
              <w:jc w:val="center"/>
              <w:rPr>
                <w:rFonts w:ascii="Times New Roman" w:eastAsia="Calibri" w:hAnsi="Times New Roman" w:cs="Times New Roman"/>
                <w:sz w:val="24"/>
                <w:szCs w:val="24"/>
              </w:rPr>
            </w:pPr>
          </w:p>
          <w:p w14:paraId="2F929043" w14:textId="77777777" w:rsidR="000E54AC" w:rsidRPr="000E54AC" w:rsidRDefault="000E54AC" w:rsidP="000E54AC">
            <w:pPr>
              <w:ind w:right="16"/>
              <w:jc w:val="center"/>
              <w:rPr>
                <w:rFonts w:ascii="Times New Roman" w:eastAsia="Calibri" w:hAnsi="Times New Roman" w:cs="Times New Roman"/>
                <w:sz w:val="24"/>
                <w:szCs w:val="24"/>
              </w:rPr>
            </w:pPr>
          </w:p>
          <w:p w14:paraId="24B52B44" w14:textId="77777777" w:rsidR="000E54AC" w:rsidRPr="000E54AC" w:rsidRDefault="000E54AC" w:rsidP="000E54AC">
            <w:pPr>
              <w:ind w:right="16"/>
              <w:jc w:val="center"/>
              <w:rPr>
                <w:rFonts w:ascii="Times New Roman" w:eastAsia="Calibri" w:hAnsi="Times New Roman" w:cs="Times New Roman"/>
                <w:sz w:val="24"/>
                <w:szCs w:val="24"/>
              </w:rPr>
            </w:pPr>
          </w:p>
          <w:p w14:paraId="554989C6" w14:textId="77777777" w:rsidR="000E54AC" w:rsidRPr="000E54AC" w:rsidRDefault="000E54AC" w:rsidP="000E54AC">
            <w:pPr>
              <w:ind w:right="16"/>
              <w:jc w:val="center"/>
              <w:rPr>
                <w:rFonts w:ascii="Times New Roman" w:eastAsia="Calibri" w:hAnsi="Times New Roman" w:cs="Times New Roman"/>
                <w:sz w:val="24"/>
                <w:szCs w:val="24"/>
              </w:rPr>
            </w:pPr>
          </w:p>
          <w:p w14:paraId="01374202" w14:textId="77777777" w:rsidR="000E54AC" w:rsidRPr="000E54AC" w:rsidRDefault="000E54AC" w:rsidP="000E54AC">
            <w:pPr>
              <w:ind w:right="16"/>
              <w:jc w:val="center"/>
              <w:rPr>
                <w:rFonts w:ascii="Times New Roman" w:eastAsia="Calibri" w:hAnsi="Times New Roman" w:cs="Times New Roman"/>
                <w:sz w:val="24"/>
                <w:szCs w:val="24"/>
              </w:rPr>
            </w:pPr>
          </w:p>
          <w:p w14:paraId="3FEBE85F" w14:textId="77777777" w:rsidR="000E54AC" w:rsidRPr="000E54AC" w:rsidRDefault="000E54AC" w:rsidP="000E54AC">
            <w:pPr>
              <w:ind w:right="16"/>
              <w:jc w:val="center"/>
              <w:rPr>
                <w:rFonts w:ascii="Times New Roman" w:eastAsia="Calibri" w:hAnsi="Times New Roman" w:cs="Times New Roman"/>
                <w:sz w:val="24"/>
                <w:szCs w:val="24"/>
              </w:rPr>
            </w:pPr>
          </w:p>
          <w:p w14:paraId="583E4D58" w14:textId="77777777" w:rsidR="000E54AC" w:rsidRPr="000E54AC" w:rsidRDefault="000E54AC" w:rsidP="000E54AC">
            <w:pPr>
              <w:ind w:right="16"/>
              <w:jc w:val="center"/>
              <w:rPr>
                <w:rFonts w:ascii="Times New Roman" w:eastAsia="Calibri" w:hAnsi="Times New Roman" w:cs="Times New Roman"/>
                <w:sz w:val="24"/>
                <w:szCs w:val="24"/>
              </w:rPr>
            </w:pPr>
          </w:p>
          <w:p w14:paraId="6929FD30" w14:textId="77777777" w:rsidR="000E54AC" w:rsidRPr="000E54AC" w:rsidRDefault="000E54AC" w:rsidP="000E54AC">
            <w:pPr>
              <w:ind w:right="16"/>
              <w:jc w:val="center"/>
              <w:rPr>
                <w:rFonts w:ascii="Times New Roman" w:eastAsia="Calibri" w:hAnsi="Times New Roman" w:cs="Times New Roman"/>
                <w:sz w:val="24"/>
                <w:szCs w:val="24"/>
              </w:rPr>
            </w:pPr>
          </w:p>
          <w:p w14:paraId="0AE2FA93" w14:textId="77777777" w:rsidR="000E54AC" w:rsidRPr="000E54AC" w:rsidRDefault="000E54AC" w:rsidP="000E54AC">
            <w:pPr>
              <w:ind w:right="16"/>
              <w:jc w:val="center"/>
              <w:rPr>
                <w:rFonts w:ascii="Times New Roman" w:eastAsia="Calibri" w:hAnsi="Times New Roman" w:cs="Times New Roman"/>
                <w:sz w:val="24"/>
                <w:szCs w:val="24"/>
              </w:rPr>
            </w:pPr>
          </w:p>
          <w:p w14:paraId="40B38E9A" w14:textId="77777777" w:rsidR="000E54AC" w:rsidRPr="000E54AC" w:rsidRDefault="000E54AC" w:rsidP="000E54AC">
            <w:pPr>
              <w:ind w:right="16"/>
              <w:jc w:val="center"/>
              <w:rPr>
                <w:rFonts w:ascii="Times New Roman" w:eastAsia="Calibri" w:hAnsi="Times New Roman" w:cs="Times New Roman"/>
                <w:sz w:val="24"/>
                <w:szCs w:val="24"/>
              </w:rPr>
            </w:pPr>
          </w:p>
          <w:p w14:paraId="43728270" w14:textId="77777777" w:rsidR="000E54AC" w:rsidRPr="000E54AC" w:rsidRDefault="000E54AC" w:rsidP="000E54AC">
            <w:pPr>
              <w:ind w:right="16"/>
              <w:jc w:val="center"/>
              <w:rPr>
                <w:rFonts w:ascii="Times New Roman" w:eastAsia="Calibri" w:hAnsi="Times New Roman" w:cs="Times New Roman"/>
                <w:sz w:val="24"/>
                <w:szCs w:val="24"/>
              </w:rPr>
            </w:pPr>
          </w:p>
          <w:p w14:paraId="1B02CA06" w14:textId="77777777" w:rsidR="000E54AC" w:rsidRPr="000E54AC" w:rsidRDefault="000E54AC" w:rsidP="000E54AC">
            <w:pPr>
              <w:ind w:right="16"/>
              <w:jc w:val="center"/>
              <w:rPr>
                <w:rFonts w:ascii="Times New Roman" w:eastAsia="Calibri" w:hAnsi="Times New Roman" w:cs="Times New Roman"/>
                <w:sz w:val="24"/>
                <w:szCs w:val="24"/>
              </w:rPr>
            </w:pPr>
          </w:p>
          <w:p w14:paraId="550CF8A8" w14:textId="77777777" w:rsidR="000E54AC" w:rsidRPr="000E54AC" w:rsidRDefault="000E54AC" w:rsidP="000E54AC">
            <w:pPr>
              <w:ind w:right="16"/>
              <w:jc w:val="center"/>
              <w:rPr>
                <w:rFonts w:ascii="Times New Roman" w:eastAsia="Calibri" w:hAnsi="Times New Roman" w:cs="Times New Roman"/>
                <w:sz w:val="24"/>
                <w:szCs w:val="24"/>
              </w:rPr>
            </w:pPr>
          </w:p>
          <w:p w14:paraId="6DAC32E0" w14:textId="77777777" w:rsidR="000E54AC" w:rsidRPr="000E54AC" w:rsidRDefault="000E54AC" w:rsidP="000E54AC">
            <w:pPr>
              <w:ind w:right="16"/>
              <w:jc w:val="center"/>
              <w:rPr>
                <w:rFonts w:ascii="Times New Roman" w:eastAsia="Calibri" w:hAnsi="Times New Roman" w:cs="Times New Roman"/>
                <w:sz w:val="24"/>
                <w:szCs w:val="24"/>
              </w:rPr>
            </w:pPr>
          </w:p>
          <w:p w14:paraId="0228A028" w14:textId="77777777" w:rsidR="000E54AC" w:rsidRPr="000E54AC" w:rsidRDefault="000E54AC" w:rsidP="000E54AC">
            <w:pPr>
              <w:ind w:right="16"/>
              <w:jc w:val="center"/>
              <w:rPr>
                <w:rFonts w:ascii="Times New Roman" w:eastAsia="Calibri" w:hAnsi="Times New Roman" w:cs="Times New Roman"/>
                <w:sz w:val="24"/>
                <w:szCs w:val="24"/>
              </w:rPr>
            </w:pPr>
          </w:p>
          <w:p w14:paraId="6B94DDD8" w14:textId="77777777" w:rsidR="000E54AC" w:rsidRPr="000E54AC" w:rsidRDefault="000E54AC" w:rsidP="000E54AC">
            <w:pPr>
              <w:ind w:right="16"/>
              <w:jc w:val="center"/>
              <w:rPr>
                <w:rFonts w:ascii="Times New Roman" w:eastAsia="Calibri" w:hAnsi="Times New Roman" w:cs="Times New Roman"/>
                <w:sz w:val="24"/>
                <w:szCs w:val="24"/>
              </w:rPr>
            </w:pPr>
          </w:p>
          <w:p w14:paraId="490F93F8" w14:textId="77777777" w:rsidR="000E54AC" w:rsidRPr="000E54AC" w:rsidRDefault="000E54AC" w:rsidP="000E54AC">
            <w:pPr>
              <w:ind w:right="16"/>
              <w:jc w:val="center"/>
              <w:rPr>
                <w:rFonts w:ascii="Times New Roman" w:eastAsia="Calibri" w:hAnsi="Times New Roman" w:cs="Times New Roman"/>
                <w:sz w:val="24"/>
                <w:szCs w:val="24"/>
              </w:rPr>
            </w:pPr>
          </w:p>
          <w:p w14:paraId="75AC5C3E" w14:textId="77777777" w:rsidR="000E54AC" w:rsidRPr="000E54AC" w:rsidRDefault="000E54AC" w:rsidP="000E54AC">
            <w:pPr>
              <w:ind w:right="16"/>
              <w:jc w:val="center"/>
              <w:rPr>
                <w:rFonts w:ascii="Times New Roman" w:eastAsia="Calibri" w:hAnsi="Times New Roman" w:cs="Times New Roman"/>
                <w:sz w:val="24"/>
                <w:szCs w:val="24"/>
              </w:rPr>
            </w:pPr>
          </w:p>
          <w:p w14:paraId="705BBDD7" w14:textId="77777777" w:rsidR="000E54AC" w:rsidRPr="000E54AC" w:rsidRDefault="000E54AC" w:rsidP="000E54AC">
            <w:pPr>
              <w:ind w:right="16"/>
              <w:jc w:val="center"/>
              <w:rPr>
                <w:rFonts w:ascii="Times New Roman" w:eastAsia="Calibri" w:hAnsi="Times New Roman" w:cs="Times New Roman"/>
                <w:sz w:val="24"/>
                <w:szCs w:val="24"/>
              </w:rPr>
            </w:pPr>
          </w:p>
          <w:p w14:paraId="0A8EE31C"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vMerge/>
            <w:noWrap/>
          </w:tcPr>
          <w:p w14:paraId="26AB6258"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223D0033" w14:textId="77777777" w:rsidTr="000E54AC">
        <w:trPr>
          <w:trHeight w:val="268"/>
        </w:trPr>
        <w:tc>
          <w:tcPr>
            <w:tcW w:w="2894" w:type="dxa"/>
            <w:vMerge w:val="restart"/>
            <w:noWrap/>
          </w:tcPr>
          <w:p w14:paraId="508848E6"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sz w:val="24"/>
                <w:szCs w:val="24"/>
              </w:rPr>
              <w:t>Тема 3. Механические и электромагнитные волны.</w:t>
            </w:r>
          </w:p>
        </w:tc>
        <w:tc>
          <w:tcPr>
            <w:tcW w:w="8996" w:type="dxa"/>
            <w:noWrap/>
          </w:tcPr>
          <w:p w14:paraId="17618A41"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1401AC45"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7</w:t>
            </w:r>
          </w:p>
        </w:tc>
        <w:tc>
          <w:tcPr>
            <w:tcW w:w="1843" w:type="dxa"/>
            <w:vMerge w:val="restart"/>
            <w:noWrap/>
          </w:tcPr>
          <w:p w14:paraId="1F3A7F93"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5C9B365B" w14:textId="77777777" w:rsidTr="000E54AC">
        <w:trPr>
          <w:trHeight w:val="860"/>
        </w:trPr>
        <w:tc>
          <w:tcPr>
            <w:tcW w:w="2894" w:type="dxa"/>
            <w:vMerge/>
            <w:noWrap/>
          </w:tcPr>
          <w:p w14:paraId="193D572E" w14:textId="77777777" w:rsidR="000E54AC" w:rsidRPr="000E54AC" w:rsidRDefault="000E54AC" w:rsidP="000E54AC">
            <w:pPr>
              <w:widowControl w:val="0"/>
              <w:rPr>
                <w:rFonts w:ascii="Times New Roman" w:eastAsia="Times New Roman" w:hAnsi="Times New Roman" w:cs="Times New Roman"/>
                <w:color w:val="000000"/>
                <w:sz w:val="24"/>
                <w:szCs w:val="24"/>
              </w:rPr>
            </w:pPr>
          </w:p>
        </w:tc>
        <w:tc>
          <w:tcPr>
            <w:tcW w:w="8996" w:type="dxa"/>
            <w:noWrap/>
          </w:tcPr>
          <w:p w14:paraId="6146517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61AFD5DC"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Звук. Скорость звука. Громкость звука. Высота тона. Тембр звука. Шумовое загрязнение окружающей среды. Электромагнитные волны. Условия излучения электромагнитных волн. Взаимная ориентация векторов </w:t>
            </w:r>
            <w:r w:rsidRPr="000E54AC">
              <w:rPr>
                <w:rFonts w:ascii="Times New Roman" w:eastAsia="Times New Roman" w:hAnsi="Times New Roman" w:cs="Times New Roman"/>
                <w:noProof/>
                <w:sz w:val="24"/>
                <w:szCs w:val="24"/>
                <w:lang w:eastAsia="ru-RU"/>
              </w:rPr>
              <w:drawing>
                <wp:inline distT="0" distB="0" distL="0" distR="0" wp14:anchorId="2E5B8EE4" wp14:editId="09859D98">
                  <wp:extent cx="609600" cy="23812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3" cstate="print"/>
                          <a:srcRect/>
                          <a:stretch/>
                        </pic:blipFill>
                        <pic:spPr>
                          <a:xfrm>
                            <a:off x="0" y="0"/>
                            <a:ext cx="609600" cy="238125"/>
                          </a:xfrm>
                          <a:prstGeom prst="rect">
                            <a:avLst/>
                          </a:prstGeom>
                        </pic:spPr>
                      </pic:pic>
                    </a:graphicData>
                  </a:graphic>
                </wp:inline>
              </w:drawing>
            </w:r>
            <w:r w:rsidRPr="000E54AC">
              <w:rPr>
                <w:rFonts w:ascii="Times New Roman" w:eastAsia="Times New Roman" w:hAnsi="Times New Roman" w:cs="Times New Roman"/>
                <w:sz w:val="24"/>
                <w:szCs w:val="24"/>
                <w:lang w:eastAsia="ru-RU"/>
              </w:rPr>
              <w:t xml:space="preserve"> в электромагнитной волне.</w:t>
            </w:r>
          </w:p>
          <w:p w14:paraId="31AC496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Свойства электромагнитных волн: отражение, преломление, поляризация, интерференция и дифракция. Шкала электромагнитных волн. Применение электромагнитных волн в технике и быту.</w:t>
            </w:r>
          </w:p>
          <w:p w14:paraId="39884D7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Принципы радиосвязи и телевидения. Радиолокация. Электромагнитное загрязнение окружающей среды.</w:t>
            </w:r>
          </w:p>
          <w:p w14:paraId="3D1049F6"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34F22EA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Демонстрации. Образование и распространение поперечных и продольных волн. Колеблющееся тело как источник звука.</w:t>
            </w:r>
          </w:p>
          <w:p w14:paraId="49F4465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lastRenderedPageBreak/>
              <w:t>Зависимость длины волны от частоты колебаний. Наблюдение отражения и преломления механических волн. Наблюдение интерференции и дифракции механических волн.</w:t>
            </w:r>
          </w:p>
          <w:p w14:paraId="3B3B154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Акустический резонанс. Свойства ультразвука и его применение. Наблюдение связи громкости звука и высоты тона с амплитудой и частотой колебаний.</w:t>
            </w:r>
          </w:p>
          <w:p w14:paraId="64AC1BEF"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свойств электромагнитных волн: отражение, преломление, поляризация, дифракция, интерференция. Обнаружение инфракрасного и ультрафиолетового излучений.</w:t>
            </w:r>
          </w:p>
          <w:p w14:paraId="39B8832E"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768D5001"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параметров звуковой волны.</w:t>
            </w:r>
          </w:p>
          <w:p w14:paraId="26431D7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распространения звуковых волн в замкнутом пространстве.</w:t>
            </w:r>
          </w:p>
          <w:p w14:paraId="77CE35AB"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p>
          <w:p w14:paraId="3CEDE05A"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sz w:val="24"/>
                <w:szCs w:val="24"/>
                <w:lang w:eastAsia="ru-RU"/>
              </w:rPr>
              <w:t>Лабораторная работа№9 по теме: «</w:t>
            </w:r>
            <w:r w:rsidRPr="000E54AC">
              <w:rPr>
                <w:rFonts w:ascii="Times New Roman" w:eastAsia="Times New Roman" w:hAnsi="Times New Roman" w:cs="Times New Roman"/>
                <w:sz w:val="24"/>
                <w:szCs w:val="24"/>
                <w:lang w:eastAsia="ru-RU"/>
              </w:rPr>
              <w:t>Изучение параметров звуковой волны»</w:t>
            </w:r>
          </w:p>
        </w:tc>
        <w:tc>
          <w:tcPr>
            <w:tcW w:w="1148" w:type="dxa"/>
            <w:noWrap/>
          </w:tcPr>
          <w:p w14:paraId="0CC4A0A9"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6</w:t>
            </w:r>
          </w:p>
          <w:p w14:paraId="6E541D34" w14:textId="77777777" w:rsidR="000E54AC" w:rsidRPr="000E54AC" w:rsidRDefault="000E54AC" w:rsidP="000E54AC">
            <w:pPr>
              <w:ind w:right="16"/>
              <w:jc w:val="center"/>
              <w:rPr>
                <w:rFonts w:ascii="Times New Roman" w:eastAsia="Calibri" w:hAnsi="Times New Roman" w:cs="Times New Roman"/>
                <w:sz w:val="24"/>
                <w:szCs w:val="24"/>
              </w:rPr>
            </w:pPr>
          </w:p>
          <w:p w14:paraId="2BF13B5E" w14:textId="77777777" w:rsidR="000E54AC" w:rsidRPr="000E54AC" w:rsidRDefault="000E54AC" w:rsidP="000E54AC">
            <w:pPr>
              <w:ind w:right="16"/>
              <w:jc w:val="center"/>
              <w:rPr>
                <w:rFonts w:ascii="Times New Roman" w:eastAsia="Calibri" w:hAnsi="Times New Roman" w:cs="Times New Roman"/>
                <w:sz w:val="24"/>
                <w:szCs w:val="24"/>
              </w:rPr>
            </w:pPr>
          </w:p>
          <w:p w14:paraId="607F5924" w14:textId="77777777" w:rsidR="000E54AC" w:rsidRPr="000E54AC" w:rsidRDefault="000E54AC" w:rsidP="000E54AC">
            <w:pPr>
              <w:ind w:right="16"/>
              <w:jc w:val="center"/>
              <w:rPr>
                <w:rFonts w:ascii="Times New Roman" w:eastAsia="Calibri" w:hAnsi="Times New Roman" w:cs="Times New Roman"/>
                <w:sz w:val="24"/>
                <w:szCs w:val="24"/>
              </w:rPr>
            </w:pPr>
          </w:p>
          <w:p w14:paraId="108BABAC" w14:textId="77777777" w:rsidR="000E54AC" w:rsidRPr="000E54AC" w:rsidRDefault="000E54AC" w:rsidP="000E54AC">
            <w:pPr>
              <w:ind w:right="16"/>
              <w:jc w:val="center"/>
              <w:rPr>
                <w:rFonts w:ascii="Times New Roman" w:eastAsia="Calibri" w:hAnsi="Times New Roman" w:cs="Times New Roman"/>
                <w:sz w:val="24"/>
                <w:szCs w:val="24"/>
              </w:rPr>
            </w:pPr>
          </w:p>
          <w:p w14:paraId="5945A70C" w14:textId="77777777" w:rsidR="000E54AC" w:rsidRPr="000E54AC" w:rsidRDefault="000E54AC" w:rsidP="000E54AC">
            <w:pPr>
              <w:ind w:right="16"/>
              <w:jc w:val="center"/>
              <w:rPr>
                <w:rFonts w:ascii="Times New Roman" w:eastAsia="Calibri" w:hAnsi="Times New Roman" w:cs="Times New Roman"/>
                <w:sz w:val="24"/>
                <w:szCs w:val="24"/>
              </w:rPr>
            </w:pPr>
          </w:p>
          <w:p w14:paraId="60264EB9" w14:textId="77777777" w:rsidR="000E54AC" w:rsidRPr="000E54AC" w:rsidRDefault="000E54AC" w:rsidP="000E54AC">
            <w:pPr>
              <w:ind w:right="16"/>
              <w:jc w:val="center"/>
              <w:rPr>
                <w:rFonts w:ascii="Times New Roman" w:eastAsia="Calibri" w:hAnsi="Times New Roman" w:cs="Times New Roman"/>
                <w:sz w:val="24"/>
                <w:szCs w:val="24"/>
              </w:rPr>
            </w:pPr>
          </w:p>
          <w:p w14:paraId="38A70778" w14:textId="77777777" w:rsidR="000E54AC" w:rsidRPr="000E54AC" w:rsidRDefault="000E54AC" w:rsidP="000E54AC">
            <w:pPr>
              <w:ind w:right="16"/>
              <w:jc w:val="center"/>
              <w:rPr>
                <w:rFonts w:ascii="Times New Roman" w:eastAsia="Calibri" w:hAnsi="Times New Roman" w:cs="Times New Roman"/>
                <w:sz w:val="24"/>
                <w:szCs w:val="24"/>
              </w:rPr>
            </w:pPr>
          </w:p>
          <w:p w14:paraId="7AD64E86" w14:textId="77777777" w:rsidR="000E54AC" w:rsidRPr="000E54AC" w:rsidRDefault="000E54AC" w:rsidP="000E54AC">
            <w:pPr>
              <w:ind w:right="16"/>
              <w:jc w:val="center"/>
              <w:rPr>
                <w:rFonts w:ascii="Times New Roman" w:eastAsia="Calibri" w:hAnsi="Times New Roman" w:cs="Times New Roman"/>
                <w:sz w:val="24"/>
                <w:szCs w:val="24"/>
              </w:rPr>
            </w:pPr>
          </w:p>
          <w:p w14:paraId="0A8F52E9" w14:textId="77777777" w:rsidR="000E54AC" w:rsidRPr="000E54AC" w:rsidRDefault="000E54AC" w:rsidP="000E54AC">
            <w:pPr>
              <w:ind w:right="16"/>
              <w:jc w:val="center"/>
              <w:rPr>
                <w:rFonts w:ascii="Times New Roman" w:eastAsia="Calibri" w:hAnsi="Times New Roman" w:cs="Times New Roman"/>
                <w:sz w:val="24"/>
                <w:szCs w:val="24"/>
              </w:rPr>
            </w:pPr>
          </w:p>
          <w:p w14:paraId="376C5B3C" w14:textId="77777777" w:rsidR="000E54AC" w:rsidRPr="000E54AC" w:rsidRDefault="000E54AC" w:rsidP="000E54AC">
            <w:pPr>
              <w:ind w:right="16"/>
              <w:jc w:val="center"/>
              <w:rPr>
                <w:rFonts w:ascii="Times New Roman" w:eastAsia="Calibri" w:hAnsi="Times New Roman" w:cs="Times New Roman"/>
                <w:sz w:val="24"/>
                <w:szCs w:val="24"/>
              </w:rPr>
            </w:pPr>
          </w:p>
          <w:p w14:paraId="52F4D52D" w14:textId="77777777" w:rsidR="000E54AC" w:rsidRPr="000E54AC" w:rsidRDefault="000E54AC" w:rsidP="000E54AC">
            <w:pPr>
              <w:ind w:right="16"/>
              <w:jc w:val="center"/>
              <w:rPr>
                <w:rFonts w:ascii="Times New Roman" w:eastAsia="Calibri" w:hAnsi="Times New Roman" w:cs="Times New Roman"/>
                <w:sz w:val="24"/>
                <w:szCs w:val="24"/>
              </w:rPr>
            </w:pPr>
          </w:p>
          <w:p w14:paraId="15A30B06" w14:textId="77777777" w:rsidR="000E54AC" w:rsidRPr="000E54AC" w:rsidRDefault="000E54AC" w:rsidP="000E54AC">
            <w:pPr>
              <w:ind w:right="16"/>
              <w:jc w:val="center"/>
              <w:rPr>
                <w:rFonts w:ascii="Times New Roman" w:eastAsia="Calibri" w:hAnsi="Times New Roman" w:cs="Times New Roman"/>
                <w:sz w:val="24"/>
                <w:szCs w:val="24"/>
              </w:rPr>
            </w:pPr>
          </w:p>
          <w:p w14:paraId="2AEA9955" w14:textId="77777777" w:rsidR="000E54AC" w:rsidRPr="000E54AC" w:rsidRDefault="000E54AC" w:rsidP="000E54AC">
            <w:pPr>
              <w:ind w:right="16"/>
              <w:jc w:val="center"/>
              <w:rPr>
                <w:rFonts w:ascii="Times New Roman" w:eastAsia="Calibri" w:hAnsi="Times New Roman" w:cs="Times New Roman"/>
                <w:sz w:val="24"/>
                <w:szCs w:val="24"/>
              </w:rPr>
            </w:pPr>
          </w:p>
          <w:p w14:paraId="0509158B" w14:textId="77777777" w:rsidR="000E54AC" w:rsidRPr="000E54AC" w:rsidRDefault="000E54AC" w:rsidP="000E54AC">
            <w:pPr>
              <w:ind w:right="16"/>
              <w:jc w:val="center"/>
              <w:rPr>
                <w:rFonts w:ascii="Times New Roman" w:eastAsia="Calibri" w:hAnsi="Times New Roman" w:cs="Times New Roman"/>
                <w:sz w:val="24"/>
                <w:szCs w:val="24"/>
              </w:rPr>
            </w:pPr>
          </w:p>
          <w:p w14:paraId="488C29CC" w14:textId="77777777" w:rsidR="000E54AC" w:rsidRPr="000E54AC" w:rsidRDefault="000E54AC" w:rsidP="000E54AC">
            <w:pPr>
              <w:ind w:right="16"/>
              <w:jc w:val="center"/>
              <w:rPr>
                <w:rFonts w:ascii="Times New Roman" w:eastAsia="Calibri" w:hAnsi="Times New Roman" w:cs="Times New Roman"/>
                <w:sz w:val="24"/>
                <w:szCs w:val="24"/>
              </w:rPr>
            </w:pPr>
          </w:p>
          <w:p w14:paraId="442C48B5" w14:textId="77777777" w:rsidR="000E54AC" w:rsidRPr="000E54AC" w:rsidRDefault="000E54AC" w:rsidP="000E54AC">
            <w:pPr>
              <w:ind w:right="16"/>
              <w:jc w:val="center"/>
              <w:rPr>
                <w:rFonts w:ascii="Times New Roman" w:eastAsia="Calibri" w:hAnsi="Times New Roman" w:cs="Times New Roman"/>
                <w:sz w:val="24"/>
                <w:szCs w:val="24"/>
              </w:rPr>
            </w:pPr>
          </w:p>
          <w:p w14:paraId="71EE1A2C" w14:textId="77777777" w:rsidR="000E54AC" w:rsidRPr="000E54AC" w:rsidRDefault="000E54AC" w:rsidP="000E54AC">
            <w:pPr>
              <w:ind w:right="16"/>
              <w:jc w:val="center"/>
              <w:rPr>
                <w:rFonts w:ascii="Times New Roman" w:eastAsia="Calibri" w:hAnsi="Times New Roman" w:cs="Times New Roman"/>
                <w:sz w:val="24"/>
                <w:szCs w:val="24"/>
              </w:rPr>
            </w:pPr>
          </w:p>
          <w:p w14:paraId="566F02B1" w14:textId="77777777" w:rsidR="000E54AC" w:rsidRPr="000E54AC" w:rsidRDefault="000E54AC" w:rsidP="000E54AC">
            <w:pPr>
              <w:ind w:right="16"/>
              <w:jc w:val="center"/>
              <w:rPr>
                <w:rFonts w:ascii="Times New Roman" w:eastAsia="Calibri" w:hAnsi="Times New Roman" w:cs="Times New Roman"/>
                <w:sz w:val="24"/>
                <w:szCs w:val="24"/>
              </w:rPr>
            </w:pPr>
          </w:p>
          <w:p w14:paraId="7BC7321D" w14:textId="77777777" w:rsidR="000E54AC" w:rsidRPr="000E54AC" w:rsidRDefault="000E54AC" w:rsidP="000E54AC">
            <w:pPr>
              <w:ind w:right="16"/>
              <w:jc w:val="center"/>
              <w:rPr>
                <w:rFonts w:ascii="Times New Roman" w:eastAsia="Calibri" w:hAnsi="Times New Roman" w:cs="Times New Roman"/>
                <w:sz w:val="24"/>
                <w:szCs w:val="24"/>
              </w:rPr>
            </w:pPr>
          </w:p>
          <w:p w14:paraId="23DA7F5E" w14:textId="77777777" w:rsidR="000E54AC" w:rsidRPr="000E54AC" w:rsidRDefault="000E54AC" w:rsidP="000E54AC">
            <w:pPr>
              <w:ind w:right="16"/>
              <w:jc w:val="center"/>
              <w:rPr>
                <w:rFonts w:ascii="Times New Roman" w:eastAsia="Calibri" w:hAnsi="Times New Roman" w:cs="Times New Roman"/>
                <w:sz w:val="24"/>
                <w:szCs w:val="24"/>
              </w:rPr>
            </w:pPr>
          </w:p>
          <w:p w14:paraId="1055044E" w14:textId="77777777" w:rsidR="000E54AC" w:rsidRPr="000E54AC" w:rsidRDefault="000E54AC" w:rsidP="000E54AC">
            <w:pPr>
              <w:ind w:right="16"/>
              <w:jc w:val="center"/>
              <w:rPr>
                <w:rFonts w:ascii="Times New Roman" w:eastAsia="Calibri" w:hAnsi="Times New Roman" w:cs="Times New Roman"/>
                <w:sz w:val="24"/>
                <w:szCs w:val="24"/>
              </w:rPr>
            </w:pPr>
          </w:p>
          <w:p w14:paraId="2892DEEE" w14:textId="77777777" w:rsidR="000E54AC" w:rsidRPr="000E54AC" w:rsidRDefault="000E54AC" w:rsidP="000E54AC">
            <w:pPr>
              <w:ind w:right="16"/>
              <w:jc w:val="center"/>
              <w:rPr>
                <w:rFonts w:ascii="Times New Roman" w:eastAsia="Calibri" w:hAnsi="Times New Roman" w:cs="Times New Roman"/>
                <w:sz w:val="24"/>
                <w:szCs w:val="24"/>
              </w:rPr>
            </w:pPr>
          </w:p>
          <w:p w14:paraId="257F2BF3" w14:textId="77777777" w:rsidR="000E54AC" w:rsidRPr="000E54AC" w:rsidRDefault="000E54AC" w:rsidP="000E54AC">
            <w:pPr>
              <w:ind w:right="16"/>
              <w:jc w:val="center"/>
              <w:rPr>
                <w:rFonts w:ascii="Times New Roman" w:eastAsia="Calibri" w:hAnsi="Times New Roman" w:cs="Times New Roman"/>
                <w:sz w:val="24"/>
                <w:szCs w:val="24"/>
              </w:rPr>
            </w:pPr>
          </w:p>
          <w:p w14:paraId="1AC5DACD" w14:textId="77777777" w:rsidR="000E54AC" w:rsidRPr="000E54AC" w:rsidRDefault="000E54AC" w:rsidP="000E54AC">
            <w:pPr>
              <w:ind w:right="16"/>
              <w:jc w:val="center"/>
              <w:rPr>
                <w:rFonts w:ascii="Times New Roman" w:eastAsia="Calibri" w:hAnsi="Times New Roman" w:cs="Times New Roman"/>
                <w:sz w:val="24"/>
                <w:szCs w:val="24"/>
              </w:rPr>
            </w:pPr>
          </w:p>
          <w:p w14:paraId="3367B5ED" w14:textId="77777777" w:rsidR="000E54AC" w:rsidRPr="000E54AC" w:rsidRDefault="000E54AC" w:rsidP="000E54AC">
            <w:pPr>
              <w:ind w:right="16"/>
              <w:jc w:val="center"/>
              <w:rPr>
                <w:rFonts w:ascii="Times New Roman" w:eastAsia="Calibri" w:hAnsi="Times New Roman" w:cs="Times New Roman"/>
                <w:sz w:val="24"/>
                <w:szCs w:val="24"/>
              </w:rPr>
            </w:pPr>
          </w:p>
          <w:p w14:paraId="2CBB1B91" w14:textId="77777777" w:rsidR="000E54AC" w:rsidRPr="000E54AC" w:rsidRDefault="000E54AC" w:rsidP="000E54AC">
            <w:pPr>
              <w:ind w:right="16"/>
              <w:jc w:val="center"/>
              <w:rPr>
                <w:rFonts w:ascii="Times New Roman" w:eastAsia="Calibri" w:hAnsi="Times New Roman" w:cs="Times New Roman"/>
                <w:sz w:val="24"/>
                <w:szCs w:val="24"/>
              </w:rPr>
            </w:pPr>
          </w:p>
          <w:p w14:paraId="211D54AE" w14:textId="77777777" w:rsidR="000E54AC" w:rsidRPr="000E54AC" w:rsidRDefault="000E54AC" w:rsidP="000E54AC">
            <w:pPr>
              <w:ind w:right="16"/>
              <w:jc w:val="center"/>
              <w:rPr>
                <w:rFonts w:ascii="Times New Roman" w:eastAsia="Calibri" w:hAnsi="Times New Roman" w:cs="Times New Roman"/>
                <w:sz w:val="24"/>
                <w:szCs w:val="24"/>
              </w:rPr>
            </w:pPr>
          </w:p>
          <w:p w14:paraId="7D466A3A" w14:textId="77777777" w:rsidR="000E54AC" w:rsidRPr="000E54AC" w:rsidRDefault="000E54AC" w:rsidP="000E54AC">
            <w:pPr>
              <w:ind w:right="16"/>
              <w:jc w:val="center"/>
              <w:rPr>
                <w:rFonts w:ascii="Times New Roman" w:eastAsia="Calibri" w:hAnsi="Times New Roman" w:cs="Times New Roman"/>
                <w:sz w:val="24"/>
                <w:szCs w:val="24"/>
              </w:rPr>
            </w:pPr>
          </w:p>
          <w:p w14:paraId="11663D2B" w14:textId="77777777" w:rsidR="000E54AC" w:rsidRPr="000E54AC" w:rsidRDefault="000E54AC" w:rsidP="000E54AC">
            <w:pPr>
              <w:ind w:right="16"/>
              <w:jc w:val="center"/>
              <w:rPr>
                <w:rFonts w:ascii="Times New Roman" w:eastAsia="Calibri" w:hAnsi="Times New Roman" w:cs="Times New Roman"/>
                <w:sz w:val="24"/>
                <w:szCs w:val="24"/>
              </w:rPr>
            </w:pPr>
          </w:p>
          <w:p w14:paraId="1A45451C" w14:textId="77777777" w:rsidR="000E54AC" w:rsidRPr="000E54AC" w:rsidRDefault="000E54AC" w:rsidP="000E54AC">
            <w:pPr>
              <w:ind w:right="16"/>
              <w:jc w:val="center"/>
              <w:rPr>
                <w:rFonts w:ascii="Times New Roman" w:eastAsia="Calibri" w:hAnsi="Times New Roman" w:cs="Times New Roman"/>
                <w:sz w:val="24"/>
                <w:szCs w:val="24"/>
              </w:rPr>
            </w:pPr>
          </w:p>
          <w:p w14:paraId="6E78F645" w14:textId="77777777" w:rsidR="000E54AC" w:rsidRPr="000E54AC" w:rsidRDefault="000E54AC" w:rsidP="000E54AC">
            <w:pPr>
              <w:ind w:right="16"/>
              <w:jc w:val="center"/>
              <w:rPr>
                <w:rFonts w:ascii="Times New Roman" w:eastAsia="Calibri" w:hAnsi="Times New Roman" w:cs="Times New Roman"/>
                <w:sz w:val="24"/>
                <w:szCs w:val="24"/>
              </w:rPr>
            </w:pPr>
          </w:p>
          <w:p w14:paraId="318CB0A0" w14:textId="77777777" w:rsidR="000E54AC" w:rsidRPr="000E54AC" w:rsidRDefault="000E54AC" w:rsidP="000E54AC">
            <w:pPr>
              <w:ind w:right="16"/>
              <w:jc w:val="center"/>
              <w:rPr>
                <w:rFonts w:ascii="Times New Roman" w:eastAsia="Calibri" w:hAnsi="Times New Roman" w:cs="Times New Roman"/>
                <w:sz w:val="24"/>
                <w:szCs w:val="24"/>
              </w:rPr>
            </w:pPr>
          </w:p>
          <w:p w14:paraId="7D60B1D4"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p w14:paraId="01930BB4" w14:textId="77777777" w:rsidR="000E54AC" w:rsidRPr="000E54AC" w:rsidRDefault="000E54AC" w:rsidP="000E54AC">
            <w:pPr>
              <w:ind w:right="16"/>
              <w:jc w:val="center"/>
              <w:rPr>
                <w:rFonts w:ascii="Times New Roman" w:eastAsia="Calibri" w:hAnsi="Times New Roman" w:cs="Times New Roman"/>
                <w:sz w:val="24"/>
                <w:szCs w:val="24"/>
              </w:rPr>
            </w:pPr>
          </w:p>
        </w:tc>
        <w:tc>
          <w:tcPr>
            <w:tcW w:w="1843" w:type="dxa"/>
            <w:vMerge/>
            <w:noWrap/>
          </w:tcPr>
          <w:p w14:paraId="0134AB45"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529084A5" w14:textId="77777777" w:rsidTr="000E54AC">
        <w:trPr>
          <w:trHeight w:val="259"/>
        </w:trPr>
        <w:tc>
          <w:tcPr>
            <w:tcW w:w="2894" w:type="dxa"/>
            <w:vMerge w:val="restart"/>
            <w:noWrap/>
          </w:tcPr>
          <w:p w14:paraId="4981208D" w14:textId="77777777" w:rsidR="000E54AC" w:rsidRPr="000E54AC" w:rsidRDefault="000E54AC" w:rsidP="000E54AC">
            <w:pPr>
              <w:widowControl w:val="0"/>
              <w:jc w:val="both"/>
              <w:rPr>
                <w:rFonts w:ascii="Times New Roman" w:eastAsia="Calibri" w:hAnsi="Times New Roman" w:cs="Times New Roman"/>
                <w:b/>
                <w:sz w:val="24"/>
                <w:szCs w:val="24"/>
              </w:rPr>
            </w:pPr>
            <w:r w:rsidRPr="000E54AC">
              <w:rPr>
                <w:rFonts w:ascii="Times New Roman" w:eastAsia="Calibri" w:hAnsi="Times New Roman" w:cs="Times New Roman"/>
                <w:b/>
                <w:sz w:val="24"/>
                <w:szCs w:val="24"/>
              </w:rPr>
              <w:t>Тема 4. Оптика.</w:t>
            </w:r>
          </w:p>
          <w:p w14:paraId="79CAAA7E"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6EFBABD7"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47FC51EA"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9</w:t>
            </w:r>
          </w:p>
        </w:tc>
        <w:tc>
          <w:tcPr>
            <w:tcW w:w="1843" w:type="dxa"/>
            <w:vMerge w:val="restart"/>
            <w:noWrap/>
          </w:tcPr>
          <w:p w14:paraId="35DF4CC2"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w:t>
            </w:r>
            <w:proofErr w:type="gramStart"/>
            <w:r w:rsidRPr="000E54AC">
              <w:rPr>
                <w:rFonts w:ascii="Times New Roman" w:eastAsia="Calibri" w:hAnsi="Times New Roman" w:cs="Times New Roman"/>
                <w:bCs/>
                <w:sz w:val="24"/>
                <w:szCs w:val="24"/>
              </w:rPr>
              <w:t>07,ОК</w:t>
            </w:r>
            <w:proofErr w:type="gramEnd"/>
            <w:r w:rsidRPr="000E54AC">
              <w:rPr>
                <w:rFonts w:ascii="Times New Roman" w:eastAsia="Calibri" w:hAnsi="Times New Roman" w:cs="Times New Roman"/>
                <w:bCs/>
                <w:sz w:val="24"/>
                <w:szCs w:val="24"/>
              </w:rPr>
              <w:t xml:space="preserve">-9 </w:t>
            </w:r>
          </w:p>
        </w:tc>
      </w:tr>
      <w:tr w:rsidR="000E54AC" w:rsidRPr="000E54AC" w14:paraId="6627C32B" w14:textId="77777777" w:rsidTr="000E54AC">
        <w:trPr>
          <w:trHeight w:val="729"/>
        </w:trPr>
        <w:tc>
          <w:tcPr>
            <w:tcW w:w="2894" w:type="dxa"/>
            <w:vMerge/>
            <w:noWrap/>
          </w:tcPr>
          <w:p w14:paraId="0D3D8370"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0BE81CD5"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Сферические зеркала. 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Ход лучей в призме. Дисперсия света. Сложный состав белого света. Цвет. Полное внутреннее отражение. Предельный угол полного внутреннего отражения. 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Формула тонкой линзы. Увеличение, даваемое линзой. 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62A6D33F"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Оптические приборы. Разрешающая способность. Глаз как оптическая система.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2F6BF"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Дифракция света. Дифракционная решётка. Условие наблюдения главных </w:t>
            </w:r>
            <w:r w:rsidRPr="000E54AC">
              <w:rPr>
                <w:rFonts w:ascii="Times New Roman" w:eastAsia="Calibri" w:hAnsi="Times New Roman" w:cs="Times New Roman"/>
                <w:color w:val="000000"/>
                <w:sz w:val="24"/>
                <w:szCs w:val="24"/>
              </w:rPr>
              <w:lastRenderedPageBreak/>
              <w:t>максимумов при падении монохроматического света на дифракционную решётку.</w:t>
            </w:r>
          </w:p>
          <w:p w14:paraId="4DC0D594"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Поляризация света. </w:t>
            </w:r>
          </w:p>
          <w:p w14:paraId="79CE6096"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7D5C41D1"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Демонстрации. Законы отражения света. Исследование преломления света. Наблюдение полного внутреннего отражения. Модель </w:t>
            </w:r>
            <w:proofErr w:type="spellStart"/>
            <w:r w:rsidRPr="000E54AC">
              <w:rPr>
                <w:rFonts w:ascii="Times New Roman" w:eastAsia="Calibri" w:hAnsi="Times New Roman" w:cs="Times New Roman"/>
                <w:color w:val="000000"/>
                <w:sz w:val="24"/>
                <w:szCs w:val="24"/>
              </w:rPr>
              <w:t>световода</w:t>
            </w:r>
            <w:proofErr w:type="spellEnd"/>
            <w:r w:rsidRPr="000E54AC">
              <w:rPr>
                <w:rFonts w:ascii="Times New Roman" w:eastAsia="Calibri" w:hAnsi="Times New Roman" w:cs="Times New Roman"/>
                <w:color w:val="000000"/>
                <w:sz w:val="24"/>
                <w:szCs w:val="24"/>
              </w:rPr>
              <w:t>.</w:t>
            </w:r>
          </w:p>
          <w:p w14:paraId="5755DB59"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Исследование хода световых пучков через плоскопараллельную пластину и призму. Исследование свойств изображений в линзах. Модели микроскопа, телескопа.</w:t>
            </w:r>
          </w:p>
          <w:p w14:paraId="13CCB8E1"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Наблюдение интерференции света.</w:t>
            </w:r>
          </w:p>
          <w:p w14:paraId="2FDD5785"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Наблюдение цветов тонких плёнок.</w:t>
            </w:r>
          </w:p>
          <w:p w14:paraId="5973639B"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Наблюдение дифракции света. Изучение дифракционной решётки. </w:t>
            </w:r>
          </w:p>
          <w:p w14:paraId="3AC1066E"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Наблюдение дифракционного спектра. </w:t>
            </w:r>
          </w:p>
          <w:p w14:paraId="1A206AA0"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Наблюдение дисперсии света. Наблюдение поляризации света.</w:t>
            </w:r>
          </w:p>
          <w:p w14:paraId="68A74C99"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Применение поляроидов для изучения механических напряжений.</w:t>
            </w:r>
          </w:p>
          <w:p w14:paraId="75326691"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Ученический эксперимент, лабораторные работы, практикум.</w:t>
            </w:r>
          </w:p>
          <w:p w14:paraId="2995B27A"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 Измерение показателя преломления стекла. Исследование зависимости фокусного расстояния от вещества (на примере жидких линз</w:t>
            </w:r>
            <w:proofErr w:type="gramStart"/>
            <w:r w:rsidRPr="000E54AC">
              <w:rPr>
                <w:rFonts w:ascii="Times New Roman" w:eastAsia="Calibri" w:hAnsi="Times New Roman" w:cs="Times New Roman"/>
                <w:color w:val="000000"/>
                <w:sz w:val="24"/>
                <w:szCs w:val="24"/>
              </w:rPr>
              <w:t>).Измерение</w:t>
            </w:r>
            <w:proofErr w:type="gramEnd"/>
            <w:r w:rsidRPr="000E54AC">
              <w:rPr>
                <w:rFonts w:ascii="Times New Roman" w:eastAsia="Calibri" w:hAnsi="Times New Roman" w:cs="Times New Roman"/>
                <w:color w:val="000000"/>
                <w:sz w:val="24"/>
                <w:szCs w:val="24"/>
              </w:rPr>
              <w:t xml:space="preserve"> фокусного расстояния рассеивающих линз. Получение изображения в системе из плоского зеркала и линзы. Получение изображения в системе из двух линз. Конструирование телескопических систем.</w:t>
            </w:r>
          </w:p>
          <w:p w14:paraId="6EECB813"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Наблюдение дифракции, интерференции и поляризации света.</w:t>
            </w:r>
          </w:p>
          <w:p w14:paraId="0A5EB53B"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Изучение поляризации света, отражённого от поверхности диэлектрика. Изучение интерференции лазерного излучения на двух щелях.</w:t>
            </w:r>
          </w:p>
          <w:p w14:paraId="6E5B4384"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Наблюдение дисперсии. </w:t>
            </w:r>
          </w:p>
          <w:p w14:paraId="3E3A09CD"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Наблюдение и исследование дифракционного спектра. Измерение длины световой волны.</w:t>
            </w:r>
          </w:p>
          <w:p w14:paraId="5396D836"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Получение спектра излучения светодиода при помощи дифракционной решётки.</w:t>
            </w:r>
          </w:p>
          <w:p w14:paraId="5CF1682E" w14:textId="77777777" w:rsidR="000E54AC" w:rsidRPr="000E54AC" w:rsidRDefault="000E54AC" w:rsidP="000E54AC">
            <w:pPr>
              <w:widowControl w:val="0"/>
              <w:jc w:val="both"/>
              <w:rPr>
                <w:rFonts w:ascii="Times New Roman" w:eastAsia="Calibri" w:hAnsi="Times New Roman" w:cs="Times New Roman"/>
                <w:color w:val="000000"/>
                <w:sz w:val="24"/>
                <w:szCs w:val="24"/>
              </w:rPr>
            </w:pPr>
            <w:r w:rsidRPr="000E54AC">
              <w:rPr>
                <w:rFonts w:ascii="Times New Roman" w:eastAsia="Calibri" w:hAnsi="Times New Roman" w:cs="Times New Roman"/>
                <w:b/>
                <w:color w:val="000000"/>
                <w:sz w:val="24"/>
                <w:szCs w:val="24"/>
              </w:rPr>
              <w:t>Лабораторная работа№10 по теме: «</w:t>
            </w:r>
            <w:r w:rsidRPr="000E54AC">
              <w:rPr>
                <w:rFonts w:ascii="Times New Roman" w:eastAsia="Calibri" w:hAnsi="Times New Roman" w:cs="Times New Roman"/>
                <w:color w:val="000000"/>
                <w:sz w:val="24"/>
                <w:szCs w:val="24"/>
              </w:rPr>
              <w:t>Измерение показателя преломления стекла»</w:t>
            </w:r>
          </w:p>
          <w:p w14:paraId="3436A160" w14:textId="77777777" w:rsidR="000E54AC" w:rsidRPr="000E54AC" w:rsidRDefault="000E54AC" w:rsidP="000E54AC">
            <w:pPr>
              <w:widowControl w:val="0"/>
              <w:jc w:val="both"/>
              <w:rPr>
                <w:rFonts w:ascii="Times New Roman" w:eastAsia="Calibri" w:hAnsi="Times New Roman" w:cs="Times New Roman"/>
                <w:color w:val="000000"/>
                <w:sz w:val="24"/>
                <w:szCs w:val="24"/>
              </w:rPr>
            </w:pPr>
          </w:p>
        </w:tc>
        <w:tc>
          <w:tcPr>
            <w:tcW w:w="1148" w:type="dxa"/>
            <w:noWrap/>
          </w:tcPr>
          <w:p w14:paraId="2ED9B299" w14:textId="77777777" w:rsidR="000E54AC" w:rsidRPr="000E54AC" w:rsidRDefault="000E54AC" w:rsidP="000E54AC">
            <w:pPr>
              <w:ind w:right="16"/>
              <w:rPr>
                <w:rFonts w:ascii="Times New Roman" w:eastAsia="Calibri" w:hAnsi="Times New Roman" w:cs="Times New Roman"/>
                <w:sz w:val="24"/>
                <w:szCs w:val="24"/>
              </w:rPr>
            </w:pPr>
          </w:p>
          <w:p w14:paraId="70A55F70"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8</w:t>
            </w:r>
          </w:p>
          <w:p w14:paraId="134B2CF3" w14:textId="77777777" w:rsidR="000E54AC" w:rsidRPr="000E54AC" w:rsidRDefault="000E54AC" w:rsidP="000E54AC">
            <w:pPr>
              <w:ind w:right="16"/>
              <w:jc w:val="center"/>
              <w:rPr>
                <w:rFonts w:ascii="Times New Roman" w:eastAsia="Calibri" w:hAnsi="Times New Roman" w:cs="Times New Roman"/>
                <w:sz w:val="24"/>
                <w:szCs w:val="24"/>
              </w:rPr>
            </w:pPr>
          </w:p>
          <w:p w14:paraId="46081110" w14:textId="77777777" w:rsidR="000E54AC" w:rsidRPr="000E54AC" w:rsidRDefault="000E54AC" w:rsidP="000E54AC">
            <w:pPr>
              <w:ind w:right="16"/>
              <w:jc w:val="center"/>
              <w:rPr>
                <w:rFonts w:ascii="Times New Roman" w:eastAsia="Calibri" w:hAnsi="Times New Roman" w:cs="Times New Roman"/>
                <w:sz w:val="24"/>
                <w:szCs w:val="24"/>
              </w:rPr>
            </w:pPr>
          </w:p>
          <w:p w14:paraId="3E8361CA" w14:textId="77777777" w:rsidR="000E54AC" w:rsidRPr="000E54AC" w:rsidRDefault="000E54AC" w:rsidP="000E54AC">
            <w:pPr>
              <w:ind w:right="16"/>
              <w:jc w:val="center"/>
              <w:rPr>
                <w:rFonts w:ascii="Times New Roman" w:eastAsia="Calibri" w:hAnsi="Times New Roman" w:cs="Times New Roman"/>
                <w:sz w:val="24"/>
                <w:szCs w:val="24"/>
              </w:rPr>
            </w:pPr>
          </w:p>
          <w:p w14:paraId="514B4717" w14:textId="77777777" w:rsidR="000E54AC" w:rsidRPr="000E54AC" w:rsidRDefault="000E54AC" w:rsidP="000E54AC">
            <w:pPr>
              <w:ind w:right="16"/>
              <w:jc w:val="center"/>
              <w:rPr>
                <w:rFonts w:ascii="Times New Roman" w:eastAsia="Calibri" w:hAnsi="Times New Roman" w:cs="Times New Roman"/>
                <w:sz w:val="24"/>
                <w:szCs w:val="24"/>
              </w:rPr>
            </w:pPr>
          </w:p>
          <w:p w14:paraId="4FF32CD9" w14:textId="77777777" w:rsidR="000E54AC" w:rsidRPr="000E54AC" w:rsidRDefault="000E54AC" w:rsidP="000E54AC">
            <w:pPr>
              <w:ind w:right="16"/>
              <w:jc w:val="center"/>
              <w:rPr>
                <w:rFonts w:ascii="Times New Roman" w:eastAsia="Calibri" w:hAnsi="Times New Roman" w:cs="Times New Roman"/>
                <w:sz w:val="24"/>
                <w:szCs w:val="24"/>
              </w:rPr>
            </w:pPr>
          </w:p>
          <w:p w14:paraId="3F0C6576" w14:textId="77777777" w:rsidR="000E54AC" w:rsidRPr="000E54AC" w:rsidRDefault="000E54AC" w:rsidP="000E54AC">
            <w:pPr>
              <w:ind w:right="16"/>
              <w:jc w:val="center"/>
              <w:rPr>
                <w:rFonts w:ascii="Times New Roman" w:eastAsia="Calibri" w:hAnsi="Times New Roman" w:cs="Times New Roman"/>
                <w:sz w:val="24"/>
                <w:szCs w:val="24"/>
              </w:rPr>
            </w:pPr>
          </w:p>
          <w:p w14:paraId="599D3788" w14:textId="77777777" w:rsidR="000E54AC" w:rsidRPr="000E54AC" w:rsidRDefault="000E54AC" w:rsidP="000E54AC">
            <w:pPr>
              <w:ind w:right="16"/>
              <w:jc w:val="center"/>
              <w:rPr>
                <w:rFonts w:ascii="Times New Roman" w:eastAsia="Calibri" w:hAnsi="Times New Roman" w:cs="Times New Roman"/>
                <w:sz w:val="24"/>
                <w:szCs w:val="24"/>
              </w:rPr>
            </w:pPr>
          </w:p>
          <w:p w14:paraId="7F684A2C" w14:textId="77777777" w:rsidR="000E54AC" w:rsidRPr="000E54AC" w:rsidRDefault="000E54AC" w:rsidP="000E54AC">
            <w:pPr>
              <w:ind w:right="16"/>
              <w:jc w:val="center"/>
              <w:rPr>
                <w:rFonts w:ascii="Times New Roman" w:eastAsia="Calibri" w:hAnsi="Times New Roman" w:cs="Times New Roman"/>
                <w:sz w:val="24"/>
                <w:szCs w:val="24"/>
              </w:rPr>
            </w:pPr>
          </w:p>
          <w:p w14:paraId="5EF27E28" w14:textId="77777777" w:rsidR="000E54AC" w:rsidRPr="000E54AC" w:rsidRDefault="000E54AC" w:rsidP="000E54AC">
            <w:pPr>
              <w:ind w:right="16"/>
              <w:jc w:val="center"/>
              <w:rPr>
                <w:rFonts w:ascii="Times New Roman" w:eastAsia="Calibri" w:hAnsi="Times New Roman" w:cs="Times New Roman"/>
                <w:sz w:val="24"/>
                <w:szCs w:val="24"/>
              </w:rPr>
            </w:pPr>
          </w:p>
          <w:p w14:paraId="17DEAE42" w14:textId="77777777" w:rsidR="000E54AC" w:rsidRPr="000E54AC" w:rsidRDefault="000E54AC" w:rsidP="000E54AC">
            <w:pPr>
              <w:ind w:right="16"/>
              <w:jc w:val="center"/>
              <w:rPr>
                <w:rFonts w:ascii="Times New Roman" w:eastAsia="Calibri" w:hAnsi="Times New Roman" w:cs="Times New Roman"/>
                <w:sz w:val="24"/>
                <w:szCs w:val="24"/>
              </w:rPr>
            </w:pPr>
          </w:p>
          <w:p w14:paraId="54CFD8C4" w14:textId="77777777" w:rsidR="000E54AC" w:rsidRPr="000E54AC" w:rsidRDefault="000E54AC" w:rsidP="000E54AC">
            <w:pPr>
              <w:ind w:right="16"/>
              <w:jc w:val="center"/>
              <w:rPr>
                <w:rFonts w:ascii="Times New Roman" w:eastAsia="Calibri" w:hAnsi="Times New Roman" w:cs="Times New Roman"/>
                <w:sz w:val="24"/>
                <w:szCs w:val="24"/>
              </w:rPr>
            </w:pPr>
          </w:p>
          <w:p w14:paraId="44BBB949" w14:textId="77777777" w:rsidR="000E54AC" w:rsidRPr="000E54AC" w:rsidRDefault="000E54AC" w:rsidP="000E54AC">
            <w:pPr>
              <w:ind w:right="16"/>
              <w:jc w:val="center"/>
              <w:rPr>
                <w:rFonts w:ascii="Times New Roman" w:eastAsia="Calibri" w:hAnsi="Times New Roman" w:cs="Times New Roman"/>
                <w:sz w:val="24"/>
                <w:szCs w:val="24"/>
              </w:rPr>
            </w:pPr>
          </w:p>
          <w:p w14:paraId="70BFF670" w14:textId="77777777" w:rsidR="000E54AC" w:rsidRPr="000E54AC" w:rsidRDefault="000E54AC" w:rsidP="000E54AC">
            <w:pPr>
              <w:ind w:right="16"/>
              <w:jc w:val="center"/>
              <w:rPr>
                <w:rFonts w:ascii="Times New Roman" w:eastAsia="Calibri" w:hAnsi="Times New Roman" w:cs="Times New Roman"/>
                <w:sz w:val="24"/>
                <w:szCs w:val="24"/>
              </w:rPr>
            </w:pPr>
          </w:p>
          <w:p w14:paraId="0F5E2D7D" w14:textId="77777777" w:rsidR="000E54AC" w:rsidRPr="000E54AC" w:rsidRDefault="000E54AC" w:rsidP="000E54AC">
            <w:pPr>
              <w:ind w:right="16"/>
              <w:jc w:val="center"/>
              <w:rPr>
                <w:rFonts w:ascii="Times New Roman" w:eastAsia="Calibri" w:hAnsi="Times New Roman" w:cs="Times New Roman"/>
                <w:sz w:val="24"/>
                <w:szCs w:val="24"/>
              </w:rPr>
            </w:pPr>
          </w:p>
          <w:p w14:paraId="2B03BF32" w14:textId="77777777" w:rsidR="000E54AC" w:rsidRPr="000E54AC" w:rsidRDefault="000E54AC" w:rsidP="000E54AC">
            <w:pPr>
              <w:ind w:right="16"/>
              <w:jc w:val="center"/>
              <w:rPr>
                <w:rFonts w:ascii="Times New Roman" w:eastAsia="Calibri" w:hAnsi="Times New Roman" w:cs="Times New Roman"/>
                <w:sz w:val="24"/>
                <w:szCs w:val="24"/>
              </w:rPr>
            </w:pPr>
          </w:p>
          <w:p w14:paraId="49CAB023" w14:textId="77777777" w:rsidR="000E54AC" w:rsidRPr="000E54AC" w:rsidRDefault="000E54AC" w:rsidP="000E54AC">
            <w:pPr>
              <w:ind w:right="16"/>
              <w:jc w:val="center"/>
              <w:rPr>
                <w:rFonts w:ascii="Times New Roman" w:eastAsia="Calibri" w:hAnsi="Times New Roman" w:cs="Times New Roman"/>
                <w:sz w:val="24"/>
                <w:szCs w:val="24"/>
              </w:rPr>
            </w:pPr>
          </w:p>
          <w:p w14:paraId="7FD419C9" w14:textId="77777777" w:rsidR="000E54AC" w:rsidRPr="000E54AC" w:rsidRDefault="000E54AC" w:rsidP="000E54AC">
            <w:pPr>
              <w:ind w:right="16"/>
              <w:jc w:val="center"/>
              <w:rPr>
                <w:rFonts w:ascii="Times New Roman" w:eastAsia="Calibri" w:hAnsi="Times New Roman" w:cs="Times New Roman"/>
                <w:sz w:val="24"/>
                <w:szCs w:val="24"/>
              </w:rPr>
            </w:pPr>
          </w:p>
          <w:p w14:paraId="06EE2384" w14:textId="77777777" w:rsidR="000E54AC" w:rsidRPr="000E54AC" w:rsidRDefault="000E54AC" w:rsidP="000E54AC">
            <w:pPr>
              <w:ind w:right="16"/>
              <w:jc w:val="center"/>
              <w:rPr>
                <w:rFonts w:ascii="Times New Roman" w:eastAsia="Calibri" w:hAnsi="Times New Roman" w:cs="Times New Roman"/>
                <w:sz w:val="24"/>
                <w:szCs w:val="24"/>
              </w:rPr>
            </w:pPr>
          </w:p>
          <w:p w14:paraId="78D53D37" w14:textId="77777777" w:rsidR="000E54AC" w:rsidRPr="000E54AC" w:rsidRDefault="000E54AC" w:rsidP="000E54AC">
            <w:pPr>
              <w:ind w:right="16"/>
              <w:jc w:val="center"/>
              <w:rPr>
                <w:rFonts w:ascii="Times New Roman" w:eastAsia="Calibri" w:hAnsi="Times New Roman" w:cs="Times New Roman"/>
                <w:sz w:val="24"/>
                <w:szCs w:val="24"/>
              </w:rPr>
            </w:pPr>
          </w:p>
          <w:p w14:paraId="279A6503" w14:textId="77777777" w:rsidR="000E54AC" w:rsidRPr="000E54AC" w:rsidRDefault="000E54AC" w:rsidP="000E54AC">
            <w:pPr>
              <w:ind w:right="16"/>
              <w:jc w:val="center"/>
              <w:rPr>
                <w:rFonts w:ascii="Times New Roman" w:eastAsia="Calibri" w:hAnsi="Times New Roman" w:cs="Times New Roman"/>
                <w:sz w:val="24"/>
                <w:szCs w:val="24"/>
              </w:rPr>
            </w:pPr>
          </w:p>
          <w:p w14:paraId="6921EBA5" w14:textId="77777777" w:rsidR="000E54AC" w:rsidRPr="000E54AC" w:rsidRDefault="000E54AC" w:rsidP="000E54AC">
            <w:pPr>
              <w:ind w:right="16"/>
              <w:jc w:val="center"/>
              <w:rPr>
                <w:rFonts w:ascii="Times New Roman" w:eastAsia="Calibri" w:hAnsi="Times New Roman" w:cs="Times New Roman"/>
                <w:sz w:val="24"/>
                <w:szCs w:val="24"/>
              </w:rPr>
            </w:pPr>
          </w:p>
          <w:p w14:paraId="555A04B0" w14:textId="77777777" w:rsidR="000E54AC" w:rsidRPr="000E54AC" w:rsidRDefault="000E54AC" w:rsidP="000E54AC">
            <w:pPr>
              <w:ind w:right="16"/>
              <w:jc w:val="center"/>
              <w:rPr>
                <w:rFonts w:ascii="Times New Roman" w:eastAsia="Calibri" w:hAnsi="Times New Roman" w:cs="Times New Roman"/>
                <w:sz w:val="24"/>
                <w:szCs w:val="24"/>
              </w:rPr>
            </w:pPr>
          </w:p>
          <w:p w14:paraId="7972B56B" w14:textId="77777777" w:rsidR="000E54AC" w:rsidRPr="000E54AC" w:rsidRDefault="000E54AC" w:rsidP="000E54AC">
            <w:pPr>
              <w:ind w:right="16"/>
              <w:jc w:val="center"/>
              <w:rPr>
                <w:rFonts w:ascii="Times New Roman" w:eastAsia="Calibri" w:hAnsi="Times New Roman" w:cs="Times New Roman"/>
                <w:sz w:val="24"/>
                <w:szCs w:val="24"/>
              </w:rPr>
            </w:pPr>
          </w:p>
          <w:p w14:paraId="40A6AFC6" w14:textId="77777777" w:rsidR="000E54AC" w:rsidRPr="000E54AC" w:rsidRDefault="000E54AC" w:rsidP="000E54AC">
            <w:pPr>
              <w:ind w:right="16"/>
              <w:jc w:val="center"/>
              <w:rPr>
                <w:rFonts w:ascii="Times New Roman" w:eastAsia="Calibri" w:hAnsi="Times New Roman" w:cs="Times New Roman"/>
                <w:sz w:val="24"/>
                <w:szCs w:val="24"/>
              </w:rPr>
            </w:pPr>
          </w:p>
          <w:p w14:paraId="55B219F7" w14:textId="77777777" w:rsidR="000E54AC" w:rsidRPr="000E54AC" w:rsidRDefault="000E54AC" w:rsidP="000E54AC">
            <w:pPr>
              <w:ind w:right="16"/>
              <w:jc w:val="center"/>
              <w:rPr>
                <w:rFonts w:ascii="Times New Roman" w:eastAsia="Calibri" w:hAnsi="Times New Roman" w:cs="Times New Roman"/>
                <w:sz w:val="24"/>
                <w:szCs w:val="24"/>
              </w:rPr>
            </w:pPr>
          </w:p>
          <w:p w14:paraId="2C9B0D2C" w14:textId="77777777" w:rsidR="000E54AC" w:rsidRPr="000E54AC" w:rsidRDefault="000E54AC" w:rsidP="000E54AC">
            <w:pPr>
              <w:ind w:right="16"/>
              <w:jc w:val="center"/>
              <w:rPr>
                <w:rFonts w:ascii="Times New Roman" w:eastAsia="Calibri" w:hAnsi="Times New Roman" w:cs="Times New Roman"/>
                <w:sz w:val="24"/>
                <w:szCs w:val="24"/>
              </w:rPr>
            </w:pPr>
          </w:p>
          <w:p w14:paraId="53550ECD" w14:textId="77777777" w:rsidR="000E54AC" w:rsidRPr="000E54AC" w:rsidRDefault="000E54AC" w:rsidP="000E54AC">
            <w:pPr>
              <w:ind w:right="16"/>
              <w:jc w:val="center"/>
              <w:rPr>
                <w:rFonts w:ascii="Times New Roman" w:eastAsia="Calibri" w:hAnsi="Times New Roman" w:cs="Times New Roman"/>
                <w:sz w:val="24"/>
                <w:szCs w:val="24"/>
              </w:rPr>
            </w:pPr>
          </w:p>
          <w:p w14:paraId="0125A2B2" w14:textId="77777777" w:rsidR="000E54AC" w:rsidRPr="000E54AC" w:rsidRDefault="000E54AC" w:rsidP="000E54AC">
            <w:pPr>
              <w:ind w:right="16"/>
              <w:jc w:val="center"/>
              <w:rPr>
                <w:rFonts w:ascii="Times New Roman" w:eastAsia="Calibri" w:hAnsi="Times New Roman" w:cs="Times New Roman"/>
                <w:sz w:val="24"/>
                <w:szCs w:val="24"/>
              </w:rPr>
            </w:pPr>
          </w:p>
          <w:p w14:paraId="1BDF4070" w14:textId="77777777" w:rsidR="000E54AC" w:rsidRPr="000E54AC" w:rsidRDefault="000E54AC" w:rsidP="000E54AC">
            <w:pPr>
              <w:ind w:right="16"/>
              <w:jc w:val="center"/>
              <w:rPr>
                <w:rFonts w:ascii="Times New Roman" w:eastAsia="Calibri" w:hAnsi="Times New Roman" w:cs="Times New Roman"/>
                <w:sz w:val="24"/>
                <w:szCs w:val="24"/>
              </w:rPr>
            </w:pPr>
          </w:p>
          <w:p w14:paraId="5EB7BDE3" w14:textId="77777777" w:rsidR="000E54AC" w:rsidRPr="000E54AC" w:rsidRDefault="000E54AC" w:rsidP="000E54AC">
            <w:pPr>
              <w:ind w:right="16"/>
              <w:jc w:val="center"/>
              <w:rPr>
                <w:rFonts w:ascii="Times New Roman" w:eastAsia="Calibri" w:hAnsi="Times New Roman" w:cs="Times New Roman"/>
                <w:sz w:val="24"/>
                <w:szCs w:val="24"/>
              </w:rPr>
            </w:pPr>
          </w:p>
          <w:p w14:paraId="49FC9175" w14:textId="77777777" w:rsidR="000E54AC" w:rsidRPr="000E54AC" w:rsidRDefault="000E54AC" w:rsidP="000E54AC">
            <w:pPr>
              <w:ind w:right="16"/>
              <w:jc w:val="center"/>
              <w:rPr>
                <w:rFonts w:ascii="Times New Roman" w:eastAsia="Calibri" w:hAnsi="Times New Roman" w:cs="Times New Roman"/>
                <w:sz w:val="24"/>
                <w:szCs w:val="24"/>
              </w:rPr>
            </w:pPr>
          </w:p>
          <w:p w14:paraId="79650B85" w14:textId="77777777" w:rsidR="000E54AC" w:rsidRPr="000E54AC" w:rsidRDefault="000E54AC" w:rsidP="000E54AC">
            <w:pPr>
              <w:ind w:right="16"/>
              <w:jc w:val="center"/>
              <w:rPr>
                <w:rFonts w:ascii="Times New Roman" w:eastAsia="Calibri" w:hAnsi="Times New Roman" w:cs="Times New Roman"/>
                <w:sz w:val="24"/>
                <w:szCs w:val="24"/>
              </w:rPr>
            </w:pPr>
          </w:p>
          <w:p w14:paraId="3477DB3D" w14:textId="77777777" w:rsidR="000E54AC" w:rsidRPr="000E54AC" w:rsidRDefault="000E54AC" w:rsidP="000E54AC">
            <w:pPr>
              <w:ind w:right="16"/>
              <w:jc w:val="center"/>
              <w:rPr>
                <w:rFonts w:ascii="Times New Roman" w:eastAsia="Calibri" w:hAnsi="Times New Roman" w:cs="Times New Roman"/>
                <w:b/>
                <w:sz w:val="24"/>
                <w:szCs w:val="24"/>
              </w:rPr>
            </w:pPr>
          </w:p>
          <w:p w14:paraId="7522789E" w14:textId="77777777" w:rsidR="000E54AC" w:rsidRPr="000E54AC" w:rsidRDefault="000E54AC" w:rsidP="000E54AC">
            <w:pPr>
              <w:ind w:right="16"/>
              <w:jc w:val="center"/>
              <w:rPr>
                <w:rFonts w:ascii="Times New Roman" w:eastAsia="Calibri" w:hAnsi="Times New Roman" w:cs="Times New Roman"/>
                <w:b/>
                <w:sz w:val="24"/>
                <w:szCs w:val="24"/>
              </w:rPr>
            </w:pPr>
          </w:p>
          <w:p w14:paraId="467A2DD9" w14:textId="77777777" w:rsidR="000E54AC" w:rsidRPr="000E54AC" w:rsidRDefault="000E54AC" w:rsidP="000E54AC">
            <w:pPr>
              <w:ind w:right="16"/>
              <w:jc w:val="center"/>
              <w:rPr>
                <w:rFonts w:ascii="Times New Roman" w:eastAsia="Calibri" w:hAnsi="Times New Roman" w:cs="Times New Roman"/>
                <w:b/>
                <w:sz w:val="24"/>
                <w:szCs w:val="24"/>
              </w:rPr>
            </w:pPr>
          </w:p>
          <w:p w14:paraId="583DBFC3" w14:textId="77777777" w:rsidR="000E54AC" w:rsidRPr="000E54AC" w:rsidRDefault="000E54AC" w:rsidP="000E54AC">
            <w:pPr>
              <w:ind w:right="16"/>
              <w:jc w:val="center"/>
              <w:rPr>
                <w:rFonts w:ascii="Times New Roman" w:eastAsia="Calibri" w:hAnsi="Times New Roman" w:cs="Times New Roman"/>
                <w:b/>
                <w:sz w:val="24"/>
                <w:szCs w:val="24"/>
              </w:rPr>
            </w:pPr>
          </w:p>
          <w:p w14:paraId="53F28530" w14:textId="77777777" w:rsidR="000E54AC" w:rsidRPr="000E54AC" w:rsidRDefault="000E54AC" w:rsidP="000E54AC">
            <w:pPr>
              <w:ind w:right="16"/>
              <w:jc w:val="center"/>
              <w:rPr>
                <w:rFonts w:ascii="Times New Roman" w:eastAsia="Calibri" w:hAnsi="Times New Roman" w:cs="Times New Roman"/>
                <w:b/>
                <w:sz w:val="24"/>
                <w:szCs w:val="24"/>
              </w:rPr>
            </w:pPr>
          </w:p>
          <w:p w14:paraId="19EC6B1D" w14:textId="77777777" w:rsidR="000E54AC" w:rsidRPr="000E54AC" w:rsidRDefault="000E54AC" w:rsidP="000E54AC">
            <w:pPr>
              <w:ind w:right="16"/>
              <w:jc w:val="center"/>
              <w:rPr>
                <w:rFonts w:ascii="Times New Roman" w:eastAsia="Calibri" w:hAnsi="Times New Roman" w:cs="Times New Roman"/>
                <w:b/>
                <w:sz w:val="24"/>
                <w:szCs w:val="24"/>
              </w:rPr>
            </w:pPr>
          </w:p>
          <w:p w14:paraId="1DD607DC" w14:textId="77777777" w:rsidR="000E54AC" w:rsidRPr="000E54AC" w:rsidRDefault="000E54AC" w:rsidP="000E54AC">
            <w:pPr>
              <w:ind w:right="16"/>
              <w:jc w:val="center"/>
              <w:rPr>
                <w:rFonts w:ascii="Times New Roman" w:eastAsia="Calibri" w:hAnsi="Times New Roman" w:cs="Times New Roman"/>
                <w:b/>
                <w:sz w:val="24"/>
                <w:szCs w:val="24"/>
              </w:rPr>
            </w:pPr>
          </w:p>
          <w:p w14:paraId="36F851F9" w14:textId="77777777" w:rsidR="000E54AC" w:rsidRPr="000E54AC" w:rsidRDefault="000E54AC" w:rsidP="000E54AC">
            <w:pPr>
              <w:ind w:right="16"/>
              <w:jc w:val="center"/>
              <w:rPr>
                <w:rFonts w:ascii="Times New Roman" w:eastAsia="Calibri" w:hAnsi="Times New Roman" w:cs="Times New Roman"/>
                <w:b/>
                <w:sz w:val="24"/>
                <w:szCs w:val="24"/>
              </w:rPr>
            </w:pPr>
          </w:p>
          <w:p w14:paraId="6F6D8922" w14:textId="77777777" w:rsidR="000E54AC" w:rsidRPr="000E54AC" w:rsidRDefault="000E54AC" w:rsidP="000E54AC">
            <w:pPr>
              <w:ind w:right="16"/>
              <w:jc w:val="center"/>
              <w:rPr>
                <w:rFonts w:ascii="Times New Roman" w:eastAsia="Calibri" w:hAnsi="Times New Roman" w:cs="Times New Roman"/>
                <w:b/>
                <w:sz w:val="24"/>
                <w:szCs w:val="24"/>
              </w:rPr>
            </w:pPr>
          </w:p>
          <w:p w14:paraId="5832C8B9" w14:textId="77777777" w:rsidR="000E54AC" w:rsidRPr="000E54AC" w:rsidRDefault="000E54AC" w:rsidP="000E54AC">
            <w:pPr>
              <w:ind w:right="16"/>
              <w:jc w:val="center"/>
              <w:rPr>
                <w:rFonts w:ascii="Times New Roman" w:eastAsia="Calibri" w:hAnsi="Times New Roman" w:cs="Times New Roman"/>
                <w:b/>
                <w:sz w:val="24"/>
                <w:szCs w:val="24"/>
              </w:rPr>
            </w:pPr>
          </w:p>
          <w:p w14:paraId="2F4B4649" w14:textId="77777777" w:rsidR="000E54AC" w:rsidRPr="000E54AC" w:rsidRDefault="000E54AC" w:rsidP="000E54AC">
            <w:pPr>
              <w:ind w:right="16"/>
              <w:jc w:val="center"/>
              <w:rPr>
                <w:rFonts w:ascii="Times New Roman" w:eastAsia="Calibri" w:hAnsi="Times New Roman" w:cs="Times New Roman"/>
                <w:b/>
                <w:sz w:val="24"/>
                <w:szCs w:val="24"/>
              </w:rPr>
            </w:pPr>
          </w:p>
          <w:p w14:paraId="75D439A1" w14:textId="77777777" w:rsidR="000E54AC" w:rsidRPr="000E54AC" w:rsidRDefault="000E54AC" w:rsidP="000E54AC">
            <w:pPr>
              <w:ind w:right="16"/>
              <w:jc w:val="center"/>
              <w:rPr>
                <w:rFonts w:ascii="Times New Roman" w:eastAsia="Calibri" w:hAnsi="Times New Roman" w:cs="Times New Roman"/>
                <w:b/>
                <w:sz w:val="24"/>
                <w:szCs w:val="24"/>
              </w:rPr>
            </w:pPr>
          </w:p>
          <w:p w14:paraId="69B3D0E5" w14:textId="77777777" w:rsidR="000E54AC" w:rsidRPr="000E54AC" w:rsidRDefault="000E54AC" w:rsidP="000E54AC">
            <w:pPr>
              <w:ind w:right="16"/>
              <w:jc w:val="center"/>
              <w:rPr>
                <w:rFonts w:ascii="Times New Roman" w:eastAsia="Calibri" w:hAnsi="Times New Roman" w:cs="Times New Roman"/>
                <w:b/>
                <w:sz w:val="24"/>
                <w:szCs w:val="24"/>
              </w:rPr>
            </w:pPr>
          </w:p>
          <w:p w14:paraId="3261C153" w14:textId="77777777" w:rsidR="000E54AC" w:rsidRPr="000E54AC" w:rsidRDefault="000E54AC" w:rsidP="000E54AC">
            <w:pPr>
              <w:ind w:right="16"/>
              <w:jc w:val="center"/>
              <w:rPr>
                <w:rFonts w:ascii="Times New Roman" w:eastAsia="Calibri" w:hAnsi="Times New Roman" w:cs="Times New Roman"/>
                <w:b/>
                <w:sz w:val="24"/>
                <w:szCs w:val="24"/>
              </w:rPr>
            </w:pPr>
          </w:p>
          <w:p w14:paraId="6B4268B6"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p w14:paraId="6DB80CF8" w14:textId="77777777" w:rsidR="000E54AC" w:rsidRPr="000E54AC" w:rsidRDefault="000E54AC" w:rsidP="000E54AC">
            <w:pPr>
              <w:ind w:right="16"/>
              <w:jc w:val="center"/>
              <w:rPr>
                <w:rFonts w:ascii="Times New Roman" w:eastAsia="Calibri" w:hAnsi="Times New Roman" w:cs="Times New Roman"/>
                <w:b/>
                <w:sz w:val="24"/>
                <w:szCs w:val="24"/>
              </w:rPr>
            </w:pPr>
          </w:p>
        </w:tc>
        <w:tc>
          <w:tcPr>
            <w:tcW w:w="1843" w:type="dxa"/>
            <w:vMerge/>
            <w:noWrap/>
          </w:tcPr>
          <w:p w14:paraId="48D673DD" w14:textId="77777777" w:rsidR="000E54AC" w:rsidRPr="000E54AC" w:rsidRDefault="000E54AC" w:rsidP="000E54AC">
            <w:pPr>
              <w:jc w:val="both"/>
              <w:rPr>
                <w:rFonts w:ascii="Times New Roman" w:eastAsia="Calibri" w:hAnsi="Times New Roman" w:cs="Times New Roman"/>
                <w:bCs/>
                <w:sz w:val="24"/>
                <w:szCs w:val="24"/>
              </w:rPr>
            </w:pPr>
          </w:p>
        </w:tc>
      </w:tr>
      <w:tr w:rsidR="000E54AC" w:rsidRPr="000E54AC" w14:paraId="7C145179" w14:textId="77777777" w:rsidTr="000E54AC">
        <w:trPr>
          <w:trHeight w:val="1196"/>
        </w:trPr>
        <w:tc>
          <w:tcPr>
            <w:tcW w:w="11890" w:type="dxa"/>
            <w:gridSpan w:val="2"/>
            <w:tcBorders>
              <w:bottom w:val="single" w:sz="4" w:space="0" w:color="auto"/>
            </w:tcBorders>
            <w:noWrap/>
          </w:tcPr>
          <w:p w14:paraId="1E773951" w14:textId="77777777" w:rsidR="000E54AC" w:rsidRPr="000E54AC" w:rsidRDefault="000E54AC" w:rsidP="000E54AC">
            <w:pPr>
              <w:widowControl w:val="0"/>
              <w:jc w:val="center"/>
              <w:rPr>
                <w:rFonts w:ascii="Times New Roman" w:eastAsia="Calibri" w:hAnsi="Times New Roman" w:cs="Times New Roman"/>
                <w:b/>
                <w:bCs/>
                <w:sz w:val="24"/>
                <w:szCs w:val="24"/>
              </w:rPr>
            </w:pPr>
          </w:p>
          <w:p w14:paraId="5EDE9318" w14:textId="77777777" w:rsidR="000E54AC" w:rsidRPr="000E54AC" w:rsidRDefault="000E54AC" w:rsidP="000E54AC">
            <w:pPr>
              <w:widowControl w:val="0"/>
              <w:jc w:val="center"/>
              <w:rPr>
                <w:rFonts w:ascii="Times New Roman" w:eastAsia="Calibri" w:hAnsi="Times New Roman" w:cs="Times New Roman"/>
                <w:b/>
                <w:bCs/>
                <w:sz w:val="24"/>
                <w:szCs w:val="24"/>
              </w:rPr>
            </w:pPr>
            <w:r w:rsidRPr="000E54AC">
              <w:rPr>
                <w:rFonts w:ascii="Times New Roman" w:eastAsia="Calibri" w:hAnsi="Times New Roman" w:cs="Times New Roman"/>
                <w:b/>
                <w:bCs/>
                <w:sz w:val="24"/>
                <w:szCs w:val="24"/>
              </w:rPr>
              <w:t>Раздел 6. Основы специальной теории относительности.</w:t>
            </w:r>
          </w:p>
        </w:tc>
        <w:tc>
          <w:tcPr>
            <w:tcW w:w="1148" w:type="dxa"/>
            <w:noWrap/>
          </w:tcPr>
          <w:p w14:paraId="1BBDE22D"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4</w:t>
            </w:r>
          </w:p>
        </w:tc>
        <w:tc>
          <w:tcPr>
            <w:tcW w:w="1843" w:type="dxa"/>
            <w:vMerge w:val="restart"/>
            <w:noWrap/>
          </w:tcPr>
          <w:p w14:paraId="5E9AA5BF"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 xml:space="preserve">ОК-01, ОК-02, ОК-03, ОК-04, ОК-05, ОК-06, ОК-07 </w:t>
            </w:r>
          </w:p>
          <w:p w14:paraId="6DD58293" w14:textId="77777777" w:rsidR="000E54AC" w:rsidRPr="000E54AC" w:rsidRDefault="000E54AC" w:rsidP="000E54AC">
            <w:pPr>
              <w:rPr>
                <w:rFonts w:ascii="Times New Roman" w:eastAsia="Calibri" w:hAnsi="Times New Roman" w:cs="Times New Roman"/>
                <w:sz w:val="24"/>
                <w:szCs w:val="24"/>
              </w:rPr>
            </w:pPr>
          </w:p>
          <w:p w14:paraId="32FF3AB6" w14:textId="77777777" w:rsidR="000E54AC" w:rsidRPr="000E54AC" w:rsidRDefault="000E54AC" w:rsidP="000E54AC">
            <w:pPr>
              <w:rPr>
                <w:rFonts w:ascii="Times New Roman" w:eastAsia="Calibri" w:hAnsi="Times New Roman" w:cs="Times New Roman"/>
                <w:sz w:val="24"/>
                <w:szCs w:val="24"/>
              </w:rPr>
            </w:pPr>
          </w:p>
          <w:p w14:paraId="047C34F5" w14:textId="77777777" w:rsidR="000E54AC" w:rsidRPr="000E54AC" w:rsidRDefault="000E54AC" w:rsidP="000E54AC">
            <w:pPr>
              <w:rPr>
                <w:rFonts w:ascii="Times New Roman" w:eastAsia="Calibri" w:hAnsi="Times New Roman" w:cs="Times New Roman"/>
                <w:sz w:val="24"/>
                <w:szCs w:val="24"/>
              </w:rPr>
            </w:pPr>
          </w:p>
          <w:p w14:paraId="2C085081" w14:textId="77777777" w:rsidR="000E54AC" w:rsidRPr="000E54AC" w:rsidRDefault="000E54AC" w:rsidP="000E54AC">
            <w:pPr>
              <w:rPr>
                <w:rFonts w:ascii="Times New Roman" w:eastAsia="Calibri" w:hAnsi="Times New Roman" w:cs="Times New Roman"/>
                <w:sz w:val="24"/>
                <w:szCs w:val="24"/>
              </w:rPr>
            </w:pPr>
          </w:p>
          <w:p w14:paraId="560532DD" w14:textId="77777777" w:rsidR="000E54AC" w:rsidRPr="000E54AC" w:rsidRDefault="000E54AC" w:rsidP="000E54AC">
            <w:pPr>
              <w:rPr>
                <w:rFonts w:ascii="Times New Roman" w:eastAsia="Calibri" w:hAnsi="Times New Roman" w:cs="Times New Roman"/>
                <w:sz w:val="24"/>
                <w:szCs w:val="24"/>
              </w:rPr>
            </w:pPr>
          </w:p>
          <w:p w14:paraId="207D2580" w14:textId="77777777" w:rsidR="000E54AC" w:rsidRPr="000E54AC" w:rsidRDefault="000E54AC" w:rsidP="000E54AC">
            <w:pPr>
              <w:rPr>
                <w:rFonts w:ascii="Times New Roman" w:eastAsia="Calibri" w:hAnsi="Times New Roman" w:cs="Times New Roman"/>
                <w:sz w:val="24"/>
                <w:szCs w:val="24"/>
              </w:rPr>
            </w:pPr>
          </w:p>
        </w:tc>
      </w:tr>
      <w:tr w:rsidR="000E54AC" w:rsidRPr="000E54AC" w14:paraId="34648FAB" w14:textId="77777777" w:rsidTr="000E54AC">
        <w:trPr>
          <w:trHeight w:val="2120"/>
        </w:trPr>
        <w:tc>
          <w:tcPr>
            <w:tcW w:w="2894" w:type="dxa"/>
            <w:tcBorders>
              <w:top w:val="single" w:sz="4" w:space="0" w:color="auto"/>
            </w:tcBorders>
            <w:noWrap/>
          </w:tcPr>
          <w:p w14:paraId="32869514" w14:textId="77777777" w:rsidR="000E54AC" w:rsidRPr="000E54AC" w:rsidRDefault="000E54AC" w:rsidP="000E54AC">
            <w:pPr>
              <w:widowControl w:val="0"/>
              <w:rPr>
                <w:rFonts w:ascii="Times New Roman" w:eastAsia="Times New Roman" w:hAnsi="Times New Roman" w:cs="Times New Roman"/>
                <w:color w:val="000000"/>
                <w:sz w:val="24"/>
                <w:szCs w:val="24"/>
              </w:rPr>
            </w:pPr>
          </w:p>
          <w:p w14:paraId="7011FF7F" w14:textId="77777777" w:rsidR="000E54AC" w:rsidRPr="000E54AC" w:rsidRDefault="000E54AC" w:rsidP="000E54AC">
            <w:pPr>
              <w:rPr>
                <w:rFonts w:ascii="Times New Roman" w:eastAsia="Times New Roman" w:hAnsi="Times New Roman" w:cs="Times New Roman"/>
                <w:sz w:val="24"/>
                <w:szCs w:val="24"/>
              </w:rPr>
            </w:pPr>
          </w:p>
          <w:p w14:paraId="7D83A62A" w14:textId="77777777" w:rsidR="000E54AC" w:rsidRPr="000E54AC" w:rsidRDefault="000E54AC" w:rsidP="000E54AC">
            <w:pPr>
              <w:rPr>
                <w:rFonts w:ascii="Times New Roman" w:eastAsia="Times New Roman" w:hAnsi="Times New Roman" w:cs="Times New Roman"/>
                <w:sz w:val="24"/>
                <w:szCs w:val="24"/>
              </w:rPr>
            </w:pPr>
          </w:p>
          <w:p w14:paraId="3E8AA35A" w14:textId="77777777" w:rsidR="000E54AC" w:rsidRPr="000E54AC" w:rsidRDefault="000E54AC" w:rsidP="000E54AC">
            <w:pPr>
              <w:rPr>
                <w:rFonts w:ascii="Times New Roman" w:eastAsia="Times New Roman" w:hAnsi="Times New Roman" w:cs="Times New Roman"/>
                <w:sz w:val="24"/>
                <w:szCs w:val="24"/>
              </w:rPr>
            </w:pPr>
          </w:p>
          <w:p w14:paraId="67A9848A" w14:textId="77777777" w:rsidR="000E54AC" w:rsidRPr="000E54AC" w:rsidRDefault="000E54AC" w:rsidP="000E54AC">
            <w:pPr>
              <w:rPr>
                <w:rFonts w:ascii="Times New Roman" w:eastAsia="Times New Roman" w:hAnsi="Times New Roman" w:cs="Times New Roman"/>
                <w:sz w:val="24"/>
                <w:szCs w:val="24"/>
              </w:rPr>
            </w:pPr>
          </w:p>
          <w:p w14:paraId="6D4EA1F5" w14:textId="77777777" w:rsidR="000E54AC" w:rsidRPr="000E54AC" w:rsidRDefault="000E54AC" w:rsidP="000E54AC">
            <w:pPr>
              <w:rPr>
                <w:rFonts w:ascii="Times New Roman" w:eastAsia="Times New Roman" w:hAnsi="Times New Roman" w:cs="Times New Roman"/>
                <w:sz w:val="24"/>
                <w:szCs w:val="24"/>
              </w:rPr>
            </w:pPr>
          </w:p>
        </w:tc>
        <w:tc>
          <w:tcPr>
            <w:tcW w:w="8996" w:type="dxa"/>
            <w:noWrap/>
          </w:tcPr>
          <w:p w14:paraId="7CA82F8F" w14:textId="77777777" w:rsidR="000E54AC" w:rsidRPr="000E54AC" w:rsidRDefault="000E54AC" w:rsidP="000E54AC">
            <w:pPr>
              <w:widowControl w:val="0"/>
              <w:tabs>
                <w:tab w:val="left" w:pos="142"/>
              </w:tabs>
              <w:contextualSpacing/>
              <w:rPr>
                <w:rFonts w:ascii="Times New Roman" w:eastAsia="Times New Roman" w:hAnsi="Times New Roman" w:cs="Times New Roman"/>
                <w:color w:val="000000"/>
                <w:sz w:val="24"/>
                <w:szCs w:val="24"/>
                <w:lang w:eastAsia="ru-RU"/>
              </w:rPr>
            </w:pPr>
            <w:r w:rsidRPr="000E54AC">
              <w:rPr>
                <w:rFonts w:ascii="Times New Roman" w:eastAsia="Times New Roman" w:hAnsi="Times New Roman" w:cs="Times New Roman"/>
                <w:color w:val="000000"/>
                <w:sz w:val="24"/>
                <w:szCs w:val="24"/>
                <w:lang w:eastAsia="ru-RU"/>
              </w:rPr>
              <w:t>Границы применимости классической механики. Постулаты специальной теории относительности. 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Технические устройства и технологические процессы: спутниковые приёмники, ускорители заряженных частиц.</w:t>
            </w:r>
          </w:p>
        </w:tc>
        <w:tc>
          <w:tcPr>
            <w:tcW w:w="1148" w:type="dxa"/>
            <w:noWrap/>
          </w:tcPr>
          <w:p w14:paraId="5B356F04"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4</w:t>
            </w:r>
          </w:p>
          <w:p w14:paraId="2BF0E637" w14:textId="77777777" w:rsidR="000E54AC" w:rsidRPr="000E54AC" w:rsidRDefault="000E54AC" w:rsidP="000E54AC">
            <w:pPr>
              <w:ind w:right="16"/>
              <w:jc w:val="center"/>
              <w:rPr>
                <w:rFonts w:ascii="Times New Roman" w:eastAsia="Calibri" w:hAnsi="Times New Roman" w:cs="Times New Roman"/>
                <w:b/>
                <w:sz w:val="24"/>
                <w:szCs w:val="24"/>
              </w:rPr>
            </w:pPr>
          </w:p>
          <w:p w14:paraId="53BC85D3" w14:textId="77777777" w:rsidR="000E54AC" w:rsidRPr="000E54AC" w:rsidRDefault="000E54AC" w:rsidP="000E54AC">
            <w:pPr>
              <w:ind w:right="16"/>
              <w:jc w:val="center"/>
              <w:rPr>
                <w:rFonts w:ascii="Times New Roman" w:eastAsia="Calibri" w:hAnsi="Times New Roman" w:cs="Times New Roman"/>
                <w:b/>
                <w:sz w:val="24"/>
                <w:szCs w:val="24"/>
              </w:rPr>
            </w:pPr>
          </w:p>
          <w:p w14:paraId="0266D230" w14:textId="77777777" w:rsidR="000E54AC" w:rsidRPr="000E54AC" w:rsidRDefault="000E54AC" w:rsidP="000E54AC">
            <w:pPr>
              <w:ind w:right="16"/>
              <w:jc w:val="center"/>
              <w:rPr>
                <w:rFonts w:ascii="Times New Roman" w:eastAsia="Calibri" w:hAnsi="Times New Roman" w:cs="Times New Roman"/>
                <w:b/>
                <w:sz w:val="24"/>
                <w:szCs w:val="24"/>
              </w:rPr>
            </w:pPr>
          </w:p>
          <w:p w14:paraId="3D9A2972" w14:textId="77777777" w:rsidR="000E54AC" w:rsidRPr="000E54AC" w:rsidRDefault="000E54AC" w:rsidP="000E54AC">
            <w:pPr>
              <w:ind w:right="16"/>
              <w:jc w:val="center"/>
              <w:rPr>
                <w:rFonts w:ascii="Times New Roman" w:eastAsia="Calibri" w:hAnsi="Times New Roman" w:cs="Times New Roman"/>
                <w:b/>
                <w:sz w:val="24"/>
                <w:szCs w:val="24"/>
              </w:rPr>
            </w:pPr>
          </w:p>
          <w:p w14:paraId="5E34C21F" w14:textId="77777777" w:rsidR="000E54AC" w:rsidRPr="000E54AC" w:rsidRDefault="000E54AC" w:rsidP="000E54AC">
            <w:pPr>
              <w:rPr>
                <w:rFonts w:ascii="Times New Roman" w:eastAsia="Calibri" w:hAnsi="Times New Roman" w:cs="Times New Roman"/>
                <w:b/>
                <w:sz w:val="24"/>
                <w:szCs w:val="24"/>
              </w:rPr>
            </w:pPr>
          </w:p>
        </w:tc>
        <w:tc>
          <w:tcPr>
            <w:tcW w:w="1843" w:type="dxa"/>
            <w:vMerge/>
            <w:noWrap/>
          </w:tcPr>
          <w:p w14:paraId="29080996"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563A297E" w14:textId="77777777" w:rsidTr="000E54AC">
        <w:trPr>
          <w:trHeight w:val="377"/>
        </w:trPr>
        <w:tc>
          <w:tcPr>
            <w:tcW w:w="11890" w:type="dxa"/>
            <w:gridSpan w:val="2"/>
            <w:noWrap/>
          </w:tcPr>
          <w:p w14:paraId="10E8543D" w14:textId="77777777" w:rsidR="000E54AC" w:rsidRPr="000E54AC" w:rsidRDefault="000E54AC" w:rsidP="000E54AC">
            <w:pPr>
              <w:shd w:val="clear" w:color="auto" w:fill="FFFFFF"/>
              <w:jc w:val="center"/>
              <w:rPr>
                <w:rFonts w:ascii="Times New Roman" w:eastAsia="Times New Roman" w:hAnsi="Times New Roman" w:cs="Times New Roman"/>
                <w:sz w:val="24"/>
                <w:szCs w:val="24"/>
                <w:lang w:eastAsia="ru-RU"/>
              </w:rPr>
            </w:pPr>
            <w:r w:rsidRPr="000E54AC">
              <w:rPr>
                <w:rFonts w:ascii="Times New Roman" w:eastAsia="Times New Roman" w:hAnsi="Times New Roman" w:cs="Times New Roman"/>
                <w:b/>
                <w:sz w:val="24"/>
                <w:szCs w:val="24"/>
                <w:lang w:eastAsia="ru-RU"/>
              </w:rPr>
              <w:t>Раздел 7. Квантовая физика</w:t>
            </w:r>
          </w:p>
        </w:tc>
        <w:tc>
          <w:tcPr>
            <w:tcW w:w="1148" w:type="dxa"/>
            <w:noWrap/>
          </w:tcPr>
          <w:p w14:paraId="3BF455B8"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17</w:t>
            </w:r>
          </w:p>
        </w:tc>
        <w:tc>
          <w:tcPr>
            <w:tcW w:w="1843" w:type="dxa"/>
            <w:noWrap/>
          </w:tcPr>
          <w:p w14:paraId="2789381B"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6FECA1D9" w14:textId="77777777" w:rsidTr="000E54AC">
        <w:trPr>
          <w:trHeight w:val="290"/>
        </w:trPr>
        <w:tc>
          <w:tcPr>
            <w:tcW w:w="2894" w:type="dxa"/>
            <w:vMerge w:val="restart"/>
            <w:noWrap/>
          </w:tcPr>
          <w:p w14:paraId="10569DC5" w14:textId="77777777" w:rsidR="000E54AC" w:rsidRPr="000E54AC" w:rsidRDefault="000E54AC" w:rsidP="000E54AC">
            <w:pPr>
              <w:widowControl w:val="0"/>
              <w:jc w:val="both"/>
              <w:rPr>
                <w:rFonts w:ascii="Times New Roman" w:eastAsia="Times New Roman" w:hAnsi="Times New Roman" w:cs="Times New Roman"/>
                <w:b/>
                <w:color w:val="000000"/>
                <w:sz w:val="24"/>
                <w:szCs w:val="24"/>
              </w:rPr>
            </w:pPr>
            <w:r w:rsidRPr="000E54AC">
              <w:rPr>
                <w:rFonts w:ascii="Times New Roman" w:eastAsia="Times New Roman" w:hAnsi="Times New Roman" w:cs="Times New Roman"/>
                <w:b/>
                <w:color w:val="000000"/>
                <w:sz w:val="24"/>
                <w:szCs w:val="24"/>
              </w:rPr>
              <w:t>Тема 1. Корпускулярно-волновой дуализм</w:t>
            </w:r>
          </w:p>
        </w:tc>
        <w:tc>
          <w:tcPr>
            <w:tcW w:w="8996" w:type="dxa"/>
            <w:noWrap/>
          </w:tcPr>
          <w:p w14:paraId="65EF3D9F" w14:textId="77777777" w:rsidR="000E54AC" w:rsidRPr="000E54AC" w:rsidRDefault="000E54AC" w:rsidP="000E54AC">
            <w:pPr>
              <w:widowControl w:val="0"/>
              <w:rPr>
                <w:rFonts w:ascii="Times New Roman" w:eastAsia="Times New Roman" w:hAnsi="Times New Roman" w:cs="Times New Roman"/>
                <w:color w:val="000000"/>
                <w:sz w:val="24"/>
                <w:szCs w:val="24"/>
              </w:rPr>
            </w:pPr>
            <w:r w:rsidRPr="000E54AC">
              <w:rPr>
                <w:rFonts w:ascii="Times New Roman" w:eastAsia="Calibri" w:hAnsi="Times New Roman" w:cs="Times New Roman"/>
                <w:b/>
                <w:bCs/>
                <w:sz w:val="24"/>
                <w:szCs w:val="24"/>
              </w:rPr>
              <w:t>Содержание учебного материала</w:t>
            </w:r>
          </w:p>
        </w:tc>
        <w:tc>
          <w:tcPr>
            <w:tcW w:w="1148" w:type="dxa"/>
            <w:noWrap/>
          </w:tcPr>
          <w:p w14:paraId="261BD94D"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5</w:t>
            </w:r>
          </w:p>
        </w:tc>
        <w:tc>
          <w:tcPr>
            <w:tcW w:w="1843" w:type="dxa"/>
            <w:vMerge w:val="restart"/>
            <w:noWrap/>
          </w:tcPr>
          <w:p w14:paraId="156C1EF7"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1C453340" w14:textId="77777777" w:rsidTr="000E54AC">
        <w:trPr>
          <w:trHeight w:val="412"/>
        </w:trPr>
        <w:tc>
          <w:tcPr>
            <w:tcW w:w="2894" w:type="dxa"/>
            <w:vMerge/>
            <w:noWrap/>
          </w:tcPr>
          <w:p w14:paraId="640A03E8" w14:textId="77777777" w:rsidR="000E54AC" w:rsidRPr="000E54AC" w:rsidRDefault="000E54AC" w:rsidP="000E54AC">
            <w:pPr>
              <w:widowControl w:val="0"/>
              <w:jc w:val="both"/>
              <w:rPr>
                <w:rFonts w:ascii="Times New Roman" w:eastAsia="Times New Roman" w:hAnsi="Times New Roman" w:cs="Times New Roman"/>
                <w:color w:val="000000"/>
                <w:sz w:val="24"/>
                <w:szCs w:val="24"/>
              </w:rPr>
            </w:pPr>
          </w:p>
        </w:tc>
        <w:tc>
          <w:tcPr>
            <w:tcW w:w="8996" w:type="dxa"/>
            <w:noWrap/>
          </w:tcPr>
          <w:p w14:paraId="6F44C1B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Равновесное тепловое излучение (излучение абсолютно чёрного тела</w:t>
            </w:r>
            <w:proofErr w:type="gramStart"/>
            <w:r w:rsidRPr="000E54AC">
              <w:rPr>
                <w:rFonts w:ascii="Times New Roman" w:eastAsia="Times New Roman" w:hAnsi="Times New Roman" w:cs="Times New Roman"/>
                <w:sz w:val="24"/>
                <w:szCs w:val="24"/>
                <w:lang w:eastAsia="ru-RU"/>
              </w:rPr>
              <w:t>).Закон</w:t>
            </w:r>
            <w:proofErr w:type="gramEnd"/>
            <w:r w:rsidRPr="000E54AC">
              <w:rPr>
                <w:rFonts w:ascii="Times New Roman" w:eastAsia="Times New Roman" w:hAnsi="Times New Roman" w:cs="Times New Roman"/>
                <w:sz w:val="24"/>
                <w:szCs w:val="24"/>
                <w:lang w:eastAsia="ru-RU"/>
              </w:rPr>
              <w:t xml:space="preserve"> смещения Вина. Гипотеза Планка о квантах.</w:t>
            </w:r>
          </w:p>
          <w:p w14:paraId="3BC82235"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Фотоны. Энергия и импульс фотона. Фотоэффект. Опыты А.Г. Столетова. Законы фотоэффекта. Уравнение Эйнштейна для фотоэффекта. «Красная граница» фотоэффекта.</w:t>
            </w:r>
          </w:p>
          <w:p w14:paraId="07D5230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Давление света (в частности, давление света на абсолютно поглощающую и абсолютно отражающую поверхность). Опыты П.Н. Лебедева. Волновые свойства частиц. Волны де Бройля. Длина волны де Бройля и размеры области локализации движущейся частицы.</w:t>
            </w:r>
          </w:p>
          <w:p w14:paraId="16AC5F0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Корпускулярно-волновой дуализм. Дифракция электронов на </w:t>
            </w:r>
            <w:proofErr w:type="spellStart"/>
            <w:r w:rsidRPr="000E54AC">
              <w:rPr>
                <w:rFonts w:ascii="Times New Roman" w:eastAsia="Times New Roman" w:hAnsi="Times New Roman" w:cs="Times New Roman"/>
                <w:sz w:val="24"/>
                <w:szCs w:val="24"/>
                <w:lang w:eastAsia="ru-RU"/>
              </w:rPr>
              <w:t>ристаллах</w:t>
            </w:r>
            <w:proofErr w:type="spellEnd"/>
            <w:r w:rsidRPr="000E54AC">
              <w:rPr>
                <w:rFonts w:ascii="Times New Roman" w:eastAsia="Times New Roman" w:hAnsi="Times New Roman" w:cs="Times New Roman"/>
                <w:sz w:val="24"/>
                <w:szCs w:val="24"/>
                <w:lang w:eastAsia="ru-RU"/>
              </w:rPr>
              <w:t>. Специфика измерений в микромире. Соотношения неопределённостей Гейзенберга. Технические устройства и технологические процессы: спектрометр, фотоэлемент, фотодатчик, туннельный микроскоп, солнечная батарея, светодиод. Демонстрации. Фотоэффект на установке с цинковой пластиной. Исследование законов внешнего фотоэффекта. Исследование зависимости сопротивления полупроводников от освещённости.</w:t>
            </w:r>
          </w:p>
          <w:p w14:paraId="6DC5CFC7"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Светодиод. Солнечная батарея. Ученический эксперимент, лабораторные работы, практикум. Исследование фоторезистора. Измерение постоянной Планка на основе </w:t>
            </w:r>
            <w:proofErr w:type="spellStart"/>
            <w:r w:rsidRPr="000E54AC">
              <w:rPr>
                <w:rFonts w:ascii="Times New Roman" w:eastAsia="Times New Roman" w:hAnsi="Times New Roman" w:cs="Times New Roman"/>
                <w:sz w:val="24"/>
                <w:szCs w:val="24"/>
                <w:lang w:eastAsia="ru-RU"/>
              </w:rPr>
              <w:t>сследования</w:t>
            </w:r>
            <w:proofErr w:type="spellEnd"/>
            <w:r w:rsidRPr="000E54AC">
              <w:rPr>
                <w:rFonts w:ascii="Times New Roman" w:eastAsia="Times New Roman" w:hAnsi="Times New Roman" w:cs="Times New Roman"/>
                <w:sz w:val="24"/>
                <w:szCs w:val="24"/>
                <w:lang w:eastAsia="ru-RU"/>
              </w:rPr>
              <w:t xml:space="preserve"> фотоэффекта. Исследование зависимости силы тока через светодиод от напряжения.</w:t>
            </w:r>
          </w:p>
        </w:tc>
        <w:tc>
          <w:tcPr>
            <w:tcW w:w="1148" w:type="dxa"/>
            <w:noWrap/>
          </w:tcPr>
          <w:p w14:paraId="58C0EF64" w14:textId="77777777" w:rsidR="000E54AC" w:rsidRPr="000E54AC" w:rsidRDefault="000E54AC" w:rsidP="000E54AC">
            <w:pPr>
              <w:ind w:right="16"/>
              <w:jc w:val="center"/>
              <w:rPr>
                <w:rFonts w:ascii="Times New Roman" w:eastAsia="Calibri" w:hAnsi="Times New Roman" w:cs="Times New Roman"/>
                <w:sz w:val="24"/>
                <w:szCs w:val="24"/>
              </w:rPr>
            </w:pPr>
          </w:p>
          <w:p w14:paraId="7CACB0F5" w14:textId="77777777" w:rsidR="000E54AC" w:rsidRPr="000E54AC" w:rsidRDefault="000E54AC" w:rsidP="000E54AC">
            <w:pPr>
              <w:ind w:right="16"/>
              <w:jc w:val="center"/>
              <w:rPr>
                <w:rFonts w:ascii="Times New Roman" w:eastAsia="Calibri" w:hAnsi="Times New Roman" w:cs="Times New Roman"/>
                <w:sz w:val="24"/>
                <w:szCs w:val="24"/>
              </w:rPr>
            </w:pPr>
          </w:p>
          <w:p w14:paraId="080D9AD9" w14:textId="77777777" w:rsidR="000E54AC" w:rsidRPr="000E54AC" w:rsidRDefault="000E54AC" w:rsidP="000E54AC">
            <w:pPr>
              <w:ind w:right="16"/>
              <w:jc w:val="center"/>
              <w:rPr>
                <w:rFonts w:ascii="Times New Roman" w:eastAsia="Calibri" w:hAnsi="Times New Roman" w:cs="Times New Roman"/>
                <w:sz w:val="24"/>
                <w:szCs w:val="24"/>
              </w:rPr>
            </w:pPr>
          </w:p>
          <w:p w14:paraId="0CFA236B" w14:textId="77777777" w:rsidR="000E54AC" w:rsidRPr="000E54AC" w:rsidRDefault="000E54AC" w:rsidP="000E54AC">
            <w:pPr>
              <w:ind w:right="16"/>
              <w:jc w:val="center"/>
              <w:rPr>
                <w:rFonts w:ascii="Times New Roman" w:eastAsia="Calibri" w:hAnsi="Times New Roman" w:cs="Times New Roman"/>
                <w:sz w:val="24"/>
                <w:szCs w:val="24"/>
              </w:rPr>
            </w:pPr>
          </w:p>
          <w:p w14:paraId="732D7644" w14:textId="77777777" w:rsidR="000E54AC" w:rsidRPr="000E54AC" w:rsidRDefault="000E54AC" w:rsidP="000E54AC">
            <w:pPr>
              <w:ind w:right="16"/>
              <w:jc w:val="center"/>
              <w:rPr>
                <w:rFonts w:ascii="Times New Roman" w:eastAsia="Calibri" w:hAnsi="Times New Roman" w:cs="Times New Roman"/>
                <w:sz w:val="24"/>
                <w:szCs w:val="24"/>
              </w:rPr>
            </w:pPr>
          </w:p>
          <w:p w14:paraId="321F09F6" w14:textId="77777777" w:rsidR="000E54AC" w:rsidRPr="000E54AC" w:rsidRDefault="000E54AC" w:rsidP="000E54AC">
            <w:pPr>
              <w:ind w:right="16"/>
              <w:jc w:val="center"/>
              <w:rPr>
                <w:rFonts w:ascii="Times New Roman" w:eastAsia="Calibri" w:hAnsi="Times New Roman" w:cs="Times New Roman"/>
                <w:sz w:val="24"/>
                <w:szCs w:val="24"/>
              </w:rPr>
            </w:pPr>
          </w:p>
          <w:p w14:paraId="6BCDF490" w14:textId="77777777" w:rsidR="000E54AC" w:rsidRPr="000E54AC" w:rsidRDefault="000E54AC" w:rsidP="000E54AC">
            <w:pPr>
              <w:ind w:right="16"/>
              <w:jc w:val="center"/>
              <w:rPr>
                <w:rFonts w:ascii="Times New Roman" w:eastAsia="Calibri" w:hAnsi="Times New Roman" w:cs="Times New Roman"/>
                <w:sz w:val="24"/>
                <w:szCs w:val="24"/>
              </w:rPr>
            </w:pPr>
          </w:p>
          <w:p w14:paraId="572C1C1E" w14:textId="77777777" w:rsidR="000E54AC" w:rsidRPr="000E54AC" w:rsidRDefault="000E54AC" w:rsidP="000E54AC">
            <w:pPr>
              <w:ind w:right="16"/>
              <w:jc w:val="center"/>
              <w:rPr>
                <w:rFonts w:ascii="Times New Roman" w:eastAsia="Calibri" w:hAnsi="Times New Roman" w:cs="Times New Roman"/>
                <w:sz w:val="24"/>
                <w:szCs w:val="24"/>
              </w:rPr>
            </w:pPr>
          </w:p>
          <w:p w14:paraId="523F82A4" w14:textId="77777777" w:rsidR="000E54AC" w:rsidRPr="000E54AC" w:rsidRDefault="000E54AC" w:rsidP="000E54AC">
            <w:pPr>
              <w:ind w:right="16"/>
              <w:jc w:val="center"/>
              <w:rPr>
                <w:rFonts w:ascii="Times New Roman" w:eastAsia="Calibri" w:hAnsi="Times New Roman" w:cs="Times New Roman"/>
                <w:sz w:val="24"/>
                <w:szCs w:val="24"/>
              </w:rPr>
            </w:pPr>
          </w:p>
          <w:p w14:paraId="69839BF3" w14:textId="77777777" w:rsidR="000E54AC" w:rsidRPr="000E54AC" w:rsidRDefault="000E54AC" w:rsidP="000E54AC">
            <w:pPr>
              <w:ind w:right="16"/>
              <w:jc w:val="center"/>
              <w:rPr>
                <w:rFonts w:ascii="Times New Roman" w:eastAsia="Calibri" w:hAnsi="Times New Roman" w:cs="Times New Roman"/>
                <w:sz w:val="24"/>
                <w:szCs w:val="24"/>
              </w:rPr>
            </w:pPr>
          </w:p>
          <w:p w14:paraId="7902B954" w14:textId="77777777" w:rsidR="000E54AC" w:rsidRPr="000E54AC" w:rsidRDefault="000E54AC" w:rsidP="000E54AC">
            <w:pPr>
              <w:ind w:right="16"/>
              <w:jc w:val="center"/>
              <w:rPr>
                <w:rFonts w:ascii="Times New Roman" w:eastAsia="Calibri" w:hAnsi="Times New Roman" w:cs="Times New Roman"/>
                <w:sz w:val="24"/>
                <w:szCs w:val="24"/>
              </w:rPr>
            </w:pPr>
          </w:p>
          <w:p w14:paraId="788CB59C" w14:textId="77777777" w:rsidR="000E54AC" w:rsidRPr="000E54AC" w:rsidRDefault="000E54AC" w:rsidP="000E54AC">
            <w:pPr>
              <w:ind w:right="16"/>
              <w:jc w:val="center"/>
              <w:rPr>
                <w:rFonts w:ascii="Times New Roman" w:eastAsia="Calibri" w:hAnsi="Times New Roman" w:cs="Times New Roman"/>
                <w:sz w:val="24"/>
                <w:szCs w:val="24"/>
              </w:rPr>
            </w:pPr>
          </w:p>
          <w:p w14:paraId="492029AB" w14:textId="77777777" w:rsidR="000E54AC" w:rsidRPr="000E54AC" w:rsidRDefault="000E54AC" w:rsidP="000E54AC">
            <w:pPr>
              <w:ind w:right="16"/>
              <w:jc w:val="center"/>
              <w:rPr>
                <w:rFonts w:ascii="Times New Roman" w:eastAsia="Calibri" w:hAnsi="Times New Roman" w:cs="Times New Roman"/>
                <w:sz w:val="24"/>
                <w:szCs w:val="24"/>
              </w:rPr>
            </w:pPr>
          </w:p>
          <w:p w14:paraId="71EB52AB" w14:textId="77777777" w:rsidR="000E54AC" w:rsidRPr="000E54AC" w:rsidRDefault="000E54AC" w:rsidP="000E54AC">
            <w:pPr>
              <w:ind w:right="16"/>
              <w:jc w:val="center"/>
              <w:rPr>
                <w:rFonts w:ascii="Times New Roman" w:eastAsia="Calibri" w:hAnsi="Times New Roman" w:cs="Times New Roman"/>
                <w:sz w:val="24"/>
                <w:szCs w:val="24"/>
              </w:rPr>
            </w:pPr>
          </w:p>
          <w:p w14:paraId="6BCF6A3F" w14:textId="77777777" w:rsidR="000E54AC" w:rsidRPr="000E54AC" w:rsidRDefault="000E54AC" w:rsidP="000E54AC">
            <w:pPr>
              <w:ind w:right="16"/>
              <w:jc w:val="center"/>
              <w:rPr>
                <w:rFonts w:ascii="Times New Roman" w:eastAsia="Calibri" w:hAnsi="Times New Roman" w:cs="Times New Roman"/>
                <w:sz w:val="24"/>
                <w:szCs w:val="24"/>
              </w:rPr>
            </w:pPr>
          </w:p>
          <w:p w14:paraId="0F2BE41B" w14:textId="77777777" w:rsidR="000E54AC" w:rsidRPr="000E54AC" w:rsidRDefault="000E54AC" w:rsidP="000E54AC">
            <w:pPr>
              <w:ind w:right="16"/>
              <w:jc w:val="center"/>
              <w:rPr>
                <w:rFonts w:ascii="Times New Roman" w:eastAsia="Calibri" w:hAnsi="Times New Roman" w:cs="Times New Roman"/>
                <w:sz w:val="24"/>
                <w:szCs w:val="24"/>
              </w:rPr>
            </w:pPr>
          </w:p>
          <w:p w14:paraId="21DAA4F8" w14:textId="77777777" w:rsidR="000E54AC" w:rsidRPr="000E54AC" w:rsidRDefault="000E54AC" w:rsidP="000E54AC">
            <w:pPr>
              <w:ind w:right="16"/>
              <w:jc w:val="center"/>
              <w:rPr>
                <w:rFonts w:ascii="Times New Roman" w:eastAsia="Calibri" w:hAnsi="Times New Roman" w:cs="Times New Roman"/>
                <w:sz w:val="24"/>
                <w:szCs w:val="24"/>
              </w:rPr>
            </w:pPr>
          </w:p>
          <w:p w14:paraId="5BF78AAB" w14:textId="77777777" w:rsidR="000E54AC" w:rsidRPr="000E54AC" w:rsidRDefault="000E54AC" w:rsidP="000E54AC">
            <w:pPr>
              <w:ind w:right="16"/>
              <w:jc w:val="center"/>
              <w:rPr>
                <w:rFonts w:ascii="Times New Roman" w:eastAsia="Calibri" w:hAnsi="Times New Roman" w:cs="Times New Roman"/>
                <w:sz w:val="24"/>
                <w:szCs w:val="24"/>
              </w:rPr>
            </w:pPr>
          </w:p>
          <w:p w14:paraId="428FB463" w14:textId="77777777" w:rsidR="000E54AC" w:rsidRPr="000E54AC" w:rsidRDefault="000E54AC" w:rsidP="000E54AC">
            <w:pPr>
              <w:ind w:right="16"/>
              <w:jc w:val="center"/>
              <w:rPr>
                <w:rFonts w:ascii="Times New Roman" w:eastAsia="Calibri" w:hAnsi="Times New Roman" w:cs="Times New Roman"/>
                <w:sz w:val="24"/>
                <w:szCs w:val="24"/>
              </w:rPr>
            </w:pPr>
          </w:p>
          <w:p w14:paraId="1E0813E2" w14:textId="77777777" w:rsidR="000E54AC" w:rsidRPr="000E54AC" w:rsidRDefault="000E54AC" w:rsidP="000E54AC">
            <w:pPr>
              <w:ind w:right="16"/>
              <w:jc w:val="center"/>
              <w:rPr>
                <w:rFonts w:ascii="Times New Roman" w:eastAsia="Calibri" w:hAnsi="Times New Roman" w:cs="Times New Roman"/>
                <w:sz w:val="24"/>
                <w:szCs w:val="24"/>
              </w:rPr>
            </w:pPr>
          </w:p>
          <w:p w14:paraId="36EF7761" w14:textId="77777777" w:rsidR="000E54AC" w:rsidRPr="000E54AC" w:rsidRDefault="000E54AC" w:rsidP="000E54AC">
            <w:pPr>
              <w:ind w:right="16"/>
              <w:jc w:val="center"/>
              <w:rPr>
                <w:rFonts w:ascii="Times New Roman" w:eastAsia="Calibri" w:hAnsi="Times New Roman" w:cs="Times New Roman"/>
                <w:sz w:val="24"/>
                <w:szCs w:val="24"/>
              </w:rPr>
            </w:pPr>
          </w:p>
          <w:p w14:paraId="1BC39982" w14:textId="77777777" w:rsidR="000E54AC" w:rsidRPr="000E54AC" w:rsidRDefault="000E54AC" w:rsidP="000E54AC">
            <w:pPr>
              <w:ind w:right="16"/>
              <w:rPr>
                <w:rFonts w:ascii="Times New Roman" w:eastAsia="Calibri" w:hAnsi="Times New Roman" w:cs="Times New Roman"/>
                <w:sz w:val="24"/>
                <w:szCs w:val="24"/>
              </w:rPr>
            </w:pPr>
          </w:p>
        </w:tc>
        <w:tc>
          <w:tcPr>
            <w:tcW w:w="1843" w:type="dxa"/>
            <w:vMerge/>
            <w:noWrap/>
          </w:tcPr>
          <w:p w14:paraId="39E4DED4"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75A9C235" w14:textId="77777777" w:rsidTr="000E54AC">
        <w:trPr>
          <w:trHeight w:val="527"/>
        </w:trPr>
        <w:tc>
          <w:tcPr>
            <w:tcW w:w="2894" w:type="dxa"/>
            <w:noWrap/>
          </w:tcPr>
          <w:p w14:paraId="25CBD5A0" w14:textId="77777777" w:rsidR="000E54AC" w:rsidRPr="000E54AC" w:rsidRDefault="000E54AC" w:rsidP="000E54AC">
            <w:pPr>
              <w:widowControl w:val="0"/>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Тема 2. Физика атома.</w:t>
            </w:r>
          </w:p>
        </w:tc>
        <w:tc>
          <w:tcPr>
            <w:tcW w:w="8996" w:type="dxa"/>
            <w:noWrap/>
          </w:tcPr>
          <w:p w14:paraId="17CF1785"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Опыты по исследованию строения атома. Планетарная модель атома Резерфорда.</w:t>
            </w:r>
          </w:p>
          <w:p w14:paraId="7EC60C39"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Постулаты Бора. Излучение и поглощение фотонов при переходе атома с одного уровня энергии на другой.</w:t>
            </w:r>
          </w:p>
          <w:p w14:paraId="0ECFEEC8"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Виды спектров. Спектр уровней энергии атома водорода. Спонтанное и </w:t>
            </w:r>
            <w:r w:rsidRPr="000E54AC">
              <w:rPr>
                <w:rFonts w:ascii="Times New Roman" w:eastAsia="Calibri" w:hAnsi="Times New Roman" w:cs="Times New Roman"/>
                <w:sz w:val="24"/>
                <w:szCs w:val="24"/>
              </w:rPr>
              <w:lastRenderedPageBreak/>
              <w:t>вынужденное излучение света. Лазер. Технические устройства и технологические процессы: спектральный анализ (спектроскоп), лазер, квантовый компьютер.</w:t>
            </w:r>
          </w:p>
          <w:p w14:paraId="5A081CBC"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Демонстрации. Модель опыта Резерфорда. Наблюдение линейчатых спектров.</w:t>
            </w:r>
          </w:p>
          <w:p w14:paraId="04434D57"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Устройство и действие счётчика ионизирующих частиц. Определение длины волны лазерного излучения.</w:t>
            </w:r>
          </w:p>
          <w:p w14:paraId="24FAAB72"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Ученический эксперимент, лабораторные работы, практикум.</w:t>
            </w:r>
          </w:p>
          <w:p w14:paraId="3F8FE7AA"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b/>
                <w:sz w:val="24"/>
                <w:szCs w:val="24"/>
              </w:rPr>
              <w:t>Лабораторная работа№11 по теме</w:t>
            </w:r>
            <w:r w:rsidRPr="000E54AC">
              <w:rPr>
                <w:rFonts w:ascii="Times New Roman" w:eastAsia="Calibri" w:hAnsi="Times New Roman" w:cs="Times New Roman"/>
                <w:sz w:val="24"/>
                <w:szCs w:val="24"/>
              </w:rPr>
              <w:t xml:space="preserve"> Наблюдение линейчатого спектра.</w:t>
            </w:r>
          </w:p>
          <w:p w14:paraId="0EB747E4"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Исследование спектра разреженного атомарного водорода и измерение постоянной Ридберга.</w:t>
            </w:r>
          </w:p>
        </w:tc>
        <w:tc>
          <w:tcPr>
            <w:tcW w:w="1148" w:type="dxa"/>
            <w:noWrap/>
          </w:tcPr>
          <w:p w14:paraId="284DB538"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4</w:t>
            </w:r>
          </w:p>
          <w:p w14:paraId="482DF272" w14:textId="77777777" w:rsidR="000E54AC" w:rsidRPr="000E54AC" w:rsidRDefault="000E54AC" w:rsidP="000E54AC">
            <w:pPr>
              <w:ind w:right="16"/>
              <w:jc w:val="center"/>
              <w:rPr>
                <w:rFonts w:ascii="Times New Roman" w:eastAsia="Calibri" w:hAnsi="Times New Roman" w:cs="Times New Roman"/>
                <w:b/>
                <w:sz w:val="24"/>
                <w:szCs w:val="24"/>
              </w:rPr>
            </w:pPr>
          </w:p>
          <w:p w14:paraId="25BAD5BC" w14:textId="77777777" w:rsidR="000E54AC" w:rsidRPr="000E54AC" w:rsidRDefault="000E54AC" w:rsidP="000E54AC">
            <w:pPr>
              <w:ind w:right="16"/>
              <w:jc w:val="center"/>
              <w:rPr>
                <w:rFonts w:ascii="Times New Roman" w:eastAsia="Calibri" w:hAnsi="Times New Roman" w:cs="Times New Roman"/>
                <w:b/>
                <w:sz w:val="24"/>
                <w:szCs w:val="24"/>
              </w:rPr>
            </w:pPr>
          </w:p>
          <w:p w14:paraId="0BA64A5E" w14:textId="77777777" w:rsidR="000E54AC" w:rsidRPr="000E54AC" w:rsidRDefault="000E54AC" w:rsidP="000E54AC">
            <w:pPr>
              <w:ind w:right="16"/>
              <w:jc w:val="center"/>
              <w:rPr>
                <w:rFonts w:ascii="Times New Roman" w:eastAsia="Calibri" w:hAnsi="Times New Roman" w:cs="Times New Roman"/>
                <w:b/>
                <w:sz w:val="24"/>
                <w:szCs w:val="24"/>
              </w:rPr>
            </w:pPr>
          </w:p>
          <w:p w14:paraId="057FAD0D" w14:textId="77777777" w:rsidR="000E54AC" w:rsidRPr="000E54AC" w:rsidRDefault="000E54AC" w:rsidP="000E54AC">
            <w:pPr>
              <w:ind w:right="16"/>
              <w:jc w:val="center"/>
              <w:rPr>
                <w:rFonts w:ascii="Times New Roman" w:eastAsia="Calibri" w:hAnsi="Times New Roman" w:cs="Times New Roman"/>
                <w:b/>
                <w:sz w:val="24"/>
                <w:szCs w:val="24"/>
              </w:rPr>
            </w:pPr>
          </w:p>
          <w:p w14:paraId="0E1E8858" w14:textId="77777777" w:rsidR="000E54AC" w:rsidRPr="000E54AC" w:rsidRDefault="000E54AC" w:rsidP="000E54AC">
            <w:pPr>
              <w:ind w:right="16"/>
              <w:jc w:val="center"/>
              <w:rPr>
                <w:rFonts w:ascii="Times New Roman" w:eastAsia="Calibri" w:hAnsi="Times New Roman" w:cs="Times New Roman"/>
                <w:b/>
                <w:sz w:val="24"/>
                <w:szCs w:val="24"/>
              </w:rPr>
            </w:pPr>
          </w:p>
          <w:p w14:paraId="4461496C" w14:textId="77777777" w:rsidR="000E54AC" w:rsidRPr="000E54AC" w:rsidRDefault="000E54AC" w:rsidP="000E54AC">
            <w:pPr>
              <w:ind w:right="16"/>
              <w:jc w:val="center"/>
              <w:rPr>
                <w:rFonts w:ascii="Times New Roman" w:eastAsia="Calibri" w:hAnsi="Times New Roman" w:cs="Times New Roman"/>
                <w:b/>
                <w:sz w:val="24"/>
                <w:szCs w:val="24"/>
              </w:rPr>
            </w:pPr>
          </w:p>
          <w:p w14:paraId="634A8993" w14:textId="77777777" w:rsidR="000E54AC" w:rsidRPr="000E54AC" w:rsidRDefault="000E54AC" w:rsidP="000E54AC">
            <w:pPr>
              <w:ind w:right="16"/>
              <w:jc w:val="center"/>
              <w:rPr>
                <w:rFonts w:ascii="Times New Roman" w:eastAsia="Calibri" w:hAnsi="Times New Roman" w:cs="Times New Roman"/>
                <w:b/>
                <w:sz w:val="24"/>
                <w:szCs w:val="24"/>
              </w:rPr>
            </w:pPr>
          </w:p>
          <w:p w14:paraId="3D8CC856" w14:textId="77777777" w:rsidR="000E54AC" w:rsidRPr="000E54AC" w:rsidRDefault="000E54AC" w:rsidP="000E54AC">
            <w:pPr>
              <w:ind w:right="16"/>
              <w:jc w:val="center"/>
              <w:rPr>
                <w:rFonts w:ascii="Times New Roman" w:eastAsia="Calibri" w:hAnsi="Times New Roman" w:cs="Times New Roman"/>
                <w:b/>
                <w:sz w:val="24"/>
                <w:szCs w:val="24"/>
              </w:rPr>
            </w:pPr>
          </w:p>
          <w:p w14:paraId="5CEE4F5A" w14:textId="77777777" w:rsidR="000E54AC" w:rsidRPr="000E54AC" w:rsidRDefault="000E54AC" w:rsidP="000E54AC">
            <w:pPr>
              <w:ind w:right="16"/>
              <w:jc w:val="center"/>
              <w:rPr>
                <w:rFonts w:ascii="Times New Roman" w:eastAsia="Calibri" w:hAnsi="Times New Roman" w:cs="Times New Roman"/>
                <w:b/>
                <w:sz w:val="24"/>
                <w:szCs w:val="24"/>
              </w:rPr>
            </w:pPr>
          </w:p>
          <w:p w14:paraId="3D670DCE"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noWrap/>
          </w:tcPr>
          <w:p w14:paraId="35897712"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lastRenderedPageBreak/>
              <w:t>ОК-01, ОК-02, ОК-03, ОК-04, ОК-05, ОК-06, ОК-07</w:t>
            </w:r>
          </w:p>
        </w:tc>
      </w:tr>
      <w:tr w:rsidR="000E54AC" w:rsidRPr="000E54AC" w14:paraId="02BFB15A" w14:textId="77777777" w:rsidTr="000E54AC">
        <w:trPr>
          <w:trHeight w:val="527"/>
        </w:trPr>
        <w:tc>
          <w:tcPr>
            <w:tcW w:w="2894" w:type="dxa"/>
            <w:noWrap/>
          </w:tcPr>
          <w:p w14:paraId="0C8C4ED6" w14:textId="77777777" w:rsidR="000E54AC" w:rsidRPr="000E54AC" w:rsidRDefault="000E54AC" w:rsidP="000E54AC">
            <w:pPr>
              <w:widowControl w:val="0"/>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Тема 3. Физика атомного ядра и элементарных частиц.</w:t>
            </w:r>
          </w:p>
          <w:p w14:paraId="7DB92AA6" w14:textId="77777777" w:rsidR="000E54AC" w:rsidRPr="000E54AC" w:rsidRDefault="000E54AC" w:rsidP="000E54AC">
            <w:pPr>
              <w:widowControl w:val="0"/>
              <w:rPr>
                <w:rFonts w:ascii="Times New Roman" w:eastAsia="Calibri" w:hAnsi="Times New Roman" w:cs="Times New Roman"/>
                <w:b/>
                <w:color w:val="000000"/>
                <w:sz w:val="24"/>
                <w:szCs w:val="24"/>
              </w:rPr>
            </w:pPr>
          </w:p>
        </w:tc>
        <w:tc>
          <w:tcPr>
            <w:tcW w:w="8996" w:type="dxa"/>
            <w:noWrap/>
          </w:tcPr>
          <w:p w14:paraId="43A62A60"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Нуклонная модель ядра Гейзенберга–Иваненко. Заряд ядра. Массовое число ядра. Изотопы. Радиоактивность. Альфа-распад. Электронный и позитронный бета-распад. Гамма-излучение.</w:t>
            </w:r>
          </w:p>
          <w:p w14:paraId="58B47951"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E9F0D77"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Энергия связи нуклонов в ядре. Ядерные силы. Дефект массы ядра. 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56D45D6E"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Методы регистрации и исследования элементарных частиц. Фундаментальные взаимодействия. Барионы, мезоны и лептоны. Представление о Стандартной модели. Кварк-</w:t>
            </w:r>
            <w:proofErr w:type="spellStart"/>
            <w:r w:rsidRPr="000E54AC">
              <w:rPr>
                <w:rFonts w:ascii="Times New Roman" w:eastAsia="Calibri" w:hAnsi="Times New Roman" w:cs="Times New Roman"/>
                <w:sz w:val="24"/>
                <w:szCs w:val="24"/>
              </w:rPr>
              <w:t>глюонная</w:t>
            </w:r>
            <w:proofErr w:type="spellEnd"/>
            <w:r w:rsidRPr="000E54AC">
              <w:rPr>
                <w:rFonts w:ascii="Times New Roman" w:eastAsia="Calibri" w:hAnsi="Times New Roman" w:cs="Times New Roman"/>
                <w:sz w:val="24"/>
                <w:szCs w:val="24"/>
              </w:rPr>
              <w:t xml:space="preserve"> модель адронов. </w:t>
            </w:r>
          </w:p>
          <w:p w14:paraId="2C111E94"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Физика за пределами Стандартной модели. Тёмная материя и тёмная энергия.</w:t>
            </w:r>
          </w:p>
          <w:p w14:paraId="27CED089"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Единство физической картины мира.</w:t>
            </w:r>
          </w:p>
          <w:p w14:paraId="4422D729"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07A50D00"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Ученический эксперимент, лабораторные работы, практикум. </w:t>
            </w:r>
          </w:p>
          <w:p w14:paraId="61F068F4"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треков частиц (по готовым фотографиям).</w:t>
            </w:r>
          </w:p>
          <w:p w14:paraId="5EF73C12"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Исследование радиоактивного фона с использованием дозиметра.</w:t>
            </w:r>
          </w:p>
          <w:p w14:paraId="4DC859CD" w14:textId="77777777" w:rsidR="000E54AC" w:rsidRPr="000E54AC" w:rsidRDefault="000E54AC" w:rsidP="000E54AC">
            <w:pPr>
              <w:shd w:val="clear" w:color="auto" w:fill="FFFFFF"/>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Изучение поглощения бета-частиц алюминием.</w:t>
            </w:r>
          </w:p>
        </w:tc>
        <w:tc>
          <w:tcPr>
            <w:tcW w:w="1148" w:type="dxa"/>
            <w:noWrap/>
          </w:tcPr>
          <w:p w14:paraId="1A29F075"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7</w:t>
            </w:r>
          </w:p>
        </w:tc>
        <w:tc>
          <w:tcPr>
            <w:tcW w:w="1843" w:type="dxa"/>
            <w:noWrap/>
          </w:tcPr>
          <w:p w14:paraId="55FA69F5"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t>ОК-01, ОК-02, ОК-03, ОК-04, ОК-05, ОК-06, ОК-07</w:t>
            </w:r>
          </w:p>
        </w:tc>
      </w:tr>
      <w:tr w:rsidR="000E54AC" w:rsidRPr="000E54AC" w14:paraId="5DC1AA33" w14:textId="77777777" w:rsidTr="000E54AC">
        <w:trPr>
          <w:trHeight w:val="527"/>
        </w:trPr>
        <w:tc>
          <w:tcPr>
            <w:tcW w:w="11890" w:type="dxa"/>
            <w:gridSpan w:val="2"/>
            <w:noWrap/>
          </w:tcPr>
          <w:p w14:paraId="0F0378E7" w14:textId="77777777" w:rsidR="000E54AC" w:rsidRPr="000E54AC" w:rsidRDefault="000E54AC" w:rsidP="000E54AC">
            <w:pPr>
              <w:widowControl w:val="0"/>
              <w:jc w:val="center"/>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Раздел 8. Элементы астрономии и астрофизики.</w:t>
            </w:r>
          </w:p>
        </w:tc>
        <w:tc>
          <w:tcPr>
            <w:tcW w:w="1148" w:type="dxa"/>
            <w:noWrap/>
          </w:tcPr>
          <w:p w14:paraId="1341FA08"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10</w:t>
            </w:r>
          </w:p>
        </w:tc>
        <w:tc>
          <w:tcPr>
            <w:tcW w:w="1843" w:type="dxa"/>
            <w:noWrap/>
          </w:tcPr>
          <w:p w14:paraId="6521D3A7"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3597FD63" w14:textId="77777777" w:rsidTr="000E54AC">
        <w:trPr>
          <w:trHeight w:val="527"/>
        </w:trPr>
        <w:tc>
          <w:tcPr>
            <w:tcW w:w="2894" w:type="dxa"/>
            <w:noWrap/>
          </w:tcPr>
          <w:p w14:paraId="69AB3C05" w14:textId="77777777" w:rsidR="000E54AC" w:rsidRPr="000E54AC" w:rsidRDefault="000E54AC" w:rsidP="000E54AC">
            <w:pPr>
              <w:widowControl w:val="0"/>
              <w:rPr>
                <w:rFonts w:ascii="Times New Roman" w:eastAsia="Calibri" w:hAnsi="Times New Roman" w:cs="Times New Roman"/>
                <w:b/>
                <w:color w:val="000000"/>
                <w:sz w:val="24"/>
                <w:szCs w:val="24"/>
              </w:rPr>
            </w:pPr>
            <w:r w:rsidRPr="000E54AC">
              <w:rPr>
                <w:rFonts w:ascii="Times New Roman" w:eastAsia="Calibri" w:hAnsi="Times New Roman" w:cs="Times New Roman"/>
                <w:b/>
                <w:sz w:val="24"/>
                <w:szCs w:val="24"/>
              </w:rPr>
              <w:t>Этапы развития астрономии.</w:t>
            </w:r>
          </w:p>
        </w:tc>
        <w:tc>
          <w:tcPr>
            <w:tcW w:w="8996" w:type="dxa"/>
            <w:noWrap/>
          </w:tcPr>
          <w:p w14:paraId="692A6F52"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1BFD7F06"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Методы астрономических исследований. Современные оптические телескопы, </w:t>
            </w:r>
            <w:r w:rsidRPr="000E54AC">
              <w:rPr>
                <w:rFonts w:ascii="Times New Roman" w:eastAsia="Calibri" w:hAnsi="Times New Roman" w:cs="Times New Roman"/>
                <w:sz w:val="24"/>
                <w:szCs w:val="24"/>
              </w:rPr>
              <w:lastRenderedPageBreak/>
              <w:t>радиотелескопы, внеатмосферная астрономия. Вид звёздного неба. Созвездия, яркие звёзды, планеты, их видимое движение.</w:t>
            </w:r>
          </w:p>
          <w:p w14:paraId="66FEC1AC"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658E20A"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w:t>
            </w:r>
          </w:p>
          <w:p w14:paraId="2AE46B75"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sz w:val="24"/>
                <w:szCs w:val="24"/>
              </w:rPr>
              <w:t>Масштабная структура Вселенной. Метагалактика. Нерешённые проблемы астрономии.</w:t>
            </w:r>
          </w:p>
          <w:p w14:paraId="17FB2878" w14:textId="77777777" w:rsidR="000E54AC" w:rsidRPr="000E54AC" w:rsidRDefault="000E54AC" w:rsidP="000E54AC">
            <w:pPr>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Ученические наблюдения. 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туманностей и звёздных скоплений.</w:t>
            </w:r>
          </w:p>
          <w:p w14:paraId="194C4994" w14:textId="77777777" w:rsidR="000E54AC" w:rsidRPr="000E54AC" w:rsidRDefault="000E54AC" w:rsidP="000E54AC">
            <w:pPr>
              <w:jc w:val="both"/>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 xml:space="preserve">Физический практикум. Способы измерения физических величин с использованием аналоговых и цифровых измерительных приборов и компьютерных </w:t>
            </w:r>
            <w:proofErr w:type="spellStart"/>
            <w:r w:rsidRPr="000E54AC">
              <w:rPr>
                <w:rFonts w:ascii="Times New Roman" w:eastAsia="Times New Roman" w:hAnsi="Times New Roman" w:cs="Times New Roman"/>
                <w:sz w:val="24"/>
                <w:szCs w:val="24"/>
                <w:lang w:eastAsia="ru-RU"/>
              </w:rPr>
              <w:t>датчиковых</w:t>
            </w:r>
            <w:proofErr w:type="spellEnd"/>
            <w:r w:rsidRPr="000E54AC">
              <w:rPr>
                <w:rFonts w:ascii="Times New Roman" w:eastAsia="Times New Roman" w:hAnsi="Times New Roman" w:cs="Times New Roman"/>
                <w:sz w:val="24"/>
                <w:szCs w:val="24"/>
                <w:lang w:eastAsia="ru-RU"/>
              </w:rPr>
              <w:t xml:space="preserve"> систем. Абсолютные и относительные погрешности измерений физических величин. Оценка границ погрешностей.</w:t>
            </w:r>
          </w:p>
          <w:p w14:paraId="1EAF7F45" w14:textId="77777777" w:rsidR="000E54AC" w:rsidRPr="000E54AC" w:rsidRDefault="000E54AC" w:rsidP="000E54AC">
            <w:pPr>
              <w:rPr>
                <w:rFonts w:ascii="Times New Roman" w:eastAsia="Times New Roman" w:hAnsi="Times New Roman" w:cs="Times New Roman"/>
                <w:sz w:val="24"/>
                <w:szCs w:val="24"/>
                <w:lang w:eastAsia="ru-RU"/>
              </w:rPr>
            </w:pPr>
            <w:r w:rsidRPr="000E54AC">
              <w:rPr>
                <w:rFonts w:ascii="Times New Roman" w:eastAsia="Times New Roman" w:hAnsi="Times New Roman" w:cs="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4DB23F00" w14:textId="77777777" w:rsidR="000E54AC" w:rsidRPr="000E54AC" w:rsidRDefault="000E54AC" w:rsidP="000E54AC">
            <w:pPr>
              <w:widowControl w:val="0"/>
              <w:rPr>
                <w:rFonts w:ascii="Times New Roman" w:eastAsia="Calibri" w:hAnsi="Times New Roman" w:cs="Times New Roman"/>
                <w:sz w:val="24"/>
                <w:szCs w:val="24"/>
              </w:rPr>
            </w:pPr>
          </w:p>
          <w:p w14:paraId="4A27C109" w14:textId="77777777" w:rsidR="000E54AC" w:rsidRPr="000E54AC" w:rsidRDefault="000E54AC" w:rsidP="000E54AC">
            <w:pPr>
              <w:widowControl w:val="0"/>
              <w:rPr>
                <w:rFonts w:ascii="Times New Roman" w:eastAsia="Calibri" w:hAnsi="Times New Roman" w:cs="Times New Roman"/>
                <w:sz w:val="24"/>
                <w:szCs w:val="24"/>
              </w:rPr>
            </w:pPr>
            <w:r w:rsidRPr="000E54AC">
              <w:rPr>
                <w:rFonts w:ascii="Times New Roman" w:eastAsia="Calibri" w:hAnsi="Times New Roman" w:cs="Times New Roman"/>
                <w:b/>
                <w:sz w:val="24"/>
                <w:szCs w:val="24"/>
              </w:rPr>
              <w:t>Лабораторная работа№12 по теме</w:t>
            </w:r>
            <w:r w:rsidRPr="000E54AC">
              <w:rPr>
                <w:rFonts w:ascii="Times New Roman" w:eastAsia="Calibri" w:hAnsi="Times New Roman" w:cs="Times New Roman"/>
                <w:sz w:val="24"/>
                <w:szCs w:val="24"/>
              </w:rPr>
              <w:t xml:space="preserve"> «Источник энергии Солнца и звёзд»</w:t>
            </w:r>
          </w:p>
        </w:tc>
        <w:tc>
          <w:tcPr>
            <w:tcW w:w="1148" w:type="dxa"/>
            <w:noWrap/>
          </w:tcPr>
          <w:p w14:paraId="72254E88"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9</w:t>
            </w:r>
          </w:p>
          <w:p w14:paraId="1C42B690" w14:textId="77777777" w:rsidR="000E54AC" w:rsidRPr="000E54AC" w:rsidRDefault="000E54AC" w:rsidP="000E54AC">
            <w:pPr>
              <w:ind w:right="16"/>
              <w:jc w:val="center"/>
              <w:rPr>
                <w:rFonts w:ascii="Times New Roman" w:eastAsia="Calibri" w:hAnsi="Times New Roman" w:cs="Times New Roman"/>
                <w:sz w:val="24"/>
                <w:szCs w:val="24"/>
              </w:rPr>
            </w:pPr>
          </w:p>
          <w:p w14:paraId="46626F3B" w14:textId="77777777" w:rsidR="000E54AC" w:rsidRPr="000E54AC" w:rsidRDefault="000E54AC" w:rsidP="000E54AC">
            <w:pPr>
              <w:ind w:right="16"/>
              <w:jc w:val="center"/>
              <w:rPr>
                <w:rFonts w:ascii="Times New Roman" w:eastAsia="Calibri" w:hAnsi="Times New Roman" w:cs="Times New Roman"/>
                <w:sz w:val="24"/>
                <w:szCs w:val="24"/>
              </w:rPr>
            </w:pPr>
          </w:p>
          <w:p w14:paraId="4951F7C2" w14:textId="77777777" w:rsidR="000E54AC" w:rsidRPr="000E54AC" w:rsidRDefault="000E54AC" w:rsidP="000E54AC">
            <w:pPr>
              <w:ind w:right="16"/>
              <w:jc w:val="center"/>
              <w:rPr>
                <w:rFonts w:ascii="Times New Roman" w:eastAsia="Calibri" w:hAnsi="Times New Roman" w:cs="Times New Roman"/>
                <w:sz w:val="24"/>
                <w:szCs w:val="24"/>
              </w:rPr>
            </w:pPr>
          </w:p>
          <w:p w14:paraId="689AB8B2" w14:textId="77777777" w:rsidR="000E54AC" w:rsidRPr="000E54AC" w:rsidRDefault="000E54AC" w:rsidP="000E54AC">
            <w:pPr>
              <w:ind w:right="16"/>
              <w:jc w:val="center"/>
              <w:rPr>
                <w:rFonts w:ascii="Times New Roman" w:eastAsia="Calibri" w:hAnsi="Times New Roman" w:cs="Times New Roman"/>
                <w:sz w:val="24"/>
                <w:szCs w:val="24"/>
              </w:rPr>
            </w:pPr>
          </w:p>
          <w:p w14:paraId="12AC8219" w14:textId="77777777" w:rsidR="000E54AC" w:rsidRPr="000E54AC" w:rsidRDefault="000E54AC" w:rsidP="000E54AC">
            <w:pPr>
              <w:ind w:right="16"/>
              <w:jc w:val="center"/>
              <w:rPr>
                <w:rFonts w:ascii="Times New Roman" w:eastAsia="Calibri" w:hAnsi="Times New Roman" w:cs="Times New Roman"/>
                <w:sz w:val="24"/>
                <w:szCs w:val="24"/>
              </w:rPr>
            </w:pPr>
          </w:p>
          <w:p w14:paraId="7F07AF1A" w14:textId="77777777" w:rsidR="000E54AC" w:rsidRPr="000E54AC" w:rsidRDefault="000E54AC" w:rsidP="000E54AC">
            <w:pPr>
              <w:ind w:right="16"/>
              <w:jc w:val="center"/>
              <w:rPr>
                <w:rFonts w:ascii="Times New Roman" w:eastAsia="Calibri" w:hAnsi="Times New Roman" w:cs="Times New Roman"/>
                <w:sz w:val="24"/>
                <w:szCs w:val="24"/>
              </w:rPr>
            </w:pPr>
          </w:p>
          <w:p w14:paraId="64D57739" w14:textId="77777777" w:rsidR="000E54AC" w:rsidRPr="000E54AC" w:rsidRDefault="000E54AC" w:rsidP="000E54AC">
            <w:pPr>
              <w:ind w:right="16"/>
              <w:jc w:val="center"/>
              <w:rPr>
                <w:rFonts w:ascii="Times New Roman" w:eastAsia="Calibri" w:hAnsi="Times New Roman" w:cs="Times New Roman"/>
                <w:sz w:val="24"/>
                <w:szCs w:val="24"/>
              </w:rPr>
            </w:pPr>
          </w:p>
          <w:p w14:paraId="6C4BAC6E" w14:textId="77777777" w:rsidR="000E54AC" w:rsidRPr="000E54AC" w:rsidRDefault="000E54AC" w:rsidP="000E54AC">
            <w:pPr>
              <w:ind w:right="16"/>
              <w:jc w:val="center"/>
              <w:rPr>
                <w:rFonts w:ascii="Times New Roman" w:eastAsia="Calibri" w:hAnsi="Times New Roman" w:cs="Times New Roman"/>
                <w:sz w:val="24"/>
                <w:szCs w:val="24"/>
              </w:rPr>
            </w:pPr>
          </w:p>
          <w:p w14:paraId="2E22F94A" w14:textId="77777777" w:rsidR="000E54AC" w:rsidRPr="000E54AC" w:rsidRDefault="000E54AC" w:rsidP="000E54AC">
            <w:pPr>
              <w:ind w:right="16"/>
              <w:jc w:val="center"/>
              <w:rPr>
                <w:rFonts w:ascii="Times New Roman" w:eastAsia="Calibri" w:hAnsi="Times New Roman" w:cs="Times New Roman"/>
                <w:sz w:val="24"/>
                <w:szCs w:val="24"/>
              </w:rPr>
            </w:pPr>
          </w:p>
          <w:p w14:paraId="0EC25325" w14:textId="77777777" w:rsidR="000E54AC" w:rsidRPr="000E54AC" w:rsidRDefault="000E54AC" w:rsidP="000E54AC">
            <w:pPr>
              <w:ind w:right="16"/>
              <w:jc w:val="center"/>
              <w:rPr>
                <w:rFonts w:ascii="Times New Roman" w:eastAsia="Calibri" w:hAnsi="Times New Roman" w:cs="Times New Roman"/>
                <w:sz w:val="24"/>
                <w:szCs w:val="24"/>
              </w:rPr>
            </w:pPr>
          </w:p>
          <w:p w14:paraId="4FFC5BF3" w14:textId="77777777" w:rsidR="000E54AC" w:rsidRPr="000E54AC" w:rsidRDefault="000E54AC" w:rsidP="000E54AC">
            <w:pPr>
              <w:ind w:right="16"/>
              <w:jc w:val="center"/>
              <w:rPr>
                <w:rFonts w:ascii="Times New Roman" w:eastAsia="Calibri" w:hAnsi="Times New Roman" w:cs="Times New Roman"/>
                <w:sz w:val="24"/>
                <w:szCs w:val="24"/>
              </w:rPr>
            </w:pPr>
          </w:p>
          <w:p w14:paraId="1F606B3F" w14:textId="77777777" w:rsidR="000E54AC" w:rsidRPr="000E54AC" w:rsidRDefault="000E54AC" w:rsidP="000E54AC">
            <w:pPr>
              <w:ind w:right="16"/>
              <w:jc w:val="center"/>
              <w:rPr>
                <w:rFonts w:ascii="Times New Roman" w:eastAsia="Calibri" w:hAnsi="Times New Roman" w:cs="Times New Roman"/>
                <w:sz w:val="24"/>
                <w:szCs w:val="24"/>
              </w:rPr>
            </w:pPr>
          </w:p>
          <w:p w14:paraId="50FF0DED" w14:textId="77777777" w:rsidR="000E54AC" w:rsidRPr="000E54AC" w:rsidRDefault="000E54AC" w:rsidP="000E54AC">
            <w:pPr>
              <w:ind w:right="16"/>
              <w:jc w:val="center"/>
              <w:rPr>
                <w:rFonts w:ascii="Times New Roman" w:eastAsia="Calibri" w:hAnsi="Times New Roman" w:cs="Times New Roman"/>
                <w:sz w:val="24"/>
                <w:szCs w:val="24"/>
              </w:rPr>
            </w:pPr>
          </w:p>
          <w:p w14:paraId="63C62638" w14:textId="77777777" w:rsidR="000E54AC" w:rsidRPr="000E54AC" w:rsidRDefault="000E54AC" w:rsidP="000E54AC">
            <w:pPr>
              <w:ind w:right="16"/>
              <w:jc w:val="center"/>
              <w:rPr>
                <w:rFonts w:ascii="Times New Roman" w:eastAsia="Calibri" w:hAnsi="Times New Roman" w:cs="Times New Roman"/>
                <w:sz w:val="24"/>
                <w:szCs w:val="24"/>
              </w:rPr>
            </w:pPr>
          </w:p>
          <w:p w14:paraId="43B52C7A" w14:textId="77777777" w:rsidR="000E54AC" w:rsidRPr="000E54AC" w:rsidRDefault="000E54AC" w:rsidP="000E54AC">
            <w:pPr>
              <w:ind w:right="16"/>
              <w:jc w:val="center"/>
              <w:rPr>
                <w:rFonts w:ascii="Times New Roman" w:eastAsia="Calibri" w:hAnsi="Times New Roman" w:cs="Times New Roman"/>
                <w:sz w:val="24"/>
                <w:szCs w:val="24"/>
              </w:rPr>
            </w:pPr>
          </w:p>
          <w:p w14:paraId="18782102" w14:textId="77777777" w:rsidR="000E54AC" w:rsidRPr="000E54AC" w:rsidRDefault="000E54AC" w:rsidP="000E54AC">
            <w:pPr>
              <w:ind w:right="16"/>
              <w:jc w:val="center"/>
              <w:rPr>
                <w:rFonts w:ascii="Times New Roman" w:eastAsia="Calibri" w:hAnsi="Times New Roman" w:cs="Times New Roman"/>
                <w:sz w:val="24"/>
                <w:szCs w:val="24"/>
              </w:rPr>
            </w:pPr>
          </w:p>
          <w:p w14:paraId="539717A7" w14:textId="77777777" w:rsidR="000E54AC" w:rsidRPr="000E54AC" w:rsidRDefault="000E54AC" w:rsidP="000E54AC">
            <w:pPr>
              <w:ind w:right="16"/>
              <w:jc w:val="center"/>
              <w:rPr>
                <w:rFonts w:ascii="Times New Roman" w:eastAsia="Calibri" w:hAnsi="Times New Roman" w:cs="Times New Roman"/>
                <w:sz w:val="24"/>
                <w:szCs w:val="24"/>
              </w:rPr>
            </w:pPr>
          </w:p>
          <w:p w14:paraId="667337E9" w14:textId="77777777" w:rsidR="000E54AC" w:rsidRPr="000E54AC" w:rsidRDefault="000E54AC" w:rsidP="000E54AC">
            <w:pPr>
              <w:ind w:right="16"/>
              <w:jc w:val="center"/>
              <w:rPr>
                <w:rFonts w:ascii="Times New Roman" w:eastAsia="Calibri" w:hAnsi="Times New Roman" w:cs="Times New Roman"/>
                <w:sz w:val="24"/>
                <w:szCs w:val="24"/>
              </w:rPr>
            </w:pPr>
          </w:p>
          <w:p w14:paraId="6D34C21B" w14:textId="77777777" w:rsidR="000E54AC" w:rsidRPr="000E54AC" w:rsidRDefault="000E54AC" w:rsidP="000E54AC">
            <w:pPr>
              <w:ind w:right="16"/>
              <w:jc w:val="center"/>
              <w:rPr>
                <w:rFonts w:ascii="Times New Roman" w:eastAsia="Calibri" w:hAnsi="Times New Roman" w:cs="Times New Roman"/>
                <w:sz w:val="24"/>
                <w:szCs w:val="24"/>
              </w:rPr>
            </w:pPr>
          </w:p>
          <w:p w14:paraId="1C076532" w14:textId="77777777" w:rsidR="000E54AC" w:rsidRPr="000E54AC" w:rsidRDefault="000E54AC" w:rsidP="000E54AC">
            <w:pPr>
              <w:ind w:right="16"/>
              <w:jc w:val="center"/>
              <w:rPr>
                <w:rFonts w:ascii="Times New Roman" w:eastAsia="Calibri" w:hAnsi="Times New Roman" w:cs="Times New Roman"/>
                <w:sz w:val="24"/>
                <w:szCs w:val="24"/>
              </w:rPr>
            </w:pPr>
          </w:p>
          <w:p w14:paraId="62C1EB7B" w14:textId="77777777" w:rsidR="000E54AC" w:rsidRPr="000E54AC" w:rsidRDefault="000E54AC" w:rsidP="000E54AC">
            <w:pPr>
              <w:ind w:right="16"/>
              <w:jc w:val="center"/>
              <w:rPr>
                <w:rFonts w:ascii="Times New Roman" w:eastAsia="Calibri" w:hAnsi="Times New Roman" w:cs="Times New Roman"/>
                <w:sz w:val="24"/>
                <w:szCs w:val="24"/>
              </w:rPr>
            </w:pPr>
          </w:p>
          <w:p w14:paraId="4473AFFD" w14:textId="77777777" w:rsidR="000E54AC" w:rsidRPr="000E54AC" w:rsidRDefault="000E54AC" w:rsidP="000E54AC">
            <w:pPr>
              <w:ind w:right="16"/>
              <w:jc w:val="center"/>
              <w:rPr>
                <w:rFonts w:ascii="Times New Roman" w:eastAsia="Calibri" w:hAnsi="Times New Roman" w:cs="Times New Roman"/>
                <w:sz w:val="24"/>
                <w:szCs w:val="24"/>
              </w:rPr>
            </w:pPr>
          </w:p>
          <w:p w14:paraId="253362BD" w14:textId="77777777" w:rsidR="000E54AC" w:rsidRPr="000E54AC" w:rsidRDefault="000E54AC" w:rsidP="000E54AC">
            <w:pPr>
              <w:ind w:right="16"/>
              <w:jc w:val="center"/>
              <w:rPr>
                <w:rFonts w:ascii="Times New Roman" w:eastAsia="Calibri" w:hAnsi="Times New Roman" w:cs="Times New Roman"/>
                <w:sz w:val="24"/>
                <w:szCs w:val="24"/>
              </w:rPr>
            </w:pPr>
          </w:p>
          <w:p w14:paraId="3F5FC0BB" w14:textId="77777777" w:rsidR="000E54AC" w:rsidRPr="000E54AC" w:rsidRDefault="000E54AC" w:rsidP="000E54AC">
            <w:pPr>
              <w:ind w:right="16"/>
              <w:jc w:val="center"/>
              <w:rPr>
                <w:rFonts w:ascii="Times New Roman" w:eastAsia="Calibri" w:hAnsi="Times New Roman" w:cs="Times New Roman"/>
                <w:sz w:val="24"/>
                <w:szCs w:val="24"/>
              </w:rPr>
            </w:pPr>
          </w:p>
          <w:p w14:paraId="57719821" w14:textId="77777777" w:rsidR="000E54AC" w:rsidRPr="000E54AC" w:rsidRDefault="000E54AC" w:rsidP="000E54AC">
            <w:pPr>
              <w:ind w:right="16"/>
              <w:jc w:val="center"/>
              <w:rPr>
                <w:rFonts w:ascii="Times New Roman" w:eastAsia="Calibri" w:hAnsi="Times New Roman" w:cs="Times New Roman"/>
                <w:sz w:val="24"/>
                <w:szCs w:val="24"/>
              </w:rPr>
            </w:pPr>
          </w:p>
          <w:p w14:paraId="3BE60DCB" w14:textId="77777777" w:rsidR="000E54AC" w:rsidRPr="000E54AC" w:rsidRDefault="000E54AC" w:rsidP="000E54AC">
            <w:pPr>
              <w:ind w:right="16"/>
              <w:jc w:val="center"/>
              <w:rPr>
                <w:rFonts w:ascii="Times New Roman" w:eastAsia="Calibri" w:hAnsi="Times New Roman" w:cs="Times New Roman"/>
                <w:sz w:val="24"/>
                <w:szCs w:val="24"/>
              </w:rPr>
            </w:pPr>
          </w:p>
          <w:p w14:paraId="03ABFC7E" w14:textId="77777777" w:rsidR="000E54AC" w:rsidRPr="000E54AC" w:rsidRDefault="000E54AC" w:rsidP="000E54AC">
            <w:pPr>
              <w:ind w:right="16"/>
              <w:jc w:val="center"/>
              <w:rPr>
                <w:rFonts w:ascii="Times New Roman" w:eastAsia="Calibri" w:hAnsi="Times New Roman" w:cs="Times New Roman"/>
                <w:sz w:val="24"/>
                <w:szCs w:val="24"/>
              </w:rPr>
            </w:pPr>
          </w:p>
          <w:p w14:paraId="780215C8" w14:textId="77777777" w:rsidR="000E54AC" w:rsidRPr="000E54AC" w:rsidRDefault="000E54AC" w:rsidP="000E54AC">
            <w:pPr>
              <w:ind w:right="16"/>
              <w:jc w:val="center"/>
              <w:rPr>
                <w:rFonts w:ascii="Times New Roman" w:eastAsia="Calibri" w:hAnsi="Times New Roman" w:cs="Times New Roman"/>
                <w:sz w:val="24"/>
                <w:szCs w:val="24"/>
              </w:rPr>
            </w:pPr>
          </w:p>
          <w:p w14:paraId="030A99B6" w14:textId="77777777" w:rsidR="000E54AC" w:rsidRPr="000E54AC" w:rsidRDefault="000E54AC" w:rsidP="000E54AC">
            <w:pPr>
              <w:ind w:right="16"/>
              <w:jc w:val="center"/>
              <w:rPr>
                <w:rFonts w:ascii="Times New Roman" w:eastAsia="Calibri" w:hAnsi="Times New Roman" w:cs="Times New Roman"/>
                <w:sz w:val="24"/>
                <w:szCs w:val="24"/>
              </w:rPr>
            </w:pPr>
          </w:p>
          <w:p w14:paraId="48B79EED"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t>1</w:t>
            </w:r>
          </w:p>
        </w:tc>
        <w:tc>
          <w:tcPr>
            <w:tcW w:w="1843" w:type="dxa"/>
            <w:noWrap/>
          </w:tcPr>
          <w:p w14:paraId="4758D2B3" w14:textId="77777777" w:rsidR="000E54AC" w:rsidRPr="000E54AC" w:rsidRDefault="000E54AC" w:rsidP="000E54AC">
            <w:pPr>
              <w:jc w:val="both"/>
              <w:rPr>
                <w:rFonts w:ascii="Times New Roman" w:eastAsia="Calibri" w:hAnsi="Times New Roman" w:cs="Times New Roman"/>
                <w:b/>
                <w:sz w:val="24"/>
                <w:szCs w:val="24"/>
              </w:rPr>
            </w:pPr>
            <w:r w:rsidRPr="000E54AC">
              <w:rPr>
                <w:rFonts w:ascii="Times New Roman" w:eastAsia="Calibri" w:hAnsi="Times New Roman" w:cs="Times New Roman"/>
                <w:bCs/>
                <w:sz w:val="24"/>
                <w:szCs w:val="24"/>
              </w:rPr>
              <w:lastRenderedPageBreak/>
              <w:t>ОК-01, ОК-02, ОК-03, ОК-04, ОК-05, ОК-06, ОК-07</w:t>
            </w:r>
          </w:p>
        </w:tc>
      </w:tr>
      <w:tr w:rsidR="000E54AC" w:rsidRPr="000E54AC" w14:paraId="243CD850" w14:textId="77777777" w:rsidTr="000E54AC">
        <w:trPr>
          <w:trHeight w:val="527"/>
        </w:trPr>
        <w:tc>
          <w:tcPr>
            <w:tcW w:w="2894" w:type="dxa"/>
            <w:noWrap/>
          </w:tcPr>
          <w:p w14:paraId="22E08912" w14:textId="77777777" w:rsidR="000E54AC" w:rsidRPr="000E54AC" w:rsidRDefault="000E54AC" w:rsidP="000E54AC">
            <w:pPr>
              <w:widowControl w:val="0"/>
              <w:rPr>
                <w:rFonts w:ascii="Times New Roman" w:eastAsia="Calibri" w:hAnsi="Times New Roman" w:cs="Times New Roman"/>
                <w:b/>
                <w:sz w:val="24"/>
                <w:szCs w:val="24"/>
              </w:rPr>
            </w:pPr>
            <w:r w:rsidRPr="000E54AC">
              <w:rPr>
                <w:rFonts w:ascii="Times New Roman" w:eastAsia="Calibri" w:hAnsi="Times New Roman" w:cs="Times New Roman"/>
                <w:b/>
                <w:sz w:val="24"/>
                <w:szCs w:val="24"/>
              </w:rPr>
              <w:t>Обобщающее повторение.</w:t>
            </w:r>
          </w:p>
        </w:tc>
        <w:tc>
          <w:tcPr>
            <w:tcW w:w="8996" w:type="dxa"/>
            <w:noWrap/>
          </w:tcPr>
          <w:p w14:paraId="1AF743AB"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14:paraId="1AEBBF9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w:t>
            </w:r>
            <w:r w:rsidRPr="000E54AC">
              <w:rPr>
                <w:rFonts w:ascii="Times New Roman" w:eastAsia="Calibri" w:hAnsi="Times New Roman" w:cs="Times New Roman"/>
                <w:sz w:val="24"/>
                <w:szCs w:val="24"/>
              </w:rPr>
              <w:lastRenderedPageBreak/>
              <w:t xml:space="preserve">физической картины мира в общем ряду современных естественно-научных представлений о природе. </w:t>
            </w:r>
          </w:p>
          <w:p w14:paraId="61215D0A"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Изучение курса физики углубленного уровня осуществляется с учетом содержательных межпредметных связей с курсами математики, биологии, химии, географии и технологии. </w:t>
            </w:r>
          </w:p>
          <w:p w14:paraId="57FB4563"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14:paraId="5DA1D15D"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 </w:t>
            </w:r>
          </w:p>
          <w:p w14:paraId="23E9B3EE"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w:t>
            </w:r>
          </w:p>
          <w:p w14:paraId="57A86E74"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Химия: строение атомов и молекул, кристаллическая структура твердых тел, механизмы образования кристаллической решетки, спектральный анализ. </w:t>
            </w:r>
          </w:p>
          <w:p w14:paraId="73A22C6F"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 xml:space="preserve">География: магнитные полюса Земли, залежи магнитных руд, фотосъемка земной поверхности, сейсмограф. </w:t>
            </w:r>
          </w:p>
          <w:p w14:paraId="2F8F856D" w14:textId="77777777" w:rsidR="000E54AC" w:rsidRPr="000E54AC" w:rsidRDefault="000E54AC" w:rsidP="000E54AC">
            <w:pPr>
              <w:rPr>
                <w:rFonts w:ascii="Times New Roman" w:eastAsia="Calibri" w:hAnsi="Times New Roman" w:cs="Times New Roman"/>
                <w:sz w:val="24"/>
                <w:szCs w:val="24"/>
              </w:rPr>
            </w:pPr>
            <w:r w:rsidRPr="000E54AC">
              <w:rPr>
                <w:rFonts w:ascii="Times New Roman" w:eastAsia="Calibri" w:hAnsi="Times New Roman" w:cs="Times New Roman"/>
                <w:sz w:val="24"/>
                <w:szCs w:val="24"/>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tc>
        <w:tc>
          <w:tcPr>
            <w:tcW w:w="1148" w:type="dxa"/>
            <w:noWrap/>
          </w:tcPr>
          <w:p w14:paraId="2FFE7E0A" w14:textId="77777777" w:rsidR="000E54AC" w:rsidRPr="000E54AC" w:rsidRDefault="000E54AC" w:rsidP="000E54AC">
            <w:pPr>
              <w:ind w:right="16"/>
              <w:jc w:val="center"/>
              <w:rPr>
                <w:rFonts w:ascii="Times New Roman" w:eastAsia="Calibri" w:hAnsi="Times New Roman" w:cs="Times New Roman"/>
                <w:sz w:val="24"/>
                <w:szCs w:val="24"/>
              </w:rPr>
            </w:pPr>
            <w:r w:rsidRPr="000E54AC">
              <w:rPr>
                <w:rFonts w:ascii="Times New Roman" w:eastAsia="Calibri" w:hAnsi="Times New Roman" w:cs="Times New Roman"/>
                <w:sz w:val="24"/>
                <w:szCs w:val="24"/>
              </w:rPr>
              <w:lastRenderedPageBreak/>
              <w:t>2</w:t>
            </w:r>
          </w:p>
        </w:tc>
        <w:tc>
          <w:tcPr>
            <w:tcW w:w="1843" w:type="dxa"/>
            <w:noWrap/>
          </w:tcPr>
          <w:p w14:paraId="51361E7F"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197DA90F" w14:textId="77777777" w:rsidTr="000E54AC">
        <w:trPr>
          <w:trHeight w:val="282"/>
        </w:trPr>
        <w:tc>
          <w:tcPr>
            <w:tcW w:w="2894" w:type="dxa"/>
            <w:noWrap/>
          </w:tcPr>
          <w:p w14:paraId="4D43374C"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Консультации</w:t>
            </w:r>
          </w:p>
        </w:tc>
        <w:tc>
          <w:tcPr>
            <w:tcW w:w="8996" w:type="dxa"/>
            <w:noWrap/>
          </w:tcPr>
          <w:p w14:paraId="26AD4E54" w14:textId="77777777" w:rsidR="000E54AC" w:rsidRPr="000E54AC" w:rsidRDefault="000E54AC" w:rsidP="000E54AC">
            <w:pPr>
              <w:rPr>
                <w:rFonts w:ascii="Times New Roman" w:eastAsia="Calibri" w:hAnsi="Times New Roman" w:cs="Times New Roman"/>
                <w:b/>
                <w:sz w:val="24"/>
                <w:szCs w:val="24"/>
              </w:rPr>
            </w:pPr>
          </w:p>
        </w:tc>
        <w:tc>
          <w:tcPr>
            <w:tcW w:w="1148" w:type="dxa"/>
            <w:noWrap/>
          </w:tcPr>
          <w:p w14:paraId="61A2BFAF"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1</w:t>
            </w:r>
          </w:p>
        </w:tc>
        <w:tc>
          <w:tcPr>
            <w:tcW w:w="1843" w:type="dxa"/>
            <w:noWrap/>
          </w:tcPr>
          <w:p w14:paraId="3BA08E3E"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3F8D69B7" w14:textId="77777777" w:rsidTr="000E54AC">
        <w:trPr>
          <w:trHeight w:val="392"/>
        </w:trPr>
        <w:tc>
          <w:tcPr>
            <w:tcW w:w="2894" w:type="dxa"/>
            <w:noWrap/>
          </w:tcPr>
          <w:p w14:paraId="04CB5156"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Промежуточная аттестация</w:t>
            </w:r>
          </w:p>
        </w:tc>
        <w:tc>
          <w:tcPr>
            <w:tcW w:w="8996" w:type="dxa"/>
            <w:noWrap/>
          </w:tcPr>
          <w:p w14:paraId="06FBFC27" w14:textId="77777777" w:rsidR="000E54AC" w:rsidRPr="000E54AC" w:rsidRDefault="000E54AC" w:rsidP="000E54AC">
            <w:pPr>
              <w:rPr>
                <w:rFonts w:ascii="Times New Roman" w:eastAsia="Calibri" w:hAnsi="Times New Roman" w:cs="Times New Roman"/>
                <w:color w:val="000000"/>
                <w:sz w:val="24"/>
                <w:szCs w:val="24"/>
              </w:rPr>
            </w:pPr>
            <w:r w:rsidRPr="000E54AC">
              <w:rPr>
                <w:rFonts w:ascii="Times New Roman" w:eastAsia="Calibri" w:hAnsi="Times New Roman" w:cs="Times New Roman"/>
                <w:b/>
                <w:sz w:val="24"/>
                <w:szCs w:val="24"/>
              </w:rPr>
              <w:t>Экзамен</w:t>
            </w:r>
          </w:p>
        </w:tc>
        <w:tc>
          <w:tcPr>
            <w:tcW w:w="1148" w:type="dxa"/>
            <w:noWrap/>
          </w:tcPr>
          <w:p w14:paraId="0C052895" w14:textId="77777777" w:rsidR="000E54AC" w:rsidRPr="000E54AC" w:rsidRDefault="000E54AC" w:rsidP="000E54AC">
            <w:pPr>
              <w:ind w:right="16"/>
              <w:jc w:val="center"/>
              <w:rPr>
                <w:rFonts w:ascii="Times New Roman" w:eastAsia="Calibri" w:hAnsi="Times New Roman" w:cs="Times New Roman"/>
                <w:b/>
                <w:sz w:val="24"/>
                <w:szCs w:val="24"/>
              </w:rPr>
            </w:pPr>
            <w:r w:rsidRPr="000E54AC">
              <w:rPr>
                <w:rFonts w:ascii="Times New Roman" w:eastAsia="Calibri" w:hAnsi="Times New Roman" w:cs="Times New Roman"/>
                <w:b/>
                <w:sz w:val="24"/>
                <w:szCs w:val="24"/>
              </w:rPr>
              <w:t>6</w:t>
            </w:r>
          </w:p>
        </w:tc>
        <w:tc>
          <w:tcPr>
            <w:tcW w:w="1843" w:type="dxa"/>
            <w:noWrap/>
          </w:tcPr>
          <w:p w14:paraId="3CF28963" w14:textId="77777777" w:rsidR="000E54AC" w:rsidRPr="000E54AC" w:rsidRDefault="000E54AC" w:rsidP="000E54AC">
            <w:pPr>
              <w:jc w:val="both"/>
              <w:rPr>
                <w:rFonts w:ascii="Times New Roman" w:eastAsia="Calibri" w:hAnsi="Times New Roman" w:cs="Times New Roman"/>
                <w:b/>
                <w:sz w:val="24"/>
                <w:szCs w:val="24"/>
              </w:rPr>
            </w:pPr>
          </w:p>
        </w:tc>
      </w:tr>
      <w:tr w:rsidR="000E54AC" w:rsidRPr="000E54AC" w14:paraId="6BFDB18F" w14:textId="77777777" w:rsidTr="000E54AC">
        <w:trPr>
          <w:trHeight w:val="392"/>
        </w:trPr>
        <w:tc>
          <w:tcPr>
            <w:tcW w:w="2894" w:type="dxa"/>
            <w:noWrap/>
          </w:tcPr>
          <w:p w14:paraId="2F1D67A6" w14:textId="77777777" w:rsidR="000E54AC" w:rsidRPr="000E54AC" w:rsidRDefault="000E54AC" w:rsidP="000E54AC">
            <w:pPr>
              <w:widowControl w:val="0"/>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Итого</w:t>
            </w:r>
          </w:p>
        </w:tc>
        <w:tc>
          <w:tcPr>
            <w:tcW w:w="8996" w:type="dxa"/>
            <w:noWrap/>
          </w:tcPr>
          <w:p w14:paraId="161E20CD" w14:textId="77777777" w:rsidR="000E54AC" w:rsidRPr="000E54AC" w:rsidRDefault="000E54AC" w:rsidP="000E54AC">
            <w:pPr>
              <w:rPr>
                <w:rFonts w:ascii="Times New Roman" w:eastAsia="Calibri" w:hAnsi="Times New Roman" w:cs="Times New Roman"/>
                <w:b/>
                <w:sz w:val="24"/>
                <w:szCs w:val="24"/>
              </w:rPr>
            </w:pPr>
          </w:p>
        </w:tc>
        <w:tc>
          <w:tcPr>
            <w:tcW w:w="1148" w:type="dxa"/>
            <w:noWrap/>
          </w:tcPr>
          <w:p w14:paraId="1CDD159E" w14:textId="77777777" w:rsidR="000E54AC" w:rsidRPr="000E54AC" w:rsidRDefault="000E54AC" w:rsidP="000E54AC">
            <w:pPr>
              <w:ind w:right="16"/>
              <w:jc w:val="center"/>
              <w:rPr>
                <w:rFonts w:ascii="Times New Roman" w:eastAsia="Calibri" w:hAnsi="Times New Roman" w:cs="Times New Roman"/>
                <w:b/>
                <w:color w:val="000000"/>
                <w:sz w:val="24"/>
                <w:szCs w:val="24"/>
              </w:rPr>
            </w:pPr>
            <w:r w:rsidRPr="000E54AC">
              <w:rPr>
                <w:rFonts w:ascii="Times New Roman" w:eastAsia="Calibri" w:hAnsi="Times New Roman" w:cs="Times New Roman"/>
                <w:b/>
                <w:color w:val="000000"/>
                <w:sz w:val="24"/>
                <w:szCs w:val="24"/>
              </w:rPr>
              <w:t>180</w:t>
            </w:r>
          </w:p>
        </w:tc>
        <w:tc>
          <w:tcPr>
            <w:tcW w:w="1843" w:type="dxa"/>
            <w:noWrap/>
          </w:tcPr>
          <w:p w14:paraId="68930A44" w14:textId="77777777" w:rsidR="000E54AC" w:rsidRPr="000E54AC" w:rsidRDefault="000E54AC" w:rsidP="000E54AC">
            <w:pPr>
              <w:jc w:val="both"/>
              <w:rPr>
                <w:rFonts w:ascii="Times New Roman" w:eastAsia="Calibri" w:hAnsi="Times New Roman" w:cs="Times New Roman"/>
                <w:b/>
                <w:sz w:val="24"/>
                <w:szCs w:val="24"/>
              </w:rPr>
            </w:pPr>
          </w:p>
        </w:tc>
      </w:tr>
    </w:tbl>
    <w:p w14:paraId="7E91B980"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4"/>
          <w:szCs w:val="24"/>
          <w:lang w:eastAsia="ru-RU"/>
        </w:rPr>
        <w:sectPr w:rsidR="000E54AC" w:rsidRPr="000E54AC" w:rsidSect="00E24894">
          <w:pgSz w:w="16838" w:h="11906" w:orient="landscape"/>
          <w:pgMar w:top="1276" w:right="1134" w:bottom="426" w:left="1134" w:header="0" w:footer="0" w:gutter="0"/>
          <w:cols w:space="708"/>
          <w:docGrid w:linePitch="360"/>
        </w:sectPr>
      </w:pPr>
    </w:p>
    <w:p w14:paraId="37865BC3" w14:textId="3AAA6420"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200" w:line="240" w:lineRule="auto"/>
        <w:ind w:left="-2" w:right="175" w:firstLine="722"/>
        <w:jc w:val="both"/>
        <w:rPr>
          <w:rFonts w:ascii="Times New Roman" w:eastAsia="Calibri" w:hAnsi="Times New Roman" w:cs="Times New Roman"/>
          <w:b/>
          <w:sz w:val="24"/>
          <w:szCs w:val="24"/>
        </w:rPr>
      </w:pPr>
      <w:r w:rsidRPr="000E54AC">
        <w:rPr>
          <w:rFonts w:ascii="Times New Roman" w:eastAsia="Calibri" w:hAnsi="Times New Roman" w:cs="Times New Roman"/>
          <w:b/>
          <w:color w:val="000000"/>
          <w:sz w:val="24"/>
          <w:szCs w:val="24"/>
        </w:rPr>
        <w:lastRenderedPageBreak/>
        <w:t>6. КОНТРОЛЬ И ОЦЕНКА РЕЗУЛЬТАТОВ ОСВОЕНИЯ РАБОЧЕЙ ПРОГРАММЫ УЧЕБНО</w:t>
      </w:r>
      <w:r w:rsidRPr="000E54AC">
        <w:rPr>
          <w:rFonts w:ascii="Times New Roman" w:eastAsia="Calibri" w:hAnsi="Times New Roman" w:cs="Times New Roman"/>
          <w:b/>
          <w:sz w:val="24"/>
          <w:szCs w:val="24"/>
        </w:rPr>
        <w:t xml:space="preserve">ГО ПРЕДМЕТА </w:t>
      </w:r>
      <w:r w:rsidRPr="000E54AC">
        <w:rPr>
          <w:rFonts w:ascii="Times New Roman" w:eastAsia="Calibri" w:hAnsi="Times New Roman" w:cs="Times New Roman"/>
          <w:sz w:val="24"/>
          <w:szCs w:val="24"/>
        </w:rPr>
        <w:t>(ОУП.11)</w:t>
      </w:r>
      <w:r>
        <w:rPr>
          <w:rFonts w:ascii="Times New Roman" w:eastAsia="Calibri" w:hAnsi="Times New Roman" w:cs="Times New Roman"/>
          <w:sz w:val="24"/>
          <w:szCs w:val="24"/>
        </w:rPr>
        <w:t xml:space="preserve"> </w:t>
      </w:r>
      <w:r w:rsidRPr="000E54AC">
        <w:rPr>
          <w:rFonts w:ascii="Times New Roman" w:eastAsia="Calibri" w:hAnsi="Times New Roman" w:cs="Times New Roman"/>
          <w:b/>
          <w:sz w:val="24"/>
          <w:szCs w:val="24"/>
        </w:rPr>
        <w:t>ФИЗИКА</w:t>
      </w:r>
    </w:p>
    <w:p w14:paraId="387B0FD9" w14:textId="77777777" w:rsidR="000E54AC" w:rsidRPr="000E54AC" w:rsidRDefault="000E54AC" w:rsidP="000E54AC">
      <w:pPr>
        <w:spacing w:after="120" w:line="1" w:lineRule="atLeast"/>
        <w:ind w:right="123" w:firstLine="720"/>
        <w:jc w:val="both"/>
        <w:outlineLvl w:val="0"/>
        <w:rPr>
          <w:rFonts w:ascii="Times New Roman" w:eastAsia="Times New Roman" w:hAnsi="Times New Roman" w:cs="Times New Roman"/>
          <w:position w:val="-1"/>
          <w:sz w:val="24"/>
          <w:szCs w:val="24"/>
          <w:lang w:eastAsia="ar-SA"/>
        </w:rPr>
      </w:pPr>
      <w:r w:rsidRPr="000E54AC">
        <w:rPr>
          <w:rFonts w:ascii="Times New Roman" w:eastAsia="Times New Roman" w:hAnsi="Times New Roman" w:cs="Times New Roman"/>
          <w:b/>
          <w:position w:val="-1"/>
          <w:sz w:val="24"/>
          <w:szCs w:val="24"/>
          <w:lang w:eastAsia="ar-SA"/>
        </w:rPr>
        <w:t xml:space="preserve">     Контроль и оценка </w:t>
      </w:r>
      <w:r w:rsidRPr="000E54AC">
        <w:rPr>
          <w:rFonts w:ascii="Times New Roman" w:eastAsia="Times New Roman" w:hAnsi="Times New Roman" w:cs="Times New Roman"/>
          <w:position w:val="-1"/>
          <w:sz w:val="24"/>
          <w:szCs w:val="24"/>
          <w:lang w:eastAsia="ar-SA"/>
        </w:rPr>
        <w:t>раскрываются через дисциплинарные результаты, направленные на формирование общих</w:t>
      </w:r>
      <w:r w:rsidRPr="000E54AC">
        <w:rPr>
          <w:rFonts w:ascii="Times New Roman" w:eastAsia="Times New Roman" w:hAnsi="Times New Roman" w:cs="Times New Roman"/>
          <w:spacing w:val="1"/>
          <w:position w:val="-1"/>
          <w:sz w:val="24"/>
          <w:szCs w:val="24"/>
          <w:lang w:eastAsia="ar-SA"/>
        </w:rPr>
        <w:t xml:space="preserve"> и профессиональных </w:t>
      </w:r>
      <w:r w:rsidRPr="000E54AC">
        <w:rPr>
          <w:rFonts w:ascii="Times New Roman" w:eastAsia="Times New Roman" w:hAnsi="Times New Roman" w:cs="Times New Roman"/>
          <w:position w:val="-1"/>
          <w:sz w:val="24"/>
          <w:szCs w:val="24"/>
          <w:lang w:eastAsia="ar-SA"/>
        </w:rPr>
        <w:t>компетенций по разделам и темам учебного материала.</w:t>
      </w:r>
    </w:p>
    <w:tbl>
      <w:tblPr>
        <w:tblStyle w:val="TableNormal"/>
        <w:tblW w:w="994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3"/>
        <w:gridCol w:w="2422"/>
        <w:gridCol w:w="2552"/>
      </w:tblGrid>
      <w:tr w:rsidR="000E54AC" w:rsidRPr="000E54AC" w14:paraId="7A9F95EE" w14:textId="77777777" w:rsidTr="00E24894">
        <w:trPr>
          <w:trHeight w:val="585"/>
        </w:trPr>
        <w:tc>
          <w:tcPr>
            <w:tcW w:w="4973" w:type="dxa"/>
            <w:noWrap/>
          </w:tcPr>
          <w:p w14:paraId="641BC0A9" w14:textId="77777777" w:rsidR="000E54AC" w:rsidRPr="000E54AC" w:rsidRDefault="000E54AC" w:rsidP="000E54AC">
            <w:pPr>
              <w:widowControl w:val="0"/>
              <w:spacing w:line="273" w:lineRule="exact"/>
              <w:ind w:right="274" w:hanging="2"/>
              <w:jc w:val="center"/>
              <w:rPr>
                <w:rFonts w:eastAsia="Calibri"/>
                <w:b/>
                <w:sz w:val="24"/>
                <w:szCs w:val="24"/>
              </w:rPr>
            </w:pPr>
            <w:r w:rsidRPr="000E54AC">
              <w:rPr>
                <w:rFonts w:eastAsia="Calibri"/>
                <w:b/>
                <w:sz w:val="24"/>
                <w:szCs w:val="24"/>
              </w:rPr>
              <w:t>Общая/профессиональная компетенция</w:t>
            </w:r>
          </w:p>
        </w:tc>
        <w:tc>
          <w:tcPr>
            <w:tcW w:w="2422" w:type="dxa"/>
            <w:noWrap/>
          </w:tcPr>
          <w:p w14:paraId="17BB0284" w14:textId="77777777" w:rsidR="000E54AC" w:rsidRPr="000E54AC" w:rsidRDefault="000E54AC" w:rsidP="000E54AC">
            <w:pPr>
              <w:widowControl w:val="0"/>
              <w:spacing w:line="292" w:lineRule="exact"/>
              <w:ind w:hanging="2"/>
              <w:jc w:val="center"/>
              <w:rPr>
                <w:rFonts w:eastAsia="Calibri"/>
                <w:b/>
                <w:sz w:val="24"/>
                <w:szCs w:val="24"/>
              </w:rPr>
            </w:pPr>
            <w:r w:rsidRPr="000E54AC">
              <w:rPr>
                <w:rFonts w:eastAsia="Calibri"/>
                <w:b/>
                <w:sz w:val="24"/>
                <w:szCs w:val="24"/>
              </w:rPr>
              <w:t>Раздел/Тема</w:t>
            </w:r>
          </w:p>
        </w:tc>
        <w:tc>
          <w:tcPr>
            <w:tcW w:w="2552" w:type="dxa"/>
            <w:noWrap/>
          </w:tcPr>
          <w:p w14:paraId="7C5C43BD" w14:textId="77777777" w:rsidR="000E54AC" w:rsidRPr="000E54AC" w:rsidRDefault="000E54AC" w:rsidP="000E54AC">
            <w:pPr>
              <w:widowControl w:val="0"/>
              <w:ind w:right="398" w:hanging="2"/>
              <w:jc w:val="center"/>
              <w:rPr>
                <w:rFonts w:eastAsia="Calibri"/>
                <w:b/>
                <w:sz w:val="24"/>
                <w:szCs w:val="24"/>
              </w:rPr>
            </w:pPr>
            <w:r w:rsidRPr="000E54AC">
              <w:rPr>
                <w:rFonts w:eastAsia="Calibri"/>
                <w:b/>
                <w:sz w:val="24"/>
                <w:szCs w:val="24"/>
              </w:rPr>
              <w:t>Тип оценочных мероприятий</w:t>
            </w:r>
          </w:p>
        </w:tc>
      </w:tr>
      <w:tr w:rsidR="000E54AC" w:rsidRPr="000E54AC" w14:paraId="0D72F420" w14:textId="77777777" w:rsidTr="00E24894">
        <w:trPr>
          <w:trHeight w:val="1144"/>
        </w:trPr>
        <w:tc>
          <w:tcPr>
            <w:tcW w:w="4973" w:type="dxa"/>
            <w:noWrap/>
          </w:tcPr>
          <w:p w14:paraId="5747B76E" w14:textId="77777777" w:rsidR="000E54AC" w:rsidRPr="000E54AC" w:rsidRDefault="000E54AC" w:rsidP="000E54AC">
            <w:pPr>
              <w:shd w:val="clear" w:color="auto" w:fill="FFFFFF"/>
              <w:spacing w:after="300"/>
              <w:rPr>
                <w:sz w:val="24"/>
                <w:szCs w:val="24"/>
              </w:rPr>
            </w:pPr>
            <w:r w:rsidRPr="000E54AC">
              <w:rPr>
                <w:sz w:val="24"/>
                <w:szCs w:val="24"/>
              </w:rPr>
              <w:t>ОК 01. Выбирать способы решения задач профессиональной деятельности применительно к различным контекстам;</w:t>
            </w:r>
          </w:p>
          <w:p w14:paraId="7554ED6B" w14:textId="77777777" w:rsidR="000E54AC" w:rsidRPr="000E54AC" w:rsidRDefault="000E54AC" w:rsidP="000E54AC">
            <w:pPr>
              <w:widowControl w:val="0"/>
              <w:spacing w:line="290" w:lineRule="atLeast"/>
              <w:ind w:right="244"/>
              <w:jc w:val="both"/>
              <w:rPr>
                <w:rFonts w:eastAsia="Calibri"/>
                <w:sz w:val="24"/>
                <w:szCs w:val="24"/>
              </w:rPr>
            </w:pPr>
          </w:p>
        </w:tc>
        <w:tc>
          <w:tcPr>
            <w:tcW w:w="2422" w:type="dxa"/>
            <w:noWrap/>
          </w:tcPr>
          <w:p w14:paraId="562528BE" w14:textId="77777777" w:rsidR="000E54AC" w:rsidRPr="000E54AC" w:rsidRDefault="000E54AC" w:rsidP="000E54AC">
            <w:pPr>
              <w:widowControl w:val="0"/>
              <w:spacing w:line="292" w:lineRule="exact"/>
              <w:ind w:hanging="2"/>
              <w:jc w:val="both"/>
              <w:rPr>
                <w:rFonts w:eastAsia="Calibri"/>
                <w:sz w:val="24"/>
                <w:szCs w:val="24"/>
              </w:rPr>
            </w:pPr>
            <w:r w:rsidRPr="000E54AC">
              <w:rPr>
                <w:rFonts w:eastAsia="Calibri"/>
                <w:sz w:val="24"/>
                <w:szCs w:val="24"/>
              </w:rPr>
              <w:t>Р1 Тема1,2,3</w:t>
            </w:r>
          </w:p>
        </w:tc>
        <w:tc>
          <w:tcPr>
            <w:tcW w:w="2552" w:type="dxa"/>
            <w:noWrap/>
          </w:tcPr>
          <w:p w14:paraId="6A98D910"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04CC2511"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26B6A005"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4725A50D"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0A39B745"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Контрольная работа</w:t>
            </w:r>
          </w:p>
          <w:p w14:paraId="633899D9"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Выполнение экзаменационных заданий</w:t>
            </w:r>
          </w:p>
        </w:tc>
      </w:tr>
      <w:tr w:rsidR="000E54AC" w:rsidRPr="000E54AC" w14:paraId="52AC90BD" w14:textId="77777777" w:rsidTr="00E24894">
        <w:trPr>
          <w:trHeight w:val="827"/>
        </w:trPr>
        <w:tc>
          <w:tcPr>
            <w:tcW w:w="4973" w:type="dxa"/>
            <w:noWrap/>
          </w:tcPr>
          <w:p w14:paraId="0E0C1E62" w14:textId="77777777" w:rsidR="000E54AC" w:rsidRPr="000E54AC" w:rsidRDefault="000E54AC" w:rsidP="000E54AC">
            <w:pPr>
              <w:shd w:val="clear" w:color="auto" w:fill="FFFFFF"/>
              <w:spacing w:after="300"/>
              <w:rPr>
                <w:sz w:val="24"/>
                <w:szCs w:val="24"/>
              </w:rPr>
            </w:pPr>
            <w:r w:rsidRPr="000E54AC">
              <w:rPr>
                <w:sz w:val="24"/>
                <w:szCs w:val="24"/>
              </w:rPr>
              <w:t xml:space="preserve">ОК 02. Использовать современные средства поиска, анализа и </w:t>
            </w:r>
            <w:proofErr w:type="gramStart"/>
            <w:r w:rsidRPr="000E54AC">
              <w:rPr>
                <w:sz w:val="24"/>
                <w:szCs w:val="24"/>
              </w:rPr>
              <w:t>интерпретации информации</w:t>
            </w:r>
            <w:proofErr w:type="gramEnd"/>
            <w:r w:rsidRPr="000E54AC">
              <w:rPr>
                <w:sz w:val="24"/>
                <w:szCs w:val="24"/>
              </w:rPr>
              <w:t xml:space="preserve"> и информационные технологии для выполнения задач профессиональной деятельности;</w:t>
            </w:r>
          </w:p>
        </w:tc>
        <w:tc>
          <w:tcPr>
            <w:tcW w:w="2422" w:type="dxa"/>
            <w:noWrap/>
          </w:tcPr>
          <w:p w14:paraId="01F65645"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Р2 Тема 1,2,3,5</w:t>
            </w:r>
          </w:p>
        </w:tc>
        <w:tc>
          <w:tcPr>
            <w:tcW w:w="2552" w:type="dxa"/>
            <w:noWrap/>
          </w:tcPr>
          <w:p w14:paraId="62583F2D"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6E7C7E55"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390783AE"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70538D57"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5062285C"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Контрольная работа</w:t>
            </w:r>
          </w:p>
          <w:p w14:paraId="60B31EAC" w14:textId="77777777" w:rsidR="000E54AC" w:rsidRPr="000E54AC" w:rsidRDefault="000E54AC" w:rsidP="000E54AC">
            <w:pPr>
              <w:widowControl w:val="0"/>
              <w:tabs>
                <w:tab w:val="left" w:pos="1620"/>
              </w:tabs>
              <w:ind w:right="92" w:hanging="2"/>
              <w:jc w:val="both"/>
              <w:rPr>
                <w:rFonts w:eastAsia="Calibri"/>
                <w:sz w:val="24"/>
                <w:szCs w:val="24"/>
              </w:rPr>
            </w:pPr>
            <w:r w:rsidRPr="000E54AC">
              <w:rPr>
                <w:rFonts w:eastAsia="Calibri"/>
                <w:sz w:val="24"/>
                <w:szCs w:val="24"/>
              </w:rPr>
              <w:t>Выполнение экзаменационных заданий</w:t>
            </w:r>
          </w:p>
        </w:tc>
      </w:tr>
      <w:tr w:rsidR="000E54AC" w:rsidRPr="000E54AC" w14:paraId="73463948" w14:textId="77777777" w:rsidTr="00E24894">
        <w:trPr>
          <w:trHeight w:val="827"/>
        </w:trPr>
        <w:tc>
          <w:tcPr>
            <w:tcW w:w="4973" w:type="dxa"/>
            <w:noWrap/>
          </w:tcPr>
          <w:p w14:paraId="41397DD9" w14:textId="77777777" w:rsidR="000E54AC" w:rsidRPr="000E54AC" w:rsidRDefault="000E54AC" w:rsidP="000E54AC">
            <w:pPr>
              <w:shd w:val="clear" w:color="auto" w:fill="FFFFFF"/>
              <w:spacing w:after="300"/>
              <w:rPr>
                <w:sz w:val="24"/>
                <w:szCs w:val="24"/>
              </w:rPr>
            </w:pPr>
            <w:r w:rsidRPr="000E54AC">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422" w:type="dxa"/>
            <w:noWrap/>
          </w:tcPr>
          <w:p w14:paraId="559DC9D8" w14:textId="77777777" w:rsidR="000E54AC" w:rsidRPr="000E54AC" w:rsidRDefault="000E54AC" w:rsidP="000E54AC">
            <w:pPr>
              <w:widowControl w:val="0"/>
              <w:spacing w:line="292" w:lineRule="exact"/>
              <w:ind w:hanging="2"/>
              <w:jc w:val="both"/>
              <w:rPr>
                <w:rFonts w:eastAsia="Calibri"/>
                <w:sz w:val="24"/>
                <w:szCs w:val="24"/>
              </w:rPr>
            </w:pPr>
            <w:r w:rsidRPr="000E54AC">
              <w:rPr>
                <w:rFonts w:eastAsia="Calibri"/>
                <w:sz w:val="24"/>
                <w:szCs w:val="24"/>
              </w:rPr>
              <w:t>Р3 Тема1,2,3</w:t>
            </w:r>
          </w:p>
        </w:tc>
        <w:tc>
          <w:tcPr>
            <w:tcW w:w="2552" w:type="dxa"/>
            <w:noWrap/>
          </w:tcPr>
          <w:p w14:paraId="21553F68"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5E6E4DC0"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48A997D7"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2D32EBD2"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158DB387"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Контрольная работа</w:t>
            </w:r>
          </w:p>
          <w:p w14:paraId="782D0C85" w14:textId="77777777" w:rsidR="000E54AC" w:rsidRPr="000E54AC" w:rsidRDefault="000E54AC" w:rsidP="000E54AC">
            <w:pPr>
              <w:widowControl w:val="0"/>
              <w:tabs>
                <w:tab w:val="left" w:pos="1620"/>
              </w:tabs>
              <w:ind w:right="92" w:hanging="2"/>
              <w:jc w:val="both"/>
              <w:rPr>
                <w:rFonts w:eastAsia="Calibri"/>
                <w:sz w:val="24"/>
                <w:szCs w:val="24"/>
              </w:rPr>
            </w:pPr>
            <w:r w:rsidRPr="000E54AC">
              <w:rPr>
                <w:rFonts w:eastAsia="Calibri"/>
                <w:sz w:val="24"/>
                <w:szCs w:val="24"/>
              </w:rPr>
              <w:t>Выполнение экзаменационных заданий</w:t>
            </w:r>
          </w:p>
        </w:tc>
      </w:tr>
      <w:tr w:rsidR="000E54AC" w:rsidRPr="000E54AC" w14:paraId="3342D540" w14:textId="77777777" w:rsidTr="00E24894">
        <w:trPr>
          <w:trHeight w:val="827"/>
        </w:trPr>
        <w:tc>
          <w:tcPr>
            <w:tcW w:w="4973" w:type="dxa"/>
            <w:noWrap/>
          </w:tcPr>
          <w:p w14:paraId="68107FCE" w14:textId="77777777" w:rsidR="000E54AC" w:rsidRPr="000E54AC" w:rsidRDefault="000E54AC" w:rsidP="000E54AC">
            <w:pPr>
              <w:shd w:val="clear" w:color="auto" w:fill="FFFFFF"/>
              <w:spacing w:after="300"/>
              <w:rPr>
                <w:sz w:val="24"/>
                <w:szCs w:val="24"/>
              </w:rPr>
            </w:pPr>
            <w:r w:rsidRPr="000E54AC">
              <w:rPr>
                <w:sz w:val="24"/>
                <w:szCs w:val="24"/>
              </w:rPr>
              <w:t>ОК 04. Эффективно взаимодействовать и работать в коллективе и команде;</w:t>
            </w:r>
          </w:p>
          <w:p w14:paraId="5C03FD64" w14:textId="77777777" w:rsidR="000E54AC" w:rsidRPr="000E54AC" w:rsidRDefault="000E54AC" w:rsidP="000E54AC">
            <w:pPr>
              <w:widowControl w:val="0"/>
              <w:spacing w:line="290" w:lineRule="atLeast"/>
              <w:ind w:right="244" w:hanging="2"/>
              <w:jc w:val="both"/>
              <w:rPr>
                <w:rFonts w:eastAsia="Calibri"/>
                <w:sz w:val="24"/>
                <w:szCs w:val="24"/>
              </w:rPr>
            </w:pPr>
          </w:p>
        </w:tc>
        <w:tc>
          <w:tcPr>
            <w:tcW w:w="2422" w:type="dxa"/>
            <w:noWrap/>
          </w:tcPr>
          <w:p w14:paraId="201CD353" w14:textId="77777777" w:rsidR="000E54AC" w:rsidRPr="000E54AC" w:rsidRDefault="000E54AC" w:rsidP="000E54AC">
            <w:pPr>
              <w:widowControl w:val="0"/>
              <w:spacing w:line="292" w:lineRule="exact"/>
              <w:ind w:hanging="2"/>
              <w:jc w:val="both"/>
              <w:rPr>
                <w:rFonts w:eastAsia="Calibri"/>
                <w:sz w:val="24"/>
                <w:szCs w:val="24"/>
              </w:rPr>
            </w:pPr>
            <w:r w:rsidRPr="000E54AC">
              <w:rPr>
                <w:rFonts w:eastAsia="Calibri"/>
                <w:sz w:val="24"/>
                <w:szCs w:val="24"/>
              </w:rPr>
              <w:t>Р4 Тема1,2,3</w:t>
            </w:r>
          </w:p>
        </w:tc>
        <w:tc>
          <w:tcPr>
            <w:tcW w:w="2552" w:type="dxa"/>
            <w:noWrap/>
          </w:tcPr>
          <w:p w14:paraId="0CE3E382"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1D9BA93A"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77B7D5FB"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6298FC10"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220AD1A6"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Контрольная работа</w:t>
            </w:r>
          </w:p>
          <w:p w14:paraId="14198CFF" w14:textId="77777777" w:rsidR="000E54AC" w:rsidRPr="000E54AC" w:rsidRDefault="000E54AC" w:rsidP="000E54AC">
            <w:pPr>
              <w:widowControl w:val="0"/>
              <w:tabs>
                <w:tab w:val="left" w:pos="1620"/>
              </w:tabs>
              <w:ind w:right="92" w:hanging="2"/>
              <w:jc w:val="both"/>
              <w:rPr>
                <w:rFonts w:eastAsia="Calibri"/>
                <w:sz w:val="24"/>
                <w:szCs w:val="24"/>
              </w:rPr>
            </w:pPr>
            <w:r w:rsidRPr="000E54AC">
              <w:rPr>
                <w:rFonts w:eastAsia="Calibri"/>
                <w:sz w:val="24"/>
                <w:szCs w:val="24"/>
              </w:rPr>
              <w:t xml:space="preserve">Выполнение экзаменационных </w:t>
            </w:r>
            <w:r w:rsidRPr="000E54AC">
              <w:rPr>
                <w:rFonts w:eastAsia="Calibri"/>
                <w:sz w:val="24"/>
                <w:szCs w:val="24"/>
              </w:rPr>
              <w:lastRenderedPageBreak/>
              <w:t>заданий</w:t>
            </w:r>
          </w:p>
        </w:tc>
      </w:tr>
      <w:tr w:rsidR="000E54AC" w:rsidRPr="000E54AC" w14:paraId="1E943354" w14:textId="77777777" w:rsidTr="00E24894">
        <w:trPr>
          <w:trHeight w:val="827"/>
        </w:trPr>
        <w:tc>
          <w:tcPr>
            <w:tcW w:w="4973" w:type="dxa"/>
            <w:noWrap/>
          </w:tcPr>
          <w:p w14:paraId="25FBBE16" w14:textId="77777777" w:rsidR="000E54AC" w:rsidRPr="000E54AC" w:rsidRDefault="000E54AC" w:rsidP="000E54AC">
            <w:pPr>
              <w:shd w:val="clear" w:color="auto" w:fill="FFFFFF"/>
              <w:spacing w:after="300"/>
              <w:rPr>
                <w:sz w:val="24"/>
                <w:szCs w:val="24"/>
              </w:rPr>
            </w:pPr>
            <w:r w:rsidRPr="000E54AC">
              <w:rPr>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422" w:type="dxa"/>
            <w:noWrap/>
          </w:tcPr>
          <w:p w14:paraId="45B8108F" w14:textId="77777777" w:rsidR="000E54AC" w:rsidRPr="000E54AC" w:rsidRDefault="000E54AC" w:rsidP="000E54AC">
            <w:pPr>
              <w:widowControl w:val="0"/>
              <w:spacing w:line="292" w:lineRule="exact"/>
              <w:ind w:hanging="2"/>
              <w:jc w:val="both"/>
              <w:rPr>
                <w:rFonts w:eastAsia="Calibri"/>
                <w:sz w:val="24"/>
                <w:szCs w:val="24"/>
              </w:rPr>
            </w:pPr>
            <w:r w:rsidRPr="000E54AC">
              <w:rPr>
                <w:rFonts w:eastAsia="Calibri"/>
                <w:sz w:val="24"/>
                <w:szCs w:val="24"/>
              </w:rPr>
              <w:t>Р5 Тема1,2,3</w:t>
            </w:r>
          </w:p>
        </w:tc>
        <w:tc>
          <w:tcPr>
            <w:tcW w:w="2552" w:type="dxa"/>
            <w:noWrap/>
          </w:tcPr>
          <w:p w14:paraId="41600B20"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1C97A7EA"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011174F5"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15C09048"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176BD341" w14:textId="77777777" w:rsidR="000E54AC" w:rsidRPr="000E54AC" w:rsidRDefault="000E54AC" w:rsidP="000E54AC">
            <w:pPr>
              <w:widowControl w:val="0"/>
              <w:tabs>
                <w:tab w:val="left" w:pos="1620"/>
              </w:tabs>
              <w:ind w:right="92" w:hanging="2"/>
              <w:jc w:val="both"/>
              <w:rPr>
                <w:rFonts w:eastAsia="Calibri"/>
                <w:sz w:val="24"/>
                <w:szCs w:val="24"/>
              </w:rPr>
            </w:pPr>
            <w:r w:rsidRPr="000E54AC">
              <w:rPr>
                <w:rFonts w:eastAsia="Calibri"/>
                <w:sz w:val="24"/>
                <w:szCs w:val="24"/>
              </w:rPr>
              <w:t>Выполнение экзаменационных заданий</w:t>
            </w:r>
          </w:p>
        </w:tc>
      </w:tr>
      <w:tr w:rsidR="000E54AC" w:rsidRPr="000E54AC" w14:paraId="05E8100F" w14:textId="77777777" w:rsidTr="00E24894">
        <w:trPr>
          <w:trHeight w:val="1984"/>
        </w:trPr>
        <w:tc>
          <w:tcPr>
            <w:tcW w:w="4973" w:type="dxa"/>
            <w:noWrap/>
          </w:tcPr>
          <w:p w14:paraId="3681DD05" w14:textId="77777777" w:rsidR="000E54AC" w:rsidRPr="000E54AC" w:rsidRDefault="000E54AC" w:rsidP="000E54AC">
            <w:pPr>
              <w:shd w:val="clear" w:color="auto" w:fill="FFFFFF"/>
              <w:spacing w:after="300"/>
              <w:rPr>
                <w:sz w:val="24"/>
                <w:szCs w:val="24"/>
              </w:rPr>
            </w:pPr>
            <w:r w:rsidRPr="000E54AC">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422" w:type="dxa"/>
            <w:noWrap/>
          </w:tcPr>
          <w:p w14:paraId="2F08CD31" w14:textId="77777777" w:rsidR="000E54AC" w:rsidRPr="000E54AC" w:rsidRDefault="000E54AC" w:rsidP="000E54AC">
            <w:pPr>
              <w:widowControl w:val="0"/>
              <w:spacing w:line="292" w:lineRule="exact"/>
              <w:ind w:hanging="2"/>
              <w:jc w:val="both"/>
              <w:rPr>
                <w:rFonts w:eastAsia="Calibri"/>
                <w:sz w:val="24"/>
                <w:szCs w:val="24"/>
              </w:rPr>
            </w:pPr>
            <w:r w:rsidRPr="000E54AC">
              <w:rPr>
                <w:rFonts w:eastAsia="Calibri"/>
                <w:sz w:val="24"/>
                <w:szCs w:val="24"/>
              </w:rPr>
              <w:t>Р6 Тема1,2,3,4</w:t>
            </w:r>
          </w:p>
        </w:tc>
        <w:tc>
          <w:tcPr>
            <w:tcW w:w="2552" w:type="dxa"/>
            <w:noWrap/>
          </w:tcPr>
          <w:p w14:paraId="7FB48DCA"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4CB0790A"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29205BD0"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596EF29C"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105E1F6B" w14:textId="77777777" w:rsidR="000E54AC" w:rsidRPr="000E54AC" w:rsidRDefault="000E54AC" w:rsidP="000E54AC">
            <w:pPr>
              <w:widowControl w:val="0"/>
              <w:tabs>
                <w:tab w:val="left" w:pos="1620"/>
              </w:tabs>
              <w:ind w:right="92" w:hanging="2"/>
              <w:jc w:val="both"/>
              <w:rPr>
                <w:rFonts w:eastAsia="Calibri"/>
                <w:sz w:val="24"/>
                <w:szCs w:val="24"/>
              </w:rPr>
            </w:pPr>
            <w:r w:rsidRPr="000E54AC">
              <w:rPr>
                <w:rFonts w:eastAsia="Calibri"/>
                <w:sz w:val="24"/>
                <w:szCs w:val="24"/>
              </w:rPr>
              <w:t>Выполнение экзаменационных заданий</w:t>
            </w:r>
          </w:p>
        </w:tc>
      </w:tr>
      <w:tr w:rsidR="000E54AC" w:rsidRPr="000E54AC" w14:paraId="2C6A877C" w14:textId="77777777" w:rsidTr="00E24894">
        <w:trPr>
          <w:trHeight w:val="827"/>
        </w:trPr>
        <w:tc>
          <w:tcPr>
            <w:tcW w:w="4973" w:type="dxa"/>
            <w:noWrap/>
          </w:tcPr>
          <w:p w14:paraId="32BCCE2A" w14:textId="77777777" w:rsidR="000E54AC" w:rsidRPr="000E54AC" w:rsidRDefault="000E54AC" w:rsidP="000E54AC">
            <w:pPr>
              <w:shd w:val="clear" w:color="auto" w:fill="FFFFFF"/>
              <w:spacing w:after="300"/>
              <w:rPr>
                <w:sz w:val="24"/>
                <w:szCs w:val="24"/>
              </w:rPr>
            </w:pPr>
            <w:r w:rsidRPr="000E54AC">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422" w:type="dxa"/>
            <w:noWrap/>
          </w:tcPr>
          <w:p w14:paraId="103DFC60" w14:textId="77777777" w:rsidR="000E54AC" w:rsidRPr="000E54AC" w:rsidRDefault="000E54AC" w:rsidP="000E54AC">
            <w:pPr>
              <w:widowControl w:val="0"/>
              <w:spacing w:line="292" w:lineRule="exact"/>
              <w:ind w:hanging="2"/>
              <w:jc w:val="both"/>
              <w:rPr>
                <w:rFonts w:eastAsia="Calibri"/>
                <w:sz w:val="24"/>
                <w:szCs w:val="24"/>
              </w:rPr>
            </w:pPr>
            <w:r w:rsidRPr="000E54AC">
              <w:rPr>
                <w:rFonts w:eastAsia="Calibri"/>
                <w:sz w:val="24"/>
                <w:szCs w:val="24"/>
              </w:rPr>
              <w:t>Р7 Тема1,2,3</w:t>
            </w:r>
          </w:p>
        </w:tc>
        <w:tc>
          <w:tcPr>
            <w:tcW w:w="2552" w:type="dxa"/>
            <w:noWrap/>
          </w:tcPr>
          <w:p w14:paraId="35079D8E"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Тестирование</w:t>
            </w:r>
          </w:p>
          <w:p w14:paraId="003430A6"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Устный опрос</w:t>
            </w:r>
          </w:p>
          <w:p w14:paraId="6D3AFE88"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Представление результатов практических работ</w:t>
            </w:r>
          </w:p>
          <w:p w14:paraId="0B43AA63" w14:textId="77777777" w:rsidR="000E54AC" w:rsidRPr="000E54AC" w:rsidRDefault="000E54AC" w:rsidP="000E54AC">
            <w:pPr>
              <w:widowControl w:val="0"/>
              <w:ind w:hanging="2"/>
              <w:jc w:val="both"/>
              <w:rPr>
                <w:rFonts w:eastAsia="Calibri"/>
                <w:sz w:val="24"/>
                <w:szCs w:val="24"/>
              </w:rPr>
            </w:pPr>
            <w:r w:rsidRPr="000E54AC">
              <w:rPr>
                <w:rFonts w:eastAsia="Calibri"/>
                <w:sz w:val="24"/>
                <w:szCs w:val="24"/>
              </w:rPr>
              <w:t>Защита индивидуальных проектов</w:t>
            </w:r>
          </w:p>
          <w:p w14:paraId="3DEC46F2" w14:textId="77777777" w:rsidR="000E54AC" w:rsidRPr="000E54AC" w:rsidRDefault="000E54AC" w:rsidP="000E54AC">
            <w:pPr>
              <w:widowControl w:val="0"/>
              <w:tabs>
                <w:tab w:val="left" w:pos="1620"/>
              </w:tabs>
              <w:ind w:right="92" w:hanging="2"/>
              <w:jc w:val="both"/>
              <w:rPr>
                <w:rFonts w:eastAsia="Calibri"/>
                <w:sz w:val="24"/>
                <w:szCs w:val="24"/>
              </w:rPr>
            </w:pPr>
            <w:r w:rsidRPr="000E54AC">
              <w:rPr>
                <w:rFonts w:eastAsia="Calibri"/>
                <w:sz w:val="24"/>
                <w:szCs w:val="24"/>
              </w:rPr>
              <w:t>Выполнение экзаменационных заданий</w:t>
            </w:r>
          </w:p>
        </w:tc>
      </w:tr>
    </w:tbl>
    <w:p w14:paraId="0DDC6429"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200" w:line="240" w:lineRule="auto"/>
        <w:ind w:left="-2" w:right="175" w:firstLine="722"/>
        <w:jc w:val="both"/>
        <w:rPr>
          <w:rFonts w:ascii="Calibri" w:eastAsia="Calibri" w:hAnsi="Calibri" w:cs="Times New Roman"/>
          <w:b/>
          <w:color w:val="000000"/>
          <w:sz w:val="28"/>
          <w:szCs w:val="28"/>
        </w:rPr>
      </w:pPr>
    </w:p>
    <w:p w14:paraId="51F9F6BB"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200" w:line="240" w:lineRule="auto"/>
        <w:ind w:left="-2" w:right="175" w:firstLine="722"/>
        <w:jc w:val="both"/>
        <w:rPr>
          <w:rFonts w:ascii="Times New Roman" w:eastAsia="Calibri" w:hAnsi="Times New Roman" w:cs="Times New Roman"/>
          <w:b/>
          <w:sz w:val="24"/>
          <w:szCs w:val="24"/>
        </w:rPr>
      </w:pPr>
      <w:r w:rsidRPr="000E54AC">
        <w:rPr>
          <w:rFonts w:ascii="Times New Roman" w:eastAsia="Calibri" w:hAnsi="Times New Roman" w:cs="Times New Roman"/>
          <w:b/>
          <w:color w:val="000000"/>
          <w:sz w:val="24"/>
          <w:szCs w:val="24"/>
        </w:rPr>
        <w:t>7. УЧЕБНО-МЕТОДИЧЕСКОЕ И МАТЕРИАЛЬНО-ТЕХНИЧЕСКОЕ ОБЕСПЕЧЕНИЕ РАБОЧЕЙ ПРОГРАММЫ УЧЕБНО</w:t>
      </w:r>
      <w:r w:rsidRPr="000E54AC">
        <w:rPr>
          <w:rFonts w:ascii="Times New Roman" w:eastAsia="Calibri" w:hAnsi="Times New Roman" w:cs="Times New Roman"/>
          <w:b/>
          <w:sz w:val="24"/>
          <w:szCs w:val="24"/>
        </w:rPr>
        <w:t xml:space="preserve">ГО ПРЕДМЕТА </w:t>
      </w:r>
      <w:r w:rsidRPr="000E54AC">
        <w:rPr>
          <w:rFonts w:ascii="Times New Roman" w:eastAsia="Calibri" w:hAnsi="Times New Roman" w:cs="Times New Roman"/>
          <w:sz w:val="24"/>
          <w:szCs w:val="24"/>
        </w:rPr>
        <w:t xml:space="preserve">(ОУП.11) </w:t>
      </w:r>
      <w:r w:rsidRPr="000E54AC">
        <w:rPr>
          <w:rFonts w:ascii="Times New Roman" w:eastAsia="Calibri" w:hAnsi="Times New Roman" w:cs="Times New Roman"/>
          <w:b/>
          <w:sz w:val="24"/>
          <w:szCs w:val="24"/>
        </w:rPr>
        <w:t>ФИЗИКА</w:t>
      </w:r>
    </w:p>
    <w:p w14:paraId="7D7B518D" w14:textId="77777777" w:rsidR="000E54AC" w:rsidRPr="000E54AC" w:rsidRDefault="000E54AC" w:rsidP="000E54AC">
      <w:pPr>
        <w:spacing w:after="0" w:line="240" w:lineRule="auto"/>
        <w:ind w:right="124" w:hanging="2"/>
        <w:jc w:val="both"/>
        <w:outlineLvl w:val="0"/>
        <w:rPr>
          <w:rFonts w:ascii="Times New Roman" w:eastAsia="Times New Roman" w:hAnsi="Times New Roman" w:cs="Times New Roman"/>
          <w:position w:val="-1"/>
          <w:sz w:val="24"/>
          <w:szCs w:val="24"/>
          <w:lang w:eastAsia="ar-SA"/>
        </w:rPr>
      </w:pPr>
      <w:r w:rsidRPr="000E54AC">
        <w:rPr>
          <w:rFonts w:ascii="Times New Roman" w:eastAsia="Times New Roman" w:hAnsi="Times New Roman" w:cs="Times New Roman"/>
          <w:position w:val="-1"/>
          <w:sz w:val="24"/>
          <w:szCs w:val="24"/>
          <w:lang w:eastAsia="ar-SA"/>
        </w:rPr>
        <w:t xml:space="preserve">       Помещение кабинета соответствует требованиям Санитарно-эпидемиологических правил и нормативов (СанПиН 2.4.2 №1178-02(с изменениями и дополнениями)):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EF48475" w14:textId="77777777" w:rsidR="000E54AC" w:rsidRPr="000E54AC" w:rsidRDefault="000E54AC" w:rsidP="000E54AC">
      <w:pPr>
        <w:widowControl w:val="0"/>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2"/>
        <w:jc w:val="both"/>
        <w:rPr>
          <w:rFonts w:ascii="Times New Roman" w:eastAsia="Calibri" w:hAnsi="Times New Roman" w:cs="Times New Roman"/>
          <w:color w:val="000000"/>
          <w:sz w:val="24"/>
          <w:szCs w:val="24"/>
        </w:rPr>
      </w:pPr>
      <w:r w:rsidRPr="000E54AC">
        <w:rPr>
          <w:rFonts w:ascii="Times New Roman" w:eastAsia="Calibri" w:hAnsi="Times New Roman" w:cs="Times New Roman"/>
          <w:color w:val="000000"/>
          <w:sz w:val="24"/>
          <w:szCs w:val="24"/>
        </w:rPr>
        <w:t xml:space="preserve">Реализация программы учебного </w:t>
      </w:r>
      <w:r w:rsidRPr="000E54AC">
        <w:rPr>
          <w:rFonts w:ascii="Times New Roman" w:eastAsia="Calibri" w:hAnsi="Times New Roman" w:cs="Times New Roman"/>
          <w:sz w:val="24"/>
          <w:szCs w:val="24"/>
        </w:rPr>
        <w:t>предмета</w:t>
      </w:r>
      <w:r w:rsidRPr="000E54AC">
        <w:rPr>
          <w:rFonts w:ascii="Times New Roman" w:eastAsia="Calibri" w:hAnsi="Times New Roman" w:cs="Times New Roman"/>
          <w:color w:val="000000"/>
          <w:sz w:val="24"/>
          <w:szCs w:val="24"/>
        </w:rPr>
        <w:t xml:space="preserve"> требует наличия учебного кабинета «Физика».</w:t>
      </w:r>
    </w:p>
    <w:p w14:paraId="058A6EA0" w14:textId="77777777" w:rsidR="000E54AC" w:rsidRPr="000E54AC" w:rsidRDefault="000E54AC" w:rsidP="000E54AC">
      <w:pPr>
        <w:spacing w:after="0" w:line="276" w:lineRule="auto"/>
        <w:ind w:right="123"/>
        <w:jc w:val="both"/>
        <w:outlineLvl w:val="0"/>
        <w:rPr>
          <w:rFonts w:ascii="Times New Roman" w:eastAsia="Times New Roman" w:hAnsi="Times New Roman" w:cs="Times New Roman"/>
          <w:position w:val="-1"/>
          <w:sz w:val="24"/>
          <w:szCs w:val="24"/>
          <w:lang w:eastAsia="ar-SA"/>
        </w:rPr>
      </w:pPr>
      <w:r w:rsidRPr="000E54AC">
        <w:rPr>
          <w:rFonts w:ascii="Times New Roman" w:eastAsia="Times New Roman" w:hAnsi="Times New Roman" w:cs="Times New Roman"/>
          <w:position w:val="-1"/>
          <w:sz w:val="24"/>
          <w:szCs w:val="24"/>
          <w:lang w:eastAsia="ar-SA"/>
        </w:rPr>
        <w:t xml:space="preserve">Кабинет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бучения (компьютером, средствами </w:t>
      </w:r>
      <w:proofErr w:type="spellStart"/>
      <w:r w:rsidRPr="000E54AC">
        <w:rPr>
          <w:rFonts w:ascii="Times New Roman" w:eastAsia="Times New Roman" w:hAnsi="Times New Roman" w:cs="Times New Roman"/>
          <w:position w:val="-1"/>
          <w:sz w:val="24"/>
          <w:szCs w:val="24"/>
          <w:lang w:eastAsia="ar-SA"/>
        </w:rPr>
        <w:t>аудиовизуализации</w:t>
      </w:r>
      <w:proofErr w:type="spellEnd"/>
      <w:r w:rsidRPr="000E54AC">
        <w:rPr>
          <w:rFonts w:ascii="Times New Roman" w:eastAsia="Times New Roman" w:hAnsi="Times New Roman" w:cs="Times New Roman"/>
          <w:position w:val="-1"/>
          <w:sz w:val="24"/>
          <w:szCs w:val="24"/>
          <w:lang w:eastAsia="ar-SA"/>
        </w:rPr>
        <w:t>, мультимедийным проектором).</w:t>
      </w:r>
    </w:p>
    <w:p w14:paraId="2AC295D1" w14:textId="5A062BA7" w:rsidR="000E54AC" w:rsidRPr="000E54AC" w:rsidRDefault="000E54AC" w:rsidP="000E54AC">
      <w:pPr>
        <w:spacing w:after="0" w:line="276" w:lineRule="auto"/>
        <w:ind w:right="125" w:hanging="2"/>
        <w:jc w:val="both"/>
        <w:outlineLvl w:val="0"/>
        <w:rPr>
          <w:rFonts w:ascii="Times New Roman" w:eastAsia="Times New Roman" w:hAnsi="Times New Roman" w:cs="Times New Roman"/>
          <w:position w:val="-1"/>
          <w:sz w:val="24"/>
          <w:szCs w:val="24"/>
          <w:lang w:eastAsia="ar-SA"/>
        </w:rPr>
      </w:pPr>
      <w:r w:rsidRPr="000E54AC">
        <w:rPr>
          <w:rFonts w:ascii="Times New Roman" w:eastAsia="Times New Roman" w:hAnsi="Times New Roman" w:cs="Times New Roman"/>
          <w:position w:val="-1"/>
          <w:sz w:val="24"/>
          <w:szCs w:val="24"/>
          <w:lang w:eastAsia="ar-SA"/>
        </w:rPr>
        <w:t xml:space="preserve">             </w:t>
      </w:r>
      <w:proofErr w:type="spellStart"/>
      <w:r w:rsidRPr="000E54AC">
        <w:rPr>
          <w:rFonts w:ascii="Times New Roman" w:eastAsia="Times New Roman" w:hAnsi="Times New Roman" w:cs="Times New Roman"/>
          <w:position w:val="-1"/>
          <w:sz w:val="24"/>
          <w:szCs w:val="24"/>
          <w:lang w:eastAsia="ar-SA"/>
        </w:rPr>
        <w:t>Всоставучебно</w:t>
      </w:r>
      <w:proofErr w:type="spellEnd"/>
      <w:r w:rsidRPr="000E54AC">
        <w:rPr>
          <w:rFonts w:ascii="Times New Roman" w:eastAsia="Times New Roman" w:hAnsi="Times New Roman" w:cs="Times New Roman"/>
          <w:position w:val="-1"/>
          <w:sz w:val="24"/>
          <w:szCs w:val="24"/>
          <w:lang w:eastAsia="ar-SA"/>
        </w:rPr>
        <w:t>-</w:t>
      </w:r>
      <w:proofErr w:type="spellStart"/>
      <w:r w:rsidRPr="000E54AC">
        <w:rPr>
          <w:rFonts w:ascii="Times New Roman" w:eastAsia="Times New Roman" w:hAnsi="Times New Roman" w:cs="Times New Roman"/>
          <w:position w:val="-1"/>
          <w:sz w:val="24"/>
          <w:szCs w:val="24"/>
          <w:lang w:eastAsia="ar-SA"/>
        </w:rPr>
        <w:t>методическогоиматериально</w:t>
      </w:r>
      <w:proofErr w:type="spellEnd"/>
      <w:r w:rsidRPr="000E54AC">
        <w:rPr>
          <w:rFonts w:ascii="Times New Roman" w:eastAsia="Times New Roman" w:hAnsi="Times New Roman" w:cs="Times New Roman"/>
          <w:position w:val="-1"/>
          <w:sz w:val="24"/>
          <w:szCs w:val="24"/>
          <w:lang w:eastAsia="ar-SA"/>
        </w:rPr>
        <w:t>-технического</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обеспечения</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программы</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учебной</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дисциплины</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w:t>
      </w:r>
      <w:proofErr w:type="spellStart"/>
      <w:proofErr w:type="gramStart"/>
      <w:r w:rsidRPr="000E54AC">
        <w:rPr>
          <w:rFonts w:ascii="Times New Roman" w:eastAsia="Times New Roman" w:hAnsi="Times New Roman" w:cs="Times New Roman"/>
          <w:position w:val="-1"/>
          <w:sz w:val="24"/>
          <w:szCs w:val="24"/>
          <w:lang w:eastAsia="ar-SA"/>
        </w:rPr>
        <w:t>Физика»входит</w:t>
      </w:r>
      <w:proofErr w:type="spellEnd"/>
      <w:proofErr w:type="gramEnd"/>
      <w:r w:rsidRPr="000E54AC">
        <w:rPr>
          <w:rFonts w:ascii="Times New Roman" w:eastAsia="Times New Roman" w:hAnsi="Times New Roman" w:cs="Times New Roman"/>
          <w:position w:val="-1"/>
          <w:sz w:val="24"/>
          <w:szCs w:val="24"/>
          <w:lang w:eastAsia="ar-SA"/>
        </w:rPr>
        <w:t>:</w:t>
      </w:r>
    </w:p>
    <w:p w14:paraId="05FA346B" w14:textId="77777777" w:rsidR="000E54AC" w:rsidRPr="000E54AC" w:rsidRDefault="000E54AC" w:rsidP="000E54AC">
      <w:pPr>
        <w:widowControl w:val="0"/>
        <w:tabs>
          <w:tab w:val="left" w:pos="1119"/>
        </w:tabs>
        <w:spacing w:after="0" w:line="276" w:lineRule="auto"/>
        <w:ind w:left="1"/>
        <w:jc w:val="both"/>
        <w:rPr>
          <w:rFonts w:ascii="Times New Roman" w:eastAsia="Calibri" w:hAnsi="Times New Roman" w:cs="Times New Roman"/>
          <w:position w:val="-1"/>
          <w:sz w:val="24"/>
          <w:szCs w:val="24"/>
          <w:lang w:eastAsia="ar-SA"/>
        </w:rPr>
      </w:pPr>
      <w:r w:rsidRPr="000E54AC">
        <w:rPr>
          <w:rFonts w:ascii="Times New Roman" w:eastAsia="Calibri" w:hAnsi="Times New Roman" w:cs="Times New Roman"/>
          <w:position w:val="-1"/>
          <w:sz w:val="24"/>
          <w:szCs w:val="24"/>
          <w:lang w:eastAsia="ar-SA"/>
        </w:rPr>
        <w:t>-многофункциональный комплекс преподавателя;</w:t>
      </w:r>
    </w:p>
    <w:p w14:paraId="6AB996E7" w14:textId="77777777" w:rsidR="000E54AC" w:rsidRPr="000E54AC" w:rsidRDefault="000E54AC" w:rsidP="000E54AC">
      <w:pPr>
        <w:widowControl w:val="0"/>
        <w:tabs>
          <w:tab w:val="left" w:pos="1141"/>
        </w:tabs>
        <w:spacing w:after="0" w:line="276" w:lineRule="auto"/>
        <w:ind w:left="1" w:right="123"/>
        <w:jc w:val="both"/>
        <w:rPr>
          <w:rFonts w:ascii="Times New Roman" w:eastAsia="Calibri" w:hAnsi="Times New Roman" w:cs="Times New Roman"/>
          <w:position w:val="-1"/>
          <w:sz w:val="24"/>
          <w:szCs w:val="24"/>
          <w:lang w:eastAsia="ar-SA"/>
        </w:rPr>
      </w:pPr>
      <w:r w:rsidRPr="000E54AC">
        <w:rPr>
          <w:rFonts w:ascii="Times New Roman" w:eastAsia="Calibri" w:hAnsi="Times New Roman" w:cs="Times New Roman"/>
          <w:position w:val="-1"/>
          <w:sz w:val="24"/>
          <w:szCs w:val="24"/>
          <w:lang w:eastAsia="ar-SA"/>
        </w:rPr>
        <w:lastRenderedPageBreak/>
        <w:t>-наглядные пособия (комплекты учебных таблиц, плакатов, портреты выдающихся ученых);</w:t>
      </w:r>
    </w:p>
    <w:p w14:paraId="6CDF184C" w14:textId="77777777" w:rsidR="000E54AC" w:rsidRPr="000E54AC" w:rsidRDefault="000E54AC" w:rsidP="000E54AC">
      <w:pPr>
        <w:widowControl w:val="0"/>
        <w:tabs>
          <w:tab w:val="left" w:pos="1119"/>
        </w:tabs>
        <w:spacing w:after="0" w:line="276" w:lineRule="auto"/>
        <w:ind w:left="1"/>
        <w:jc w:val="both"/>
        <w:rPr>
          <w:rFonts w:ascii="Times New Roman" w:eastAsia="Calibri" w:hAnsi="Times New Roman" w:cs="Times New Roman"/>
          <w:position w:val="-1"/>
          <w:sz w:val="24"/>
          <w:szCs w:val="24"/>
          <w:lang w:eastAsia="ar-SA"/>
        </w:rPr>
      </w:pPr>
      <w:r w:rsidRPr="000E54AC">
        <w:rPr>
          <w:rFonts w:ascii="Times New Roman" w:eastAsia="Calibri" w:hAnsi="Times New Roman" w:cs="Times New Roman"/>
          <w:position w:val="-1"/>
          <w:sz w:val="24"/>
          <w:szCs w:val="24"/>
          <w:lang w:eastAsia="ar-SA"/>
        </w:rPr>
        <w:t>-информационно-коммуникативные средства;</w:t>
      </w:r>
    </w:p>
    <w:p w14:paraId="45B40987" w14:textId="77777777" w:rsidR="000E54AC" w:rsidRPr="000E54AC" w:rsidRDefault="000E54AC" w:rsidP="000E54AC">
      <w:pPr>
        <w:widowControl w:val="0"/>
        <w:tabs>
          <w:tab w:val="left" w:pos="1119"/>
        </w:tabs>
        <w:spacing w:after="0" w:line="276" w:lineRule="auto"/>
        <w:ind w:left="1"/>
        <w:jc w:val="both"/>
        <w:rPr>
          <w:rFonts w:ascii="Times New Roman" w:eastAsia="Calibri" w:hAnsi="Times New Roman" w:cs="Times New Roman"/>
          <w:position w:val="-1"/>
          <w:sz w:val="24"/>
          <w:szCs w:val="24"/>
          <w:lang w:eastAsia="ar-SA"/>
        </w:rPr>
      </w:pPr>
      <w:r w:rsidRPr="000E54AC">
        <w:rPr>
          <w:rFonts w:ascii="Times New Roman" w:eastAsia="Calibri" w:hAnsi="Times New Roman" w:cs="Times New Roman"/>
          <w:position w:val="-1"/>
          <w:sz w:val="24"/>
          <w:szCs w:val="24"/>
          <w:lang w:eastAsia="ar-SA"/>
        </w:rPr>
        <w:t>-библиотечный фонд.</w:t>
      </w:r>
    </w:p>
    <w:p w14:paraId="26DE6BDE" w14:textId="39C57C36" w:rsidR="000E54AC" w:rsidRPr="000E54AC" w:rsidRDefault="000E54AC" w:rsidP="000E54AC">
      <w:pPr>
        <w:spacing w:after="0" w:line="276" w:lineRule="auto"/>
        <w:ind w:right="123" w:hanging="2"/>
        <w:jc w:val="both"/>
        <w:outlineLvl w:val="0"/>
        <w:rPr>
          <w:rFonts w:ascii="Times New Roman" w:eastAsia="Times New Roman" w:hAnsi="Times New Roman" w:cs="Times New Roman"/>
          <w:position w:val="-1"/>
          <w:sz w:val="24"/>
          <w:szCs w:val="24"/>
          <w:lang w:eastAsia="ar-SA"/>
        </w:rPr>
      </w:pPr>
      <w:r w:rsidRPr="000E54AC">
        <w:rPr>
          <w:rFonts w:ascii="Times New Roman" w:eastAsia="Times New Roman" w:hAnsi="Times New Roman" w:cs="Times New Roman"/>
          <w:position w:val="-1"/>
          <w:sz w:val="24"/>
          <w:szCs w:val="24"/>
          <w:lang w:eastAsia="ar-SA"/>
        </w:rPr>
        <w:t xml:space="preserve">  </w:t>
      </w:r>
      <w:proofErr w:type="spellStart"/>
      <w:r w:rsidRPr="000E54AC">
        <w:rPr>
          <w:rFonts w:ascii="Times New Roman" w:eastAsia="Times New Roman" w:hAnsi="Times New Roman" w:cs="Times New Roman"/>
          <w:position w:val="-1"/>
          <w:sz w:val="24"/>
          <w:szCs w:val="24"/>
          <w:lang w:eastAsia="ar-SA"/>
        </w:rPr>
        <w:t>Вбиблиотечныйфондвходятучебникииучебно</w:t>
      </w:r>
      <w:proofErr w:type="spellEnd"/>
      <w:r w:rsidRPr="000E54AC">
        <w:rPr>
          <w:rFonts w:ascii="Times New Roman" w:eastAsia="Times New Roman" w:hAnsi="Times New Roman" w:cs="Times New Roman"/>
          <w:position w:val="-1"/>
          <w:sz w:val="24"/>
          <w:szCs w:val="24"/>
          <w:lang w:eastAsia="ar-SA"/>
        </w:rPr>
        <w:t>-методические</w:t>
      </w:r>
      <w:r>
        <w:rPr>
          <w:rFonts w:ascii="Times New Roman" w:eastAsia="Times New Roman" w:hAnsi="Times New Roman" w:cs="Times New Roman"/>
          <w:position w:val="-1"/>
          <w:sz w:val="24"/>
          <w:szCs w:val="24"/>
          <w:lang w:eastAsia="ar-SA"/>
        </w:rPr>
        <w:t xml:space="preserve"> </w:t>
      </w:r>
      <w:proofErr w:type="gramStart"/>
      <w:r w:rsidRPr="000E54AC">
        <w:rPr>
          <w:rFonts w:ascii="Times New Roman" w:eastAsia="Times New Roman" w:hAnsi="Times New Roman" w:cs="Times New Roman"/>
          <w:position w:val="-1"/>
          <w:sz w:val="24"/>
          <w:szCs w:val="24"/>
          <w:lang w:eastAsia="ar-SA"/>
        </w:rPr>
        <w:t>комплекты(</w:t>
      </w:r>
      <w:proofErr w:type="gramEnd"/>
      <w:r w:rsidRPr="000E54AC">
        <w:rPr>
          <w:rFonts w:ascii="Times New Roman" w:eastAsia="Times New Roman" w:hAnsi="Times New Roman" w:cs="Times New Roman"/>
          <w:position w:val="-1"/>
          <w:sz w:val="24"/>
          <w:szCs w:val="24"/>
          <w:lang w:eastAsia="ar-SA"/>
        </w:rPr>
        <w:t>УМК),</w:t>
      </w:r>
      <w:proofErr w:type="spellStart"/>
      <w:r w:rsidRPr="000E54AC">
        <w:rPr>
          <w:rFonts w:ascii="Times New Roman" w:eastAsia="Times New Roman" w:hAnsi="Times New Roman" w:cs="Times New Roman"/>
          <w:position w:val="-1"/>
          <w:sz w:val="24"/>
          <w:szCs w:val="24"/>
          <w:lang w:eastAsia="ar-SA"/>
        </w:rPr>
        <w:t>обеспечивающиеосвоение</w:t>
      </w:r>
      <w:proofErr w:type="spellEnd"/>
      <w:r w:rsidRPr="000E54AC">
        <w:rPr>
          <w:rFonts w:ascii="Times New Roman" w:eastAsia="Times New Roman" w:hAnsi="Times New Roman" w:cs="Times New Roman"/>
          <w:position w:val="-1"/>
          <w:sz w:val="24"/>
          <w:szCs w:val="24"/>
          <w:lang w:eastAsia="ar-SA"/>
        </w:rPr>
        <w:t xml:space="preserve"> учебного предмета «физика »,рекомендованныеилидопущенныедляиспользованиявпрофессиональныхобразовательныхорганизациях,реализующих образовательную программу среднего общего образования в пределах освоения ОПОПСПО на базе основного общего образования.</w:t>
      </w:r>
    </w:p>
    <w:p w14:paraId="3DDCE5BC" w14:textId="259CFA03" w:rsidR="000E54AC" w:rsidRPr="000E54AC" w:rsidRDefault="000E54AC" w:rsidP="000E54AC">
      <w:pPr>
        <w:spacing w:after="120" w:line="276" w:lineRule="auto"/>
        <w:ind w:right="121" w:hanging="2"/>
        <w:jc w:val="both"/>
        <w:outlineLvl w:val="0"/>
        <w:rPr>
          <w:rFonts w:ascii="Times New Roman" w:eastAsia="Times New Roman" w:hAnsi="Times New Roman" w:cs="Times New Roman"/>
          <w:position w:val="-1"/>
          <w:sz w:val="24"/>
          <w:szCs w:val="24"/>
          <w:lang w:eastAsia="ar-SA"/>
        </w:rPr>
      </w:pPr>
      <w:r w:rsidRPr="000E54AC">
        <w:rPr>
          <w:rFonts w:ascii="Times New Roman" w:eastAsia="Times New Roman" w:hAnsi="Times New Roman" w:cs="Times New Roman"/>
          <w:position w:val="-1"/>
          <w:sz w:val="24"/>
          <w:szCs w:val="24"/>
          <w:lang w:eastAsia="ar-SA"/>
        </w:rPr>
        <w:t>Библиотечный</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фонд</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дополнен</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энциклопедиями,</w:t>
      </w:r>
      <w:r>
        <w:rPr>
          <w:rFonts w:ascii="Times New Roman" w:eastAsia="Times New Roman" w:hAnsi="Times New Roman" w:cs="Times New Roman"/>
          <w:position w:val="-1"/>
          <w:sz w:val="24"/>
          <w:szCs w:val="24"/>
          <w:lang w:eastAsia="ar-SA"/>
        </w:rPr>
        <w:t xml:space="preserve"> </w:t>
      </w:r>
      <w:proofErr w:type="gramStart"/>
      <w:r w:rsidRPr="000E54AC">
        <w:rPr>
          <w:rFonts w:ascii="Times New Roman" w:eastAsia="Times New Roman" w:hAnsi="Times New Roman" w:cs="Times New Roman"/>
          <w:position w:val="-1"/>
          <w:sz w:val="24"/>
          <w:szCs w:val="24"/>
          <w:lang w:eastAsia="ar-SA"/>
        </w:rPr>
        <w:t>справочниками,научнойинаучно</w:t>
      </w:r>
      <w:proofErr w:type="gramEnd"/>
      <w:r w:rsidRPr="000E54AC">
        <w:rPr>
          <w:rFonts w:ascii="Times New Roman" w:eastAsia="Times New Roman" w:hAnsi="Times New Roman" w:cs="Times New Roman"/>
          <w:position w:val="-1"/>
          <w:sz w:val="24"/>
          <w:szCs w:val="24"/>
          <w:lang w:eastAsia="ar-SA"/>
        </w:rPr>
        <w:t>-популярной,художественнойидругойлитературой. В</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процессе</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освоения</w:t>
      </w:r>
      <w:r>
        <w:rPr>
          <w:rFonts w:ascii="Times New Roman" w:eastAsia="Times New Roman" w:hAnsi="Times New Roman" w:cs="Times New Roman"/>
          <w:position w:val="-1"/>
          <w:sz w:val="24"/>
          <w:szCs w:val="24"/>
          <w:lang w:eastAsia="ar-SA"/>
        </w:rPr>
        <w:t xml:space="preserve"> </w:t>
      </w:r>
      <w:r w:rsidRPr="000E54AC">
        <w:rPr>
          <w:rFonts w:ascii="Times New Roman" w:eastAsia="Times New Roman" w:hAnsi="Times New Roman" w:cs="Times New Roman"/>
          <w:position w:val="-1"/>
          <w:sz w:val="24"/>
          <w:szCs w:val="24"/>
          <w:lang w:eastAsia="ar-SA"/>
        </w:rPr>
        <w:t>программы</w:t>
      </w:r>
      <w:r>
        <w:rPr>
          <w:rFonts w:ascii="Times New Roman" w:eastAsia="Times New Roman" w:hAnsi="Times New Roman" w:cs="Times New Roman"/>
          <w:position w:val="-1"/>
          <w:sz w:val="24"/>
          <w:szCs w:val="24"/>
          <w:lang w:eastAsia="ar-SA"/>
        </w:rPr>
        <w:t xml:space="preserve"> </w:t>
      </w:r>
      <w:proofErr w:type="spellStart"/>
      <w:proofErr w:type="gramStart"/>
      <w:r w:rsidRPr="000E54AC">
        <w:rPr>
          <w:rFonts w:ascii="Times New Roman" w:eastAsia="Times New Roman" w:hAnsi="Times New Roman" w:cs="Times New Roman"/>
          <w:position w:val="-1"/>
          <w:sz w:val="24"/>
          <w:szCs w:val="24"/>
          <w:lang w:eastAsia="ar-SA"/>
        </w:rPr>
        <w:t>учебнойдисциплины«</w:t>
      </w:r>
      <w:proofErr w:type="gramEnd"/>
      <w:r w:rsidRPr="000E54AC">
        <w:rPr>
          <w:rFonts w:ascii="Times New Roman" w:eastAsia="Times New Roman" w:hAnsi="Times New Roman" w:cs="Times New Roman"/>
          <w:position w:val="-1"/>
          <w:sz w:val="24"/>
          <w:szCs w:val="24"/>
          <w:lang w:eastAsia="ar-SA"/>
        </w:rPr>
        <w:t>физика»студентыимеютвозможность</w:t>
      </w:r>
      <w:proofErr w:type="spellEnd"/>
      <w:r w:rsidRPr="000E54AC">
        <w:rPr>
          <w:rFonts w:ascii="Times New Roman" w:eastAsia="Times New Roman" w:hAnsi="Times New Roman" w:cs="Times New Roman"/>
          <w:position w:val="-1"/>
          <w:sz w:val="24"/>
          <w:szCs w:val="24"/>
          <w:lang w:eastAsia="ar-SA"/>
        </w:rPr>
        <w:t xml:space="preserve"> доступа к электронным учебным материалам по учебному предмету,имеющимсявсвободномдоступевсетиИнтернет(электронныекниги,практикумы,тесты,материалыЕГЭидр.).</w:t>
      </w:r>
    </w:p>
    <w:p w14:paraId="5A2B6A66" w14:textId="3DABE9C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200" w:line="240" w:lineRule="auto"/>
        <w:ind w:left="360" w:right="175"/>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8</w:t>
      </w:r>
      <w:r w:rsidRPr="000E54AC">
        <w:rPr>
          <w:rFonts w:ascii="Times New Roman" w:eastAsia="Calibri" w:hAnsi="Times New Roman" w:cs="Times New Roman"/>
          <w:b/>
          <w:color w:val="000000"/>
          <w:sz w:val="24"/>
          <w:szCs w:val="24"/>
        </w:rPr>
        <w:t>.СПИСОК ИСПОЛЬЗОВАННЫХ ИСТОЧНИКОВ</w:t>
      </w:r>
    </w:p>
    <w:p w14:paraId="4E9DA8A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1. Дмитриева В. Ф. Физика технологического профиля: </w:t>
      </w:r>
      <w:proofErr w:type="gramStart"/>
      <w:r w:rsidRPr="000E54AC">
        <w:rPr>
          <w:rFonts w:ascii="Times New Roman" w:eastAsia="Calibri" w:hAnsi="Times New Roman" w:cs="Times New Roman"/>
          <w:bCs/>
          <w:sz w:val="24"/>
          <w:szCs w:val="24"/>
        </w:rPr>
        <w:t>учебник  для</w:t>
      </w:r>
      <w:proofErr w:type="gramEnd"/>
      <w:r w:rsidRPr="000E54AC">
        <w:rPr>
          <w:rFonts w:ascii="Times New Roman" w:eastAsia="Calibri" w:hAnsi="Times New Roman" w:cs="Times New Roman"/>
          <w:bCs/>
          <w:sz w:val="24"/>
          <w:szCs w:val="24"/>
        </w:rPr>
        <w:t xml:space="preserve">  студентов профессиональных  образовательных  организаций, осваивающих профессии и специальности СПО. — М., 2024.</w:t>
      </w:r>
    </w:p>
    <w:p w14:paraId="115B706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2. Дмитриева В. Ф. Физика для профессий и специальностей технического</w:t>
      </w:r>
    </w:p>
    <w:p w14:paraId="7BF3C43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профиля. Сборник задач: учеб. пособие </w:t>
      </w:r>
      <w:proofErr w:type="gramStart"/>
      <w:r w:rsidRPr="000E54AC">
        <w:rPr>
          <w:rFonts w:ascii="Times New Roman" w:eastAsia="Calibri" w:hAnsi="Times New Roman" w:cs="Times New Roman"/>
          <w:bCs/>
          <w:sz w:val="24"/>
          <w:szCs w:val="24"/>
        </w:rPr>
        <w:t>для  студентов</w:t>
      </w:r>
      <w:proofErr w:type="gramEnd"/>
      <w:r w:rsidRPr="000E54AC">
        <w:rPr>
          <w:rFonts w:ascii="Times New Roman" w:eastAsia="Calibri" w:hAnsi="Times New Roman" w:cs="Times New Roman"/>
          <w:bCs/>
          <w:sz w:val="24"/>
          <w:szCs w:val="24"/>
        </w:rPr>
        <w:t xml:space="preserve"> профессиональных</w:t>
      </w:r>
    </w:p>
    <w:p w14:paraId="51BB063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образовательных организаций, осваивающих профессии и специальности СПО. — М.,2017.</w:t>
      </w:r>
    </w:p>
    <w:p w14:paraId="0EEA214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3. Дмитриева В. Ф. Физика для профессий и специальностей технического</w:t>
      </w:r>
    </w:p>
    <w:p w14:paraId="470A9A1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профиля. Контрольные материалы: </w:t>
      </w:r>
      <w:proofErr w:type="spellStart"/>
      <w:proofErr w:type="gramStart"/>
      <w:r w:rsidRPr="000E54AC">
        <w:rPr>
          <w:rFonts w:ascii="Times New Roman" w:eastAsia="Calibri" w:hAnsi="Times New Roman" w:cs="Times New Roman"/>
          <w:bCs/>
          <w:sz w:val="24"/>
          <w:szCs w:val="24"/>
        </w:rPr>
        <w:t>учеб.пособия</w:t>
      </w:r>
      <w:proofErr w:type="spellEnd"/>
      <w:proofErr w:type="gramEnd"/>
      <w:r w:rsidRPr="000E54AC">
        <w:rPr>
          <w:rFonts w:ascii="Times New Roman" w:eastAsia="Calibri" w:hAnsi="Times New Roman" w:cs="Times New Roman"/>
          <w:bCs/>
          <w:sz w:val="24"/>
          <w:szCs w:val="24"/>
        </w:rPr>
        <w:t xml:space="preserve"> для студентов профессиональных</w:t>
      </w:r>
    </w:p>
    <w:p w14:paraId="7CC58E1C"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образовательных организаций, осваивающих профессии и специальности СПО. — М.,2016.</w:t>
      </w:r>
    </w:p>
    <w:p w14:paraId="41E9C5C0"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4. Дмитриева В. Ф. Физика для </w:t>
      </w:r>
      <w:proofErr w:type="gramStart"/>
      <w:r w:rsidRPr="000E54AC">
        <w:rPr>
          <w:rFonts w:ascii="Times New Roman" w:eastAsia="Calibri" w:hAnsi="Times New Roman" w:cs="Times New Roman"/>
          <w:bCs/>
          <w:sz w:val="24"/>
          <w:szCs w:val="24"/>
        </w:rPr>
        <w:t>профессий  и</w:t>
      </w:r>
      <w:proofErr w:type="gramEnd"/>
      <w:r w:rsidRPr="000E54AC">
        <w:rPr>
          <w:rFonts w:ascii="Times New Roman" w:eastAsia="Calibri" w:hAnsi="Times New Roman" w:cs="Times New Roman"/>
          <w:bCs/>
          <w:sz w:val="24"/>
          <w:szCs w:val="24"/>
        </w:rPr>
        <w:t xml:space="preserve"> специальностей технического</w:t>
      </w:r>
    </w:p>
    <w:p w14:paraId="40544113"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профиля. Лабораторный практикум: </w:t>
      </w:r>
      <w:proofErr w:type="spellStart"/>
      <w:proofErr w:type="gramStart"/>
      <w:r w:rsidRPr="000E54AC">
        <w:rPr>
          <w:rFonts w:ascii="Times New Roman" w:eastAsia="Calibri" w:hAnsi="Times New Roman" w:cs="Times New Roman"/>
          <w:bCs/>
          <w:sz w:val="24"/>
          <w:szCs w:val="24"/>
        </w:rPr>
        <w:t>учеб.пособия</w:t>
      </w:r>
      <w:proofErr w:type="spellEnd"/>
      <w:proofErr w:type="gramEnd"/>
      <w:r w:rsidRPr="000E54AC">
        <w:rPr>
          <w:rFonts w:ascii="Times New Roman" w:eastAsia="Calibri" w:hAnsi="Times New Roman" w:cs="Times New Roman"/>
          <w:bCs/>
          <w:sz w:val="24"/>
          <w:szCs w:val="24"/>
        </w:rPr>
        <w:t xml:space="preserve"> для студентов  профессиональных</w:t>
      </w:r>
    </w:p>
    <w:p w14:paraId="7B514613"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образовательных организаций, осваивающих профессии и специальности СПО. — М.,2017.</w:t>
      </w:r>
    </w:p>
    <w:p w14:paraId="77FA2E60"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Дополнительная литература</w:t>
      </w:r>
    </w:p>
    <w:p w14:paraId="53D2133B"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1.Трофимова Т. И., Фирсов А.В. </w:t>
      </w:r>
      <w:proofErr w:type="gramStart"/>
      <w:r w:rsidRPr="000E54AC">
        <w:rPr>
          <w:rFonts w:ascii="Times New Roman" w:eastAsia="Calibri" w:hAnsi="Times New Roman" w:cs="Times New Roman"/>
          <w:bCs/>
          <w:sz w:val="24"/>
          <w:szCs w:val="24"/>
        </w:rPr>
        <w:t>Физика  для</w:t>
      </w:r>
      <w:proofErr w:type="gramEnd"/>
      <w:r w:rsidRPr="000E54AC">
        <w:rPr>
          <w:rFonts w:ascii="Times New Roman" w:eastAsia="Calibri" w:hAnsi="Times New Roman" w:cs="Times New Roman"/>
          <w:bCs/>
          <w:sz w:val="24"/>
          <w:szCs w:val="24"/>
        </w:rPr>
        <w:t xml:space="preserve"> профессий и специальностей</w:t>
      </w:r>
    </w:p>
    <w:p w14:paraId="3D38B01A"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технического и естественно-научного профилей: Сборник задач: </w:t>
      </w:r>
      <w:proofErr w:type="spellStart"/>
      <w:proofErr w:type="gramStart"/>
      <w:r w:rsidRPr="000E54AC">
        <w:rPr>
          <w:rFonts w:ascii="Times New Roman" w:eastAsia="Calibri" w:hAnsi="Times New Roman" w:cs="Times New Roman"/>
          <w:bCs/>
          <w:sz w:val="24"/>
          <w:szCs w:val="24"/>
        </w:rPr>
        <w:t>учеб.пособие</w:t>
      </w:r>
      <w:proofErr w:type="spellEnd"/>
      <w:proofErr w:type="gramEnd"/>
      <w:r w:rsidRPr="000E54AC">
        <w:rPr>
          <w:rFonts w:ascii="Times New Roman" w:eastAsia="Calibri" w:hAnsi="Times New Roman" w:cs="Times New Roman"/>
          <w:bCs/>
          <w:sz w:val="24"/>
          <w:szCs w:val="24"/>
        </w:rPr>
        <w:t xml:space="preserve"> для</w:t>
      </w:r>
    </w:p>
    <w:p w14:paraId="42C89DFA"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студентов профессиональных образовательных организаций, осваивающих профессии и</w:t>
      </w:r>
    </w:p>
    <w:p w14:paraId="2561531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специальности СПО. — М., 2017.</w:t>
      </w:r>
    </w:p>
    <w:p w14:paraId="21BC8573"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2. Трофимова Т. И., Фирсов А.В. Физика для профессий и специальностей</w:t>
      </w:r>
    </w:p>
    <w:p w14:paraId="58585130"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технического и естественно-научного профилей: Решения задач: </w:t>
      </w:r>
      <w:proofErr w:type="spellStart"/>
      <w:proofErr w:type="gramStart"/>
      <w:r w:rsidRPr="000E54AC">
        <w:rPr>
          <w:rFonts w:ascii="Times New Roman" w:eastAsia="Calibri" w:hAnsi="Times New Roman" w:cs="Times New Roman"/>
          <w:bCs/>
          <w:sz w:val="24"/>
          <w:szCs w:val="24"/>
        </w:rPr>
        <w:t>учеб.пособие</w:t>
      </w:r>
      <w:proofErr w:type="spellEnd"/>
      <w:proofErr w:type="gramEnd"/>
      <w:r w:rsidRPr="000E54AC">
        <w:rPr>
          <w:rFonts w:ascii="Times New Roman" w:eastAsia="Calibri" w:hAnsi="Times New Roman" w:cs="Times New Roman"/>
          <w:bCs/>
          <w:sz w:val="24"/>
          <w:szCs w:val="24"/>
        </w:rPr>
        <w:t xml:space="preserve"> для</w:t>
      </w:r>
    </w:p>
    <w:p w14:paraId="4F2F720F"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студентов профессиональных образовательных организаций, осваивающих профессии и</w:t>
      </w:r>
    </w:p>
    <w:p w14:paraId="6A37783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специальности СПО. — М., 2016.</w:t>
      </w:r>
    </w:p>
    <w:p w14:paraId="6D0B12B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3. Фирсов А.В. Физика для профессий и специальностей технического и</w:t>
      </w:r>
    </w:p>
    <w:p w14:paraId="5CD90C28"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естественно-научного </w:t>
      </w:r>
      <w:proofErr w:type="gramStart"/>
      <w:r w:rsidRPr="000E54AC">
        <w:rPr>
          <w:rFonts w:ascii="Times New Roman" w:eastAsia="Calibri" w:hAnsi="Times New Roman" w:cs="Times New Roman"/>
          <w:bCs/>
          <w:sz w:val="24"/>
          <w:szCs w:val="24"/>
        </w:rPr>
        <w:t>профилей:  учебник</w:t>
      </w:r>
      <w:proofErr w:type="gramEnd"/>
      <w:r w:rsidRPr="000E54AC">
        <w:rPr>
          <w:rFonts w:ascii="Times New Roman" w:eastAsia="Calibri" w:hAnsi="Times New Roman" w:cs="Times New Roman"/>
          <w:bCs/>
          <w:sz w:val="24"/>
          <w:szCs w:val="24"/>
        </w:rPr>
        <w:t xml:space="preserve"> для  студентов </w:t>
      </w:r>
      <w:proofErr w:type="spellStart"/>
      <w:r w:rsidRPr="000E54AC">
        <w:rPr>
          <w:rFonts w:ascii="Times New Roman" w:eastAsia="Calibri" w:hAnsi="Times New Roman" w:cs="Times New Roman"/>
          <w:bCs/>
          <w:sz w:val="24"/>
          <w:szCs w:val="24"/>
        </w:rPr>
        <w:t>профессиональныхобразовательных</w:t>
      </w:r>
      <w:proofErr w:type="spellEnd"/>
      <w:r w:rsidRPr="000E54AC">
        <w:rPr>
          <w:rFonts w:ascii="Times New Roman" w:eastAsia="Calibri" w:hAnsi="Times New Roman" w:cs="Times New Roman"/>
          <w:bCs/>
          <w:sz w:val="24"/>
          <w:szCs w:val="24"/>
        </w:rPr>
        <w:t xml:space="preserve"> организаций, осваивающих профессии и специальности СПО. — М.,2017.</w:t>
      </w:r>
    </w:p>
    <w:p w14:paraId="0DB43E1D"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Список литературы для преподавателей:</w:t>
      </w:r>
    </w:p>
    <w:p w14:paraId="56BFA15F"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Об образовании в Российской Федерации: </w:t>
      </w:r>
      <w:proofErr w:type="spellStart"/>
      <w:r w:rsidRPr="000E54AC">
        <w:rPr>
          <w:rFonts w:ascii="Times New Roman" w:eastAsia="Calibri" w:hAnsi="Times New Roman" w:cs="Times New Roman"/>
          <w:bCs/>
          <w:sz w:val="24"/>
          <w:szCs w:val="24"/>
        </w:rPr>
        <w:t>федер</w:t>
      </w:r>
      <w:proofErr w:type="spellEnd"/>
      <w:r w:rsidRPr="000E54AC">
        <w:rPr>
          <w:rFonts w:ascii="Times New Roman" w:eastAsia="Calibri" w:hAnsi="Times New Roman" w:cs="Times New Roman"/>
          <w:bCs/>
          <w:sz w:val="24"/>
          <w:szCs w:val="24"/>
        </w:rPr>
        <w:t>. закон от 29.12. 2012 № 273-ФЗ (в</w:t>
      </w:r>
    </w:p>
    <w:p w14:paraId="109E944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ред. федеральных законов от 07.05.2013 № 99-ФЗ, от 07.06.2013 № 120-ФЗ, от 02.07.2013</w:t>
      </w:r>
    </w:p>
    <w:p w14:paraId="2EAA33D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170-ФЗ, от 23.07.2013 № 203-ФЗ, от 25.11.2013 № 317-ФЗ, от 03.02.2014 № 11-ФЗ, от</w:t>
      </w:r>
    </w:p>
    <w:p w14:paraId="5292A73A"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03.02.2014 № 15-ФЗ, от 05.05.2014 № 84-ФЗ, от 27.05.2014 № 135-ФЗ, от 04.06.2014 №</w:t>
      </w:r>
    </w:p>
    <w:p w14:paraId="5F262ECA"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lastRenderedPageBreak/>
        <w:t>148-ФЗ, с изм., внесенными Федеральным законом от 04.06.2014 № 145-ФЗ, в ред. от</w:t>
      </w:r>
    </w:p>
    <w:p w14:paraId="56DDE99A"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03.07.2016, с изм. От 19.12.2016.)</w:t>
      </w:r>
    </w:p>
    <w:p w14:paraId="1A579A3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Приказ Министерства образования и науки РФ от 31 декабря 2015 г. №1578 «О</w:t>
      </w:r>
    </w:p>
    <w:p w14:paraId="2DC38DE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внесении изменений в федеральный государственный образовательный стандарт среднего</w:t>
      </w:r>
    </w:p>
    <w:p w14:paraId="422724DE"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общего образования, утвержденный приказом Министерства образования и науки</w:t>
      </w:r>
    </w:p>
    <w:p w14:paraId="72BE2599"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Российской Федерации от 17 мая 2012 № 413.</w:t>
      </w:r>
    </w:p>
    <w:p w14:paraId="03B54D5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Примерная основная образовательная программа среднего общего образования,</w:t>
      </w:r>
    </w:p>
    <w:p w14:paraId="5D6454F9"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одобренная решением федерального учебно-методического объединения по общему</w:t>
      </w:r>
    </w:p>
    <w:p w14:paraId="6D1CBCE8"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образованию (протокол от 28июня 2016 г. №2/16-з).</w:t>
      </w:r>
    </w:p>
    <w:p w14:paraId="0287F21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Конституция Российской Федерации (принята всенародным голосованием</w:t>
      </w:r>
    </w:p>
    <w:p w14:paraId="345E2B4D"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12.12.1993) (с учетом поправок, внесенных федеральными конституционными законами</w:t>
      </w:r>
    </w:p>
    <w:p w14:paraId="1BAFFA80"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РФ о поправках к Конституции РФ от 30.12.2008 № 6-ФКЗ, от 30.12.2008 № 7-ФКЗ) // СЗ</w:t>
      </w:r>
    </w:p>
    <w:p w14:paraId="4929BC98"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РФ. — 2009. — № 4. — Ст. 445.</w:t>
      </w:r>
    </w:p>
    <w:p w14:paraId="6134E09E"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Письмо Департамента государственной политики в сфере подготовки рабочих</w:t>
      </w:r>
    </w:p>
    <w:p w14:paraId="4499FF97"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кадров и ДПО Минобрнауки России от 17.03.2015 № 06-259 «Рекомендации по</w:t>
      </w:r>
    </w:p>
    <w:p w14:paraId="62EF16CD"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организации получения среднего общего образования в пределах освоения</w:t>
      </w:r>
    </w:p>
    <w:p w14:paraId="094A933D"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образовательных программ среднего профессионального образования на базе основного</w:t>
      </w:r>
    </w:p>
    <w:p w14:paraId="0CFF39B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общего образования с учетом требований федеральных государственных образовательных</w:t>
      </w:r>
    </w:p>
    <w:p w14:paraId="36550D6C"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стандартов и получаемой профессии или специальности среднего профессионального</w:t>
      </w:r>
    </w:p>
    <w:p w14:paraId="77F0C51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образования».</w:t>
      </w:r>
    </w:p>
    <w:p w14:paraId="6AC51F6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Федеральный закон от 10.01.2002 № 7-ФЗ «Об охране окружающей среды» (в ред.</w:t>
      </w:r>
    </w:p>
    <w:p w14:paraId="2752809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от 25.06.2012, с изм. от 05.03.2013) // СЗ РФ. — 2002. — № 2. — Ст. 133.</w:t>
      </w:r>
    </w:p>
    <w:p w14:paraId="231B25E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Дмитриева В. Ф., Васильев Л. И. Физика для профессий и специальностей</w:t>
      </w:r>
    </w:p>
    <w:p w14:paraId="6389BF9F"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технического профиля: методические рекомендации: </w:t>
      </w:r>
      <w:proofErr w:type="spellStart"/>
      <w:proofErr w:type="gramStart"/>
      <w:r w:rsidRPr="000E54AC">
        <w:rPr>
          <w:rFonts w:ascii="Times New Roman" w:eastAsia="Calibri" w:hAnsi="Times New Roman" w:cs="Times New Roman"/>
          <w:bCs/>
          <w:sz w:val="24"/>
          <w:szCs w:val="24"/>
        </w:rPr>
        <w:t>метод.пособие</w:t>
      </w:r>
      <w:proofErr w:type="spellEnd"/>
      <w:proofErr w:type="gramEnd"/>
      <w:r w:rsidRPr="000E54AC">
        <w:rPr>
          <w:rFonts w:ascii="Times New Roman" w:eastAsia="Calibri" w:hAnsi="Times New Roman" w:cs="Times New Roman"/>
          <w:bCs/>
          <w:sz w:val="24"/>
          <w:szCs w:val="24"/>
        </w:rPr>
        <w:t>. — М., 2017.</w:t>
      </w:r>
    </w:p>
    <w:p w14:paraId="3689132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Дополнительная литература:</w:t>
      </w:r>
    </w:p>
    <w:p w14:paraId="43B07138"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 1. Дмитриева В. Ф. Физика технологического профиля: </w:t>
      </w:r>
      <w:proofErr w:type="gramStart"/>
      <w:r w:rsidRPr="000E54AC">
        <w:rPr>
          <w:rFonts w:ascii="Times New Roman" w:eastAsia="Calibri" w:hAnsi="Times New Roman" w:cs="Times New Roman"/>
          <w:bCs/>
          <w:sz w:val="24"/>
          <w:szCs w:val="24"/>
        </w:rPr>
        <w:t>учебник  для</w:t>
      </w:r>
      <w:proofErr w:type="gramEnd"/>
      <w:r w:rsidRPr="000E54AC">
        <w:rPr>
          <w:rFonts w:ascii="Times New Roman" w:eastAsia="Calibri" w:hAnsi="Times New Roman" w:cs="Times New Roman"/>
          <w:bCs/>
          <w:sz w:val="24"/>
          <w:szCs w:val="24"/>
        </w:rPr>
        <w:t xml:space="preserve">  студентов профессиональных  образовательных  организаций, осваивающих профессии и специальности СПО. — М., 2024.</w:t>
      </w:r>
    </w:p>
    <w:p w14:paraId="62F4581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2.Самойленко </w:t>
      </w:r>
      <w:proofErr w:type="gramStart"/>
      <w:r w:rsidRPr="000E54AC">
        <w:rPr>
          <w:rFonts w:ascii="Times New Roman" w:eastAsia="Calibri" w:hAnsi="Times New Roman" w:cs="Times New Roman"/>
          <w:bCs/>
          <w:sz w:val="24"/>
          <w:szCs w:val="24"/>
        </w:rPr>
        <w:t>П.И</w:t>
      </w:r>
      <w:proofErr w:type="gramEnd"/>
      <w:r w:rsidRPr="000E54AC">
        <w:rPr>
          <w:rFonts w:ascii="Times New Roman" w:eastAsia="Calibri" w:hAnsi="Times New Roman" w:cs="Times New Roman"/>
          <w:bCs/>
          <w:sz w:val="24"/>
          <w:szCs w:val="24"/>
        </w:rPr>
        <w:t xml:space="preserve"> Естествознание физика-М,2017.</w:t>
      </w:r>
    </w:p>
    <w:p w14:paraId="7D856CF8" w14:textId="77777777" w:rsidR="000E54AC" w:rsidRPr="000E54AC" w:rsidRDefault="000E54AC" w:rsidP="000E54AC">
      <w:pPr>
        <w:widowControl w:val="0"/>
        <w:spacing w:after="0" w:line="276" w:lineRule="auto"/>
        <w:ind w:hanging="2"/>
        <w:jc w:val="center"/>
        <w:rPr>
          <w:rFonts w:ascii="Times New Roman" w:eastAsia="Calibri" w:hAnsi="Times New Roman" w:cs="Times New Roman"/>
          <w:b/>
          <w:bCs/>
          <w:sz w:val="24"/>
          <w:szCs w:val="24"/>
        </w:rPr>
      </w:pPr>
      <w:r w:rsidRPr="000E54AC">
        <w:rPr>
          <w:rFonts w:ascii="Times New Roman" w:eastAsia="Calibri" w:hAnsi="Times New Roman" w:cs="Times New Roman"/>
          <w:b/>
          <w:bCs/>
          <w:sz w:val="24"/>
          <w:szCs w:val="24"/>
        </w:rPr>
        <w:t>Интернет - ресурсы</w:t>
      </w:r>
    </w:p>
    <w:p w14:paraId="02B24E6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https://resh.edu.ru/ Российская Электронная школа</w:t>
      </w:r>
    </w:p>
    <w:p w14:paraId="0D764C8A"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 xml:space="preserve">Каталог готовых </w:t>
      </w:r>
      <w:proofErr w:type="spellStart"/>
      <w:r w:rsidRPr="000E54AC">
        <w:rPr>
          <w:rFonts w:ascii="Times New Roman" w:eastAsia="Calibri" w:hAnsi="Times New Roman" w:cs="Times New Roman"/>
          <w:bCs/>
          <w:sz w:val="24"/>
          <w:szCs w:val="24"/>
        </w:rPr>
        <w:t>видеопособий</w:t>
      </w:r>
      <w:proofErr w:type="spellEnd"/>
      <w:r w:rsidRPr="000E54AC">
        <w:rPr>
          <w:rFonts w:ascii="Times New Roman" w:eastAsia="Calibri" w:hAnsi="Times New Roman" w:cs="Times New Roman"/>
          <w:bCs/>
          <w:sz w:val="24"/>
          <w:szCs w:val="24"/>
        </w:rPr>
        <w:t xml:space="preserve"> (sgutv.ru)</w:t>
      </w:r>
    </w:p>
    <w:p w14:paraId="0E63076E"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fcior</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edu</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(Федеральный центр информационно-образовательных</w:t>
      </w:r>
    </w:p>
    <w:p w14:paraId="0820C169" w14:textId="77777777" w:rsidR="000E54AC" w:rsidRPr="000E54AC" w:rsidRDefault="000E54AC" w:rsidP="000E54AC">
      <w:pPr>
        <w:spacing w:after="0" w:line="276" w:lineRule="auto"/>
        <w:jc w:val="both"/>
        <w:rPr>
          <w:rFonts w:ascii="Times New Roman" w:eastAsia="Calibri" w:hAnsi="Times New Roman" w:cs="Times New Roman"/>
          <w:bCs/>
          <w:sz w:val="24"/>
          <w:szCs w:val="24"/>
          <w:lang w:val="en-US"/>
        </w:rPr>
      </w:pPr>
      <w:r w:rsidRPr="000E54AC">
        <w:rPr>
          <w:rFonts w:ascii="Times New Roman" w:eastAsia="Calibri" w:hAnsi="Times New Roman" w:cs="Times New Roman"/>
          <w:bCs/>
          <w:sz w:val="24"/>
          <w:szCs w:val="24"/>
        </w:rPr>
        <w:t>ресурсов</w:t>
      </w:r>
      <w:r w:rsidRPr="000E54AC">
        <w:rPr>
          <w:rFonts w:ascii="Times New Roman" w:eastAsia="Calibri" w:hAnsi="Times New Roman" w:cs="Times New Roman"/>
          <w:bCs/>
          <w:sz w:val="24"/>
          <w:szCs w:val="24"/>
          <w:lang w:val="en-US"/>
        </w:rPr>
        <w:t>).</w:t>
      </w:r>
    </w:p>
    <w:p w14:paraId="6BA88054" w14:textId="77777777" w:rsidR="000E54AC" w:rsidRPr="000E54AC" w:rsidRDefault="000E54AC" w:rsidP="000E54AC">
      <w:pPr>
        <w:spacing w:after="0" w:line="276" w:lineRule="auto"/>
        <w:jc w:val="both"/>
        <w:rPr>
          <w:rFonts w:ascii="Times New Roman" w:eastAsia="Calibri" w:hAnsi="Times New Roman" w:cs="Times New Roman"/>
          <w:bCs/>
          <w:sz w:val="24"/>
          <w:szCs w:val="24"/>
          <w:lang w:val="en-US"/>
        </w:rPr>
      </w:pPr>
      <w:proofErr w:type="spellStart"/>
      <w:r w:rsidRPr="000E54AC">
        <w:rPr>
          <w:rFonts w:ascii="Times New Roman" w:eastAsia="Calibri" w:hAnsi="Times New Roman" w:cs="Times New Roman"/>
          <w:bCs/>
          <w:sz w:val="24"/>
          <w:szCs w:val="24"/>
          <w:lang w:val="en-US"/>
        </w:rPr>
        <w:t>wwww</w:t>
      </w:r>
      <w:proofErr w:type="spellEnd"/>
      <w:r w:rsidRPr="000E54AC">
        <w:rPr>
          <w:rFonts w:ascii="Times New Roman" w:eastAsia="Calibri" w:hAnsi="Times New Roman" w:cs="Times New Roman"/>
          <w:bCs/>
          <w:sz w:val="24"/>
          <w:szCs w:val="24"/>
          <w:lang w:val="en-US"/>
        </w:rPr>
        <w:t xml:space="preserve">. </w:t>
      </w:r>
      <w:proofErr w:type="spellStart"/>
      <w:r w:rsidRPr="000E54AC">
        <w:rPr>
          <w:rFonts w:ascii="Times New Roman" w:eastAsia="Calibri" w:hAnsi="Times New Roman" w:cs="Times New Roman"/>
          <w:bCs/>
          <w:sz w:val="24"/>
          <w:szCs w:val="24"/>
          <w:lang w:val="en-US"/>
        </w:rPr>
        <w:t>dic</w:t>
      </w:r>
      <w:proofErr w:type="spellEnd"/>
      <w:r w:rsidRPr="000E54AC">
        <w:rPr>
          <w:rFonts w:ascii="Times New Roman" w:eastAsia="Calibri" w:hAnsi="Times New Roman" w:cs="Times New Roman"/>
          <w:bCs/>
          <w:sz w:val="24"/>
          <w:szCs w:val="24"/>
          <w:lang w:val="en-US"/>
        </w:rPr>
        <w:t xml:space="preserve">. academic. </w:t>
      </w:r>
      <w:proofErr w:type="spellStart"/>
      <w:r w:rsidRPr="000E54AC">
        <w:rPr>
          <w:rFonts w:ascii="Times New Roman" w:eastAsia="Calibri" w:hAnsi="Times New Roman" w:cs="Times New Roman"/>
          <w:bCs/>
          <w:sz w:val="24"/>
          <w:szCs w:val="24"/>
          <w:lang w:val="en-US"/>
        </w:rPr>
        <w:t>ru</w:t>
      </w:r>
      <w:proofErr w:type="spellEnd"/>
      <w:r w:rsidRPr="000E54AC">
        <w:rPr>
          <w:rFonts w:ascii="Times New Roman" w:eastAsia="Calibri" w:hAnsi="Times New Roman" w:cs="Times New Roman"/>
          <w:bCs/>
          <w:sz w:val="24"/>
          <w:szCs w:val="24"/>
          <w:lang w:val="en-US"/>
        </w:rPr>
        <w:t xml:space="preserve"> (</w:t>
      </w:r>
      <w:r w:rsidRPr="000E54AC">
        <w:rPr>
          <w:rFonts w:ascii="Times New Roman" w:eastAsia="Calibri" w:hAnsi="Times New Roman" w:cs="Times New Roman"/>
          <w:bCs/>
          <w:sz w:val="24"/>
          <w:szCs w:val="24"/>
        </w:rPr>
        <w:t>Академик</w:t>
      </w:r>
      <w:r w:rsidRPr="000E54AC">
        <w:rPr>
          <w:rFonts w:ascii="Times New Roman" w:eastAsia="Calibri" w:hAnsi="Times New Roman" w:cs="Times New Roman"/>
          <w:bCs/>
          <w:sz w:val="24"/>
          <w:szCs w:val="24"/>
          <w:lang w:val="en-US"/>
        </w:rPr>
        <w:t xml:space="preserve">. </w:t>
      </w:r>
      <w:proofErr w:type="spellStart"/>
      <w:r w:rsidRPr="000E54AC">
        <w:rPr>
          <w:rFonts w:ascii="Times New Roman" w:eastAsia="Calibri" w:hAnsi="Times New Roman" w:cs="Times New Roman"/>
          <w:bCs/>
          <w:sz w:val="24"/>
          <w:szCs w:val="24"/>
        </w:rPr>
        <w:t>Словарииэнциклопедии</w:t>
      </w:r>
      <w:proofErr w:type="spellEnd"/>
      <w:r w:rsidRPr="000E54AC">
        <w:rPr>
          <w:rFonts w:ascii="Times New Roman" w:eastAsia="Calibri" w:hAnsi="Times New Roman" w:cs="Times New Roman"/>
          <w:bCs/>
          <w:sz w:val="24"/>
          <w:szCs w:val="24"/>
          <w:lang w:val="en-US"/>
        </w:rPr>
        <w:t>).</w:t>
      </w:r>
    </w:p>
    <w:p w14:paraId="3A5016A5"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lang w:val="en-US"/>
        </w:rPr>
        <w:t xml:space="preserve">www. </w:t>
      </w:r>
      <w:proofErr w:type="spellStart"/>
      <w:r w:rsidRPr="000E54AC">
        <w:rPr>
          <w:rFonts w:ascii="Times New Roman" w:eastAsia="Calibri" w:hAnsi="Times New Roman" w:cs="Times New Roman"/>
          <w:bCs/>
          <w:sz w:val="24"/>
          <w:szCs w:val="24"/>
          <w:lang w:val="en-US"/>
        </w:rPr>
        <w:t>booksgid</w:t>
      </w:r>
      <w:proofErr w:type="spellEnd"/>
      <w:r w:rsidRPr="000E54AC">
        <w:rPr>
          <w:rFonts w:ascii="Times New Roman" w:eastAsia="Calibri" w:hAnsi="Times New Roman" w:cs="Times New Roman"/>
          <w:bCs/>
          <w:sz w:val="24"/>
          <w:szCs w:val="24"/>
          <w:lang w:val="en-US"/>
        </w:rPr>
        <w:t>. com (</w:t>
      </w:r>
      <w:proofErr w:type="spellStart"/>
      <w:r w:rsidRPr="000E54AC">
        <w:rPr>
          <w:rFonts w:ascii="Times New Roman" w:eastAsia="Calibri" w:hAnsi="Times New Roman" w:cs="Times New Roman"/>
          <w:bCs/>
          <w:sz w:val="24"/>
          <w:szCs w:val="24"/>
        </w:rPr>
        <w:t>Воок</w:t>
      </w:r>
      <w:proofErr w:type="spellEnd"/>
      <w:r w:rsidRPr="000E54AC">
        <w:rPr>
          <w:rFonts w:ascii="Times New Roman" w:eastAsia="Calibri" w:hAnsi="Times New Roman" w:cs="Times New Roman"/>
          <w:bCs/>
          <w:sz w:val="24"/>
          <w:szCs w:val="24"/>
          <w:lang w:val="en-US"/>
        </w:rPr>
        <w:t xml:space="preserve">s </w:t>
      </w:r>
      <w:proofErr w:type="spellStart"/>
      <w:r w:rsidRPr="000E54AC">
        <w:rPr>
          <w:rFonts w:ascii="Times New Roman" w:eastAsia="Calibri" w:hAnsi="Times New Roman" w:cs="Times New Roman"/>
          <w:bCs/>
          <w:sz w:val="24"/>
          <w:szCs w:val="24"/>
          <w:lang w:val="en-US"/>
        </w:rPr>
        <w:t>Gid</w:t>
      </w:r>
      <w:proofErr w:type="spellEnd"/>
      <w:r w:rsidRPr="000E54AC">
        <w:rPr>
          <w:rFonts w:ascii="Times New Roman" w:eastAsia="Calibri" w:hAnsi="Times New Roman" w:cs="Times New Roman"/>
          <w:bCs/>
          <w:sz w:val="24"/>
          <w:szCs w:val="24"/>
          <w:lang w:val="en-US"/>
        </w:rPr>
        <w:t xml:space="preserve">. </w:t>
      </w:r>
      <w:r w:rsidRPr="000E54AC">
        <w:rPr>
          <w:rFonts w:ascii="Times New Roman" w:eastAsia="Calibri" w:hAnsi="Times New Roman" w:cs="Times New Roman"/>
          <w:bCs/>
          <w:sz w:val="24"/>
          <w:szCs w:val="24"/>
        </w:rPr>
        <w:t>Электронная библиотека).</w:t>
      </w:r>
    </w:p>
    <w:p w14:paraId="2D8182CC"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globalteka</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Глобалтека.Глобальная</w:t>
      </w:r>
      <w:proofErr w:type="spellEnd"/>
      <w:r w:rsidRPr="000E54AC">
        <w:rPr>
          <w:rFonts w:ascii="Times New Roman" w:eastAsia="Calibri" w:hAnsi="Times New Roman" w:cs="Times New Roman"/>
          <w:bCs/>
          <w:sz w:val="24"/>
          <w:szCs w:val="24"/>
        </w:rPr>
        <w:t xml:space="preserve"> библиотека научных ресурсов).</w:t>
      </w:r>
    </w:p>
    <w:p w14:paraId="5C83913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window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edu</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(Единое окно доступа к образовательным ресурсам).</w:t>
      </w:r>
    </w:p>
    <w:p w14:paraId="3E65F0C6"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st-books</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(Лучшая учебная литература).</w:t>
      </w:r>
    </w:p>
    <w:p w14:paraId="67D2ABF3"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school</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edu</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(Российский образовательный портал. Доступность, качество,</w:t>
      </w:r>
    </w:p>
    <w:p w14:paraId="181B892F"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эффективность).</w:t>
      </w:r>
    </w:p>
    <w:p w14:paraId="736A85DF"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w:t>
      </w:r>
      <w:proofErr w:type="spellStart"/>
      <w:r w:rsidRPr="000E54AC">
        <w:rPr>
          <w:rFonts w:ascii="Times New Roman" w:eastAsia="Calibri" w:hAnsi="Times New Roman" w:cs="Times New Roman"/>
          <w:bCs/>
          <w:sz w:val="24"/>
          <w:szCs w:val="24"/>
        </w:rPr>
        <w:t>book</w:t>
      </w:r>
      <w:proofErr w:type="spellEnd"/>
      <w:r w:rsidRPr="000E54AC">
        <w:rPr>
          <w:rFonts w:ascii="Times New Roman" w:eastAsia="Calibri" w:hAnsi="Times New Roman" w:cs="Times New Roman"/>
          <w:bCs/>
          <w:sz w:val="24"/>
          <w:szCs w:val="24"/>
        </w:rPr>
        <w:t xml:space="preserve"> (Электронная библиотечная система).</w:t>
      </w:r>
    </w:p>
    <w:p w14:paraId="589EA5E2"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alleng</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w:t>
      </w:r>
      <w:proofErr w:type="spellStart"/>
      <w:r w:rsidRPr="000E54AC">
        <w:rPr>
          <w:rFonts w:ascii="Times New Roman" w:eastAsia="Calibri" w:hAnsi="Times New Roman" w:cs="Times New Roman"/>
          <w:bCs/>
          <w:sz w:val="24"/>
          <w:szCs w:val="24"/>
        </w:rPr>
        <w:t>edu</w:t>
      </w:r>
      <w:proofErr w:type="spellEnd"/>
      <w:r w:rsidRPr="000E54AC">
        <w:rPr>
          <w:rFonts w:ascii="Times New Roman" w:eastAsia="Calibri" w:hAnsi="Times New Roman" w:cs="Times New Roman"/>
          <w:bCs/>
          <w:sz w:val="24"/>
          <w:szCs w:val="24"/>
        </w:rPr>
        <w:t>/</w:t>
      </w:r>
      <w:proofErr w:type="spellStart"/>
      <w:r w:rsidRPr="000E54AC">
        <w:rPr>
          <w:rFonts w:ascii="Times New Roman" w:eastAsia="Calibri" w:hAnsi="Times New Roman" w:cs="Times New Roman"/>
          <w:bCs/>
          <w:sz w:val="24"/>
          <w:szCs w:val="24"/>
        </w:rPr>
        <w:t>phys</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htm</w:t>
      </w:r>
      <w:proofErr w:type="spellEnd"/>
      <w:r w:rsidRPr="000E54AC">
        <w:rPr>
          <w:rFonts w:ascii="Times New Roman" w:eastAsia="Calibri" w:hAnsi="Times New Roman" w:cs="Times New Roman"/>
          <w:bCs/>
          <w:sz w:val="24"/>
          <w:szCs w:val="24"/>
        </w:rPr>
        <w:t xml:space="preserve"> (Образовательные ресурсы Интернета — Физика).</w:t>
      </w:r>
    </w:p>
    <w:p w14:paraId="594EC24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school-collection</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edu</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(Единая коллекция цифровых образовательных</w:t>
      </w:r>
    </w:p>
    <w:p w14:paraId="3D7F8B83" w14:textId="77777777" w:rsidR="000E54AC" w:rsidRPr="000E54AC" w:rsidRDefault="000E54AC" w:rsidP="000E54AC">
      <w:pPr>
        <w:spacing w:after="0" w:line="276" w:lineRule="auto"/>
        <w:jc w:val="both"/>
        <w:rPr>
          <w:rFonts w:ascii="Times New Roman" w:eastAsia="Calibri" w:hAnsi="Times New Roman" w:cs="Times New Roman"/>
          <w:bCs/>
          <w:sz w:val="24"/>
          <w:szCs w:val="24"/>
        </w:rPr>
      </w:pPr>
      <w:r w:rsidRPr="000E54AC">
        <w:rPr>
          <w:rFonts w:ascii="Times New Roman" w:eastAsia="Calibri" w:hAnsi="Times New Roman" w:cs="Times New Roman"/>
          <w:bCs/>
          <w:sz w:val="24"/>
          <w:szCs w:val="24"/>
        </w:rPr>
        <w:t>ресурсов).</w:t>
      </w:r>
    </w:p>
    <w:p w14:paraId="6117EE24"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lastRenderedPageBreak/>
        <w:t>https</w:t>
      </w:r>
      <w:proofErr w:type="spellEnd"/>
      <w:r w:rsidRPr="000E54AC">
        <w:rPr>
          <w:rFonts w:ascii="Times New Roman" w:eastAsia="Calibri" w:hAnsi="Times New Roman" w:cs="Times New Roman"/>
          <w:bCs/>
          <w:sz w:val="24"/>
          <w:szCs w:val="24"/>
        </w:rPr>
        <w:t xml:space="preserve">//fiz.1september.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(учебно-методическая газета «Физика»).</w:t>
      </w:r>
    </w:p>
    <w:p w14:paraId="6E17B4D7"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n-t.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w:t>
      </w:r>
      <w:proofErr w:type="spellStart"/>
      <w:r w:rsidRPr="000E54AC">
        <w:rPr>
          <w:rFonts w:ascii="Times New Roman" w:eastAsia="Calibri" w:hAnsi="Times New Roman" w:cs="Times New Roman"/>
          <w:bCs/>
          <w:sz w:val="24"/>
          <w:szCs w:val="24"/>
        </w:rPr>
        <w:t>nl</w:t>
      </w:r>
      <w:proofErr w:type="spellEnd"/>
      <w:r w:rsidRPr="000E54AC">
        <w:rPr>
          <w:rFonts w:ascii="Times New Roman" w:eastAsia="Calibri" w:hAnsi="Times New Roman" w:cs="Times New Roman"/>
          <w:bCs/>
          <w:sz w:val="24"/>
          <w:szCs w:val="24"/>
        </w:rPr>
        <w:t>/</w:t>
      </w:r>
      <w:proofErr w:type="spellStart"/>
      <w:r w:rsidRPr="000E54AC">
        <w:rPr>
          <w:rFonts w:ascii="Times New Roman" w:eastAsia="Calibri" w:hAnsi="Times New Roman" w:cs="Times New Roman"/>
          <w:bCs/>
          <w:sz w:val="24"/>
          <w:szCs w:val="24"/>
        </w:rPr>
        <w:t>fz</w:t>
      </w:r>
      <w:proofErr w:type="spellEnd"/>
      <w:r w:rsidRPr="000E54AC">
        <w:rPr>
          <w:rFonts w:ascii="Times New Roman" w:eastAsia="Calibri" w:hAnsi="Times New Roman" w:cs="Times New Roman"/>
          <w:bCs/>
          <w:sz w:val="24"/>
          <w:szCs w:val="24"/>
        </w:rPr>
        <w:t xml:space="preserve"> (Нобелевские лауреаты по физике).</w:t>
      </w:r>
    </w:p>
    <w:p w14:paraId="1E818D2D"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nuclphys</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sinp</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msu</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 xml:space="preserve"> (Ядерная физика в Интернете).</w:t>
      </w:r>
    </w:p>
    <w:p w14:paraId="6B11AE91" w14:textId="77777777" w:rsidR="000E54AC" w:rsidRPr="000E54AC" w:rsidRDefault="000E54AC" w:rsidP="000E54AC">
      <w:pPr>
        <w:spacing w:after="0" w:line="276" w:lineRule="auto"/>
        <w:jc w:val="both"/>
        <w:rPr>
          <w:rFonts w:ascii="Times New Roman" w:eastAsia="Calibri" w:hAnsi="Times New Roman" w:cs="Times New Roman"/>
          <w:bCs/>
          <w:sz w:val="24"/>
          <w:szCs w:val="24"/>
        </w:rPr>
      </w:pPr>
      <w:proofErr w:type="spellStart"/>
      <w:r w:rsidRPr="000E54AC">
        <w:rPr>
          <w:rFonts w:ascii="Times New Roman" w:eastAsia="Calibri" w:hAnsi="Times New Roman" w:cs="Times New Roman"/>
          <w:bCs/>
          <w:sz w:val="24"/>
          <w:szCs w:val="24"/>
        </w:rPr>
        <w:t>www</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college</w:t>
      </w:r>
      <w:proofErr w:type="spellEnd"/>
      <w:r w:rsidRPr="000E54AC">
        <w:rPr>
          <w:rFonts w:ascii="Times New Roman" w:eastAsia="Calibri" w:hAnsi="Times New Roman" w:cs="Times New Roman"/>
          <w:bCs/>
          <w:sz w:val="24"/>
          <w:szCs w:val="24"/>
        </w:rPr>
        <w:t xml:space="preserve">. </w:t>
      </w:r>
      <w:proofErr w:type="spellStart"/>
      <w:r w:rsidRPr="000E54AC">
        <w:rPr>
          <w:rFonts w:ascii="Times New Roman" w:eastAsia="Calibri" w:hAnsi="Times New Roman" w:cs="Times New Roman"/>
          <w:bCs/>
          <w:sz w:val="24"/>
          <w:szCs w:val="24"/>
        </w:rPr>
        <w:t>ru</w:t>
      </w:r>
      <w:proofErr w:type="spellEnd"/>
      <w:r w:rsidRPr="000E54AC">
        <w:rPr>
          <w:rFonts w:ascii="Times New Roman" w:eastAsia="Calibri" w:hAnsi="Times New Roman" w:cs="Times New Roman"/>
          <w:bCs/>
          <w:sz w:val="24"/>
          <w:szCs w:val="24"/>
        </w:rPr>
        <w:t>/</w:t>
      </w:r>
      <w:proofErr w:type="spellStart"/>
      <w:r w:rsidRPr="000E54AC">
        <w:rPr>
          <w:rFonts w:ascii="Times New Roman" w:eastAsia="Calibri" w:hAnsi="Times New Roman" w:cs="Times New Roman"/>
          <w:bCs/>
          <w:sz w:val="24"/>
          <w:szCs w:val="24"/>
        </w:rPr>
        <w:t>fizika</w:t>
      </w:r>
      <w:proofErr w:type="spellEnd"/>
      <w:r w:rsidRPr="000E54AC">
        <w:rPr>
          <w:rFonts w:ascii="Times New Roman" w:eastAsia="Calibri" w:hAnsi="Times New Roman" w:cs="Times New Roman"/>
          <w:bCs/>
          <w:sz w:val="24"/>
          <w:szCs w:val="24"/>
        </w:rPr>
        <w:t xml:space="preserve"> (Подготовка к ЕГЭ).</w:t>
      </w:r>
    </w:p>
    <w:p w14:paraId="2062EBDC"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76" w:lineRule="auto"/>
        <w:ind w:right="175"/>
        <w:jc w:val="both"/>
        <w:rPr>
          <w:rFonts w:ascii="Times New Roman" w:eastAsia="Calibri" w:hAnsi="Times New Roman" w:cs="Times New Roman"/>
          <w:color w:val="000000"/>
          <w:sz w:val="24"/>
          <w:szCs w:val="24"/>
        </w:rPr>
      </w:pPr>
    </w:p>
    <w:p w14:paraId="0DFF2214" w14:textId="77777777" w:rsidR="000E54AC" w:rsidRPr="000E54AC" w:rsidRDefault="000E54AC" w:rsidP="000E54AC">
      <w:pPr>
        <w:pBdr>
          <w:top w:val="none" w:sz="4" w:space="0" w:color="000000"/>
          <w:left w:val="none" w:sz="4" w:space="0" w:color="000000"/>
          <w:bottom w:val="none" w:sz="4" w:space="0" w:color="000000"/>
          <w:right w:val="none" w:sz="4" w:space="0" w:color="000000"/>
          <w:between w:val="none" w:sz="4" w:space="0" w:color="000000"/>
        </w:pBdr>
        <w:spacing w:after="0" w:line="240" w:lineRule="auto"/>
        <w:ind w:left="-2" w:right="175" w:firstLine="722"/>
        <w:jc w:val="both"/>
        <w:rPr>
          <w:rFonts w:ascii="Times New Roman" w:eastAsia="Calibri" w:hAnsi="Times New Roman" w:cs="Times New Roman"/>
          <w:color w:val="000000"/>
          <w:sz w:val="24"/>
          <w:szCs w:val="24"/>
        </w:rPr>
      </w:pPr>
    </w:p>
    <w:p w14:paraId="4D6980E6"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6382D8E2"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2DC7546F"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52FEE33D"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17608EDA"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6E55060D"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4ED61E27"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074F9AB5"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13EED1BF" w14:textId="77777777"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r w:rsidRPr="00E24894">
        <w:rPr>
          <w:rFonts w:ascii="Times New Roman" w:eastAsia="Times New Roman" w:hAnsi="Times New Roman" w:cs="Times New Roman"/>
          <w:b/>
          <w:sz w:val="24"/>
          <w:szCs w:val="24"/>
          <w:lang w:eastAsia="ru-RU"/>
        </w:rPr>
        <w:t>РАБОЧАЯ ПРОГРАММА</w:t>
      </w:r>
    </w:p>
    <w:p w14:paraId="4BF14482" w14:textId="77777777" w:rsidR="00E24894" w:rsidRPr="00E24894" w:rsidRDefault="00E24894" w:rsidP="00E24894">
      <w:pPr>
        <w:spacing w:after="0" w:line="240" w:lineRule="auto"/>
        <w:jc w:val="center"/>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УЧЕБНОГО ПРЕДМЕТА ОУП.12</w:t>
      </w:r>
      <w:r w:rsidRPr="00E24894">
        <w:rPr>
          <w:rFonts w:ascii="Times New Roman" w:eastAsia="Times New Roman" w:hAnsi="Times New Roman" w:cs="Times New Roman"/>
          <w:sz w:val="24"/>
          <w:szCs w:val="24"/>
          <w:lang w:eastAsia="ru-RU"/>
        </w:rPr>
        <w:t xml:space="preserve"> </w:t>
      </w:r>
      <w:r w:rsidRPr="00E24894">
        <w:rPr>
          <w:rFonts w:ascii="Times New Roman" w:eastAsia="Times New Roman" w:hAnsi="Times New Roman" w:cs="Times New Roman"/>
          <w:b/>
          <w:sz w:val="24"/>
          <w:szCs w:val="24"/>
          <w:lang w:eastAsia="ru-RU"/>
        </w:rPr>
        <w:t>ХИМИЯ</w:t>
      </w:r>
    </w:p>
    <w:p w14:paraId="01DE0AF1" w14:textId="77777777" w:rsidR="00E24894" w:rsidRPr="00E24894" w:rsidRDefault="00E24894" w:rsidP="00E24894">
      <w:pPr>
        <w:spacing w:after="0" w:line="240" w:lineRule="auto"/>
        <w:jc w:val="center"/>
        <w:rPr>
          <w:rFonts w:ascii="Times New Roman" w:eastAsia="Times New Roman" w:hAnsi="Times New Roman" w:cs="Times New Roman"/>
          <w:b/>
          <w:sz w:val="24"/>
          <w:szCs w:val="24"/>
          <w:lang w:eastAsia="ru-RU"/>
        </w:rPr>
      </w:pPr>
    </w:p>
    <w:p w14:paraId="3E567F9D" w14:textId="2D48BB4A"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r w:rsidRPr="00E24894">
        <w:rPr>
          <w:rFonts w:ascii="Times New Roman" w:eastAsia="Times New Roman" w:hAnsi="Times New Roman" w:cs="Times New Roman"/>
          <w:sz w:val="24"/>
          <w:szCs w:val="24"/>
          <w:lang w:eastAsia="ru-RU"/>
        </w:rPr>
        <w:t>ОПОП – П ППКРС по профессии</w:t>
      </w:r>
    </w:p>
    <w:p w14:paraId="176A8F7E" w14:textId="7F516DD3"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r w:rsidRPr="00E24894">
        <w:rPr>
          <w:rFonts w:ascii="Times New Roman" w:eastAsia="Times New Roman" w:hAnsi="Times New Roman" w:cs="Times New Roman"/>
          <w:sz w:val="24"/>
          <w:szCs w:val="24"/>
          <w:lang w:eastAsia="ru-RU"/>
        </w:rPr>
        <w:t>15.01.05 Сварщик (ручной и частично механизированной сварки (наплавки)</w:t>
      </w:r>
    </w:p>
    <w:p w14:paraId="6E0F9D00" w14:textId="77777777"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p>
    <w:p w14:paraId="68070D19" w14:textId="77777777"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p>
    <w:p w14:paraId="718E5AE9"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7D428CE2"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7D23BE32"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5F448D5B"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63EFCC60"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0180636F"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357343A9"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21F775ED"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2D73C7A3"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4DBE7714"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1EEB2351"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3DB6A73A"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233A3CE1"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0C3E514B"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4DC15DA5"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0E327403"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40994E3D" w14:textId="4ED95CA0"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03C34523" w14:textId="75400F7A"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359EAB44" w14:textId="231D1191"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2D37B48E" w14:textId="4D166CFF"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7060626D" w14:textId="3CACF01A"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5183DCB4" w14:textId="4AB6B544"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5E54BD4E" w14:textId="73EF3DBD"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3C2064C9" w14:textId="41C746DD"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14F66FF1" w14:textId="4D313A5B"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74988BAC" w14:textId="1B3344CA"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18E2C43D"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545B4802"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4CE66A5D" w14:textId="5A45CC17"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r w:rsidRPr="00E24894">
        <w:rPr>
          <w:rFonts w:ascii="Times New Roman" w:eastAsia="Times New Roman" w:hAnsi="Times New Roman" w:cs="Times New Roman"/>
          <w:sz w:val="24"/>
          <w:szCs w:val="24"/>
          <w:lang w:eastAsia="ru-RU"/>
        </w:rPr>
        <w:t>2025</w:t>
      </w:r>
    </w:p>
    <w:p w14:paraId="3E8B525E" w14:textId="77777777" w:rsidR="00E24894" w:rsidRPr="00E24894" w:rsidRDefault="00E24894" w:rsidP="00E24894">
      <w:pPr>
        <w:spacing w:after="0" w:line="240" w:lineRule="auto"/>
        <w:jc w:val="both"/>
        <w:rPr>
          <w:rFonts w:ascii="Times New Roman" w:eastAsia="Times New Roman" w:hAnsi="Times New Roman" w:cs="Times New Roman"/>
          <w:sz w:val="24"/>
          <w:szCs w:val="24"/>
          <w:lang w:eastAsia="ru-RU"/>
        </w:rPr>
      </w:pPr>
    </w:p>
    <w:p w14:paraId="7980E54C" w14:textId="30733588" w:rsidR="00E24894" w:rsidRPr="00E24894" w:rsidRDefault="00E24894" w:rsidP="00E24894">
      <w:pPr>
        <w:spacing w:after="0" w:line="240" w:lineRule="auto"/>
        <w:jc w:val="center"/>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lastRenderedPageBreak/>
        <w:t>СОДЕРЖАНИЕ</w:t>
      </w:r>
    </w:p>
    <w:p w14:paraId="60E988AC" w14:textId="77777777" w:rsidR="00E24894" w:rsidRPr="00E24894" w:rsidRDefault="00E24894" w:rsidP="00E24894">
      <w:pPr>
        <w:spacing w:after="0" w:line="240" w:lineRule="auto"/>
        <w:jc w:val="both"/>
        <w:rPr>
          <w:rFonts w:ascii="Times New Roman" w:eastAsia="Times New Roman" w:hAnsi="Times New Roman" w:cs="Times New Roman"/>
          <w:b/>
          <w:sz w:val="24"/>
          <w:szCs w:val="24"/>
          <w:lang w:eastAsia="ru-RU"/>
        </w:rPr>
      </w:pPr>
    </w:p>
    <w:p w14:paraId="7A2D1642" w14:textId="4E8F1D3E" w:rsidR="00E24894" w:rsidRPr="00E24894" w:rsidRDefault="00E24894" w:rsidP="00E24894">
      <w:pPr>
        <w:spacing w:after="0" w:line="24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Стр.</w:t>
      </w:r>
    </w:p>
    <w:tbl>
      <w:tblPr>
        <w:tblW w:w="0" w:type="auto"/>
        <w:tblLook w:val="04A0" w:firstRow="1" w:lastRow="0" w:firstColumn="1" w:lastColumn="0" w:noHBand="0" w:noVBand="1"/>
      </w:tblPr>
      <w:tblGrid>
        <w:gridCol w:w="803"/>
        <w:gridCol w:w="8315"/>
        <w:gridCol w:w="803"/>
      </w:tblGrid>
      <w:tr w:rsidR="00E24894" w:rsidRPr="00E24894" w14:paraId="60E5FA2F" w14:textId="77777777" w:rsidTr="004478E8">
        <w:tc>
          <w:tcPr>
            <w:tcW w:w="817" w:type="dxa"/>
            <w:shd w:val="clear" w:color="auto" w:fill="auto"/>
          </w:tcPr>
          <w:p w14:paraId="2EBBD1C5" w14:textId="17917472"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8505" w:type="dxa"/>
            <w:shd w:val="clear" w:color="auto" w:fill="auto"/>
          </w:tcPr>
          <w:p w14:paraId="766B4CB4"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ПОЯСНИТЕЛЬНАЯ ЗАПИСКА</w:t>
            </w:r>
          </w:p>
          <w:p w14:paraId="0D6A82F0"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4A2DFA3E"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4</w:t>
            </w:r>
          </w:p>
        </w:tc>
      </w:tr>
      <w:tr w:rsidR="00E24894" w:rsidRPr="00E24894" w14:paraId="6FC2A97A" w14:textId="77777777" w:rsidTr="004478E8">
        <w:tc>
          <w:tcPr>
            <w:tcW w:w="817" w:type="dxa"/>
            <w:shd w:val="clear" w:color="auto" w:fill="auto"/>
          </w:tcPr>
          <w:p w14:paraId="71BBB8DC" w14:textId="5448CD4E"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505" w:type="dxa"/>
            <w:shd w:val="clear" w:color="auto" w:fill="auto"/>
          </w:tcPr>
          <w:p w14:paraId="49AFBD51" w14:textId="759C6F64"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 xml:space="preserve">МЕСТО РАБОЧЕЙ ПРОГРАММЫ УЧЕБНОГО ПРЕДМЕТА ОУП.12 ХИМИЯ </w:t>
            </w:r>
          </w:p>
          <w:p w14:paraId="75FEADC1"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465CC371"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6</w:t>
            </w:r>
          </w:p>
        </w:tc>
      </w:tr>
      <w:tr w:rsidR="00E24894" w:rsidRPr="00E24894" w14:paraId="0CA77F84" w14:textId="77777777" w:rsidTr="004478E8">
        <w:tc>
          <w:tcPr>
            <w:tcW w:w="817" w:type="dxa"/>
            <w:shd w:val="clear" w:color="auto" w:fill="auto"/>
          </w:tcPr>
          <w:p w14:paraId="19ECAEF3" w14:textId="779C9FC6"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05" w:type="dxa"/>
            <w:shd w:val="clear" w:color="auto" w:fill="auto"/>
          </w:tcPr>
          <w:p w14:paraId="28005D0C" w14:textId="6361BF7E"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ПЛАНИРУЕМЫЕ РЕЗУЛЬТАТЫ ОСВОЕНИЯ РАБОЧЕЙ ПРОГРАММЫ УЧЕБНОГО ПРЕДМЕТА ОУП.12 ХИМИЯ</w:t>
            </w:r>
          </w:p>
          <w:p w14:paraId="30FE54C0"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280616DA"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7</w:t>
            </w:r>
          </w:p>
        </w:tc>
      </w:tr>
      <w:tr w:rsidR="00E24894" w:rsidRPr="00E24894" w14:paraId="270297BC" w14:textId="77777777" w:rsidTr="004478E8">
        <w:tc>
          <w:tcPr>
            <w:tcW w:w="817" w:type="dxa"/>
            <w:shd w:val="clear" w:color="auto" w:fill="auto"/>
          </w:tcPr>
          <w:p w14:paraId="10D3A806" w14:textId="7B4DFEE8"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8505" w:type="dxa"/>
            <w:shd w:val="clear" w:color="auto" w:fill="auto"/>
          </w:tcPr>
          <w:p w14:paraId="22E1A315"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СТРУКТУРА И СОДЕРЖАНИЕ РАБОЧЕЙ ПРОГРАММЫ УЧЕБНОГО ПРЕДМЕТА ОУП.12 ХИМИЯ</w:t>
            </w:r>
          </w:p>
          <w:p w14:paraId="453A193F"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60E75DB3"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17</w:t>
            </w:r>
          </w:p>
        </w:tc>
      </w:tr>
      <w:tr w:rsidR="00E24894" w:rsidRPr="00E24894" w14:paraId="18A43D3E" w14:textId="77777777" w:rsidTr="004478E8">
        <w:tc>
          <w:tcPr>
            <w:tcW w:w="817" w:type="dxa"/>
            <w:shd w:val="clear" w:color="auto" w:fill="auto"/>
          </w:tcPr>
          <w:p w14:paraId="2983DCDE" w14:textId="7773FE50"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8505" w:type="dxa"/>
            <w:shd w:val="clear" w:color="auto" w:fill="auto"/>
          </w:tcPr>
          <w:p w14:paraId="42BCF4C2"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КОНТРОЛЬ И ОЦЕНКА РЕЗУЛЬТАТОВ ОСВОЕНИЯ РАБОЧЕЙ ПРОГРАММЫ УЧЕБНОГО ПРЕДМЕТА ОУП.12 ХИМИЯ</w:t>
            </w:r>
          </w:p>
          <w:p w14:paraId="66069496"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257F1DBA"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39</w:t>
            </w:r>
          </w:p>
        </w:tc>
      </w:tr>
      <w:tr w:rsidR="00E24894" w:rsidRPr="00E24894" w14:paraId="170083AC" w14:textId="77777777" w:rsidTr="004478E8">
        <w:tc>
          <w:tcPr>
            <w:tcW w:w="817" w:type="dxa"/>
            <w:shd w:val="clear" w:color="auto" w:fill="auto"/>
          </w:tcPr>
          <w:p w14:paraId="6FCE30BD" w14:textId="16E9DE1C"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8505" w:type="dxa"/>
            <w:shd w:val="clear" w:color="auto" w:fill="auto"/>
          </w:tcPr>
          <w:p w14:paraId="5430ABDC"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УЧЕБНО-МЕТОДИЧЕСКОЕ И МАТЕРИАЛЬНО-ТЕХНИЧЕСКОЕ ОБЕСПЕЧЕНИЕ РАБОЧЕЙ ПРОГРАММЫ УЧЕБНОГО ПРЕДМЕТА ОУП.12 ХИМИЯ</w:t>
            </w:r>
          </w:p>
          <w:p w14:paraId="6A3DF1A8"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656CB8F5"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40</w:t>
            </w:r>
          </w:p>
        </w:tc>
      </w:tr>
      <w:tr w:rsidR="00E24894" w:rsidRPr="00E24894" w14:paraId="4F8D357B" w14:textId="77777777" w:rsidTr="004478E8">
        <w:tc>
          <w:tcPr>
            <w:tcW w:w="817" w:type="dxa"/>
            <w:shd w:val="clear" w:color="auto" w:fill="auto"/>
          </w:tcPr>
          <w:p w14:paraId="09C809D8" w14:textId="3B02CE85" w:rsidR="00E24894" w:rsidRPr="00E24894" w:rsidRDefault="00FA4429" w:rsidP="004478E8">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8505" w:type="dxa"/>
            <w:shd w:val="clear" w:color="auto" w:fill="auto"/>
          </w:tcPr>
          <w:p w14:paraId="5A2E6B53"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СПИСОК ИСПОЛЬЗОВАННЫХ ИСТОЧНИКОВ</w:t>
            </w:r>
          </w:p>
          <w:p w14:paraId="41D83069"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p>
        </w:tc>
        <w:tc>
          <w:tcPr>
            <w:tcW w:w="815" w:type="dxa"/>
            <w:shd w:val="clear" w:color="auto" w:fill="auto"/>
          </w:tcPr>
          <w:p w14:paraId="1DC5FD25" w14:textId="77777777" w:rsidR="00E24894" w:rsidRPr="00E24894" w:rsidRDefault="00E24894" w:rsidP="004478E8">
            <w:pPr>
              <w:spacing w:after="0" w:line="360" w:lineRule="auto"/>
              <w:jc w:val="both"/>
              <w:rPr>
                <w:rFonts w:ascii="Times New Roman" w:eastAsia="Times New Roman" w:hAnsi="Times New Roman" w:cs="Times New Roman"/>
                <w:b/>
                <w:sz w:val="24"/>
                <w:szCs w:val="24"/>
                <w:lang w:eastAsia="ru-RU"/>
              </w:rPr>
            </w:pPr>
            <w:r w:rsidRPr="00E24894">
              <w:rPr>
                <w:rFonts w:ascii="Times New Roman" w:eastAsia="Times New Roman" w:hAnsi="Times New Roman" w:cs="Times New Roman"/>
                <w:b/>
                <w:sz w:val="24"/>
                <w:szCs w:val="24"/>
                <w:lang w:eastAsia="ru-RU"/>
              </w:rPr>
              <w:t>42</w:t>
            </w:r>
          </w:p>
        </w:tc>
      </w:tr>
    </w:tbl>
    <w:p w14:paraId="77497CA2" w14:textId="77777777" w:rsidR="00E24894" w:rsidRPr="00E24894" w:rsidRDefault="00E24894" w:rsidP="00E24894">
      <w:pPr>
        <w:spacing w:after="0" w:line="240" w:lineRule="auto"/>
        <w:jc w:val="center"/>
        <w:rPr>
          <w:rFonts w:ascii="Times New Roman" w:eastAsia="Times New Roman" w:hAnsi="Times New Roman" w:cs="Times New Roman"/>
          <w:b/>
          <w:sz w:val="24"/>
          <w:szCs w:val="24"/>
          <w:lang w:eastAsia="ru-RU"/>
        </w:rPr>
      </w:pPr>
    </w:p>
    <w:p w14:paraId="593F4198" w14:textId="77777777"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p>
    <w:p w14:paraId="6AC4500A" w14:textId="77777777" w:rsidR="00E24894" w:rsidRPr="00E24894" w:rsidRDefault="00E24894" w:rsidP="00E24894">
      <w:pPr>
        <w:spacing w:after="0" w:line="240" w:lineRule="auto"/>
        <w:jc w:val="center"/>
        <w:rPr>
          <w:rFonts w:ascii="Times New Roman" w:eastAsia="Times New Roman" w:hAnsi="Times New Roman" w:cs="Times New Roman"/>
          <w:sz w:val="24"/>
          <w:szCs w:val="24"/>
          <w:lang w:eastAsia="ru-RU"/>
        </w:rPr>
      </w:pPr>
    </w:p>
    <w:p w14:paraId="083F7816"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05EE9F6A"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2E665A8F"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27ACEA81"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2FAD2670" w14:textId="0D6A5288" w:rsid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42ECE0FB" w14:textId="147FD228"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06ADFB43" w14:textId="5B8CEBB1"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483AC18A" w14:textId="111F959D"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03BB70A5" w14:textId="48DD1DCB"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65CCC2E5" w14:textId="7B5DB656"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5528F7B4" w14:textId="1FB394FA"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4766F377" w14:textId="5397025B"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63424D00" w14:textId="0190E114"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2E177B35" w14:textId="55DE69E9"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5091E3D3" w14:textId="07DE0573"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6B83C08D" w14:textId="387ECEC5" w:rsidR="00FA4429" w:rsidRDefault="00FA4429" w:rsidP="00E24894">
      <w:pPr>
        <w:spacing w:after="0" w:line="240" w:lineRule="auto"/>
        <w:jc w:val="both"/>
        <w:rPr>
          <w:rFonts w:ascii="Times New Roman" w:eastAsia="Times New Roman" w:hAnsi="Times New Roman" w:cs="Times New Roman"/>
          <w:color w:val="333333"/>
          <w:sz w:val="24"/>
          <w:szCs w:val="24"/>
          <w:lang w:eastAsia="ru-RU"/>
        </w:rPr>
      </w:pPr>
    </w:p>
    <w:p w14:paraId="1F18F67A" w14:textId="6EA17396" w:rsidR="00E24894" w:rsidRPr="00FA4429" w:rsidRDefault="00FA4429" w:rsidP="00FA4429">
      <w:pPr>
        <w:spacing w:after="0" w:line="240" w:lineRule="auto"/>
        <w:ind w:left="360"/>
        <w:jc w:val="center"/>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1.</w:t>
      </w:r>
      <w:r w:rsidR="00E24894" w:rsidRPr="00FA4429">
        <w:rPr>
          <w:rFonts w:ascii="Times New Roman" w:eastAsia="Times New Roman" w:hAnsi="Times New Roman" w:cs="Times New Roman"/>
          <w:b/>
          <w:sz w:val="24"/>
          <w:szCs w:val="24"/>
          <w:lang w:eastAsia="ru-RU"/>
        </w:rPr>
        <w:t>ПОЯСНИТЕЛЬНАЯ ЗАПИСКА</w:t>
      </w:r>
    </w:p>
    <w:p w14:paraId="1BB472C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Рабочая программа по учебному предмету </w:t>
      </w:r>
      <w:r w:rsidRPr="004478E8">
        <w:rPr>
          <w:rFonts w:ascii="Times New Roman" w:eastAsia="Times New Roman" w:hAnsi="Times New Roman" w:cs="Times New Roman"/>
          <w:b/>
          <w:bCs/>
          <w:sz w:val="24"/>
          <w:szCs w:val="24"/>
          <w:lang w:eastAsia="ru-RU"/>
        </w:rPr>
        <w:t>ОУП.12 Химия (углубленный уровень)</w:t>
      </w:r>
      <w:r w:rsidRPr="00FA4429">
        <w:rPr>
          <w:rFonts w:ascii="Times New Roman" w:eastAsia="Times New Roman" w:hAnsi="Times New Roman" w:cs="Times New Roman"/>
          <w:sz w:val="24"/>
          <w:szCs w:val="24"/>
          <w:lang w:eastAsia="ru-RU"/>
        </w:rPr>
        <w:t xml:space="preserve">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15.01.05 Сварщик (ручной и частично механизированной сварки (наплавки).</w:t>
      </w:r>
    </w:p>
    <w:p w14:paraId="74A2EDB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4" w:history="1">
        <w:r w:rsidRPr="00FA4429">
          <w:rPr>
            <w:rStyle w:val="af9"/>
            <w:rFonts w:ascii="Times New Roman" w:eastAsia="Times New Roman" w:hAnsi="Times New Roman" w:cs="Times New Roman"/>
            <w:color w:val="auto"/>
            <w:sz w:val="24"/>
            <w:szCs w:val="24"/>
            <w:lang w:eastAsia="ru-RU"/>
          </w:rPr>
          <w:t>ФГОС СОО</w:t>
        </w:r>
      </w:hyperlink>
      <w:r w:rsidRPr="00FA4429">
        <w:rPr>
          <w:rFonts w:ascii="Times New Roman" w:eastAsia="Times New Roman" w:hAnsi="Times New Roman" w:cs="Times New Roman"/>
          <w:sz w:val="24"/>
          <w:szCs w:val="24"/>
          <w:lang w:eastAsia="ru-RU"/>
        </w:rPr>
        <w:t>.</w:t>
      </w:r>
    </w:p>
    <w:p w14:paraId="298667A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442B042" w14:textId="77777777" w:rsidR="00E24894" w:rsidRPr="00FA4429" w:rsidRDefault="00E24894" w:rsidP="00FA4429">
      <w:pPr>
        <w:numPr>
          <w:ilvl w:val="0"/>
          <w:numId w:val="44"/>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2D7097DD" w14:textId="77777777" w:rsidR="00E24894" w:rsidRPr="00FA4429" w:rsidRDefault="00E24894" w:rsidP="00FA4429">
      <w:pPr>
        <w:numPr>
          <w:ilvl w:val="0"/>
          <w:numId w:val="44"/>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по химии.</w:t>
      </w:r>
    </w:p>
    <w:p w14:paraId="537EC27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Программа для углублённого изучения химии:</w:t>
      </w:r>
    </w:p>
    <w:p w14:paraId="40F82102" w14:textId="77777777" w:rsidR="00E24894" w:rsidRPr="00FA4429" w:rsidRDefault="00E24894" w:rsidP="00FA4429">
      <w:pPr>
        <w:numPr>
          <w:ilvl w:val="0"/>
          <w:numId w:val="45"/>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основным содержательным линиям/разделам курса;</w:t>
      </w:r>
    </w:p>
    <w:p w14:paraId="0A171D46" w14:textId="77777777" w:rsidR="00E24894" w:rsidRPr="00FA4429" w:rsidRDefault="00E24894" w:rsidP="00FA4429">
      <w:pPr>
        <w:numPr>
          <w:ilvl w:val="0"/>
          <w:numId w:val="45"/>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даёт примерное распределение учебного времени, рекомендуемого для изучения отдельных тем;</w:t>
      </w:r>
    </w:p>
    <w:p w14:paraId="33CACE36" w14:textId="77777777" w:rsidR="00E24894" w:rsidRPr="00FA4429" w:rsidRDefault="00E24894" w:rsidP="00FA4429">
      <w:pPr>
        <w:numPr>
          <w:ilvl w:val="0"/>
          <w:numId w:val="45"/>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предлагает примерную последовательность изучения учебного материала с учётом логики построения курса, </w:t>
      </w:r>
      <w:proofErr w:type="spellStart"/>
      <w:r w:rsidRPr="00FA4429">
        <w:rPr>
          <w:rFonts w:ascii="Times New Roman" w:eastAsia="Times New Roman" w:hAnsi="Times New Roman" w:cs="Times New Roman"/>
          <w:sz w:val="24"/>
          <w:szCs w:val="24"/>
          <w:lang w:eastAsia="ru-RU"/>
        </w:rPr>
        <w:t>внутрипредметных</w:t>
      </w:r>
      <w:proofErr w:type="spellEnd"/>
      <w:r w:rsidRPr="00FA4429">
        <w:rPr>
          <w:rFonts w:ascii="Times New Roman" w:eastAsia="Times New Roman" w:hAnsi="Times New Roman" w:cs="Times New Roman"/>
          <w:sz w:val="24"/>
          <w:szCs w:val="24"/>
          <w:lang w:eastAsia="ru-RU"/>
        </w:rPr>
        <w:t xml:space="preserve"> и межпредметных связей;</w:t>
      </w:r>
    </w:p>
    <w:p w14:paraId="0655C7E9" w14:textId="77777777" w:rsidR="00E24894" w:rsidRPr="00FA4429" w:rsidRDefault="00E24894" w:rsidP="00FA4429">
      <w:pPr>
        <w:numPr>
          <w:ilvl w:val="0"/>
          <w:numId w:val="45"/>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23E2E46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w:t>
      </w:r>
    </w:p>
    <w:p w14:paraId="5261041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w:t>
      </w:r>
      <w:r w:rsidRPr="00FA4429">
        <w:rPr>
          <w:rFonts w:ascii="Times New Roman" w:eastAsia="Times New Roman" w:hAnsi="Times New Roman" w:cs="Times New Roman"/>
          <w:sz w:val="24"/>
          <w:szCs w:val="24"/>
          <w:lang w:eastAsia="ru-RU"/>
        </w:rPr>
        <w:lastRenderedPageBreak/>
        <w:t xml:space="preserve">обучающихся, на формирование у них </w:t>
      </w:r>
      <w:proofErr w:type="spellStart"/>
      <w:r w:rsidRPr="00FA4429">
        <w:rPr>
          <w:rFonts w:ascii="Times New Roman" w:eastAsia="Times New Roman" w:hAnsi="Times New Roman" w:cs="Times New Roman"/>
          <w:sz w:val="24"/>
          <w:szCs w:val="24"/>
          <w:lang w:eastAsia="ru-RU"/>
        </w:rPr>
        <w:t>общеинтеллектуальных</w:t>
      </w:r>
      <w:proofErr w:type="spellEnd"/>
      <w:r w:rsidRPr="00FA4429">
        <w:rPr>
          <w:rFonts w:ascii="Times New Roman" w:eastAsia="Times New Roman" w:hAnsi="Times New Roman" w:cs="Times New Roman"/>
          <w:sz w:val="24"/>
          <w:szCs w:val="24"/>
          <w:lang w:eastAsia="ru-RU"/>
        </w:rPr>
        <w:t xml:space="preserve"> умений, умений рационализации учебного труда и обобщённых способов деятельности, имеющих междисциплинарный, </w:t>
      </w:r>
      <w:proofErr w:type="spellStart"/>
      <w:r w:rsidRPr="00FA4429">
        <w:rPr>
          <w:rFonts w:ascii="Times New Roman" w:eastAsia="Times New Roman" w:hAnsi="Times New Roman" w:cs="Times New Roman"/>
          <w:sz w:val="24"/>
          <w:szCs w:val="24"/>
          <w:lang w:eastAsia="ru-RU"/>
        </w:rPr>
        <w:t>надпредметный</w:t>
      </w:r>
      <w:proofErr w:type="spellEnd"/>
      <w:r w:rsidRPr="00FA4429">
        <w:rPr>
          <w:rFonts w:ascii="Times New Roman" w:eastAsia="Times New Roman" w:hAnsi="Times New Roman" w:cs="Times New Roman"/>
          <w:sz w:val="24"/>
          <w:szCs w:val="24"/>
          <w:lang w:eastAsia="ru-RU"/>
        </w:rPr>
        <w:t xml:space="preserve"> характер.</w:t>
      </w:r>
    </w:p>
    <w:p w14:paraId="6EE66A1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1881446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w:t>
      </w:r>
      <w:proofErr w:type="spellStart"/>
      <w:r w:rsidRPr="00FA4429">
        <w:rPr>
          <w:rFonts w:ascii="Times New Roman" w:eastAsia="Times New Roman" w:hAnsi="Times New Roman" w:cs="Times New Roman"/>
          <w:sz w:val="24"/>
          <w:szCs w:val="24"/>
          <w:lang w:eastAsia="ru-RU"/>
        </w:rPr>
        <w:t>квантовомеханических</w:t>
      </w:r>
      <w:proofErr w:type="spellEnd"/>
      <w:r w:rsidRPr="00FA4429">
        <w:rPr>
          <w:rFonts w:ascii="Times New Roman" w:eastAsia="Times New Roman" w:hAnsi="Times New Roman" w:cs="Times New Roman"/>
          <w:sz w:val="24"/>
          <w:szCs w:val="24"/>
          <w:lang w:eastAsia="ru-RU"/>
        </w:rPr>
        <w:t xml:space="preserve">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322B19D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3A8AF37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7FAB1C6E" w14:textId="77777777" w:rsidR="00E24894" w:rsidRPr="00FA4429" w:rsidRDefault="00E24894" w:rsidP="00FA4429">
      <w:pPr>
        <w:numPr>
          <w:ilvl w:val="0"/>
          <w:numId w:val="46"/>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26E9FFF" w14:textId="77777777" w:rsidR="00E24894" w:rsidRPr="00FA4429" w:rsidRDefault="00E24894" w:rsidP="00FA4429">
      <w:pPr>
        <w:numPr>
          <w:ilvl w:val="0"/>
          <w:numId w:val="46"/>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48FCD32D" w14:textId="77777777" w:rsidR="00E24894" w:rsidRPr="00FA4429" w:rsidRDefault="00E24894" w:rsidP="00FA4429">
      <w:pPr>
        <w:numPr>
          <w:ilvl w:val="0"/>
          <w:numId w:val="46"/>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w:t>
      </w:r>
      <w:r w:rsidRPr="00FA4429">
        <w:rPr>
          <w:rFonts w:ascii="Times New Roman" w:eastAsia="Times New Roman" w:hAnsi="Times New Roman" w:cs="Times New Roman"/>
          <w:sz w:val="24"/>
          <w:szCs w:val="24"/>
          <w:lang w:eastAsia="ru-RU"/>
        </w:rPr>
        <w:lastRenderedPageBreak/>
        <w:t>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3E4183" w14:textId="77777777" w:rsidR="00E24894" w:rsidRPr="00FA4429" w:rsidRDefault="00E24894" w:rsidP="00FA4429">
      <w:pPr>
        <w:numPr>
          <w:ilvl w:val="0"/>
          <w:numId w:val="46"/>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3D64021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40B16C2C" w14:textId="77777777" w:rsidR="00E24894" w:rsidRPr="00FA4429" w:rsidRDefault="00E24894" w:rsidP="00FA4429">
      <w:pPr>
        <w:numPr>
          <w:ilvl w:val="0"/>
          <w:numId w:val="47"/>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718FADD2" w14:textId="77777777" w:rsidR="00E24894" w:rsidRPr="00FA4429" w:rsidRDefault="00E24894" w:rsidP="00FA4429">
      <w:pPr>
        <w:numPr>
          <w:ilvl w:val="0"/>
          <w:numId w:val="47"/>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развитие мотивации к обучению и познанию, способностей к самоконтролю и самовоспитанию на основе усвоения общечеловеческих ценностей;</w:t>
      </w:r>
    </w:p>
    <w:p w14:paraId="300C4953" w14:textId="77777777" w:rsidR="00E24894" w:rsidRPr="00FA4429" w:rsidRDefault="00E24894" w:rsidP="00FA4429">
      <w:pPr>
        <w:numPr>
          <w:ilvl w:val="0"/>
          <w:numId w:val="47"/>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6265CEB1" w14:textId="77777777" w:rsidR="00E24894" w:rsidRPr="00FA4429" w:rsidRDefault="00E24894" w:rsidP="00FA4429">
      <w:pPr>
        <w:numPr>
          <w:ilvl w:val="0"/>
          <w:numId w:val="47"/>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76B7387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Количество часов на освоение рабочей программы учебного предмета:</w:t>
      </w:r>
    </w:p>
    <w:p w14:paraId="6DFDF0B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Максимальная учебная нагрузка на студента - 144 часа.</w:t>
      </w:r>
    </w:p>
    <w:p w14:paraId="420975D3" w14:textId="1372F39C" w:rsidR="00E24894"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Форма промежуточной аттестации: экзамен.</w:t>
      </w:r>
    </w:p>
    <w:p w14:paraId="3BF86CFB" w14:textId="77777777" w:rsidR="004478E8" w:rsidRPr="00FA4429" w:rsidRDefault="004478E8" w:rsidP="00E24894">
      <w:pPr>
        <w:spacing w:after="0" w:line="240" w:lineRule="auto"/>
        <w:jc w:val="both"/>
        <w:rPr>
          <w:rFonts w:ascii="Times New Roman" w:eastAsia="Times New Roman" w:hAnsi="Times New Roman" w:cs="Times New Roman"/>
          <w:sz w:val="24"/>
          <w:szCs w:val="24"/>
          <w:lang w:eastAsia="ru-RU"/>
        </w:rPr>
      </w:pPr>
    </w:p>
    <w:p w14:paraId="7FFA008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 xml:space="preserve">2. МЕСТО РАБОЧЕЙ ПРОГРАММЫ ПО УЧЕБНОМУ ПРЕДМЕТУ ОУП.12 ХИМИЯ В УЧЕБНОМ ПЛАНЕ </w:t>
      </w:r>
    </w:p>
    <w:p w14:paraId="34F35C4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Рабочая программа по учебному предмету ОУП.12 Химия (углубленный уровень) является обязательной частью общеобразовательного цикла учебного плана ОПОП 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15.01.05 Сварщик (ручной и частично механизированной сварки (наплавки). </w:t>
      </w:r>
    </w:p>
    <w:p w14:paraId="7728588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sectPr w:rsidR="00E24894" w:rsidRPr="00FA4429" w:rsidSect="00E24894">
          <w:pgSz w:w="11906" w:h="16838"/>
          <w:pgMar w:top="1134" w:right="851" w:bottom="1134" w:left="1134" w:header="709" w:footer="709" w:gutter="0"/>
          <w:cols w:space="708"/>
          <w:docGrid w:linePitch="360"/>
        </w:sectPr>
      </w:pPr>
    </w:p>
    <w:p w14:paraId="61D8FE1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3. ПЛАНИРУЕМЫЕ РЕЗУЛЬТАТЫ ОСВОЕНИЯ РАБОЧЕЙ ПРОГРАММЫ УЧЕБНОГО ПРЕДМЕТА ОУП.12 ХИМИЯ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6118"/>
        <w:gridCol w:w="5654"/>
      </w:tblGrid>
      <w:tr w:rsidR="00E24894" w:rsidRPr="00FA4429" w14:paraId="00C9A5EC" w14:textId="77777777" w:rsidTr="00E24894">
        <w:tc>
          <w:tcPr>
            <w:tcW w:w="2802" w:type="dxa"/>
            <w:vMerge w:val="restart"/>
            <w:shd w:val="clear" w:color="auto" w:fill="auto"/>
          </w:tcPr>
          <w:p w14:paraId="5C99C56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Код и наименование </w:t>
            </w:r>
          </w:p>
          <w:p w14:paraId="1236C79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формируемых компетенций</w:t>
            </w:r>
          </w:p>
        </w:tc>
        <w:tc>
          <w:tcPr>
            <w:tcW w:w="11984" w:type="dxa"/>
            <w:gridSpan w:val="2"/>
            <w:shd w:val="clear" w:color="auto" w:fill="auto"/>
          </w:tcPr>
          <w:p w14:paraId="5A9427D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Планируемые результаты освоения учебного предмета «Химия»</w:t>
            </w:r>
          </w:p>
        </w:tc>
      </w:tr>
      <w:tr w:rsidR="00E24894" w:rsidRPr="00FA4429" w14:paraId="4B56DE72" w14:textId="77777777" w:rsidTr="00E24894">
        <w:tc>
          <w:tcPr>
            <w:tcW w:w="2802" w:type="dxa"/>
            <w:vMerge/>
            <w:shd w:val="clear" w:color="auto" w:fill="auto"/>
          </w:tcPr>
          <w:p w14:paraId="52EF0C6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tc>
        <w:tc>
          <w:tcPr>
            <w:tcW w:w="6237" w:type="dxa"/>
            <w:shd w:val="clear" w:color="auto" w:fill="auto"/>
          </w:tcPr>
          <w:p w14:paraId="37BB91B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Личностные результаты. </w:t>
            </w:r>
            <w:proofErr w:type="spellStart"/>
            <w:r w:rsidRPr="00FA4429">
              <w:rPr>
                <w:rFonts w:ascii="Times New Roman" w:eastAsia="Times New Roman" w:hAnsi="Times New Roman" w:cs="Times New Roman"/>
                <w:sz w:val="24"/>
                <w:szCs w:val="24"/>
                <w:lang w:eastAsia="ru-RU"/>
              </w:rPr>
              <w:t>Метапредметые</w:t>
            </w:r>
            <w:proofErr w:type="spellEnd"/>
            <w:r w:rsidRPr="00FA4429">
              <w:rPr>
                <w:rFonts w:ascii="Times New Roman" w:eastAsia="Times New Roman" w:hAnsi="Times New Roman" w:cs="Times New Roman"/>
                <w:sz w:val="24"/>
                <w:szCs w:val="24"/>
                <w:lang w:eastAsia="ru-RU"/>
              </w:rPr>
              <w:t xml:space="preserve"> результаты</w:t>
            </w:r>
          </w:p>
        </w:tc>
        <w:tc>
          <w:tcPr>
            <w:tcW w:w="5747" w:type="dxa"/>
            <w:shd w:val="clear" w:color="auto" w:fill="auto"/>
          </w:tcPr>
          <w:p w14:paraId="31D173D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Предметные результаты</w:t>
            </w:r>
          </w:p>
        </w:tc>
      </w:tr>
      <w:tr w:rsidR="00E24894" w:rsidRPr="00FA4429" w14:paraId="52089E07" w14:textId="77777777" w:rsidTr="00E24894">
        <w:tc>
          <w:tcPr>
            <w:tcW w:w="2802" w:type="dxa"/>
            <w:shd w:val="clear" w:color="auto" w:fill="auto"/>
          </w:tcPr>
          <w:p w14:paraId="5EA08A3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ОК 01.</w:t>
            </w:r>
          </w:p>
          <w:p w14:paraId="4FE4234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p w14:paraId="7E2AEBF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ОК 02.</w:t>
            </w:r>
          </w:p>
          <w:p w14:paraId="4FABE01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Использовать современные средства поиска, анализа и </w:t>
            </w:r>
            <w:proofErr w:type="gramStart"/>
            <w:r w:rsidRPr="00FA4429">
              <w:rPr>
                <w:rFonts w:ascii="Times New Roman" w:eastAsia="Times New Roman" w:hAnsi="Times New Roman" w:cs="Times New Roman"/>
                <w:sz w:val="24"/>
                <w:szCs w:val="24"/>
                <w:lang w:eastAsia="ru-RU"/>
              </w:rPr>
              <w:t>интерпретации информации</w:t>
            </w:r>
            <w:proofErr w:type="gramEnd"/>
            <w:r w:rsidRPr="00FA4429">
              <w:rPr>
                <w:rFonts w:ascii="Times New Roman" w:eastAsia="Times New Roman" w:hAnsi="Times New Roman" w:cs="Times New Roman"/>
                <w:sz w:val="24"/>
                <w:szCs w:val="24"/>
                <w:lang w:eastAsia="ru-RU"/>
              </w:rPr>
              <w:t xml:space="preserve"> и информационные технологии для выполнения задач профессиональной деятельности.</w:t>
            </w:r>
          </w:p>
          <w:p w14:paraId="0FBFA49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ОК 04.</w:t>
            </w:r>
          </w:p>
          <w:p w14:paraId="461A52C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p w14:paraId="7AE77EC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ОК 07. </w:t>
            </w:r>
          </w:p>
          <w:p w14:paraId="1DF77F3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Содействовать сохранению окружающей среды, ресурсосбережению, применять знания об изменении климата, </w:t>
            </w:r>
            <w:r w:rsidRPr="00FA4429">
              <w:rPr>
                <w:rFonts w:ascii="Times New Roman" w:eastAsia="Times New Roman" w:hAnsi="Times New Roman" w:cs="Times New Roman"/>
                <w:sz w:val="24"/>
                <w:szCs w:val="24"/>
                <w:lang w:eastAsia="ru-RU"/>
              </w:rPr>
              <w:lastRenderedPageBreak/>
              <w:t>принципы бережливого производства, эффективно действовать в чрезвычайных ситуациях.</w:t>
            </w:r>
          </w:p>
          <w:p w14:paraId="3AD95D8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ПК 1.4.</w:t>
            </w:r>
          </w:p>
          <w:p w14:paraId="3FE6662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ручного и механизированного инструмента.</w:t>
            </w:r>
          </w:p>
          <w:p w14:paraId="04EAAD8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ПК 3.1.</w:t>
            </w:r>
          </w:p>
          <w:p w14:paraId="3A10047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Настраивать сварочное оборудование для частично механизированной сварки (наплавки) плавлением.</w:t>
            </w:r>
          </w:p>
        </w:tc>
        <w:tc>
          <w:tcPr>
            <w:tcW w:w="6237" w:type="dxa"/>
            <w:shd w:val="clear" w:color="auto" w:fill="auto"/>
          </w:tcPr>
          <w:p w14:paraId="138701D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3D5EAE6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осознание обучающимися российской гражданской идентичности; </w:t>
            </w:r>
          </w:p>
          <w:p w14:paraId="7455BE0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готовность к саморазвитию, самостоятельности и самоопределению; </w:t>
            </w:r>
          </w:p>
          <w:p w14:paraId="1868AC4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наличие мотивации к обучению; </w:t>
            </w:r>
          </w:p>
          <w:p w14:paraId="02A5D21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готовность и способность обучающихся руководствоваться принятыми в обществе правилами и нормами поведения; </w:t>
            </w:r>
          </w:p>
          <w:p w14:paraId="2E78D1C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наличие правосознания, экологической культуры; </w:t>
            </w:r>
          </w:p>
          <w:p w14:paraId="6C15C0C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способность ставить цели и строить жизненные планы. </w:t>
            </w:r>
          </w:p>
          <w:p w14:paraId="199257B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14:paraId="1E3B8F8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6DFCE5A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1) гражданского воспитания: </w:t>
            </w:r>
          </w:p>
          <w:p w14:paraId="1A044FA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осознания обучающимися своих конституционных прав и обязанностей, уважения к закону и правопорядку; </w:t>
            </w:r>
          </w:p>
          <w:p w14:paraId="327094D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представления о социальных нормах и правилах межличностных отношений в коллективе; </w:t>
            </w:r>
          </w:p>
          <w:p w14:paraId="240B719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готовности к совместной творческой деятельности при создании учебных проектов, решении учебных и </w:t>
            </w:r>
            <w:r w:rsidRPr="00FA4429">
              <w:rPr>
                <w:rFonts w:ascii="Times New Roman" w:eastAsia="Times New Roman" w:hAnsi="Times New Roman" w:cs="Times New Roman"/>
                <w:sz w:val="24"/>
                <w:szCs w:val="24"/>
                <w:lang w:eastAsia="ru-RU"/>
              </w:rPr>
              <w:lastRenderedPageBreak/>
              <w:t xml:space="preserve">познавательных задач, выполнении химических экспериментов; </w:t>
            </w:r>
          </w:p>
          <w:p w14:paraId="6610C9F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способности понимать и принимать мотивы, намерения, логику и аргументы других при анализе различных видов учебной деятельности; </w:t>
            </w:r>
          </w:p>
          <w:p w14:paraId="2D2150C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2) патриотического воспитания: </w:t>
            </w:r>
          </w:p>
          <w:p w14:paraId="72252E7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ценностного отношения к историческому и научному наследию отечественной химии; </w:t>
            </w:r>
          </w:p>
          <w:p w14:paraId="1774B0A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 </w:t>
            </w:r>
          </w:p>
          <w:p w14:paraId="72AA92B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p>
          <w:p w14:paraId="14CB8DB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3) духовно-нравственного воспитания: </w:t>
            </w:r>
          </w:p>
          <w:p w14:paraId="600761B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нравственного сознания, этического поведения; </w:t>
            </w:r>
          </w:p>
          <w:p w14:paraId="163BAB7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14:paraId="0A2D470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готовности оценивать свое поведение и поступки своих товарищей с позиций нравственных и правовых норм и с учетом осознания последствий поступков; </w:t>
            </w:r>
          </w:p>
          <w:p w14:paraId="060B834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4) формирования культуры здоровья: </w:t>
            </w:r>
          </w:p>
          <w:p w14:paraId="02B7440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14:paraId="4BB9C49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соблюдения правил безопасного обращения с веществами в быту, повседневной жизни, в трудовой деятельности; </w:t>
            </w:r>
          </w:p>
          <w:p w14:paraId="30B6CA7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6F82154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осознания последствий и неприятия вредных привычек (употребления алкоголя, наркотиков, курения); </w:t>
            </w:r>
          </w:p>
          <w:p w14:paraId="6C76A9F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5) трудового воспитания: </w:t>
            </w:r>
          </w:p>
          <w:p w14:paraId="1F63680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14:paraId="439AEC1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установки на активное участие в решении практических задач социальной направленности (в рамках своего класса, школы); </w:t>
            </w:r>
          </w:p>
          <w:p w14:paraId="29614CB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интереса к практическому изучению профессий различного рода, в том числе на основе применения предметных знаний по химии; </w:t>
            </w:r>
          </w:p>
          <w:p w14:paraId="14C8A7B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уважения к труду, людям труда и результатам трудовой деятельности; </w:t>
            </w:r>
          </w:p>
          <w:p w14:paraId="70D75A9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 </w:t>
            </w:r>
          </w:p>
          <w:p w14:paraId="10BB52C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6) экологического воспитания: </w:t>
            </w:r>
          </w:p>
          <w:p w14:paraId="7D62B8B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экологически целесообразного отношения к природе как источнику существования жизни на Земле; </w:t>
            </w:r>
          </w:p>
          <w:p w14:paraId="4F550EF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D2BBC2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осознания необходимости использования достижений химии для решения вопросов рационального природопользования; </w:t>
            </w:r>
          </w:p>
          <w:p w14:paraId="61DCD96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08D7D6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наличия развитого экологического мышления, экологической культуры, опыта деятельности </w:t>
            </w:r>
            <w:r w:rsidRPr="00FA4429">
              <w:rPr>
                <w:rFonts w:ascii="Times New Roman" w:eastAsia="Times New Roman" w:hAnsi="Times New Roman" w:cs="Times New Roman"/>
                <w:sz w:val="24"/>
                <w:szCs w:val="24"/>
                <w:lang w:eastAsia="ru-RU"/>
              </w:rPr>
              <w:lastRenderedPageBreak/>
              <w:t xml:space="preserve">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FA4429">
              <w:rPr>
                <w:rFonts w:ascii="Times New Roman" w:eastAsia="Times New Roman" w:hAnsi="Times New Roman" w:cs="Times New Roman"/>
                <w:sz w:val="24"/>
                <w:szCs w:val="24"/>
                <w:lang w:eastAsia="ru-RU"/>
              </w:rPr>
              <w:t>хемофобии</w:t>
            </w:r>
            <w:proofErr w:type="spellEnd"/>
            <w:r w:rsidRPr="00FA4429">
              <w:rPr>
                <w:rFonts w:ascii="Times New Roman" w:eastAsia="Times New Roman" w:hAnsi="Times New Roman" w:cs="Times New Roman"/>
                <w:sz w:val="24"/>
                <w:szCs w:val="24"/>
                <w:lang w:eastAsia="ru-RU"/>
              </w:rPr>
              <w:t xml:space="preserve">; </w:t>
            </w:r>
          </w:p>
          <w:p w14:paraId="7F11376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7) ценности научного познания: </w:t>
            </w:r>
          </w:p>
          <w:p w14:paraId="528759D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мировоззрения, соответствующего современному уровню развития науки и общественной практики; </w:t>
            </w:r>
          </w:p>
          <w:p w14:paraId="2D8E447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w:t>
            </w:r>
          </w:p>
          <w:p w14:paraId="45E5DF1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p>
          <w:p w14:paraId="1EABC52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 </w:t>
            </w:r>
          </w:p>
          <w:p w14:paraId="3EB8310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способности самостоятельно использовать химические знания для решения проблем в реальных жизненных ситуациях; </w:t>
            </w:r>
          </w:p>
          <w:p w14:paraId="3B3EBA8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интереса к познанию, исследовательской деятельности; </w:t>
            </w:r>
          </w:p>
          <w:p w14:paraId="7086C21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CD06ED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интереса к особенностям труда в различных сферах профессиональной деятельности. </w:t>
            </w:r>
          </w:p>
          <w:p w14:paraId="633894B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Метапредметные результаты освоения программы по химии на уровне среднего общего образования включают: </w:t>
            </w:r>
          </w:p>
          <w:p w14:paraId="0CADA79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D0227E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56C2055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14:paraId="6C54940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03BFC92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Овладение универсальными учебными познавательными действиями: </w:t>
            </w:r>
          </w:p>
          <w:p w14:paraId="6F95AE4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1) базовые логические действия: </w:t>
            </w:r>
          </w:p>
          <w:p w14:paraId="5C4B6E9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самостоятельно формулировать и актуализировать проблему, рассматривать ее всесторонне; </w:t>
            </w:r>
          </w:p>
          <w:p w14:paraId="54DFB6C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определять цели деятельности, задавая параметры и критерии их достижения, соотносить результаты деятельности с поставленными целями; </w:t>
            </w:r>
          </w:p>
          <w:p w14:paraId="2573FB8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6D8496C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выбирать основания и критерии для классификации веществ и химических реакций; </w:t>
            </w:r>
          </w:p>
          <w:p w14:paraId="1299F18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устанавливать причинно-следственные связи между изучаемыми явлениями; </w:t>
            </w:r>
          </w:p>
          <w:p w14:paraId="36D333E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14:paraId="5F7A6A9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14:paraId="765949D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2) базовые исследовательские действия: </w:t>
            </w:r>
          </w:p>
          <w:p w14:paraId="5A720B5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владеть основами методов научного познания веществ и химических реакций; </w:t>
            </w:r>
          </w:p>
          <w:p w14:paraId="642A648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14:paraId="495F209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владеть навыками самостоятельного планирования и проведения ученических экспериментов, </w:t>
            </w:r>
            <w:r w:rsidRPr="00FA4429">
              <w:rPr>
                <w:rFonts w:ascii="Times New Roman" w:eastAsia="Times New Roman" w:hAnsi="Times New Roman" w:cs="Times New Roman"/>
                <w:sz w:val="24"/>
                <w:szCs w:val="24"/>
                <w:lang w:eastAsia="ru-RU"/>
              </w:rPr>
              <w:lastRenderedPageBreak/>
              <w:t xml:space="preserve">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 </w:t>
            </w:r>
          </w:p>
          <w:p w14:paraId="6171949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14:paraId="5D5D97D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3) работа с информацией: </w:t>
            </w:r>
          </w:p>
          <w:p w14:paraId="6A96845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 </w:t>
            </w:r>
          </w:p>
          <w:p w14:paraId="2B60062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формулировать запросы и применять различные методы при поиске и отборе информации, необходимой для выполнения учебных задач определенного типа; </w:t>
            </w:r>
          </w:p>
          <w:p w14:paraId="1DD7D18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приобретать опыт использования информационно-коммуникативных технологий и различных поисковых систем; </w:t>
            </w:r>
          </w:p>
          <w:p w14:paraId="7B8D914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самостоятельно выбирать оптимальную форму представления информации (схемы, графики, диаграммы, таблицы, рисунки и другие); </w:t>
            </w:r>
          </w:p>
          <w:p w14:paraId="010AAF2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14:paraId="11EE2FB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использовать знаково-символические средства наглядности. </w:t>
            </w:r>
          </w:p>
          <w:p w14:paraId="79A9D42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Овладение универсальными коммуникативными действиями: </w:t>
            </w:r>
          </w:p>
          <w:p w14:paraId="033BC80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14:paraId="2774675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 </w:t>
            </w:r>
          </w:p>
          <w:p w14:paraId="37AC549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 Овладение универсальными регулятивными действиями: </w:t>
            </w:r>
          </w:p>
          <w:p w14:paraId="6934E36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 </w:t>
            </w:r>
          </w:p>
          <w:p w14:paraId="2D044D5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осуществлять самоконтроль деятельности на основе самоанализа и самооценки. </w:t>
            </w:r>
          </w:p>
          <w:p w14:paraId="1916FC0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21CFB66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3895F5D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6C054A8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22097FA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617201C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tc>
        <w:tc>
          <w:tcPr>
            <w:tcW w:w="5747" w:type="dxa"/>
            <w:shd w:val="clear" w:color="auto" w:fill="auto"/>
          </w:tcPr>
          <w:p w14:paraId="6DBA20C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Предметные результаты освоения курса "Органическая химия" отражают: </w:t>
            </w:r>
          </w:p>
          <w:p w14:paraId="1888601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14:paraId="42DA23B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владение системой химических знаний, которая включает: </w:t>
            </w:r>
          </w:p>
          <w:p w14:paraId="4598545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основополагающие понятия - химический элемент, атом, ядро и электронная оболочка атома, s-, p-, d-атомные </w:t>
            </w:r>
            <w:proofErr w:type="spellStart"/>
            <w:r w:rsidRPr="00FA4429">
              <w:rPr>
                <w:rFonts w:ascii="Times New Roman" w:eastAsia="Times New Roman" w:hAnsi="Times New Roman" w:cs="Times New Roman"/>
                <w:sz w:val="24"/>
                <w:szCs w:val="24"/>
                <w:lang w:eastAsia="ru-RU"/>
              </w:rPr>
              <w:t>орбитали</w:t>
            </w:r>
            <w:proofErr w:type="spellEnd"/>
            <w:r w:rsidRPr="00FA4429">
              <w:rPr>
                <w:rFonts w:ascii="Times New Roman" w:eastAsia="Times New Roman" w:hAnsi="Times New Roman" w:cs="Times New Roman"/>
                <w:sz w:val="24"/>
                <w:szCs w:val="24"/>
                <w:lang w:eastAsia="ru-RU"/>
              </w:rPr>
              <w:t xml:space="preserve">, основное и возбужденное состояния атома, 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ион, молекула, валентность, электроотрицательность, степень окисления, </w:t>
            </w:r>
            <w:r w:rsidRPr="00FA4429">
              <w:rPr>
                <w:rFonts w:ascii="Times New Roman" w:eastAsia="Times New Roman" w:hAnsi="Times New Roman" w:cs="Times New Roman"/>
                <w:sz w:val="24"/>
                <w:szCs w:val="24"/>
                <w:lang w:eastAsia="ru-RU"/>
              </w:rPr>
              <w:lastRenderedPageBreak/>
              <w:t xml:space="preserve">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7FE9081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29E83CD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rsidRPr="00FA4429">
              <w:rPr>
                <w:rFonts w:ascii="Times New Roman" w:eastAsia="Times New Roman" w:hAnsi="Times New Roman" w:cs="Times New Roman"/>
                <w:sz w:val="24"/>
                <w:szCs w:val="24"/>
                <w:lang w:eastAsia="ru-RU"/>
              </w:rPr>
              <w:t>мезомерный</w:t>
            </w:r>
            <w:proofErr w:type="spellEnd"/>
            <w:r w:rsidRPr="00FA4429">
              <w:rPr>
                <w:rFonts w:ascii="Times New Roman" w:eastAsia="Times New Roman" w:hAnsi="Times New Roman" w:cs="Times New Roman"/>
                <w:sz w:val="24"/>
                <w:szCs w:val="24"/>
                <w:lang w:eastAsia="ru-RU"/>
              </w:rPr>
              <w:t xml:space="preserve"> эффекты, </w:t>
            </w:r>
            <w:proofErr w:type="spellStart"/>
            <w:r w:rsidRPr="00FA4429">
              <w:rPr>
                <w:rFonts w:ascii="Times New Roman" w:eastAsia="Times New Roman" w:hAnsi="Times New Roman" w:cs="Times New Roman"/>
                <w:sz w:val="24"/>
                <w:szCs w:val="24"/>
                <w:lang w:eastAsia="ru-RU"/>
              </w:rPr>
              <w:t>ориентанты</w:t>
            </w:r>
            <w:proofErr w:type="spellEnd"/>
            <w:r w:rsidRPr="00FA4429">
              <w:rPr>
                <w:rFonts w:ascii="Times New Roman" w:eastAsia="Times New Roman" w:hAnsi="Times New Roman" w:cs="Times New Roman"/>
                <w:sz w:val="24"/>
                <w:szCs w:val="24"/>
                <w:lang w:eastAsia="ru-RU"/>
              </w:rPr>
              <w:t xml:space="preserve"> I и II рода); </w:t>
            </w:r>
          </w:p>
          <w:p w14:paraId="4D71C51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14:paraId="20A3C34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14:paraId="45882BA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w:t>
            </w:r>
          </w:p>
          <w:p w14:paraId="1400695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использовать химическую символику для составления молекулярных и структурных (развернутых, сокращенных и скелетных) формул органических веществ; </w:t>
            </w:r>
          </w:p>
          <w:p w14:paraId="6ED6BC4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w:t>
            </w:r>
          </w:p>
          <w:p w14:paraId="3F0198B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изготавливать модели молекул органических веществ для иллюстрации их химического и пространственного строения; </w:t>
            </w:r>
          </w:p>
          <w:p w14:paraId="3B4C122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70601C3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определять вид химической связи в органических соединениях (ковалентная и ионная связь, - и -связь, водородная связь); </w:t>
            </w:r>
          </w:p>
          <w:p w14:paraId="3226FB2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w:t>
            </w:r>
          </w:p>
          <w:p w14:paraId="1C7D5E7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w:t>
            </w:r>
            <w:proofErr w:type="spellStart"/>
            <w:r w:rsidRPr="00FA4429">
              <w:rPr>
                <w:rFonts w:ascii="Times New Roman" w:eastAsia="Times New Roman" w:hAnsi="Times New Roman" w:cs="Times New Roman"/>
                <w:sz w:val="24"/>
                <w:szCs w:val="24"/>
                <w:lang w:eastAsia="ru-RU"/>
              </w:rPr>
              <w:t>циклоалканов</w:t>
            </w:r>
            <w:proofErr w:type="spellEnd"/>
            <w:r w:rsidRPr="00FA4429">
              <w:rPr>
                <w:rFonts w:ascii="Times New Roman" w:eastAsia="Times New Roman" w:hAnsi="Times New Roman" w:cs="Times New Roman"/>
                <w:sz w:val="24"/>
                <w:szCs w:val="24"/>
                <w:lang w:eastAsia="ru-RU"/>
              </w:rPr>
              <w:t xml:space="preserve">,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алкадиенов,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ароматических углеводородов, спиртов, альдегидов, кетонов, карбоновых кислот, простых и сложных эфиров, жиров, </w:t>
            </w:r>
            <w:proofErr w:type="spellStart"/>
            <w:r w:rsidRPr="00FA4429">
              <w:rPr>
                <w:rFonts w:ascii="Times New Roman" w:eastAsia="Times New Roman" w:hAnsi="Times New Roman" w:cs="Times New Roman"/>
                <w:sz w:val="24"/>
                <w:szCs w:val="24"/>
                <w:lang w:eastAsia="ru-RU"/>
              </w:rPr>
              <w:t>нитросоединений</w:t>
            </w:r>
            <w:proofErr w:type="spellEnd"/>
            <w:r w:rsidRPr="00FA4429">
              <w:rPr>
                <w:rFonts w:ascii="Times New Roman" w:eastAsia="Times New Roman" w:hAnsi="Times New Roman" w:cs="Times New Roman"/>
                <w:sz w:val="24"/>
                <w:szCs w:val="24"/>
                <w:lang w:eastAsia="ru-RU"/>
              </w:rPr>
              <w:t xml:space="preserve"> и аминов, аминокислот, белков, углеводов (моно-, </w:t>
            </w:r>
            <w:proofErr w:type="spellStart"/>
            <w:r w:rsidRPr="00FA4429">
              <w:rPr>
                <w:rFonts w:ascii="Times New Roman" w:eastAsia="Times New Roman" w:hAnsi="Times New Roman" w:cs="Times New Roman"/>
                <w:sz w:val="24"/>
                <w:szCs w:val="24"/>
                <w:lang w:eastAsia="ru-RU"/>
              </w:rPr>
              <w:t>ди</w:t>
            </w:r>
            <w:proofErr w:type="spellEnd"/>
            <w:r w:rsidRPr="00FA4429">
              <w:rPr>
                <w:rFonts w:ascii="Times New Roman" w:eastAsia="Times New Roman" w:hAnsi="Times New Roman" w:cs="Times New Roman"/>
                <w:sz w:val="24"/>
                <w:szCs w:val="24"/>
                <w:lang w:eastAsia="ru-RU"/>
              </w:rPr>
              <w:t xml:space="preserve">-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109E7CB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FA4429">
              <w:rPr>
                <w:rFonts w:ascii="Times New Roman" w:eastAsia="Times New Roman" w:hAnsi="Times New Roman" w:cs="Times New Roman"/>
                <w:sz w:val="24"/>
                <w:szCs w:val="24"/>
                <w:lang w:eastAsia="ru-RU"/>
              </w:rPr>
              <w:sym w:font="Symbol" w:char="F073"/>
            </w:r>
            <w:r w:rsidRPr="00FA4429">
              <w:rPr>
                <w:rFonts w:ascii="Times New Roman" w:eastAsia="Times New Roman" w:hAnsi="Times New Roman" w:cs="Times New Roman"/>
                <w:sz w:val="24"/>
                <w:szCs w:val="24"/>
                <w:lang w:eastAsia="ru-RU"/>
              </w:rPr>
              <w:t xml:space="preserve">- и </w:t>
            </w:r>
            <w:r w:rsidRPr="00FA4429">
              <w:rPr>
                <w:rFonts w:ascii="Times New Roman" w:eastAsia="Times New Roman" w:hAnsi="Times New Roman" w:cs="Times New Roman"/>
                <w:sz w:val="24"/>
                <w:szCs w:val="24"/>
                <w:lang w:eastAsia="ru-RU"/>
              </w:rPr>
              <w:sym w:font="Symbol" w:char="F070"/>
            </w:r>
            <w:r w:rsidRPr="00FA4429">
              <w:rPr>
                <w:rFonts w:ascii="Times New Roman" w:eastAsia="Times New Roman" w:hAnsi="Times New Roman" w:cs="Times New Roman"/>
                <w:sz w:val="24"/>
                <w:szCs w:val="24"/>
                <w:lang w:eastAsia="ru-RU"/>
              </w:rPr>
              <w:t xml:space="preserve">-связи), взаимного влияния атомов и групп атомов в молекулах; </w:t>
            </w:r>
          </w:p>
          <w:p w14:paraId="2B2223E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w:t>
            </w:r>
          </w:p>
          <w:p w14:paraId="57C86F6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3F674A8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
          <w:p w14:paraId="78A374D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выявлять взаимосвязь химических знаний с понятиями и представлениями </w:t>
            </w:r>
            <w:r w:rsidRPr="00FA4429">
              <w:rPr>
                <w:rFonts w:ascii="Times New Roman" w:eastAsia="Times New Roman" w:hAnsi="Times New Roman" w:cs="Times New Roman"/>
                <w:sz w:val="24"/>
                <w:szCs w:val="24"/>
                <w:lang w:eastAsia="ru-RU"/>
              </w:rPr>
              <w:lastRenderedPageBreak/>
              <w:t xml:space="preserve">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 </w:t>
            </w:r>
          </w:p>
          <w:p w14:paraId="31C6146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708909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w:t>
            </w:r>
          </w:p>
          <w:p w14:paraId="3EA022B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14:paraId="2061686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сформированность умений: </w:t>
            </w:r>
          </w:p>
          <w:p w14:paraId="53EE222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w:t>
            </w:r>
          </w:p>
          <w:p w14:paraId="71A15F5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осознавать опасность токсического действия на живые организмы определенных органических веществ, понимая смысл показателя ПДК; </w:t>
            </w:r>
          </w:p>
          <w:p w14:paraId="56D2EA9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анализировать целесообразность применения органических веществ в промышленности и в быту с точки зрения соотношения риск-польза; </w:t>
            </w:r>
          </w:p>
          <w:p w14:paraId="747E6B0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 </w:t>
            </w:r>
          </w:p>
          <w:p w14:paraId="30DC28D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Предметные результаты освоения курса "Общая и неорганическая химия" отражают: </w:t>
            </w:r>
          </w:p>
          <w:p w14:paraId="0918409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представлений: </w:t>
            </w:r>
          </w:p>
          <w:p w14:paraId="02728AF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14:paraId="7F4A02B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сформированность владения системой химических знаний, которая включает: </w:t>
            </w:r>
          </w:p>
          <w:p w14:paraId="5557104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основополагающие понятия - химический элемент, атом, ядро атома, изотопы, электронная оболочка атома, s-, p-, d-атомные </w:t>
            </w:r>
            <w:proofErr w:type="spellStart"/>
            <w:r w:rsidRPr="00FA4429">
              <w:rPr>
                <w:rFonts w:ascii="Times New Roman" w:eastAsia="Times New Roman" w:hAnsi="Times New Roman" w:cs="Times New Roman"/>
                <w:sz w:val="24"/>
                <w:szCs w:val="24"/>
                <w:lang w:eastAsia="ru-RU"/>
              </w:rPr>
              <w:t>орбитали</w:t>
            </w:r>
            <w:proofErr w:type="spellEnd"/>
            <w:r w:rsidRPr="00FA4429">
              <w:rPr>
                <w:rFonts w:ascii="Times New Roman" w:eastAsia="Times New Roman" w:hAnsi="Times New Roman" w:cs="Times New Roman"/>
                <w:sz w:val="24"/>
                <w:szCs w:val="24"/>
                <w:lang w:eastAsia="ru-RU"/>
              </w:rPr>
              <w:t xml:space="preserve">, основное и возбужденное состояния атома, 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w:t>
            </w:r>
            <w:proofErr w:type="spellStart"/>
            <w:r w:rsidRPr="00FA4429">
              <w:rPr>
                <w:rFonts w:ascii="Times New Roman" w:eastAsia="Times New Roman" w:hAnsi="Times New Roman" w:cs="Times New Roman"/>
                <w:sz w:val="24"/>
                <w:szCs w:val="24"/>
                <w:lang w:eastAsia="ru-RU"/>
              </w:rPr>
              <w:t>неэлектролиты</w:t>
            </w:r>
            <w:proofErr w:type="spellEnd"/>
            <w:r w:rsidRPr="00FA4429">
              <w:rPr>
                <w:rFonts w:ascii="Times New Roman" w:eastAsia="Times New Roman" w:hAnsi="Times New Roman" w:cs="Times New Roman"/>
                <w:sz w:val="24"/>
                <w:szCs w:val="24"/>
                <w:lang w:eastAsia="ru-RU"/>
              </w:rPr>
              <w:t xml:space="preserve">,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081876F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w:t>
            </w:r>
          </w:p>
          <w:p w14:paraId="2D99CA2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7FEC6EB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фактологические сведения о свойствах, составе, получении и безопасном использовании важнейших неорганических веществ в быту и практической </w:t>
            </w:r>
            <w:r w:rsidRPr="00FA4429">
              <w:rPr>
                <w:rFonts w:ascii="Times New Roman" w:eastAsia="Times New Roman" w:hAnsi="Times New Roman" w:cs="Times New Roman"/>
                <w:sz w:val="24"/>
                <w:szCs w:val="24"/>
                <w:lang w:eastAsia="ru-RU"/>
              </w:rPr>
              <w:lastRenderedPageBreak/>
              <w:t xml:space="preserve">деятельности человека, общих научных принципах химического производства; </w:t>
            </w:r>
          </w:p>
          <w:p w14:paraId="2C603FB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w:t>
            </w:r>
          </w:p>
          <w:p w14:paraId="037841A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w:t>
            </w:r>
          </w:p>
          <w:p w14:paraId="377B105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 </w:t>
            </w:r>
          </w:p>
          <w:p w14:paraId="072E925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 </w:t>
            </w:r>
          </w:p>
          <w:p w14:paraId="20B0674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w:t>
            </w:r>
          </w:p>
          <w:p w14:paraId="2A75C7B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w:t>
            </w:r>
          </w:p>
          <w:p w14:paraId="037B533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самостоятельно выбирать основания и критерии для классификации изучаемых веществ и химических реакций; </w:t>
            </w:r>
          </w:p>
          <w:p w14:paraId="2D33D3A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раскрывать смысл периодического закона Д.И. Менделеева и </w:t>
            </w:r>
            <w:r w:rsidRPr="00FA4429">
              <w:rPr>
                <w:rFonts w:ascii="Times New Roman" w:eastAsia="Times New Roman" w:hAnsi="Times New Roman" w:cs="Times New Roman"/>
                <w:sz w:val="24"/>
                <w:szCs w:val="24"/>
                <w:lang w:eastAsia="ru-RU"/>
              </w:rPr>
              <w:lastRenderedPageBreak/>
              <w:t xml:space="preserve">демонстрировать его систематизирующую, объяснительную и прогностическую функции; </w:t>
            </w:r>
          </w:p>
          <w:p w14:paraId="384C48E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w:t>
            </w:r>
          </w:p>
          <w:p w14:paraId="61956A1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w:t>
            </w:r>
            <w:proofErr w:type="spellStart"/>
            <w:r w:rsidRPr="00FA4429">
              <w:rPr>
                <w:rFonts w:ascii="Times New Roman" w:eastAsia="Times New Roman" w:hAnsi="Times New Roman" w:cs="Times New Roman"/>
                <w:sz w:val="24"/>
                <w:szCs w:val="24"/>
                <w:lang w:eastAsia="ru-RU"/>
              </w:rPr>
              <w:t>орбитали</w:t>
            </w:r>
            <w:proofErr w:type="spellEnd"/>
            <w:r w:rsidRPr="00FA4429">
              <w:rPr>
                <w:rFonts w:ascii="Times New Roman" w:eastAsia="Times New Roman" w:hAnsi="Times New Roman" w:cs="Times New Roman"/>
                <w:sz w:val="24"/>
                <w:szCs w:val="24"/>
                <w:lang w:eastAsia="ru-RU"/>
              </w:rPr>
              <w:t xml:space="preserve">", "основное и возбужденное энергетические состояния атома"; </w:t>
            </w:r>
          </w:p>
          <w:p w14:paraId="3C1483B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w:t>
            </w:r>
          </w:p>
          <w:p w14:paraId="7A0F0C7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14:paraId="2E5E993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раскрывать сущность: </w:t>
            </w:r>
          </w:p>
          <w:p w14:paraId="7E286DE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w:t>
            </w:r>
          </w:p>
          <w:p w14:paraId="700C329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реакций гидролиза; </w:t>
            </w:r>
          </w:p>
          <w:p w14:paraId="1EFDD3C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реакций </w:t>
            </w:r>
            <w:proofErr w:type="spellStart"/>
            <w:r w:rsidRPr="00FA4429">
              <w:rPr>
                <w:rFonts w:ascii="Times New Roman" w:eastAsia="Times New Roman" w:hAnsi="Times New Roman" w:cs="Times New Roman"/>
                <w:sz w:val="24"/>
                <w:szCs w:val="24"/>
                <w:lang w:eastAsia="ru-RU"/>
              </w:rPr>
              <w:t>комплексообразования</w:t>
            </w:r>
            <w:proofErr w:type="spellEnd"/>
            <w:r w:rsidRPr="00FA4429">
              <w:rPr>
                <w:rFonts w:ascii="Times New Roman" w:eastAsia="Times New Roman" w:hAnsi="Times New Roman" w:cs="Times New Roman"/>
                <w:sz w:val="24"/>
                <w:szCs w:val="24"/>
                <w:lang w:eastAsia="ru-RU"/>
              </w:rPr>
              <w:t xml:space="preserve"> (на примере </w:t>
            </w:r>
            <w:proofErr w:type="spellStart"/>
            <w:r w:rsidRPr="00FA4429">
              <w:rPr>
                <w:rFonts w:ascii="Times New Roman" w:eastAsia="Times New Roman" w:hAnsi="Times New Roman" w:cs="Times New Roman"/>
                <w:sz w:val="24"/>
                <w:szCs w:val="24"/>
                <w:lang w:eastAsia="ru-RU"/>
              </w:rPr>
              <w:t>гидроксокомплексов</w:t>
            </w:r>
            <w:proofErr w:type="spellEnd"/>
            <w:r w:rsidRPr="00FA4429">
              <w:rPr>
                <w:rFonts w:ascii="Times New Roman" w:eastAsia="Times New Roman" w:hAnsi="Times New Roman" w:cs="Times New Roman"/>
                <w:sz w:val="24"/>
                <w:szCs w:val="24"/>
                <w:lang w:eastAsia="ru-RU"/>
              </w:rPr>
              <w:t xml:space="preserve"> цинка и алюминия); </w:t>
            </w:r>
          </w:p>
          <w:p w14:paraId="0AB1413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w:t>
            </w:r>
            <w:r w:rsidRPr="00FA4429">
              <w:rPr>
                <w:rFonts w:ascii="Times New Roman" w:eastAsia="Times New Roman" w:hAnsi="Times New Roman" w:cs="Times New Roman"/>
                <w:sz w:val="24"/>
                <w:szCs w:val="24"/>
                <w:lang w:eastAsia="ru-RU"/>
              </w:rPr>
              <w:lastRenderedPageBreak/>
              <w:t xml:space="preserve">характер смещения химического равновесия под влиянием внешних воздействий (принцип Ле </w:t>
            </w:r>
            <w:proofErr w:type="spellStart"/>
            <w:r w:rsidRPr="00FA4429">
              <w:rPr>
                <w:rFonts w:ascii="Times New Roman" w:eastAsia="Times New Roman" w:hAnsi="Times New Roman" w:cs="Times New Roman"/>
                <w:sz w:val="24"/>
                <w:szCs w:val="24"/>
                <w:lang w:eastAsia="ru-RU"/>
              </w:rPr>
              <w:t>Шателье</w:t>
            </w:r>
            <w:proofErr w:type="spellEnd"/>
            <w:r w:rsidRPr="00FA4429">
              <w:rPr>
                <w:rFonts w:ascii="Times New Roman" w:eastAsia="Times New Roman" w:hAnsi="Times New Roman" w:cs="Times New Roman"/>
                <w:sz w:val="24"/>
                <w:szCs w:val="24"/>
                <w:lang w:eastAsia="ru-RU"/>
              </w:rPr>
              <w:t xml:space="preserve">); </w:t>
            </w:r>
          </w:p>
          <w:p w14:paraId="4D1EE9D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w:t>
            </w:r>
          </w:p>
          <w:p w14:paraId="35FDAC4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p>
          <w:p w14:paraId="5FC805F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w:t>
            </w:r>
          </w:p>
          <w:p w14:paraId="17991E6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умения проводить расчеты: </w:t>
            </w:r>
          </w:p>
          <w:p w14:paraId="6830618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 использованием понятий "массовая доля вещества в растворе" и "молярная концентрация"; </w:t>
            </w:r>
          </w:p>
          <w:p w14:paraId="231A91D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массы вещества или объема газа по известному количеству вещества, массе или объему одного из участвующих в реакции веществ; </w:t>
            </w:r>
          </w:p>
          <w:p w14:paraId="4D5AEE5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теплового эффекта реакции; </w:t>
            </w:r>
          </w:p>
          <w:p w14:paraId="3475EFF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значения водородного показателя растворов кислот и щелочей с известной степенью диссоциации; </w:t>
            </w:r>
          </w:p>
          <w:p w14:paraId="2B82F22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w:t>
            </w:r>
          </w:p>
          <w:p w14:paraId="59918B5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доли выхода продукта реакции; </w:t>
            </w:r>
          </w:p>
          <w:p w14:paraId="3F9AED5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объемных отношений газов; </w:t>
            </w:r>
          </w:p>
          <w:p w14:paraId="358FAB3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14:paraId="63A87F4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 </w:t>
            </w:r>
          </w:p>
          <w:p w14:paraId="52278AE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 </w:t>
            </w:r>
          </w:p>
        </w:tc>
      </w:tr>
    </w:tbl>
    <w:p w14:paraId="2FA351C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278513F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375BA7F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sectPr w:rsidR="00E24894" w:rsidRPr="00FA4429" w:rsidSect="00E24894">
          <w:pgSz w:w="16838" w:h="11906" w:orient="landscape"/>
          <w:pgMar w:top="851" w:right="1134" w:bottom="1134" w:left="1134" w:header="709" w:footer="709" w:gutter="0"/>
          <w:cols w:space="708"/>
          <w:docGrid w:linePitch="360"/>
        </w:sectPr>
      </w:pPr>
    </w:p>
    <w:p w14:paraId="5246D81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b/>
          <w:sz w:val="24"/>
          <w:szCs w:val="24"/>
          <w:lang w:eastAsia="ru-RU"/>
        </w:rPr>
        <w:lastRenderedPageBreak/>
        <w:t>4.СТРУКТУРА И СОДЕРЖАНИЕ РАБОЧЕЙ ПРОГРАММЫ УЧЕБНОГО ПРЕДМЕТА ОУП.12 ХИМИЯ</w:t>
      </w:r>
    </w:p>
    <w:p w14:paraId="02DDAB4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0D00750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4.1 ОБЪЕМ УЧЕБНОГО ПРЕДМЕТА И ВИДЫ УЧЕБНОЙ РАБОТЫ</w:t>
      </w:r>
    </w:p>
    <w:p w14:paraId="659528F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605"/>
      </w:tblGrid>
      <w:tr w:rsidR="00E24894" w:rsidRPr="00FA4429" w14:paraId="10636E02" w14:textId="77777777" w:rsidTr="00E24894">
        <w:trPr>
          <w:trHeight w:val="490"/>
        </w:trPr>
        <w:tc>
          <w:tcPr>
            <w:tcW w:w="3685" w:type="pct"/>
            <w:vAlign w:val="center"/>
          </w:tcPr>
          <w:p w14:paraId="265068E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Вид учебной работы</w:t>
            </w:r>
          </w:p>
        </w:tc>
        <w:tc>
          <w:tcPr>
            <w:tcW w:w="1315" w:type="pct"/>
            <w:vAlign w:val="center"/>
          </w:tcPr>
          <w:p w14:paraId="75D53BC8"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r w:rsidRPr="00FA4429">
              <w:rPr>
                <w:rFonts w:ascii="Times New Roman" w:eastAsia="Times New Roman" w:hAnsi="Times New Roman" w:cs="Times New Roman"/>
                <w:b/>
                <w:iCs/>
                <w:sz w:val="24"/>
                <w:szCs w:val="24"/>
                <w:lang w:eastAsia="ru-RU"/>
              </w:rPr>
              <w:t>Объем в часах</w:t>
            </w:r>
          </w:p>
        </w:tc>
      </w:tr>
      <w:tr w:rsidR="00E24894" w:rsidRPr="00FA4429" w14:paraId="384E3D6A" w14:textId="77777777" w:rsidTr="00E24894">
        <w:trPr>
          <w:trHeight w:val="490"/>
        </w:trPr>
        <w:tc>
          <w:tcPr>
            <w:tcW w:w="3685" w:type="pct"/>
            <w:vAlign w:val="center"/>
          </w:tcPr>
          <w:p w14:paraId="517FEA1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Объем образовательной программы учебного предмета</w:t>
            </w:r>
          </w:p>
        </w:tc>
        <w:tc>
          <w:tcPr>
            <w:tcW w:w="1315" w:type="pct"/>
            <w:vAlign w:val="center"/>
          </w:tcPr>
          <w:p w14:paraId="33434F84"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r w:rsidRPr="00FA4429">
              <w:rPr>
                <w:rFonts w:ascii="Times New Roman" w:eastAsia="Times New Roman" w:hAnsi="Times New Roman" w:cs="Times New Roman"/>
                <w:b/>
                <w:iCs/>
                <w:sz w:val="24"/>
                <w:szCs w:val="24"/>
                <w:lang w:eastAsia="ru-RU"/>
              </w:rPr>
              <w:t>144</w:t>
            </w:r>
          </w:p>
        </w:tc>
      </w:tr>
      <w:tr w:rsidR="00E24894" w:rsidRPr="00FA4429" w14:paraId="0442BC4E" w14:textId="77777777" w:rsidTr="00E24894">
        <w:trPr>
          <w:trHeight w:val="490"/>
        </w:trPr>
        <w:tc>
          <w:tcPr>
            <w:tcW w:w="3685" w:type="pct"/>
            <w:vAlign w:val="center"/>
          </w:tcPr>
          <w:p w14:paraId="2C96E9C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в т.ч.</w:t>
            </w:r>
          </w:p>
        </w:tc>
        <w:tc>
          <w:tcPr>
            <w:tcW w:w="1315" w:type="pct"/>
            <w:vAlign w:val="center"/>
          </w:tcPr>
          <w:p w14:paraId="3492F160"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p>
        </w:tc>
      </w:tr>
      <w:tr w:rsidR="00E24894" w:rsidRPr="00FA4429" w14:paraId="208B0FE2" w14:textId="77777777" w:rsidTr="00E24894">
        <w:trPr>
          <w:trHeight w:val="490"/>
        </w:trPr>
        <w:tc>
          <w:tcPr>
            <w:tcW w:w="3685" w:type="pct"/>
            <w:vAlign w:val="center"/>
          </w:tcPr>
          <w:p w14:paraId="0F3EBA4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Основное содержание</w:t>
            </w:r>
          </w:p>
        </w:tc>
        <w:tc>
          <w:tcPr>
            <w:tcW w:w="1315" w:type="pct"/>
            <w:vAlign w:val="center"/>
          </w:tcPr>
          <w:p w14:paraId="747DFE20"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r w:rsidRPr="00FA4429">
              <w:rPr>
                <w:rFonts w:ascii="Times New Roman" w:eastAsia="Times New Roman" w:hAnsi="Times New Roman" w:cs="Times New Roman"/>
                <w:b/>
                <w:iCs/>
                <w:sz w:val="24"/>
                <w:szCs w:val="24"/>
                <w:lang w:eastAsia="ru-RU"/>
              </w:rPr>
              <w:t>130</w:t>
            </w:r>
          </w:p>
        </w:tc>
      </w:tr>
      <w:tr w:rsidR="00E24894" w:rsidRPr="00FA4429" w14:paraId="5914795C" w14:textId="77777777" w:rsidTr="00E24894">
        <w:trPr>
          <w:trHeight w:val="418"/>
        </w:trPr>
        <w:tc>
          <w:tcPr>
            <w:tcW w:w="3685" w:type="pct"/>
            <w:vAlign w:val="center"/>
          </w:tcPr>
          <w:p w14:paraId="11ED072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sz w:val="24"/>
                <w:szCs w:val="24"/>
                <w:lang w:eastAsia="ru-RU"/>
              </w:rPr>
              <w:t>в т. ч.:</w:t>
            </w:r>
          </w:p>
        </w:tc>
        <w:tc>
          <w:tcPr>
            <w:tcW w:w="1315" w:type="pct"/>
            <w:vAlign w:val="center"/>
          </w:tcPr>
          <w:p w14:paraId="4D372F0A"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p>
        </w:tc>
      </w:tr>
      <w:tr w:rsidR="00E24894" w:rsidRPr="00FA4429" w14:paraId="5352C4D7" w14:textId="77777777" w:rsidTr="00E24894">
        <w:trPr>
          <w:trHeight w:val="490"/>
        </w:trPr>
        <w:tc>
          <w:tcPr>
            <w:tcW w:w="3685" w:type="pct"/>
            <w:vAlign w:val="center"/>
          </w:tcPr>
          <w:p w14:paraId="0180996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теоретическое обучение</w:t>
            </w:r>
          </w:p>
        </w:tc>
        <w:tc>
          <w:tcPr>
            <w:tcW w:w="1315" w:type="pct"/>
            <w:vAlign w:val="center"/>
          </w:tcPr>
          <w:p w14:paraId="3D893213" w14:textId="77777777" w:rsidR="00E24894" w:rsidRPr="00FA4429" w:rsidRDefault="00E24894" w:rsidP="00E24894">
            <w:pPr>
              <w:spacing w:after="0" w:line="240" w:lineRule="auto"/>
              <w:jc w:val="both"/>
              <w:rPr>
                <w:rFonts w:ascii="Times New Roman" w:eastAsia="Times New Roman" w:hAnsi="Times New Roman" w:cs="Times New Roman"/>
                <w:iCs/>
                <w:sz w:val="24"/>
                <w:szCs w:val="24"/>
                <w:lang w:eastAsia="ru-RU"/>
              </w:rPr>
            </w:pPr>
            <w:r w:rsidRPr="00FA4429">
              <w:rPr>
                <w:rFonts w:ascii="Times New Roman" w:eastAsia="Times New Roman" w:hAnsi="Times New Roman" w:cs="Times New Roman"/>
                <w:iCs/>
                <w:sz w:val="24"/>
                <w:szCs w:val="24"/>
                <w:lang w:eastAsia="ru-RU"/>
              </w:rPr>
              <w:t>121</w:t>
            </w:r>
          </w:p>
        </w:tc>
      </w:tr>
      <w:tr w:rsidR="00E24894" w:rsidRPr="00FA4429" w14:paraId="57D753E6" w14:textId="77777777" w:rsidTr="00E24894">
        <w:trPr>
          <w:trHeight w:val="490"/>
        </w:trPr>
        <w:tc>
          <w:tcPr>
            <w:tcW w:w="3685" w:type="pct"/>
            <w:vAlign w:val="center"/>
          </w:tcPr>
          <w:p w14:paraId="29564B6A" w14:textId="77777777" w:rsidR="00E24894" w:rsidRPr="00FA4429" w:rsidRDefault="00E24894" w:rsidP="00E24894">
            <w:pPr>
              <w:spacing w:after="0" w:line="240" w:lineRule="auto"/>
              <w:jc w:val="both"/>
              <w:rPr>
                <w:rFonts w:ascii="Times New Roman" w:eastAsia="Times New Roman" w:hAnsi="Times New Roman" w:cs="Times New Roman"/>
                <w:bCs/>
                <w:sz w:val="24"/>
                <w:szCs w:val="24"/>
                <w:lang w:eastAsia="ru-RU"/>
              </w:rPr>
            </w:pPr>
            <w:r w:rsidRPr="00FA4429">
              <w:rPr>
                <w:rFonts w:ascii="Times New Roman" w:eastAsia="Times New Roman" w:hAnsi="Times New Roman" w:cs="Times New Roman"/>
                <w:bCs/>
                <w:sz w:val="24"/>
                <w:szCs w:val="24"/>
                <w:lang w:eastAsia="ru-RU"/>
              </w:rPr>
              <w:t>практические занятия</w:t>
            </w:r>
          </w:p>
        </w:tc>
        <w:tc>
          <w:tcPr>
            <w:tcW w:w="1315" w:type="pct"/>
            <w:vAlign w:val="center"/>
          </w:tcPr>
          <w:p w14:paraId="6E97FD25" w14:textId="77777777" w:rsidR="00E24894" w:rsidRPr="00FA4429" w:rsidRDefault="00E24894" w:rsidP="00E24894">
            <w:pPr>
              <w:spacing w:after="0" w:line="240" w:lineRule="auto"/>
              <w:jc w:val="both"/>
              <w:rPr>
                <w:rFonts w:ascii="Times New Roman" w:eastAsia="Times New Roman" w:hAnsi="Times New Roman" w:cs="Times New Roman"/>
                <w:iCs/>
                <w:sz w:val="24"/>
                <w:szCs w:val="24"/>
                <w:lang w:eastAsia="ru-RU"/>
              </w:rPr>
            </w:pPr>
            <w:r w:rsidRPr="00FA4429">
              <w:rPr>
                <w:rFonts w:ascii="Times New Roman" w:eastAsia="Times New Roman" w:hAnsi="Times New Roman" w:cs="Times New Roman"/>
                <w:iCs/>
                <w:sz w:val="24"/>
                <w:szCs w:val="24"/>
                <w:lang w:eastAsia="ru-RU"/>
              </w:rPr>
              <w:t>5</w:t>
            </w:r>
          </w:p>
        </w:tc>
      </w:tr>
      <w:tr w:rsidR="00E24894" w:rsidRPr="00FA4429" w14:paraId="7BCA5624" w14:textId="77777777" w:rsidTr="00E24894">
        <w:trPr>
          <w:trHeight w:val="490"/>
        </w:trPr>
        <w:tc>
          <w:tcPr>
            <w:tcW w:w="3685" w:type="pct"/>
            <w:vAlign w:val="center"/>
          </w:tcPr>
          <w:p w14:paraId="7ABA8846" w14:textId="77777777" w:rsidR="00E24894" w:rsidRPr="00FA4429" w:rsidRDefault="00E24894" w:rsidP="00E24894">
            <w:pPr>
              <w:spacing w:after="0" w:line="240" w:lineRule="auto"/>
              <w:jc w:val="both"/>
              <w:rPr>
                <w:rFonts w:ascii="Times New Roman" w:eastAsia="Times New Roman" w:hAnsi="Times New Roman" w:cs="Times New Roman"/>
                <w:bCs/>
                <w:sz w:val="24"/>
                <w:szCs w:val="24"/>
                <w:lang w:eastAsia="ru-RU"/>
              </w:rPr>
            </w:pPr>
            <w:r w:rsidRPr="00FA4429">
              <w:rPr>
                <w:rFonts w:ascii="Times New Roman" w:eastAsia="Times New Roman" w:hAnsi="Times New Roman" w:cs="Times New Roman"/>
                <w:bCs/>
                <w:sz w:val="24"/>
                <w:szCs w:val="24"/>
                <w:lang w:eastAsia="ru-RU"/>
              </w:rPr>
              <w:t>контрольные работы</w:t>
            </w:r>
          </w:p>
        </w:tc>
        <w:tc>
          <w:tcPr>
            <w:tcW w:w="1315" w:type="pct"/>
            <w:vAlign w:val="center"/>
          </w:tcPr>
          <w:p w14:paraId="610AF0F2" w14:textId="77777777" w:rsidR="00E24894" w:rsidRPr="00FA4429" w:rsidRDefault="00E24894" w:rsidP="00E24894">
            <w:pPr>
              <w:spacing w:after="0" w:line="240" w:lineRule="auto"/>
              <w:jc w:val="both"/>
              <w:rPr>
                <w:rFonts w:ascii="Times New Roman" w:eastAsia="Times New Roman" w:hAnsi="Times New Roman" w:cs="Times New Roman"/>
                <w:iCs/>
                <w:sz w:val="24"/>
                <w:szCs w:val="24"/>
                <w:lang w:eastAsia="ru-RU"/>
              </w:rPr>
            </w:pPr>
            <w:r w:rsidRPr="00FA4429">
              <w:rPr>
                <w:rFonts w:ascii="Times New Roman" w:eastAsia="Times New Roman" w:hAnsi="Times New Roman" w:cs="Times New Roman"/>
                <w:iCs/>
                <w:sz w:val="24"/>
                <w:szCs w:val="24"/>
                <w:lang w:eastAsia="ru-RU"/>
              </w:rPr>
              <w:t>4</w:t>
            </w:r>
          </w:p>
        </w:tc>
      </w:tr>
      <w:tr w:rsidR="00E24894" w:rsidRPr="00FA4429" w14:paraId="615B5ED2" w14:textId="77777777" w:rsidTr="00E24894">
        <w:trPr>
          <w:trHeight w:val="490"/>
        </w:trPr>
        <w:tc>
          <w:tcPr>
            <w:tcW w:w="3685" w:type="pct"/>
            <w:vAlign w:val="center"/>
          </w:tcPr>
          <w:p w14:paraId="1C57A84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Профессионально-ориентированное содержание (содержание прикладного модуля)</w:t>
            </w:r>
          </w:p>
        </w:tc>
        <w:tc>
          <w:tcPr>
            <w:tcW w:w="1315" w:type="pct"/>
            <w:vAlign w:val="center"/>
          </w:tcPr>
          <w:p w14:paraId="69E06A5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8</w:t>
            </w:r>
          </w:p>
        </w:tc>
      </w:tr>
      <w:tr w:rsidR="00E24894" w:rsidRPr="00FA4429" w14:paraId="395C3022" w14:textId="77777777" w:rsidTr="00E24894">
        <w:trPr>
          <w:trHeight w:val="490"/>
        </w:trPr>
        <w:tc>
          <w:tcPr>
            <w:tcW w:w="3685" w:type="pct"/>
            <w:vAlign w:val="center"/>
          </w:tcPr>
          <w:p w14:paraId="09517D6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sz w:val="24"/>
                <w:szCs w:val="24"/>
                <w:lang w:eastAsia="ru-RU"/>
              </w:rPr>
              <w:t>в т. ч.:</w:t>
            </w:r>
          </w:p>
        </w:tc>
        <w:tc>
          <w:tcPr>
            <w:tcW w:w="1315" w:type="pct"/>
            <w:vAlign w:val="center"/>
          </w:tcPr>
          <w:p w14:paraId="1643929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tc>
      </w:tr>
      <w:tr w:rsidR="00E24894" w:rsidRPr="00FA4429" w14:paraId="2564B302" w14:textId="77777777" w:rsidTr="00E24894">
        <w:trPr>
          <w:trHeight w:val="490"/>
        </w:trPr>
        <w:tc>
          <w:tcPr>
            <w:tcW w:w="3685" w:type="pct"/>
            <w:vAlign w:val="center"/>
          </w:tcPr>
          <w:p w14:paraId="20AF4A7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теоретическое обучение</w:t>
            </w:r>
          </w:p>
        </w:tc>
        <w:tc>
          <w:tcPr>
            <w:tcW w:w="1315" w:type="pct"/>
            <w:vAlign w:val="center"/>
          </w:tcPr>
          <w:p w14:paraId="7FC78C7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6</w:t>
            </w:r>
          </w:p>
        </w:tc>
      </w:tr>
      <w:tr w:rsidR="00E24894" w:rsidRPr="00FA4429" w14:paraId="7382FF06" w14:textId="77777777" w:rsidTr="00E24894">
        <w:trPr>
          <w:trHeight w:val="490"/>
        </w:trPr>
        <w:tc>
          <w:tcPr>
            <w:tcW w:w="3685" w:type="pct"/>
            <w:vAlign w:val="center"/>
          </w:tcPr>
          <w:p w14:paraId="23341E4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w:t>
            </w:r>
          </w:p>
        </w:tc>
        <w:tc>
          <w:tcPr>
            <w:tcW w:w="1315" w:type="pct"/>
            <w:vAlign w:val="center"/>
          </w:tcPr>
          <w:p w14:paraId="217A7FBB" w14:textId="77777777" w:rsidR="00E24894" w:rsidRPr="00FA4429" w:rsidRDefault="00E24894" w:rsidP="00E24894">
            <w:pPr>
              <w:spacing w:after="0" w:line="240" w:lineRule="auto"/>
              <w:jc w:val="both"/>
              <w:rPr>
                <w:rFonts w:ascii="Times New Roman" w:eastAsia="Times New Roman" w:hAnsi="Times New Roman" w:cs="Times New Roman"/>
                <w:iCs/>
                <w:sz w:val="24"/>
                <w:szCs w:val="24"/>
                <w:lang w:eastAsia="ru-RU"/>
              </w:rPr>
            </w:pPr>
            <w:r w:rsidRPr="00FA4429">
              <w:rPr>
                <w:rFonts w:ascii="Times New Roman" w:eastAsia="Times New Roman" w:hAnsi="Times New Roman" w:cs="Times New Roman"/>
                <w:iCs/>
                <w:sz w:val="24"/>
                <w:szCs w:val="24"/>
                <w:lang w:eastAsia="ru-RU"/>
              </w:rPr>
              <w:t>2</w:t>
            </w:r>
          </w:p>
        </w:tc>
      </w:tr>
      <w:tr w:rsidR="00E24894" w:rsidRPr="00FA4429" w14:paraId="5E314F54" w14:textId="77777777" w:rsidTr="00E24894">
        <w:trPr>
          <w:trHeight w:val="490"/>
        </w:trPr>
        <w:tc>
          <w:tcPr>
            <w:tcW w:w="3685" w:type="pct"/>
            <w:vAlign w:val="center"/>
          </w:tcPr>
          <w:p w14:paraId="037E7E1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Самостоятельная работа</w:t>
            </w:r>
          </w:p>
        </w:tc>
        <w:tc>
          <w:tcPr>
            <w:tcW w:w="1315" w:type="pct"/>
            <w:vAlign w:val="center"/>
          </w:tcPr>
          <w:p w14:paraId="26B739CE"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r w:rsidRPr="00FA4429">
              <w:rPr>
                <w:rFonts w:ascii="Times New Roman" w:eastAsia="Times New Roman" w:hAnsi="Times New Roman" w:cs="Times New Roman"/>
                <w:b/>
                <w:iCs/>
                <w:sz w:val="24"/>
                <w:szCs w:val="24"/>
                <w:lang w:eastAsia="ru-RU"/>
              </w:rPr>
              <w:t>0</w:t>
            </w:r>
          </w:p>
        </w:tc>
      </w:tr>
      <w:tr w:rsidR="00E24894" w:rsidRPr="00FA4429" w14:paraId="14AFA5DD" w14:textId="77777777" w:rsidTr="00E24894">
        <w:trPr>
          <w:trHeight w:val="331"/>
        </w:trPr>
        <w:tc>
          <w:tcPr>
            <w:tcW w:w="3685" w:type="pct"/>
            <w:vAlign w:val="center"/>
          </w:tcPr>
          <w:p w14:paraId="24BD2BE6" w14:textId="77777777" w:rsidR="00E24894" w:rsidRPr="00FA4429" w:rsidRDefault="00E24894" w:rsidP="00E24894">
            <w:pPr>
              <w:spacing w:after="0" w:line="240" w:lineRule="auto"/>
              <w:jc w:val="both"/>
              <w:rPr>
                <w:rFonts w:ascii="Times New Roman" w:eastAsia="Times New Roman" w:hAnsi="Times New Roman" w:cs="Times New Roman"/>
                <w:i/>
                <w:sz w:val="24"/>
                <w:szCs w:val="24"/>
                <w:lang w:eastAsia="ru-RU"/>
              </w:rPr>
            </w:pPr>
            <w:r w:rsidRPr="00FA4429">
              <w:rPr>
                <w:rFonts w:ascii="Times New Roman" w:eastAsia="Times New Roman" w:hAnsi="Times New Roman" w:cs="Times New Roman"/>
                <w:b/>
                <w:iCs/>
                <w:sz w:val="24"/>
                <w:szCs w:val="24"/>
                <w:lang w:eastAsia="ru-RU"/>
              </w:rPr>
              <w:t>Промежуточная аттестация</w:t>
            </w:r>
          </w:p>
        </w:tc>
        <w:tc>
          <w:tcPr>
            <w:tcW w:w="1315" w:type="pct"/>
            <w:vAlign w:val="center"/>
          </w:tcPr>
          <w:p w14:paraId="0849DCFE"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r w:rsidRPr="00FA4429">
              <w:rPr>
                <w:rFonts w:ascii="Times New Roman" w:eastAsia="Times New Roman" w:hAnsi="Times New Roman" w:cs="Times New Roman"/>
                <w:b/>
                <w:iCs/>
                <w:sz w:val="24"/>
                <w:szCs w:val="24"/>
                <w:lang w:eastAsia="ru-RU"/>
              </w:rPr>
              <w:t>6</w:t>
            </w:r>
          </w:p>
        </w:tc>
      </w:tr>
      <w:tr w:rsidR="00E24894" w:rsidRPr="00FA4429" w14:paraId="4C77B10E" w14:textId="77777777" w:rsidTr="00E24894">
        <w:trPr>
          <w:trHeight w:val="331"/>
        </w:trPr>
        <w:tc>
          <w:tcPr>
            <w:tcW w:w="5000" w:type="pct"/>
            <w:gridSpan w:val="2"/>
            <w:vAlign w:val="center"/>
          </w:tcPr>
          <w:p w14:paraId="317ABB7E" w14:textId="77777777" w:rsidR="00E24894" w:rsidRPr="00FA4429" w:rsidRDefault="00E24894" w:rsidP="00E24894">
            <w:pPr>
              <w:spacing w:after="0" w:line="240" w:lineRule="auto"/>
              <w:jc w:val="both"/>
              <w:rPr>
                <w:rFonts w:ascii="Times New Roman" w:eastAsia="Times New Roman" w:hAnsi="Times New Roman" w:cs="Times New Roman"/>
                <w:b/>
                <w:iCs/>
                <w:sz w:val="24"/>
                <w:szCs w:val="24"/>
                <w:lang w:eastAsia="ru-RU"/>
              </w:rPr>
            </w:pPr>
            <w:r w:rsidRPr="00FA4429">
              <w:rPr>
                <w:rFonts w:ascii="Times New Roman" w:eastAsia="Times New Roman" w:hAnsi="Times New Roman" w:cs="Times New Roman"/>
                <w:sz w:val="24"/>
                <w:szCs w:val="24"/>
                <w:lang w:eastAsia="ru-RU"/>
              </w:rPr>
              <w:t>Итоговой формой аттестации по учебному предмету является – Экзамен</w:t>
            </w:r>
          </w:p>
        </w:tc>
      </w:tr>
    </w:tbl>
    <w:p w14:paraId="26D04F9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089FDB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68D82A1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47D41D9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2F80AE4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76ABCEDC" w14:textId="42DC26CC" w:rsidR="00E24894" w:rsidRDefault="00E24894" w:rsidP="00E24894">
      <w:pPr>
        <w:spacing w:after="0" w:line="240" w:lineRule="auto"/>
        <w:jc w:val="both"/>
        <w:rPr>
          <w:rFonts w:ascii="Times New Roman" w:eastAsia="Times New Roman" w:hAnsi="Times New Roman" w:cs="Times New Roman"/>
          <w:sz w:val="24"/>
          <w:szCs w:val="24"/>
          <w:lang w:eastAsia="ru-RU"/>
        </w:rPr>
      </w:pPr>
    </w:p>
    <w:p w14:paraId="12C929C4" w14:textId="4A540CE2"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157F1B49" w14:textId="4846898C"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5517AB61" w14:textId="08169B2F"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664BFF9C" w14:textId="0C9A03F4"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0B9659EC" w14:textId="220461A4"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1D229F2E" w14:textId="54416FF1"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6D704E49" w14:textId="08782947"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04D44BDC" w14:textId="5F6ED9D6" w:rsidR="00FA4429" w:rsidRDefault="00FA4429" w:rsidP="00E24894">
      <w:pPr>
        <w:spacing w:after="0" w:line="240" w:lineRule="auto"/>
        <w:jc w:val="both"/>
        <w:rPr>
          <w:rFonts w:ascii="Times New Roman" w:eastAsia="Times New Roman" w:hAnsi="Times New Roman" w:cs="Times New Roman"/>
          <w:sz w:val="24"/>
          <w:szCs w:val="24"/>
          <w:lang w:eastAsia="ru-RU"/>
        </w:rPr>
      </w:pPr>
    </w:p>
    <w:p w14:paraId="3AA7D94F" w14:textId="77777777" w:rsidR="00FA4429" w:rsidRPr="00FA4429" w:rsidRDefault="00FA4429" w:rsidP="00E24894">
      <w:pPr>
        <w:spacing w:after="0" w:line="240" w:lineRule="auto"/>
        <w:jc w:val="both"/>
        <w:rPr>
          <w:rFonts w:ascii="Times New Roman" w:eastAsia="Times New Roman" w:hAnsi="Times New Roman" w:cs="Times New Roman"/>
          <w:sz w:val="24"/>
          <w:szCs w:val="24"/>
          <w:lang w:eastAsia="ru-RU"/>
        </w:rPr>
      </w:pPr>
    </w:p>
    <w:p w14:paraId="382BB6A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000BBBE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5D354BF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60B0068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5BF7D25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4D4E521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50B106F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4.2 СОДЕРЖАНИЕ УЧЕБНОГО ПРЕДМЕТА</w:t>
      </w:r>
    </w:p>
    <w:p w14:paraId="32640E5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sz w:val="24"/>
          <w:szCs w:val="24"/>
          <w:lang w:eastAsia="ru-RU"/>
        </w:rPr>
        <w:t xml:space="preserve">         </w:t>
      </w:r>
      <w:r w:rsidRPr="00FA4429">
        <w:rPr>
          <w:rFonts w:ascii="Times New Roman" w:eastAsia="Times New Roman" w:hAnsi="Times New Roman" w:cs="Times New Roman"/>
          <w:b/>
          <w:sz w:val="24"/>
          <w:szCs w:val="24"/>
          <w:lang w:eastAsia="ru-RU"/>
        </w:rPr>
        <w:t xml:space="preserve">Органическая химия. </w:t>
      </w:r>
    </w:p>
    <w:p w14:paraId="4385E6D5"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Теоретические основы органической химии. </w:t>
      </w:r>
    </w:p>
    <w:p w14:paraId="02F5561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Предмет и значение органической химии, представление о многообразии органических соединений. </w:t>
      </w:r>
    </w:p>
    <w:p w14:paraId="18F3981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Механизмы образования ковалентной связи (обменный и донорно-акцепторный). Типы перекрывания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w:t>
      </w:r>
    </w:p>
    <w:p w14:paraId="541EF3B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 </w:t>
      </w:r>
    </w:p>
    <w:p w14:paraId="42779A6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Изомерия. Виды изомерии: структурная, пространственная. </w:t>
      </w:r>
    </w:p>
    <w:p w14:paraId="016B37B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Электронные эффекты в молекулах органических соединений (индуктивный и </w:t>
      </w:r>
      <w:proofErr w:type="spellStart"/>
      <w:r w:rsidRPr="00FA4429">
        <w:rPr>
          <w:rFonts w:ascii="Times New Roman" w:eastAsia="Times New Roman" w:hAnsi="Times New Roman" w:cs="Times New Roman"/>
          <w:sz w:val="24"/>
          <w:szCs w:val="24"/>
          <w:lang w:eastAsia="ru-RU"/>
        </w:rPr>
        <w:t>мезомерный</w:t>
      </w:r>
      <w:proofErr w:type="spellEnd"/>
      <w:r w:rsidRPr="00FA4429">
        <w:rPr>
          <w:rFonts w:ascii="Times New Roman" w:eastAsia="Times New Roman" w:hAnsi="Times New Roman" w:cs="Times New Roman"/>
          <w:sz w:val="24"/>
          <w:szCs w:val="24"/>
          <w:lang w:eastAsia="ru-RU"/>
        </w:rPr>
        <w:t xml:space="preserve"> эффекты). </w:t>
      </w:r>
    </w:p>
    <w:p w14:paraId="09460AB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 </w:t>
      </w:r>
    </w:p>
    <w:p w14:paraId="5F165CD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Особенности и классификация органических реакций. Окислительно-восстановительные реакции в органической химии. </w:t>
      </w:r>
    </w:p>
    <w:p w14:paraId="77F445D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7128EF6C"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Углеводороды. </w:t>
      </w:r>
    </w:p>
    <w:p w14:paraId="4A75EEA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roofErr w:type="spellStart"/>
      <w:r w:rsidRPr="00FA4429">
        <w:rPr>
          <w:rFonts w:ascii="Times New Roman" w:eastAsia="Times New Roman" w:hAnsi="Times New Roman" w:cs="Times New Roman"/>
          <w:sz w:val="24"/>
          <w:szCs w:val="24"/>
          <w:lang w:eastAsia="ru-RU"/>
        </w:rPr>
        <w:t>Алканы</w:t>
      </w:r>
      <w:proofErr w:type="spellEnd"/>
      <w:r w:rsidRPr="00FA4429">
        <w:rPr>
          <w:rFonts w:ascii="Times New Roman" w:eastAsia="Times New Roman" w:hAnsi="Times New Roman" w:cs="Times New Roman"/>
          <w:sz w:val="24"/>
          <w:szCs w:val="24"/>
          <w:lang w:eastAsia="ru-RU"/>
        </w:rPr>
        <w:t xml:space="preserve">. Гомологический ряд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Электронное и пространственное строение молекул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sp</w:t>
      </w:r>
      <w:r w:rsidRPr="00FA4429">
        <w:rPr>
          <w:rFonts w:ascii="Times New Roman" w:eastAsia="Times New Roman" w:hAnsi="Times New Roman" w:cs="Times New Roman"/>
          <w:sz w:val="24"/>
          <w:szCs w:val="24"/>
          <w:vertAlign w:val="superscript"/>
          <w:lang w:eastAsia="ru-RU"/>
        </w:rPr>
        <w:t>3</w:t>
      </w:r>
      <w:r w:rsidRPr="00FA4429">
        <w:rPr>
          <w:rFonts w:ascii="Times New Roman" w:eastAsia="Times New Roman" w:hAnsi="Times New Roman" w:cs="Times New Roman"/>
          <w:sz w:val="24"/>
          <w:szCs w:val="24"/>
          <w:lang w:eastAsia="ru-RU"/>
        </w:rPr>
        <w:t xml:space="preserve">-гибридизация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σ-связь. Физические свойства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w:t>
      </w:r>
    </w:p>
    <w:p w14:paraId="2951769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реакции замещения, изомеризации, дегидрирования, циклизации, пиролиза, крекинга, горения. </w:t>
      </w:r>
    </w:p>
    <w:p w14:paraId="353ED38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Нахождение в природе. Способы получения и применение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w:t>
      </w:r>
    </w:p>
    <w:p w14:paraId="46467C2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roofErr w:type="spellStart"/>
      <w:r w:rsidRPr="00FA4429">
        <w:rPr>
          <w:rFonts w:ascii="Times New Roman" w:eastAsia="Times New Roman" w:hAnsi="Times New Roman" w:cs="Times New Roman"/>
          <w:sz w:val="24"/>
          <w:szCs w:val="24"/>
          <w:lang w:eastAsia="ru-RU"/>
        </w:rPr>
        <w:t>Циклоалканы</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Особенности строения и химических свойств малых (циклопропан, </w:t>
      </w:r>
      <w:proofErr w:type="spellStart"/>
      <w:r w:rsidRPr="00FA4429">
        <w:rPr>
          <w:rFonts w:ascii="Times New Roman" w:eastAsia="Times New Roman" w:hAnsi="Times New Roman" w:cs="Times New Roman"/>
          <w:sz w:val="24"/>
          <w:szCs w:val="24"/>
          <w:lang w:eastAsia="ru-RU"/>
        </w:rPr>
        <w:t>циклобутан</w:t>
      </w:r>
      <w:proofErr w:type="spellEnd"/>
      <w:r w:rsidRPr="00FA4429">
        <w:rPr>
          <w:rFonts w:ascii="Times New Roman" w:eastAsia="Times New Roman" w:hAnsi="Times New Roman" w:cs="Times New Roman"/>
          <w:sz w:val="24"/>
          <w:szCs w:val="24"/>
          <w:lang w:eastAsia="ru-RU"/>
        </w:rPr>
        <w:t>) и обычных (</w:t>
      </w:r>
      <w:proofErr w:type="spellStart"/>
      <w:r w:rsidRPr="00FA4429">
        <w:rPr>
          <w:rFonts w:ascii="Times New Roman" w:eastAsia="Times New Roman" w:hAnsi="Times New Roman" w:cs="Times New Roman"/>
          <w:sz w:val="24"/>
          <w:szCs w:val="24"/>
          <w:lang w:eastAsia="ru-RU"/>
        </w:rPr>
        <w:t>циклопентан</w:t>
      </w:r>
      <w:proofErr w:type="spellEnd"/>
      <w:r w:rsidRPr="00FA4429">
        <w:rPr>
          <w:rFonts w:ascii="Times New Roman" w:eastAsia="Times New Roman" w:hAnsi="Times New Roman" w:cs="Times New Roman"/>
          <w:sz w:val="24"/>
          <w:szCs w:val="24"/>
          <w:lang w:eastAsia="ru-RU"/>
        </w:rPr>
        <w:t xml:space="preserve">, циклогексан) </w:t>
      </w:r>
      <w:proofErr w:type="spellStart"/>
      <w:r w:rsidRPr="00FA4429">
        <w:rPr>
          <w:rFonts w:ascii="Times New Roman" w:eastAsia="Times New Roman" w:hAnsi="Times New Roman" w:cs="Times New Roman"/>
          <w:sz w:val="24"/>
          <w:szCs w:val="24"/>
          <w:lang w:eastAsia="ru-RU"/>
        </w:rPr>
        <w:t>циклоалканов</w:t>
      </w:r>
      <w:proofErr w:type="spellEnd"/>
      <w:r w:rsidRPr="00FA4429">
        <w:rPr>
          <w:rFonts w:ascii="Times New Roman" w:eastAsia="Times New Roman" w:hAnsi="Times New Roman" w:cs="Times New Roman"/>
          <w:sz w:val="24"/>
          <w:szCs w:val="24"/>
          <w:lang w:eastAsia="ru-RU"/>
        </w:rPr>
        <w:t xml:space="preserve">. Способы получения и применение </w:t>
      </w:r>
      <w:proofErr w:type="spellStart"/>
      <w:r w:rsidRPr="00FA4429">
        <w:rPr>
          <w:rFonts w:ascii="Times New Roman" w:eastAsia="Times New Roman" w:hAnsi="Times New Roman" w:cs="Times New Roman"/>
          <w:sz w:val="24"/>
          <w:szCs w:val="24"/>
          <w:lang w:eastAsia="ru-RU"/>
        </w:rPr>
        <w:t>циклоалканов</w:t>
      </w:r>
      <w:proofErr w:type="spellEnd"/>
      <w:r w:rsidRPr="00FA4429">
        <w:rPr>
          <w:rFonts w:ascii="Times New Roman" w:eastAsia="Times New Roman" w:hAnsi="Times New Roman" w:cs="Times New Roman"/>
          <w:sz w:val="24"/>
          <w:szCs w:val="24"/>
          <w:lang w:eastAsia="ru-RU"/>
        </w:rPr>
        <w:t xml:space="preserve">. </w:t>
      </w:r>
    </w:p>
    <w:p w14:paraId="191592E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roofErr w:type="spellStart"/>
      <w:r w:rsidRPr="00FA4429">
        <w:rPr>
          <w:rFonts w:ascii="Times New Roman" w:eastAsia="Times New Roman" w:hAnsi="Times New Roman" w:cs="Times New Roman"/>
          <w:sz w:val="24"/>
          <w:szCs w:val="24"/>
          <w:lang w:eastAsia="ru-RU"/>
        </w:rPr>
        <w:t>Алкены</w:t>
      </w:r>
      <w:proofErr w:type="spellEnd"/>
      <w:r w:rsidRPr="00FA4429">
        <w:rPr>
          <w:rFonts w:ascii="Times New Roman" w:eastAsia="Times New Roman" w:hAnsi="Times New Roman" w:cs="Times New Roman"/>
          <w:sz w:val="24"/>
          <w:szCs w:val="24"/>
          <w:lang w:eastAsia="ru-RU"/>
        </w:rPr>
        <w:t xml:space="preserve">. Гомологический ряд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общая формула, номенклатура. Электронное и пространственное строение молекул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sp</w:t>
      </w:r>
      <w:r w:rsidRPr="00FA4429">
        <w:rPr>
          <w:rFonts w:ascii="Times New Roman" w:eastAsia="Times New Roman" w:hAnsi="Times New Roman" w:cs="Times New Roman"/>
          <w:sz w:val="24"/>
          <w:szCs w:val="24"/>
          <w:vertAlign w:val="superscript"/>
          <w:lang w:eastAsia="ru-RU"/>
        </w:rPr>
        <w:t>2</w:t>
      </w:r>
      <w:r w:rsidRPr="00FA4429">
        <w:rPr>
          <w:rFonts w:ascii="Times New Roman" w:eastAsia="Times New Roman" w:hAnsi="Times New Roman" w:cs="Times New Roman"/>
          <w:sz w:val="24"/>
          <w:szCs w:val="24"/>
          <w:lang w:eastAsia="ru-RU"/>
        </w:rPr>
        <w:t xml:space="preserve">-гибридизация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σ- и π-связи. Структурная и геометрическая (</w:t>
      </w:r>
      <w:proofErr w:type="spellStart"/>
      <w:r w:rsidRPr="00FA4429">
        <w:rPr>
          <w:rFonts w:ascii="Times New Roman" w:eastAsia="Times New Roman" w:hAnsi="Times New Roman" w:cs="Times New Roman"/>
          <w:sz w:val="24"/>
          <w:szCs w:val="24"/>
          <w:lang w:eastAsia="ru-RU"/>
        </w:rPr>
        <w:t>цис</w:t>
      </w:r>
      <w:proofErr w:type="spellEnd"/>
      <w:r w:rsidRPr="00FA4429">
        <w:rPr>
          <w:rFonts w:ascii="Times New Roman" w:eastAsia="Times New Roman" w:hAnsi="Times New Roman" w:cs="Times New Roman"/>
          <w:sz w:val="24"/>
          <w:szCs w:val="24"/>
          <w:lang w:eastAsia="ru-RU"/>
        </w:rPr>
        <w:t xml:space="preserve">-транс-) изомерия. Физические свойства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w:t>
      </w:r>
    </w:p>
    <w:p w14:paraId="6BB24EC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32845F5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w:t>
      </w:r>
    </w:p>
    <w:p w14:paraId="1B495D3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 </w:t>
      </w:r>
    </w:p>
    <w:p w14:paraId="68893EE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Алкины. Гомологический ряд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Электронное и пространственное строение молекул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w:t>
      </w:r>
      <w:proofErr w:type="spellStart"/>
      <w:r w:rsidRPr="00FA4429">
        <w:rPr>
          <w:rFonts w:ascii="Times New Roman" w:eastAsia="Times New Roman" w:hAnsi="Times New Roman" w:cs="Times New Roman"/>
          <w:sz w:val="24"/>
          <w:szCs w:val="24"/>
          <w:lang w:eastAsia="ru-RU"/>
        </w:rPr>
        <w:t>sp</w:t>
      </w:r>
      <w:proofErr w:type="spellEnd"/>
      <w:r w:rsidRPr="00FA4429">
        <w:rPr>
          <w:rFonts w:ascii="Times New Roman" w:eastAsia="Times New Roman" w:hAnsi="Times New Roman" w:cs="Times New Roman"/>
          <w:sz w:val="24"/>
          <w:szCs w:val="24"/>
          <w:lang w:eastAsia="ru-RU"/>
        </w:rPr>
        <w:t xml:space="preserve">-гибридизация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Физические свойства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w:t>
      </w:r>
    </w:p>
    <w:p w14:paraId="743EE16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реакции присоединения, </w:t>
      </w:r>
      <w:proofErr w:type="spellStart"/>
      <w:r w:rsidRPr="00FA4429">
        <w:rPr>
          <w:rFonts w:ascii="Times New Roman" w:eastAsia="Times New Roman" w:hAnsi="Times New Roman" w:cs="Times New Roman"/>
          <w:sz w:val="24"/>
          <w:szCs w:val="24"/>
          <w:lang w:eastAsia="ru-RU"/>
        </w:rPr>
        <w:t>димеризации</w:t>
      </w:r>
      <w:proofErr w:type="spellEnd"/>
      <w:r w:rsidRPr="00FA4429">
        <w:rPr>
          <w:rFonts w:ascii="Times New Roman" w:eastAsia="Times New Roman" w:hAnsi="Times New Roman" w:cs="Times New Roman"/>
          <w:sz w:val="24"/>
          <w:szCs w:val="24"/>
          <w:lang w:eastAsia="ru-RU"/>
        </w:rPr>
        <w:t xml:space="preserve"> и </w:t>
      </w:r>
      <w:proofErr w:type="spellStart"/>
      <w:r w:rsidRPr="00FA4429">
        <w:rPr>
          <w:rFonts w:ascii="Times New Roman" w:eastAsia="Times New Roman" w:hAnsi="Times New Roman" w:cs="Times New Roman"/>
          <w:sz w:val="24"/>
          <w:szCs w:val="24"/>
          <w:lang w:eastAsia="ru-RU"/>
        </w:rPr>
        <w:t>тримеризации</w:t>
      </w:r>
      <w:proofErr w:type="spellEnd"/>
      <w:r w:rsidRPr="00FA4429">
        <w:rPr>
          <w:rFonts w:ascii="Times New Roman" w:eastAsia="Times New Roman" w:hAnsi="Times New Roman" w:cs="Times New Roman"/>
          <w:sz w:val="24"/>
          <w:szCs w:val="24"/>
          <w:lang w:eastAsia="ru-RU"/>
        </w:rPr>
        <w:t xml:space="preserve">, окисления. Кислотные свойства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имеющих концевую тройную связь. Качественные реакции на тройную связь. </w:t>
      </w:r>
    </w:p>
    <w:p w14:paraId="2B5B3E0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Способы получения и применение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w:t>
      </w:r>
    </w:p>
    <w:p w14:paraId="6667A98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Ароматические углеводороды (арены). Гомологический ряд </w:t>
      </w:r>
      <w:proofErr w:type="spellStart"/>
      <w:r w:rsidRPr="00FA4429">
        <w:rPr>
          <w:rFonts w:ascii="Times New Roman" w:eastAsia="Times New Roman" w:hAnsi="Times New Roman" w:cs="Times New Roman"/>
          <w:sz w:val="24"/>
          <w:szCs w:val="24"/>
          <w:lang w:eastAsia="ru-RU"/>
        </w:rPr>
        <w:t>аренов</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FA4429">
        <w:rPr>
          <w:rFonts w:ascii="Times New Roman" w:eastAsia="Times New Roman" w:hAnsi="Times New Roman" w:cs="Times New Roman"/>
          <w:sz w:val="24"/>
          <w:szCs w:val="24"/>
          <w:lang w:eastAsia="ru-RU"/>
        </w:rPr>
        <w:t>аренов</w:t>
      </w:r>
      <w:proofErr w:type="spellEnd"/>
      <w:r w:rsidRPr="00FA4429">
        <w:rPr>
          <w:rFonts w:ascii="Times New Roman" w:eastAsia="Times New Roman" w:hAnsi="Times New Roman" w:cs="Times New Roman"/>
          <w:sz w:val="24"/>
          <w:szCs w:val="24"/>
          <w:lang w:eastAsia="ru-RU"/>
        </w:rPr>
        <w:t xml:space="preserve">. </w:t>
      </w:r>
    </w:p>
    <w:p w14:paraId="31DF53B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бензола и его гомологов: реакции замещения в </w:t>
      </w:r>
      <w:proofErr w:type="spellStart"/>
      <w:r w:rsidRPr="00FA4429">
        <w:rPr>
          <w:rFonts w:ascii="Times New Roman" w:eastAsia="Times New Roman" w:hAnsi="Times New Roman" w:cs="Times New Roman"/>
          <w:sz w:val="24"/>
          <w:szCs w:val="24"/>
          <w:lang w:eastAsia="ru-RU"/>
        </w:rPr>
        <w:t>бензольном</w:t>
      </w:r>
      <w:proofErr w:type="spellEnd"/>
      <w:r w:rsidRPr="00FA4429">
        <w:rPr>
          <w:rFonts w:ascii="Times New Roman" w:eastAsia="Times New Roman" w:hAnsi="Times New Roman" w:cs="Times New Roman"/>
          <w:sz w:val="24"/>
          <w:szCs w:val="24"/>
          <w:lang w:eastAsia="ru-RU"/>
        </w:rPr>
        <w:t xml:space="preserve"> кольце и углеводородном радикале, реакции присоединения, окисление гомологов бензола. Представление об ориентирующем действии заместителей в </w:t>
      </w:r>
      <w:proofErr w:type="spellStart"/>
      <w:r w:rsidRPr="00FA4429">
        <w:rPr>
          <w:rFonts w:ascii="Times New Roman" w:eastAsia="Times New Roman" w:hAnsi="Times New Roman" w:cs="Times New Roman"/>
          <w:sz w:val="24"/>
          <w:szCs w:val="24"/>
          <w:lang w:eastAsia="ru-RU"/>
        </w:rPr>
        <w:t>бензольном</w:t>
      </w:r>
      <w:proofErr w:type="spellEnd"/>
      <w:r w:rsidRPr="00FA4429">
        <w:rPr>
          <w:rFonts w:ascii="Times New Roman" w:eastAsia="Times New Roman" w:hAnsi="Times New Roman" w:cs="Times New Roman"/>
          <w:sz w:val="24"/>
          <w:szCs w:val="24"/>
          <w:lang w:eastAsia="ru-RU"/>
        </w:rPr>
        <w:t xml:space="preserve"> кольце на примере алкильных радикалов, карбоксильной, гидроксильной, </w:t>
      </w:r>
      <w:proofErr w:type="spellStart"/>
      <w:r w:rsidRPr="00FA4429">
        <w:rPr>
          <w:rFonts w:ascii="Times New Roman" w:eastAsia="Times New Roman" w:hAnsi="Times New Roman" w:cs="Times New Roman"/>
          <w:sz w:val="24"/>
          <w:szCs w:val="24"/>
          <w:lang w:eastAsia="ru-RU"/>
        </w:rPr>
        <w:t>амино</w:t>
      </w:r>
      <w:proofErr w:type="spellEnd"/>
      <w:r w:rsidRPr="00FA4429">
        <w:rPr>
          <w:rFonts w:ascii="Times New Roman" w:eastAsia="Times New Roman" w:hAnsi="Times New Roman" w:cs="Times New Roman"/>
          <w:sz w:val="24"/>
          <w:szCs w:val="24"/>
          <w:lang w:eastAsia="ru-RU"/>
        </w:rPr>
        <w:t xml:space="preserve">- и нитрогруппы, атомов галогенов. </w:t>
      </w:r>
    </w:p>
    <w:p w14:paraId="5F9C869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Особенности химических свойств стирола. Полимеризация стирола. </w:t>
      </w:r>
    </w:p>
    <w:p w14:paraId="12E48EF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ароматических углеводородов. </w:t>
      </w:r>
    </w:p>
    <w:p w14:paraId="654DB5C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Природный газ. Попутные нефтяные </w:t>
      </w:r>
      <w:proofErr w:type="spellStart"/>
      <w:r w:rsidRPr="00FA4429">
        <w:rPr>
          <w:rFonts w:ascii="Times New Roman" w:eastAsia="Times New Roman" w:hAnsi="Times New Roman" w:cs="Times New Roman"/>
          <w:sz w:val="24"/>
          <w:szCs w:val="24"/>
          <w:lang w:eastAsia="ru-RU"/>
        </w:rPr>
        <w:t>газы</w:t>
      </w:r>
      <w:proofErr w:type="spellEnd"/>
      <w:r w:rsidRPr="00FA4429">
        <w:rPr>
          <w:rFonts w:ascii="Times New Roman" w:eastAsia="Times New Roman" w:hAnsi="Times New Roman" w:cs="Times New Roman"/>
          <w:sz w:val="24"/>
          <w:szCs w:val="24"/>
          <w:lang w:eastAsia="ru-RU"/>
        </w:rPr>
        <w:t xml:space="preserve">. Нефть и ее происхождение. Каменный уголь и продукты его переработки. </w:t>
      </w:r>
    </w:p>
    <w:p w14:paraId="7144876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6D0ABBD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Генетическая связь между различными классами углеводородов. </w:t>
      </w:r>
    </w:p>
    <w:p w14:paraId="4FD580C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Электронное строение галогенпроизводных углеводородов. Реакции замещения галогена на </w:t>
      </w:r>
      <w:proofErr w:type="spellStart"/>
      <w:r w:rsidRPr="00FA4429">
        <w:rPr>
          <w:rFonts w:ascii="Times New Roman" w:eastAsia="Times New Roman" w:hAnsi="Times New Roman" w:cs="Times New Roman"/>
          <w:sz w:val="24"/>
          <w:szCs w:val="24"/>
          <w:lang w:eastAsia="ru-RU"/>
        </w:rPr>
        <w:t>гидроксогруппу</w:t>
      </w:r>
      <w:proofErr w:type="spellEnd"/>
      <w:r w:rsidRPr="00FA4429">
        <w:rPr>
          <w:rFonts w:ascii="Times New Roman" w:eastAsia="Times New Roman" w:hAnsi="Times New Roman" w:cs="Times New Roman"/>
          <w:sz w:val="24"/>
          <w:szCs w:val="24"/>
          <w:lang w:eastAsia="ru-RU"/>
        </w:rPr>
        <w:t xml:space="preserve">. Действие на галогенпроизводные водного и спиртового раствора щелочи. Взаимодействие </w:t>
      </w:r>
      <w:proofErr w:type="spellStart"/>
      <w:r w:rsidRPr="00FA4429">
        <w:rPr>
          <w:rFonts w:ascii="Times New Roman" w:eastAsia="Times New Roman" w:hAnsi="Times New Roman" w:cs="Times New Roman"/>
          <w:sz w:val="24"/>
          <w:szCs w:val="24"/>
          <w:lang w:eastAsia="ru-RU"/>
        </w:rPr>
        <w:t>дигалогеналканов</w:t>
      </w:r>
      <w:proofErr w:type="spellEnd"/>
      <w:r w:rsidRPr="00FA4429">
        <w:rPr>
          <w:rFonts w:ascii="Times New Roman" w:eastAsia="Times New Roman" w:hAnsi="Times New Roman" w:cs="Times New Roman"/>
          <w:sz w:val="24"/>
          <w:szCs w:val="24"/>
          <w:lang w:eastAsia="ru-RU"/>
        </w:rPr>
        <w:t xml:space="preserve"> с магнием и цинком. Использование галогенпроизводных углеводородов в быту, технике и при синтезе органических веществ. </w:t>
      </w:r>
    </w:p>
    <w:p w14:paraId="4CB9F90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FA4429">
        <w:rPr>
          <w:rFonts w:ascii="Times New Roman" w:eastAsia="Times New Roman" w:hAnsi="Times New Roman" w:cs="Times New Roman"/>
          <w:sz w:val="24"/>
          <w:szCs w:val="24"/>
          <w:lang w:eastAsia="ru-RU"/>
        </w:rPr>
        <w:t>иодной</w:t>
      </w:r>
      <w:proofErr w:type="spellEnd"/>
      <w:r w:rsidRPr="00FA4429">
        <w:rPr>
          <w:rFonts w:ascii="Times New Roman" w:eastAsia="Times New Roman" w:hAnsi="Times New Roman" w:cs="Times New Roman"/>
          <w:sz w:val="24"/>
          <w:szCs w:val="24"/>
          <w:lang w:eastAsia="ru-RU"/>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w:t>
      </w:r>
    </w:p>
    <w:p w14:paraId="15937E3A"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Кислородсодержащие органические соединения. </w:t>
      </w:r>
    </w:p>
    <w:p w14:paraId="565E342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7702FDF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14:paraId="48D642C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Простые эфиры, номенклатура и изомерия. Особенности физических и химических свойств. </w:t>
      </w:r>
    </w:p>
    <w:p w14:paraId="5ECD8A5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E41EE1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Фенол. Строение молекулы, взаимное влияние </w:t>
      </w:r>
      <w:proofErr w:type="spellStart"/>
      <w:r w:rsidRPr="00FA4429">
        <w:rPr>
          <w:rFonts w:ascii="Times New Roman" w:eastAsia="Times New Roman" w:hAnsi="Times New Roman" w:cs="Times New Roman"/>
          <w:sz w:val="24"/>
          <w:szCs w:val="24"/>
          <w:lang w:eastAsia="ru-RU"/>
        </w:rPr>
        <w:t>гидроксогруппы</w:t>
      </w:r>
      <w:proofErr w:type="spellEnd"/>
      <w:r w:rsidRPr="00FA4429">
        <w:rPr>
          <w:rFonts w:ascii="Times New Roman" w:eastAsia="Times New Roman" w:hAnsi="Times New Roman" w:cs="Times New Roman"/>
          <w:sz w:val="24"/>
          <w:szCs w:val="24"/>
          <w:lang w:eastAsia="ru-RU"/>
        </w:rPr>
        <w:t xml:space="preserve"> и </w:t>
      </w:r>
      <w:proofErr w:type="spellStart"/>
      <w:r w:rsidRPr="00FA4429">
        <w:rPr>
          <w:rFonts w:ascii="Times New Roman" w:eastAsia="Times New Roman" w:hAnsi="Times New Roman" w:cs="Times New Roman"/>
          <w:sz w:val="24"/>
          <w:szCs w:val="24"/>
          <w:lang w:eastAsia="ru-RU"/>
        </w:rPr>
        <w:t>бензольного</w:t>
      </w:r>
      <w:proofErr w:type="spellEnd"/>
      <w:r w:rsidRPr="00FA4429">
        <w:rPr>
          <w:rFonts w:ascii="Times New Roman" w:eastAsia="Times New Roman" w:hAnsi="Times New Roman" w:cs="Times New Roman"/>
          <w:sz w:val="24"/>
          <w:szCs w:val="24"/>
          <w:lang w:eastAsia="ru-RU"/>
        </w:rPr>
        <w:t xml:space="preserve">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1258068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55FF53E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 </w:t>
      </w:r>
    </w:p>
    <w:p w14:paraId="3F422C6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14:paraId="68AECF7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кислотные свойства, реакция этерификации, реакции с участием углеводородного радикала. </w:t>
      </w:r>
    </w:p>
    <w:p w14:paraId="155B380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Особенности свойств муравьиной кислоты. </w:t>
      </w:r>
    </w:p>
    <w:p w14:paraId="6781CFF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Понятие о производных карбоновых кислот - сложных эфирах. </w:t>
      </w:r>
    </w:p>
    <w:p w14:paraId="7A142BF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rsidRPr="00FA4429">
        <w:rPr>
          <w:rFonts w:ascii="Times New Roman" w:eastAsia="Times New Roman" w:hAnsi="Times New Roman" w:cs="Times New Roman"/>
          <w:sz w:val="24"/>
          <w:szCs w:val="24"/>
          <w:lang w:eastAsia="ru-RU"/>
        </w:rPr>
        <w:t>гидроксикарбоновых</w:t>
      </w:r>
      <w:proofErr w:type="spellEnd"/>
      <w:r w:rsidRPr="00FA4429">
        <w:rPr>
          <w:rFonts w:ascii="Times New Roman" w:eastAsia="Times New Roman" w:hAnsi="Times New Roman" w:cs="Times New Roman"/>
          <w:sz w:val="24"/>
          <w:szCs w:val="24"/>
          <w:lang w:eastAsia="ru-RU"/>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 </w:t>
      </w:r>
    </w:p>
    <w:p w14:paraId="72E8936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5F6ABD7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CF448B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Мыла́ как соли высших карбоновых кислот, их моющее действие. </w:t>
      </w:r>
    </w:p>
    <w:p w14:paraId="62975CD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углеводов. Классификация углеводов (моно-, </w:t>
      </w:r>
      <w:proofErr w:type="spellStart"/>
      <w:r w:rsidRPr="00FA4429">
        <w:rPr>
          <w:rFonts w:ascii="Times New Roman" w:eastAsia="Times New Roman" w:hAnsi="Times New Roman" w:cs="Times New Roman"/>
          <w:sz w:val="24"/>
          <w:szCs w:val="24"/>
          <w:lang w:eastAsia="ru-RU"/>
        </w:rPr>
        <w:t>ди</w:t>
      </w:r>
      <w:proofErr w:type="spellEnd"/>
      <w:r w:rsidRPr="00FA4429">
        <w:rPr>
          <w:rFonts w:ascii="Times New Roman" w:eastAsia="Times New Roman" w:hAnsi="Times New Roman" w:cs="Times New Roman"/>
          <w:sz w:val="24"/>
          <w:szCs w:val="24"/>
          <w:lang w:eastAsia="ru-RU"/>
        </w:rPr>
        <w:t xml:space="preserve">- и полисахариды). </w:t>
      </w:r>
    </w:p>
    <w:p w14:paraId="63D095D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Моносахариды: глюкоза, фруктоза. Физические свойства и нахождение в природе. Фотосинтез. </w:t>
      </w:r>
    </w:p>
    <w:p w14:paraId="54104F3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 </w:t>
      </w:r>
    </w:p>
    <w:p w14:paraId="10BCA89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Дисахариды: сахароза, мальтоза. Восстанавливающие и </w:t>
      </w:r>
      <w:proofErr w:type="spellStart"/>
      <w:r w:rsidRPr="00FA4429">
        <w:rPr>
          <w:rFonts w:ascii="Times New Roman" w:eastAsia="Times New Roman" w:hAnsi="Times New Roman" w:cs="Times New Roman"/>
          <w:sz w:val="24"/>
          <w:szCs w:val="24"/>
          <w:lang w:eastAsia="ru-RU"/>
        </w:rPr>
        <w:t>невосстанавливающие</w:t>
      </w:r>
      <w:proofErr w:type="spellEnd"/>
      <w:r w:rsidRPr="00FA4429">
        <w:rPr>
          <w:rFonts w:ascii="Times New Roman" w:eastAsia="Times New Roman" w:hAnsi="Times New Roman" w:cs="Times New Roman"/>
          <w:sz w:val="24"/>
          <w:szCs w:val="24"/>
          <w:lang w:eastAsia="ru-RU"/>
        </w:rPr>
        <w:t xml:space="preserve"> дисахариды. Гидролиз дисахаридов. Нахождение в природе и применение. </w:t>
      </w:r>
    </w:p>
    <w:p w14:paraId="309D2D2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 </w:t>
      </w:r>
    </w:p>
    <w:p w14:paraId="18DA321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FA4429">
        <w:rPr>
          <w:rFonts w:ascii="Times New Roman" w:eastAsia="Times New Roman" w:hAnsi="Times New Roman" w:cs="Times New Roman"/>
          <w:sz w:val="24"/>
          <w:szCs w:val="24"/>
          <w:lang w:eastAsia="ru-RU"/>
        </w:rPr>
        <w:t>диамминсеребра</w:t>
      </w:r>
      <w:proofErr w:type="spellEnd"/>
      <w:r w:rsidRPr="00FA4429">
        <w:rPr>
          <w:rFonts w:ascii="Times New Roman" w:eastAsia="Times New Roman" w:hAnsi="Times New Roman" w:cs="Times New Roman"/>
          <w:sz w:val="24"/>
          <w:szCs w:val="24"/>
          <w:lang w:eastAsia="ru-RU"/>
        </w:rPr>
        <w:t xml:space="preserve">(I)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05C199E5"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Азотсодержащие органические соединения. </w:t>
      </w:r>
    </w:p>
    <w:p w14:paraId="6F39965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w:t>
      </w:r>
      <w:proofErr w:type="spellStart"/>
      <w:r w:rsidRPr="00FA4429">
        <w:rPr>
          <w:rFonts w:ascii="Times New Roman" w:eastAsia="Times New Roman" w:hAnsi="Times New Roman" w:cs="Times New Roman"/>
          <w:sz w:val="24"/>
          <w:szCs w:val="24"/>
          <w:lang w:eastAsia="ru-RU"/>
        </w:rPr>
        <w:t>алкиламмония</w:t>
      </w:r>
      <w:proofErr w:type="spellEnd"/>
      <w:r w:rsidRPr="00FA4429">
        <w:rPr>
          <w:rFonts w:ascii="Times New Roman" w:eastAsia="Times New Roman" w:hAnsi="Times New Roman" w:cs="Times New Roman"/>
          <w:sz w:val="24"/>
          <w:szCs w:val="24"/>
          <w:lang w:eastAsia="ru-RU"/>
        </w:rPr>
        <w:t xml:space="preserve">. </w:t>
      </w:r>
    </w:p>
    <w:p w14:paraId="0F4A8C7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w:t>
      </w:r>
    </w:p>
    <w:p w14:paraId="39FC401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алифатических аминов. Получение анилина из нитробензола. </w:t>
      </w:r>
    </w:p>
    <w:p w14:paraId="1D33CAC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14:paraId="66F65FD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14C7ECD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 </w:t>
      </w:r>
    </w:p>
    <w:p w14:paraId="54D5A1E3"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Высокомолекулярные соединения. </w:t>
      </w:r>
    </w:p>
    <w:p w14:paraId="22B05AA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291B22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A6D1A1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Эластомеры: натуральный каучук, синтетические каучуки (бутадиеновый, хлоропреновый, </w:t>
      </w:r>
      <w:proofErr w:type="spellStart"/>
      <w:r w:rsidRPr="00FA4429">
        <w:rPr>
          <w:rFonts w:ascii="Times New Roman" w:eastAsia="Times New Roman" w:hAnsi="Times New Roman" w:cs="Times New Roman"/>
          <w:sz w:val="24"/>
          <w:szCs w:val="24"/>
          <w:lang w:eastAsia="ru-RU"/>
        </w:rPr>
        <w:t>изопреновый</w:t>
      </w:r>
      <w:proofErr w:type="spellEnd"/>
      <w:r w:rsidRPr="00FA4429">
        <w:rPr>
          <w:rFonts w:ascii="Times New Roman" w:eastAsia="Times New Roman" w:hAnsi="Times New Roman" w:cs="Times New Roman"/>
          <w:sz w:val="24"/>
          <w:szCs w:val="24"/>
          <w:lang w:eastAsia="ru-RU"/>
        </w:rPr>
        <w:t xml:space="preserve">). Резина. </w:t>
      </w:r>
    </w:p>
    <w:p w14:paraId="168F224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Волокна: натуральные (хлопок, шерсть, шелк), искусственные (вискоза, ацетатное волокно), синтетические (капрон и лавсан). </w:t>
      </w:r>
    </w:p>
    <w:p w14:paraId="0C23A90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w:t>
      </w:r>
    </w:p>
    <w:p w14:paraId="4F196A0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Расчетные задачи. </w:t>
      </w:r>
    </w:p>
    <w:p w14:paraId="1D06917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w:t>
      </w:r>
    </w:p>
    <w:p w14:paraId="2007A880"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Межпредметные связи. </w:t>
      </w:r>
    </w:p>
    <w:p w14:paraId="60D7EC4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Реализация межпредметных связей при изучении органической химии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14:paraId="5691097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w:t>
      </w:r>
    </w:p>
    <w:p w14:paraId="1525A6C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 </w:t>
      </w:r>
    </w:p>
    <w:p w14:paraId="607BD3C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0977FE3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География: полезные ископаемые, топливо. </w:t>
      </w:r>
    </w:p>
    <w:p w14:paraId="5B61438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Технология: пищевые продукты, основы рационального питания, моющие средства, материалы из искусственных и синтетических волокон. </w:t>
      </w:r>
    </w:p>
    <w:p w14:paraId="3D69467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 xml:space="preserve">Общая и неорганическая химия. </w:t>
      </w:r>
    </w:p>
    <w:p w14:paraId="0AC07589"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Теоретические основы химии. </w:t>
      </w:r>
    </w:p>
    <w:p w14:paraId="1469AE6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Атом. Состав атомных ядер. Химический элемент. Изотопы. </w:t>
      </w:r>
    </w:p>
    <w:p w14:paraId="3553C67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Строение электронных оболочек атомов, квантовые числа. Энергетические уровни и подуровни. Атомные </w:t>
      </w:r>
      <w:proofErr w:type="spellStart"/>
      <w:r w:rsidRPr="00FA4429">
        <w:rPr>
          <w:rFonts w:ascii="Times New Roman" w:eastAsia="Times New Roman" w:hAnsi="Times New Roman" w:cs="Times New Roman"/>
          <w:sz w:val="24"/>
          <w:szCs w:val="24"/>
          <w:lang w:eastAsia="ru-RU"/>
        </w:rPr>
        <w:t>орбитали</w:t>
      </w:r>
      <w:proofErr w:type="spellEnd"/>
      <w:r w:rsidRPr="00FA4429">
        <w:rPr>
          <w:rFonts w:ascii="Times New Roman" w:eastAsia="Times New Roman" w:hAnsi="Times New Roman" w:cs="Times New Roman"/>
          <w:sz w:val="24"/>
          <w:szCs w:val="24"/>
          <w:lang w:eastAsia="ru-RU"/>
        </w:rPr>
        <w:t xml:space="preserve">. Классификация химических элементов (s-, p-, d-, f-элементы). Распределение электронов по атомным </w:t>
      </w:r>
      <w:proofErr w:type="spellStart"/>
      <w:r w:rsidRPr="00FA4429">
        <w:rPr>
          <w:rFonts w:ascii="Times New Roman" w:eastAsia="Times New Roman" w:hAnsi="Times New Roman" w:cs="Times New Roman"/>
          <w:sz w:val="24"/>
          <w:szCs w:val="24"/>
          <w:lang w:eastAsia="ru-RU"/>
        </w:rPr>
        <w:t>орбиталям</w:t>
      </w:r>
      <w:proofErr w:type="spellEnd"/>
      <w:r w:rsidRPr="00FA4429">
        <w:rPr>
          <w:rFonts w:ascii="Times New Roman" w:eastAsia="Times New Roman" w:hAnsi="Times New Roman" w:cs="Times New Roman"/>
          <w:sz w:val="24"/>
          <w:szCs w:val="24"/>
          <w:lang w:eastAsia="ru-RU"/>
        </w:rPr>
        <w:t xml:space="preserve">. Электронные конфигурации атомов элементов первого - четвертого периодов в основном и возбужденном состоянии, электронные конфигурации ионов. </w:t>
      </w:r>
    </w:p>
    <w:p w14:paraId="69F2579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Электроотрицательность. </w:t>
      </w:r>
    </w:p>
    <w:p w14:paraId="11162B5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1A88B3D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14:paraId="096925A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 </w:t>
      </w:r>
    </w:p>
    <w:p w14:paraId="21D5BDD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Представление о комплексных соединениях. Состав комплексного иона: комплексообразователь, </w:t>
      </w:r>
      <w:proofErr w:type="spellStart"/>
      <w:r w:rsidRPr="00FA4429">
        <w:rPr>
          <w:rFonts w:ascii="Times New Roman" w:eastAsia="Times New Roman" w:hAnsi="Times New Roman" w:cs="Times New Roman"/>
          <w:sz w:val="24"/>
          <w:szCs w:val="24"/>
          <w:lang w:eastAsia="ru-RU"/>
        </w:rPr>
        <w:t>лиганды</w:t>
      </w:r>
      <w:proofErr w:type="spellEnd"/>
      <w:r w:rsidRPr="00FA4429">
        <w:rPr>
          <w:rFonts w:ascii="Times New Roman" w:eastAsia="Times New Roman" w:hAnsi="Times New Roman" w:cs="Times New Roman"/>
          <w:sz w:val="24"/>
          <w:szCs w:val="24"/>
          <w:lang w:eastAsia="ru-RU"/>
        </w:rPr>
        <w:t xml:space="preserve">. Значение комплексных соединений. Понятие о координационной химии. </w:t>
      </w:r>
    </w:p>
    <w:p w14:paraId="1FE018C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Вещества молекулярного и немолекулярного строения. Типы кристаллических решеток (структур) и свойства веществ. </w:t>
      </w:r>
    </w:p>
    <w:p w14:paraId="73243F7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14:paraId="50A2E37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Классификация и номенклатура неорганических веществ. Тривиальные названия отдельных представителей неорганических веществ. </w:t>
      </w:r>
    </w:p>
    <w:p w14:paraId="13FDFB9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14:paraId="11AAA1A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Скорость химической реакции, ее зависимость от различных факторов. Гомогенные и гетерогенные реакции. Катализ и катализаторы. </w:t>
      </w:r>
    </w:p>
    <w:p w14:paraId="5A07976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rsidRPr="00FA4429">
        <w:rPr>
          <w:rFonts w:ascii="Times New Roman" w:eastAsia="Times New Roman" w:hAnsi="Times New Roman" w:cs="Times New Roman"/>
          <w:sz w:val="24"/>
          <w:szCs w:val="24"/>
          <w:lang w:eastAsia="ru-RU"/>
        </w:rPr>
        <w:t>Шателье</w:t>
      </w:r>
      <w:proofErr w:type="spellEnd"/>
      <w:r w:rsidRPr="00FA4429">
        <w:rPr>
          <w:rFonts w:ascii="Times New Roman" w:eastAsia="Times New Roman" w:hAnsi="Times New Roman" w:cs="Times New Roman"/>
          <w:sz w:val="24"/>
          <w:szCs w:val="24"/>
          <w:lang w:eastAsia="ru-RU"/>
        </w:rPr>
        <w:t xml:space="preserve">. </w:t>
      </w:r>
    </w:p>
    <w:p w14:paraId="7047EBD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proofErr w:type="spellStart"/>
      <w:r w:rsidRPr="00FA4429">
        <w:rPr>
          <w:rFonts w:ascii="Times New Roman" w:eastAsia="Times New Roman" w:hAnsi="Times New Roman" w:cs="Times New Roman"/>
          <w:sz w:val="24"/>
          <w:szCs w:val="24"/>
          <w:lang w:eastAsia="ru-RU"/>
        </w:rPr>
        <w:t>pH</w:t>
      </w:r>
      <w:proofErr w:type="spellEnd"/>
      <w:r w:rsidRPr="00FA4429">
        <w:rPr>
          <w:rFonts w:ascii="Times New Roman" w:eastAsia="Times New Roman" w:hAnsi="Times New Roman" w:cs="Times New Roman"/>
          <w:sz w:val="24"/>
          <w:szCs w:val="24"/>
          <w:lang w:eastAsia="ru-RU"/>
        </w:rPr>
        <w:t xml:space="preserve">) раствора. Гидролиз солей. Реакции ионного обмена. </w:t>
      </w:r>
    </w:p>
    <w:p w14:paraId="122F4B0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14:paraId="3B5E471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2ADA7814"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Неорганическая химия. </w:t>
      </w:r>
    </w:p>
    <w:p w14:paraId="1A3D639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402381C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Водород. Получение, физические и химические свойства: реакции с металлами и неметаллами, восстановительные свойства. Гидриды. </w:t>
      </w:r>
    </w:p>
    <w:p w14:paraId="2D35D5C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Галогены. Нахождение в природе, способы получения, физические и химические свойства. </w:t>
      </w:r>
      <w:proofErr w:type="spellStart"/>
      <w:r w:rsidRPr="00FA4429">
        <w:rPr>
          <w:rFonts w:ascii="Times New Roman" w:eastAsia="Times New Roman" w:hAnsi="Times New Roman" w:cs="Times New Roman"/>
          <w:sz w:val="24"/>
          <w:szCs w:val="24"/>
          <w:lang w:eastAsia="ru-RU"/>
        </w:rPr>
        <w:t>Галогеноводороды</w:t>
      </w:r>
      <w:proofErr w:type="spellEnd"/>
      <w:r w:rsidRPr="00FA4429">
        <w:rPr>
          <w:rFonts w:ascii="Times New Roman" w:eastAsia="Times New Roman" w:hAnsi="Times New Roman" w:cs="Times New Roman"/>
          <w:sz w:val="24"/>
          <w:szCs w:val="24"/>
          <w:lang w:eastAsia="ru-RU"/>
        </w:rPr>
        <w:t xml:space="preserve">.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14:paraId="055624A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w:t>
      </w:r>
    </w:p>
    <w:p w14:paraId="54C8145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Сера. Нахождение в природе, способы получения, физические и химические свойства. Сероводород, сульфиды. Оксид </w:t>
      </w:r>
      <w:proofErr w:type="gramStart"/>
      <w:r w:rsidRPr="00FA4429">
        <w:rPr>
          <w:rFonts w:ascii="Times New Roman" w:eastAsia="Times New Roman" w:hAnsi="Times New Roman" w:cs="Times New Roman"/>
          <w:sz w:val="24"/>
          <w:szCs w:val="24"/>
          <w:lang w:eastAsia="ru-RU"/>
        </w:rPr>
        <w:t>серы(</w:t>
      </w:r>
      <w:proofErr w:type="gramEnd"/>
      <w:r w:rsidRPr="00FA4429">
        <w:rPr>
          <w:rFonts w:ascii="Times New Roman" w:eastAsia="Times New Roman" w:hAnsi="Times New Roman" w:cs="Times New Roman"/>
          <w:sz w:val="24"/>
          <w:szCs w:val="24"/>
          <w:lang w:eastAsia="ru-RU"/>
        </w:rPr>
        <w:t xml:space="preserve">IV), оксид серы(VI). Сернистая и серная кислоты и их соли. Особенности свойств серной кислоты. Применение серы и ее соединений. </w:t>
      </w:r>
    </w:p>
    <w:p w14:paraId="1AC073D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w:t>
      </w:r>
    </w:p>
    <w:p w14:paraId="6428E81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Фосфор. Нахождение в природе, способы получения, физические и химические свойства. Фосфиды и </w:t>
      </w:r>
      <w:proofErr w:type="spellStart"/>
      <w:r w:rsidRPr="00FA4429">
        <w:rPr>
          <w:rFonts w:ascii="Times New Roman" w:eastAsia="Times New Roman" w:hAnsi="Times New Roman" w:cs="Times New Roman"/>
          <w:sz w:val="24"/>
          <w:szCs w:val="24"/>
          <w:lang w:eastAsia="ru-RU"/>
        </w:rPr>
        <w:t>фосфин</w:t>
      </w:r>
      <w:proofErr w:type="spellEnd"/>
      <w:r w:rsidRPr="00FA4429">
        <w:rPr>
          <w:rFonts w:ascii="Times New Roman" w:eastAsia="Times New Roman" w:hAnsi="Times New Roman" w:cs="Times New Roman"/>
          <w:sz w:val="24"/>
          <w:szCs w:val="24"/>
          <w:lang w:eastAsia="ru-RU"/>
        </w:rPr>
        <w:t xml:space="preserve">. Оксиды фосфора, фосфорная кислота и ее соли. Применение фосфора и его соединений. Фосфорные удобрения. </w:t>
      </w:r>
    </w:p>
    <w:p w14:paraId="105C337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Углерод, нахождение в природе. Аллотропные модификации. Физические и химические свойства простых веществ, образованных углеродом. Оксид </w:t>
      </w:r>
      <w:proofErr w:type="gramStart"/>
      <w:r w:rsidRPr="00FA4429">
        <w:rPr>
          <w:rFonts w:ascii="Times New Roman" w:eastAsia="Times New Roman" w:hAnsi="Times New Roman" w:cs="Times New Roman"/>
          <w:sz w:val="24"/>
          <w:szCs w:val="24"/>
          <w:lang w:eastAsia="ru-RU"/>
        </w:rPr>
        <w:t>углерода(</w:t>
      </w:r>
      <w:proofErr w:type="gramEnd"/>
      <w:r w:rsidRPr="00FA4429">
        <w:rPr>
          <w:rFonts w:ascii="Times New Roman" w:eastAsia="Times New Roman" w:hAnsi="Times New Roman" w:cs="Times New Roman"/>
          <w:sz w:val="24"/>
          <w:szCs w:val="24"/>
          <w:lang w:eastAsia="ru-RU"/>
        </w:rPr>
        <w:t xml:space="preserve">II), оксид углерода(IV), угольная </w:t>
      </w:r>
      <w:r w:rsidRPr="00FA4429">
        <w:rPr>
          <w:rFonts w:ascii="Times New Roman" w:eastAsia="Times New Roman" w:hAnsi="Times New Roman" w:cs="Times New Roman"/>
          <w:sz w:val="24"/>
          <w:szCs w:val="24"/>
          <w:lang w:eastAsia="ru-RU"/>
        </w:rPr>
        <w:lastRenderedPageBreak/>
        <w:t xml:space="preserve">кислота и ее соли. Активированный уголь. Применение простых веществ, образованных углеродом, и его соединений. </w:t>
      </w:r>
    </w:p>
    <w:p w14:paraId="3C2F1AC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Кремний. Нахождение в природе, способы получения, физические и химические свойства. Оксид </w:t>
      </w:r>
      <w:proofErr w:type="gramStart"/>
      <w:r w:rsidRPr="00FA4429">
        <w:rPr>
          <w:rFonts w:ascii="Times New Roman" w:eastAsia="Times New Roman" w:hAnsi="Times New Roman" w:cs="Times New Roman"/>
          <w:sz w:val="24"/>
          <w:szCs w:val="24"/>
          <w:lang w:eastAsia="ru-RU"/>
        </w:rPr>
        <w:t>кремния(</w:t>
      </w:r>
      <w:proofErr w:type="gramEnd"/>
      <w:r w:rsidRPr="00FA4429">
        <w:rPr>
          <w:rFonts w:ascii="Times New Roman" w:eastAsia="Times New Roman" w:hAnsi="Times New Roman" w:cs="Times New Roman"/>
          <w:sz w:val="24"/>
          <w:szCs w:val="24"/>
          <w:lang w:eastAsia="ru-RU"/>
        </w:rPr>
        <w:t xml:space="preserve">IV), кремниевая кислота, силикаты. Применение кремния и его соединений. Стекло, его получение, виды стекла. </w:t>
      </w:r>
    </w:p>
    <w:p w14:paraId="7623D14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Положение металлов в Периодической системе химических элементов. Особенности строения электронных оболочек атомов металлов. </w:t>
      </w:r>
    </w:p>
    <w:p w14:paraId="5720BAC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Общие физические свойства металлов. Применение металлов в быту и технике. Сплавы металлов. </w:t>
      </w:r>
    </w:p>
    <w:p w14:paraId="1DAB503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 </w:t>
      </w:r>
    </w:p>
    <w:p w14:paraId="503156F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0FE1839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 </w:t>
      </w:r>
    </w:p>
    <w:p w14:paraId="598307F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FA4429">
        <w:rPr>
          <w:rFonts w:ascii="Times New Roman" w:eastAsia="Times New Roman" w:hAnsi="Times New Roman" w:cs="Times New Roman"/>
          <w:sz w:val="24"/>
          <w:szCs w:val="24"/>
          <w:lang w:eastAsia="ru-RU"/>
        </w:rPr>
        <w:t>гидроксокомплексы</w:t>
      </w:r>
      <w:proofErr w:type="spellEnd"/>
      <w:r w:rsidRPr="00FA4429">
        <w:rPr>
          <w:rFonts w:ascii="Times New Roman" w:eastAsia="Times New Roman" w:hAnsi="Times New Roman" w:cs="Times New Roman"/>
          <w:sz w:val="24"/>
          <w:szCs w:val="24"/>
          <w:lang w:eastAsia="ru-RU"/>
        </w:rPr>
        <w:t xml:space="preserve"> алюминия. </w:t>
      </w:r>
    </w:p>
    <w:p w14:paraId="12D6223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металлов побочных подгрупп (Б-групп) Периодической системы химических элементов. </w:t>
      </w:r>
    </w:p>
    <w:p w14:paraId="3BEC7A3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хрома и его соединений. Оксиды и гидроксиды </w:t>
      </w:r>
      <w:proofErr w:type="gramStart"/>
      <w:r w:rsidRPr="00FA4429">
        <w:rPr>
          <w:rFonts w:ascii="Times New Roman" w:eastAsia="Times New Roman" w:hAnsi="Times New Roman" w:cs="Times New Roman"/>
          <w:sz w:val="24"/>
          <w:szCs w:val="24"/>
          <w:lang w:eastAsia="ru-RU"/>
        </w:rPr>
        <w:t>хрома(</w:t>
      </w:r>
      <w:proofErr w:type="gramEnd"/>
      <w:r w:rsidRPr="00FA4429">
        <w:rPr>
          <w:rFonts w:ascii="Times New Roman" w:eastAsia="Times New Roman" w:hAnsi="Times New Roman" w:cs="Times New Roman"/>
          <w:sz w:val="24"/>
          <w:szCs w:val="24"/>
          <w:lang w:eastAsia="ru-RU"/>
        </w:rPr>
        <w:t xml:space="preserve">II), хрома(III) и хрома(VI). Хроматы и дихроматы, их окислительные свойства. Получение и применение хрома. </w:t>
      </w:r>
    </w:p>
    <w:p w14:paraId="7A1A6E9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марганца и его соединений. Важнейшие соединения </w:t>
      </w:r>
      <w:proofErr w:type="gramStart"/>
      <w:r w:rsidRPr="00FA4429">
        <w:rPr>
          <w:rFonts w:ascii="Times New Roman" w:eastAsia="Times New Roman" w:hAnsi="Times New Roman" w:cs="Times New Roman"/>
          <w:sz w:val="24"/>
          <w:szCs w:val="24"/>
          <w:lang w:eastAsia="ru-RU"/>
        </w:rPr>
        <w:t>марганца(</w:t>
      </w:r>
      <w:proofErr w:type="gramEnd"/>
      <w:r w:rsidRPr="00FA4429">
        <w:rPr>
          <w:rFonts w:ascii="Times New Roman" w:eastAsia="Times New Roman" w:hAnsi="Times New Roman" w:cs="Times New Roman"/>
          <w:sz w:val="24"/>
          <w:szCs w:val="24"/>
          <w:lang w:eastAsia="ru-RU"/>
        </w:rPr>
        <w:t xml:space="preserve">II), марганца(IV), марганца(VI) и марганца(VII). Перманганат калия, его окислительные свойства. </w:t>
      </w:r>
    </w:p>
    <w:p w14:paraId="6310ACE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железа и его соединений. Оксиды, гидроксиды и соли </w:t>
      </w:r>
      <w:proofErr w:type="gramStart"/>
      <w:r w:rsidRPr="00FA4429">
        <w:rPr>
          <w:rFonts w:ascii="Times New Roman" w:eastAsia="Times New Roman" w:hAnsi="Times New Roman" w:cs="Times New Roman"/>
          <w:sz w:val="24"/>
          <w:szCs w:val="24"/>
          <w:lang w:eastAsia="ru-RU"/>
        </w:rPr>
        <w:t>железа(</w:t>
      </w:r>
      <w:proofErr w:type="gramEnd"/>
      <w:r w:rsidRPr="00FA4429">
        <w:rPr>
          <w:rFonts w:ascii="Times New Roman" w:eastAsia="Times New Roman" w:hAnsi="Times New Roman" w:cs="Times New Roman"/>
          <w:sz w:val="24"/>
          <w:szCs w:val="24"/>
          <w:lang w:eastAsia="ru-RU"/>
        </w:rPr>
        <w:t xml:space="preserve">II) и железа(III). Получение и применение железа и его сплавов. </w:t>
      </w:r>
    </w:p>
    <w:p w14:paraId="11C6206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меди и ее соединений. Получение и применение меди и ее соединений. </w:t>
      </w:r>
    </w:p>
    <w:p w14:paraId="78D65E1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Цинк: получение, физические и химические свойства. Амфотерные свойства оксида и гидроксида цинка, </w:t>
      </w:r>
      <w:proofErr w:type="spellStart"/>
      <w:r w:rsidRPr="00FA4429">
        <w:rPr>
          <w:rFonts w:ascii="Times New Roman" w:eastAsia="Times New Roman" w:hAnsi="Times New Roman" w:cs="Times New Roman"/>
          <w:sz w:val="24"/>
          <w:szCs w:val="24"/>
          <w:lang w:eastAsia="ru-RU"/>
        </w:rPr>
        <w:t>гидроксокомплексы</w:t>
      </w:r>
      <w:proofErr w:type="spellEnd"/>
      <w:r w:rsidRPr="00FA4429">
        <w:rPr>
          <w:rFonts w:ascii="Times New Roman" w:eastAsia="Times New Roman" w:hAnsi="Times New Roman" w:cs="Times New Roman"/>
          <w:sz w:val="24"/>
          <w:szCs w:val="24"/>
          <w:lang w:eastAsia="ru-RU"/>
        </w:rPr>
        <w:t xml:space="preserve"> цинка. Применение цинка и его соединений. </w:t>
      </w:r>
    </w:p>
    <w:p w14:paraId="52E3B10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 </w:t>
      </w:r>
    </w:p>
    <w:p w14:paraId="040B4751"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Химия и жизнь. </w:t>
      </w:r>
    </w:p>
    <w:p w14:paraId="3FBBA5E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Роль химии в обеспечении устойчивого развития человечества. </w:t>
      </w:r>
    </w:p>
    <w:p w14:paraId="1CD745B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Понятие о научных методах познания и методологии научного исследования. </w:t>
      </w:r>
    </w:p>
    <w:p w14:paraId="099B227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1F8577D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и здоровье человека. Лекарственные средства. Правила использования лекарственных препаратов. Роль химии в развитии медицины. </w:t>
      </w:r>
    </w:p>
    <w:p w14:paraId="5E5403D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Химия пищи: основные компоненты, пищевые добавки. Роль химии в обеспечении пищевой безопасности. </w:t>
      </w:r>
    </w:p>
    <w:p w14:paraId="582455E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05004FF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в строительстве: важнейшие строительные материалы (цемент, бетон). </w:t>
      </w:r>
    </w:p>
    <w:p w14:paraId="78098B4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в сельском хозяйстве. Органические и минеральные удобрения. </w:t>
      </w:r>
    </w:p>
    <w:p w14:paraId="213111F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Современные конструкционные материалы, краски, стекло, керамика. </w:t>
      </w:r>
    </w:p>
    <w:p w14:paraId="728BDFA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Расчетные задачи. </w:t>
      </w:r>
    </w:p>
    <w:p w14:paraId="7B1064E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 </w:t>
      </w:r>
    </w:p>
    <w:p w14:paraId="3EFC04B4"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 xml:space="preserve">Межпредметные связи. </w:t>
      </w:r>
    </w:p>
    <w:p w14:paraId="654D40E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Реализация межпредметных связей при изучении общей и неорганической химии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14:paraId="5FC0FEF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14:paraId="0A024A6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 </w:t>
      </w:r>
    </w:p>
    <w:p w14:paraId="14EC66B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 </w:t>
      </w:r>
    </w:p>
    <w:p w14:paraId="4C2D87D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География: минералы, горные породы, полезные ископаемые, топливо, ресурсы. </w:t>
      </w:r>
    </w:p>
    <w:p w14:paraId="09C2467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14:paraId="7D16E008"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p w14:paraId="719D7CB4"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i/>
          <w:sz w:val="24"/>
          <w:szCs w:val="24"/>
          <w:lang w:eastAsia="ru-RU"/>
        </w:rPr>
        <w:t>Химия в быту и производственной деятельности человека</w:t>
      </w:r>
    </w:p>
    <w:p w14:paraId="41C5F18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Новейшие достижения химической науки и химической технологии.  </w:t>
      </w:r>
    </w:p>
    <w:p w14:paraId="61CF0CA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p w14:paraId="5F242E6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Поиск и анализ кейсов о применении химических веществ и технологий с учетом будущей профессиональной деятельности.</w:t>
      </w:r>
    </w:p>
    <w:p w14:paraId="0A148B1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Защита: Представление результатов решения кейсов в форме мини-доклада с презентацией.</w:t>
      </w:r>
    </w:p>
    <w:p w14:paraId="5129E11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4EAD8F2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735A2D9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sectPr w:rsidR="00E24894" w:rsidRPr="00FA4429" w:rsidSect="00E24894">
          <w:pgSz w:w="11906" w:h="16838"/>
          <w:pgMar w:top="1134" w:right="851" w:bottom="1134" w:left="1134" w:header="709" w:footer="709" w:gutter="0"/>
          <w:cols w:space="708"/>
          <w:docGrid w:linePitch="360"/>
        </w:sectPr>
      </w:pPr>
    </w:p>
    <w:p w14:paraId="659443A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4.3 ТЕМАТИЧЕСКИЙ ПЛАН И СОДЕРЖАНИЕ РАБОЧЕЙ ПРОГРАММЫ УЧЕБНОГО ПРЕДМЕТА ОУП.12 ХИМИЯ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8505"/>
        <w:gridCol w:w="1276"/>
        <w:gridCol w:w="2060"/>
      </w:tblGrid>
      <w:tr w:rsidR="00E24894" w:rsidRPr="00FA4429" w14:paraId="1A3CFE4C" w14:textId="77777777" w:rsidTr="00E24894">
        <w:tc>
          <w:tcPr>
            <w:tcW w:w="2945" w:type="dxa"/>
            <w:shd w:val="clear" w:color="auto" w:fill="auto"/>
          </w:tcPr>
          <w:p w14:paraId="03F3A43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Наименование разделов и тем</w:t>
            </w:r>
          </w:p>
        </w:tc>
        <w:tc>
          <w:tcPr>
            <w:tcW w:w="8505" w:type="dxa"/>
            <w:shd w:val="clear" w:color="auto" w:fill="auto"/>
          </w:tcPr>
          <w:p w14:paraId="34EF062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b/>
                <w:sz w:val="24"/>
                <w:szCs w:val="24"/>
                <w:lang w:eastAsia="ru-RU"/>
              </w:rPr>
              <w:t xml:space="preserve">Содержание учебного материала, лабораторные и практические работы, самостоятельная работа обучающихся, курсовая работ (проект) </w:t>
            </w:r>
            <w:r w:rsidRPr="00FA4429">
              <w:rPr>
                <w:rFonts w:ascii="Times New Roman" w:eastAsia="Times New Roman" w:hAnsi="Times New Roman" w:cs="Times New Roman"/>
                <w:sz w:val="24"/>
                <w:szCs w:val="24"/>
                <w:lang w:eastAsia="ru-RU"/>
              </w:rPr>
              <w:t>(если предусмотрены)</w:t>
            </w:r>
          </w:p>
        </w:tc>
        <w:tc>
          <w:tcPr>
            <w:tcW w:w="1276" w:type="dxa"/>
            <w:shd w:val="clear" w:color="auto" w:fill="auto"/>
          </w:tcPr>
          <w:p w14:paraId="50CBE6E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Объем часов</w:t>
            </w:r>
          </w:p>
        </w:tc>
        <w:tc>
          <w:tcPr>
            <w:tcW w:w="2060" w:type="dxa"/>
            <w:shd w:val="clear" w:color="auto" w:fill="auto"/>
          </w:tcPr>
          <w:p w14:paraId="3965F28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Формируемые общие компетенции и профессиональные</w:t>
            </w:r>
          </w:p>
          <w:p w14:paraId="1714F66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roofErr w:type="spellStart"/>
            <w:r w:rsidRPr="00FA4429">
              <w:rPr>
                <w:rFonts w:ascii="Times New Roman" w:eastAsia="Times New Roman" w:hAnsi="Times New Roman" w:cs="Times New Roman"/>
                <w:b/>
                <w:sz w:val="24"/>
                <w:szCs w:val="24"/>
                <w:lang w:eastAsia="ru-RU"/>
              </w:rPr>
              <w:t>компетеции</w:t>
            </w:r>
            <w:proofErr w:type="spellEnd"/>
          </w:p>
        </w:tc>
      </w:tr>
      <w:tr w:rsidR="00E24894" w:rsidRPr="00FA4429" w14:paraId="2358EB16" w14:textId="77777777" w:rsidTr="00E24894">
        <w:tc>
          <w:tcPr>
            <w:tcW w:w="2945" w:type="dxa"/>
            <w:shd w:val="clear" w:color="auto" w:fill="auto"/>
          </w:tcPr>
          <w:p w14:paraId="30F4644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tc>
        <w:tc>
          <w:tcPr>
            <w:tcW w:w="8505" w:type="dxa"/>
            <w:shd w:val="clear" w:color="auto" w:fill="auto"/>
          </w:tcPr>
          <w:p w14:paraId="2AB7DA4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2</w:t>
            </w:r>
          </w:p>
        </w:tc>
        <w:tc>
          <w:tcPr>
            <w:tcW w:w="1276" w:type="dxa"/>
            <w:shd w:val="clear" w:color="auto" w:fill="auto"/>
          </w:tcPr>
          <w:p w14:paraId="6A3C96A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3</w:t>
            </w:r>
          </w:p>
        </w:tc>
        <w:tc>
          <w:tcPr>
            <w:tcW w:w="2060" w:type="dxa"/>
            <w:shd w:val="clear" w:color="auto" w:fill="auto"/>
          </w:tcPr>
          <w:p w14:paraId="316C507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4</w:t>
            </w:r>
          </w:p>
        </w:tc>
      </w:tr>
      <w:tr w:rsidR="00E24894" w:rsidRPr="00FA4429" w14:paraId="0B880E3A" w14:textId="77777777" w:rsidTr="00E24894">
        <w:tc>
          <w:tcPr>
            <w:tcW w:w="14786" w:type="dxa"/>
            <w:gridSpan w:val="4"/>
            <w:shd w:val="clear" w:color="auto" w:fill="auto"/>
          </w:tcPr>
          <w:p w14:paraId="253F616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Раздел 1. Органическая химия (64 часа)</w:t>
            </w:r>
          </w:p>
        </w:tc>
      </w:tr>
      <w:tr w:rsidR="00E24894" w:rsidRPr="00FA4429" w14:paraId="345122CA" w14:textId="77777777" w:rsidTr="00E24894">
        <w:tc>
          <w:tcPr>
            <w:tcW w:w="2945" w:type="dxa"/>
            <w:tcBorders>
              <w:bottom w:val="nil"/>
            </w:tcBorders>
            <w:shd w:val="clear" w:color="auto" w:fill="auto"/>
          </w:tcPr>
          <w:p w14:paraId="7D9672D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1.1 Теоретические основы органической химии (7 часов)</w:t>
            </w:r>
          </w:p>
        </w:tc>
        <w:tc>
          <w:tcPr>
            <w:tcW w:w="8505" w:type="dxa"/>
            <w:shd w:val="clear" w:color="auto" w:fill="auto"/>
          </w:tcPr>
          <w:p w14:paraId="0FC00BD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Предмет и значение органической химии, представление о многообразии органических соединений. </w:t>
            </w:r>
          </w:p>
          <w:p w14:paraId="5593862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Механизмы образования ковалентной связи (обменный и донорно-акцепторный). Типы перекрывания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σ- и π -связи.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w:t>
            </w:r>
          </w:p>
          <w:p w14:paraId="178D9B5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 </w:t>
            </w:r>
          </w:p>
          <w:p w14:paraId="2E8C71E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Изомерия. Виды изомерии: структурная, пространственная. </w:t>
            </w:r>
          </w:p>
          <w:p w14:paraId="5CF99D7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Электронные эффекты в молекулах органических соединений (индуктивный и </w:t>
            </w:r>
            <w:proofErr w:type="spellStart"/>
            <w:r w:rsidRPr="00FA4429">
              <w:rPr>
                <w:rFonts w:ascii="Times New Roman" w:eastAsia="Times New Roman" w:hAnsi="Times New Roman" w:cs="Times New Roman"/>
                <w:sz w:val="24"/>
                <w:szCs w:val="24"/>
                <w:lang w:eastAsia="ru-RU"/>
              </w:rPr>
              <w:t>мезомерный</w:t>
            </w:r>
            <w:proofErr w:type="spellEnd"/>
            <w:r w:rsidRPr="00FA4429">
              <w:rPr>
                <w:rFonts w:ascii="Times New Roman" w:eastAsia="Times New Roman" w:hAnsi="Times New Roman" w:cs="Times New Roman"/>
                <w:sz w:val="24"/>
                <w:szCs w:val="24"/>
                <w:lang w:eastAsia="ru-RU"/>
              </w:rPr>
              <w:t xml:space="preserve"> эффекты). </w:t>
            </w:r>
          </w:p>
          <w:p w14:paraId="6F1A476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 </w:t>
            </w:r>
          </w:p>
          <w:p w14:paraId="5E311EB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Особенности и классификация органических реакций. Окислительно-восстановительные реакции в органической химии. </w:t>
            </w:r>
          </w:p>
          <w:p w14:paraId="1D74419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w:t>
            </w:r>
            <w:r w:rsidRPr="00FA4429">
              <w:rPr>
                <w:rFonts w:ascii="Times New Roman" w:eastAsia="Times New Roman" w:hAnsi="Times New Roman" w:cs="Times New Roman"/>
                <w:sz w:val="24"/>
                <w:szCs w:val="24"/>
                <w:lang w:eastAsia="ru-RU"/>
              </w:rPr>
              <w:lastRenderedPageBreak/>
              <w:t xml:space="preserve">превращению органических веществ при нагревании (плавление, обугливание и горение), конструирование моделей молекул органических веществ. </w:t>
            </w:r>
          </w:p>
        </w:tc>
        <w:tc>
          <w:tcPr>
            <w:tcW w:w="1276" w:type="dxa"/>
            <w:tcBorders>
              <w:bottom w:val="single" w:sz="4" w:space="0" w:color="auto"/>
            </w:tcBorders>
            <w:shd w:val="clear" w:color="auto" w:fill="auto"/>
          </w:tcPr>
          <w:p w14:paraId="100572B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7</w:t>
            </w:r>
          </w:p>
        </w:tc>
        <w:tc>
          <w:tcPr>
            <w:tcW w:w="2060" w:type="dxa"/>
            <w:tcBorders>
              <w:bottom w:val="nil"/>
            </w:tcBorders>
            <w:shd w:val="clear" w:color="auto" w:fill="auto"/>
          </w:tcPr>
          <w:p w14:paraId="3C0F5C3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01</w:t>
            </w:r>
          </w:p>
        </w:tc>
      </w:tr>
      <w:tr w:rsidR="00E24894" w:rsidRPr="00FA4429" w14:paraId="242A3E14" w14:textId="77777777" w:rsidTr="00E24894">
        <w:tc>
          <w:tcPr>
            <w:tcW w:w="2945" w:type="dxa"/>
            <w:shd w:val="clear" w:color="auto" w:fill="auto"/>
          </w:tcPr>
          <w:p w14:paraId="27B0687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1.2 Углеводороды (22 часа)</w:t>
            </w:r>
          </w:p>
        </w:tc>
        <w:tc>
          <w:tcPr>
            <w:tcW w:w="8505" w:type="dxa"/>
            <w:shd w:val="clear" w:color="auto" w:fill="auto"/>
          </w:tcPr>
          <w:p w14:paraId="35A36E5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roofErr w:type="spellStart"/>
            <w:r w:rsidRPr="00FA4429">
              <w:rPr>
                <w:rFonts w:ascii="Times New Roman" w:eastAsia="Times New Roman" w:hAnsi="Times New Roman" w:cs="Times New Roman"/>
                <w:sz w:val="24"/>
                <w:szCs w:val="24"/>
                <w:lang w:eastAsia="ru-RU"/>
              </w:rPr>
              <w:t>Алканы</w:t>
            </w:r>
            <w:proofErr w:type="spellEnd"/>
            <w:r w:rsidRPr="00FA4429">
              <w:rPr>
                <w:rFonts w:ascii="Times New Roman" w:eastAsia="Times New Roman" w:hAnsi="Times New Roman" w:cs="Times New Roman"/>
                <w:sz w:val="24"/>
                <w:szCs w:val="24"/>
                <w:lang w:eastAsia="ru-RU"/>
              </w:rPr>
              <w:t xml:space="preserve">. Гомологический ряд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Электронное и пространственное строение молекул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sp</w:t>
            </w:r>
            <w:r w:rsidRPr="00FA4429">
              <w:rPr>
                <w:rFonts w:ascii="Times New Roman" w:eastAsia="Times New Roman" w:hAnsi="Times New Roman" w:cs="Times New Roman"/>
                <w:sz w:val="24"/>
                <w:szCs w:val="24"/>
                <w:vertAlign w:val="superscript"/>
                <w:lang w:eastAsia="ru-RU"/>
              </w:rPr>
              <w:t>3</w:t>
            </w:r>
            <w:r w:rsidRPr="00FA4429">
              <w:rPr>
                <w:rFonts w:ascii="Times New Roman" w:eastAsia="Times New Roman" w:hAnsi="Times New Roman" w:cs="Times New Roman"/>
                <w:sz w:val="24"/>
                <w:szCs w:val="24"/>
                <w:lang w:eastAsia="ru-RU"/>
              </w:rPr>
              <w:t xml:space="preserve">-гибридизация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σ-связь. Физические свойства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w:t>
            </w:r>
          </w:p>
          <w:p w14:paraId="59CD281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реакции замещения, изомеризации, дегидрирования, циклизации, пиролиза, крекинга, горения. </w:t>
            </w:r>
          </w:p>
          <w:p w14:paraId="2E88F44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Нахождение в природе. Способы получения и применение </w:t>
            </w:r>
            <w:proofErr w:type="spellStart"/>
            <w:r w:rsidRPr="00FA4429">
              <w:rPr>
                <w:rFonts w:ascii="Times New Roman" w:eastAsia="Times New Roman" w:hAnsi="Times New Roman" w:cs="Times New Roman"/>
                <w:sz w:val="24"/>
                <w:szCs w:val="24"/>
                <w:lang w:eastAsia="ru-RU"/>
              </w:rPr>
              <w:t>алканов</w:t>
            </w:r>
            <w:proofErr w:type="spellEnd"/>
            <w:r w:rsidRPr="00FA4429">
              <w:rPr>
                <w:rFonts w:ascii="Times New Roman" w:eastAsia="Times New Roman" w:hAnsi="Times New Roman" w:cs="Times New Roman"/>
                <w:sz w:val="24"/>
                <w:szCs w:val="24"/>
                <w:lang w:eastAsia="ru-RU"/>
              </w:rPr>
              <w:t xml:space="preserve">. </w:t>
            </w:r>
          </w:p>
          <w:p w14:paraId="5710C29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roofErr w:type="spellStart"/>
            <w:r w:rsidRPr="00FA4429">
              <w:rPr>
                <w:rFonts w:ascii="Times New Roman" w:eastAsia="Times New Roman" w:hAnsi="Times New Roman" w:cs="Times New Roman"/>
                <w:sz w:val="24"/>
                <w:szCs w:val="24"/>
                <w:lang w:eastAsia="ru-RU"/>
              </w:rPr>
              <w:t>Циклоалканы</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Особенности строения и химических свойств малых (циклопропан, </w:t>
            </w:r>
            <w:proofErr w:type="spellStart"/>
            <w:r w:rsidRPr="00FA4429">
              <w:rPr>
                <w:rFonts w:ascii="Times New Roman" w:eastAsia="Times New Roman" w:hAnsi="Times New Roman" w:cs="Times New Roman"/>
                <w:sz w:val="24"/>
                <w:szCs w:val="24"/>
                <w:lang w:eastAsia="ru-RU"/>
              </w:rPr>
              <w:t>циклобутан</w:t>
            </w:r>
            <w:proofErr w:type="spellEnd"/>
            <w:r w:rsidRPr="00FA4429">
              <w:rPr>
                <w:rFonts w:ascii="Times New Roman" w:eastAsia="Times New Roman" w:hAnsi="Times New Roman" w:cs="Times New Roman"/>
                <w:sz w:val="24"/>
                <w:szCs w:val="24"/>
                <w:lang w:eastAsia="ru-RU"/>
              </w:rPr>
              <w:t>) и обычных (</w:t>
            </w:r>
            <w:proofErr w:type="spellStart"/>
            <w:r w:rsidRPr="00FA4429">
              <w:rPr>
                <w:rFonts w:ascii="Times New Roman" w:eastAsia="Times New Roman" w:hAnsi="Times New Roman" w:cs="Times New Roman"/>
                <w:sz w:val="24"/>
                <w:szCs w:val="24"/>
                <w:lang w:eastAsia="ru-RU"/>
              </w:rPr>
              <w:t>циклопентан</w:t>
            </w:r>
            <w:proofErr w:type="spellEnd"/>
            <w:r w:rsidRPr="00FA4429">
              <w:rPr>
                <w:rFonts w:ascii="Times New Roman" w:eastAsia="Times New Roman" w:hAnsi="Times New Roman" w:cs="Times New Roman"/>
                <w:sz w:val="24"/>
                <w:szCs w:val="24"/>
                <w:lang w:eastAsia="ru-RU"/>
              </w:rPr>
              <w:t xml:space="preserve">, циклогексан) </w:t>
            </w:r>
            <w:proofErr w:type="spellStart"/>
            <w:r w:rsidRPr="00FA4429">
              <w:rPr>
                <w:rFonts w:ascii="Times New Roman" w:eastAsia="Times New Roman" w:hAnsi="Times New Roman" w:cs="Times New Roman"/>
                <w:sz w:val="24"/>
                <w:szCs w:val="24"/>
                <w:lang w:eastAsia="ru-RU"/>
              </w:rPr>
              <w:t>циклоалканов</w:t>
            </w:r>
            <w:proofErr w:type="spellEnd"/>
            <w:r w:rsidRPr="00FA4429">
              <w:rPr>
                <w:rFonts w:ascii="Times New Roman" w:eastAsia="Times New Roman" w:hAnsi="Times New Roman" w:cs="Times New Roman"/>
                <w:sz w:val="24"/>
                <w:szCs w:val="24"/>
                <w:lang w:eastAsia="ru-RU"/>
              </w:rPr>
              <w:t xml:space="preserve">. Способы получения и применение </w:t>
            </w:r>
            <w:proofErr w:type="spellStart"/>
            <w:r w:rsidRPr="00FA4429">
              <w:rPr>
                <w:rFonts w:ascii="Times New Roman" w:eastAsia="Times New Roman" w:hAnsi="Times New Roman" w:cs="Times New Roman"/>
                <w:sz w:val="24"/>
                <w:szCs w:val="24"/>
                <w:lang w:eastAsia="ru-RU"/>
              </w:rPr>
              <w:t>циклоалканов</w:t>
            </w:r>
            <w:proofErr w:type="spellEnd"/>
            <w:r w:rsidRPr="00FA4429">
              <w:rPr>
                <w:rFonts w:ascii="Times New Roman" w:eastAsia="Times New Roman" w:hAnsi="Times New Roman" w:cs="Times New Roman"/>
                <w:sz w:val="24"/>
                <w:szCs w:val="24"/>
                <w:lang w:eastAsia="ru-RU"/>
              </w:rPr>
              <w:t xml:space="preserve">. </w:t>
            </w:r>
          </w:p>
          <w:p w14:paraId="39057FB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roofErr w:type="spellStart"/>
            <w:r w:rsidRPr="00FA4429">
              <w:rPr>
                <w:rFonts w:ascii="Times New Roman" w:eastAsia="Times New Roman" w:hAnsi="Times New Roman" w:cs="Times New Roman"/>
                <w:sz w:val="24"/>
                <w:szCs w:val="24"/>
                <w:lang w:eastAsia="ru-RU"/>
              </w:rPr>
              <w:t>Алкены</w:t>
            </w:r>
            <w:proofErr w:type="spellEnd"/>
            <w:r w:rsidRPr="00FA4429">
              <w:rPr>
                <w:rFonts w:ascii="Times New Roman" w:eastAsia="Times New Roman" w:hAnsi="Times New Roman" w:cs="Times New Roman"/>
                <w:sz w:val="24"/>
                <w:szCs w:val="24"/>
                <w:lang w:eastAsia="ru-RU"/>
              </w:rPr>
              <w:t xml:space="preserve">. Гомологический ряд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общая формула, номенклатура. Электронное и пространственное строение молекул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sp</w:t>
            </w:r>
            <w:r w:rsidRPr="00FA4429">
              <w:rPr>
                <w:rFonts w:ascii="Times New Roman" w:eastAsia="Times New Roman" w:hAnsi="Times New Roman" w:cs="Times New Roman"/>
                <w:sz w:val="24"/>
                <w:szCs w:val="24"/>
                <w:vertAlign w:val="superscript"/>
                <w:lang w:eastAsia="ru-RU"/>
              </w:rPr>
              <w:t>2</w:t>
            </w:r>
            <w:r w:rsidRPr="00FA4429">
              <w:rPr>
                <w:rFonts w:ascii="Times New Roman" w:eastAsia="Times New Roman" w:hAnsi="Times New Roman" w:cs="Times New Roman"/>
                <w:sz w:val="24"/>
                <w:szCs w:val="24"/>
                <w:lang w:eastAsia="ru-RU"/>
              </w:rPr>
              <w:t xml:space="preserve">-гибридизация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σ- и π-связи. Структурная и геометрическая (</w:t>
            </w:r>
            <w:proofErr w:type="spellStart"/>
            <w:r w:rsidRPr="00FA4429">
              <w:rPr>
                <w:rFonts w:ascii="Times New Roman" w:eastAsia="Times New Roman" w:hAnsi="Times New Roman" w:cs="Times New Roman"/>
                <w:sz w:val="24"/>
                <w:szCs w:val="24"/>
                <w:lang w:eastAsia="ru-RU"/>
              </w:rPr>
              <w:t>цис</w:t>
            </w:r>
            <w:proofErr w:type="spellEnd"/>
            <w:r w:rsidRPr="00FA4429">
              <w:rPr>
                <w:rFonts w:ascii="Times New Roman" w:eastAsia="Times New Roman" w:hAnsi="Times New Roman" w:cs="Times New Roman"/>
                <w:sz w:val="24"/>
                <w:szCs w:val="24"/>
                <w:lang w:eastAsia="ru-RU"/>
              </w:rPr>
              <w:t xml:space="preserve">-транс-) изомерия. Физические свойства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w:t>
            </w:r>
          </w:p>
          <w:p w14:paraId="23020C3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209B674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w:t>
            </w:r>
            <w:proofErr w:type="spellStart"/>
            <w:r w:rsidRPr="00FA4429">
              <w:rPr>
                <w:rFonts w:ascii="Times New Roman" w:eastAsia="Times New Roman" w:hAnsi="Times New Roman" w:cs="Times New Roman"/>
                <w:sz w:val="24"/>
                <w:szCs w:val="24"/>
                <w:lang w:eastAsia="ru-RU"/>
              </w:rPr>
              <w:t>алкенов</w:t>
            </w:r>
            <w:proofErr w:type="spellEnd"/>
            <w:r w:rsidRPr="00FA4429">
              <w:rPr>
                <w:rFonts w:ascii="Times New Roman" w:eastAsia="Times New Roman" w:hAnsi="Times New Roman" w:cs="Times New Roman"/>
                <w:sz w:val="24"/>
                <w:szCs w:val="24"/>
                <w:lang w:eastAsia="ru-RU"/>
              </w:rPr>
              <w:t xml:space="preserve">. </w:t>
            </w:r>
          </w:p>
          <w:p w14:paraId="04D7069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 </w:t>
            </w:r>
          </w:p>
          <w:p w14:paraId="4823730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Алкины. Гомологический ряд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Электронное и пространственное строение молекул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w:t>
            </w:r>
            <w:proofErr w:type="spellStart"/>
            <w:r w:rsidRPr="00FA4429">
              <w:rPr>
                <w:rFonts w:ascii="Times New Roman" w:eastAsia="Times New Roman" w:hAnsi="Times New Roman" w:cs="Times New Roman"/>
                <w:sz w:val="24"/>
                <w:szCs w:val="24"/>
                <w:lang w:eastAsia="ru-RU"/>
              </w:rPr>
              <w:t>sp</w:t>
            </w:r>
            <w:proofErr w:type="spellEnd"/>
            <w:r w:rsidRPr="00FA4429">
              <w:rPr>
                <w:rFonts w:ascii="Times New Roman" w:eastAsia="Times New Roman" w:hAnsi="Times New Roman" w:cs="Times New Roman"/>
                <w:sz w:val="24"/>
                <w:szCs w:val="24"/>
                <w:lang w:eastAsia="ru-RU"/>
              </w:rPr>
              <w:t xml:space="preserve">-гибридизация атомных </w:t>
            </w:r>
            <w:proofErr w:type="spellStart"/>
            <w:r w:rsidRPr="00FA4429">
              <w:rPr>
                <w:rFonts w:ascii="Times New Roman" w:eastAsia="Times New Roman" w:hAnsi="Times New Roman" w:cs="Times New Roman"/>
                <w:sz w:val="24"/>
                <w:szCs w:val="24"/>
                <w:lang w:eastAsia="ru-RU"/>
              </w:rPr>
              <w:t>орбиталей</w:t>
            </w:r>
            <w:proofErr w:type="spellEnd"/>
            <w:r w:rsidRPr="00FA4429">
              <w:rPr>
                <w:rFonts w:ascii="Times New Roman" w:eastAsia="Times New Roman" w:hAnsi="Times New Roman" w:cs="Times New Roman"/>
                <w:sz w:val="24"/>
                <w:szCs w:val="24"/>
                <w:lang w:eastAsia="ru-RU"/>
              </w:rPr>
              <w:t xml:space="preserve"> углерода. Физические свойства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w:t>
            </w:r>
          </w:p>
          <w:p w14:paraId="13003CD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реакции присоединения, </w:t>
            </w:r>
            <w:proofErr w:type="spellStart"/>
            <w:r w:rsidRPr="00FA4429">
              <w:rPr>
                <w:rFonts w:ascii="Times New Roman" w:eastAsia="Times New Roman" w:hAnsi="Times New Roman" w:cs="Times New Roman"/>
                <w:sz w:val="24"/>
                <w:szCs w:val="24"/>
                <w:lang w:eastAsia="ru-RU"/>
              </w:rPr>
              <w:t>димеризации</w:t>
            </w:r>
            <w:proofErr w:type="spellEnd"/>
            <w:r w:rsidRPr="00FA4429">
              <w:rPr>
                <w:rFonts w:ascii="Times New Roman" w:eastAsia="Times New Roman" w:hAnsi="Times New Roman" w:cs="Times New Roman"/>
                <w:sz w:val="24"/>
                <w:szCs w:val="24"/>
                <w:lang w:eastAsia="ru-RU"/>
              </w:rPr>
              <w:t xml:space="preserve"> и </w:t>
            </w:r>
            <w:proofErr w:type="spellStart"/>
            <w:r w:rsidRPr="00FA4429">
              <w:rPr>
                <w:rFonts w:ascii="Times New Roman" w:eastAsia="Times New Roman" w:hAnsi="Times New Roman" w:cs="Times New Roman"/>
                <w:sz w:val="24"/>
                <w:szCs w:val="24"/>
                <w:lang w:eastAsia="ru-RU"/>
              </w:rPr>
              <w:t>тримеризации</w:t>
            </w:r>
            <w:proofErr w:type="spellEnd"/>
            <w:r w:rsidRPr="00FA4429">
              <w:rPr>
                <w:rFonts w:ascii="Times New Roman" w:eastAsia="Times New Roman" w:hAnsi="Times New Roman" w:cs="Times New Roman"/>
                <w:sz w:val="24"/>
                <w:szCs w:val="24"/>
                <w:lang w:eastAsia="ru-RU"/>
              </w:rPr>
              <w:t xml:space="preserve">, окисления. Кислотные свойства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имеющих концевую тройную связь. Качественные реакции на тройную связь. </w:t>
            </w:r>
          </w:p>
          <w:p w14:paraId="0B2ADC8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w:t>
            </w:r>
            <w:proofErr w:type="spellStart"/>
            <w:r w:rsidRPr="00FA4429">
              <w:rPr>
                <w:rFonts w:ascii="Times New Roman" w:eastAsia="Times New Roman" w:hAnsi="Times New Roman" w:cs="Times New Roman"/>
                <w:sz w:val="24"/>
                <w:szCs w:val="24"/>
                <w:lang w:eastAsia="ru-RU"/>
              </w:rPr>
              <w:t>алкинов</w:t>
            </w:r>
            <w:proofErr w:type="spellEnd"/>
            <w:r w:rsidRPr="00FA4429">
              <w:rPr>
                <w:rFonts w:ascii="Times New Roman" w:eastAsia="Times New Roman" w:hAnsi="Times New Roman" w:cs="Times New Roman"/>
                <w:sz w:val="24"/>
                <w:szCs w:val="24"/>
                <w:lang w:eastAsia="ru-RU"/>
              </w:rPr>
              <w:t xml:space="preserve">. </w:t>
            </w:r>
          </w:p>
          <w:p w14:paraId="065AC10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Ароматические углеводороды (арены). Гомологический ряд </w:t>
            </w:r>
            <w:proofErr w:type="spellStart"/>
            <w:r w:rsidRPr="00FA4429">
              <w:rPr>
                <w:rFonts w:ascii="Times New Roman" w:eastAsia="Times New Roman" w:hAnsi="Times New Roman" w:cs="Times New Roman"/>
                <w:sz w:val="24"/>
                <w:szCs w:val="24"/>
                <w:lang w:eastAsia="ru-RU"/>
              </w:rPr>
              <w:t>аренов</w:t>
            </w:r>
            <w:proofErr w:type="spellEnd"/>
            <w:r w:rsidRPr="00FA4429">
              <w:rPr>
                <w:rFonts w:ascii="Times New Roman" w:eastAsia="Times New Roman" w:hAnsi="Times New Roman" w:cs="Times New Roman"/>
                <w:sz w:val="24"/>
                <w:szCs w:val="24"/>
                <w:lang w:eastAsia="ru-RU"/>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FA4429">
              <w:rPr>
                <w:rFonts w:ascii="Times New Roman" w:eastAsia="Times New Roman" w:hAnsi="Times New Roman" w:cs="Times New Roman"/>
                <w:sz w:val="24"/>
                <w:szCs w:val="24"/>
                <w:lang w:eastAsia="ru-RU"/>
              </w:rPr>
              <w:t>аренов</w:t>
            </w:r>
            <w:proofErr w:type="spellEnd"/>
            <w:r w:rsidRPr="00FA4429">
              <w:rPr>
                <w:rFonts w:ascii="Times New Roman" w:eastAsia="Times New Roman" w:hAnsi="Times New Roman" w:cs="Times New Roman"/>
                <w:sz w:val="24"/>
                <w:szCs w:val="24"/>
                <w:lang w:eastAsia="ru-RU"/>
              </w:rPr>
              <w:t xml:space="preserve">. </w:t>
            </w:r>
          </w:p>
          <w:p w14:paraId="62AC9DF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бензола и его гомологов: реакции замещения в </w:t>
            </w:r>
            <w:proofErr w:type="spellStart"/>
            <w:r w:rsidRPr="00FA4429">
              <w:rPr>
                <w:rFonts w:ascii="Times New Roman" w:eastAsia="Times New Roman" w:hAnsi="Times New Roman" w:cs="Times New Roman"/>
                <w:sz w:val="24"/>
                <w:szCs w:val="24"/>
                <w:lang w:eastAsia="ru-RU"/>
              </w:rPr>
              <w:t>бензольном</w:t>
            </w:r>
            <w:proofErr w:type="spellEnd"/>
            <w:r w:rsidRPr="00FA4429">
              <w:rPr>
                <w:rFonts w:ascii="Times New Roman" w:eastAsia="Times New Roman" w:hAnsi="Times New Roman" w:cs="Times New Roman"/>
                <w:sz w:val="24"/>
                <w:szCs w:val="24"/>
                <w:lang w:eastAsia="ru-RU"/>
              </w:rPr>
              <w:t xml:space="preserve"> кольце и углеводородном радикале, реакции присоединения, окисление гомологов бензола. Представление об ориентирующем действии заместителей в </w:t>
            </w:r>
            <w:proofErr w:type="spellStart"/>
            <w:r w:rsidRPr="00FA4429">
              <w:rPr>
                <w:rFonts w:ascii="Times New Roman" w:eastAsia="Times New Roman" w:hAnsi="Times New Roman" w:cs="Times New Roman"/>
                <w:sz w:val="24"/>
                <w:szCs w:val="24"/>
                <w:lang w:eastAsia="ru-RU"/>
              </w:rPr>
              <w:t>бензольном</w:t>
            </w:r>
            <w:proofErr w:type="spellEnd"/>
            <w:r w:rsidRPr="00FA4429">
              <w:rPr>
                <w:rFonts w:ascii="Times New Roman" w:eastAsia="Times New Roman" w:hAnsi="Times New Roman" w:cs="Times New Roman"/>
                <w:sz w:val="24"/>
                <w:szCs w:val="24"/>
                <w:lang w:eastAsia="ru-RU"/>
              </w:rPr>
              <w:t xml:space="preserve"> кольце на примере алкильных радикалов, карбоксильной, гидроксильной, </w:t>
            </w:r>
            <w:proofErr w:type="spellStart"/>
            <w:r w:rsidRPr="00FA4429">
              <w:rPr>
                <w:rFonts w:ascii="Times New Roman" w:eastAsia="Times New Roman" w:hAnsi="Times New Roman" w:cs="Times New Roman"/>
                <w:sz w:val="24"/>
                <w:szCs w:val="24"/>
                <w:lang w:eastAsia="ru-RU"/>
              </w:rPr>
              <w:t>амино</w:t>
            </w:r>
            <w:proofErr w:type="spellEnd"/>
            <w:r w:rsidRPr="00FA4429">
              <w:rPr>
                <w:rFonts w:ascii="Times New Roman" w:eastAsia="Times New Roman" w:hAnsi="Times New Roman" w:cs="Times New Roman"/>
                <w:sz w:val="24"/>
                <w:szCs w:val="24"/>
                <w:lang w:eastAsia="ru-RU"/>
              </w:rPr>
              <w:t xml:space="preserve">- и нитрогруппы, атомов галогенов. </w:t>
            </w:r>
          </w:p>
          <w:p w14:paraId="1334AD7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Особенности химических свойств стирола. Полимеризация стирола. </w:t>
            </w:r>
          </w:p>
          <w:p w14:paraId="66EFE34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ароматических углеводородов. </w:t>
            </w:r>
          </w:p>
          <w:p w14:paraId="1BEE2ED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Природный газ. Попутные нефтяные </w:t>
            </w:r>
            <w:proofErr w:type="spellStart"/>
            <w:r w:rsidRPr="00FA4429">
              <w:rPr>
                <w:rFonts w:ascii="Times New Roman" w:eastAsia="Times New Roman" w:hAnsi="Times New Roman" w:cs="Times New Roman"/>
                <w:sz w:val="24"/>
                <w:szCs w:val="24"/>
                <w:lang w:eastAsia="ru-RU"/>
              </w:rPr>
              <w:t>газы</w:t>
            </w:r>
            <w:proofErr w:type="spellEnd"/>
            <w:r w:rsidRPr="00FA4429">
              <w:rPr>
                <w:rFonts w:ascii="Times New Roman" w:eastAsia="Times New Roman" w:hAnsi="Times New Roman" w:cs="Times New Roman"/>
                <w:sz w:val="24"/>
                <w:szCs w:val="24"/>
                <w:lang w:eastAsia="ru-RU"/>
              </w:rPr>
              <w:t xml:space="preserve">. Нефть и ее происхождение. Каменный уголь и продукты его переработки. </w:t>
            </w:r>
          </w:p>
          <w:p w14:paraId="1B8711F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7C83AB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Генетическая связь между различными классами углеводородов. </w:t>
            </w:r>
          </w:p>
          <w:p w14:paraId="47817B7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Электронное строение галогенпроизводных углеводородов. Реакции замещения галогена на </w:t>
            </w:r>
            <w:proofErr w:type="spellStart"/>
            <w:r w:rsidRPr="00FA4429">
              <w:rPr>
                <w:rFonts w:ascii="Times New Roman" w:eastAsia="Times New Roman" w:hAnsi="Times New Roman" w:cs="Times New Roman"/>
                <w:sz w:val="24"/>
                <w:szCs w:val="24"/>
                <w:lang w:eastAsia="ru-RU"/>
              </w:rPr>
              <w:t>гидроксогруппу</w:t>
            </w:r>
            <w:proofErr w:type="spellEnd"/>
            <w:r w:rsidRPr="00FA4429">
              <w:rPr>
                <w:rFonts w:ascii="Times New Roman" w:eastAsia="Times New Roman" w:hAnsi="Times New Roman" w:cs="Times New Roman"/>
                <w:sz w:val="24"/>
                <w:szCs w:val="24"/>
                <w:lang w:eastAsia="ru-RU"/>
              </w:rPr>
              <w:t xml:space="preserve">. Действие на галогенпроизводные водного и спиртового раствора щелочи. Взаимодействие </w:t>
            </w:r>
            <w:proofErr w:type="spellStart"/>
            <w:r w:rsidRPr="00FA4429">
              <w:rPr>
                <w:rFonts w:ascii="Times New Roman" w:eastAsia="Times New Roman" w:hAnsi="Times New Roman" w:cs="Times New Roman"/>
                <w:sz w:val="24"/>
                <w:szCs w:val="24"/>
                <w:lang w:eastAsia="ru-RU"/>
              </w:rPr>
              <w:t>дигалогеналканов</w:t>
            </w:r>
            <w:proofErr w:type="spellEnd"/>
            <w:r w:rsidRPr="00FA4429">
              <w:rPr>
                <w:rFonts w:ascii="Times New Roman" w:eastAsia="Times New Roman" w:hAnsi="Times New Roman" w:cs="Times New Roman"/>
                <w:sz w:val="24"/>
                <w:szCs w:val="24"/>
                <w:lang w:eastAsia="ru-RU"/>
              </w:rPr>
              <w:t xml:space="preserve"> с магнием и цинком. Использование галогенпроизводных углеводородов в быту, технике и при синтезе органических веществ. </w:t>
            </w:r>
          </w:p>
          <w:p w14:paraId="4D6A36C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FA4429">
              <w:rPr>
                <w:rFonts w:ascii="Times New Roman" w:eastAsia="Times New Roman" w:hAnsi="Times New Roman" w:cs="Times New Roman"/>
                <w:sz w:val="24"/>
                <w:szCs w:val="24"/>
                <w:lang w:eastAsia="ru-RU"/>
              </w:rPr>
              <w:t>иодной</w:t>
            </w:r>
            <w:proofErr w:type="spellEnd"/>
            <w:r w:rsidRPr="00FA4429">
              <w:rPr>
                <w:rFonts w:ascii="Times New Roman" w:eastAsia="Times New Roman" w:hAnsi="Times New Roman" w:cs="Times New Roman"/>
                <w:sz w:val="24"/>
                <w:szCs w:val="24"/>
                <w:lang w:eastAsia="ru-RU"/>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w:t>
            </w:r>
          </w:p>
          <w:p w14:paraId="7EC56DF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Практическое занятие №1 по теме: «Получение этилена и изучение его свойств».</w:t>
            </w:r>
          </w:p>
          <w:p w14:paraId="7718F44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Контрольная работа №1 по теме: «Углеводороды».</w:t>
            </w:r>
          </w:p>
        </w:tc>
        <w:tc>
          <w:tcPr>
            <w:tcW w:w="1276" w:type="dxa"/>
            <w:shd w:val="clear" w:color="auto" w:fill="auto"/>
          </w:tcPr>
          <w:p w14:paraId="1360F7C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20</w:t>
            </w:r>
          </w:p>
          <w:p w14:paraId="0A0E63F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51E9A7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218412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788A6B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071D9F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AC36D6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649341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15FC26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B29D4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C49545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434438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40F49F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994695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D9ABAD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3FEFB2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7F6360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B84689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1AE2B5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C1C6C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F3AB2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BF95EA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8B190C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F0AEC4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117CB3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8DBF23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8E918A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162B13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236642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BADE53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93F6B2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0FDF6B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9EF35A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8EB349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24C8F2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E1C4A9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E658B8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8A5536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97DDFE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D0364F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644BBC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5E4CB0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54D066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6FAC4C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D5BE4B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961A22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195DCF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D4B289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76093B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F1017D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7707C8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675CC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55F2E8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F891B5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9EB46E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20AF0E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8C83BC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4AA698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89E71C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7E9E3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188075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p w14:paraId="6A8F1F6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FB56B9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tc>
        <w:tc>
          <w:tcPr>
            <w:tcW w:w="2060" w:type="dxa"/>
            <w:shd w:val="clear" w:color="auto" w:fill="auto"/>
          </w:tcPr>
          <w:p w14:paraId="3DEE702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ОК 01</w:t>
            </w:r>
          </w:p>
          <w:p w14:paraId="7F5072C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4C4F755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1F553DA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tc>
      </w:tr>
      <w:tr w:rsidR="00E24894" w:rsidRPr="00FA4429" w14:paraId="09DF79A2" w14:textId="77777777" w:rsidTr="00E24894">
        <w:tc>
          <w:tcPr>
            <w:tcW w:w="2945" w:type="dxa"/>
            <w:shd w:val="clear" w:color="auto" w:fill="auto"/>
          </w:tcPr>
          <w:p w14:paraId="039C510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Тема 1.3</w:t>
            </w:r>
            <w:r w:rsidRPr="00FA4429">
              <w:rPr>
                <w:rFonts w:ascii="Times New Roman" w:eastAsia="Times New Roman" w:hAnsi="Times New Roman" w:cs="Times New Roman"/>
                <w:sz w:val="24"/>
                <w:szCs w:val="24"/>
                <w:lang w:eastAsia="ru-RU"/>
              </w:rPr>
              <w:t xml:space="preserve"> </w:t>
            </w:r>
            <w:r w:rsidRPr="00FA4429">
              <w:rPr>
                <w:rFonts w:ascii="Times New Roman" w:eastAsia="Times New Roman" w:hAnsi="Times New Roman" w:cs="Times New Roman"/>
                <w:b/>
                <w:sz w:val="24"/>
                <w:szCs w:val="24"/>
                <w:lang w:eastAsia="ru-RU"/>
              </w:rPr>
              <w:t>Кислородсодержащие органические соединения (19 часов)</w:t>
            </w:r>
          </w:p>
        </w:tc>
        <w:tc>
          <w:tcPr>
            <w:tcW w:w="8505" w:type="dxa"/>
            <w:shd w:val="clear" w:color="auto" w:fill="auto"/>
          </w:tcPr>
          <w:p w14:paraId="1EDCF8C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E4164A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14:paraId="4DBE490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Простые эфиры, номенклатура и изомерия. Особенности физических и химических свойств. </w:t>
            </w:r>
          </w:p>
          <w:p w14:paraId="1803A75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F38B29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Фенол. Строение молекулы, взаимное влияние </w:t>
            </w:r>
            <w:proofErr w:type="spellStart"/>
            <w:r w:rsidRPr="00FA4429">
              <w:rPr>
                <w:rFonts w:ascii="Times New Roman" w:eastAsia="Times New Roman" w:hAnsi="Times New Roman" w:cs="Times New Roman"/>
                <w:sz w:val="24"/>
                <w:szCs w:val="24"/>
                <w:lang w:eastAsia="ru-RU"/>
              </w:rPr>
              <w:t>гидроксогруппы</w:t>
            </w:r>
            <w:proofErr w:type="spellEnd"/>
            <w:r w:rsidRPr="00FA4429">
              <w:rPr>
                <w:rFonts w:ascii="Times New Roman" w:eastAsia="Times New Roman" w:hAnsi="Times New Roman" w:cs="Times New Roman"/>
                <w:sz w:val="24"/>
                <w:szCs w:val="24"/>
                <w:lang w:eastAsia="ru-RU"/>
              </w:rPr>
              <w:t xml:space="preserve"> и </w:t>
            </w:r>
            <w:proofErr w:type="spellStart"/>
            <w:r w:rsidRPr="00FA4429">
              <w:rPr>
                <w:rFonts w:ascii="Times New Roman" w:eastAsia="Times New Roman" w:hAnsi="Times New Roman" w:cs="Times New Roman"/>
                <w:sz w:val="24"/>
                <w:szCs w:val="24"/>
                <w:lang w:eastAsia="ru-RU"/>
              </w:rPr>
              <w:t>бензольного</w:t>
            </w:r>
            <w:proofErr w:type="spellEnd"/>
            <w:r w:rsidRPr="00FA4429">
              <w:rPr>
                <w:rFonts w:ascii="Times New Roman" w:eastAsia="Times New Roman" w:hAnsi="Times New Roman" w:cs="Times New Roman"/>
                <w:sz w:val="24"/>
                <w:szCs w:val="24"/>
                <w:lang w:eastAsia="ru-RU"/>
              </w:rPr>
              <w:t xml:space="preserve">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1D2824D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281A521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 </w:t>
            </w:r>
          </w:p>
          <w:p w14:paraId="14CB9A6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14:paraId="61EFA37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кислотные свойства, реакция этерификации, реакции с участием углеводородного радикала. </w:t>
            </w:r>
          </w:p>
          <w:p w14:paraId="415F90C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Особенности свойств муравьиной кислоты. </w:t>
            </w:r>
          </w:p>
          <w:p w14:paraId="0A412B9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Понятие о производных карбоновых кислот - сложных эфирах. </w:t>
            </w:r>
          </w:p>
          <w:p w14:paraId="0132BDF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rsidRPr="00FA4429">
              <w:rPr>
                <w:rFonts w:ascii="Times New Roman" w:eastAsia="Times New Roman" w:hAnsi="Times New Roman" w:cs="Times New Roman"/>
                <w:sz w:val="24"/>
                <w:szCs w:val="24"/>
                <w:lang w:eastAsia="ru-RU"/>
              </w:rPr>
              <w:t>гидроксикарбоновых</w:t>
            </w:r>
            <w:proofErr w:type="spellEnd"/>
            <w:r w:rsidRPr="00FA4429">
              <w:rPr>
                <w:rFonts w:ascii="Times New Roman" w:eastAsia="Times New Roman" w:hAnsi="Times New Roman" w:cs="Times New Roman"/>
                <w:sz w:val="24"/>
                <w:szCs w:val="24"/>
                <w:lang w:eastAsia="ru-RU"/>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 </w:t>
            </w:r>
          </w:p>
          <w:p w14:paraId="12AD77D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23DBD3F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435F940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Мыла́ как соли высших карбоновых кислот, их моющее действие. </w:t>
            </w:r>
          </w:p>
          <w:p w14:paraId="44BF3C0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углеводов. Классификация углеводов (моно-, </w:t>
            </w:r>
            <w:proofErr w:type="spellStart"/>
            <w:r w:rsidRPr="00FA4429">
              <w:rPr>
                <w:rFonts w:ascii="Times New Roman" w:eastAsia="Times New Roman" w:hAnsi="Times New Roman" w:cs="Times New Roman"/>
                <w:sz w:val="24"/>
                <w:szCs w:val="24"/>
                <w:lang w:eastAsia="ru-RU"/>
              </w:rPr>
              <w:t>ди</w:t>
            </w:r>
            <w:proofErr w:type="spellEnd"/>
            <w:r w:rsidRPr="00FA4429">
              <w:rPr>
                <w:rFonts w:ascii="Times New Roman" w:eastAsia="Times New Roman" w:hAnsi="Times New Roman" w:cs="Times New Roman"/>
                <w:sz w:val="24"/>
                <w:szCs w:val="24"/>
                <w:lang w:eastAsia="ru-RU"/>
              </w:rPr>
              <w:t xml:space="preserve">- и полисахариды). </w:t>
            </w:r>
          </w:p>
          <w:p w14:paraId="776DD7F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Моносахариды: глюкоза, фруктоза. Физические свойства и нахождение в природе. Фотосинтез. </w:t>
            </w:r>
          </w:p>
          <w:p w14:paraId="4C03044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 </w:t>
            </w:r>
          </w:p>
          <w:p w14:paraId="2AC7369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Дисахариды: сахароза, мальтоза. Восстанавливающие и </w:t>
            </w:r>
            <w:proofErr w:type="spellStart"/>
            <w:r w:rsidRPr="00FA4429">
              <w:rPr>
                <w:rFonts w:ascii="Times New Roman" w:eastAsia="Times New Roman" w:hAnsi="Times New Roman" w:cs="Times New Roman"/>
                <w:sz w:val="24"/>
                <w:szCs w:val="24"/>
                <w:lang w:eastAsia="ru-RU"/>
              </w:rPr>
              <w:t>невосстанавливающие</w:t>
            </w:r>
            <w:proofErr w:type="spellEnd"/>
            <w:r w:rsidRPr="00FA4429">
              <w:rPr>
                <w:rFonts w:ascii="Times New Roman" w:eastAsia="Times New Roman" w:hAnsi="Times New Roman" w:cs="Times New Roman"/>
                <w:sz w:val="24"/>
                <w:szCs w:val="24"/>
                <w:lang w:eastAsia="ru-RU"/>
              </w:rPr>
              <w:t xml:space="preserve"> дисахариды. Гидролиз дисахаридов. Нахождение в природе и применение. </w:t>
            </w:r>
          </w:p>
          <w:p w14:paraId="3786E85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 </w:t>
            </w:r>
          </w:p>
          <w:p w14:paraId="4D8B6FF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FA4429">
              <w:rPr>
                <w:rFonts w:ascii="Times New Roman" w:eastAsia="Times New Roman" w:hAnsi="Times New Roman" w:cs="Times New Roman"/>
                <w:sz w:val="24"/>
                <w:szCs w:val="24"/>
                <w:lang w:eastAsia="ru-RU"/>
              </w:rPr>
              <w:t>диамминсеребра</w:t>
            </w:r>
            <w:proofErr w:type="spellEnd"/>
            <w:r w:rsidRPr="00FA4429">
              <w:rPr>
                <w:rFonts w:ascii="Times New Roman" w:eastAsia="Times New Roman" w:hAnsi="Times New Roman" w:cs="Times New Roman"/>
                <w:sz w:val="24"/>
                <w:szCs w:val="24"/>
                <w:lang w:eastAsia="ru-RU"/>
              </w:rPr>
              <w:t xml:space="preserve">(I)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w:t>
            </w:r>
            <w:r w:rsidRPr="00FA4429">
              <w:rPr>
                <w:rFonts w:ascii="Times New Roman" w:eastAsia="Times New Roman" w:hAnsi="Times New Roman" w:cs="Times New Roman"/>
                <w:sz w:val="24"/>
                <w:szCs w:val="24"/>
                <w:lang w:eastAsia="ru-RU"/>
              </w:rPr>
              <w:lastRenderedPageBreak/>
              <w:t xml:space="preserve">решение экспериментальных задач по темам "Спирты и фенолы", "Карбоновые кислоты. Сложные эфиры". </w:t>
            </w:r>
          </w:p>
          <w:p w14:paraId="795389A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Практическое занятие № 2 по теме: «Свойства раствора уксусной кислоты»</w:t>
            </w:r>
          </w:p>
          <w:p w14:paraId="14D4E8F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b/>
                <w:sz w:val="24"/>
                <w:szCs w:val="24"/>
                <w:lang w:eastAsia="ru-RU"/>
              </w:rPr>
              <w:t>Контрольная работа № 2 по теме: «Кислородсодержащие органические соединения»</w:t>
            </w:r>
          </w:p>
        </w:tc>
        <w:tc>
          <w:tcPr>
            <w:tcW w:w="1276" w:type="dxa"/>
            <w:shd w:val="clear" w:color="auto" w:fill="auto"/>
          </w:tcPr>
          <w:p w14:paraId="46F9499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17</w:t>
            </w:r>
          </w:p>
          <w:p w14:paraId="64889F6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858678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288342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E44B58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CF49FD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FA58E0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D461A2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56616D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886492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2B17FD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E821BB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06D452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B037AB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F88384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7E45F5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F2ACBD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7DA261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6F4CC7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8542E2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07C120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2CC20F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C193A5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EE0AFB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CC1E6A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5BA998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2A038A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7AAB83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B68C88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DE1BAA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7C1BFA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EE24B9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A7B15E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F05342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5ADF30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D5195B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DE8264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E1050A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2F1C8C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0AFDB5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57EBE9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A61CDB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51CD34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DE2D5D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2325AA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0CD299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9C0522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21D728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EBF40E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A2A40B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201F2B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FCA2E5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A60150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314409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AFF4C9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F29B48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DFFE5C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D1DEBD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FEE537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5045EA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3AF506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7AD752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47480A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4779F6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C2B9A2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FC65CB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7DF539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D9768E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4A1437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9A5C6F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p w14:paraId="57CF5F1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980531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tc>
        <w:tc>
          <w:tcPr>
            <w:tcW w:w="2060" w:type="dxa"/>
            <w:shd w:val="clear" w:color="auto" w:fill="auto"/>
          </w:tcPr>
          <w:p w14:paraId="5AFF9F3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ОК 01</w:t>
            </w:r>
          </w:p>
          <w:p w14:paraId="1B8C24B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6A68BC7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4F123DF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tc>
      </w:tr>
      <w:tr w:rsidR="00E24894" w:rsidRPr="00FA4429" w14:paraId="309BEC1D" w14:textId="77777777" w:rsidTr="00E24894">
        <w:tc>
          <w:tcPr>
            <w:tcW w:w="2945" w:type="dxa"/>
            <w:tcBorders>
              <w:bottom w:val="nil"/>
            </w:tcBorders>
            <w:shd w:val="clear" w:color="auto" w:fill="auto"/>
          </w:tcPr>
          <w:p w14:paraId="5D49F3F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Тема 1.4 Азотсодержащие органические соединения (10 часов)</w:t>
            </w:r>
          </w:p>
        </w:tc>
        <w:tc>
          <w:tcPr>
            <w:tcW w:w="8505" w:type="dxa"/>
            <w:shd w:val="clear" w:color="auto" w:fill="auto"/>
          </w:tcPr>
          <w:p w14:paraId="7921732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w:t>
            </w:r>
            <w:proofErr w:type="spellStart"/>
            <w:r w:rsidRPr="00FA4429">
              <w:rPr>
                <w:rFonts w:ascii="Times New Roman" w:eastAsia="Times New Roman" w:hAnsi="Times New Roman" w:cs="Times New Roman"/>
                <w:sz w:val="24"/>
                <w:szCs w:val="24"/>
                <w:lang w:eastAsia="ru-RU"/>
              </w:rPr>
              <w:t>алкиламмония</w:t>
            </w:r>
            <w:proofErr w:type="spellEnd"/>
            <w:r w:rsidRPr="00FA4429">
              <w:rPr>
                <w:rFonts w:ascii="Times New Roman" w:eastAsia="Times New Roman" w:hAnsi="Times New Roman" w:cs="Times New Roman"/>
                <w:sz w:val="24"/>
                <w:szCs w:val="24"/>
                <w:lang w:eastAsia="ru-RU"/>
              </w:rPr>
              <w:t xml:space="preserve">. </w:t>
            </w:r>
          </w:p>
          <w:p w14:paraId="134C1F0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w:t>
            </w:r>
          </w:p>
          <w:p w14:paraId="6A4FF4E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Способы получения и применение алифатических аминов. Получение анилина из нитробензола. </w:t>
            </w:r>
          </w:p>
          <w:p w14:paraId="1872870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14:paraId="7CB2D3D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376813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1276" w:type="dxa"/>
            <w:shd w:val="clear" w:color="auto" w:fill="auto"/>
          </w:tcPr>
          <w:p w14:paraId="244873E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10</w:t>
            </w:r>
          </w:p>
        </w:tc>
        <w:tc>
          <w:tcPr>
            <w:tcW w:w="2060" w:type="dxa"/>
            <w:tcBorders>
              <w:bottom w:val="nil"/>
            </w:tcBorders>
            <w:shd w:val="clear" w:color="auto" w:fill="auto"/>
          </w:tcPr>
          <w:p w14:paraId="0A9312B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01</w:t>
            </w:r>
          </w:p>
          <w:p w14:paraId="4741363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2BC8D57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52B2CE2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tc>
      </w:tr>
      <w:tr w:rsidR="00E24894" w:rsidRPr="00FA4429" w14:paraId="5FBB2A57" w14:textId="77777777" w:rsidTr="00E24894">
        <w:tc>
          <w:tcPr>
            <w:tcW w:w="2945" w:type="dxa"/>
            <w:tcBorders>
              <w:bottom w:val="nil"/>
            </w:tcBorders>
            <w:shd w:val="clear" w:color="auto" w:fill="auto"/>
          </w:tcPr>
          <w:p w14:paraId="68BDD99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1.5 Высокомолекулярные соединения (6 часов)</w:t>
            </w:r>
          </w:p>
        </w:tc>
        <w:tc>
          <w:tcPr>
            <w:tcW w:w="8505" w:type="dxa"/>
            <w:shd w:val="clear" w:color="auto" w:fill="auto"/>
          </w:tcPr>
          <w:p w14:paraId="56526E5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3361028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2BAB1B4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Эластомеры: натуральный каучук, синтетические каучуки (бутадиеновый, хлоропреновый, </w:t>
            </w:r>
            <w:proofErr w:type="spellStart"/>
            <w:r w:rsidRPr="00FA4429">
              <w:rPr>
                <w:rFonts w:ascii="Times New Roman" w:eastAsia="Times New Roman" w:hAnsi="Times New Roman" w:cs="Times New Roman"/>
                <w:sz w:val="24"/>
                <w:szCs w:val="24"/>
                <w:lang w:eastAsia="ru-RU"/>
              </w:rPr>
              <w:t>изопреновый</w:t>
            </w:r>
            <w:proofErr w:type="spellEnd"/>
            <w:r w:rsidRPr="00FA4429">
              <w:rPr>
                <w:rFonts w:ascii="Times New Roman" w:eastAsia="Times New Roman" w:hAnsi="Times New Roman" w:cs="Times New Roman"/>
                <w:sz w:val="24"/>
                <w:szCs w:val="24"/>
                <w:lang w:eastAsia="ru-RU"/>
              </w:rPr>
              <w:t xml:space="preserve">). Резина. </w:t>
            </w:r>
          </w:p>
          <w:p w14:paraId="5E4381D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Волокна: натуральные (хлопок, шерсть, шелк), искусственные (вискоза, ацетатное волокно), синтетические (капрон и лавсан). </w:t>
            </w:r>
          </w:p>
          <w:p w14:paraId="5ED9BEC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w:t>
            </w:r>
          </w:p>
        </w:tc>
        <w:tc>
          <w:tcPr>
            <w:tcW w:w="1276" w:type="dxa"/>
            <w:shd w:val="clear" w:color="auto" w:fill="auto"/>
          </w:tcPr>
          <w:p w14:paraId="627964D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6</w:t>
            </w:r>
          </w:p>
        </w:tc>
        <w:tc>
          <w:tcPr>
            <w:tcW w:w="2060" w:type="dxa"/>
            <w:tcBorders>
              <w:bottom w:val="nil"/>
            </w:tcBorders>
            <w:shd w:val="clear" w:color="auto" w:fill="auto"/>
          </w:tcPr>
          <w:p w14:paraId="661E3F9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01</w:t>
            </w:r>
          </w:p>
          <w:p w14:paraId="317A08C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31B079D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5A3FE18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tc>
      </w:tr>
      <w:tr w:rsidR="00E24894" w:rsidRPr="00FA4429" w14:paraId="38DDCDF3" w14:textId="77777777" w:rsidTr="00E24894">
        <w:tc>
          <w:tcPr>
            <w:tcW w:w="2945" w:type="dxa"/>
            <w:tcBorders>
              <w:bottom w:val="nil"/>
            </w:tcBorders>
            <w:shd w:val="clear" w:color="auto" w:fill="auto"/>
          </w:tcPr>
          <w:p w14:paraId="2A543DF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8505" w:type="dxa"/>
            <w:shd w:val="clear" w:color="auto" w:fill="auto"/>
          </w:tcPr>
          <w:p w14:paraId="7CD94DC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Расчетные задачи. </w:t>
            </w:r>
          </w:p>
          <w:p w14:paraId="378A5FA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1276" w:type="dxa"/>
            <w:shd w:val="clear" w:color="auto" w:fill="auto"/>
          </w:tcPr>
          <w:p w14:paraId="5283792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2060" w:type="dxa"/>
            <w:tcBorders>
              <w:bottom w:val="nil"/>
            </w:tcBorders>
            <w:shd w:val="clear" w:color="auto" w:fill="auto"/>
          </w:tcPr>
          <w:p w14:paraId="18CAD86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4C4CDBC5" w14:textId="77777777" w:rsidTr="00E24894">
        <w:tc>
          <w:tcPr>
            <w:tcW w:w="2945" w:type="dxa"/>
            <w:tcBorders>
              <w:bottom w:val="nil"/>
            </w:tcBorders>
            <w:shd w:val="clear" w:color="auto" w:fill="auto"/>
          </w:tcPr>
          <w:p w14:paraId="3032C2E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8505" w:type="dxa"/>
            <w:shd w:val="clear" w:color="auto" w:fill="auto"/>
          </w:tcPr>
          <w:p w14:paraId="266B4F9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Межпредметные связи.</w:t>
            </w:r>
          </w:p>
          <w:p w14:paraId="7DDA090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Реализация межпредметных связей при изучении органической </w:t>
            </w:r>
            <w:proofErr w:type="gramStart"/>
            <w:r w:rsidRPr="00FA4429">
              <w:rPr>
                <w:rFonts w:ascii="Times New Roman" w:eastAsia="Times New Roman" w:hAnsi="Times New Roman" w:cs="Times New Roman"/>
                <w:sz w:val="24"/>
                <w:szCs w:val="24"/>
                <w:lang w:eastAsia="ru-RU"/>
              </w:rPr>
              <w:t>химии  осуществляется</w:t>
            </w:r>
            <w:proofErr w:type="gramEnd"/>
            <w:r w:rsidRPr="00FA4429">
              <w:rPr>
                <w:rFonts w:ascii="Times New Roman" w:eastAsia="Times New Roman" w:hAnsi="Times New Roman" w:cs="Times New Roman"/>
                <w:sz w:val="24"/>
                <w:szCs w:val="24"/>
                <w:lang w:eastAsia="ru-RU"/>
              </w:rPr>
              <w:t xml:space="preserve"> через использование как общих естественно-научных понятий, так и понятий, принятых в отдельных предметах естественно-научного цикла. </w:t>
            </w:r>
          </w:p>
          <w:p w14:paraId="30987CC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w:t>
            </w:r>
          </w:p>
          <w:p w14:paraId="64F88DA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 </w:t>
            </w:r>
          </w:p>
          <w:p w14:paraId="2E60117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368A15F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География: полезные ископаемые, топливо. </w:t>
            </w:r>
          </w:p>
          <w:p w14:paraId="6A79462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Технология: пищевые продукты, основы рационального питания, моющие средства, материалы из искусственных и синтетических волокон.</w:t>
            </w:r>
          </w:p>
        </w:tc>
        <w:tc>
          <w:tcPr>
            <w:tcW w:w="1276" w:type="dxa"/>
            <w:shd w:val="clear" w:color="auto" w:fill="auto"/>
          </w:tcPr>
          <w:p w14:paraId="4984FA1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2060" w:type="dxa"/>
            <w:tcBorders>
              <w:bottom w:val="nil"/>
            </w:tcBorders>
            <w:shd w:val="clear" w:color="auto" w:fill="auto"/>
          </w:tcPr>
          <w:p w14:paraId="0D7B3FD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4D3A8D9E" w14:textId="77777777" w:rsidTr="00E24894">
        <w:tc>
          <w:tcPr>
            <w:tcW w:w="14786" w:type="dxa"/>
            <w:gridSpan w:val="4"/>
            <w:shd w:val="clear" w:color="auto" w:fill="auto"/>
          </w:tcPr>
          <w:p w14:paraId="3B97E50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Раздел 2. Общая и неорганическая химия (58 часов)</w:t>
            </w:r>
          </w:p>
        </w:tc>
      </w:tr>
      <w:tr w:rsidR="00E24894" w:rsidRPr="00FA4429" w14:paraId="72D93A67" w14:textId="77777777" w:rsidTr="00E24894">
        <w:tc>
          <w:tcPr>
            <w:tcW w:w="2945" w:type="dxa"/>
            <w:shd w:val="clear" w:color="auto" w:fill="auto"/>
          </w:tcPr>
          <w:p w14:paraId="5A57D03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2.1 Теоретические основы химии (19</w:t>
            </w:r>
            <w:r w:rsidRPr="00FA4429">
              <w:rPr>
                <w:rFonts w:ascii="Times New Roman" w:eastAsia="Times New Roman" w:hAnsi="Times New Roman" w:cs="Times New Roman"/>
                <w:b/>
                <w:bCs/>
                <w:sz w:val="24"/>
                <w:szCs w:val="24"/>
                <w:lang w:eastAsia="ru-RU"/>
              </w:rPr>
              <w:t xml:space="preserve"> часов)</w:t>
            </w:r>
          </w:p>
        </w:tc>
        <w:tc>
          <w:tcPr>
            <w:tcW w:w="8505" w:type="dxa"/>
            <w:shd w:val="clear" w:color="auto" w:fill="auto"/>
          </w:tcPr>
          <w:p w14:paraId="75DAFA4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Атом. Состав атомных ядер. Химический элемент. Изотопы. </w:t>
            </w:r>
          </w:p>
          <w:p w14:paraId="6CC0A07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Строение электронных оболочек атомов, квантовые числа. Энергетические уровни и подуровни. Атомные </w:t>
            </w:r>
            <w:proofErr w:type="spellStart"/>
            <w:r w:rsidRPr="00FA4429">
              <w:rPr>
                <w:rFonts w:ascii="Times New Roman" w:eastAsia="Times New Roman" w:hAnsi="Times New Roman" w:cs="Times New Roman"/>
                <w:sz w:val="24"/>
                <w:szCs w:val="24"/>
                <w:lang w:eastAsia="ru-RU"/>
              </w:rPr>
              <w:t>орбитали</w:t>
            </w:r>
            <w:proofErr w:type="spellEnd"/>
            <w:r w:rsidRPr="00FA4429">
              <w:rPr>
                <w:rFonts w:ascii="Times New Roman" w:eastAsia="Times New Roman" w:hAnsi="Times New Roman" w:cs="Times New Roman"/>
                <w:sz w:val="24"/>
                <w:szCs w:val="24"/>
                <w:lang w:eastAsia="ru-RU"/>
              </w:rPr>
              <w:t xml:space="preserve">. Классификация химических элементов (s-, p-, d-, f-элементы). Распределение электронов по атомным </w:t>
            </w:r>
            <w:proofErr w:type="spellStart"/>
            <w:r w:rsidRPr="00FA4429">
              <w:rPr>
                <w:rFonts w:ascii="Times New Roman" w:eastAsia="Times New Roman" w:hAnsi="Times New Roman" w:cs="Times New Roman"/>
                <w:sz w:val="24"/>
                <w:szCs w:val="24"/>
                <w:lang w:eastAsia="ru-RU"/>
              </w:rPr>
              <w:t>орбиталям</w:t>
            </w:r>
            <w:proofErr w:type="spellEnd"/>
            <w:r w:rsidRPr="00FA4429">
              <w:rPr>
                <w:rFonts w:ascii="Times New Roman" w:eastAsia="Times New Roman" w:hAnsi="Times New Roman" w:cs="Times New Roman"/>
                <w:sz w:val="24"/>
                <w:szCs w:val="24"/>
                <w:lang w:eastAsia="ru-RU"/>
              </w:rPr>
              <w:t xml:space="preserve">. Электронные конфигурации атомов элементов первого - четвертого периодов в основном и возбужденном состоянии, электронные конфигурации ионов. </w:t>
            </w:r>
          </w:p>
          <w:p w14:paraId="34D9602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Электроотрицательность. </w:t>
            </w:r>
          </w:p>
          <w:p w14:paraId="1249BCE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31E1183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14:paraId="236A496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 </w:t>
            </w:r>
          </w:p>
          <w:p w14:paraId="3F8EA4F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Представление о комплексных соединениях. Состав комплексного иона: комплексообразователь, </w:t>
            </w:r>
            <w:proofErr w:type="spellStart"/>
            <w:r w:rsidRPr="00FA4429">
              <w:rPr>
                <w:rFonts w:ascii="Times New Roman" w:eastAsia="Times New Roman" w:hAnsi="Times New Roman" w:cs="Times New Roman"/>
                <w:sz w:val="24"/>
                <w:szCs w:val="24"/>
                <w:lang w:eastAsia="ru-RU"/>
              </w:rPr>
              <w:t>лиганды</w:t>
            </w:r>
            <w:proofErr w:type="spellEnd"/>
            <w:r w:rsidRPr="00FA4429">
              <w:rPr>
                <w:rFonts w:ascii="Times New Roman" w:eastAsia="Times New Roman" w:hAnsi="Times New Roman" w:cs="Times New Roman"/>
                <w:sz w:val="24"/>
                <w:szCs w:val="24"/>
                <w:lang w:eastAsia="ru-RU"/>
              </w:rPr>
              <w:t xml:space="preserve">. Значение комплексных соединений. Понятие о координационной химии. </w:t>
            </w:r>
          </w:p>
          <w:p w14:paraId="5E5BB2E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Вещества молекулярного и немолекулярного строения. Типы кристаллических решеток (структур) и свойства веществ. </w:t>
            </w:r>
          </w:p>
          <w:p w14:paraId="7EEB4EE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14:paraId="2440332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Классификация и номенклатура неорганических веществ. Тривиальные названия отдельных представителей неорганических веществ. </w:t>
            </w:r>
          </w:p>
          <w:p w14:paraId="4DF7B45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14:paraId="32CE3E8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Скорость химической реакции, ее зависимость от различных факторов. Гомогенные и гетерогенные реакции. Катализ и катализаторы. </w:t>
            </w:r>
          </w:p>
          <w:p w14:paraId="2D41A17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rsidRPr="00FA4429">
              <w:rPr>
                <w:rFonts w:ascii="Times New Roman" w:eastAsia="Times New Roman" w:hAnsi="Times New Roman" w:cs="Times New Roman"/>
                <w:sz w:val="24"/>
                <w:szCs w:val="24"/>
                <w:lang w:eastAsia="ru-RU"/>
              </w:rPr>
              <w:t>Шателье</w:t>
            </w:r>
            <w:proofErr w:type="spellEnd"/>
            <w:r w:rsidRPr="00FA4429">
              <w:rPr>
                <w:rFonts w:ascii="Times New Roman" w:eastAsia="Times New Roman" w:hAnsi="Times New Roman" w:cs="Times New Roman"/>
                <w:sz w:val="24"/>
                <w:szCs w:val="24"/>
                <w:lang w:eastAsia="ru-RU"/>
              </w:rPr>
              <w:t xml:space="preserve">. </w:t>
            </w:r>
          </w:p>
          <w:p w14:paraId="49DC966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proofErr w:type="spellStart"/>
            <w:r w:rsidRPr="00FA4429">
              <w:rPr>
                <w:rFonts w:ascii="Times New Roman" w:eastAsia="Times New Roman" w:hAnsi="Times New Roman" w:cs="Times New Roman"/>
                <w:sz w:val="24"/>
                <w:szCs w:val="24"/>
                <w:lang w:eastAsia="ru-RU"/>
              </w:rPr>
              <w:t>pH</w:t>
            </w:r>
            <w:proofErr w:type="spellEnd"/>
            <w:r w:rsidRPr="00FA4429">
              <w:rPr>
                <w:rFonts w:ascii="Times New Roman" w:eastAsia="Times New Roman" w:hAnsi="Times New Roman" w:cs="Times New Roman"/>
                <w:sz w:val="24"/>
                <w:szCs w:val="24"/>
                <w:lang w:eastAsia="ru-RU"/>
              </w:rPr>
              <w:t xml:space="preserve">) раствора. Гидролиз солей. Реакции ионного обмена. </w:t>
            </w:r>
          </w:p>
          <w:p w14:paraId="2E8268B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14:paraId="5BF763D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3CBEB7A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Практическое занятие № 3 по теме: «Влияние различных факторов на скорость химической реакции».</w:t>
            </w:r>
          </w:p>
          <w:p w14:paraId="7B994FF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b/>
                <w:sz w:val="24"/>
                <w:szCs w:val="24"/>
                <w:lang w:eastAsia="ru-RU"/>
              </w:rPr>
              <w:t>Контрольная работа № 3 по теме: «Теоретические основы химии».</w:t>
            </w:r>
          </w:p>
        </w:tc>
        <w:tc>
          <w:tcPr>
            <w:tcW w:w="1276" w:type="dxa"/>
            <w:shd w:val="clear" w:color="auto" w:fill="auto"/>
          </w:tcPr>
          <w:p w14:paraId="439ED5E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17</w:t>
            </w:r>
          </w:p>
          <w:p w14:paraId="3F81114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57FBAA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027D8C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3B3404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EB5A74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9E0281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76DC7A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991235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00599F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F199D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CA87F0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71E6E9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586378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90E171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C993C7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DB0F93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955B35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7CDA37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705C38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32C140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D080FA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94E4B3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BA8886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B86725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FDD956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2B863E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6DE9C6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523917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091090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71345B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966CCA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7C62BE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890670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6CD9DB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9290A7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6844B6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C4DA12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92B72B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2DC966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382783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F4A691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4AE571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F5109E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2F6450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CC3E50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237220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822300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29863B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B35422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537F5F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EE3BAE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186164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011338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EF383E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p w14:paraId="6F194E4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8DBD2B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tc>
        <w:tc>
          <w:tcPr>
            <w:tcW w:w="2060" w:type="dxa"/>
            <w:shd w:val="clear" w:color="auto" w:fill="auto"/>
          </w:tcPr>
          <w:p w14:paraId="642F1B2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ОК 01</w:t>
            </w:r>
          </w:p>
          <w:p w14:paraId="7E30B5B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2DB87A4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1937202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tc>
      </w:tr>
      <w:tr w:rsidR="00E24894" w:rsidRPr="00FA4429" w14:paraId="0FD931EB" w14:textId="77777777" w:rsidTr="00E24894">
        <w:tc>
          <w:tcPr>
            <w:tcW w:w="2945" w:type="dxa"/>
            <w:tcBorders>
              <w:bottom w:val="nil"/>
            </w:tcBorders>
            <w:shd w:val="clear" w:color="auto" w:fill="auto"/>
          </w:tcPr>
          <w:p w14:paraId="12A2712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2.2 Неорганическая химия (39 часов)</w:t>
            </w:r>
          </w:p>
        </w:tc>
        <w:tc>
          <w:tcPr>
            <w:tcW w:w="8505" w:type="dxa"/>
            <w:shd w:val="clear" w:color="auto" w:fill="auto"/>
          </w:tcPr>
          <w:p w14:paraId="7CDB1EF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7D3F95A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Водород. Получение, физические и химические свойства: реакции с металлами и неметаллами, восстановительные свойства. Гидриды. </w:t>
            </w:r>
          </w:p>
          <w:p w14:paraId="0B5C792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Галогены. Нахождение в природе, способы получения, физические и химические свойства. </w:t>
            </w:r>
            <w:proofErr w:type="spellStart"/>
            <w:r w:rsidRPr="00FA4429">
              <w:rPr>
                <w:rFonts w:ascii="Times New Roman" w:eastAsia="Times New Roman" w:hAnsi="Times New Roman" w:cs="Times New Roman"/>
                <w:sz w:val="24"/>
                <w:szCs w:val="24"/>
                <w:lang w:eastAsia="ru-RU"/>
              </w:rPr>
              <w:t>Галогеноводороды</w:t>
            </w:r>
            <w:proofErr w:type="spellEnd"/>
            <w:r w:rsidRPr="00FA4429">
              <w:rPr>
                <w:rFonts w:ascii="Times New Roman" w:eastAsia="Times New Roman" w:hAnsi="Times New Roman" w:cs="Times New Roman"/>
                <w:sz w:val="24"/>
                <w:szCs w:val="24"/>
                <w:lang w:eastAsia="ru-RU"/>
              </w:rPr>
              <w:t xml:space="preserve">.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14:paraId="75A0155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w:t>
            </w:r>
          </w:p>
          <w:p w14:paraId="195FC4D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Сера. Нахождение в природе, способы получения, физические и химические свойства. Сероводород, сульфиды. Оксид </w:t>
            </w:r>
            <w:proofErr w:type="gramStart"/>
            <w:r w:rsidRPr="00FA4429">
              <w:rPr>
                <w:rFonts w:ascii="Times New Roman" w:eastAsia="Times New Roman" w:hAnsi="Times New Roman" w:cs="Times New Roman"/>
                <w:sz w:val="24"/>
                <w:szCs w:val="24"/>
                <w:lang w:eastAsia="ru-RU"/>
              </w:rPr>
              <w:t>серы(</w:t>
            </w:r>
            <w:proofErr w:type="gramEnd"/>
            <w:r w:rsidRPr="00FA4429">
              <w:rPr>
                <w:rFonts w:ascii="Times New Roman" w:eastAsia="Times New Roman" w:hAnsi="Times New Roman" w:cs="Times New Roman"/>
                <w:sz w:val="24"/>
                <w:szCs w:val="24"/>
                <w:lang w:eastAsia="ru-RU"/>
              </w:rPr>
              <w:t xml:space="preserve">IV), оксид серы(VI). Сернистая и серная кислоты и их соли. Особенности свойств серной кислоты. Применение серы и ее соединений. </w:t>
            </w:r>
          </w:p>
          <w:p w14:paraId="0A0E0C2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w:t>
            </w:r>
          </w:p>
          <w:p w14:paraId="57F4C43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Фосфор. Нахождение в природе, способы получения, физические и химические свойства. Фосфиды и </w:t>
            </w:r>
            <w:proofErr w:type="spellStart"/>
            <w:r w:rsidRPr="00FA4429">
              <w:rPr>
                <w:rFonts w:ascii="Times New Roman" w:eastAsia="Times New Roman" w:hAnsi="Times New Roman" w:cs="Times New Roman"/>
                <w:sz w:val="24"/>
                <w:szCs w:val="24"/>
                <w:lang w:eastAsia="ru-RU"/>
              </w:rPr>
              <w:t>фосфин</w:t>
            </w:r>
            <w:proofErr w:type="spellEnd"/>
            <w:r w:rsidRPr="00FA4429">
              <w:rPr>
                <w:rFonts w:ascii="Times New Roman" w:eastAsia="Times New Roman" w:hAnsi="Times New Roman" w:cs="Times New Roman"/>
                <w:sz w:val="24"/>
                <w:szCs w:val="24"/>
                <w:lang w:eastAsia="ru-RU"/>
              </w:rPr>
              <w:t xml:space="preserve">. Оксиды фосфора, фосфорная кислота и ее соли. Применение фосфора и его соединений. Фосфорные удобрения. </w:t>
            </w:r>
          </w:p>
          <w:p w14:paraId="6417D3C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Углерод, нахождение в природе. Аллотропные модификации. Физические и химические свойства простых веществ, образованных углеродом. Оксид </w:t>
            </w:r>
            <w:proofErr w:type="gramStart"/>
            <w:r w:rsidRPr="00FA4429">
              <w:rPr>
                <w:rFonts w:ascii="Times New Roman" w:eastAsia="Times New Roman" w:hAnsi="Times New Roman" w:cs="Times New Roman"/>
                <w:sz w:val="24"/>
                <w:szCs w:val="24"/>
                <w:lang w:eastAsia="ru-RU"/>
              </w:rPr>
              <w:t>углерода(</w:t>
            </w:r>
            <w:proofErr w:type="gramEnd"/>
            <w:r w:rsidRPr="00FA4429">
              <w:rPr>
                <w:rFonts w:ascii="Times New Roman" w:eastAsia="Times New Roman" w:hAnsi="Times New Roman" w:cs="Times New Roman"/>
                <w:sz w:val="24"/>
                <w:szCs w:val="24"/>
                <w:lang w:eastAsia="ru-RU"/>
              </w:rPr>
              <w:t xml:space="preserve">II), оксид углерода(IV), угольная кислота и ее соли. Активированный уголь. Применение простых веществ, образованных углеродом, и его соединений. </w:t>
            </w:r>
          </w:p>
          <w:p w14:paraId="0124982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Кремний. Нахождение в природе, способы получения, физические и химические свойства. Оксид </w:t>
            </w:r>
            <w:proofErr w:type="gramStart"/>
            <w:r w:rsidRPr="00FA4429">
              <w:rPr>
                <w:rFonts w:ascii="Times New Roman" w:eastAsia="Times New Roman" w:hAnsi="Times New Roman" w:cs="Times New Roman"/>
                <w:sz w:val="24"/>
                <w:szCs w:val="24"/>
                <w:lang w:eastAsia="ru-RU"/>
              </w:rPr>
              <w:t>кремния(</w:t>
            </w:r>
            <w:proofErr w:type="gramEnd"/>
            <w:r w:rsidRPr="00FA4429">
              <w:rPr>
                <w:rFonts w:ascii="Times New Roman" w:eastAsia="Times New Roman" w:hAnsi="Times New Roman" w:cs="Times New Roman"/>
                <w:sz w:val="24"/>
                <w:szCs w:val="24"/>
                <w:lang w:eastAsia="ru-RU"/>
              </w:rPr>
              <w:t xml:space="preserve">IV), кремниевая кислота, силикаты. Применение кремния и его соединений. Стекло, его получение, виды стекла. </w:t>
            </w:r>
          </w:p>
          <w:p w14:paraId="73ED79E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Положение металлов в Периодической системе химических элементов. Особенности строения электронных оболочек атомов металлов. </w:t>
            </w:r>
          </w:p>
          <w:p w14:paraId="786AE1D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Общие физические свойства металлов. Применение металлов в быту и технике. Сплавы металлов. </w:t>
            </w:r>
          </w:p>
          <w:p w14:paraId="3768018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 </w:t>
            </w:r>
          </w:p>
          <w:p w14:paraId="2C105A7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0A6B2B5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металлов IIА-группы Периодической системы химических элементов. Магний и кальций: получение, физические и химические </w:t>
            </w:r>
            <w:r w:rsidRPr="00FA4429">
              <w:rPr>
                <w:rFonts w:ascii="Times New Roman" w:eastAsia="Times New Roman" w:hAnsi="Times New Roman" w:cs="Times New Roman"/>
                <w:sz w:val="24"/>
                <w:szCs w:val="24"/>
                <w:lang w:eastAsia="ru-RU"/>
              </w:rPr>
              <w:lastRenderedPageBreak/>
              <w:t xml:space="preserve">свойства, применение простых веществ и их соединений. Жесткость воды и способы ее устранения. </w:t>
            </w:r>
          </w:p>
          <w:p w14:paraId="4C6ABDF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FA4429">
              <w:rPr>
                <w:rFonts w:ascii="Times New Roman" w:eastAsia="Times New Roman" w:hAnsi="Times New Roman" w:cs="Times New Roman"/>
                <w:sz w:val="24"/>
                <w:szCs w:val="24"/>
                <w:lang w:eastAsia="ru-RU"/>
              </w:rPr>
              <w:t>гидроксокомплексы</w:t>
            </w:r>
            <w:proofErr w:type="spellEnd"/>
            <w:r w:rsidRPr="00FA4429">
              <w:rPr>
                <w:rFonts w:ascii="Times New Roman" w:eastAsia="Times New Roman" w:hAnsi="Times New Roman" w:cs="Times New Roman"/>
                <w:sz w:val="24"/>
                <w:szCs w:val="24"/>
                <w:lang w:eastAsia="ru-RU"/>
              </w:rPr>
              <w:t xml:space="preserve"> алюминия. </w:t>
            </w:r>
          </w:p>
          <w:p w14:paraId="36057A6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Общая характеристика металлов побочных подгрупп (Б-групп) Периодической системы химических элементов. </w:t>
            </w:r>
          </w:p>
          <w:p w14:paraId="0B358F9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хрома и его соединений. Оксиды и гидроксиды </w:t>
            </w:r>
            <w:proofErr w:type="gramStart"/>
            <w:r w:rsidRPr="00FA4429">
              <w:rPr>
                <w:rFonts w:ascii="Times New Roman" w:eastAsia="Times New Roman" w:hAnsi="Times New Roman" w:cs="Times New Roman"/>
                <w:sz w:val="24"/>
                <w:szCs w:val="24"/>
                <w:lang w:eastAsia="ru-RU"/>
              </w:rPr>
              <w:t>хрома(</w:t>
            </w:r>
            <w:proofErr w:type="gramEnd"/>
            <w:r w:rsidRPr="00FA4429">
              <w:rPr>
                <w:rFonts w:ascii="Times New Roman" w:eastAsia="Times New Roman" w:hAnsi="Times New Roman" w:cs="Times New Roman"/>
                <w:sz w:val="24"/>
                <w:szCs w:val="24"/>
                <w:lang w:eastAsia="ru-RU"/>
              </w:rPr>
              <w:t xml:space="preserve">II), хрома(III) и хрома(VI). Хроматы и дихроматы, их окислительные свойства. Получение и применение хрома. </w:t>
            </w:r>
          </w:p>
          <w:p w14:paraId="20D198D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марганца и его соединений. Важнейшие соединения </w:t>
            </w:r>
            <w:proofErr w:type="gramStart"/>
            <w:r w:rsidRPr="00FA4429">
              <w:rPr>
                <w:rFonts w:ascii="Times New Roman" w:eastAsia="Times New Roman" w:hAnsi="Times New Roman" w:cs="Times New Roman"/>
                <w:sz w:val="24"/>
                <w:szCs w:val="24"/>
                <w:lang w:eastAsia="ru-RU"/>
              </w:rPr>
              <w:t>марганца(</w:t>
            </w:r>
            <w:proofErr w:type="gramEnd"/>
            <w:r w:rsidRPr="00FA4429">
              <w:rPr>
                <w:rFonts w:ascii="Times New Roman" w:eastAsia="Times New Roman" w:hAnsi="Times New Roman" w:cs="Times New Roman"/>
                <w:sz w:val="24"/>
                <w:szCs w:val="24"/>
                <w:lang w:eastAsia="ru-RU"/>
              </w:rPr>
              <w:t xml:space="preserve">II), марганца(IV), марганца(VI) и марганца(VII). Перманганат калия, его окислительные свойства. </w:t>
            </w:r>
          </w:p>
          <w:p w14:paraId="23E0A6C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железа и его соединений. Оксиды, гидроксиды и соли </w:t>
            </w:r>
            <w:proofErr w:type="gramStart"/>
            <w:r w:rsidRPr="00FA4429">
              <w:rPr>
                <w:rFonts w:ascii="Times New Roman" w:eastAsia="Times New Roman" w:hAnsi="Times New Roman" w:cs="Times New Roman"/>
                <w:sz w:val="24"/>
                <w:szCs w:val="24"/>
                <w:lang w:eastAsia="ru-RU"/>
              </w:rPr>
              <w:t>железа(</w:t>
            </w:r>
            <w:proofErr w:type="gramEnd"/>
            <w:r w:rsidRPr="00FA4429">
              <w:rPr>
                <w:rFonts w:ascii="Times New Roman" w:eastAsia="Times New Roman" w:hAnsi="Times New Roman" w:cs="Times New Roman"/>
                <w:sz w:val="24"/>
                <w:szCs w:val="24"/>
                <w:lang w:eastAsia="ru-RU"/>
              </w:rPr>
              <w:t xml:space="preserve">II) и железа(III). Получение и применение железа и его сплавов. </w:t>
            </w:r>
          </w:p>
          <w:p w14:paraId="7C69F44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Физические и химические свойства меди и ее соединений. Получение и применение меди и ее соединений. </w:t>
            </w:r>
          </w:p>
          <w:p w14:paraId="07CC600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Цинк: получение, физические и химические свойства. Амфотерные свойства оксида и гидроксида цинка, </w:t>
            </w:r>
            <w:proofErr w:type="spellStart"/>
            <w:r w:rsidRPr="00FA4429">
              <w:rPr>
                <w:rFonts w:ascii="Times New Roman" w:eastAsia="Times New Roman" w:hAnsi="Times New Roman" w:cs="Times New Roman"/>
                <w:sz w:val="24"/>
                <w:szCs w:val="24"/>
                <w:lang w:eastAsia="ru-RU"/>
              </w:rPr>
              <w:t>гидроксокомплексы</w:t>
            </w:r>
            <w:proofErr w:type="spellEnd"/>
            <w:r w:rsidRPr="00FA4429">
              <w:rPr>
                <w:rFonts w:ascii="Times New Roman" w:eastAsia="Times New Roman" w:hAnsi="Times New Roman" w:cs="Times New Roman"/>
                <w:sz w:val="24"/>
                <w:szCs w:val="24"/>
                <w:lang w:eastAsia="ru-RU"/>
              </w:rPr>
              <w:t xml:space="preserve"> цинка. Применение цинка и его соединений. </w:t>
            </w:r>
          </w:p>
          <w:p w14:paraId="468C63C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14:paraId="12DC997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Практическое занятие № 4 по теме: «Решение экспериментальных задач по теме "Неметаллы"».</w:t>
            </w:r>
          </w:p>
          <w:p w14:paraId="33F851B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Практическое занятие № 5 по теме: «Решение экспериментальных задач по теме "Металлы"».</w:t>
            </w:r>
          </w:p>
          <w:p w14:paraId="586360A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b/>
                <w:sz w:val="24"/>
                <w:szCs w:val="24"/>
                <w:lang w:eastAsia="ru-RU"/>
              </w:rPr>
              <w:t>Контрольная работа № 4 по теме: «Неорганическая химия».</w:t>
            </w:r>
          </w:p>
        </w:tc>
        <w:tc>
          <w:tcPr>
            <w:tcW w:w="1276" w:type="dxa"/>
            <w:shd w:val="clear" w:color="auto" w:fill="auto"/>
          </w:tcPr>
          <w:p w14:paraId="7780911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36</w:t>
            </w:r>
          </w:p>
          <w:p w14:paraId="1A4BA4D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3003CB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B25826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907BDE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90CE14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E2BD1B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21825C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36F13A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751898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E1679E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F50708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BF9FFC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0D63E1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61A1A6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272E37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C8D191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C09089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19B2BE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8F0D6D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A7016A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92114B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524EF5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4FE0F2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19745E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360508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0FE470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5F888E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AA7DA5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46FCA5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FB349A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C1E16E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962CBA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E2BB72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E1F670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5C0796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3FDE93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EE8AE6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F78AEC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3D66CE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41C948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77A411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81F6DC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8C3A9D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5574D3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139DB9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3AB35C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A3B1D6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8E32FB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EAB382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9962FD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1B65F1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C6AC54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72013E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4A88B9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0FEFCD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13587D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DA7FEA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0E0CFB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B8E70A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284C58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A9BC15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454D7A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5E32D7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7530C0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8009F5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AED94B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76DF3B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02C5E4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12A4BC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EA9AD5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E6AD3B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334904C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348EBF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6F91E40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4AE5FDA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p w14:paraId="74415F3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AEE8F8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p w14:paraId="7D042F7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249EB04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tc>
        <w:tc>
          <w:tcPr>
            <w:tcW w:w="2060" w:type="dxa"/>
            <w:tcBorders>
              <w:bottom w:val="nil"/>
            </w:tcBorders>
            <w:shd w:val="clear" w:color="auto" w:fill="auto"/>
          </w:tcPr>
          <w:p w14:paraId="76DD033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ОК 01</w:t>
            </w:r>
          </w:p>
          <w:p w14:paraId="17D1E92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6AEADE7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4F65CF9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tc>
      </w:tr>
      <w:tr w:rsidR="00E24894" w:rsidRPr="00FA4429" w14:paraId="70650441" w14:textId="77777777" w:rsidTr="00E24894">
        <w:tc>
          <w:tcPr>
            <w:tcW w:w="14786" w:type="dxa"/>
            <w:gridSpan w:val="4"/>
            <w:shd w:val="clear" w:color="auto" w:fill="auto"/>
          </w:tcPr>
          <w:p w14:paraId="1A5CACFC" w14:textId="77777777" w:rsidR="00E24894" w:rsidRPr="00FA4429" w:rsidRDefault="00E24894" w:rsidP="00E24894">
            <w:pPr>
              <w:spacing w:after="0" w:line="240" w:lineRule="auto"/>
              <w:jc w:val="both"/>
              <w:rPr>
                <w:rFonts w:ascii="Times New Roman" w:eastAsia="Times New Roman" w:hAnsi="Times New Roman" w:cs="Times New Roman"/>
                <w:b/>
                <w:i/>
                <w:sz w:val="24"/>
                <w:szCs w:val="24"/>
                <w:lang w:eastAsia="ru-RU"/>
              </w:rPr>
            </w:pPr>
            <w:r w:rsidRPr="00FA4429">
              <w:rPr>
                <w:rFonts w:ascii="Times New Roman" w:eastAsia="Times New Roman" w:hAnsi="Times New Roman" w:cs="Times New Roman"/>
                <w:b/>
                <w:sz w:val="24"/>
                <w:szCs w:val="24"/>
                <w:lang w:eastAsia="ru-RU"/>
              </w:rPr>
              <w:lastRenderedPageBreak/>
              <w:t>Раздел 3.</w:t>
            </w:r>
            <w:r w:rsidRPr="00FA4429">
              <w:rPr>
                <w:rFonts w:ascii="Times New Roman" w:eastAsia="Times New Roman" w:hAnsi="Times New Roman" w:cs="Times New Roman"/>
                <w:sz w:val="24"/>
                <w:szCs w:val="24"/>
                <w:lang w:eastAsia="ru-RU"/>
              </w:rPr>
              <w:t xml:space="preserve"> </w:t>
            </w:r>
            <w:r w:rsidRPr="00FA4429">
              <w:rPr>
                <w:rFonts w:ascii="Times New Roman" w:eastAsia="Times New Roman" w:hAnsi="Times New Roman" w:cs="Times New Roman"/>
                <w:b/>
                <w:sz w:val="24"/>
                <w:szCs w:val="24"/>
                <w:lang w:eastAsia="ru-RU"/>
              </w:rPr>
              <w:t>Химия и жизнь (8 часов)</w:t>
            </w:r>
          </w:p>
        </w:tc>
      </w:tr>
      <w:tr w:rsidR="00E24894" w:rsidRPr="00FA4429" w14:paraId="1674A63A" w14:textId="77777777" w:rsidTr="00E24894">
        <w:tc>
          <w:tcPr>
            <w:tcW w:w="2945" w:type="dxa"/>
            <w:shd w:val="clear" w:color="auto" w:fill="auto"/>
          </w:tcPr>
          <w:p w14:paraId="6E61211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3.1</w:t>
            </w:r>
            <w:r w:rsidRPr="00FA4429">
              <w:rPr>
                <w:rFonts w:ascii="Times New Roman" w:eastAsia="Times New Roman" w:hAnsi="Times New Roman" w:cs="Times New Roman"/>
                <w:sz w:val="24"/>
                <w:szCs w:val="24"/>
                <w:lang w:eastAsia="ru-RU"/>
              </w:rPr>
              <w:t xml:space="preserve"> </w:t>
            </w:r>
            <w:r w:rsidRPr="00FA4429">
              <w:rPr>
                <w:rFonts w:ascii="Times New Roman" w:eastAsia="Times New Roman" w:hAnsi="Times New Roman" w:cs="Times New Roman"/>
                <w:b/>
                <w:sz w:val="24"/>
                <w:szCs w:val="24"/>
                <w:lang w:eastAsia="ru-RU"/>
              </w:rPr>
              <w:t>Химия и жизнь (8 часов)</w:t>
            </w:r>
          </w:p>
        </w:tc>
        <w:tc>
          <w:tcPr>
            <w:tcW w:w="8505" w:type="dxa"/>
            <w:shd w:val="clear" w:color="auto" w:fill="auto"/>
          </w:tcPr>
          <w:p w14:paraId="1F3FED7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Роль химии в обеспечении устойчивого развития человечества. </w:t>
            </w:r>
          </w:p>
          <w:p w14:paraId="7284B96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Понятие о научных методах познания и методологии научного исследования. </w:t>
            </w:r>
          </w:p>
          <w:p w14:paraId="68CA7F5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3B83E01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и здоровье человека. Лекарственные средства. Правила использования лекарственных препаратов. Роль химии в развитии медицины. </w:t>
            </w:r>
          </w:p>
          <w:p w14:paraId="4D38574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пищи: основные компоненты, пищевые добавки. Роль химии в обеспечении пищевой безопасности. </w:t>
            </w:r>
          </w:p>
          <w:p w14:paraId="0579FE5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3420040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в строительстве: важнейшие строительные материалы (цемент, бетон). </w:t>
            </w:r>
          </w:p>
          <w:p w14:paraId="4B46B2D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Химия в сельском хозяйстве. Органические и минеральные удобрения. </w:t>
            </w:r>
          </w:p>
          <w:p w14:paraId="7247D47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Современные конструкционные материалы, краски, стекло, керамика.  </w:t>
            </w:r>
          </w:p>
        </w:tc>
        <w:tc>
          <w:tcPr>
            <w:tcW w:w="1276" w:type="dxa"/>
            <w:shd w:val="clear" w:color="auto" w:fill="auto"/>
          </w:tcPr>
          <w:p w14:paraId="48ADFA4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8</w:t>
            </w:r>
          </w:p>
        </w:tc>
        <w:tc>
          <w:tcPr>
            <w:tcW w:w="2060" w:type="dxa"/>
            <w:shd w:val="clear" w:color="auto" w:fill="auto"/>
          </w:tcPr>
          <w:p w14:paraId="55680A3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01</w:t>
            </w:r>
          </w:p>
          <w:p w14:paraId="135C498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567CA0D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063272A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p w14:paraId="58654CC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ПК 1.4</w:t>
            </w:r>
          </w:p>
          <w:p w14:paraId="413E6B0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ПК 3.1</w:t>
            </w:r>
          </w:p>
          <w:p w14:paraId="129C6FA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36A8DC6A" w14:textId="77777777" w:rsidTr="00E24894">
        <w:tc>
          <w:tcPr>
            <w:tcW w:w="2945" w:type="dxa"/>
            <w:shd w:val="clear" w:color="auto" w:fill="auto"/>
          </w:tcPr>
          <w:p w14:paraId="1419ADE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8505" w:type="dxa"/>
            <w:shd w:val="clear" w:color="auto" w:fill="auto"/>
          </w:tcPr>
          <w:p w14:paraId="38313E8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Расчетные задачи. </w:t>
            </w:r>
          </w:p>
          <w:p w14:paraId="5439739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tc>
        <w:tc>
          <w:tcPr>
            <w:tcW w:w="1276" w:type="dxa"/>
            <w:shd w:val="clear" w:color="auto" w:fill="auto"/>
          </w:tcPr>
          <w:p w14:paraId="3B13ABC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2060" w:type="dxa"/>
            <w:shd w:val="clear" w:color="auto" w:fill="auto"/>
          </w:tcPr>
          <w:p w14:paraId="7CB13E1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1D96C80E" w14:textId="77777777" w:rsidTr="00E24894">
        <w:tc>
          <w:tcPr>
            <w:tcW w:w="2945" w:type="dxa"/>
            <w:shd w:val="clear" w:color="auto" w:fill="auto"/>
          </w:tcPr>
          <w:p w14:paraId="071CAE5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8505" w:type="dxa"/>
            <w:shd w:val="clear" w:color="auto" w:fill="auto"/>
          </w:tcPr>
          <w:p w14:paraId="725925A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Межпредметные связи.</w:t>
            </w:r>
          </w:p>
          <w:p w14:paraId="6106870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Реализация межпредметных связей при изучении общей и неорганической химии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14:paraId="52761DA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lastRenderedPageBreak/>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14:paraId="185BBBC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 </w:t>
            </w:r>
          </w:p>
          <w:p w14:paraId="123E7DC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 </w:t>
            </w:r>
          </w:p>
          <w:p w14:paraId="026D258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География: минералы, горные породы, полезные ископаемые, топливо, ресурсы. </w:t>
            </w:r>
          </w:p>
          <w:p w14:paraId="304454E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tc>
        <w:tc>
          <w:tcPr>
            <w:tcW w:w="1276" w:type="dxa"/>
            <w:shd w:val="clear" w:color="auto" w:fill="auto"/>
          </w:tcPr>
          <w:p w14:paraId="487ACF2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2060" w:type="dxa"/>
            <w:shd w:val="clear" w:color="auto" w:fill="auto"/>
          </w:tcPr>
          <w:p w14:paraId="2A691D5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685F5844" w14:textId="77777777" w:rsidTr="00E24894">
        <w:tc>
          <w:tcPr>
            <w:tcW w:w="14786" w:type="dxa"/>
            <w:gridSpan w:val="4"/>
            <w:shd w:val="clear" w:color="auto" w:fill="auto"/>
          </w:tcPr>
          <w:p w14:paraId="3C857ED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Раздел 4. Профессионально-ориентированное содержание (содержание прикладного модуля) (8 часов)</w:t>
            </w:r>
          </w:p>
        </w:tc>
      </w:tr>
      <w:tr w:rsidR="00E24894" w:rsidRPr="00FA4429" w14:paraId="4C6F61A2" w14:textId="77777777" w:rsidTr="00E24894">
        <w:trPr>
          <w:trHeight w:val="1273"/>
        </w:trPr>
        <w:tc>
          <w:tcPr>
            <w:tcW w:w="2945" w:type="dxa"/>
            <w:tcBorders>
              <w:bottom w:val="nil"/>
            </w:tcBorders>
            <w:shd w:val="clear" w:color="auto" w:fill="auto"/>
          </w:tcPr>
          <w:p w14:paraId="2CCA0CF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Тема 4.1</w:t>
            </w:r>
            <w:r w:rsidRPr="00FA4429">
              <w:rPr>
                <w:rFonts w:ascii="Times New Roman" w:eastAsia="Times New Roman" w:hAnsi="Times New Roman" w:cs="Times New Roman"/>
                <w:sz w:val="24"/>
                <w:szCs w:val="24"/>
                <w:lang w:eastAsia="ru-RU"/>
              </w:rPr>
              <w:t xml:space="preserve"> </w:t>
            </w:r>
            <w:r w:rsidRPr="00FA4429">
              <w:rPr>
                <w:rFonts w:ascii="Times New Roman" w:eastAsia="Times New Roman" w:hAnsi="Times New Roman" w:cs="Times New Roman"/>
                <w:b/>
                <w:sz w:val="24"/>
                <w:szCs w:val="24"/>
                <w:lang w:eastAsia="ru-RU"/>
              </w:rPr>
              <w:t>Химия в быту и производственной деятельности человека (8 часов)</w:t>
            </w:r>
          </w:p>
        </w:tc>
        <w:tc>
          <w:tcPr>
            <w:tcW w:w="8505" w:type="dxa"/>
            <w:shd w:val="clear" w:color="auto" w:fill="auto"/>
          </w:tcPr>
          <w:p w14:paraId="5E5FEE3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Новейшие достижения химической науки и химической технологии.  </w:t>
            </w:r>
          </w:p>
          <w:p w14:paraId="2141A9D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p w14:paraId="6F1C6C7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Практическое занятие № 6 по теме: «Поиск и анализ кейсов о применении химических веществ и технологий с учетом будущей профессиональной деятельности».</w:t>
            </w:r>
          </w:p>
          <w:p w14:paraId="307B3F7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Практическое занятие № 7 по теме: «Защита: Представление результатов решения кейсов в форме мини-доклада с презентацией».</w:t>
            </w:r>
          </w:p>
        </w:tc>
        <w:tc>
          <w:tcPr>
            <w:tcW w:w="1276" w:type="dxa"/>
            <w:shd w:val="clear" w:color="auto" w:fill="auto"/>
          </w:tcPr>
          <w:p w14:paraId="033EB7D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6</w:t>
            </w:r>
          </w:p>
          <w:p w14:paraId="181F4D0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3DAFFE8"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3982327"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7E8947A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p w14:paraId="738F1CF2"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5456682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11E74E5B"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w:t>
            </w:r>
          </w:p>
        </w:tc>
        <w:tc>
          <w:tcPr>
            <w:tcW w:w="2060" w:type="dxa"/>
            <w:tcBorders>
              <w:bottom w:val="nil"/>
            </w:tcBorders>
            <w:shd w:val="clear" w:color="auto" w:fill="auto"/>
          </w:tcPr>
          <w:p w14:paraId="71B5C1E3"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01</w:t>
            </w:r>
          </w:p>
          <w:p w14:paraId="64DC109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02</w:t>
            </w:r>
          </w:p>
          <w:p w14:paraId="69750C5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04</w:t>
            </w:r>
          </w:p>
          <w:p w14:paraId="4A67CBEF"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ОК 07</w:t>
            </w:r>
          </w:p>
          <w:p w14:paraId="0B07779A"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ПК 1.4</w:t>
            </w:r>
          </w:p>
          <w:p w14:paraId="38841860"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ПК 3.1</w:t>
            </w:r>
          </w:p>
          <w:p w14:paraId="3EA7F50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24749EBD" w14:textId="77777777" w:rsidTr="00E24894">
        <w:tc>
          <w:tcPr>
            <w:tcW w:w="2945" w:type="dxa"/>
            <w:tcBorders>
              <w:right w:val="nil"/>
            </w:tcBorders>
            <w:shd w:val="clear" w:color="auto" w:fill="auto"/>
          </w:tcPr>
          <w:p w14:paraId="6801731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8505" w:type="dxa"/>
            <w:tcBorders>
              <w:left w:val="nil"/>
            </w:tcBorders>
            <w:shd w:val="clear" w:color="auto" w:fill="auto"/>
          </w:tcPr>
          <w:p w14:paraId="1AAA3BF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Экзамен</w:t>
            </w:r>
          </w:p>
        </w:tc>
        <w:tc>
          <w:tcPr>
            <w:tcW w:w="1276" w:type="dxa"/>
            <w:shd w:val="clear" w:color="auto" w:fill="auto"/>
          </w:tcPr>
          <w:p w14:paraId="0FCC169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6</w:t>
            </w:r>
          </w:p>
        </w:tc>
        <w:tc>
          <w:tcPr>
            <w:tcW w:w="2060" w:type="dxa"/>
            <w:shd w:val="clear" w:color="auto" w:fill="auto"/>
          </w:tcPr>
          <w:p w14:paraId="238AF20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r w:rsidR="00E24894" w:rsidRPr="00FA4429" w14:paraId="0A539C13" w14:textId="77777777" w:rsidTr="00E24894">
        <w:tc>
          <w:tcPr>
            <w:tcW w:w="2945" w:type="dxa"/>
            <w:tcBorders>
              <w:right w:val="nil"/>
            </w:tcBorders>
            <w:shd w:val="clear" w:color="auto" w:fill="auto"/>
          </w:tcPr>
          <w:p w14:paraId="28FA6D1D"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c>
          <w:tcPr>
            <w:tcW w:w="8505" w:type="dxa"/>
            <w:tcBorders>
              <w:left w:val="nil"/>
            </w:tcBorders>
            <w:shd w:val="clear" w:color="auto" w:fill="auto"/>
          </w:tcPr>
          <w:p w14:paraId="2A38AAB5"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Итого</w:t>
            </w:r>
          </w:p>
        </w:tc>
        <w:tc>
          <w:tcPr>
            <w:tcW w:w="1276" w:type="dxa"/>
            <w:shd w:val="clear" w:color="auto" w:fill="auto"/>
          </w:tcPr>
          <w:p w14:paraId="5AF9ABEE"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144</w:t>
            </w:r>
          </w:p>
        </w:tc>
        <w:tc>
          <w:tcPr>
            <w:tcW w:w="2060" w:type="dxa"/>
            <w:shd w:val="clear" w:color="auto" w:fill="auto"/>
          </w:tcPr>
          <w:p w14:paraId="3745C2E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tc>
      </w:tr>
    </w:tbl>
    <w:p w14:paraId="44972B3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7660C9A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sectPr w:rsidR="00E24894" w:rsidRPr="00FA4429" w:rsidSect="00E24894">
          <w:pgSz w:w="16838" w:h="11906" w:orient="landscape"/>
          <w:pgMar w:top="851" w:right="1134" w:bottom="1134" w:left="1134" w:header="709" w:footer="709" w:gutter="0"/>
          <w:cols w:space="708"/>
          <w:docGrid w:linePitch="360"/>
        </w:sectPr>
      </w:pPr>
    </w:p>
    <w:p w14:paraId="7A25A14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lastRenderedPageBreak/>
        <w:t>5. КОНТРОЛЬ И ОЦЕНКА РЕЗУЛЬТАТОВ ОСВОЕНИЯ РАБОЧЕЙ ПРОГРАММЫ УЧЕБНОГО ПРЕДМЕТА ОУП.12 ХИМИЯ</w:t>
      </w:r>
    </w:p>
    <w:p w14:paraId="10A8F9E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b/>
          <w:sz w:val="24"/>
          <w:szCs w:val="24"/>
          <w:lang w:eastAsia="ru-RU"/>
        </w:rPr>
        <w:t xml:space="preserve">     Контроль и оценка </w:t>
      </w:r>
      <w:r w:rsidRPr="00FA4429">
        <w:rPr>
          <w:rFonts w:ascii="Times New Roman" w:eastAsia="Times New Roman" w:hAnsi="Times New Roman" w:cs="Times New Roman"/>
          <w:sz w:val="24"/>
          <w:szCs w:val="24"/>
          <w:lang w:eastAsia="ru-RU"/>
        </w:rPr>
        <w:t xml:space="preserve">раскрываются через дисциплинарные результаты, направленные на формирование </w:t>
      </w:r>
      <w:proofErr w:type="gramStart"/>
      <w:r w:rsidRPr="00FA4429">
        <w:rPr>
          <w:rFonts w:ascii="Times New Roman" w:eastAsia="Times New Roman" w:hAnsi="Times New Roman" w:cs="Times New Roman"/>
          <w:sz w:val="24"/>
          <w:szCs w:val="24"/>
          <w:lang w:eastAsia="ru-RU"/>
        </w:rPr>
        <w:t>общих  и</w:t>
      </w:r>
      <w:proofErr w:type="gramEnd"/>
      <w:r w:rsidRPr="00FA4429">
        <w:rPr>
          <w:rFonts w:ascii="Times New Roman" w:eastAsia="Times New Roman" w:hAnsi="Times New Roman" w:cs="Times New Roman"/>
          <w:sz w:val="24"/>
          <w:szCs w:val="24"/>
          <w:lang w:eastAsia="ru-RU"/>
        </w:rPr>
        <w:t xml:space="preserve"> профессиональных  компетенций по разделам и темам учебного материала.</w:t>
      </w:r>
    </w:p>
    <w:tbl>
      <w:tblPr>
        <w:tblW w:w="936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3969"/>
        <w:gridCol w:w="2967"/>
      </w:tblGrid>
      <w:tr w:rsidR="00E24894" w:rsidRPr="00FA4429" w14:paraId="4D640178" w14:textId="77777777" w:rsidTr="00F23DCB">
        <w:trPr>
          <w:trHeight w:val="585"/>
        </w:trPr>
        <w:tc>
          <w:tcPr>
            <w:tcW w:w="2432" w:type="dxa"/>
            <w:shd w:val="clear" w:color="auto" w:fill="auto"/>
          </w:tcPr>
          <w:p w14:paraId="3D872BE4"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Общая / профессиональная компетенция</w:t>
            </w:r>
          </w:p>
        </w:tc>
        <w:tc>
          <w:tcPr>
            <w:tcW w:w="3969" w:type="dxa"/>
            <w:shd w:val="clear" w:color="auto" w:fill="auto"/>
          </w:tcPr>
          <w:p w14:paraId="05ABAD0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Раздел/Тема</w:t>
            </w:r>
          </w:p>
        </w:tc>
        <w:tc>
          <w:tcPr>
            <w:tcW w:w="2967" w:type="dxa"/>
            <w:shd w:val="clear" w:color="auto" w:fill="auto"/>
          </w:tcPr>
          <w:p w14:paraId="2619F8A1"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 xml:space="preserve">Тип </w:t>
            </w:r>
            <w:proofErr w:type="gramStart"/>
            <w:r w:rsidRPr="00FA4429">
              <w:rPr>
                <w:rFonts w:ascii="Times New Roman" w:eastAsia="Times New Roman" w:hAnsi="Times New Roman" w:cs="Times New Roman"/>
                <w:b/>
                <w:sz w:val="24"/>
                <w:szCs w:val="24"/>
                <w:lang w:eastAsia="ru-RU"/>
              </w:rPr>
              <w:t>оценочных  мероприятий</w:t>
            </w:r>
            <w:proofErr w:type="gramEnd"/>
          </w:p>
        </w:tc>
      </w:tr>
      <w:tr w:rsidR="00E24894" w:rsidRPr="00FA4429" w14:paraId="400A9312" w14:textId="77777777" w:rsidTr="00F23DCB">
        <w:trPr>
          <w:trHeight w:val="801"/>
        </w:trPr>
        <w:tc>
          <w:tcPr>
            <w:tcW w:w="2432" w:type="dxa"/>
            <w:shd w:val="clear" w:color="auto" w:fill="auto"/>
          </w:tcPr>
          <w:p w14:paraId="10992F4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 ОК 01</w:t>
            </w:r>
          </w:p>
          <w:p w14:paraId="5FB7E36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 </w:t>
            </w:r>
          </w:p>
        </w:tc>
        <w:tc>
          <w:tcPr>
            <w:tcW w:w="3969" w:type="dxa"/>
            <w:shd w:val="clear" w:color="auto" w:fill="auto"/>
          </w:tcPr>
          <w:p w14:paraId="2C9CB99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Раздел 1. Тема 1.1, 1.2, 1.3, 1.4, 1.5; </w:t>
            </w:r>
          </w:p>
          <w:p w14:paraId="1389C74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2. Тема 2.1, 2.2;</w:t>
            </w:r>
          </w:p>
          <w:p w14:paraId="27ADCED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3. Тема 3.1;</w:t>
            </w:r>
          </w:p>
          <w:p w14:paraId="51E42FB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4. Тема 4.1.</w:t>
            </w:r>
          </w:p>
        </w:tc>
        <w:tc>
          <w:tcPr>
            <w:tcW w:w="2967" w:type="dxa"/>
            <w:shd w:val="clear" w:color="auto" w:fill="auto"/>
          </w:tcPr>
          <w:p w14:paraId="3A069E9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Устный опрос</w:t>
            </w:r>
          </w:p>
          <w:p w14:paraId="2AFF32B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Тестирование</w:t>
            </w:r>
          </w:p>
          <w:p w14:paraId="1B4A70B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 №1, 2, 3, 4, 5, 6, 7</w:t>
            </w:r>
          </w:p>
          <w:p w14:paraId="11D350E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Контрольные работы №1, 2, 3, 4</w:t>
            </w:r>
          </w:p>
          <w:p w14:paraId="72D3BD1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Экзамен</w:t>
            </w:r>
          </w:p>
        </w:tc>
      </w:tr>
      <w:tr w:rsidR="00E24894" w:rsidRPr="00FA4429" w14:paraId="76269167" w14:textId="77777777" w:rsidTr="00F23DCB">
        <w:trPr>
          <w:trHeight w:val="827"/>
        </w:trPr>
        <w:tc>
          <w:tcPr>
            <w:tcW w:w="2432" w:type="dxa"/>
            <w:shd w:val="clear" w:color="auto" w:fill="auto"/>
          </w:tcPr>
          <w:p w14:paraId="70B8E07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ОК 02</w:t>
            </w:r>
          </w:p>
          <w:p w14:paraId="7F89427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tc>
        <w:tc>
          <w:tcPr>
            <w:tcW w:w="3969" w:type="dxa"/>
            <w:shd w:val="clear" w:color="auto" w:fill="auto"/>
          </w:tcPr>
          <w:p w14:paraId="4FC904B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Раздел 1. Тема 1.2, 1.3, 1.4, 1.5; </w:t>
            </w:r>
          </w:p>
          <w:p w14:paraId="6DC7913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2. Тема 2.1, 2.2;</w:t>
            </w:r>
          </w:p>
          <w:p w14:paraId="1C1ABA8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3. Тема 3.1;</w:t>
            </w:r>
          </w:p>
          <w:p w14:paraId="4873AFD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4. Тема 4.1.</w:t>
            </w:r>
          </w:p>
        </w:tc>
        <w:tc>
          <w:tcPr>
            <w:tcW w:w="2967" w:type="dxa"/>
            <w:shd w:val="clear" w:color="auto" w:fill="auto"/>
          </w:tcPr>
          <w:p w14:paraId="192D347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Устный опрос</w:t>
            </w:r>
          </w:p>
          <w:p w14:paraId="76430BB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Тестирование</w:t>
            </w:r>
          </w:p>
          <w:p w14:paraId="0524DB0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 №1, 2, 3, 4, 5, 6, 7</w:t>
            </w:r>
          </w:p>
          <w:p w14:paraId="71F243F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Контрольные работы №1, 2, 3, 4</w:t>
            </w:r>
          </w:p>
        </w:tc>
      </w:tr>
      <w:tr w:rsidR="00E24894" w:rsidRPr="00FA4429" w14:paraId="0CE9B8CE" w14:textId="77777777" w:rsidTr="00F23DCB">
        <w:trPr>
          <w:trHeight w:val="827"/>
        </w:trPr>
        <w:tc>
          <w:tcPr>
            <w:tcW w:w="2432" w:type="dxa"/>
            <w:shd w:val="clear" w:color="auto" w:fill="auto"/>
          </w:tcPr>
          <w:p w14:paraId="40A516A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ОК 04</w:t>
            </w:r>
          </w:p>
        </w:tc>
        <w:tc>
          <w:tcPr>
            <w:tcW w:w="3969" w:type="dxa"/>
            <w:shd w:val="clear" w:color="auto" w:fill="auto"/>
          </w:tcPr>
          <w:p w14:paraId="1861DBD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Раздел 1. Тема 1.2, 1.3, 1.4, 1.5; </w:t>
            </w:r>
          </w:p>
          <w:p w14:paraId="7D3C315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2. Тема 2.1, 2.2;</w:t>
            </w:r>
          </w:p>
          <w:p w14:paraId="093D5C61"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3. Тема 3.1;</w:t>
            </w:r>
          </w:p>
          <w:p w14:paraId="120DA84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4. Тема 4.1.</w:t>
            </w:r>
          </w:p>
        </w:tc>
        <w:tc>
          <w:tcPr>
            <w:tcW w:w="2967" w:type="dxa"/>
            <w:shd w:val="clear" w:color="auto" w:fill="auto"/>
          </w:tcPr>
          <w:p w14:paraId="30FD06E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Устный опрос</w:t>
            </w:r>
          </w:p>
          <w:p w14:paraId="75FFA43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Тестирование</w:t>
            </w:r>
          </w:p>
          <w:p w14:paraId="6B4B9DF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 №1, 2, 3, 4, 5, 6, 7</w:t>
            </w:r>
          </w:p>
          <w:p w14:paraId="4EF7A10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Контрольные работы №1, 2, 3, 4</w:t>
            </w:r>
          </w:p>
        </w:tc>
      </w:tr>
      <w:tr w:rsidR="00E24894" w:rsidRPr="00FA4429" w14:paraId="6FCE08BC" w14:textId="77777777" w:rsidTr="00F23DCB">
        <w:trPr>
          <w:trHeight w:val="669"/>
        </w:trPr>
        <w:tc>
          <w:tcPr>
            <w:tcW w:w="2432" w:type="dxa"/>
            <w:shd w:val="clear" w:color="auto" w:fill="auto"/>
          </w:tcPr>
          <w:p w14:paraId="7D6364D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ОК 07</w:t>
            </w:r>
          </w:p>
        </w:tc>
        <w:tc>
          <w:tcPr>
            <w:tcW w:w="3969" w:type="dxa"/>
            <w:shd w:val="clear" w:color="auto" w:fill="auto"/>
          </w:tcPr>
          <w:p w14:paraId="69207A2C"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Раздел 1. Тема 1.2, 1.3, 1.4, 1.5; </w:t>
            </w:r>
          </w:p>
          <w:p w14:paraId="1DFBE3B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2. Тема 2.1, 2.2;</w:t>
            </w:r>
          </w:p>
          <w:p w14:paraId="635CD03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3. Тема 3.1;</w:t>
            </w:r>
          </w:p>
          <w:p w14:paraId="7AAD49F6"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sz w:val="24"/>
                <w:szCs w:val="24"/>
                <w:lang w:eastAsia="ru-RU"/>
              </w:rPr>
              <w:t>Раздел 4. Тема 4.1.</w:t>
            </w:r>
          </w:p>
        </w:tc>
        <w:tc>
          <w:tcPr>
            <w:tcW w:w="2967" w:type="dxa"/>
            <w:shd w:val="clear" w:color="auto" w:fill="auto"/>
          </w:tcPr>
          <w:p w14:paraId="64FB5D19"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Устный опрос</w:t>
            </w:r>
          </w:p>
          <w:p w14:paraId="1A2F764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Тестирование</w:t>
            </w:r>
          </w:p>
          <w:p w14:paraId="29DA493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 № 6, 7</w:t>
            </w:r>
          </w:p>
          <w:p w14:paraId="36382D6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Контрольные работы № 1, 3</w:t>
            </w:r>
          </w:p>
          <w:p w14:paraId="2433BC5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Экзамен </w:t>
            </w:r>
          </w:p>
        </w:tc>
      </w:tr>
      <w:tr w:rsidR="00E24894" w:rsidRPr="00FA4429" w14:paraId="2A8907D1" w14:textId="77777777" w:rsidTr="00F23DCB">
        <w:trPr>
          <w:trHeight w:val="669"/>
        </w:trPr>
        <w:tc>
          <w:tcPr>
            <w:tcW w:w="2432" w:type="dxa"/>
            <w:shd w:val="clear" w:color="auto" w:fill="auto"/>
          </w:tcPr>
          <w:p w14:paraId="4E32030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ПК 1.4</w:t>
            </w:r>
          </w:p>
        </w:tc>
        <w:tc>
          <w:tcPr>
            <w:tcW w:w="3969" w:type="dxa"/>
            <w:shd w:val="clear" w:color="auto" w:fill="auto"/>
          </w:tcPr>
          <w:p w14:paraId="6FAB8274"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3. Тема 3.1;</w:t>
            </w:r>
          </w:p>
          <w:p w14:paraId="21B8849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4. Тема 4.1.</w:t>
            </w:r>
          </w:p>
        </w:tc>
        <w:tc>
          <w:tcPr>
            <w:tcW w:w="2967" w:type="dxa"/>
            <w:shd w:val="clear" w:color="auto" w:fill="auto"/>
          </w:tcPr>
          <w:p w14:paraId="3EC376CA"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Устный опрос</w:t>
            </w:r>
          </w:p>
          <w:p w14:paraId="6BB0E65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Тестирование</w:t>
            </w:r>
          </w:p>
          <w:p w14:paraId="7C828CD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 № 6, 7</w:t>
            </w:r>
          </w:p>
          <w:p w14:paraId="37614B0D"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Экзамен</w:t>
            </w:r>
          </w:p>
        </w:tc>
      </w:tr>
      <w:tr w:rsidR="00E24894" w:rsidRPr="00FA4429" w14:paraId="02E7A819" w14:textId="77777777" w:rsidTr="00F23DCB">
        <w:trPr>
          <w:trHeight w:val="669"/>
        </w:trPr>
        <w:tc>
          <w:tcPr>
            <w:tcW w:w="2432" w:type="dxa"/>
            <w:shd w:val="clear" w:color="auto" w:fill="auto"/>
          </w:tcPr>
          <w:p w14:paraId="65FDAB73"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ПК 3.1</w:t>
            </w:r>
          </w:p>
        </w:tc>
        <w:tc>
          <w:tcPr>
            <w:tcW w:w="3969" w:type="dxa"/>
            <w:shd w:val="clear" w:color="auto" w:fill="auto"/>
          </w:tcPr>
          <w:p w14:paraId="4FA74267"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3. Тема 3.1;</w:t>
            </w:r>
          </w:p>
          <w:p w14:paraId="5EAB4B4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Раздел 4. Тема 4.1.</w:t>
            </w:r>
          </w:p>
        </w:tc>
        <w:tc>
          <w:tcPr>
            <w:tcW w:w="2967" w:type="dxa"/>
            <w:shd w:val="clear" w:color="auto" w:fill="auto"/>
          </w:tcPr>
          <w:p w14:paraId="6C739EC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Устный опрос</w:t>
            </w:r>
          </w:p>
          <w:p w14:paraId="2AA057F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Тестирование</w:t>
            </w:r>
          </w:p>
          <w:p w14:paraId="645CA195"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Практические занятия № 6, 7</w:t>
            </w:r>
          </w:p>
          <w:p w14:paraId="50AFCA1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Экзамен</w:t>
            </w:r>
          </w:p>
        </w:tc>
      </w:tr>
    </w:tbl>
    <w:p w14:paraId="0C288A3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A4B5699"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p>
    <w:p w14:paraId="0745E44C" w14:textId="77777777" w:rsidR="00E24894" w:rsidRPr="00FA4429" w:rsidRDefault="00E24894" w:rsidP="00E24894">
      <w:p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br w:type="page"/>
      </w:r>
      <w:r w:rsidRPr="00FA4429">
        <w:rPr>
          <w:rFonts w:ascii="Times New Roman" w:eastAsia="Times New Roman" w:hAnsi="Times New Roman" w:cs="Times New Roman"/>
          <w:b/>
          <w:sz w:val="24"/>
          <w:szCs w:val="24"/>
          <w:lang w:eastAsia="ru-RU"/>
        </w:rPr>
        <w:lastRenderedPageBreak/>
        <w:t>6. УЧЕБНО-МЕТОДИЧЕСКОЕ И МАТЕРИАЛЬНО-ТЕХНИЧЕСКОЕ ОБЕСПЕЧЕНИЕ РАБОЧЕЙ ПРОГРАММЫ УЧЕБНОГО ПРЕДМЕТА ОУП.12 ХИМИЯ</w:t>
      </w:r>
    </w:p>
    <w:p w14:paraId="1F53EF1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           Помещение кабинета соответствует требованиям Санитарно-эпидемиологических правил и нормативов (СанПиН 2.4.2 №1178-02 (с изменениями и дополнениями)):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207E9C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Реализация программы предмета осуществляется в учебном кабинете химии и учебной химической лаборатории.</w:t>
      </w:r>
    </w:p>
    <w:p w14:paraId="349FB312"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Кабинет химии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w:t>
      </w:r>
      <w:proofErr w:type="spellStart"/>
      <w:r w:rsidRPr="00FA4429">
        <w:rPr>
          <w:rFonts w:ascii="Times New Roman" w:eastAsia="Times New Roman" w:hAnsi="Times New Roman" w:cs="Times New Roman"/>
          <w:sz w:val="24"/>
          <w:szCs w:val="24"/>
          <w:lang w:eastAsia="ru-RU"/>
        </w:rPr>
        <w:t>аудиовизуализации</w:t>
      </w:r>
      <w:proofErr w:type="spellEnd"/>
      <w:r w:rsidRPr="00FA4429">
        <w:rPr>
          <w:rFonts w:ascii="Times New Roman" w:eastAsia="Times New Roman" w:hAnsi="Times New Roman" w:cs="Times New Roman"/>
          <w:sz w:val="24"/>
          <w:szCs w:val="24"/>
          <w:lang w:eastAsia="ru-RU"/>
        </w:rPr>
        <w:t>, мультимедийным проектором).</w:t>
      </w:r>
    </w:p>
    <w:p w14:paraId="6DA597D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Оборудование учебного кабинета (наглядные пособия): наборы </w:t>
      </w:r>
      <w:proofErr w:type="spellStart"/>
      <w:r w:rsidRPr="00FA4429">
        <w:rPr>
          <w:rFonts w:ascii="Times New Roman" w:eastAsia="Times New Roman" w:hAnsi="Times New Roman" w:cs="Times New Roman"/>
          <w:sz w:val="24"/>
          <w:szCs w:val="24"/>
          <w:lang w:eastAsia="ru-RU"/>
        </w:rPr>
        <w:t>шаростержневых</w:t>
      </w:r>
      <w:proofErr w:type="spellEnd"/>
      <w:r w:rsidRPr="00FA4429">
        <w:rPr>
          <w:rFonts w:ascii="Times New Roman" w:eastAsia="Times New Roman" w:hAnsi="Times New Roman" w:cs="Times New Roman"/>
          <w:sz w:val="24"/>
          <w:szCs w:val="24"/>
          <w:lang w:eastAsia="ru-RU"/>
        </w:rPr>
        <w:t xml:space="preserve"> моделей молекул, модели кристаллических решеток, коллекции простых и сложных веществ и коллекции полимеров; коллекция горных пород и минералов, таблица Менделеева, учебные фильмы, цифровые образовательные ресурсы.</w:t>
      </w:r>
    </w:p>
    <w:p w14:paraId="04C03A2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Оборудование лаборатории и рабочих мест лаборатории: мензурки, пипетки-капельницы, термометры, микроскоп, лупы, предметные и покровные стекла, планшеты для капельных реакций, фильтровальная бумага, </w:t>
      </w:r>
      <w:proofErr w:type="spellStart"/>
      <w:r w:rsidRPr="00FA4429">
        <w:rPr>
          <w:rFonts w:ascii="Times New Roman" w:eastAsia="Times New Roman" w:hAnsi="Times New Roman" w:cs="Times New Roman"/>
          <w:sz w:val="24"/>
          <w:szCs w:val="24"/>
          <w:lang w:eastAsia="ru-RU"/>
        </w:rPr>
        <w:t>промывалки</w:t>
      </w:r>
      <w:proofErr w:type="spellEnd"/>
      <w:r w:rsidRPr="00FA4429">
        <w:rPr>
          <w:rFonts w:ascii="Times New Roman" w:eastAsia="Times New Roman" w:hAnsi="Times New Roman" w:cs="Times New Roman"/>
          <w:sz w:val="24"/>
          <w:szCs w:val="24"/>
          <w:lang w:eastAsia="ru-RU"/>
        </w:rPr>
        <w:t>,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 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рН и стандартная индикаторная шкала; универсальный индикатор; пипетки на 1, 10, 50 мл, бюретки для титрования, медицинские шприцы на 100–150 мл, лабораторные и аналитические весы, рН-метры, сушильный шкаф, и др. лабораторное оборудование.</w:t>
      </w:r>
    </w:p>
    <w:p w14:paraId="5D83B29F"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В состав учебно-методического и материально-технического обеспечения программы учебного предмета «</w:t>
      </w:r>
      <w:proofErr w:type="gramStart"/>
      <w:r w:rsidRPr="00FA4429">
        <w:rPr>
          <w:rFonts w:ascii="Times New Roman" w:eastAsia="Times New Roman" w:hAnsi="Times New Roman" w:cs="Times New Roman"/>
          <w:sz w:val="24"/>
          <w:szCs w:val="24"/>
          <w:lang w:eastAsia="ru-RU"/>
        </w:rPr>
        <w:t>Химия»  входит</w:t>
      </w:r>
      <w:proofErr w:type="gramEnd"/>
      <w:r w:rsidRPr="00FA4429">
        <w:rPr>
          <w:rFonts w:ascii="Times New Roman" w:eastAsia="Times New Roman" w:hAnsi="Times New Roman" w:cs="Times New Roman"/>
          <w:sz w:val="24"/>
          <w:szCs w:val="24"/>
          <w:lang w:eastAsia="ru-RU"/>
        </w:rPr>
        <w:t>:</w:t>
      </w:r>
    </w:p>
    <w:p w14:paraId="20687067" w14:textId="77777777" w:rsidR="00E24894" w:rsidRPr="00FA4429" w:rsidRDefault="00E24894" w:rsidP="00FA4429">
      <w:pPr>
        <w:numPr>
          <w:ilvl w:val="0"/>
          <w:numId w:val="40"/>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многофункциональный комплекс преподавателя;</w:t>
      </w:r>
    </w:p>
    <w:p w14:paraId="61ACF5CF" w14:textId="77777777" w:rsidR="00E24894" w:rsidRPr="00FA4429" w:rsidRDefault="00E24894" w:rsidP="00FA4429">
      <w:pPr>
        <w:numPr>
          <w:ilvl w:val="0"/>
          <w:numId w:val="40"/>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наглядные пособия (комплекты учебных таблиц, плакатов, портретов выдающихся ученых, поэтов, писателей и др.);</w:t>
      </w:r>
    </w:p>
    <w:p w14:paraId="435EF099" w14:textId="77777777" w:rsidR="00E24894" w:rsidRPr="00FA4429" w:rsidRDefault="00E24894" w:rsidP="00FA4429">
      <w:pPr>
        <w:numPr>
          <w:ilvl w:val="0"/>
          <w:numId w:val="40"/>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информационно-коммуникативные средства;</w:t>
      </w:r>
    </w:p>
    <w:p w14:paraId="2C40F4BA" w14:textId="77777777" w:rsidR="00E24894" w:rsidRPr="00FA4429" w:rsidRDefault="00E24894" w:rsidP="00FA4429">
      <w:pPr>
        <w:numPr>
          <w:ilvl w:val="0"/>
          <w:numId w:val="40"/>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библиотечный фонд.</w:t>
      </w:r>
    </w:p>
    <w:p w14:paraId="52F94090"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             В библиотечный фонд входят учебники и учебно-методические комплекты (УМК), обеспечивающие освоение учебного предмета «Химия»,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3F2EA89B"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           Библиотечный фонд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учебного предмета «Химия» студенты имеют возможность доступа к электронным учебным материалам по учебному предмету, имеющимся в свободном доступе в сети Интернет (электронные книги, практикумы, тесты, материалы ЕГЭ и др.).</w:t>
      </w:r>
    </w:p>
    <w:p w14:paraId="7C072968"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39CC789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743AEB6E"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594A668A" w14:textId="77777777" w:rsidR="00E24894" w:rsidRPr="00FA4429" w:rsidRDefault="00E24894" w:rsidP="00FA4429">
      <w:pPr>
        <w:numPr>
          <w:ilvl w:val="0"/>
          <w:numId w:val="43"/>
        </w:numPr>
        <w:spacing w:after="0" w:line="240" w:lineRule="auto"/>
        <w:jc w:val="both"/>
        <w:rPr>
          <w:rFonts w:ascii="Times New Roman" w:eastAsia="Times New Roman" w:hAnsi="Times New Roman" w:cs="Times New Roman"/>
          <w:b/>
          <w:sz w:val="24"/>
          <w:szCs w:val="24"/>
          <w:lang w:eastAsia="ru-RU"/>
        </w:rPr>
      </w:pPr>
      <w:r w:rsidRPr="00FA4429">
        <w:rPr>
          <w:rFonts w:ascii="Times New Roman" w:eastAsia="Times New Roman" w:hAnsi="Times New Roman" w:cs="Times New Roman"/>
          <w:b/>
          <w:sz w:val="24"/>
          <w:szCs w:val="24"/>
          <w:lang w:eastAsia="ru-RU"/>
        </w:rPr>
        <w:t>СПИСОК ИСПОЛЬЗОВАННЫХ ИСТОЧНИКОВ</w:t>
      </w:r>
    </w:p>
    <w:p w14:paraId="164C9D78" w14:textId="77777777" w:rsidR="00E24894" w:rsidRPr="00FA4429" w:rsidRDefault="00E24894" w:rsidP="00FA4429">
      <w:pPr>
        <w:numPr>
          <w:ilvl w:val="0"/>
          <w:numId w:val="41"/>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Габриелян О.С., Остроумов И.Г. Химия. Технологический профиль: учебник для студентов учреждений среднего профессионального образования. - М.: Изд. центр «Академия», 2024. - 304 c. </w:t>
      </w:r>
    </w:p>
    <w:p w14:paraId="1441B633" w14:textId="77777777" w:rsidR="00E24894" w:rsidRPr="00FA4429" w:rsidRDefault="00E24894" w:rsidP="00FA4429">
      <w:pPr>
        <w:numPr>
          <w:ilvl w:val="0"/>
          <w:numId w:val="41"/>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Габриелян О.С., Остроумов И.Г., Остроумова Е.Е., Сладков С.А. Химия. Естественно-научный профиль: учебник для студентов учреждений среднего профессионального образования. - М.: Изд. центр «Академия», 2024. - 400 c.</w:t>
      </w:r>
    </w:p>
    <w:p w14:paraId="37F77F72" w14:textId="77777777" w:rsidR="00E24894" w:rsidRPr="00FA4429" w:rsidRDefault="00E24894" w:rsidP="00FA4429">
      <w:pPr>
        <w:numPr>
          <w:ilvl w:val="0"/>
          <w:numId w:val="41"/>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 xml:space="preserve">Габриелян О.С., Остроумов И.Г., Сладков С.А., Дорофеева Н.М. Химия. Практикум: учебное пособие для студентов учреждений среднего профессионального образования. - М. Изд. центр «Академия», 2024. - 304 c. </w:t>
      </w:r>
    </w:p>
    <w:p w14:paraId="2CE105BE" w14:textId="77777777" w:rsidR="00E24894" w:rsidRPr="00FA4429" w:rsidRDefault="00E24894" w:rsidP="00FA4429">
      <w:pPr>
        <w:numPr>
          <w:ilvl w:val="0"/>
          <w:numId w:val="41"/>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eastAsia="ru-RU"/>
        </w:rPr>
        <w:t>Габриелян О.С., Лысова Г.Г. Химия. Тесты, задачи и упражнения: учебное пособие для студентов учреждений среднего профессионального образования. - М.: Изд. центр «Академия», 2024. - 336 c.</w:t>
      </w:r>
    </w:p>
    <w:p w14:paraId="7DA00D01" w14:textId="77777777" w:rsidR="00E24894" w:rsidRPr="00FA4429" w:rsidRDefault="00E24894" w:rsidP="00E24894">
      <w:pPr>
        <w:spacing w:after="0" w:line="240" w:lineRule="auto"/>
        <w:jc w:val="both"/>
        <w:rPr>
          <w:rFonts w:ascii="Times New Roman" w:eastAsia="Times New Roman" w:hAnsi="Times New Roman" w:cs="Times New Roman"/>
          <w:b/>
          <w:bCs/>
          <w:sz w:val="24"/>
          <w:szCs w:val="24"/>
          <w:lang w:eastAsia="ru-RU"/>
        </w:rPr>
      </w:pPr>
      <w:r w:rsidRPr="00FA4429">
        <w:rPr>
          <w:rFonts w:ascii="Times New Roman" w:eastAsia="Times New Roman" w:hAnsi="Times New Roman" w:cs="Times New Roman"/>
          <w:b/>
          <w:bCs/>
          <w:sz w:val="24"/>
          <w:szCs w:val="24"/>
          <w:lang w:eastAsia="ru-RU"/>
        </w:rPr>
        <w:t>Интернет - ресурсы</w:t>
      </w:r>
    </w:p>
    <w:p w14:paraId="001FDE25" w14:textId="77777777" w:rsidR="00E24894" w:rsidRPr="00FA4429" w:rsidRDefault="00E24894" w:rsidP="00FA4429">
      <w:pPr>
        <w:numPr>
          <w:ilvl w:val="0"/>
          <w:numId w:val="42"/>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val="en-US" w:eastAsia="ru-RU"/>
        </w:rPr>
        <w:t>www</w:t>
      </w:r>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pvg</w:t>
      </w:r>
      <w:proofErr w:type="spellEnd"/>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mk</w:t>
      </w:r>
      <w:proofErr w:type="spellEnd"/>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ru</w:t>
      </w:r>
      <w:proofErr w:type="spellEnd"/>
      <w:r w:rsidRPr="00FA4429">
        <w:rPr>
          <w:rFonts w:ascii="Times New Roman" w:eastAsia="Times New Roman" w:hAnsi="Times New Roman" w:cs="Times New Roman"/>
          <w:sz w:val="24"/>
          <w:szCs w:val="24"/>
          <w:lang w:eastAsia="ru-RU"/>
        </w:rPr>
        <w:t xml:space="preserve"> (олимпиада «Покори Воробьевы горы»).</w:t>
      </w:r>
    </w:p>
    <w:p w14:paraId="6199F1CE" w14:textId="77777777" w:rsidR="00E24894" w:rsidRPr="00FA4429" w:rsidRDefault="00E24894" w:rsidP="00FA4429">
      <w:pPr>
        <w:numPr>
          <w:ilvl w:val="0"/>
          <w:numId w:val="42"/>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val="en-US" w:eastAsia="ru-RU"/>
        </w:rPr>
        <w:t>www</w:t>
      </w:r>
      <w:r w:rsidRPr="00FA4429">
        <w:rPr>
          <w:rFonts w:ascii="Times New Roman" w:eastAsia="Times New Roman" w:hAnsi="Times New Roman" w:cs="Times New Roman"/>
          <w:sz w:val="24"/>
          <w:szCs w:val="24"/>
          <w:lang w:eastAsia="ru-RU"/>
        </w:rPr>
        <w:t>.</w:t>
      </w:r>
      <w:r w:rsidRPr="00FA4429">
        <w:rPr>
          <w:rFonts w:ascii="Times New Roman" w:eastAsia="Times New Roman" w:hAnsi="Times New Roman" w:cs="Times New Roman"/>
          <w:sz w:val="24"/>
          <w:szCs w:val="24"/>
          <w:lang w:val="en-US" w:eastAsia="ru-RU"/>
        </w:rPr>
        <w:t>hemi</w:t>
      </w:r>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wallst</w:t>
      </w:r>
      <w:proofErr w:type="spellEnd"/>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ru</w:t>
      </w:r>
      <w:proofErr w:type="spellEnd"/>
      <w:r w:rsidRPr="00FA4429">
        <w:rPr>
          <w:rFonts w:ascii="Times New Roman" w:eastAsia="Times New Roman" w:hAnsi="Times New Roman" w:cs="Times New Roman"/>
          <w:sz w:val="24"/>
          <w:szCs w:val="24"/>
          <w:lang w:eastAsia="ru-RU"/>
        </w:rPr>
        <w:t xml:space="preserve"> (Образовательный сайт для школьников «Химия»).</w:t>
      </w:r>
    </w:p>
    <w:p w14:paraId="69DE46CC" w14:textId="77777777" w:rsidR="00E24894" w:rsidRPr="00FA4429" w:rsidRDefault="00E24894" w:rsidP="00FA4429">
      <w:pPr>
        <w:numPr>
          <w:ilvl w:val="0"/>
          <w:numId w:val="42"/>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val="en-US" w:eastAsia="ru-RU"/>
        </w:rPr>
        <w:t>www</w:t>
      </w:r>
      <w:r w:rsidRPr="00FA4429">
        <w:rPr>
          <w:rFonts w:ascii="Times New Roman" w:eastAsia="Times New Roman" w:hAnsi="Times New Roman" w:cs="Times New Roman"/>
          <w:sz w:val="24"/>
          <w:szCs w:val="24"/>
          <w:lang w:eastAsia="ru-RU"/>
        </w:rPr>
        <w:t>.</w:t>
      </w:r>
      <w:r w:rsidRPr="00FA4429">
        <w:rPr>
          <w:rFonts w:ascii="Times New Roman" w:eastAsia="Times New Roman" w:hAnsi="Times New Roman" w:cs="Times New Roman"/>
          <w:sz w:val="24"/>
          <w:szCs w:val="24"/>
          <w:lang w:val="en-US" w:eastAsia="ru-RU"/>
        </w:rPr>
        <w:t>chem</w:t>
      </w:r>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msu</w:t>
      </w:r>
      <w:proofErr w:type="spellEnd"/>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su</w:t>
      </w:r>
      <w:proofErr w:type="spellEnd"/>
      <w:r w:rsidRPr="00FA4429">
        <w:rPr>
          <w:rFonts w:ascii="Times New Roman" w:eastAsia="Times New Roman" w:hAnsi="Times New Roman" w:cs="Times New Roman"/>
          <w:sz w:val="24"/>
          <w:szCs w:val="24"/>
          <w:lang w:eastAsia="ru-RU"/>
        </w:rPr>
        <w:t xml:space="preserve"> (Электронная библиотека по химии).</w:t>
      </w:r>
    </w:p>
    <w:p w14:paraId="0F4EFBF8" w14:textId="77777777" w:rsidR="00E24894" w:rsidRPr="00FA4429" w:rsidRDefault="00E24894" w:rsidP="00FA4429">
      <w:pPr>
        <w:numPr>
          <w:ilvl w:val="0"/>
          <w:numId w:val="42"/>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val="en-US" w:eastAsia="ru-RU"/>
        </w:rPr>
        <w:t>www</w:t>
      </w:r>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hvsh</w:t>
      </w:r>
      <w:proofErr w:type="spellEnd"/>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ru</w:t>
      </w:r>
      <w:proofErr w:type="spellEnd"/>
      <w:r w:rsidRPr="00FA4429">
        <w:rPr>
          <w:rFonts w:ascii="Times New Roman" w:eastAsia="Times New Roman" w:hAnsi="Times New Roman" w:cs="Times New Roman"/>
          <w:sz w:val="24"/>
          <w:szCs w:val="24"/>
          <w:lang w:eastAsia="ru-RU"/>
        </w:rPr>
        <w:t xml:space="preserve"> (журнал «Химия в школе»).</w:t>
      </w:r>
    </w:p>
    <w:p w14:paraId="6425163C" w14:textId="77777777" w:rsidR="00E24894" w:rsidRPr="00FA4429" w:rsidRDefault="00E24894" w:rsidP="00FA4429">
      <w:pPr>
        <w:numPr>
          <w:ilvl w:val="0"/>
          <w:numId w:val="42"/>
        </w:numPr>
        <w:spacing w:after="0" w:line="240" w:lineRule="auto"/>
        <w:jc w:val="both"/>
        <w:rPr>
          <w:rFonts w:ascii="Times New Roman" w:eastAsia="Times New Roman" w:hAnsi="Times New Roman" w:cs="Times New Roman"/>
          <w:sz w:val="24"/>
          <w:szCs w:val="24"/>
          <w:lang w:eastAsia="ru-RU"/>
        </w:rPr>
      </w:pPr>
      <w:r w:rsidRPr="00FA4429">
        <w:rPr>
          <w:rFonts w:ascii="Times New Roman" w:eastAsia="Times New Roman" w:hAnsi="Times New Roman" w:cs="Times New Roman"/>
          <w:sz w:val="24"/>
          <w:szCs w:val="24"/>
          <w:lang w:val="en-US" w:eastAsia="ru-RU"/>
        </w:rPr>
        <w:t>www</w:t>
      </w:r>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hij</w:t>
      </w:r>
      <w:proofErr w:type="spellEnd"/>
      <w:r w:rsidRPr="00FA4429">
        <w:rPr>
          <w:rFonts w:ascii="Times New Roman" w:eastAsia="Times New Roman" w:hAnsi="Times New Roman" w:cs="Times New Roman"/>
          <w:sz w:val="24"/>
          <w:szCs w:val="24"/>
          <w:lang w:eastAsia="ru-RU"/>
        </w:rPr>
        <w:t>.</w:t>
      </w:r>
      <w:proofErr w:type="spellStart"/>
      <w:r w:rsidRPr="00FA4429">
        <w:rPr>
          <w:rFonts w:ascii="Times New Roman" w:eastAsia="Times New Roman" w:hAnsi="Times New Roman" w:cs="Times New Roman"/>
          <w:sz w:val="24"/>
          <w:szCs w:val="24"/>
          <w:lang w:val="en-US" w:eastAsia="ru-RU"/>
        </w:rPr>
        <w:t>ru</w:t>
      </w:r>
      <w:proofErr w:type="spellEnd"/>
      <w:r w:rsidRPr="00FA4429">
        <w:rPr>
          <w:rFonts w:ascii="Times New Roman" w:eastAsia="Times New Roman" w:hAnsi="Times New Roman" w:cs="Times New Roman"/>
          <w:sz w:val="24"/>
          <w:szCs w:val="24"/>
          <w:lang w:eastAsia="ru-RU"/>
        </w:rPr>
        <w:t xml:space="preserve"> (журнал «Химия и жизнь»).</w:t>
      </w:r>
    </w:p>
    <w:p w14:paraId="7DD2DE06" w14:textId="77777777" w:rsidR="00E24894" w:rsidRPr="00FA4429" w:rsidRDefault="00E24894" w:rsidP="00E24894">
      <w:pPr>
        <w:spacing w:after="0" w:line="240" w:lineRule="auto"/>
        <w:jc w:val="both"/>
        <w:rPr>
          <w:rFonts w:ascii="Times New Roman" w:eastAsia="Times New Roman" w:hAnsi="Times New Roman" w:cs="Times New Roman"/>
          <w:sz w:val="24"/>
          <w:szCs w:val="24"/>
          <w:lang w:eastAsia="ru-RU"/>
        </w:rPr>
      </w:pPr>
    </w:p>
    <w:p w14:paraId="1D9C9168"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202DC750" w14:textId="2387D210"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C926649" w14:textId="076ADA63"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948AF9B" w14:textId="64858427"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12BCADE" w14:textId="3812ACC5"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F7AE0CD" w14:textId="680EED24"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FAC61A9" w14:textId="332B533B"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024D92D" w14:textId="40AC458D"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BF50086" w14:textId="7121E766"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CB72246" w14:textId="58AAB8C3"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87EE8CF" w14:textId="27B60A1E"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DAEEE3A" w14:textId="0AF5EBEF"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768E088" w14:textId="2D7A776E"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E448F60" w14:textId="373D3C9A"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34ABAE9" w14:textId="24F143C1" w:rsid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6C1050D"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7441DDC"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B3A3393"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2D96025"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84A722A"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B0A7F82"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CCA9EA7"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64355365"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CCD24A7"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5040824"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6B90F17"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484C02C"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3CD1128"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D17F5B6"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B3A1A37"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F0C7451"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lastRenderedPageBreak/>
        <w:t>РАБОЧАЯ ПРОГРАММА</w:t>
      </w:r>
    </w:p>
    <w:p w14:paraId="2BD71414"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УЧЕБНОГО ПРЕДМЕТА ОУП.13 ОБЩЕСТВОЗНАНИЕ</w:t>
      </w:r>
    </w:p>
    <w:p w14:paraId="752A1622"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6AA01281" w14:textId="395A7755" w:rsidR="003072E0" w:rsidRPr="003072E0" w:rsidRDefault="003072E0" w:rsidP="003072E0">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3072E0">
        <w:rPr>
          <w:rFonts w:ascii="Times New Roman" w:eastAsia="Times New Roman" w:hAnsi="Times New Roman" w:cs="Times New Roman"/>
          <w:color w:val="000000"/>
          <w:position w:val="-1"/>
          <w:sz w:val="24"/>
          <w:szCs w:val="24"/>
          <w:lang w:eastAsia="ru-RU"/>
        </w:rPr>
        <w:t xml:space="preserve">ОПОП – П ППКРС по профессии </w:t>
      </w:r>
    </w:p>
    <w:p w14:paraId="19F2DE52"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3072E0">
        <w:rPr>
          <w:rFonts w:ascii="Times New Roman" w:eastAsia="Times New Roman" w:hAnsi="Times New Roman" w:cs="Times New Roman"/>
          <w:sz w:val="24"/>
          <w:szCs w:val="24"/>
        </w:rPr>
        <w:t>15.01.05 Сварщик (ручной и частично механизированной сварки (наплавки)</w:t>
      </w:r>
    </w:p>
    <w:p w14:paraId="1547A225"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8241B50"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C38BCE8"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7B3D909"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99A166B"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75AF325"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72E97FA"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1891AE0"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3D8E109"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23DF20F"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D7BF07B"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6C58004"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1CCF17F"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E595905"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4B90462"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8EA0F33"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655EB13"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927FFAF"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E88B6DD"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DDC1166"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E948371"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2837CF7" w14:textId="2D071251"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35666E6" w14:textId="24B6453F"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F8B447F" w14:textId="1CCFA856"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579A9CE" w14:textId="07743761"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07D3B2A" w14:textId="2F537334"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F776D87" w14:textId="13B1B381"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3401F13" w14:textId="6DF4F31E"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91FB038" w14:textId="7FB84AF4"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C206115" w14:textId="613958F0"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015E81F" w14:textId="1376CD8C"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FB83712" w14:textId="692584C1"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F62CA6F" w14:textId="6BFCFADC"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330B165" w14:textId="5E126A0C"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37B3FF4" w14:textId="2A513534"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872E343" w14:textId="3A852CE0"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217554F" w14:textId="7430798F"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2B45631" w14:textId="5B5B575D"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A336227" w14:textId="00495B12" w:rsid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9378068"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95DCD66"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0E9D8857" w14:textId="0145D879" w:rsidR="003072E0" w:rsidRDefault="003072E0" w:rsidP="003072E0">
      <w:pPr>
        <w:widowControl w:val="0"/>
        <w:pBdr>
          <w:top w:val="nil"/>
          <w:left w:val="nil"/>
          <w:bottom w:val="nil"/>
          <w:right w:val="nil"/>
          <w:between w:val="nil"/>
        </w:pBdr>
        <w:suppressAutoHyphens/>
        <w:autoSpaceDE w:val="0"/>
        <w:autoSpaceDN w:val="0"/>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3072E0">
        <w:rPr>
          <w:rFonts w:ascii="Times New Roman" w:eastAsia="Times New Roman" w:hAnsi="Times New Roman" w:cs="Times New Roman"/>
          <w:color w:val="000000"/>
          <w:position w:val="-1"/>
          <w:sz w:val="24"/>
          <w:szCs w:val="24"/>
          <w:lang w:eastAsia="ru-RU"/>
        </w:rPr>
        <w:t xml:space="preserve"> 2025</w:t>
      </w:r>
    </w:p>
    <w:p w14:paraId="6F8E4EC3" w14:textId="77777777" w:rsidR="003072E0" w:rsidRPr="003072E0" w:rsidRDefault="003072E0" w:rsidP="003072E0">
      <w:pPr>
        <w:widowControl w:val="0"/>
        <w:pBdr>
          <w:top w:val="nil"/>
          <w:left w:val="nil"/>
          <w:bottom w:val="nil"/>
          <w:right w:val="nil"/>
          <w:between w:val="nil"/>
        </w:pBdr>
        <w:suppressAutoHyphens/>
        <w:autoSpaceDE w:val="0"/>
        <w:autoSpaceDN w:val="0"/>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C84339E"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sz w:val="24"/>
          <w:szCs w:val="24"/>
        </w:rPr>
      </w:pPr>
    </w:p>
    <w:p w14:paraId="463AE8E3" w14:textId="77777777" w:rsidR="003072E0" w:rsidRPr="003072E0" w:rsidRDefault="003072E0" w:rsidP="003072E0">
      <w:pPr>
        <w:pBdr>
          <w:top w:val="nil"/>
          <w:left w:val="nil"/>
          <w:bottom w:val="nil"/>
          <w:right w:val="nil"/>
          <w:between w:val="nil"/>
        </w:pBdr>
        <w:suppressAutoHyphens/>
        <w:spacing w:after="0" w:line="276" w:lineRule="auto"/>
        <w:ind w:firstLine="709"/>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0E94BAD1" w14:textId="77777777" w:rsidR="003072E0" w:rsidRPr="003072E0" w:rsidRDefault="003072E0" w:rsidP="003072E0">
      <w:pPr>
        <w:widowControl w:val="0"/>
        <w:suppressAutoHyphens/>
        <w:autoSpaceDE w:val="0"/>
        <w:autoSpaceDN w:val="0"/>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lastRenderedPageBreak/>
        <w:t>СОДЕРЖАНИЕ</w:t>
      </w:r>
    </w:p>
    <w:p w14:paraId="7ACF9560" w14:textId="77777777" w:rsidR="003072E0" w:rsidRPr="003072E0" w:rsidRDefault="003072E0" w:rsidP="003072E0">
      <w:pPr>
        <w:widowControl w:val="0"/>
        <w:suppressAutoHyphens/>
        <w:autoSpaceDE w:val="0"/>
        <w:autoSpaceDN w:val="0"/>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08A27F96" w14:textId="77777777" w:rsidR="003072E0" w:rsidRPr="003072E0" w:rsidRDefault="003072E0" w:rsidP="003072E0">
      <w:pPr>
        <w:widowControl w:val="0"/>
        <w:suppressAutoHyphens/>
        <w:autoSpaceDE w:val="0"/>
        <w:autoSpaceDN w:val="0"/>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 xml:space="preserve">                                                                                                                                                Стр.</w:t>
      </w:r>
    </w:p>
    <w:tbl>
      <w:tblPr>
        <w:tblStyle w:val="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868"/>
        <w:gridCol w:w="773"/>
      </w:tblGrid>
      <w:tr w:rsidR="003072E0" w:rsidRPr="003072E0" w14:paraId="1D101481" w14:textId="77777777" w:rsidTr="003072E0">
        <w:tc>
          <w:tcPr>
            <w:tcW w:w="704" w:type="dxa"/>
          </w:tcPr>
          <w:p w14:paraId="5D054CC5" w14:textId="6A324C89"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868" w:type="dxa"/>
          </w:tcPr>
          <w:p w14:paraId="2F5F1302" w14:textId="77777777" w:rsidR="003072E0" w:rsidRPr="003072E0" w:rsidRDefault="003072E0" w:rsidP="003072E0">
            <w:pPr>
              <w:jc w:val="both"/>
              <w:rPr>
                <w:rFonts w:ascii="Times New Roman" w:eastAsia="Times New Roman" w:hAnsi="Times New Roman" w:cs="Times New Roman"/>
                <w:b/>
                <w:color w:val="000000"/>
                <w:sz w:val="24"/>
                <w:szCs w:val="24"/>
              </w:rPr>
            </w:pPr>
            <w:r w:rsidRPr="003072E0">
              <w:rPr>
                <w:rFonts w:ascii="Times New Roman" w:eastAsia="Times New Roman" w:hAnsi="Times New Roman" w:cs="Times New Roman"/>
                <w:b/>
                <w:color w:val="000000"/>
                <w:sz w:val="24"/>
                <w:szCs w:val="24"/>
              </w:rPr>
              <w:t>ПОЯСНИТЕЛЬНАЯ ЗАПИСКА</w:t>
            </w:r>
          </w:p>
          <w:p w14:paraId="6D690DB7" w14:textId="77777777" w:rsidR="003072E0" w:rsidRPr="003072E0" w:rsidRDefault="003072E0" w:rsidP="003072E0">
            <w:pPr>
              <w:jc w:val="both"/>
              <w:rPr>
                <w:rFonts w:ascii="Times New Roman" w:eastAsia="Times New Roman" w:hAnsi="Times New Roman" w:cs="Times New Roman"/>
                <w:b/>
                <w:color w:val="000000"/>
                <w:sz w:val="24"/>
                <w:szCs w:val="24"/>
              </w:rPr>
            </w:pPr>
          </w:p>
        </w:tc>
        <w:tc>
          <w:tcPr>
            <w:tcW w:w="773" w:type="dxa"/>
          </w:tcPr>
          <w:p w14:paraId="72400516"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4</w:t>
            </w:r>
          </w:p>
        </w:tc>
      </w:tr>
      <w:tr w:rsidR="003072E0" w:rsidRPr="003072E0" w14:paraId="5CFE3A84" w14:textId="77777777" w:rsidTr="003072E0">
        <w:tc>
          <w:tcPr>
            <w:tcW w:w="704" w:type="dxa"/>
          </w:tcPr>
          <w:p w14:paraId="0CEF67EB" w14:textId="3716B2E8"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868" w:type="dxa"/>
          </w:tcPr>
          <w:p w14:paraId="577247AF" w14:textId="77777777" w:rsidR="003072E0" w:rsidRPr="003072E0" w:rsidRDefault="003072E0" w:rsidP="003072E0">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sz w:val="24"/>
                <w:szCs w:val="24"/>
              </w:rPr>
              <w:t xml:space="preserve">МЕСТО РАБОЧЕЙ ПРОГРАММЫ УЧЕБНОГО ПРЕДМЕТА </w:t>
            </w:r>
            <w:r w:rsidRPr="003072E0">
              <w:rPr>
                <w:rFonts w:ascii="Times New Roman" w:eastAsia="Times New Roman" w:hAnsi="Times New Roman" w:cs="Times New Roman"/>
                <w:b/>
                <w:color w:val="000000"/>
                <w:position w:val="-1"/>
                <w:sz w:val="24"/>
                <w:szCs w:val="24"/>
                <w:lang w:eastAsia="ru-RU"/>
              </w:rPr>
              <w:t xml:space="preserve">ОУП.13 ОБЩЕСТВОЗНАНИЕ </w:t>
            </w:r>
            <w:r w:rsidRPr="003072E0">
              <w:rPr>
                <w:rFonts w:ascii="Times New Roman" w:eastAsia="Times New Roman" w:hAnsi="Times New Roman" w:cs="Times New Roman"/>
                <w:b/>
                <w:color w:val="000000"/>
                <w:sz w:val="24"/>
                <w:szCs w:val="24"/>
              </w:rPr>
              <w:t>В УЧЕБНОМ ПЛАНЕ</w:t>
            </w:r>
          </w:p>
          <w:p w14:paraId="5634EFF2" w14:textId="77777777" w:rsidR="003072E0" w:rsidRPr="003072E0" w:rsidRDefault="003072E0" w:rsidP="003072E0">
            <w:pPr>
              <w:jc w:val="both"/>
              <w:rPr>
                <w:rFonts w:ascii="Times New Roman" w:eastAsia="Times New Roman" w:hAnsi="Times New Roman" w:cs="Times New Roman"/>
                <w:b/>
                <w:color w:val="000000"/>
                <w:sz w:val="24"/>
                <w:szCs w:val="24"/>
              </w:rPr>
            </w:pPr>
          </w:p>
        </w:tc>
        <w:tc>
          <w:tcPr>
            <w:tcW w:w="773" w:type="dxa"/>
          </w:tcPr>
          <w:p w14:paraId="47E5FBEB"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5</w:t>
            </w:r>
          </w:p>
        </w:tc>
      </w:tr>
      <w:tr w:rsidR="003072E0" w:rsidRPr="003072E0" w14:paraId="083D321C" w14:textId="77777777" w:rsidTr="003072E0">
        <w:tc>
          <w:tcPr>
            <w:tcW w:w="704" w:type="dxa"/>
          </w:tcPr>
          <w:p w14:paraId="2017B31F" w14:textId="5ACEB8CC"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868" w:type="dxa"/>
          </w:tcPr>
          <w:p w14:paraId="483F6595" w14:textId="50A48EEB" w:rsidR="003072E0" w:rsidRPr="003072E0" w:rsidRDefault="003072E0" w:rsidP="003072E0">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sz w:val="24"/>
                <w:szCs w:val="24"/>
              </w:rPr>
              <w:t xml:space="preserve">ПЛАНИРУЕМЫЕ РЕЗУЛЬТАТЫ ОСВОЕНИЯ РАБОЧЕЙ ПРОГРАММЫ УЧЕБНОГО ПРЕДМЕТА </w:t>
            </w:r>
            <w:r w:rsidRPr="003072E0">
              <w:rPr>
                <w:rFonts w:ascii="Times New Roman" w:eastAsia="Times New Roman" w:hAnsi="Times New Roman" w:cs="Times New Roman"/>
                <w:b/>
                <w:color w:val="000000"/>
                <w:position w:val="-1"/>
                <w:sz w:val="24"/>
                <w:szCs w:val="24"/>
                <w:lang w:eastAsia="ru-RU"/>
              </w:rPr>
              <w:t>ОУП.13 ОБЩЕСТВОЗНАНИЕ</w:t>
            </w:r>
          </w:p>
          <w:p w14:paraId="4328DD3F" w14:textId="77777777" w:rsidR="003072E0" w:rsidRPr="003072E0" w:rsidRDefault="003072E0" w:rsidP="003072E0">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color w:val="000000"/>
                <w:sz w:val="24"/>
                <w:szCs w:val="24"/>
              </w:rPr>
            </w:pPr>
          </w:p>
        </w:tc>
        <w:tc>
          <w:tcPr>
            <w:tcW w:w="773" w:type="dxa"/>
          </w:tcPr>
          <w:p w14:paraId="11BC84BE"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6</w:t>
            </w:r>
          </w:p>
        </w:tc>
      </w:tr>
      <w:tr w:rsidR="003072E0" w:rsidRPr="003072E0" w14:paraId="02BF990C" w14:textId="77777777" w:rsidTr="003072E0">
        <w:tc>
          <w:tcPr>
            <w:tcW w:w="704" w:type="dxa"/>
          </w:tcPr>
          <w:p w14:paraId="2EB821C8" w14:textId="20BCF365"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7868" w:type="dxa"/>
          </w:tcPr>
          <w:p w14:paraId="68F4C5AD" w14:textId="77777777" w:rsidR="003072E0" w:rsidRPr="003072E0" w:rsidRDefault="003072E0" w:rsidP="003072E0">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sz w:val="24"/>
                <w:szCs w:val="24"/>
              </w:rPr>
              <w:t xml:space="preserve">СТРУКТУРА И СОДЕРЖАНИЕ РАБОЧЕЙ ПРОГРАММЫ УЧЕБНОГО ПРЕДМЕТА </w:t>
            </w:r>
            <w:r w:rsidRPr="003072E0">
              <w:rPr>
                <w:rFonts w:ascii="Times New Roman" w:eastAsia="Times New Roman" w:hAnsi="Times New Roman" w:cs="Times New Roman"/>
                <w:b/>
                <w:color w:val="000000"/>
                <w:position w:val="-1"/>
                <w:sz w:val="24"/>
                <w:szCs w:val="24"/>
                <w:lang w:eastAsia="ru-RU"/>
              </w:rPr>
              <w:t>ОУП.13 ОБЩЕСТВОЗНАНИЕ</w:t>
            </w:r>
          </w:p>
          <w:p w14:paraId="11507DC1" w14:textId="77777777" w:rsidR="003072E0" w:rsidRPr="003072E0" w:rsidRDefault="003072E0" w:rsidP="003072E0">
            <w:pPr>
              <w:jc w:val="both"/>
              <w:rPr>
                <w:rFonts w:ascii="Times New Roman" w:eastAsia="Times New Roman" w:hAnsi="Times New Roman" w:cs="Times New Roman"/>
                <w:b/>
                <w:color w:val="000000"/>
                <w:sz w:val="24"/>
                <w:szCs w:val="24"/>
              </w:rPr>
            </w:pPr>
          </w:p>
          <w:p w14:paraId="57F50AE9" w14:textId="77777777" w:rsidR="003072E0" w:rsidRPr="003072E0" w:rsidRDefault="003072E0" w:rsidP="003072E0">
            <w:pPr>
              <w:jc w:val="both"/>
              <w:rPr>
                <w:rFonts w:ascii="Times New Roman" w:eastAsia="Times New Roman" w:hAnsi="Times New Roman" w:cs="Times New Roman"/>
                <w:b/>
                <w:color w:val="000000"/>
                <w:sz w:val="24"/>
                <w:szCs w:val="24"/>
              </w:rPr>
            </w:pPr>
          </w:p>
        </w:tc>
        <w:tc>
          <w:tcPr>
            <w:tcW w:w="773" w:type="dxa"/>
          </w:tcPr>
          <w:p w14:paraId="6EB07684"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17</w:t>
            </w:r>
          </w:p>
        </w:tc>
      </w:tr>
      <w:tr w:rsidR="003072E0" w:rsidRPr="003072E0" w14:paraId="31E3A3A3" w14:textId="77777777" w:rsidTr="003072E0">
        <w:tc>
          <w:tcPr>
            <w:tcW w:w="704" w:type="dxa"/>
          </w:tcPr>
          <w:p w14:paraId="0B5F14D7" w14:textId="1B2DD8D3"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7868" w:type="dxa"/>
          </w:tcPr>
          <w:p w14:paraId="59AF276A" w14:textId="77777777" w:rsidR="003072E0" w:rsidRPr="003072E0" w:rsidRDefault="003072E0" w:rsidP="003072E0">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sz w:val="24"/>
                <w:szCs w:val="24"/>
              </w:rPr>
              <w:t xml:space="preserve">КОНТРОЛЬ И ОЦЕНКА РЕЗУЛЬТАТОВ ОСВОЕНИЯ РАБОЧЕЙ ПРОГРАММЫ УЧЕБНОГО ПРЕДМЕТА </w:t>
            </w:r>
            <w:r w:rsidRPr="003072E0">
              <w:rPr>
                <w:rFonts w:ascii="Times New Roman" w:eastAsia="Times New Roman" w:hAnsi="Times New Roman" w:cs="Times New Roman"/>
                <w:b/>
                <w:color w:val="000000"/>
                <w:position w:val="-1"/>
                <w:sz w:val="24"/>
                <w:szCs w:val="24"/>
                <w:lang w:eastAsia="ru-RU"/>
              </w:rPr>
              <w:t>ОУП.13 ОБЩЕСТВОЗНАНИЕ</w:t>
            </w:r>
          </w:p>
          <w:p w14:paraId="2F87FDE4" w14:textId="77777777" w:rsidR="003072E0" w:rsidRPr="003072E0" w:rsidRDefault="003072E0" w:rsidP="003072E0">
            <w:pPr>
              <w:jc w:val="both"/>
              <w:rPr>
                <w:rFonts w:ascii="Times New Roman" w:eastAsia="Times New Roman" w:hAnsi="Times New Roman" w:cs="Times New Roman"/>
                <w:b/>
                <w:color w:val="000000"/>
                <w:sz w:val="24"/>
                <w:szCs w:val="24"/>
              </w:rPr>
            </w:pPr>
          </w:p>
          <w:p w14:paraId="0F23F011" w14:textId="77777777" w:rsidR="003072E0" w:rsidRPr="003072E0" w:rsidRDefault="003072E0" w:rsidP="003072E0">
            <w:pPr>
              <w:jc w:val="both"/>
              <w:rPr>
                <w:rFonts w:ascii="Times New Roman" w:eastAsia="Times New Roman" w:hAnsi="Times New Roman" w:cs="Times New Roman"/>
                <w:b/>
                <w:color w:val="000000"/>
                <w:sz w:val="24"/>
                <w:szCs w:val="24"/>
              </w:rPr>
            </w:pPr>
          </w:p>
        </w:tc>
        <w:tc>
          <w:tcPr>
            <w:tcW w:w="773" w:type="dxa"/>
          </w:tcPr>
          <w:p w14:paraId="70BD86A7"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30</w:t>
            </w:r>
          </w:p>
        </w:tc>
      </w:tr>
      <w:tr w:rsidR="003072E0" w:rsidRPr="003072E0" w14:paraId="4F50E657" w14:textId="77777777" w:rsidTr="003072E0">
        <w:tc>
          <w:tcPr>
            <w:tcW w:w="704" w:type="dxa"/>
          </w:tcPr>
          <w:p w14:paraId="05097E82" w14:textId="67271624"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7868" w:type="dxa"/>
          </w:tcPr>
          <w:p w14:paraId="5846EFFB" w14:textId="77777777" w:rsidR="003072E0" w:rsidRPr="003072E0" w:rsidRDefault="003072E0" w:rsidP="003072E0">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sz w:val="24"/>
                <w:szCs w:val="24"/>
              </w:rPr>
              <w:t xml:space="preserve">УЧЕБНО-МЕТОДИЧЕСКОЕ И МАТЕРИАЛЬНО-ТЕХНИЧЕСКОЕ ОБЕСПЕЧЕНИЕ РАБОЧЕЙ ПРОГРАММЫ УЧЕБНОГО ПРЕДМЕТА </w:t>
            </w:r>
            <w:r w:rsidRPr="003072E0">
              <w:rPr>
                <w:rFonts w:ascii="Times New Roman" w:eastAsia="Times New Roman" w:hAnsi="Times New Roman" w:cs="Times New Roman"/>
                <w:b/>
                <w:color w:val="000000"/>
                <w:position w:val="-1"/>
                <w:sz w:val="24"/>
                <w:szCs w:val="24"/>
                <w:lang w:eastAsia="ru-RU"/>
              </w:rPr>
              <w:t>ОУП.13 ОБЩЕСТВОЗНАНИЕ</w:t>
            </w:r>
          </w:p>
          <w:p w14:paraId="34715736" w14:textId="77777777" w:rsidR="003072E0" w:rsidRPr="003072E0" w:rsidRDefault="003072E0" w:rsidP="003072E0">
            <w:pPr>
              <w:jc w:val="both"/>
              <w:rPr>
                <w:rFonts w:ascii="Times New Roman" w:eastAsia="Times New Roman" w:hAnsi="Times New Roman" w:cs="Times New Roman"/>
                <w:b/>
                <w:color w:val="000000"/>
                <w:sz w:val="24"/>
                <w:szCs w:val="24"/>
              </w:rPr>
            </w:pPr>
          </w:p>
        </w:tc>
        <w:tc>
          <w:tcPr>
            <w:tcW w:w="773" w:type="dxa"/>
          </w:tcPr>
          <w:p w14:paraId="7B2B8316"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31</w:t>
            </w:r>
          </w:p>
        </w:tc>
      </w:tr>
      <w:tr w:rsidR="003072E0" w:rsidRPr="003072E0" w14:paraId="377AD3BC" w14:textId="77777777" w:rsidTr="003072E0">
        <w:tc>
          <w:tcPr>
            <w:tcW w:w="704" w:type="dxa"/>
          </w:tcPr>
          <w:p w14:paraId="6DA1817A" w14:textId="69828E93" w:rsidR="003072E0" w:rsidRPr="003072E0" w:rsidRDefault="003072E0" w:rsidP="003072E0">
            <w:pPr>
              <w:suppressAutoHyphens/>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7868" w:type="dxa"/>
          </w:tcPr>
          <w:p w14:paraId="2B61CCC1" w14:textId="77777777" w:rsidR="003072E0" w:rsidRPr="003072E0" w:rsidRDefault="003072E0" w:rsidP="003072E0">
            <w:pPr>
              <w:suppressAutoHyphens/>
              <w:spacing w:line="276"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СПИСОК ИСПОЛЬЗОВАННЫХ ИСТОЧНИКОВ</w:t>
            </w:r>
          </w:p>
          <w:p w14:paraId="27424DFC" w14:textId="77777777" w:rsidR="003072E0" w:rsidRPr="003072E0" w:rsidRDefault="003072E0" w:rsidP="003072E0">
            <w:pPr>
              <w:jc w:val="both"/>
              <w:rPr>
                <w:rFonts w:ascii="Times New Roman" w:eastAsia="Times New Roman" w:hAnsi="Times New Roman" w:cs="Times New Roman"/>
                <w:b/>
                <w:color w:val="000000"/>
                <w:sz w:val="24"/>
                <w:szCs w:val="24"/>
              </w:rPr>
            </w:pPr>
          </w:p>
        </w:tc>
        <w:tc>
          <w:tcPr>
            <w:tcW w:w="773" w:type="dxa"/>
          </w:tcPr>
          <w:p w14:paraId="35B68E38" w14:textId="77777777" w:rsidR="003072E0" w:rsidRPr="003072E0" w:rsidRDefault="003072E0" w:rsidP="003072E0">
            <w:pPr>
              <w:suppressAutoHyphens/>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3072E0">
              <w:rPr>
                <w:rFonts w:ascii="Times New Roman" w:eastAsia="Times New Roman" w:hAnsi="Times New Roman" w:cs="Times New Roman"/>
                <w:b/>
                <w:color w:val="000000"/>
                <w:position w:val="-1"/>
                <w:sz w:val="24"/>
                <w:szCs w:val="24"/>
                <w:lang w:eastAsia="ru-RU"/>
              </w:rPr>
              <w:t>32</w:t>
            </w:r>
          </w:p>
        </w:tc>
      </w:tr>
    </w:tbl>
    <w:p w14:paraId="7E19A185" w14:textId="77777777" w:rsidR="003072E0" w:rsidRPr="003072E0" w:rsidRDefault="003072E0" w:rsidP="003072E0">
      <w:pPr>
        <w:widowControl w:val="0"/>
        <w:suppressAutoHyphens/>
        <w:autoSpaceDE w:val="0"/>
        <w:autoSpaceDN w:val="0"/>
        <w:spacing w:after="0" w:line="240" w:lineRule="auto"/>
        <w:jc w:val="both"/>
        <w:textDirection w:val="btLr"/>
        <w:textAlignment w:val="top"/>
        <w:outlineLvl w:val="0"/>
        <w:rPr>
          <w:rFonts w:ascii="Times New Roman" w:eastAsia="Times New Roman" w:hAnsi="Times New Roman" w:cs="Times New Roman"/>
          <w:b/>
          <w:color w:val="000000"/>
          <w:position w:val="-1"/>
          <w:sz w:val="24"/>
          <w:szCs w:val="24"/>
          <w:lang w:eastAsia="ru-RU"/>
        </w:rPr>
      </w:pPr>
    </w:p>
    <w:p w14:paraId="38565D6F"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644B3760"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349845BA"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50B7C0F8"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3472C01D"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3140E018"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20E1BE1B"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0F46CCEE"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2A308600"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2291890A"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444312B5"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5C318DEE"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741EDE0A"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5F392C21"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2F5EC9A0"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6269DE95"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128CE3B5"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4208479B"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52AFEFA2"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4288EA06"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1986CFA9" w14:textId="3CA8BDB6" w:rsid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3082C297"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63D933F3"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1EAADBE7"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1BC2F29B" w14:textId="77777777" w:rsidR="003072E0" w:rsidRPr="003072E0" w:rsidRDefault="003072E0" w:rsidP="00977A8D">
      <w:pPr>
        <w:widowControl w:val="0"/>
        <w:numPr>
          <w:ilvl w:val="0"/>
          <w:numId w:val="52"/>
        </w:numPr>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r w:rsidRPr="003072E0">
        <w:rPr>
          <w:rFonts w:ascii="Times New Roman" w:eastAsia="Times New Roman" w:hAnsi="Times New Roman" w:cs="Times New Roman"/>
          <w:b/>
          <w:bCs/>
          <w:sz w:val="24"/>
          <w:szCs w:val="24"/>
        </w:rPr>
        <w:lastRenderedPageBreak/>
        <w:t>ПОЯСНИТЕЛЬНАЯ ЗАПИСКА</w:t>
      </w:r>
    </w:p>
    <w:p w14:paraId="20E1D4F0"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3072E0">
        <w:rPr>
          <w:rFonts w:ascii="Times New Roman" w:eastAsia="Times New Roman" w:hAnsi="Times New Roman" w:cs="Times New Roman"/>
          <w:color w:val="000000"/>
          <w:position w:val="-1"/>
          <w:sz w:val="24"/>
          <w:szCs w:val="24"/>
          <w:lang w:eastAsia="ru-RU"/>
        </w:rPr>
        <w:t>Рабочая программа по учебному предмету ОУП.13 Обществознание (базовый уровень)</w:t>
      </w:r>
      <w:r w:rsidRPr="003072E0">
        <w:rPr>
          <w:rFonts w:ascii="Times New Roman" w:eastAsia="Times New Roman" w:hAnsi="Times New Roman" w:cs="Times New Roman"/>
          <w:sz w:val="24"/>
          <w:szCs w:val="24"/>
        </w:rPr>
        <w:t xml:space="preserve"> предназначена для изучения в группах, реализующих образовательную программу среднего общего образования в рамках </w:t>
      </w:r>
      <w:r w:rsidRPr="003072E0">
        <w:rPr>
          <w:rFonts w:ascii="Times New Roman" w:eastAsia="Times New Roman" w:hAnsi="Times New Roman" w:cs="Times New Roman"/>
          <w:sz w:val="24"/>
          <w:szCs w:val="24"/>
          <w:lang w:eastAsia="ru-RU"/>
        </w:rPr>
        <w:t xml:space="preserve">основной профессиональной образовательной программы - программы подготовки квалифицированных рабочих, служащих </w:t>
      </w:r>
      <w:r w:rsidRPr="003072E0">
        <w:rPr>
          <w:rFonts w:ascii="Times New Roman" w:eastAsia="MS Mincho" w:hAnsi="Times New Roman" w:cs="Times New Roman"/>
          <w:sz w:val="24"/>
          <w:szCs w:val="24"/>
          <w:lang w:eastAsia="ru-RU"/>
        </w:rPr>
        <w:t xml:space="preserve"> по </w:t>
      </w:r>
      <w:r w:rsidRPr="003072E0">
        <w:rPr>
          <w:rFonts w:ascii="Times New Roman" w:eastAsia="Times New Roman" w:hAnsi="Times New Roman" w:cs="Times New Roman"/>
          <w:color w:val="000000"/>
          <w:position w:val="-1"/>
          <w:sz w:val="24"/>
          <w:szCs w:val="24"/>
        </w:rPr>
        <w:t xml:space="preserve">ППКРС по профессии </w:t>
      </w:r>
      <w:r w:rsidRPr="003072E0">
        <w:rPr>
          <w:rFonts w:ascii="Times New Roman" w:eastAsia="Times New Roman" w:hAnsi="Times New Roman" w:cs="Times New Roman"/>
          <w:sz w:val="24"/>
          <w:szCs w:val="24"/>
        </w:rPr>
        <w:t xml:space="preserve">15.01.05 Сварщик (ручной и частично механизированной сварки (наплавки). Рабочая программа по учебному предмету ОУП.13 </w:t>
      </w:r>
      <w:r w:rsidRPr="003072E0">
        <w:rPr>
          <w:rFonts w:ascii="Times New Roman" w:eastAsia="Times New Roman" w:hAnsi="Times New Roman" w:cs="Times New Roman"/>
          <w:color w:val="000000"/>
          <w:position w:val="-1"/>
          <w:sz w:val="24"/>
          <w:szCs w:val="24"/>
          <w:lang w:eastAsia="ru-RU"/>
        </w:rPr>
        <w:t>Обществознание</w:t>
      </w:r>
      <w:r w:rsidRPr="003072E0">
        <w:rPr>
          <w:rFonts w:ascii="Times New Roman" w:eastAsia="Times New Roman" w:hAnsi="Times New Roman" w:cs="Times New Roman"/>
          <w:sz w:val="24"/>
          <w:szCs w:val="24"/>
        </w:rPr>
        <w:t xml:space="preserve"> уровне среднего общего образования даёт представление о целях, общей </w:t>
      </w:r>
      <w:r w:rsidRPr="003072E0">
        <w:rPr>
          <w:rFonts w:ascii="Times New Roman" w:eastAsia="Times New Roman" w:hAnsi="Times New Roman" w:cs="Times New Roman"/>
          <w:color w:val="000000"/>
          <w:sz w:val="24"/>
          <w:szCs w:val="24"/>
        </w:rPr>
        <w:t>стратегии обучения, воспитания и развития обучающихся.</w:t>
      </w:r>
    </w:p>
    <w:p w14:paraId="12B2D09C"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2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3072E0">
          <w:rPr>
            <w:rFonts w:ascii="Times New Roman" w:eastAsia="Times New Roman" w:hAnsi="Times New Roman" w:cs="Times New Roman"/>
            <w:color w:val="000000"/>
            <w:sz w:val="24"/>
            <w:lang w:eastAsia="ru-RU"/>
          </w:rPr>
          <w:t>ФГОС СОО</w:t>
        </w:r>
      </w:hyperlink>
      <w:r w:rsidRPr="003072E0">
        <w:rPr>
          <w:rFonts w:ascii="Times New Roman" w:eastAsia="Times New Roman" w:hAnsi="Times New Roman" w:cs="Times New Roman"/>
          <w:color w:val="000000"/>
          <w:sz w:val="24"/>
          <w:lang w:eastAsia="ru-RU"/>
        </w:rPr>
        <w:t>, с учетом федеральной рабочей программы воспитания и подлежит непосредственному применению при реализации обязательной части ООП СОО.</w:t>
      </w:r>
    </w:p>
    <w:p w14:paraId="70F9A6D8"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48292D2"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04760ED"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Целями обществоведческого образования на уровне среднего общего образования являются:</w:t>
      </w:r>
    </w:p>
    <w:p w14:paraId="1D5E2763"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072E0">
          <w:rPr>
            <w:rFonts w:ascii="Times New Roman" w:eastAsia="Times New Roman" w:hAnsi="Times New Roman" w:cs="Times New Roman"/>
            <w:color w:val="000000"/>
            <w:sz w:val="24"/>
            <w:lang w:eastAsia="ru-RU"/>
          </w:rPr>
          <w:t>Конституции</w:t>
        </w:r>
      </w:hyperlink>
      <w:r w:rsidRPr="003072E0">
        <w:rPr>
          <w:rFonts w:ascii="Times New Roman" w:eastAsia="Times New Roman" w:hAnsi="Times New Roman" w:cs="Times New Roman"/>
          <w:color w:val="000000"/>
          <w:sz w:val="24"/>
          <w:lang w:eastAsia="ru-RU"/>
        </w:rPr>
        <w:t xml:space="preserve"> Российской Федерации;</w:t>
      </w:r>
    </w:p>
    <w:p w14:paraId="4019B8C9"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5D2DD39"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развитие способности обучающихся к личному самоопределению, самореализации, самоконтролю;</w:t>
      </w:r>
    </w:p>
    <w:p w14:paraId="757DA441"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развитие интереса обучающихся к освоению социальных и гуманитарных дисциплин;</w:t>
      </w:r>
    </w:p>
    <w:p w14:paraId="70133591"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2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3072E0">
          <w:rPr>
            <w:rFonts w:ascii="Times New Roman" w:eastAsia="Times New Roman" w:hAnsi="Times New Roman" w:cs="Times New Roman"/>
            <w:color w:val="000000"/>
            <w:sz w:val="24"/>
            <w:lang w:eastAsia="ru-RU"/>
          </w:rPr>
          <w:t>ФГОС СОО</w:t>
        </w:r>
      </w:hyperlink>
      <w:r w:rsidRPr="003072E0">
        <w:rPr>
          <w:rFonts w:ascii="Times New Roman" w:eastAsia="Times New Roman" w:hAnsi="Times New Roman" w:cs="Times New Roman"/>
          <w:color w:val="000000"/>
          <w:sz w:val="24"/>
          <w:lang w:eastAsia="ru-RU"/>
        </w:rPr>
        <w:t>;</w:t>
      </w:r>
    </w:p>
    <w:p w14:paraId="2BFAE181"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2A9E602"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5AE9B3E4"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lastRenderedPageBreak/>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52A71183"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6E57A6B4"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33A3389C"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7BF7DD5"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84B20F5"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072E0">
          <w:rPr>
            <w:rFonts w:ascii="Times New Roman" w:eastAsia="Times New Roman" w:hAnsi="Times New Roman" w:cs="Times New Roman"/>
            <w:color w:val="000000"/>
            <w:sz w:val="24"/>
            <w:lang w:eastAsia="ru-RU"/>
          </w:rPr>
          <w:t>Конституции</w:t>
        </w:r>
      </w:hyperlink>
      <w:r w:rsidRPr="003072E0">
        <w:rPr>
          <w:rFonts w:ascii="Times New Roman" w:eastAsia="Times New Roman" w:hAnsi="Times New Roman" w:cs="Times New Roman"/>
          <w:color w:val="000000"/>
          <w:sz w:val="24"/>
          <w:lang w:eastAsia="ru-RU"/>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653C22E8"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расширение возможностей самопрезентации обучающихся, мотивирующей креативное мышление и участие в социальных практиках.</w:t>
      </w:r>
    </w:p>
    <w:p w14:paraId="4F13F832"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Отличие содержания обществознания на базовом уровне среднего общего образования от содержания предшествующего уровня заключается в:</w:t>
      </w:r>
    </w:p>
    <w:p w14:paraId="4C256ECE"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изучении нового теоретического содержания;</w:t>
      </w:r>
    </w:p>
    <w:p w14:paraId="5318AA1A"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рассмотрении ряда ранее изученных социальных явлений и процессов в более сложных и разнообразных связях и отношениях;</w:t>
      </w:r>
    </w:p>
    <w:p w14:paraId="74429C68"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освоении обучающимися базовых методов социального познания;</w:t>
      </w:r>
    </w:p>
    <w:p w14:paraId="3A773060"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0987B09D"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color w:val="000000"/>
          <w:sz w:val="24"/>
          <w:lang w:eastAsia="ru-RU"/>
        </w:rPr>
      </w:pPr>
      <w:r w:rsidRPr="003072E0">
        <w:rPr>
          <w:rFonts w:ascii="Times New Roman" w:eastAsia="Times New Roman" w:hAnsi="Times New Roman" w:cs="Times New Roman"/>
          <w:color w:val="000000"/>
          <w:sz w:val="24"/>
          <w:lang w:eastAsia="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358F336E"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Количество часов на освоение рабочей программы учебного предмета:</w:t>
      </w:r>
    </w:p>
    <w:p w14:paraId="51B4C5DF"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Максимальная учебная нагрузка на студента - 72 часа.</w:t>
      </w:r>
    </w:p>
    <w:p w14:paraId="1F17DDB8"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Форма промежуточной аттестации: дифференцированный зачет.</w:t>
      </w:r>
    </w:p>
    <w:p w14:paraId="71A1B049" w14:textId="77777777" w:rsidR="003072E0" w:rsidRPr="003072E0" w:rsidRDefault="003072E0" w:rsidP="003072E0">
      <w:pPr>
        <w:widowControl w:val="0"/>
        <w:autoSpaceDE w:val="0"/>
        <w:autoSpaceDN w:val="0"/>
        <w:spacing w:after="0" w:line="240" w:lineRule="auto"/>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 МЕСТО РАБОЧЕЙ ПРОГРАММЫ ПО УЧЕБНОМУ ПРЕДМЕТУ ОУП.13</w:t>
      </w:r>
    </w:p>
    <w:p w14:paraId="62F4D58E" w14:textId="77777777" w:rsidR="003072E0" w:rsidRPr="003072E0" w:rsidRDefault="003072E0" w:rsidP="003072E0">
      <w:pPr>
        <w:widowControl w:val="0"/>
        <w:autoSpaceDE w:val="0"/>
        <w:autoSpaceDN w:val="0"/>
        <w:spacing w:after="0" w:line="240" w:lineRule="auto"/>
        <w:ind w:leftChars="-323" w:left="-711"/>
        <w:jc w:val="center"/>
        <w:rPr>
          <w:rFonts w:ascii="Times New Roman" w:eastAsia="Times New Roman" w:hAnsi="Times New Roman" w:cs="Times New Roman"/>
          <w:b/>
          <w:sz w:val="24"/>
          <w:szCs w:val="24"/>
        </w:rPr>
      </w:pPr>
      <w:proofErr w:type="gramStart"/>
      <w:r w:rsidRPr="003072E0">
        <w:rPr>
          <w:rFonts w:ascii="Times New Roman" w:eastAsia="Times New Roman" w:hAnsi="Times New Roman" w:cs="Times New Roman"/>
          <w:b/>
          <w:sz w:val="24"/>
          <w:szCs w:val="24"/>
        </w:rPr>
        <w:t>ОБЩЕСТВОЗНАНИЕ  В</w:t>
      </w:r>
      <w:proofErr w:type="gramEnd"/>
      <w:r w:rsidRPr="003072E0">
        <w:rPr>
          <w:rFonts w:ascii="Times New Roman" w:eastAsia="Times New Roman" w:hAnsi="Times New Roman" w:cs="Times New Roman"/>
          <w:b/>
          <w:sz w:val="24"/>
          <w:szCs w:val="24"/>
        </w:rPr>
        <w:t xml:space="preserve"> УЧЕБНОМ ПЛАНЕ</w:t>
      </w:r>
    </w:p>
    <w:p w14:paraId="65B19E4C"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Рабочая программа по учебному предмету ОУП.13 Обществознание (базовый уровень) является обязательной частью общеобразовательного цикла учебного плана ОПОП ППКРС, который разрабатывается на основе требований ФГОС СПО, положений федеральной основной общеобразовательной программы среднего общего образования (далее - ФООП), а также с учетом получаемой </w:t>
      </w:r>
      <w:r w:rsidRPr="003072E0">
        <w:rPr>
          <w:rFonts w:ascii="Times New Roman" w:eastAsia="Times New Roman" w:hAnsi="Times New Roman" w:cs="Times New Roman"/>
          <w:color w:val="000000"/>
          <w:position w:val="-1"/>
          <w:sz w:val="24"/>
          <w:szCs w:val="24"/>
        </w:rPr>
        <w:t xml:space="preserve">ППКРС по профессии </w:t>
      </w:r>
      <w:r w:rsidRPr="003072E0">
        <w:rPr>
          <w:rFonts w:ascii="Times New Roman" w:eastAsia="Times New Roman" w:hAnsi="Times New Roman" w:cs="Times New Roman"/>
          <w:sz w:val="24"/>
          <w:szCs w:val="24"/>
        </w:rPr>
        <w:t>15.01.05 Сварщик (ручной и частично механизированной сварки (наплавки).</w:t>
      </w:r>
    </w:p>
    <w:p w14:paraId="6A12B128" w14:textId="77777777" w:rsidR="003072E0" w:rsidRPr="003072E0" w:rsidRDefault="003072E0" w:rsidP="003072E0">
      <w:pPr>
        <w:widowControl w:val="0"/>
        <w:autoSpaceDE w:val="0"/>
        <w:autoSpaceDN w:val="0"/>
        <w:spacing w:after="0" w:line="240" w:lineRule="auto"/>
        <w:jc w:val="both"/>
        <w:rPr>
          <w:rFonts w:ascii="Times New Roman" w:eastAsia="Times New Roman" w:hAnsi="Times New Roman" w:cs="Times New Roman"/>
          <w:b/>
          <w:sz w:val="24"/>
          <w:szCs w:val="24"/>
        </w:rPr>
        <w:sectPr w:rsidR="003072E0" w:rsidRPr="003072E0" w:rsidSect="00BE124D">
          <w:pgSz w:w="11906" w:h="16838"/>
          <w:pgMar w:top="1134" w:right="850" w:bottom="1134" w:left="1701" w:header="709" w:footer="709" w:gutter="0"/>
          <w:cols w:space="708"/>
          <w:docGrid w:linePitch="360"/>
        </w:sectPr>
      </w:pPr>
    </w:p>
    <w:p w14:paraId="6A234CC8" w14:textId="77777777" w:rsidR="003072E0" w:rsidRPr="003072E0" w:rsidRDefault="003072E0" w:rsidP="003072E0">
      <w:pPr>
        <w:widowControl w:val="0"/>
        <w:numPr>
          <w:ilvl w:val="0"/>
          <w:numId w:val="48"/>
        </w:numPr>
        <w:suppressAutoHyphens/>
        <w:autoSpaceDE w:val="0"/>
        <w:autoSpaceDN w:val="0"/>
        <w:spacing w:after="200" w:line="276" w:lineRule="auto"/>
        <w:jc w:val="center"/>
        <w:textDirection w:val="btLr"/>
        <w:textAlignment w:val="top"/>
        <w:outlineLvl w:val="0"/>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lastRenderedPageBreak/>
        <w:t>ПЛАНИРУЕМЫЕ РЕЗУЛЬТАТЫ ОСВОЕНИЯ РАБОЧЕЙ ПРОГРАММЫ УЧЕБНОГО ПРЕДМЕТА ОУП.13 ОБЩЕСТВОЗНАНИЕ</w:t>
      </w:r>
    </w:p>
    <w:tbl>
      <w:tblPr>
        <w:tblStyle w:val="TableNormal3"/>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5745"/>
        <w:gridCol w:w="6517"/>
      </w:tblGrid>
      <w:tr w:rsidR="003072E0" w:rsidRPr="003072E0" w14:paraId="4CE98E7F" w14:textId="77777777" w:rsidTr="00BE124D">
        <w:trPr>
          <w:trHeight w:val="406"/>
        </w:trPr>
        <w:tc>
          <w:tcPr>
            <w:tcW w:w="2363" w:type="dxa"/>
            <w:vMerge w:val="restart"/>
            <w:vAlign w:val="center"/>
          </w:tcPr>
          <w:p w14:paraId="67457B28" w14:textId="77777777" w:rsidR="003072E0" w:rsidRPr="003072E0" w:rsidRDefault="003072E0" w:rsidP="003072E0">
            <w:pPr>
              <w:spacing w:line="276" w:lineRule="auto"/>
              <w:ind w:left="28"/>
              <w:jc w:val="center"/>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Код и н</w:t>
            </w:r>
            <w:r w:rsidRPr="003072E0">
              <w:rPr>
                <w:rFonts w:ascii="Times New Roman" w:eastAsia="Times New Roman" w:hAnsi="Times New Roman" w:cs="Times New Roman"/>
                <w:spacing w:val="-2"/>
                <w:sz w:val="24"/>
                <w:szCs w:val="24"/>
                <w:lang w:val="ru-RU"/>
              </w:rPr>
              <w:t>аименование формируемых</w:t>
            </w:r>
          </w:p>
          <w:p w14:paraId="6F9299F3" w14:textId="77777777" w:rsidR="003072E0" w:rsidRPr="003072E0" w:rsidRDefault="003072E0" w:rsidP="003072E0">
            <w:pPr>
              <w:ind w:left="28"/>
              <w:jc w:val="center"/>
              <w:rPr>
                <w:rFonts w:ascii="Times New Roman" w:eastAsia="Times New Roman" w:hAnsi="Times New Roman" w:cs="Times New Roman"/>
                <w:b/>
                <w:sz w:val="24"/>
                <w:szCs w:val="24"/>
                <w:lang w:val="ru-RU"/>
              </w:rPr>
            </w:pPr>
            <w:r w:rsidRPr="003072E0">
              <w:rPr>
                <w:rFonts w:ascii="Times New Roman" w:eastAsia="Times New Roman" w:hAnsi="Times New Roman" w:cs="Times New Roman"/>
                <w:spacing w:val="-2"/>
                <w:sz w:val="24"/>
                <w:szCs w:val="24"/>
                <w:lang w:val="ru-RU"/>
              </w:rPr>
              <w:t>компетенций</w:t>
            </w:r>
          </w:p>
        </w:tc>
        <w:tc>
          <w:tcPr>
            <w:tcW w:w="12262" w:type="dxa"/>
            <w:gridSpan w:val="2"/>
            <w:vAlign w:val="center"/>
          </w:tcPr>
          <w:p w14:paraId="6628F91C" w14:textId="77777777" w:rsidR="003072E0" w:rsidRPr="003072E0" w:rsidRDefault="003072E0" w:rsidP="003072E0">
            <w:pPr>
              <w:jc w:val="cente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Планируемые результаты освоения учебного предмета обществознание</w:t>
            </w:r>
          </w:p>
        </w:tc>
      </w:tr>
      <w:tr w:rsidR="003072E0" w:rsidRPr="003072E0" w14:paraId="70D64590" w14:textId="77777777" w:rsidTr="00BE124D">
        <w:trPr>
          <w:trHeight w:val="305"/>
        </w:trPr>
        <w:tc>
          <w:tcPr>
            <w:tcW w:w="2363" w:type="dxa"/>
            <w:vMerge/>
            <w:vAlign w:val="center"/>
          </w:tcPr>
          <w:p w14:paraId="370C8A7C" w14:textId="77777777" w:rsidR="003072E0" w:rsidRPr="003072E0" w:rsidRDefault="003072E0" w:rsidP="003072E0">
            <w:pPr>
              <w:jc w:val="center"/>
              <w:rPr>
                <w:rFonts w:ascii="Times New Roman" w:eastAsia="Times New Roman" w:hAnsi="Times New Roman" w:cs="Times New Roman"/>
                <w:sz w:val="24"/>
                <w:szCs w:val="24"/>
                <w:lang w:val="ru-RU"/>
              </w:rPr>
            </w:pPr>
          </w:p>
        </w:tc>
        <w:tc>
          <w:tcPr>
            <w:tcW w:w="5745" w:type="dxa"/>
            <w:vAlign w:val="center"/>
          </w:tcPr>
          <w:p w14:paraId="7729838C" w14:textId="77777777" w:rsidR="003072E0" w:rsidRPr="003072E0" w:rsidRDefault="003072E0" w:rsidP="003072E0">
            <w:pPr>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sz w:val="24"/>
                <w:szCs w:val="24"/>
              </w:rPr>
              <w:t>Личностные</w:t>
            </w:r>
            <w:proofErr w:type="spellEnd"/>
            <w:r w:rsidRPr="003072E0">
              <w:rPr>
                <w:rFonts w:ascii="Times New Roman" w:eastAsia="Times New Roman" w:hAnsi="Times New Roman" w:cs="Times New Roman"/>
                <w:sz w:val="24"/>
                <w:szCs w:val="24"/>
              </w:rPr>
              <w:t xml:space="preserve"> и </w:t>
            </w:r>
            <w:proofErr w:type="spellStart"/>
            <w:r w:rsidRPr="003072E0">
              <w:rPr>
                <w:rFonts w:ascii="Times New Roman" w:eastAsia="Times New Roman" w:hAnsi="Times New Roman" w:cs="Times New Roman"/>
                <w:sz w:val="24"/>
                <w:szCs w:val="24"/>
              </w:rPr>
              <w:t>метапредметные</w:t>
            </w:r>
            <w:proofErr w:type="spellEnd"/>
            <w:r w:rsidRPr="003072E0">
              <w:rPr>
                <w:rFonts w:ascii="Times New Roman" w:eastAsia="Times New Roman" w:hAnsi="Times New Roman" w:cs="Times New Roman"/>
                <w:sz w:val="24"/>
                <w:szCs w:val="24"/>
              </w:rPr>
              <w:t xml:space="preserve"> </w:t>
            </w:r>
            <w:proofErr w:type="spellStart"/>
            <w:r w:rsidRPr="003072E0">
              <w:rPr>
                <w:rFonts w:ascii="Times New Roman" w:eastAsia="Times New Roman" w:hAnsi="Times New Roman" w:cs="Times New Roman"/>
                <w:sz w:val="24"/>
                <w:szCs w:val="24"/>
              </w:rPr>
              <w:t>результаты</w:t>
            </w:r>
            <w:proofErr w:type="spellEnd"/>
          </w:p>
        </w:tc>
        <w:tc>
          <w:tcPr>
            <w:tcW w:w="6517" w:type="dxa"/>
            <w:vAlign w:val="center"/>
          </w:tcPr>
          <w:p w14:paraId="0EA87D29" w14:textId="77777777" w:rsidR="003072E0" w:rsidRPr="003072E0" w:rsidRDefault="003072E0" w:rsidP="003072E0">
            <w:pPr>
              <w:ind w:right="1"/>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sz w:val="24"/>
                <w:szCs w:val="24"/>
              </w:rPr>
              <w:t>Предметные</w:t>
            </w:r>
            <w:proofErr w:type="spellEnd"/>
            <w:r w:rsidRPr="003072E0">
              <w:rPr>
                <w:rFonts w:ascii="Times New Roman" w:eastAsia="Times New Roman" w:hAnsi="Times New Roman" w:cs="Times New Roman"/>
                <w:sz w:val="24"/>
                <w:szCs w:val="24"/>
              </w:rPr>
              <w:t xml:space="preserve"> </w:t>
            </w:r>
            <w:proofErr w:type="spellStart"/>
            <w:r w:rsidRPr="003072E0">
              <w:rPr>
                <w:rFonts w:ascii="Times New Roman" w:eastAsia="Times New Roman" w:hAnsi="Times New Roman" w:cs="Times New Roman"/>
                <w:sz w:val="24"/>
                <w:szCs w:val="24"/>
              </w:rPr>
              <w:t>результаты</w:t>
            </w:r>
            <w:proofErr w:type="spellEnd"/>
          </w:p>
        </w:tc>
      </w:tr>
      <w:tr w:rsidR="003072E0" w:rsidRPr="003072E0" w14:paraId="007119F1" w14:textId="77777777" w:rsidTr="00BE124D">
        <w:trPr>
          <w:trHeight w:val="733"/>
        </w:trPr>
        <w:tc>
          <w:tcPr>
            <w:tcW w:w="2363" w:type="dxa"/>
          </w:tcPr>
          <w:p w14:paraId="6737A3F0" w14:textId="77777777" w:rsidR="003072E0" w:rsidRPr="003072E0" w:rsidRDefault="003072E0" w:rsidP="003072E0">
            <w:pPr>
              <w:shd w:val="clear" w:color="auto" w:fill="FFFFFF"/>
              <w:ind w:left="28"/>
              <w:rPr>
                <w:rFonts w:ascii="Times New Roman" w:eastAsia="Times New Roman" w:hAnsi="Times New Roman" w:cs="Times New Roman"/>
                <w:lang w:val="ru-RU" w:eastAsia="ru-RU"/>
              </w:rPr>
            </w:pPr>
            <w:r w:rsidRPr="003072E0">
              <w:rPr>
                <w:rFonts w:ascii="Times New Roman" w:eastAsia="Times New Roman" w:hAnsi="Times New Roman" w:cs="Times New Roman"/>
                <w:lang w:val="ru-RU" w:eastAsia="ru-RU"/>
              </w:rPr>
              <w:t>ОК 01. Выбирать способы решения задач профессиональной деятельности применительно к различным контекстам.</w:t>
            </w:r>
          </w:p>
          <w:p w14:paraId="5C992D7D" w14:textId="77777777" w:rsidR="003072E0" w:rsidRPr="003072E0" w:rsidRDefault="003072E0" w:rsidP="003072E0">
            <w:pPr>
              <w:ind w:left="28"/>
              <w:rPr>
                <w:rFonts w:ascii="Times New Roman" w:eastAsia="Times New Roman" w:hAnsi="Times New Roman" w:cs="Times New Roman"/>
                <w:lang w:val="ru-RU" w:eastAsia="ru-RU"/>
              </w:rPr>
            </w:pPr>
            <w:r w:rsidRPr="003072E0">
              <w:rPr>
                <w:rFonts w:ascii="Times New Roman" w:eastAsia="Times New Roman" w:hAnsi="Times New Roman" w:cs="Times New Roman"/>
                <w:lang w:val="ru-RU" w:eastAsia="ru-RU"/>
              </w:rPr>
              <w:t xml:space="preserve">ОК 02. Использовать современные средства поиска, анализа и </w:t>
            </w:r>
            <w:proofErr w:type="gramStart"/>
            <w:r w:rsidRPr="003072E0">
              <w:rPr>
                <w:rFonts w:ascii="Times New Roman" w:eastAsia="Times New Roman" w:hAnsi="Times New Roman" w:cs="Times New Roman"/>
                <w:lang w:val="ru-RU" w:eastAsia="ru-RU"/>
              </w:rPr>
              <w:t>интерпретации информации</w:t>
            </w:r>
            <w:proofErr w:type="gramEnd"/>
            <w:r w:rsidRPr="003072E0">
              <w:rPr>
                <w:rFonts w:ascii="Times New Roman" w:eastAsia="Times New Roman" w:hAnsi="Times New Roman" w:cs="Times New Roman"/>
                <w:lang w:val="ru-RU" w:eastAsia="ru-RU"/>
              </w:rPr>
              <w:t xml:space="preserve"> и информационные технологии для выполнения задач профессиональной деятельности.</w:t>
            </w:r>
          </w:p>
          <w:p w14:paraId="7B73058C" w14:textId="77777777" w:rsidR="003072E0" w:rsidRPr="003072E0" w:rsidRDefault="003072E0" w:rsidP="003072E0">
            <w:pPr>
              <w:shd w:val="clear" w:color="auto" w:fill="FFFFFF"/>
              <w:ind w:left="28"/>
              <w:rPr>
                <w:rFonts w:ascii="Times New Roman" w:eastAsia="Times New Roman" w:hAnsi="Times New Roman" w:cs="Times New Roman"/>
                <w:lang w:val="ru-RU" w:eastAsia="ru-RU"/>
              </w:rPr>
            </w:pPr>
            <w:r w:rsidRPr="003072E0">
              <w:rPr>
                <w:rFonts w:ascii="Times New Roman" w:eastAsia="Times New Roman" w:hAnsi="Times New Roman" w:cs="Times New Roman"/>
                <w:lang w:val="ru-RU"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6A8D6B5" w14:textId="77777777" w:rsidR="003072E0" w:rsidRPr="003072E0" w:rsidRDefault="003072E0" w:rsidP="003072E0">
            <w:pPr>
              <w:ind w:left="28"/>
              <w:rPr>
                <w:rFonts w:ascii="Times New Roman" w:eastAsia="Times New Roman" w:hAnsi="Times New Roman" w:cs="Times New Roman"/>
                <w:lang w:val="ru-RU" w:eastAsia="ru-RU"/>
              </w:rPr>
            </w:pPr>
            <w:r w:rsidRPr="003072E0">
              <w:rPr>
                <w:rFonts w:ascii="Times New Roman" w:eastAsia="Times New Roman" w:hAnsi="Times New Roman" w:cs="Times New Roman"/>
                <w:lang w:val="ru-RU" w:eastAsia="ru-RU"/>
              </w:rPr>
              <w:t xml:space="preserve">ОК 04. Эффективно взаимодействовать и </w:t>
            </w:r>
            <w:r w:rsidRPr="003072E0">
              <w:rPr>
                <w:rFonts w:ascii="Times New Roman" w:eastAsia="Times New Roman" w:hAnsi="Times New Roman" w:cs="Times New Roman"/>
                <w:lang w:val="ru-RU" w:eastAsia="ru-RU"/>
              </w:rPr>
              <w:lastRenderedPageBreak/>
              <w:t>работать в коллективе и команде.</w:t>
            </w:r>
          </w:p>
          <w:p w14:paraId="16418133" w14:textId="77777777" w:rsidR="003072E0" w:rsidRPr="003072E0" w:rsidRDefault="003072E0" w:rsidP="003072E0">
            <w:pPr>
              <w:shd w:val="clear" w:color="auto" w:fill="FFFFFF"/>
              <w:ind w:left="28"/>
              <w:rPr>
                <w:rFonts w:ascii="Times New Roman" w:eastAsia="Times New Roman" w:hAnsi="Times New Roman" w:cs="Times New Roman"/>
                <w:lang w:val="ru-RU" w:eastAsia="ru-RU"/>
              </w:rPr>
            </w:pPr>
            <w:r w:rsidRPr="003072E0">
              <w:rPr>
                <w:rFonts w:ascii="Times New Roman" w:eastAsia="Times New Roman" w:hAnsi="Times New Roman" w:cs="Times New Roman"/>
                <w:lang w:val="ru-RU"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A0631C7" w14:textId="77777777" w:rsidR="003072E0" w:rsidRPr="003072E0" w:rsidRDefault="003072E0" w:rsidP="003072E0">
            <w:pPr>
              <w:shd w:val="clear" w:color="auto" w:fill="FFFFFF"/>
              <w:ind w:left="28"/>
              <w:rPr>
                <w:rFonts w:ascii="Times New Roman" w:eastAsia="Times New Roman" w:hAnsi="Times New Roman" w:cs="Times New Roman"/>
                <w:lang w:val="ru-RU" w:eastAsia="ru-RU"/>
              </w:rPr>
            </w:pPr>
            <w:r w:rsidRPr="003072E0">
              <w:rPr>
                <w:rFonts w:ascii="Times New Roman" w:eastAsia="Times New Roman" w:hAnsi="Times New Roman" w:cs="Times New Roman"/>
                <w:lang w:val="ru-RU"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AB09E9A" w14:textId="77777777" w:rsidR="003072E0" w:rsidRPr="003072E0" w:rsidRDefault="003072E0" w:rsidP="003072E0">
            <w:pPr>
              <w:ind w:left="28"/>
              <w:rPr>
                <w:rFonts w:ascii="Times New Roman" w:eastAsia="Times New Roman" w:hAnsi="Times New Roman" w:cs="Times New Roman"/>
                <w:lang w:val="ru-RU"/>
              </w:rPr>
            </w:pPr>
            <w:r w:rsidRPr="003072E0">
              <w:rPr>
                <w:rFonts w:ascii="Times New Roman" w:eastAsia="Times New Roman" w:hAnsi="Times New Roman" w:cs="Times New Roman"/>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4C11E5D" w14:textId="77777777" w:rsidR="003072E0" w:rsidRPr="003072E0" w:rsidRDefault="003072E0" w:rsidP="003072E0">
            <w:pPr>
              <w:ind w:left="28"/>
              <w:rPr>
                <w:rFonts w:ascii="Times New Roman" w:eastAsia="Times New Roman" w:hAnsi="Times New Roman" w:cs="Times New Roman"/>
                <w:lang w:val="ru-RU"/>
              </w:rPr>
            </w:pPr>
            <w:r w:rsidRPr="003072E0">
              <w:rPr>
                <w:rFonts w:ascii="Times New Roman" w:eastAsia="Times New Roman" w:hAnsi="Times New Roman" w:cs="Times New Roman"/>
                <w:lang w:val="ru-RU"/>
              </w:rPr>
              <w:lastRenderedPageBreak/>
              <w:t>ОК 09. Пользоваться профессиональной документацией на государственном и иностранном языках.</w:t>
            </w:r>
          </w:p>
          <w:p w14:paraId="6FB693E6" w14:textId="77777777" w:rsidR="003072E0" w:rsidRPr="003072E0" w:rsidRDefault="003072E0" w:rsidP="003072E0">
            <w:pPr>
              <w:ind w:left="28"/>
              <w:rPr>
                <w:rFonts w:ascii="Times New Roman" w:eastAsia="Times New Roman" w:hAnsi="Times New Roman" w:cs="Times New Roman"/>
                <w:lang w:val="ru-RU"/>
              </w:rPr>
            </w:pPr>
          </w:p>
        </w:tc>
        <w:tc>
          <w:tcPr>
            <w:tcW w:w="5745" w:type="dxa"/>
            <w:vAlign w:val="center"/>
          </w:tcPr>
          <w:p w14:paraId="4A54CEA6"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28885F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1) гражданского воспитания:</w:t>
            </w:r>
          </w:p>
          <w:p w14:paraId="3A87BEB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сформированность гражданской позиции обучающегося как активного и ответственного члена российского общества;</w:t>
            </w:r>
          </w:p>
          <w:p w14:paraId="04ABC9C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осознание своих конституционных прав и обязанностей, уважение закона и правопорядка;</w:t>
            </w:r>
          </w:p>
          <w:p w14:paraId="4D6958BF"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D7E75B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77707F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C7A16D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умение взаимодействовать с социальными институтами в соответствии с их функциями и назначением;</w:t>
            </w:r>
          </w:p>
          <w:p w14:paraId="42CB8DE6"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готовность к гуманитарной и волонтерской деятельности;</w:t>
            </w:r>
          </w:p>
          <w:p w14:paraId="160F8F3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lastRenderedPageBreak/>
              <w:t>2) патриотического воспитания:</w:t>
            </w:r>
          </w:p>
          <w:p w14:paraId="6DF50E15"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D2A402D"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8ECE4A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3) духовно-нравственного воспитания:</w:t>
            </w:r>
          </w:p>
          <w:p w14:paraId="030BA5B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осознание духовных ценностей российского народа;</w:t>
            </w:r>
          </w:p>
          <w:p w14:paraId="70E1444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сформированность нравственного сознания, этического поведения;</w:t>
            </w:r>
          </w:p>
          <w:p w14:paraId="0D05601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способность оценивать ситуацию и принимать осознанные решения, ориентируясь на морально-нравственные нормы и ценности;</w:t>
            </w:r>
          </w:p>
          <w:p w14:paraId="22442C5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осознание личного вклада в построение устойчивого будущего;</w:t>
            </w:r>
          </w:p>
          <w:p w14:paraId="2C660B9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D6FDE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4) эстетического воспитания:</w:t>
            </w:r>
          </w:p>
          <w:p w14:paraId="0FD7C8F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эстетическое отношение к миру, включая эстетику быта, научного и технического творчества, спорта, труда, общественных отношений;</w:t>
            </w:r>
          </w:p>
          <w:p w14:paraId="6446304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3B61D1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C877970"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стремление проявлять качества творческой личности;</w:t>
            </w:r>
          </w:p>
          <w:p w14:paraId="644A956D"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5) физического воспитания:</w:t>
            </w:r>
          </w:p>
          <w:p w14:paraId="1C536B57"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сформированность здорового и безопасного образа жизни, </w:t>
            </w:r>
            <w:r w:rsidRPr="003072E0">
              <w:rPr>
                <w:rFonts w:ascii="Times New Roman" w:eastAsia="MS Mincho" w:hAnsi="Times New Roman" w:cs="Times New Roman"/>
                <w:lang w:val="ru-RU" w:eastAsia="ru-RU"/>
              </w:rPr>
              <w:lastRenderedPageBreak/>
              <w:t>ответственного отношения к своему здоровью, потребность в физическом совершенствовании;</w:t>
            </w:r>
          </w:p>
          <w:p w14:paraId="47499BEE"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активное неприятие вредных привычек и иных форм причинения вреда физическому и психическому здоровью;</w:t>
            </w:r>
          </w:p>
          <w:p w14:paraId="6DEFE38F"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6) трудового воспитания:</w:t>
            </w:r>
          </w:p>
          <w:p w14:paraId="26F9C695"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готовность к труду, осознание ценности мастерства, трудолюбие;</w:t>
            </w:r>
          </w:p>
          <w:p w14:paraId="57440FAE"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91A5FF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3E0C486"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готовность и способность к образованию и самообразованию на протяжении жизни;</w:t>
            </w:r>
          </w:p>
          <w:p w14:paraId="50E0263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7) экологического воспитания:</w:t>
            </w:r>
          </w:p>
          <w:p w14:paraId="4225F3A7"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011CF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планирование и осуществление действий в окружающей среде на основе знания целей устойчивого развития человечества;</w:t>
            </w:r>
          </w:p>
          <w:p w14:paraId="56C02A22"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активное неприятие действий, приносящих вред окружающей среде;</w:t>
            </w:r>
          </w:p>
          <w:p w14:paraId="251D395D"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умение прогнозировать неблагоприятные экологические последствия предпринимаемых действий, предотвращать их;</w:t>
            </w:r>
          </w:p>
          <w:p w14:paraId="6D2E648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расширение опыта деятельности экологической направленности;</w:t>
            </w:r>
          </w:p>
          <w:p w14:paraId="27D43ECE"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8) ценности научного познания:</w:t>
            </w:r>
          </w:p>
          <w:p w14:paraId="147A26B3"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w:t>
            </w:r>
            <w:r w:rsidRPr="003072E0">
              <w:rPr>
                <w:rFonts w:ascii="Times New Roman" w:eastAsia="MS Mincho" w:hAnsi="Times New Roman" w:cs="Times New Roman"/>
                <w:lang w:val="ru-RU" w:eastAsia="ru-RU"/>
              </w:rPr>
              <w:lastRenderedPageBreak/>
              <w:t>на диалоге культур, способствующего осознанию своего места в поликультурном мире;</w:t>
            </w:r>
          </w:p>
          <w:p w14:paraId="2D2B6DE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76241EB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2BA5C1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226BDED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F51651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0A085B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9368D33"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CD3E7E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социальных навыков, включающих способность </w:t>
            </w:r>
            <w:r w:rsidRPr="003072E0">
              <w:rPr>
                <w:rFonts w:ascii="Times New Roman" w:eastAsia="MS Mincho" w:hAnsi="Times New Roman" w:cs="Times New Roman"/>
                <w:lang w:val="ru-RU" w:eastAsia="ru-RU"/>
              </w:rPr>
              <w:lastRenderedPageBreak/>
              <w:t>выстраивать отношения с другими людьми, заботиться, проявлять интерес и разрешать конфликты.</w:t>
            </w:r>
          </w:p>
          <w:p w14:paraId="28750F1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D0D4B3"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3F7CADB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самостоятельно формулировать и актуализировать социальную проблему, рассматривать ее всесторонне;</w:t>
            </w:r>
          </w:p>
          <w:p w14:paraId="2D214BC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устанавливать существенный признак или основания для сравнения, классификации и обобщения социальных объектов, явлений и процессов;</w:t>
            </w:r>
          </w:p>
          <w:p w14:paraId="7163F1C5"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определять цели познавательной деятельности, задавать параметры и критерии их достижения;</w:t>
            </w:r>
          </w:p>
          <w:p w14:paraId="223EF76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выявлять закономерности и противоречия в рассматриваемых социальных явлениях и процессах;</w:t>
            </w:r>
          </w:p>
          <w:p w14:paraId="64A6B097"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69D18032"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координировать и выполнять работу в условиях реального, виртуального и комбинированного взаимодействия;</w:t>
            </w:r>
          </w:p>
          <w:p w14:paraId="252FFB3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развивать креативное мышление при решении жизненных проблем, в том числе учебно-познавательных.</w:t>
            </w:r>
          </w:p>
          <w:p w14:paraId="3CC5734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E34B4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развивать навыки учебно-исследовательской и проектной деятельности, навыки разрешения проблем;</w:t>
            </w:r>
          </w:p>
          <w:p w14:paraId="13CB7AE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0037761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w:t>
            </w:r>
            <w:r w:rsidRPr="003072E0">
              <w:rPr>
                <w:rFonts w:ascii="Times New Roman" w:eastAsia="MS Mincho" w:hAnsi="Times New Roman" w:cs="Times New Roman"/>
                <w:lang w:val="ru-RU" w:eastAsia="ru-RU"/>
              </w:rPr>
              <w:lastRenderedPageBreak/>
              <w:t>учебных и социальных проектов;</w:t>
            </w:r>
          </w:p>
          <w:p w14:paraId="6ABA3FB2"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формировать научный тип мышления, применять научную терминологию, ключевые понятия и методы социальных наук;</w:t>
            </w:r>
          </w:p>
          <w:p w14:paraId="062A8CB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ставить и формулировать собственные задачи в образовательной деятельности и жизненных ситуациях;</w:t>
            </w:r>
          </w:p>
          <w:p w14:paraId="29655D2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30B2EFF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BABBD6D"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668EE65F"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уметь переносить знания об общественных объектах, явлениях и процессах в познавательную и практическую области жизнедеятельности;</w:t>
            </w:r>
          </w:p>
          <w:p w14:paraId="1328BA4F"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уметь интегрировать знания из разных предметных областей;</w:t>
            </w:r>
          </w:p>
          <w:p w14:paraId="1C801C7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выдвигать новые идеи, предлагать оригинальные подходы и решения;</w:t>
            </w:r>
          </w:p>
          <w:p w14:paraId="79D13B80"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ставить проблемы и задачи, допускающие альтернативные решения.</w:t>
            </w:r>
          </w:p>
          <w:p w14:paraId="6AE48CC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умения работать с информацией как часть познавательных универсальных учебных действий:</w:t>
            </w:r>
          </w:p>
          <w:p w14:paraId="5CF9315D"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EE7A7D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81F6C0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оценивать достоверность, легитимность информации различных видов и форм представления (в том числе </w:t>
            </w:r>
            <w:r w:rsidRPr="003072E0">
              <w:rPr>
                <w:rFonts w:ascii="Times New Roman" w:eastAsia="MS Mincho" w:hAnsi="Times New Roman" w:cs="Times New Roman"/>
                <w:lang w:val="ru-RU" w:eastAsia="ru-RU"/>
              </w:rPr>
              <w:lastRenderedPageBreak/>
              <w:t>полученной из интернет-источников), ее соответствие правовым и морально-этическим нормам;</w:t>
            </w:r>
          </w:p>
          <w:p w14:paraId="6881135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D03B70"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владеть навыками распознавания и защиты информации, информационной безопасности личности.</w:t>
            </w:r>
          </w:p>
          <w:p w14:paraId="61850610"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умения общения как часть коммуникативных универсальных учебных действий:</w:t>
            </w:r>
          </w:p>
          <w:p w14:paraId="47466D80"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осуществлять коммуникации во всех сферах жизни; распознавать невербальные средства общения, понимать;</w:t>
            </w:r>
          </w:p>
          <w:p w14:paraId="73E3B19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значение социальных знаков, распознавать предпосылки конфликтных ситуаций и смягчать конфликты;</w:t>
            </w:r>
          </w:p>
          <w:p w14:paraId="01211C3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владеть различными способами общения и взаимодействия; аргументированно вести диалог, уметь смягчать конфликтные ситуации;</w:t>
            </w:r>
          </w:p>
          <w:p w14:paraId="6E443787"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развернуто и логично излагать свою точку зрения с использованием языковых средств.</w:t>
            </w:r>
          </w:p>
          <w:p w14:paraId="4A13362C"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умения самоорганизации как части регулятивных универсальных учебных действий:</w:t>
            </w:r>
          </w:p>
          <w:p w14:paraId="5E120C3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самостоятельно осуществлять познавательную деятельность;</w:t>
            </w:r>
          </w:p>
          <w:p w14:paraId="756BE987"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выявлять проблемы, ставить и формулировать собственные задачи в образовательной деятельности и в жизненных ситуациях;</w:t>
            </w:r>
          </w:p>
          <w:p w14:paraId="47EAE5C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самостоятельно составлять план решения проблемы с учетом имеющихся ресурсов, собственных возможностей и предпочтений;</w:t>
            </w:r>
          </w:p>
          <w:p w14:paraId="197E591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давать оценку новым ситуациям, возникающим в познавательной и практической деятельности, в межличностных отношениях;</w:t>
            </w:r>
          </w:p>
          <w:p w14:paraId="1F2B9D1F"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расширять рамки учебного предмета на основе личных предпочтений;</w:t>
            </w:r>
          </w:p>
          <w:p w14:paraId="67376DB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4794CA4"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оценивать приобретенный опыт;</w:t>
            </w:r>
          </w:p>
          <w:p w14:paraId="4C7E01C6"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916ECBD"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умения совместной деятельности:</w:t>
            </w:r>
          </w:p>
          <w:p w14:paraId="1F84C00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понимать и использовать преимущества командной и индивидуальной работы;</w:t>
            </w:r>
          </w:p>
          <w:p w14:paraId="42C80E02"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выбирать тематику и методы совместных действий с учетом общих интересов и возможностей каждого члена коллектива;</w:t>
            </w:r>
          </w:p>
          <w:p w14:paraId="0FCE3C6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5F0989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оценивать качество своего вклада и вклада каждого участника команды в общий результат по разработанным критериям;</w:t>
            </w:r>
          </w:p>
          <w:p w14:paraId="2A1B53F1"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5701219"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14:paraId="67734935"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 обучающегося будут сформированы умения самоконтроля, принятия себя и других как части регулятивных универсальных учебных действий:</w:t>
            </w:r>
          </w:p>
          <w:p w14:paraId="4CCC6778"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давать оценку новым ситуациям, вносить коррективы в деятельность, оценивать соответствие результатов целям;</w:t>
            </w:r>
          </w:p>
          <w:p w14:paraId="58AA520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91A359B"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lastRenderedPageBreak/>
              <w:t>оценивать риски и своевременно принимать решения по их снижению;</w:t>
            </w:r>
          </w:p>
          <w:p w14:paraId="1D874B56"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принимать мотивы и аргументы других при анализе результатов деятельности;</w:t>
            </w:r>
          </w:p>
          <w:p w14:paraId="6A61D56A" w14:textId="77777777" w:rsidR="003072E0" w:rsidRPr="003072E0" w:rsidRDefault="003072E0" w:rsidP="003072E0">
            <w:pPr>
              <w:ind w:left="75" w:right="15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принимать себя, понимая свои недостатки и достоинства; принимать мотивы и аргументы других при анализе результатов деятельности;</w:t>
            </w:r>
          </w:p>
          <w:p w14:paraId="46454608" w14:textId="77777777" w:rsidR="003072E0" w:rsidRPr="003072E0" w:rsidRDefault="003072E0" w:rsidP="003072E0">
            <w:pPr>
              <w:ind w:left="75" w:right="158"/>
              <w:jc w:val="both"/>
              <w:rPr>
                <w:rFonts w:ascii="Times New Roman" w:eastAsia="MS Mincho" w:hAnsi="Times New Roman" w:cs="Times New Roman"/>
                <w:sz w:val="24"/>
                <w:lang w:val="ru-RU" w:eastAsia="ru-RU"/>
              </w:rPr>
            </w:pPr>
            <w:r w:rsidRPr="003072E0">
              <w:rPr>
                <w:rFonts w:ascii="Times New Roman" w:eastAsia="MS Mincho" w:hAnsi="Times New Roman" w:cs="Times New Roman"/>
                <w:lang w:val="ru-RU" w:eastAsia="ru-RU"/>
              </w:rPr>
              <w:t>признавать свое право и право других на ошибку; развивать способность понимать мир с позиции другого человека.</w:t>
            </w:r>
          </w:p>
          <w:p w14:paraId="6A9C8AC7" w14:textId="77777777" w:rsidR="003072E0" w:rsidRPr="003072E0" w:rsidRDefault="003072E0" w:rsidP="003072E0">
            <w:pPr>
              <w:spacing w:before="16"/>
              <w:jc w:val="center"/>
              <w:rPr>
                <w:rFonts w:ascii="Times New Roman" w:eastAsia="Times New Roman" w:hAnsi="Times New Roman" w:cs="Times New Roman"/>
                <w:sz w:val="24"/>
                <w:szCs w:val="24"/>
                <w:lang w:val="ru-RU"/>
              </w:rPr>
            </w:pPr>
          </w:p>
        </w:tc>
        <w:tc>
          <w:tcPr>
            <w:tcW w:w="6517" w:type="dxa"/>
            <w:vAlign w:val="center"/>
          </w:tcPr>
          <w:p w14:paraId="1284E763"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lastRenderedPageBreak/>
              <w:t>Предметные результаты освоения программы по обществознанию (базовый уровень).</w:t>
            </w:r>
          </w:p>
          <w:p w14:paraId="0FAD7472"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0C58E4BA"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494B6699"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6CABC9CE"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1569D5F4"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w:t>
            </w:r>
            <w:r w:rsidRPr="003072E0">
              <w:rPr>
                <w:rFonts w:ascii="Times New Roman" w:eastAsia="MS Mincho" w:hAnsi="Times New Roman" w:cs="Times New Roman"/>
                <w:lang w:val="ru-RU" w:eastAsia="ru-RU"/>
              </w:rPr>
              <w:lastRenderedPageBreak/>
              <w:t>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1841BDB2"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D171727"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определять различные смыслы многозначных понятий, в том числе: общество, личность, свобода, культура, экономика, собственность;</w:t>
            </w:r>
          </w:p>
          <w:p w14:paraId="69E00390"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классифицировать и </w:t>
            </w:r>
            <w:proofErr w:type="spellStart"/>
            <w:r w:rsidRPr="003072E0">
              <w:rPr>
                <w:rFonts w:ascii="Times New Roman" w:eastAsia="MS Mincho" w:hAnsi="Times New Roman" w:cs="Times New Roman"/>
                <w:lang w:val="ru-RU" w:eastAsia="ru-RU"/>
              </w:rPr>
              <w:t>типологизировать</w:t>
            </w:r>
            <w:proofErr w:type="spellEnd"/>
            <w:r w:rsidRPr="003072E0">
              <w:rPr>
                <w:rFonts w:ascii="Times New Roman" w:eastAsia="MS Mincho" w:hAnsi="Times New Roman" w:cs="Times New Roman"/>
                <w:lang w:val="ru-RU" w:eastAsia="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51F5A7B1"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Уметь устанавливать, выявлять, объяснять и конкретизировать примерами причинно-следственные, функциональные, </w:t>
            </w:r>
            <w:r w:rsidRPr="003072E0">
              <w:rPr>
                <w:rFonts w:ascii="Times New Roman" w:eastAsia="MS Mincho" w:hAnsi="Times New Roman" w:cs="Times New Roman"/>
                <w:lang w:val="ru-RU" w:eastAsia="ru-RU"/>
              </w:rPr>
              <w:lastRenderedPageBreak/>
              <w:t>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82F1F38"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2CD9318"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отражать связи социальных объектов и явлений с помощью различных знаковых систем, в том числе в таблицах, схемах, диаграммах, графиках.</w:t>
            </w:r>
          </w:p>
          <w:p w14:paraId="4390BAD6"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225C89A6"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3072E0">
              <w:rPr>
                <w:rFonts w:ascii="Times New Roman" w:eastAsia="MS Mincho" w:hAnsi="Times New Roman" w:cs="Times New Roman"/>
                <w:lang w:eastAsia="ru-RU"/>
              </w:rPr>
              <w:t>XXI</w:t>
            </w:r>
            <w:r w:rsidRPr="003072E0">
              <w:rPr>
                <w:rFonts w:ascii="Times New Roman" w:eastAsia="MS Mincho" w:hAnsi="Times New Roman" w:cs="Times New Roman"/>
                <w:lang w:val="ru-RU" w:eastAsia="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31959FA"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lastRenderedPageBreak/>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0E9DC043"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4E58828"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04A53AC1"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w:t>
            </w:r>
            <w:r w:rsidRPr="003072E0">
              <w:rPr>
                <w:rFonts w:ascii="Times New Roman" w:eastAsia="MS Mincho" w:hAnsi="Times New Roman" w:cs="Times New Roman"/>
                <w:lang w:val="ru-RU" w:eastAsia="ru-RU"/>
              </w:rPr>
              <w:lastRenderedPageBreak/>
              <w:t>социальной ответственности;</w:t>
            </w:r>
          </w:p>
          <w:p w14:paraId="51CBB7E2"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0F5A34AB"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2A33640"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1A64FC96"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Самостоятельно оценивать практические ситуации и принимать </w:t>
            </w:r>
            <w:r w:rsidRPr="003072E0">
              <w:rPr>
                <w:rFonts w:ascii="Times New Roman" w:eastAsia="MS Mincho" w:hAnsi="Times New Roman" w:cs="Times New Roman"/>
                <w:lang w:val="ru-RU" w:eastAsia="ru-RU"/>
              </w:rPr>
              <w:lastRenderedPageBreak/>
              <w:t>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2F3AB6F9"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Предметные результаты освоения программы по обществознанию (базовый уровень).</w:t>
            </w:r>
          </w:p>
          <w:p w14:paraId="7A8A35EF"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23441CF8"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07181569"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41FA2347"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w:t>
            </w:r>
            <w:r w:rsidRPr="003072E0">
              <w:rPr>
                <w:rFonts w:ascii="Times New Roman" w:eastAsia="MS Mincho" w:hAnsi="Times New Roman" w:cs="Times New Roman"/>
                <w:lang w:val="ru-RU" w:eastAsia="ru-RU"/>
              </w:rPr>
              <w:lastRenderedPageBreak/>
              <w:t>"Правовое регулирование общественных отношений в Российской Федерации".</w:t>
            </w:r>
          </w:p>
          <w:p w14:paraId="3428353C"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058EFB7E"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определять различные смыслы многозначных понятий, в том числе: власть, социальная справедливость, социальный институт;</w:t>
            </w:r>
          </w:p>
          <w:p w14:paraId="5952C931"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классифицировать и </w:t>
            </w:r>
            <w:proofErr w:type="spellStart"/>
            <w:r w:rsidRPr="003072E0">
              <w:rPr>
                <w:rFonts w:ascii="Times New Roman" w:eastAsia="MS Mincho" w:hAnsi="Times New Roman" w:cs="Times New Roman"/>
                <w:lang w:val="ru-RU" w:eastAsia="ru-RU"/>
              </w:rPr>
              <w:t>типологизировать</w:t>
            </w:r>
            <w:proofErr w:type="spellEnd"/>
            <w:r w:rsidRPr="003072E0">
              <w:rPr>
                <w:rFonts w:ascii="Times New Roman" w:eastAsia="MS Mincho" w:hAnsi="Times New Roman" w:cs="Times New Roman"/>
                <w:lang w:val="ru-RU" w:eastAsia="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w:t>
            </w:r>
            <w:r w:rsidRPr="003072E0">
              <w:rPr>
                <w:rFonts w:ascii="Times New Roman" w:eastAsia="MS Mincho" w:hAnsi="Times New Roman" w:cs="Times New Roman"/>
                <w:lang w:val="ru-RU" w:eastAsia="ru-RU"/>
              </w:rPr>
              <w:lastRenderedPageBreak/>
              <w:t>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57FD5463"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2C9B2FE9"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5889BE3B"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753CD4D"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24F7E415"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отражать связи социальных объектов и явлений с помощью различных знаковых систем, в том числе в таблицах, схемах, диаграммах, графиках.</w:t>
            </w:r>
          </w:p>
          <w:p w14:paraId="54F5BCB0"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72549B94"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Применять знания, полученные при изучении разделов "Социальная сфера", "Политическая сфера", "Правовое </w:t>
            </w:r>
            <w:r w:rsidRPr="003072E0">
              <w:rPr>
                <w:rFonts w:ascii="Times New Roman" w:eastAsia="MS Mincho" w:hAnsi="Times New Roman" w:cs="Times New Roman"/>
                <w:lang w:val="ru-RU" w:eastAsia="ru-RU"/>
              </w:rPr>
              <w:lastRenderedPageBreak/>
              <w:t>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2E16F55"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0D78DF62"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711E5B5C"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w:t>
            </w:r>
            <w:r w:rsidRPr="003072E0">
              <w:rPr>
                <w:rFonts w:ascii="Times New Roman" w:eastAsia="MS Mincho" w:hAnsi="Times New Roman" w:cs="Times New Roman"/>
                <w:lang w:val="ru-RU" w:eastAsia="ru-RU"/>
              </w:rPr>
              <w:lastRenderedPageBreak/>
              <w:t>"Политическая сфера", "Правовое регулирование общественных отношений в Российской Федерации".</w:t>
            </w:r>
          </w:p>
          <w:p w14:paraId="34A3D16F"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0BA6504A"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662ECDF"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3072E0">
              <w:rPr>
                <w:rFonts w:ascii="Times New Roman" w:eastAsia="MS Mincho" w:hAnsi="Times New Roman" w:cs="Times New Roman"/>
                <w:lang w:val="ru-RU" w:eastAsia="ru-RU"/>
              </w:rPr>
              <w:t>этносоциальные</w:t>
            </w:r>
            <w:proofErr w:type="spellEnd"/>
            <w:r w:rsidRPr="003072E0">
              <w:rPr>
                <w:rFonts w:ascii="Times New Roman" w:eastAsia="MS Mincho" w:hAnsi="Times New Roman" w:cs="Times New Roman"/>
                <w:lang w:val="ru-RU" w:eastAsia="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w:t>
            </w:r>
            <w:r w:rsidRPr="003072E0">
              <w:rPr>
                <w:rFonts w:ascii="Times New Roman" w:eastAsia="MS Mincho" w:hAnsi="Times New Roman" w:cs="Times New Roman"/>
                <w:lang w:val="ru-RU" w:eastAsia="ru-RU"/>
              </w:rPr>
              <w:lastRenderedPageBreak/>
              <w:t>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1C25CD27"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713C1619"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2928C17B" w14:textId="77777777" w:rsidR="003072E0" w:rsidRPr="003072E0" w:rsidRDefault="003072E0" w:rsidP="003072E0">
            <w:pPr>
              <w:ind w:left="126" w:right="138"/>
              <w:jc w:val="both"/>
              <w:rPr>
                <w:rFonts w:ascii="Times New Roman" w:eastAsia="MS Mincho" w:hAnsi="Times New Roman" w:cs="Times New Roman"/>
                <w:lang w:val="ru-RU" w:eastAsia="ru-RU"/>
              </w:rPr>
            </w:pPr>
            <w:r w:rsidRPr="003072E0">
              <w:rPr>
                <w:rFonts w:ascii="Times New Roman" w:eastAsia="MS Mincho" w:hAnsi="Times New Roman" w:cs="Times New Roman"/>
                <w:lang w:val="ru-RU" w:eastAsia="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1B936407" w14:textId="77777777" w:rsidR="003072E0" w:rsidRPr="003072E0" w:rsidRDefault="003072E0" w:rsidP="003072E0">
            <w:pPr>
              <w:spacing w:before="16"/>
              <w:jc w:val="center"/>
              <w:rPr>
                <w:rFonts w:ascii="Times New Roman" w:eastAsia="Times New Roman" w:hAnsi="Times New Roman" w:cs="Times New Roman"/>
                <w:sz w:val="24"/>
                <w:szCs w:val="24"/>
                <w:lang w:val="ru-RU"/>
              </w:rPr>
            </w:pPr>
          </w:p>
        </w:tc>
      </w:tr>
    </w:tbl>
    <w:p w14:paraId="0DFCEB46" w14:textId="77777777" w:rsidR="003072E0" w:rsidRPr="003072E0" w:rsidRDefault="003072E0" w:rsidP="003072E0">
      <w:pPr>
        <w:widowControl w:val="0"/>
        <w:autoSpaceDE w:val="0"/>
        <w:autoSpaceDN w:val="0"/>
        <w:spacing w:after="0" w:line="280" w:lineRule="auto"/>
        <w:rPr>
          <w:rFonts w:ascii="Times New Roman" w:eastAsia="Times New Roman" w:hAnsi="Times New Roman" w:cs="Times New Roman"/>
          <w:sz w:val="24"/>
        </w:rPr>
      </w:pPr>
    </w:p>
    <w:p w14:paraId="3ADAA32A" w14:textId="77777777" w:rsidR="003072E0" w:rsidRPr="003072E0" w:rsidRDefault="003072E0" w:rsidP="003072E0">
      <w:pPr>
        <w:widowControl w:val="0"/>
        <w:autoSpaceDE w:val="0"/>
        <w:autoSpaceDN w:val="0"/>
        <w:spacing w:after="0" w:line="280" w:lineRule="auto"/>
        <w:rPr>
          <w:rFonts w:ascii="Times New Roman" w:eastAsia="Times New Roman" w:hAnsi="Times New Roman" w:cs="Times New Roman"/>
          <w:sz w:val="24"/>
        </w:rPr>
      </w:pPr>
    </w:p>
    <w:p w14:paraId="70B25337" w14:textId="77777777" w:rsidR="003072E0" w:rsidRPr="003072E0" w:rsidRDefault="003072E0" w:rsidP="003072E0">
      <w:pPr>
        <w:widowControl w:val="0"/>
        <w:autoSpaceDE w:val="0"/>
        <w:autoSpaceDN w:val="0"/>
        <w:spacing w:after="0" w:line="280" w:lineRule="auto"/>
        <w:rPr>
          <w:rFonts w:ascii="Times New Roman" w:eastAsia="Times New Roman" w:hAnsi="Times New Roman" w:cs="Times New Roman"/>
          <w:sz w:val="24"/>
        </w:rPr>
        <w:sectPr w:rsidR="003072E0" w:rsidRPr="003072E0" w:rsidSect="00BE124D">
          <w:footerReference w:type="default" r:id="rId129"/>
          <w:pgSz w:w="16840" w:h="11910" w:orient="landscape"/>
          <w:pgMar w:top="993" w:right="1100" w:bottom="568" w:left="760" w:header="0" w:footer="993" w:gutter="0"/>
          <w:cols w:space="720"/>
        </w:sectPr>
      </w:pPr>
    </w:p>
    <w:p w14:paraId="042F5C1F" w14:textId="03CF7515"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bookmarkStart w:id="46" w:name="2._Структура_и_содержание_общеобразовате"/>
      <w:bookmarkStart w:id="47" w:name="_bookmark1"/>
      <w:bookmarkEnd w:id="46"/>
      <w:bookmarkEnd w:id="47"/>
      <w:r w:rsidRPr="003072E0">
        <w:rPr>
          <w:rFonts w:ascii="Times New Roman" w:eastAsia="Times New Roman" w:hAnsi="Times New Roman" w:cs="Times New Roman"/>
          <w:b/>
          <w:sz w:val="24"/>
          <w:szCs w:val="24"/>
        </w:rPr>
        <w:lastRenderedPageBreak/>
        <w:t>4</w:t>
      </w:r>
      <w:r w:rsidRPr="003072E0">
        <w:rPr>
          <w:rFonts w:ascii="Times New Roman" w:eastAsia="Times New Roman" w:hAnsi="Times New Roman" w:cs="Times New Roman"/>
          <w:sz w:val="24"/>
          <w:szCs w:val="24"/>
        </w:rPr>
        <w:t xml:space="preserve">. </w:t>
      </w:r>
      <w:r w:rsidRPr="003072E0">
        <w:rPr>
          <w:rFonts w:ascii="Times New Roman" w:eastAsia="Times New Roman" w:hAnsi="Times New Roman" w:cs="Times New Roman"/>
          <w:b/>
          <w:sz w:val="24"/>
          <w:szCs w:val="24"/>
        </w:rPr>
        <w:t xml:space="preserve">СТРУКТУРА И СОДЕРЖАНИЕ </w:t>
      </w:r>
      <w:r>
        <w:rPr>
          <w:rFonts w:ascii="Times New Roman" w:eastAsia="Times New Roman" w:hAnsi="Times New Roman" w:cs="Times New Roman"/>
          <w:b/>
          <w:sz w:val="24"/>
          <w:szCs w:val="24"/>
        </w:rPr>
        <w:t>ОУП.13 ОБЩЕСТВОЗНАНИЕ</w:t>
      </w:r>
    </w:p>
    <w:p w14:paraId="27EDBD8C" w14:textId="77777777" w:rsidR="003072E0" w:rsidRPr="003072E0" w:rsidRDefault="003072E0" w:rsidP="003072E0">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4.1 СОДЕРЖАНИЕ ПРОГРАММЫ</w:t>
      </w:r>
    </w:p>
    <w:p w14:paraId="668D64BF"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b/>
          <w:color w:val="000000"/>
          <w:sz w:val="24"/>
          <w:szCs w:val="24"/>
        </w:rPr>
        <w:t>Человек в обществе</w:t>
      </w:r>
    </w:p>
    <w:p w14:paraId="595ED8C3"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26AEA7D4"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693494"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14:paraId="0012CCF7"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6C4DBFDF"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Российское общество и человек перед лицом угроз и вызовов </w:t>
      </w:r>
      <w:r w:rsidRPr="003072E0">
        <w:rPr>
          <w:rFonts w:ascii="Times New Roman" w:eastAsia="Calibri" w:hAnsi="Times New Roman" w:cs="Times New Roman"/>
          <w:color w:val="000000"/>
          <w:sz w:val="24"/>
          <w:szCs w:val="24"/>
          <w:lang w:val="en-US"/>
        </w:rPr>
        <w:t>XXI</w:t>
      </w:r>
      <w:r w:rsidRPr="003072E0">
        <w:rPr>
          <w:rFonts w:ascii="Times New Roman" w:eastAsia="Calibri" w:hAnsi="Times New Roman" w:cs="Times New Roman"/>
          <w:color w:val="000000"/>
          <w:sz w:val="24"/>
          <w:szCs w:val="24"/>
        </w:rPr>
        <w:t xml:space="preserve"> в.</w:t>
      </w:r>
    </w:p>
    <w:p w14:paraId="7DC6CB4A"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b/>
          <w:color w:val="000000"/>
          <w:sz w:val="24"/>
          <w:szCs w:val="24"/>
        </w:rPr>
        <w:t>Духовная культура</w:t>
      </w:r>
    </w:p>
    <w:p w14:paraId="4E71D87B" w14:textId="77777777" w:rsidR="003072E0" w:rsidRPr="003072E0" w:rsidRDefault="003072E0" w:rsidP="003072E0">
      <w:pPr>
        <w:spacing w:after="0" w:line="240" w:lineRule="auto"/>
        <w:ind w:firstLine="709"/>
        <w:jc w:val="both"/>
        <w:rPr>
          <w:rFonts w:ascii="Times New Roman" w:eastAsia="Calibri" w:hAnsi="Times New Roman" w:cs="Times New Roman"/>
          <w:color w:val="000000"/>
          <w:sz w:val="24"/>
          <w:szCs w:val="24"/>
        </w:rPr>
      </w:pPr>
      <w:r w:rsidRPr="003072E0">
        <w:rPr>
          <w:rFonts w:ascii="Times New Roman" w:eastAsia="Calibri" w:hAnsi="Times New Roman" w:cs="Times New Roman"/>
          <w:color w:val="000000"/>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p w14:paraId="008AD79B"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697DFE84"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Мораль как общечеловеческая ценность и социальный регулятор. Категории морали. Гражданственность. Патриотизм.</w:t>
      </w:r>
      <w:r w:rsidRPr="003072E0">
        <w:rPr>
          <w:rFonts w:ascii="Times New Roman" w:eastAsia="Calibri" w:hAnsi="Times New Roman" w:cs="Times New Roman"/>
          <w:sz w:val="24"/>
          <w:szCs w:val="24"/>
        </w:rPr>
        <w:t xml:space="preserve"> </w:t>
      </w:r>
      <w:r w:rsidRPr="003072E0">
        <w:rPr>
          <w:rFonts w:ascii="Times New Roman" w:eastAsia="Calibri" w:hAnsi="Times New Roman" w:cs="Times New Roman"/>
          <w:color w:val="000000"/>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r w:rsidRPr="003072E0">
        <w:rPr>
          <w:rFonts w:ascii="Times New Roman" w:eastAsia="Calibri" w:hAnsi="Times New Roman" w:cs="Times New Roman"/>
          <w:sz w:val="24"/>
          <w:szCs w:val="24"/>
        </w:rPr>
        <w:t xml:space="preserve"> </w:t>
      </w:r>
      <w:r w:rsidRPr="003072E0">
        <w:rPr>
          <w:rFonts w:ascii="Times New Roman" w:eastAsia="Calibri" w:hAnsi="Times New Roman" w:cs="Times New Roman"/>
          <w:color w:val="000000"/>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219A0A6A"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pacing w:val="-2"/>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D8E3823"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14:paraId="440C4FF6"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Особенности профессиональной деятельности в сфере науки, образования, искусства.</w:t>
      </w:r>
    </w:p>
    <w:p w14:paraId="27646184"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b/>
          <w:color w:val="000000"/>
          <w:sz w:val="24"/>
          <w:szCs w:val="24"/>
        </w:rPr>
        <w:t>Экономическая жизнь общества</w:t>
      </w:r>
    </w:p>
    <w:p w14:paraId="50FDD3ED"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pacing w:val="1"/>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34B8162C"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lastRenderedPageBreak/>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5375F1E"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848C02B"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6A00E2EC"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3F0E6581"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658E3AD"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3B232735"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b/>
          <w:color w:val="000000"/>
          <w:sz w:val="24"/>
          <w:szCs w:val="24"/>
        </w:rPr>
        <w:t>Социальная сфера</w:t>
      </w:r>
    </w:p>
    <w:p w14:paraId="4EA40168"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4D6D4DE"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14:paraId="40B0F335"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F6F18AF"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Миграционные процессы в современном мире. Этнические общности. Нации и межнациональные отношения. </w:t>
      </w:r>
      <w:proofErr w:type="spellStart"/>
      <w:r w:rsidRPr="003072E0">
        <w:rPr>
          <w:rFonts w:ascii="Times New Roman" w:eastAsia="Calibri" w:hAnsi="Times New Roman" w:cs="Times New Roman"/>
          <w:color w:val="000000"/>
          <w:sz w:val="24"/>
          <w:szCs w:val="24"/>
        </w:rPr>
        <w:t>Этносоциальные</w:t>
      </w:r>
      <w:proofErr w:type="spellEnd"/>
      <w:r w:rsidRPr="003072E0">
        <w:rPr>
          <w:rFonts w:ascii="Times New Roman" w:eastAsia="Calibri" w:hAnsi="Times New Roman" w:cs="Times New Roman"/>
          <w:color w:val="000000"/>
          <w:sz w:val="24"/>
          <w:szCs w:val="24"/>
        </w:rPr>
        <w:t xml:space="preserve"> конфликты, способы их предотвращения и пути разрешения. Конституционные принципы национальной политики в Российской Федерации.</w:t>
      </w:r>
    </w:p>
    <w:p w14:paraId="4412E903"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2481E019"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257EE7EA"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b/>
          <w:color w:val="000000"/>
          <w:sz w:val="24"/>
          <w:szCs w:val="24"/>
        </w:rPr>
        <w:t>Политическая сфера</w:t>
      </w:r>
    </w:p>
    <w:p w14:paraId="1093C4C4"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Политическая власть и субъекты политики в современном обществе. Политические институты. Политическая деятельность. </w:t>
      </w:r>
    </w:p>
    <w:p w14:paraId="0FF054FE"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pacing w:val="-1"/>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w:t>
      </w:r>
      <w:r w:rsidRPr="003072E0">
        <w:rPr>
          <w:rFonts w:ascii="Times New Roman" w:eastAsia="Calibri" w:hAnsi="Times New Roman" w:cs="Times New Roman"/>
          <w:color w:val="000000"/>
          <w:spacing w:val="-1"/>
          <w:sz w:val="24"/>
          <w:szCs w:val="24"/>
        </w:rPr>
        <w:lastRenderedPageBreak/>
        <w:t xml:space="preserve">государства: форма правления, форма государственного (территориального) устройства, политический режим. Типология форм государства. </w:t>
      </w:r>
    </w:p>
    <w:p w14:paraId="11F95A2F"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2605829C"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C7063BA"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3EAEB43B"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14:paraId="4F451738"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Политическая элита и политическое лидерство. Типология лидерства. </w:t>
      </w:r>
    </w:p>
    <w:p w14:paraId="2898ACBE"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Роль средств массовой информации в политической жизни общества. Интернет в современной политической коммуникации.</w:t>
      </w:r>
    </w:p>
    <w:p w14:paraId="0427AFFF"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b/>
          <w:color w:val="000000"/>
          <w:sz w:val="24"/>
          <w:szCs w:val="24"/>
        </w:rPr>
        <w:t>Правовое регулирование общественных отношений в Российской Федерации</w:t>
      </w:r>
    </w:p>
    <w:p w14:paraId="01977B3E"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2B5FB671"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Конституция Российской Федерации. Основы конституци</w:t>
      </w:r>
      <w:r w:rsidRPr="003072E0">
        <w:rPr>
          <w:rFonts w:ascii="Times New Roman" w:eastAsia="Calibri" w:hAnsi="Times New Roman" w:cs="Times New Roman"/>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1E6DA62"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14:paraId="60548B99"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14:paraId="267C524D"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pacing w:val="-1"/>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0A6E0A60" w14:textId="77777777" w:rsidR="003072E0" w:rsidRPr="003072E0" w:rsidRDefault="003072E0" w:rsidP="003072E0">
      <w:pPr>
        <w:spacing w:after="0" w:line="240" w:lineRule="auto"/>
        <w:ind w:firstLine="709"/>
        <w:jc w:val="both"/>
        <w:rPr>
          <w:rFonts w:ascii="Times New Roman" w:eastAsia="Calibri" w:hAnsi="Times New Roman" w:cs="Times New Roman"/>
          <w:color w:val="000000"/>
          <w:sz w:val="24"/>
          <w:szCs w:val="24"/>
        </w:rPr>
      </w:pPr>
      <w:r w:rsidRPr="003072E0">
        <w:rPr>
          <w:rFonts w:ascii="Times New Roman" w:eastAsia="Calibri" w:hAnsi="Times New Roman" w:cs="Times New Roman"/>
          <w:color w:val="000000"/>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3A90B368" w14:textId="77777777" w:rsidR="003072E0" w:rsidRPr="003072E0" w:rsidRDefault="003072E0" w:rsidP="003072E0">
      <w:pPr>
        <w:spacing w:after="0" w:line="240" w:lineRule="auto"/>
        <w:ind w:firstLine="709"/>
        <w:jc w:val="both"/>
        <w:rPr>
          <w:rFonts w:ascii="Times New Roman" w:eastAsia="Calibri" w:hAnsi="Times New Roman" w:cs="Times New Roman"/>
          <w:sz w:val="24"/>
          <w:szCs w:val="24"/>
        </w:rPr>
      </w:pPr>
      <w:r w:rsidRPr="003072E0">
        <w:rPr>
          <w:rFonts w:ascii="Times New Roman" w:eastAsia="Calibri" w:hAnsi="Times New Roman" w:cs="Times New Roman"/>
          <w:color w:val="000000"/>
          <w:sz w:val="24"/>
          <w:szCs w:val="24"/>
        </w:rPr>
        <w:t xml:space="preserve">Федеральный закон «Об образовании в Российской Федерации» от 29 декабря 2012 г.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14:paraId="5C3F6EE7" w14:textId="77777777" w:rsidR="003072E0" w:rsidRPr="003072E0" w:rsidRDefault="003072E0" w:rsidP="003072E0">
      <w:pPr>
        <w:spacing w:after="0" w:line="240" w:lineRule="auto"/>
        <w:ind w:firstLine="709"/>
        <w:jc w:val="both"/>
        <w:rPr>
          <w:rFonts w:ascii="Times New Roman" w:eastAsia="Calibri" w:hAnsi="Times New Roman" w:cs="Times New Roman"/>
          <w:color w:val="000000"/>
          <w:sz w:val="24"/>
          <w:szCs w:val="24"/>
        </w:rPr>
      </w:pPr>
      <w:r w:rsidRPr="003072E0">
        <w:rPr>
          <w:rFonts w:ascii="Times New Roman" w:eastAsia="Calibri" w:hAnsi="Times New Roman" w:cs="Times New Roman"/>
          <w:color w:val="000000"/>
          <w:sz w:val="24"/>
          <w:szCs w:val="24"/>
        </w:rPr>
        <w:t xml:space="preserve">Административное право и его субъекты. Административное правонарушение и административная ответственность. </w:t>
      </w:r>
    </w:p>
    <w:p w14:paraId="5B8877F9" w14:textId="77777777" w:rsidR="003072E0" w:rsidRPr="003072E0" w:rsidRDefault="003072E0" w:rsidP="003072E0">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3072E0">
        <w:rPr>
          <w:rFonts w:ascii="Times New Roman" w:eastAsia="Times New Roman" w:hAnsi="Times New Roman" w:cs="Times New Roman"/>
          <w:sz w:val="24"/>
          <w:lang w:eastAsia="ru-RU"/>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1D6F7FD3" w14:textId="77777777" w:rsidR="003072E0" w:rsidRPr="003072E0" w:rsidRDefault="003072E0" w:rsidP="003072E0">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3072E0">
        <w:rPr>
          <w:rFonts w:ascii="Times New Roman" w:eastAsia="Times New Roman" w:hAnsi="Times New Roman" w:cs="Times New Roman"/>
          <w:sz w:val="24"/>
          <w:lang w:eastAsia="ru-RU"/>
        </w:rPr>
        <w:lastRenderedPageBreak/>
        <w:t>Конституционное судопроизводство. Арбитражное судопроизводство.</w:t>
      </w:r>
    </w:p>
    <w:p w14:paraId="59877880" w14:textId="77777777" w:rsidR="003072E0" w:rsidRPr="003072E0" w:rsidRDefault="003072E0" w:rsidP="003072E0">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3072E0">
        <w:rPr>
          <w:rFonts w:ascii="Times New Roman" w:eastAsia="Times New Roman" w:hAnsi="Times New Roman" w:cs="Times New Roman"/>
          <w:sz w:val="24"/>
          <w:lang w:eastAsia="ru-RU"/>
        </w:rPr>
        <w:t>Юридическое образование, юристы как социально-профессиональная группа.</w:t>
      </w:r>
    </w:p>
    <w:p w14:paraId="3D269ED7" w14:textId="77777777" w:rsidR="003072E0" w:rsidRPr="003072E0" w:rsidRDefault="003072E0" w:rsidP="003072E0">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3072E0">
        <w:rPr>
          <w:rFonts w:ascii="Times New Roman" w:eastAsia="Times New Roman" w:hAnsi="Times New Roman" w:cs="Times New Roman"/>
          <w:sz w:val="24"/>
          <w:lang w:eastAsia="ru-RU"/>
        </w:rPr>
        <w:t>Административный процесс. Судебное производство по делам об административных правонарушениях.</w:t>
      </w:r>
    </w:p>
    <w:p w14:paraId="0DA87DDE" w14:textId="77777777" w:rsidR="003072E0" w:rsidRPr="003072E0" w:rsidRDefault="003072E0" w:rsidP="003072E0">
      <w:pPr>
        <w:widowControl w:val="0"/>
        <w:autoSpaceDE w:val="0"/>
        <w:autoSpaceDN w:val="0"/>
        <w:spacing w:after="0" w:line="240" w:lineRule="auto"/>
        <w:ind w:firstLine="540"/>
        <w:jc w:val="both"/>
        <w:rPr>
          <w:rFonts w:ascii="Times New Roman" w:eastAsia="Times New Roman" w:hAnsi="Times New Roman" w:cs="Times New Roman"/>
          <w:sz w:val="24"/>
          <w:lang w:eastAsia="ru-RU"/>
        </w:rPr>
      </w:pPr>
      <w:r w:rsidRPr="003072E0">
        <w:rPr>
          <w:rFonts w:ascii="Times New Roman" w:eastAsia="Times New Roman" w:hAnsi="Times New Roman" w:cs="Times New Roman"/>
          <w:sz w:val="24"/>
          <w:lang w:eastAsia="ru-RU"/>
        </w:rPr>
        <w:t>Экологическое законодательство. Экологические правонарушения. Способы защиты права на благоприятную окружающую среду.</w:t>
      </w:r>
    </w:p>
    <w:p w14:paraId="13F1665F" w14:textId="77777777" w:rsidR="003072E0" w:rsidRPr="003072E0" w:rsidRDefault="003072E0" w:rsidP="003072E0">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2EF1113F" w14:textId="77777777" w:rsidR="003072E0" w:rsidRPr="003072E0" w:rsidRDefault="003072E0" w:rsidP="003072E0">
      <w:pPr>
        <w:widowControl w:val="0"/>
        <w:autoSpaceDE w:val="0"/>
        <w:autoSpaceDN w:val="0"/>
        <w:spacing w:after="0" w:line="240" w:lineRule="auto"/>
        <w:ind w:left="856"/>
        <w:jc w:val="center"/>
        <w:rPr>
          <w:rFonts w:ascii="Times New Roman" w:eastAsia="Times New Roman" w:hAnsi="Times New Roman" w:cs="Times New Roman"/>
          <w:b/>
          <w:sz w:val="24"/>
          <w:szCs w:val="24"/>
        </w:rPr>
      </w:pPr>
    </w:p>
    <w:p w14:paraId="712F6358" w14:textId="77777777" w:rsidR="003072E0" w:rsidRPr="003072E0" w:rsidRDefault="003072E0" w:rsidP="003072E0">
      <w:pPr>
        <w:widowControl w:val="0"/>
        <w:autoSpaceDE w:val="0"/>
        <w:autoSpaceDN w:val="0"/>
        <w:spacing w:after="0" w:line="240" w:lineRule="auto"/>
        <w:ind w:left="856"/>
        <w:jc w:val="center"/>
        <w:rPr>
          <w:rFonts w:ascii="Times New Roman" w:eastAsia="Times New Roman" w:hAnsi="Times New Roman" w:cs="Times New Roman"/>
          <w:b/>
          <w:sz w:val="24"/>
          <w:szCs w:val="24"/>
        </w:rPr>
      </w:pPr>
    </w:p>
    <w:p w14:paraId="42030F6B" w14:textId="77777777" w:rsidR="003072E0" w:rsidRPr="003072E0" w:rsidRDefault="003072E0" w:rsidP="003072E0">
      <w:pPr>
        <w:widowControl w:val="0"/>
        <w:autoSpaceDE w:val="0"/>
        <w:autoSpaceDN w:val="0"/>
        <w:spacing w:after="0" w:line="240" w:lineRule="auto"/>
        <w:ind w:left="856"/>
        <w:jc w:val="center"/>
        <w:rPr>
          <w:rFonts w:ascii="Times New Roman" w:eastAsia="Times New Roman" w:hAnsi="Times New Roman" w:cs="Times New Roman"/>
          <w:b/>
          <w:sz w:val="24"/>
          <w:szCs w:val="24"/>
        </w:rPr>
      </w:pPr>
    </w:p>
    <w:p w14:paraId="0A735DCE" w14:textId="77777777" w:rsidR="003072E0" w:rsidRPr="003072E0" w:rsidRDefault="003072E0" w:rsidP="003072E0">
      <w:pPr>
        <w:widowControl w:val="0"/>
        <w:autoSpaceDE w:val="0"/>
        <w:autoSpaceDN w:val="0"/>
        <w:spacing w:after="0" w:line="240" w:lineRule="auto"/>
        <w:ind w:left="856"/>
        <w:jc w:val="center"/>
        <w:rPr>
          <w:rFonts w:ascii="Times New Roman" w:eastAsia="Times New Roman" w:hAnsi="Times New Roman" w:cs="Times New Roman"/>
          <w:b/>
          <w:sz w:val="24"/>
          <w:szCs w:val="24"/>
        </w:rPr>
      </w:pPr>
    </w:p>
    <w:p w14:paraId="06E26AD3"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728E2F7"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697EE0E"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7D945E22"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FEC3065"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630957D9"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787C12C5"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4AE901D5"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67F8225E"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54B4FC2"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253F96A0"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1382471A"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07EE7529"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621148A9"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4C1D6006"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1DF99DD9"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0C29553E"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28B7E2F9"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18B2DD2"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43699014"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43C93159"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1876F442"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2685420C" w14:textId="48CB5010" w:rsid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ACB60D0"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6143976E"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79154554"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401196B6" w14:textId="274DCDBA" w:rsid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6EDA1AF4"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7DCF8CDE"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1E5C2F2A"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518A2451"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3BA00AE6"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05CEDA5F" w14:textId="77777777" w:rsidR="003072E0" w:rsidRPr="003072E0" w:rsidRDefault="003072E0" w:rsidP="003072E0">
      <w:pPr>
        <w:widowControl w:val="0"/>
        <w:autoSpaceDE w:val="0"/>
        <w:autoSpaceDN w:val="0"/>
        <w:spacing w:before="72" w:after="0" w:line="240" w:lineRule="auto"/>
        <w:ind w:left="856"/>
        <w:jc w:val="center"/>
        <w:rPr>
          <w:rFonts w:ascii="Times New Roman" w:eastAsia="Times New Roman" w:hAnsi="Times New Roman" w:cs="Times New Roman"/>
          <w:b/>
          <w:sz w:val="24"/>
          <w:szCs w:val="24"/>
        </w:rPr>
      </w:pPr>
    </w:p>
    <w:p w14:paraId="6B9C268E" w14:textId="77777777" w:rsidR="003072E0" w:rsidRPr="003072E0" w:rsidRDefault="003072E0" w:rsidP="003072E0">
      <w:pPr>
        <w:widowControl w:val="0"/>
        <w:tabs>
          <w:tab w:val="left" w:pos="610"/>
        </w:tabs>
        <w:autoSpaceDE w:val="0"/>
        <w:autoSpaceDN w:val="0"/>
        <w:spacing w:before="298" w:after="0" w:line="240" w:lineRule="auto"/>
        <w:ind w:left="117"/>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lastRenderedPageBreak/>
        <w:t>4.2 ОБЪЕМ ДИСЦИПЛИНЫ И ВИДЫ УЧЕБНОЙ РАБОТЫ</w:t>
      </w:r>
    </w:p>
    <w:p w14:paraId="608010B1" w14:textId="77777777" w:rsidR="003072E0" w:rsidRPr="003072E0" w:rsidRDefault="003072E0" w:rsidP="003072E0">
      <w:pPr>
        <w:widowControl w:val="0"/>
        <w:autoSpaceDE w:val="0"/>
        <w:autoSpaceDN w:val="0"/>
        <w:spacing w:before="98" w:after="0" w:line="240" w:lineRule="auto"/>
        <w:jc w:val="center"/>
        <w:rPr>
          <w:rFonts w:ascii="Times New Roman" w:eastAsia="Times New Roman" w:hAnsi="Times New Roman" w:cs="Times New Roman"/>
          <w:b/>
          <w:sz w:val="24"/>
          <w:szCs w:val="24"/>
        </w:rPr>
      </w:pPr>
    </w:p>
    <w:tbl>
      <w:tblPr>
        <w:tblStyle w:val="TableNormal3"/>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53"/>
        <w:gridCol w:w="2449"/>
      </w:tblGrid>
      <w:tr w:rsidR="003072E0" w:rsidRPr="003072E0" w14:paraId="407D79B9" w14:textId="77777777" w:rsidTr="00BE124D">
        <w:trPr>
          <w:trHeight w:val="489"/>
        </w:trPr>
        <w:tc>
          <w:tcPr>
            <w:tcW w:w="6353" w:type="dxa"/>
          </w:tcPr>
          <w:p w14:paraId="2C0D40ED" w14:textId="77777777" w:rsidR="003072E0" w:rsidRPr="003072E0" w:rsidRDefault="003072E0" w:rsidP="003072E0">
            <w:pPr>
              <w:spacing w:before="79"/>
              <w:ind w:left="1884"/>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Вид</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учебной</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работы</w:t>
            </w:r>
            <w:proofErr w:type="spellEnd"/>
          </w:p>
        </w:tc>
        <w:tc>
          <w:tcPr>
            <w:tcW w:w="2449" w:type="dxa"/>
            <w:vMerge w:val="restart"/>
          </w:tcPr>
          <w:p w14:paraId="138089C9" w14:textId="77777777" w:rsidR="003072E0" w:rsidRPr="003072E0" w:rsidRDefault="003072E0" w:rsidP="003072E0">
            <w:pPr>
              <w:spacing w:before="88"/>
              <w:rPr>
                <w:rFonts w:ascii="Times New Roman" w:eastAsia="Times New Roman" w:hAnsi="Times New Roman" w:cs="Times New Roman"/>
                <w:b/>
                <w:sz w:val="24"/>
                <w:szCs w:val="24"/>
              </w:rPr>
            </w:pPr>
          </w:p>
          <w:p w14:paraId="453294A6" w14:textId="77777777" w:rsidR="003072E0" w:rsidRPr="003072E0" w:rsidRDefault="003072E0" w:rsidP="003072E0">
            <w:pPr>
              <w:spacing w:before="1"/>
              <w:ind w:left="314"/>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Объем</w:t>
            </w:r>
            <w:proofErr w:type="spellEnd"/>
            <w:r w:rsidRPr="003072E0">
              <w:rPr>
                <w:rFonts w:ascii="Times New Roman" w:eastAsia="Times New Roman" w:hAnsi="Times New Roman" w:cs="Times New Roman"/>
                <w:b/>
                <w:sz w:val="24"/>
                <w:szCs w:val="24"/>
              </w:rPr>
              <w:t xml:space="preserve"> в </w:t>
            </w:r>
            <w:proofErr w:type="spellStart"/>
            <w:r w:rsidRPr="003072E0">
              <w:rPr>
                <w:rFonts w:ascii="Times New Roman" w:eastAsia="Times New Roman" w:hAnsi="Times New Roman" w:cs="Times New Roman"/>
                <w:b/>
                <w:spacing w:val="-2"/>
                <w:sz w:val="24"/>
                <w:szCs w:val="24"/>
              </w:rPr>
              <w:t>часах</w:t>
            </w:r>
            <w:proofErr w:type="spellEnd"/>
          </w:p>
        </w:tc>
      </w:tr>
      <w:tr w:rsidR="003072E0" w:rsidRPr="003072E0" w14:paraId="15161E5D" w14:textId="77777777" w:rsidTr="00BE124D">
        <w:trPr>
          <w:trHeight w:val="642"/>
        </w:trPr>
        <w:tc>
          <w:tcPr>
            <w:tcW w:w="6353" w:type="dxa"/>
          </w:tcPr>
          <w:p w14:paraId="28B38ABF" w14:textId="77777777" w:rsidR="003072E0" w:rsidRPr="003072E0" w:rsidRDefault="003072E0" w:rsidP="003072E0">
            <w:pPr>
              <w:tabs>
                <w:tab w:val="left" w:pos="1162"/>
                <w:tab w:val="left" w:pos="3517"/>
                <w:tab w:val="left" w:pos="5210"/>
              </w:tabs>
              <w:spacing w:line="322" w:lineRule="exact"/>
              <w:ind w:left="117" w:right="106"/>
              <w:rPr>
                <w:rFonts w:ascii="Times New Roman" w:eastAsia="Times New Roman" w:hAnsi="Times New Roman" w:cs="Times New Roman"/>
                <w:b/>
                <w:sz w:val="24"/>
                <w:szCs w:val="24"/>
                <w:lang w:val="ru-RU"/>
              </w:rPr>
            </w:pPr>
            <w:r w:rsidRPr="003072E0">
              <w:rPr>
                <w:rFonts w:ascii="Times New Roman" w:eastAsia="Times New Roman" w:hAnsi="Times New Roman" w:cs="Times New Roman"/>
                <w:b/>
                <w:spacing w:val="-2"/>
                <w:sz w:val="24"/>
                <w:szCs w:val="24"/>
                <w:lang w:val="ru-RU"/>
              </w:rPr>
              <w:t>Объем</w:t>
            </w:r>
            <w:r w:rsidRPr="003072E0">
              <w:rPr>
                <w:rFonts w:ascii="Times New Roman" w:eastAsia="Times New Roman" w:hAnsi="Times New Roman" w:cs="Times New Roman"/>
                <w:b/>
                <w:sz w:val="24"/>
                <w:szCs w:val="24"/>
                <w:lang w:val="ru-RU"/>
              </w:rPr>
              <w:tab/>
            </w:r>
            <w:r w:rsidRPr="003072E0">
              <w:rPr>
                <w:rFonts w:ascii="Times New Roman" w:eastAsia="Times New Roman" w:hAnsi="Times New Roman" w:cs="Times New Roman"/>
                <w:b/>
                <w:spacing w:val="-2"/>
                <w:sz w:val="24"/>
                <w:szCs w:val="24"/>
                <w:lang w:val="ru-RU"/>
              </w:rPr>
              <w:t>образовательной</w:t>
            </w:r>
            <w:r w:rsidRPr="003072E0">
              <w:rPr>
                <w:rFonts w:ascii="Times New Roman" w:eastAsia="Times New Roman" w:hAnsi="Times New Roman" w:cs="Times New Roman"/>
                <w:b/>
                <w:sz w:val="24"/>
                <w:szCs w:val="24"/>
                <w:lang w:val="ru-RU"/>
              </w:rPr>
              <w:tab/>
            </w:r>
            <w:r w:rsidRPr="003072E0">
              <w:rPr>
                <w:rFonts w:ascii="Times New Roman" w:eastAsia="Times New Roman" w:hAnsi="Times New Roman" w:cs="Times New Roman"/>
                <w:b/>
                <w:spacing w:val="-2"/>
                <w:sz w:val="24"/>
                <w:szCs w:val="24"/>
                <w:lang w:val="ru-RU"/>
              </w:rPr>
              <w:t>программы</w:t>
            </w:r>
            <w:r w:rsidRPr="003072E0">
              <w:rPr>
                <w:rFonts w:ascii="Times New Roman" w:eastAsia="Times New Roman" w:hAnsi="Times New Roman" w:cs="Times New Roman"/>
                <w:b/>
                <w:sz w:val="24"/>
                <w:szCs w:val="24"/>
                <w:lang w:val="ru-RU"/>
              </w:rPr>
              <w:tab/>
            </w:r>
            <w:r w:rsidRPr="003072E0">
              <w:rPr>
                <w:rFonts w:ascii="Times New Roman" w:eastAsia="Times New Roman" w:hAnsi="Times New Roman" w:cs="Times New Roman"/>
                <w:b/>
                <w:spacing w:val="-2"/>
                <w:sz w:val="24"/>
                <w:szCs w:val="24"/>
                <w:lang w:val="ru-RU"/>
              </w:rPr>
              <w:t>учебной дисциплины</w:t>
            </w:r>
          </w:p>
        </w:tc>
        <w:tc>
          <w:tcPr>
            <w:tcW w:w="2449" w:type="dxa"/>
            <w:vMerge/>
            <w:tcBorders>
              <w:top w:val="nil"/>
            </w:tcBorders>
          </w:tcPr>
          <w:p w14:paraId="0ADE8161" w14:textId="77777777" w:rsidR="003072E0" w:rsidRPr="003072E0" w:rsidRDefault="003072E0" w:rsidP="003072E0">
            <w:pPr>
              <w:rPr>
                <w:rFonts w:ascii="Times New Roman" w:eastAsia="Times New Roman" w:hAnsi="Times New Roman" w:cs="Times New Roman"/>
                <w:sz w:val="24"/>
                <w:szCs w:val="24"/>
                <w:lang w:val="ru-RU"/>
              </w:rPr>
            </w:pPr>
          </w:p>
        </w:tc>
      </w:tr>
      <w:tr w:rsidR="003072E0" w:rsidRPr="003072E0" w14:paraId="160320C0" w14:textId="77777777" w:rsidTr="00BE124D">
        <w:trPr>
          <w:trHeight w:val="488"/>
        </w:trPr>
        <w:tc>
          <w:tcPr>
            <w:tcW w:w="6353" w:type="dxa"/>
          </w:tcPr>
          <w:p w14:paraId="0C978B23" w14:textId="77777777" w:rsidR="003072E0" w:rsidRPr="003072E0" w:rsidRDefault="003072E0" w:rsidP="003072E0">
            <w:pPr>
              <w:spacing w:before="82"/>
              <w:ind w:left="117"/>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Общий</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объем</w:t>
            </w:r>
            <w:proofErr w:type="spellEnd"/>
          </w:p>
        </w:tc>
        <w:tc>
          <w:tcPr>
            <w:tcW w:w="2449" w:type="dxa"/>
          </w:tcPr>
          <w:p w14:paraId="2CC17DC8" w14:textId="77777777" w:rsidR="003072E0" w:rsidRPr="003072E0" w:rsidRDefault="003072E0" w:rsidP="003072E0">
            <w:pPr>
              <w:spacing w:before="82"/>
              <w:ind w:left="828"/>
              <w:rPr>
                <w:rFonts w:ascii="Times New Roman" w:eastAsia="Times New Roman" w:hAnsi="Times New Roman" w:cs="Times New Roman"/>
                <w:b/>
                <w:sz w:val="24"/>
                <w:szCs w:val="24"/>
              </w:rPr>
            </w:pPr>
            <w:r w:rsidRPr="003072E0">
              <w:rPr>
                <w:rFonts w:ascii="Times New Roman" w:eastAsia="Times New Roman" w:hAnsi="Times New Roman" w:cs="Times New Roman"/>
                <w:b/>
                <w:spacing w:val="-5"/>
                <w:sz w:val="24"/>
                <w:szCs w:val="24"/>
              </w:rPr>
              <w:t xml:space="preserve">     72</w:t>
            </w:r>
          </w:p>
        </w:tc>
      </w:tr>
      <w:tr w:rsidR="003072E0" w:rsidRPr="003072E0" w14:paraId="17DA5BA0" w14:textId="77777777" w:rsidTr="00BE124D">
        <w:trPr>
          <w:trHeight w:val="489"/>
        </w:trPr>
        <w:tc>
          <w:tcPr>
            <w:tcW w:w="8802" w:type="dxa"/>
            <w:gridSpan w:val="2"/>
          </w:tcPr>
          <w:p w14:paraId="110C16FB" w14:textId="77777777" w:rsidR="003072E0" w:rsidRPr="003072E0" w:rsidRDefault="003072E0" w:rsidP="003072E0">
            <w:pPr>
              <w:spacing w:before="79"/>
              <w:ind w:left="117"/>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В </w:t>
            </w:r>
            <w:proofErr w:type="spellStart"/>
            <w:r w:rsidRPr="003072E0">
              <w:rPr>
                <w:rFonts w:ascii="Times New Roman" w:eastAsia="Times New Roman" w:hAnsi="Times New Roman" w:cs="Times New Roman"/>
                <w:spacing w:val="-4"/>
                <w:sz w:val="24"/>
                <w:szCs w:val="24"/>
              </w:rPr>
              <w:t>т.ч</w:t>
            </w:r>
            <w:proofErr w:type="spellEnd"/>
            <w:r w:rsidRPr="003072E0">
              <w:rPr>
                <w:rFonts w:ascii="Times New Roman" w:eastAsia="Times New Roman" w:hAnsi="Times New Roman" w:cs="Times New Roman"/>
                <w:spacing w:val="-4"/>
                <w:sz w:val="24"/>
                <w:szCs w:val="24"/>
              </w:rPr>
              <w:t>.</w:t>
            </w:r>
          </w:p>
        </w:tc>
      </w:tr>
      <w:tr w:rsidR="003072E0" w:rsidRPr="003072E0" w14:paraId="56C1FFFA" w14:textId="77777777" w:rsidTr="00BE124D">
        <w:trPr>
          <w:trHeight w:val="493"/>
        </w:trPr>
        <w:tc>
          <w:tcPr>
            <w:tcW w:w="6353" w:type="dxa"/>
          </w:tcPr>
          <w:p w14:paraId="2EF9C4B2" w14:textId="77777777" w:rsidR="003072E0" w:rsidRPr="003072E0" w:rsidRDefault="003072E0" w:rsidP="003072E0">
            <w:pPr>
              <w:spacing w:before="84"/>
              <w:ind w:left="117"/>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pacing w:val="-2"/>
                <w:sz w:val="24"/>
                <w:szCs w:val="24"/>
              </w:rPr>
              <w:t xml:space="preserve"> </w:t>
            </w:r>
            <w:proofErr w:type="spellStart"/>
            <w:r w:rsidRPr="003072E0">
              <w:rPr>
                <w:rFonts w:ascii="Times New Roman" w:eastAsia="Times New Roman" w:hAnsi="Times New Roman" w:cs="Times New Roman"/>
                <w:b/>
                <w:spacing w:val="-2"/>
                <w:sz w:val="24"/>
                <w:szCs w:val="24"/>
              </w:rPr>
              <w:t>содержание</w:t>
            </w:r>
            <w:proofErr w:type="spellEnd"/>
          </w:p>
        </w:tc>
        <w:tc>
          <w:tcPr>
            <w:tcW w:w="2449" w:type="dxa"/>
          </w:tcPr>
          <w:p w14:paraId="3EFBA3A6" w14:textId="77777777" w:rsidR="003072E0" w:rsidRPr="003072E0" w:rsidRDefault="003072E0" w:rsidP="003072E0">
            <w:pPr>
              <w:spacing w:before="84"/>
              <w:ind w:left="828"/>
              <w:rPr>
                <w:rFonts w:ascii="Times New Roman" w:eastAsia="Times New Roman" w:hAnsi="Times New Roman" w:cs="Times New Roman"/>
                <w:b/>
                <w:sz w:val="24"/>
                <w:szCs w:val="24"/>
              </w:rPr>
            </w:pPr>
            <w:r w:rsidRPr="003072E0">
              <w:rPr>
                <w:rFonts w:ascii="Times New Roman" w:eastAsia="Times New Roman" w:hAnsi="Times New Roman" w:cs="Times New Roman"/>
                <w:b/>
                <w:spacing w:val="-5"/>
                <w:sz w:val="24"/>
                <w:szCs w:val="24"/>
              </w:rPr>
              <w:t xml:space="preserve">     65</w:t>
            </w:r>
          </w:p>
        </w:tc>
      </w:tr>
      <w:tr w:rsidR="003072E0" w:rsidRPr="003072E0" w14:paraId="11341A47" w14:textId="77777777" w:rsidTr="00BE124D">
        <w:trPr>
          <w:trHeight w:val="489"/>
        </w:trPr>
        <w:tc>
          <w:tcPr>
            <w:tcW w:w="8802" w:type="dxa"/>
            <w:gridSpan w:val="2"/>
          </w:tcPr>
          <w:p w14:paraId="6B861081" w14:textId="77777777" w:rsidR="003072E0" w:rsidRPr="003072E0" w:rsidRDefault="003072E0" w:rsidP="003072E0">
            <w:pPr>
              <w:spacing w:before="74"/>
              <w:ind w:left="117"/>
              <w:rPr>
                <w:rFonts w:ascii="Times New Roman" w:eastAsia="Times New Roman" w:hAnsi="Times New Roman" w:cs="Times New Roman"/>
                <w:i/>
                <w:sz w:val="24"/>
                <w:szCs w:val="24"/>
              </w:rPr>
            </w:pPr>
            <w:r w:rsidRPr="003072E0">
              <w:rPr>
                <w:rFonts w:ascii="Times New Roman" w:eastAsia="Times New Roman" w:hAnsi="Times New Roman" w:cs="Times New Roman"/>
                <w:i/>
                <w:sz w:val="24"/>
                <w:szCs w:val="24"/>
              </w:rPr>
              <w:t xml:space="preserve">В </w:t>
            </w:r>
            <w:proofErr w:type="spellStart"/>
            <w:r w:rsidRPr="003072E0">
              <w:rPr>
                <w:rFonts w:ascii="Times New Roman" w:eastAsia="Times New Roman" w:hAnsi="Times New Roman" w:cs="Times New Roman"/>
                <w:i/>
                <w:spacing w:val="-4"/>
                <w:sz w:val="24"/>
                <w:szCs w:val="24"/>
              </w:rPr>
              <w:t>т.ч</w:t>
            </w:r>
            <w:proofErr w:type="spellEnd"/>
            <w:r w:rsidRPr="003072E0">
              <w:rPr>
                <w:rFonts w:ascii="Times New Roman" w:eastAsia="Times New Roman" w:hAnsi="Times New Roman" w:cs="Times New Roman"/>
                <w:i/>
                <w:spacing w:val="-4"/>
                <w:sz w:val="24"/>
                <w:szCs w:val="24"/>
              </w:rPr>
              <w:t>.</w:t>
            </w:r>
          </w:p>
        </w:tc>
      </w:tr>
      <w:tr w:rsidR="003072E0" w:rsidRPr="003072E0" w14:paraId="558389A0" w14:textId="77777777" w:rsidTr="00BE124D">
        <w:trPr>
          <w:trHeight w:val="489"/>
        </w:trPr>
        <w:tc>
          <w:tcPr>
            <w:tcW w:w="6353" w:type="dxa"/>
          </w:tcPr>
          <w:p w14:paraId="16E0E18C" w14:textId="77777777" w:rsidR="003072E0" w:rsidRPr="003072E0" w:rsidRDefault="003072E0" w:rsidP="003072E0">
            <w:pPr>
              <w:spacing w:before="79"/>
              <w:ind w:left="117"/>
              <w:rPr>
                <w:rFonts w:ascii="Times New Roman" w:eastAsia="Times New Roman" w:hAnsi="Times New Roman" w:cs="Times New Roman"/>
                <w:i/>
                <w:sz w:val="24"/>
                <w:szCs w:val="24"/>
              </w:rPr>
            </w:pPr>
            <w:proofErr w:type="spellStart"/>
            <w:r w:rsidRPr="003072E0">
              <w:rPr>
                <w:rFonts w:ascii="Times New Roman" w:eastAsia="Times New Roman" w:hAnsi="Times New Roman" w:cs="Times New Roman"/>
                <w:i/>
                <w:sz w:val="24"/>
                <w:szCs w:val="24"/>
              </w:rPr>
              <w:t>Теоретическое</w:t>
            </w:r>
            <w:proofErr w:type="spellEnd"/>
            <w:r w:rsidRPr="003072E0">
              <w:rPr>
                <w:rFonts w:ascii="Times New Roman" w:eastAsia="Times New Roman" w:hAnsi="Times New Roman" w:cs="Times New Roman"/>
                <w:i/>
                <w:sz w:val="24"/>
                <w:szCs w:val="24"/>
              </w:rPr>
              <w:t xml:space="preserve"> </w:t>
            </w:r>
            <w:proofErr w:type="spellStart"/>
            <w:r w:rsidRPr="003072E0">
              <w:rPr>
                <w:rFonts w:ascii="Times New Roman" w:eastAsia="Times New Roman" w:hAnsi="Times New Roman" w:cs="Times New Roman"/>
                <w:i/>
                <w:spacing w:val="-2"/>
                <w:sz w:val="24"/>
                <w:szCs w:val="24"/>
              </w:rPr>
              <w:t>обучение</w:t>
            </w:r>
            <w:proofErr w:type="spellEnd"/>
          </w:p>
        </w:tc>
        <w:tc>
          <w:tcPr>
            <w:tcW w:w="2449" w:type="dxa"/>
          </w:tcPr>
          <w:p w14:paraId="4C3983D6" w14:textId="77777777" w:rsidR="003072E0" w:rsidRPr="003072E0" w:rsidRDefault="003072E0" w:rsidP="003072E0">
            <w:pPr>
              <w:spacing w:before="79"/>
              <w:ind w:left="828"/>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    40</w:t>
            </w:r>
          </w:p>
        </w:tc>
      </w:tr>
      <w:tr w:rsidR="003072E0" w:rsidRPr="003072E0" w14:paraId="1297A393" w14:textId="77777777" w:rsidTr="00BE124D">
        <w:trPr>
          <w:trHeight w:val="489"/>
        </w:trPr>
        <w:tc>
          <w:tcPr>
            <w:tcW w:w="6353" w:type="dxa"/>
          </w:tcPr>
          <w:p w14:paraId="324393A5" w14:textId="77777777" w:rsidR="003072E0" w:rsidRPr="003072E0" w:rsidRDefault="003072E0" w:rsidP="003072E0">
            <w:pPr>
              <w:spacing w:before="79"/>
              <w:ind w:left="117"/>
              <w:rPr>
                <w:rFonts w:ascii="Times New Roman" w:eastAsia="Times New Roman" w:hAnsi="Times New Roman" w:cs="Times New Roman"/>
                <w:i/>
                <w:sz w:val="24"/>
                <w:szCs w:val="24"/>
              </w:rPr>
            </w:pPr>
            <w:proofErr w:type="spellStart"/>
            <w:r w:rsidRPr="003072E0">
              <w:rPr>
                <w:rFonts w:ascii="Times New Roman" w:eastAsia="Times New Roman" w:hAnsi="Times New Roman" w:cs="Times New Roman"/>
                <w:i/>
                <w:spacing w:val="-2"/>
                <w:sz w:val="24"/>
                <w:szCs w:val="24"/>
              </w:rPr>
              <w:t>Практически</w:t>
            </w:r>
            <w:proofErr w:type="spellEnd"/>
            <w:r w:rsidRPr="003072E0">
              <w:rPr>
                <w:rFonts w:ascii="Times New Roman" w:eastAsia="Times New Roman" w:hAnsi="Times New Roman" w:cs="Times New Roman"/>
                <w:i/>
                <w:spacing w:val="-2"/>
                <w:sz w:val="24"/>
                <w:szCs w:val="24"/>
              </w:rPr>
              <w:t xml:space="preserve"> </w:t>
            </w:r>
            <w:proofErr w:type="spellStart"/>
            <w:r w:rsidRPr="003072E0">
              <w:rPr>
                <w:rFonts w:ascii="Times New Roman" w:eastAsia="Times New Roman" w:hAnsi="Times New Roman" w:cs="Times New Roman"/>
                <w:i/>
                <w:spacing w:val="-2"/>
                <w:sz w:val="24"/>
                <w:szCs w:val="24"/>
              </w:rPr>
              <w:t>занятия</w:t>
            </w:r>
            <w:proofErr w:type="spellEnd"/>
          </w:p>
        </w:tc>
        <w:tc>
          <w:tcPr>
            <w:tcW w:w="2449" w:type="dxa"/>
          </w:tcPr>
          <w:p w14:paraId="6583F695" w14:textId="77777777" w:rsidR="003072E0" w:rsidRPr="003072E0" w:rsidRDefault="003072E0" w:rsidP="003072E0">
            <w:pPr>
              <w:spacing w:before="79"/>
              <w:ind w:left="828"/>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    25</w:t>
            </w:r>
          </w:p>
        </w:tc>
      </w:tr>
      <w:tr w:rsidR="003072E0" w:rsidRPr="003072E0" w14:paraId="2A475D67" w14:textId="77777777" w:rsidTr="00BE124D">
        <w:trPr>
          <w:trHeight w:val="647"/>
        </w:trPr>
        <w:tc>
          <w:tcPr>
            <w:tcW w:w="6353" w:type="dxa"/>
          </w:tcPr>
          <w:p w14:paraId="5E6AF207" w14:textId="77777777" w:rsidR="003072E0" w:rsidRPr="003072E0" w:rsidRDefault="003072E0" w:rsidP="003072E0">
            <w:pPr>
              <w:spacing w:line="319" w:lineRule="exact"/>
              <w:ind w:left="117"/>
              <w:rPr>
                <w:rFonts w:ascii="Times New Roman" w:eastAsia="Times New Roman" w:hAnsi="Times New Roman" w:cs="Times New Roman"/>
                <w:b/>
                <w:sz w:val="24"/>
                <w:szCs w:val="24"/>
                <w:lang w:val="ru-RU"/>
              </w:rPr>
            </w:pPr>
            <w:r w:rsidRPr="003072E0">
              <w:rPr>
                <w:rFonts w:ascii="Times New Roman" w:eastAsia="Times New Roman" w:hAnsi="Times New Roman" w:cs="Times New Roman"/>
                <w:b/>
                <w:spacing w:val="-2"/>
                <w:sz w:val="24"/>
                <w:szCs w:val="24"/>
                <w:lang w:val="ru-RU"/>
              </w:rPr>
              <w:t>Профессионально ориентированное содержание</w:t>
            </w:r>
          </w:p>
          <w:p w14:paraId="47D3D627" w14:textId="77777777" w:rsidR="003072E0" w:rsidRPr="003072E0" w:rsidRDefault="003072E0" w:rsidP="003072E0">
            <w:pPr>
              <w:spacing w:before="4" w:line="304" w:lineRule="exact"/>
              <w:ind w:left="117"/>
              <w:rPr>
                <w:rFonts w:ascii="Times New Roman" w:eastAsia="Times New Roman" w:hAnsi="Times New Roman" w:cs="Times New Roman"/>
                <w:b/>
                <w:sz w:val="24"/>
                <w:szCs w:val="24"/>
                <w:lang w:val="ru-RU"/>
              </w:rPr>
            </w:pPr>
            <w:r w:rsidRPr="003072E0">
              <w:rPr>
                <w:rFonts w:ascii="Times New Roman" w:eastAsia="Times New Roman" w:hAnsi="Times New Roman" w:cs="Times New Roman"/>
                <w:b/>
                <w:sz w:val="24"/>
                <w:szCs w:val="24"/>
                <w:lang w:val="ru-RU"/>
              </w:rPr>
              <w:t xml:space="preserve">(содержание прикладного </w:t>
            </w:r>
            <w:r w:rsidRPr="003072E0">
              <w:rPr>
                <w:rFonts w:ascii="Times New Roman" w:eastAsia="Times New Roman" w:hAnsi="Times New Roman" w:cs="Times New Roman"/>
                <w:b/>
                <w:spacing w:val="-2"/>
                <w:sz w:val="24"/>
                <w:szCs w:val="24"/>
                <w:lang w:val="ru-RU"/>
              </w:rPr>
              <w:t>модуля)</w:t>
            </w:r>
          </w:p>
        </w:tc>
        <w:tc>
          <w:tcPr>
            <w:tcW w:w="2449" w:type="dxa"/>
          </w:tcPr>
          <w:p w14:paraId="24CB6751" w14:textId="77777777" w:rsidR="003072E0" w:rsidRPr="003072E0" w:rsidRDefault="003072E0" w:rsidP="003072E0">
            <w:pPr>
              <w:spacing w:before="160"/>
              <w:ind w:left="828"/>
              <w:rPr>
                <w:rFonts w:ascii="Times New Roman" w:eastAsia="Times New Roman" w:hAnsi="Times New Roman" w:cs="Times New Roman"/>
                <w:b/>
                <w:sz w:val="24"/>
                <w:szCs w:val="24"/>
              </w:rPr>
            </w:pPr>
            <w:r w:rsidRPr="003072E0">
              <w:rPr>
                <w:rFonts w:ascii="Times New Roman" w:eastAsia="Times New Roman" w:hAnsi="Times New Roman" w:cs="Times New Roman"/>
                <w:b/>
                <w:spacing w:val="-5"/>
                <w:sz w:val="24"/>
                <w:szCs w:val="24"/>
                <w:lang w:val="ru-RU"/>
              </w:rPr>
              <w:t xml:space="preserve">      </w:t>
            </w:r>
            <w:r w:rsidRPr="003072E0">
              <w:rPr>
                <w:rFonts w:ascii="Times New Roman" w:eastAsia="Times New Roman" w:hAnsi="Times New Roman" w:cs="Times New Roman"/>
                <w:b/>
                <w:spacing w:val="-5"/>
                <w:sz w:val="24"/>
                <w:szCs w:val="24"/>
              </w:rPr>
              <w:t>6</w:t>
            </w:r>
          </w:p>
        </w:tc>
      </w:tr>
      <w:tr w:rsidR="003072E0" w:rsidRPr="003072E0" w14:paraId="68B9A41E" w14:textId="77777777" w:rsidTr="00BE124D">
        <w:trPr>
          <w:trHeight w:val="489"/>
        </w:trPr>
        <w:tc>
          <w:tcPr>
            <w:tcW w:w="8802" w:type="dxa"/>
            <w:gridSpan w:val="2"/>
          </w:tcPr>
          <w:p w14:paraId="0ED6FD21" w14:textId="77777777" w:rsidR="003072E0" w:rsidRPr="003072E0" w:rsidRDefault="003072E0" w:rsidP="003072E0">
            <w:pPr>
              <w:spacing w:before="74"/>
              <w:ind w:left="117"/>
              <w:rPr>
                <w:rFonts w:ascii="Times New Roman" w:eastAsia="Times New Roman" w:hAnsi="Times New Roman" w:cs="Times New Roman"/>
                <w:i/>
                <w:sz w:val="24"/>
                <w:szCs w:val="24"/>
              </w:rPr>
            </w:pPr>
            <w:r w:rsidRPr="003072E0">
              <w:rPr>
                <w:rFonts w:ascii="Times New Roman" w:eastAsia="Times New Roman" w:hAnsi="Times New Roman" w:cs="Times New Roman"/>
                <w:i/>
                <w:sz w:val="24"/>
                <w:szCs w:val="24"/>
              </w:rPr>
              <w:t xml:space="preserve">В </w:t>
            </w:r>
            <w:proofErr w:type="spellStart"/>
            <w:r w:rsidRPr="003072E0">
              <w:rPr>
                <w:rFonts w:ascii="Times New Roman" w:eastAsia="Times New Roman" w:hAnsi="Times New Roman" w:cs="Times New Roman"/>
                <w:i/>
                <w:spacing w:val="-4"/>
                <w:sz w:val="24"/>
                <w:szCs w:val="24"/>
              </w:rPr>
              <w:t>т.ч</w:t>
            </w:r>
            <w:proofErr w:type="spellEnd"/>
            <w:r w:rsidRPr="003072E0">
              <w:rPr>
                <w:rFonts w:ascii="Times New Roman" w:eastAsia="Times New Roman" w:hAnsi="Times New Roman" w:cs="Times New Roman"/>
                <w:i/>
                <w:spacing w:val="-4"/>
                <w:sz w:val="24"/>
                <w:szCs w:val="24"/>
              </w:rPr>
              <w:t>.</w:t>
            </w:r>
          </w:p>
        </w:tc>
      </w:tr>
      <w:tr w:rsidR="003072E0" w:rsidRPr="003072E0" w14:paraId="12558687" w14:textId="77777777" w:rsidTr="00BE124D">
        <w:trPr>
          <w:trHeight w:val="489"/>
        </w:trPr>
        <w:tc>
          <w:tcPr>
            <w:tcW w:w="6353" w:type="dxa"/>
          </w:tcPr>
          <w:p w14:paraId="34D9F787" w14:textId="77777777" w:rsidR="003072E0" w:rsidRPr="003072E0" w:rsidRDefault="003072E0" w:rsidP="003072E0">
            <w:pPr>
              <w:spacing w:before="74"/>
              <w:ind w:left="117"/>
              <w:rPr>
                <w:rFonts w:ascii="Times New Roman" w:eastAsia="Times New Roman" w:hAnsi="Times New Roman" w:cs="Times New Roman"/>
                <w:i/>
                <w:sz w:val="24"/>
                <w:szCs w:val="24"/>
              </w:rPr>
            </w:pPr>
            <w:proofErr w:type="spellStart"/>
            <w:r w:rsidRPr="003072E0">
              <w:rPr>
                <w:rFonts w:ascii="Times New Roman" w:eastAsia="Times New Roman" w:hAnsi="Times New Roman" w:cs="Times New Roman"/>
                <w:i/>
                <w:sz w:val="24"/>
                <w:szCs w:val="24"/>
              </w:rPr>
              <w:t>Теоретическое</w:t>
            </w:r>
            <w:proofErr w:type="spellEnd"/>
            <w:r w:rsidRPr="003072E0">
              <w:rPr>
                <w:rFonts w:ascii="Times New Roman" w:eastAsia="Times New Roman" w:hAnsi="Times New Roman" w:cs="Times New Roman"/>
                <w:i/>
                <w:sz w:val="24"/>
                <w:szCs w:val="24"/>
              </w:rPr>
              <w:t xml:space="preserve"> </w:t>
            </w:r>
            <w:proofErr w:type="spellStart"/>
            <w:r w:rsidRPr="003072E0">
              <w:rPr>
                <w:rFonts w:ascii="Times New Roman" w:eastAsia="Times New Roman" w:hAnsi="Times New Roman" w:cs="Times New Roman"/>
                <w:i/>
                <w:spacing w:val="-2"/>
                <w:sz w:val="24"/>
                <w:szCs w:val="24"/>
              </w:rPr>
              <w:t>обучение</w:t>
            </w:r>
            <w:proofErr w:type="spellEnd"/>
          </w:p>
        </w:tc>
        <w:tc>
          <w:tcPr>
            <w:tcW w:w="2449" w:type="dxa"/>
          </w:tcPr>
          <w:p w14:paraId="28F9CDB6" w14:textId="77777777" w:rsidR="003072E0" w:rsidRPr="003072E0" w:rsidRDefault="003072E0" w:rsidP="003072E0">
            <w:pPr>
              <w:spacing w:before="74"/>
              <w:ind w:left="828"/>
              <w:rPr>
                <w:rFonts w:ascii="Times New Roman" w:eastAsia="Times New Roman" w:hAnsi="Times New Roman" w:cs="Times New Roman"/>
                <w:sz w:val="24"/>
                <w:szCs w:val="24"/>
              </w:rPr>
            </w:pPr>
            <w:r w:rsidRPr="003072E0">
              <w:rPr>
                <w:rFonts w:ascii="Times New Roman" w:eastAsia="Times New Roman" w:hAnsi="Times New Roman" w:cs="Times New Roman"/>
                <w:spacing w:val="-10"/>
                <w:sz w:val="24"/>
                <w:szCs w:val="24"/>
              </w:rPr>
              <w:t xml:space="preserve">      4</w:t>
            </w:r>
          </w:p>
        </w:tc>
      </w:tr>
      <w:tr w:rsidR="003072E0" w:rsidRPr="003072E0" w14:paraId="73F28E94" w14:textId="77777777" w:rsidTr="00BE124D">
        <w:trPr>
          <w:trHeight w:val="488"/>
        </w:trPr>
        <w:tc>
          <w:tcPr>
            <w:tcW w:w="6353" w:type="dxa"/>
          </w:tcPr>
          <w:p w14:paraId="7616A07D" w14:textId="77777777" w:rsidR="003072E0" w:rsidRPr="003072E0" w:rsidRDefault="003072E0" w:rsidP="003072E0">
            <w:pPr>
              <w:spacing w:before="79"/>
              <w:ind w:left="117"/>
              <w:rPr>
                <w:rFonts w:ascii="Times New Roman" w:eastAsia="Times New Roman" w:hAnsi="Times New Roman" w:cs="Times New Roman"/>
                <w:i/>
                <w:sz w:val="24"/>
                <w:szCs w:val="24"/>
              </w:rPr>
            </w:pPr>
            <w:proofErr w:type="spellStart"/>
            <w:r w:rsidRPr="003072E0">
              <w:rPr>
                <w:rFonts w:ascii="Times New Roman" w:eastAsia="Times New Roman" w:hAnsi="Times New Roman" w:cs="Times New Roman"/>
                <w:i/>
                <w:spacing w:val="-2"/>
                <w:sz w:val="24"/>
                <w:szCs w:val="24"/>
              </w:rPr>
              <w:t>Практические</w:t>
            </w:r>
            <w:proofErr w:type="spellEnd"/>
            <w:r w:rsidRPr="003072E0">
              <w:rPr>
                <w:rFonts w:ascii="Times New Roman" w:eastAsia="Times New Roman" w:hAnsi="Times New Roman" w:cs="Times New Roman"/>
                <w:i/>
                <w:spacing w:val="-2"/>
                <w:sz w:val="24"/>
                <w:szCs w:val="24"/>
              </w:rPr>
              <w:t xml:space="preserve"> </w:t>
            </w:r>
            <w:proofErr w:type="spellStart"/>
            <w:r w:rsidRPr="003072E0">
              <w:rPr>
                <w:rFonts w:ascii="Times New Roman" w:eastAsia="Times New Roman" w:hAnsi="Times New Roman" w:cs="Times New Roman"/>
                <w:i/>
                <w:spacing w:val="-2"/>
                <w:sz w:val="24"/>
                <w:szCs w:val="24"/>
              </w:rPr>
              <w:t>занятия</w:t>
            </w:r>
            <w:proofErr w:type="spellEnd"/>
          </w:p>
        </w:tc>
        <w:tc>
          <w:tcPr>
            <w:tcW w:w="2449" w:type="dxa"/>
          </w:tcPr>
          <w:p w14:paraId="5D17C522" w14:textId="77777777" w:rsidR="003072E0" w:rsidRPr="003072E0" w:rsidRDefault="003072E0" w:rsidP="003072E0">
            <w:pPr>
              <w:spacing w:before="79"/>
              <w:ind w:left="828"/>
              <w:rPr>
                <w:rFonts w:ascii="Times New Roman" w:eastAsia="Times New Roman" w:hAnsi="Times New Roman" w:cs="Times New Roman"/>
                <w:sz w:val="24"/>
                <w:szCs w:val="24"/>
              </w:rPr>
            </w:pPr>
            <w:r w:rsidRPr="003072E0">
              <w:rPr>
                <w:rFonts w:ascii="Times New Roman" w:eastAsia="Times New Roman" w:hAnsi="Times New Roman" w:cs="Times New Roman"/>
                <w:spacing w:val="-5"/>
                <w:sz w:val="24"/>
                <w:szCs w:val="24"/>
              </w:rPr>
              <w:t xml:space="preserve">      2</w:t>
            </w:r>
          </w:p>
        </w:tc>
      </w:tr>
      <w:tr w:rsidR="003072E0" w:rsidRPr="003072E0" w14:paraId="7320721E" w14:textId="77777777" w:rsidTr="00BE124D">
        <w:trPr>
          <w:trHeight w:val="647"/>
        </w:trPr>
        <w:tc>
          <w:tcPr>
            <w:tcW w:w="6353" w:type="dxa"/>
          </w:tcPr>
          <w:p w14:paraId="3B54ACD1" w14:textId="77777777" w:rsidR="003072E0" w:rsidRPr="003072E0" w:rsidRDefault="003072E0" w:rsidP="003072E0">
            <w:pPr>
              <w:tabs>
                <w:tab w:val="left" w:pos="4819"/>
              </w:tabs>
              <w:spacing w:line="322" w:lineRule="exact"/>
              <w:ind w:left="117" w:right="99"/>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pacing w:val="-2"/>
                <w:sz w:val="24"/>
                <w:szCs w:val="24"/>
              </w:rPr>
              <w:t>Промежуточная</w:t>
            </w:r>
            <w:proofErr w:type="spellEnd"/>
            <w:r w:rsidRPr="003072E0">
              <w:rPr>
                <w:rFonts w:ascii="Times New Roman" w:eastAsia="Times New Roman" w:hAnsi="Times New Roman" w:cs="Times New Roman"/>
                <w:b/>
                <w:spacing w:val="-2"/>
                <w:sz w:val="24"/>
                <w:szCs w:val="24"/>
              </w:rPr>
              <w:t xml:space="preserve"> </w:t>
            </w:r>
            <w:proofErr w:type="spellStart"/>
            <w:r w:rsidRPr="003072E0">
              <w:rPr>
                <w:rFonts w:ascii="Times New Roman" w:eastAsia="Times New Roman" w:hAnsi="Times New Roman" w:cs="Times New Roman"/>
                <w:b/>
                <w:spacing w:val="-2"/>
                <w:sz w:val="24"/>
                <w:szCs w:val="24"/>
              </w:rPr>
              <w:t>аттестация</w:t>
            </w:r>
            <w:proofErr w:type="spellEnd"/>
            <w:r w:rsidRPr="003072E0">
              <w:rPr>
                <w:rFonts w:ascii="Times New Roman" w:eastAsia="Times New Roman" w:hAnsi="Times New Roman" w:cs="Times New Roman"/>
                <w:b/>
                <w:spacing w:val="-2"/>
                <w:sz w:val="24"/>
                <w:szCs w:val="24"/>
              </w:rPr>
              <w:t xml:space="preserve"> </w:t>
            </w:r>
            <w:r w:rsidRPr="003072E0">
              <w:rPr>
                <w:rFonts w:ascii="Times New Roman" w:eastAsia="Times New Roman" w:hAnsi="Times New Roman" w:cs="Times New Roman"/>
                <w:b/>
                <w:sz w:val="24"/>
                <w:szCs w:val="24"/>
              </w:rPr>
              <w:t>(</w:t>
            </w:r>
            <w:proofErr w:type="spellStart"/>
            <w:r w:rsidRPr="003072E0">
              <w:rPr>
                <w:rFonts w:ascii="Times New Roman" w:eastAsia="Times New Roman" w:hAnsi="Times New Roman" w:cs="Times New Roman"/>
                <w:b/>
                <w:sz w:val="24"/>
                <w:szCs w:val="24"/>
              </w:rPr>
              <w:t>дифференцированный</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зачет</w:t>
            </w:r>
            <w:proofErr w:type="spellEnd"/>
            <w:r w:rsidRPr="003072E0">
              <w:rPr>
                <w:rFonts w:ascii="Times New Roman" w:eastAsia="Times New Roman" w:hAnsi="Times New Roman" w:cs="Times New Roman"/>
                <w:b/>
                <w:sz w:val="24"/>
                <w:szCs w:val="24"/>
              </w:rPr>
              <w:t>)</w:t>
            </w:r>
          </w:p>
        </w:tc>
        <w:tc>
          <w:tcPr>
            <w:tcW w:w="2449" w:type="dxa"/>
          </w:tcPr>
          <w:p w14:paraId="3A769AE1" w14:textId="77777777" w:rsidR="003072E0" w:rsidRPr="003072E0" w:rsidRDefault="003072E0" w:rsidP="003072E0">
            <w:pPr>
              <w:spacing w:before="160"/>
              <w:ind w:left="828"/>
              <w:rPr>
                <w:rFonts w:ascii="Times New Roman" w:eastAsia="Times New Roman" w:hAnsi="Times New Roman" w:cs="Times New Roman"/>
                <w:b/>
                <w:sz w:val="24"/>
                <w:szCs w:val="24"/>
              </w:rPr>
            </w:pPr>
            <w:r w:rsidRPr="003072E0">
              <w:rPr>
                <w:rFonts w:ascii="Times New Roman" w:eastAsia="Times New Roman" w:hAnsi="Times New Roman" w:cs="Times New Roman"/>
                <w:b/>
                <w:spacing w:val="-10"/>
                <w:sz w:val="24"/>
                <w:szCs w:val="24"/>
              </w:rPr>
              <w:t xml:space="preserve">      1</w:t>
            </w:r>
          </w:p>
        </w:tc>
      </w:tr>
    </w:tbl>
    <w:p w14:paraId="3EC6D492"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sectPr w:rsidR="003072E0" w:rsidRPr="003072E0">
          <w:pgSz w:w="11910" w:h="16840"/>
          <w:pgMar w:top="1040" w:right="1300" w:bottom="280" w:left="1400" w:header="720" w:footer="720" w:gutter="0"/>
          <w:cols w:space="720"/>
        </w:sectPr>
      </w:pPr>
    </w:p>
    <w:p w14:paraId="6CD5BFA0" w14:textId="77777777" w:rsidR="003072E0" w:rsidRPr="003072E0" w:rsidRDefault="003072E0" w:rsidP="003072E0">
      <w:pPr>
        <w:widowControl w:val="0"/>
        <w:pBdr>
          <w:top w:val="nil"/>
          <w:left w:val="nil"/>
          <w:bottom w:val="nil"/>
          <w:right w:val="nil"/>
          <w:between w:val="nil"/>
        </w:pBdr>
        <w:autoSpaceDE w:val="0"/>
        <w:autoSpaceDN w:val="0"/>
        <w:spacing w:after="0" w:line="240" w:lineRule="auto"/>
        <w:ind w:left="-2" w:firstLine="2"/>
        <w:jc w:val="both"/>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lastRenderedPageBreak/>
        <w:t>4.3. ТЕМАТИЧЕСКИЙ ПЛАН И СОДЕРЖАНИЕ РАБОЧЕЙ ПРОГРАММЫ УЧЕБНОГО ПРЕДМЕТА</w:t>
      </w:r>
      <w:r w:rsidRPr="003072E0">
        <w:rPr>
          <w:rFonts w:ascii="Times New Roman" w:eastAsia="Times New Roman" w:hAnsi="Times New Roman" w:cs="Times New Roman"/>
          <w:b/>
          <w:position w:val="-1"/>
          <w:sz w:val="24"/>
          <w:szCs w:val="24"/>
          <w:lang w:eastAsia="ru-RU"/>
        </w:rPr>
        <w:t xml:space="preserve"> ОУП.13 ОБЩЕСТВОЗНАНИЕ</w:t>
      </w:r>
    </w:p>
    <w:tbl>
      <w:tblPr>
        <w:tblStyle w:val="181"/>
        <w:tblW w:w="15278" w:type="dxa"/>
        <w:tblInd w:w="-2" w:type="dxa"/>
        <w:tblLayout w:type="fixed"/>
        <w:tblLook w:val="04A0" w:firstRow="1" w:lastRow="0" w:firstColumn="1" w:lastColumn="0" w:noHBand="0" w:noVBand="1"/>
      </w:tblPr>
      <w:tblGrid>
        <w:gridCol w:w="2892"/>
        <w:gridCol w:w="8994"/>
        <w:gridCol w:w="983"/>
        <w:gridCol w:w="2409"/>
      </w:tblGrid>
      <w:tr w:rsidR="003072E0" w:rsidRPr="003072E0" w14:paraId="3D80DDA2" w14:textId="77777777" w:rsidTr="00BE124D">
        <w:tc>
          <w:tcPr>
            <w:tcW w:w="2892" w:type="dxa"/>
          </w:tcPr>
          <w:p w14:paraId="5F254E1E" w14:textId="77777777" w:rsidR="003072E0" w:rsidRPr="003072E0" w:rsidRDefault="003072E0" w:rsidP="003072E0">
            <w:pPr>
              <w:ind w:right="198" w:hanging="2"/>
              <w:jc w:val="both"/>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Наименование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разделов</w:t>
            </w:r>
            <w:proofErr w:type="spellEnd"/>
            <w:r w:rsidRPr="003072E0">
              <w:rPr>
                <w:rFonts w:ascii="Times New Roman" w:eastAsia="Times New Roman" w:hAnsi="Times New Roman" w:cs="Times New Roman"/>
                <w:b/>
                <w:sz w:val="24"/>
                <w:szCs w:val="24"/>
              </w:rPr>
              <w:t xml:space="preserve"> и </w:t>
            </w:r>
            <w:proofErr w:type="spellStart"/>
            <w:r w:rsidRPr="003072E0">
              <w:rPr>
                <w:rFonts w:ascii="Times New Roman" w:eastAsia="Times New Roman" w:hAnsi="Times New Roman" w:cs="Times New Roman"/>
                <w:b/>
                <w:sz w:val="24"/>
                <w:szCs w:val="24"/>
              </w:rPr>
              <w:t>тем</w:t>
            </w:r>
            <w:proofErr w:type="spellEnd"/>
          </w:p>
        </w:tc>
        <w:tc>
          <w:tcPr>
            <w:tcW w:w="8994" w:type="dxa"/>
          </w:tcPr>
          <w:p w14:paraId="3532AB71" w14:textId="77777777" w:rsidR="003072E0" w:rsidRPr="003072E0" w:rsidRDefault="003072E0" w:rsidP="003072E0">
            <w:pPr>
              <w:ind w:right="20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b/>
                <w:sz w:val="24"/>
                <w:szCs w:val="24"/>
                <w:lang w:val="ru-RU"/>
              </w:rPr>
              <w:t xml:space="preserve">Содержание учебного материала, лабораторные и практические работы, самостоятельная работа обучающихся, курсовая работа (индивидуальный проект) </w:t>
            </w:r>
            <w:r w:rsidRPr="003072E0">
              <w:rPr>
                <w:rFonts w:ascii="Times New Roman" w:eastAsia="Times New Roman" w:hAnsi="Times New Roman" w:cs="Times New Roman"/>
                <w:sz w:val="24"/>
                <w:szCs w:val="24"/>
                <w:lang w:val="ru-RU"/>
              </w:rPr>
              <w:t>(если предусмотрены)</w:t>
            </w:r>
          </w:p>
        </w:tc>
        <w:tc>
          <w:tcPr>
            <w:tcW w:w="983" w:type="dxa"/>
          </w:tcPr>
          <w:p w14:paraId="73E7E005" w14:textId="77777777" w:rsidR="003072E0" w:rsidRPr="003072E0" w:rsidRDefault="003072E0" w:rsidP="003072E0">
            <w:pPr>
              <w:ind w:left="34" w:right="16" w:hanging="36"/>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Объем</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часов</w:t>
            </w:r>
            <w:proofErr w:type="spellEnd"/>
          </w:p>
        </w:tc>
        <w:tc>
          <w:tcPr>
            <w:tcW w:w="2409" w:type="dxa"/>
          </w:tcPr>
          <w:p w14:paraId="218A1515" w14:textId="77777777" w:rsidR="003072E0" w:rsidRPr="003072E0" w:rsidRDefault="003072E0" w:rsidP="003072E0">
            <w:pPr>
              <w:tabs>
                <w:tab w:val="left" w:pos="335"/>
              </w:tabs>
              <w:ind w:left="-90" w:right="-20" w:hanging="2"/>
              <w:jc w:val="center"/>
              <w:rPr>
                <w:rFonts w:ascii="Times New Roman" w:eastAsia="Times New Roman" w:hAnsi="Times New Roman" w:cs="Times New Roman"/>
                <w:b/>
                <w:sz w:val="24"/>
                <w:szCs w:val="24"/>
                <w:lang w:val="ru-RU"/>
              </w:rPr>
            </w:pPr>
            <w:r w:rsidRPr="003072E0">
              <w:rPr>
                <w:rFonts w:ascii="Times New Roman" w:eastAsia="Times New Roman" w:hAnsi="Times New Roman" w:cs="Times New Roman"/>
                <w:b/>
                <w:sz w:val="24"/>
                <w:szCs w:val="24"/>
                <w:lang w:val="ru-RU"/>
              </w:rPr>
              <w:t>Формируемые общие компетенции и профессиональные</w:t>
            </w:r>
          </w:p>
          <w:p w14:paraId="49578472" w14:textId="77777777" w:rsidR="003072E0" w:rsidRPr="003072E0" w:rsidRDefault="003072E0" w:rsidP="003072E0">
            <w:pPr>
              <w:tabs>
                <w:tab w:val="left" w:pos="335"/>
              </w:tabs>
              <w:spacing w:before="1" w:line="273" w:lineRule="exact"/>
              <w:ind w:left="-90" w:right="-20" w:hanging="2"/>
              <w:jc w:val="center"/>
              <w:rPr>
                <w:rFonts w:ascii="Times New Roman" w:eastAsia="Times New Roman" w:hAnsi="Times New Roman" w:cs="Times New Roman"/>
                <w:b/>
                <w:sz w:val="24"/>
                <w:szCs w:val="24"/>
                <w:lang w:val="ru-RU"/>
              </w:rPr>
            </w:pPr>
            <w:r w:rsidRPr="003072E0">
              <w:rPr>
                <w:rFonts w:ascii="Times New Roman" w:eastAsia="Times New Roman" w:hAnsi="Times New Roman" w:cs="Times New Roman"/>
                <w:b/>
                <w:sz w:val="24"/>
                <w:szCs w:val="24"/>
                <w:lang w:val="ru-RU"/>
              </w:rPr>
              <w:t>компетенции</w:t>
            </w:r>
          </w:p>
        </w:tc>
      </w:tr>
      <w:tr w:rsidR="003072E0" w:rsidRPr="003072E0" w14:paraId="35CA7A33" w14:textId="77777777" w:rsidTr="00BE124D">
        <w:tc>
          <w:tcPr>
            <w:tcW w:w="2892" w:type="dxa"/>
          </w:tcPr>
          <w:p w14:paraId="13C36FFD" w14:textId="77777777" w:rsidR="003072E0" w:rsidRPr="003072E0" w:rsidRDefault="003072E0" w:rsidP="003072E0">
            <w:pPr>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8994" w:type="dxa"/>
          </w:tcPr>
          <w:p w14:paraId="4BABF21C" w14:textId="77777777" w:rsidR="003072E0" w:rsidRPr="003072E0" w:rsidRDefault="003072E0" w:rsidP="003072E0">
            <w:pPr>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983" w:type="dxa"/>
          </w:tcPr>
          <w:p w14:paraId="1E73F4AA"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3</w:t>
            </w:r>
          </w:p>
        </w:tc>
        <w:tc>
          <w:tcPr>
            <w:tcW w:w="2409" w:type="dxa"/>
          </w:tcPr>
          <w:p w14:paraId="617DE516" w14:textId="77777777" w:rsidR="003072E0" w:rsidRPr="003072E0" w:rsidRDefault="003072E0" w:rsidP="003072E0">
            <w:pPr>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w:t>
            </w:r>
          </w:p>
        </w:tc>
      </w:tr>
      <w:tr w:rsidR="003072E0" w:rsidRPr="003072E0" w14:paraId="6921FBC2" w14:textId="77777777" w:rsidTr="00BE124D">
        <w:tc>
          <w:tcPr>
            <w:tcW w:w="11886" w:type="dxa"/>
            <w:gridSpan w:val="2"/>
          </w:tcPr>
          <w:p w14:paraId="33BEBE03" w14:textId="77777777" w:rsidR="003072E0" w:rsidRPr="003072E0" w:rsidRDefault="003072E0" w:rsidP="003072E0">
            <w:pPr>
              <w:ind w:firstLine="720"/>
              <w:jc w:val="cente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color w:val="000000"/>
                <w:sz w:val="24"/>
                <w:szCs w:val="24"/>
              </w:rPr>
              <w:t>Раздел</w:t>
            </w:r>
            <w:proofErr w:type="spellEnd"/>
            <w:r w:rsidRPr="003072E0">
              <w:rPr>
                <w:rFonts w:ascii="Times New Roman" w:eastAsia="Times New Roman" w:hAnsi="Times New Roman" w:cs="Times New Roman"/>
                <w:b/>
                <w:color w:val="000000"/>
                <w:sz w:val="24"/>
                <w:szCs w:val="24"/>
              </w:rPr>
              <w:t xml:space="preserve"> 1. </w:t>
            </w:r>
            <w:proofErr w:type="spellStart"/>
            <w:r w:rsidRPr="003072E0">
              <w:rPr>
                <w:rFonts w:ascii="Times New Roman" w:eastAsia="Times New Roman" w:hAnsi="Times New Roman" w:cs="Times New Roman"/>
                <w:b/>
                <w:sz w:val="24"/>
                <w:szCs w:val="24"/>
              </w:rPr>
              <w:t>Человек</w:t>
            </w:r>
            <w:proofErr w:type="spellEnd"/>
            <w:r w:rsidRPr="003072E0">
              <w:rPr>
                <w:rFonts w:ascii="Times New Roman" w:eastAsia="Times New Roman" w:hAnsi="Times New Roman" w:cs="Times New Roman"/>
                <w:b/>
                <w:sz w:val="24"/>
                <w:szCs w:val="24"/>
              </w:rPr>
              <w:t xml:space="preserve"> в </w:t>
            </w:r>
            <w:proofErr w:type="spellStart"/>
            <w:r w:rsidRPr="003072E0">
              <w:rPr>
                <w:rFonts w:ascii="Times New Roman" w:eastAsia="Times New Roman" w:hAnsi="Times New Roman" w:cs="Times New Roman"/>
                <w:b/>
                <w:spacing w:val="-2"/>
                <w:sz w:val="24"/>
                <w:szCs w:val="24"/>
              </w:rPr>
              <w:t>обществе</w:t>
            </w:r>
            <w:proofErr w:type="spellEnd"/>
          </w:p>
        </w:tc>
        <w:tc>
          <w:tcPr>
            <w:tcW w:w="983" w:type="dxa"/>
          </w:tcPr>
          <w:p w14:paraId="378C3782"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10</w:t>
            </w:r>
          </w:p>
        </w:tc>
        <w:tc>
          <w:tcPr>
            <w:tcW w:w="2409" w:type="dxa"/>
          </w:tcPr>
          <w:p w14:paraId="193A3578" w14:textId="77777777" w:rsidR="003072E0" w:rsidRPr="003072E0" w:rsidRDefault="003072E0" w:rsidP="003072E0">
            <w:pPr>
              <w:jc w:val="center"/>
              <w:rPr>
                <w:rFonts w:ascii="Times New Roman" w:eastAsia="Times New Roman" w:hAnsi="Times New Roman" w:cs="Times New Roman"/>
                <w:b/>
                <w:sz w:val="24"/>
                <w:szCs w:val="24"/>
              </w:rPr>
            </w:pPr>
          </w:p>
        </w:tc>
      </w:tr>
      <w:tr w:rsidR="003072E0" w:rsidRPr="003072E0" w14:paraId="1B5BCCF7" w14:textId="77777777" w:rsidTr="00BE124D">
        <w:trPr>
          <w:trHeight w:val="289"/>
        </w:trPr>
        <w:tc>
          <w:tcPr>
            <w:tcW w:w="2892" w:type="dxa"/>
            <w:vMerge w:val="restart"/>
          </w:tcPr>
          <w:p w14:paraId="57C42009" w14:textId="77777777" w:rsidR="003072E0" w:rsidRPr="003072E0" w:rsidRDefault="003072E0" w:rsidP="003072E0">
            <w:pPr>
              <w:tabs>
                <w:tab w:val="left" w:pos="2571"/>
              </w:tabs>
              <w:ind w:left="2" w:right="94"/>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Тема 1.1. Общество и </w:t>
            </w:r>
            <w:r w:rsidRPr="003072E0">
              <w:rPr>
                <w:rFonts w:ascii="Times New Roman" w:eastAsia="Times New Roman" w:hAnsi="Times New Roman" w:cs="Times New Roman"/>
                <w:spacing w:val="-2"/>
                <w:sz w:val="24"/>
                <w:szCs w:val="24"/>
                <w:lang w:val="ru-RU"/>
              </w:rPr>
              <w:t>общественные отношения.</w:t>
            </w:r>
          </w:p>
          <w:p w14:paraId="1A0DDBF4" w14:textId="77777777" w:rsidR="003072E0" w:rsidRPr="003072E0" w:rsidRDefault="003072E0" w:rsidP="003072E0">
            <w:pPr>
              <w:jc w:val="both"/>
              <w:rPr>
                <w:rFonts w:ascii="Times New Roman" w:eastAsia="Times New Roman" w:hAnsi="Times New Roman" w:cs="Times New Roman"/>
                <w:b/>
                <w:sz w:val="24"/>
                <w:szCs w:val="24"/>
                <w:lang w:val="ru-RU"/>
              </w:rPr>
            </w:pPr>
          </w:p>
        </w:tc>
        <w:tc>
          <w:tcPr>
            <w:tcW w:w="8994" w:type="dxa"/>
          </w:tcPr>
          <w:p w14:paraId="20BBDB96" w14:textId="77777777" w:rsidR="003072E0" w:rsidRPr="003072E0" w:rsidRDefault="003072E0" w:rsidP="003072E0">
            <w:pPr>
              <w:rPr>
                <w:rFonts w:ascii="Times New Roman" w:eastAsia="Times New Roman" w:hAnsi="Times New Roman" w:cs="Times New Roman"/>
                <w:b/>
                <w:sz w:val="24"/>
                <w:szCs w:val="24"/>
                <w:u w:val="single"/>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61E3C8F4"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7AA13312" w14:textId="77777777" w:rsidR="003072E0" w:rsidRPr="003072E0" w:rsidRDefault="003072E0" w:rsidP="003072E0">
            <w:pPr>
              <w:spacing w:before="92"/>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1531321A"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05</w:t>
            </w:r>
          </w:p>
        </w:tc>
      </w:tr>
      <w:tr w:rsidR="003072E0" w:rsidRPr="003072E0" w14:paraId="6263BEF4" w14:textId="77777777" w:rsidTr="00BE124D">
        <w:trPr>
          <w:trHeight w:val="829"/>
        </w:trPr>
        <w:tc>
          <w:tcPr>
            <w:tcW w:w="2892" w:type="dxa"/>
            <w:vMerge/>
          </w:tcPr>
          <w:p w14:paraId="2BD2D814"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52B84185"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w:t>
            </w:r>
            <w:proofErr w:type="spellStart"/>
            <w:r w:rsidRPr="003072E0">
              <w:rPr>
                <w:rFonts w:ascii="Times New Roman" w:eastAsia="Times New Roman" w:hAnsi="Times New Roman" w:cs="Times New Roman"/>
                <w:color w:val="000000"/>
                <w:sz w:val="24"/>
                <w:szCs w:val="24"/>
              </w:rPr>
              <w:t>Типы</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обществ</w:t>
            </w:r>
            <w:proofErr w:type="spellEnd"/>
            <w:r w:rsidRPr="003072E0">
              <w:rPr>
                <w:rFonts w:ascii="Times New Roman" w:eastAsia="Times New Roman" w:hAnsi="Times New Roman" w:cs="Times New Roman"/>
                <w:color w:val="000000"/>
                <w:sz w:val="24"/>
                <w:szCs w:val="24"/>
              </w:rPr>
              <w:t>.</w:t>
            </w:r>
          </w:p>
        </w:tc>
        <w:tc>
          <w:tcPr>
            <w:tcW w:w="983" w:type="dxa"/>
          </w:tcPr>
          <w:p w14:paraId="01B66562"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4D5C20D1"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172F1EBE" w14:textId="77777777" w:rsidTr="00BE124D">
        <w:trPr>
          <w:trHeight w:val="153"/>
        </w:trPr>
        <w:tc>
          <w:tcPr>
            <w:tcW w:w="2892" w:type="dxa"/>
            <w:vMerge/>
          </w:tcPr>
          <w:p w14:paraId="27A17CFF"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7944FAC1"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Calibri" w:hAnsi="Times New Roman" w:cs="Times New Roman"/>
                <w:b/>
                <w:sz w:val="24"/>
                <w:szCs w:val="24"/>
                <w:lang w:val="ru-RU"/>
              </w:rPr>
              <w:t>Практическое занятие №1</w:t>
            </w:r>
            <w:r w:rsidRPr="003072E0">
              <w:rPr>
                <w:rFonts w:ascii="Times New Roman" w:eastAsia="Calibri" w:hAnsi="Times New Roman" w:cs="Times New Roman"/>
                <w:sz w:val="24"/>
                <w:szCs w:val="24"/>
                <w:lang w:val="ru-RU"/>
              </w:rPr>
              <w:t xml:space="preserve"> по теме: «Человек, индивид, личность».</w:t>
            </w:r>
          </w:p>
        </w:tc>
        <w:tc>
          <w:tcPr>
            <w:tcW w:w="983" w:type="dxa"/>
          </w:tcPr>
          <w:p w14:paraId="6654C030"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5C5DD7DD"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126CA85B" w14:textId="77777777" w:rsidTr="00BE124D">
        <w:trPr>
          <w:trHeight w:val="349"/>
        </w:trPr>
        <w:tc>
          <w:tcPr>
            <w:tcW w:w="2892" w:type="dxa"/>
            <w:vMerge w:val="restart"/>
          </w:tcPr>
          <w:p w14:paraId="05BB1041" w14:textId="77777777" w:rsidR="003072E0" w:rsidRPr="003072E0" w:rsidRDefault="003072E0" w:rsidP="003072E0">
            <w:pPr>
              <w:tabs>
                <w:tab w:val="left" w:pos="1878"/>
              </w:tabs>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sz w:val="24"/>
                <w:szCs w:val="24"/>
                <w:lang w:val="ru-RU"/>
              </w:rPr>
              <w:t xml:space="preserve">Тема </w:t>
            </w:r>
            <w:r w:rsidRPr="003072E0">
              <w:rPr>
                <w:rFonts w:ascii="Times New Roman" w:eastAsia="Calibri" w:hAnsi="Times New Roman" w:cs="Times New Roman"/>
                <w:spacing w:val="-4"/>
                <w:sz w:val="24"/>
                <w:szCs w:val="24"/>
                <w:lang w:val="ru-RU"/>
              </w:rPr>
              <w:t>1.2.</w:t>
            </w:r>
            <w:r w:rsidRPr="003072E0">
              <w:rPr>
                <w:rFonts w:ascii="Times New Roman" w:eastAsia="Calibri" w:hAnsi="Times New Roman" w:cs="Times New Roman"/>
                <w:color w:val="000000"/>
                <w:sz w:val="24"/>
                <w:szCs w:val="24"/>
                <w:lang w:val="ru-RU"/>
              </w:rPr>
              <w:t xml:space="preserve"> Информационное общество и массовые коммуникации</w:t>
            </w:r>
          </w:p>
        </w:tc>
        <w:tc>
          <w:tcPr>
            <w:tcW w:w="8994" w:type="dxa"/>
          </w:tcPr>
          <w:p w14:paraId="746B4E0C"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539E2AA7"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75D73217" w14:textId="77777777" w:rsidR="003072E0" w:rsidRPr="003072E0" w:rsidRDefault="003072E0" w:rsidP="003072E0">
            <w:pPr>
              <w:spacing w:before="92"/>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5BA98BFF" w14:textId="77777777" w:rsidR="003072E0" w:rsidRPr="003072E0" w:rsidRDefault="003072E0" w:rsidP="003072E0">
            <w:pPr>
              <w:rPr>
                <w:rFonts w:ascii="Times New Roman" w:eastAsia="Times New Roman" w:hAnsi="Times New Roman" w:cs="Times New Roman"/>
                <w:bCs/>
                <w:sz w:val="24"/>
                <w:szCs w:val="24"/>
              </w:rPr>
            </w:pPr>
            <w:r w:rsidRPr="003072E0">
              <w:rPr>
                <w:rFonts w:ascii="Times New Roman" w:eastAsia="Times New Roman" w:hAnsi="Times New Roman" w:cs="Times New Roman"/>
                <w:sz w:val="24"/>
                <w:szCs w:val="24"/>
              </w:rPr>
              <w:t>ОК 05</w:t>
            </w:r>
          </w:p>
        </w:tc>
      </w:tr>
      <w:tr w:rsidR="003072E0" w:rsidRPr="003072E0" w14:paraId="770B8FC7" w14:textId="77777777" w:rsidTr="00BE124D">
        <w:trPr>
          <w:trHeight w:val="685"/>
        </w:trPr>
        <w:tc>
          <w:tcPr>
            <w:tcW w:w="2892" w:type="dxa"/>
            <w:vMerge/>
          </w:tcPr>
          <w:p w14:paraId="6D83620E"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vAlign w:val="center"/>
          </w:tcPr>
          <w:p w14:paraId="6455995C"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Times New Roman" w:hAnsi="Times New Roman" w:cs="Times New Roman"/>
                <w:color w:val="000000"/>
                <w:sz w:val="24"/>
                <w:szCs w:val="24"/>
                <w:lang w:val="ru-RU"/>
              </w:rPr>
              <w:t>Постиндустриальное (информационное) общество и его особенности. Роль массовой коммуникации в современном обществе.</w:t>
            </w:r>
          </w:p>
        </w:tc>
        <w:tc>
          <w:tcPr>
            <w:tcW w:w="983" w:type="dxa"/>
          </w:tcPr>
          <w:p w14:paraId="42E95C60"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0D89B5AE"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66178026" w14:textId="77777777" w:rsidTr="00BE124D">
        <w:trPr>
          <w:trHeight w:val="319"/>
        </w:trPr>
        <w:tc>
          <w:tcPr>
            <w:tcW w:w="2892" w:type="dxa"/>
            <w:vMerge w:val="restart"/>
          </w:tcPr>
          <w:p w14:paraId="1197AEA5" w14:textId="77777777" w:rsidR="003072E0" w:rsidRPr="003072E0" w:rsidRDefault="003072E0" w:rsidP="003072E0">
            <w:pPr>
              <w:tabs>
                <w:tab w:val="left" w:pos="1878"/>
              </w:tabs>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sz w:val="24"/>
                <w:szCs w:val="24"/>
                <w:lang w:val="ru-RU"/>
              </w:rPr>
              <w:t xml:space="preserve">Тема 1.3. </w:t>
            </w:r>
            <w:r w:rsidRPr="003072E0">
              <w:rPr>
                <w:rFonts w:ascii="Times New Roman" w:eastAsia="Calibri" w:hAnsi="Times New Roman" w:cs="Times New Roman"/>
                <w:color w:val="000000"/>
                <w:sz w:val="24"/>
                <w:szCs w:val="24"/>
                <w:lang w:val="ru-RU"/>
              </w:rPr>
              <w:t>Развитие общества. Глобализация и ее противоречия</w:t>
            </w:r>
          </w:p>
        </w:tc>
        <w:tc>
          <w:tcPr>
            <w:tcW w:w="8994" w:type="dxa"/>
          </w:tcPr>
          <w:p w14:paraId="0313B268"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25AFF7AE"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6ABD9505" w14:textId="77777777" w:rsidR="003072E0" w:rsidRPr="003072E0" w:rsidRDefault="003072E0" w:rsidP="003072E0">
            <w:pPr>
              <w:spacing w:before="92"/>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060AC440" w14:textId="77777777" w:rsidR="003072E0" w:rsidRPr="003072E0" w:rsidRDefault="003072E0" w:rsidP="003072E0">
            <w:pPr>
              <w:rPr>
                <w:rFonts w:ascii="Times New Roman" w:eastAsia="Times New Roman" w:hAnsi="Times New Roman" w:cs="Times New Roman"/>
                <w:bCs/>
                <w:sz w:val="24"/>
                <w:szCs w:val="24"/>
              </w:rPr>
            </w:pPr>
            <w:r w:rsidRPr="003072E0">
              <w:rPr>
                <w:rFonts w:ascii="Times New Roman" w:eastAsia="Times New Roman" w:hAnsi="Times New Roman" w:cs="Times New Roman"/>
                <w:sz w:val="24"/>
                <w:szCs w:val="24"/>
              </w:rPr>
              <w:t>ОК 05</w:t>
            </w:r>
          </w:p>
        </w:tc>
      </w:tr>
      <w:tr w:rsidR="003072E0" w:rsidRPr="003072E0" w14:paraId="5E2FD66C" w14:textId="77777777" w:rsidTr="00BE124D">
        <w:trPr>
          <w:trHeight w:val="685"/>
        </w:trPr>
        <w:tc>
          <w:tcPr>
            <w:tcW w:w="2892" w:type="dxa"/>
            <w:vMerge/>
          </w:tcPr>
          <w:p w14:paraId="2E9C14C9"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34D63AD6"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Многообразие путей и форм общественного развития. Эволюция, социальная революция. Реформа. Общественный прогресс, его критерии. </w:t>
            </w:r>
            <w:proofErr w:type="spellStart"/>
            <w:r w:rsidRPr="003072E0">
              <w:rPr>
                <w:rFonts w:ascii="Times New Roman" w:eastAsia="Times New Roman" w:hAnsi="Times New Roman" w:cs="Times New Roman"/>
                <w:color w:val="000000"/>
                <w:sz w:val="24"/>
                <w:szCs w:val="24"/>
              </w:rPr>
              <w:t>Противоречивый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характер</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прогресса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Глобализация</w:t>
            </w:r>
            <w:proofErr w:type="spellEnd"/>
            <w:r w:rsidRPr="003072E0">
              <w:rPr>
                <w:rFonts w:ascii="Times New Roman" w:eastAsia="Times New Roman" w:hAnsi="Times New Roman" w:cs="Times New Roman"/>
                <w:color w:val="000000"/>
                <w:sz w:val="24"/>
                <w:szCs w:val="24"/>
              </w:rPr>
              <w:t xml:space="preserve"> и </w:t>
            </w:r>
            <w:proofErr w:type="spellStart"/>
            <w:r w:rsidRPr="003072E0">
              <w:rPr>
                <w:rFonts w:ascii="Times New Roman" w:eastAsia="Times New Roman" w:hAnsi="Times New Roman" w:cs="Times New Roman"/>
                <w:color w:val="000000"/>
                <w:sz w:val="24"/>
                <w:szCs w:val="24"/>
              </w:rPr>
              <w:t>ее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противоречивые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последствия</w:t>
            </w:r>
            <w:proofErr w:type="spellEnd"/>
            <w:r w:rsidRPr="003072E0">
              <w:rPr>
                <w:rFonts w:ascii="Times New Roman" w:eastAsia="Times New Roman" w:hAnsi="Times New Roman" w:cs="Times New Roman"/>
                <w:color w:val="000000"/>
                <w:sz w:val="24"/>
                <w:szCs w:val="24"/>
              </w:rPr>
              <w:t>.</w:t>
            </w:r>
          </w:p>
        </w:tc>
        <w:tc>
          <w:tcPr>
            <w:tcW w:w="983" w:type="dxa"/>
          </w:tcPr>
          <w:p w14:paraId="199BF917"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0FAF9690"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1516D823" w14:textId="77777777" w:rsidTr="00BE124D">
        <w:trPr>
          <w:trHeight w:val="396"/>
        </w:trPr>
        <w:tc>
          <w:tcPr>
            <w:tcW w:w="2892" w:type="dxa"/>
            <w:vMerge/>
          </w:tcPr>
          <w:p w14:paraId="6C41CB58"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3322CE34"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Calibri" w:hAnsi="Times New Roman" w:cs="Times New Roman"/>
                <w:b/>
                <w:sz w:val="24"/>
                <w:szCs w:val="24"/>
                <w:lang w:val="ru-RU"/>
              </w:rPr>
              <w:t>Практическое занятие №2</w:t>
            </w:r>
            <w:r w:rsidRPr="003072E0">
              <w:rPr>
                <w:rFonts w:ascii="Times New Roman" w:eastAsia="Calibri" w:hAnsi="Times New Roman" w:cs="Times New Roman"/>
                <w:sz w:val="24"/>
                <w:szCs w:val="24"/>
                <w:lang w:val="ru-RU"/>
              </w:rPr>
              <w:t xml:space="preserve"> по теме: «Общество и природа».</w:t>
            </w:r>
          </w:p>
        </w:tc>
        <w:tc>
          <w:tcPr>
            <w:tcW w:w="983" w:type="dxa"/>
          </w:tcPr>
          <w:p w14:paraId="594D75A2"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0BA6B267"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4EA8B1C7" w14:textId="77777777" w:rsidTr="00BE124D">
        <w:trPr>
          <w:trHeight w:val="289"/>
        </w:trPr>
        <w:tc>
          <w:tcPr>
            <w:tcW w:w="2892" w:type="dxa"/>
            <w:vMerge w:val="restart"/>
          </w:tcPr>
          <w:p w14:paraId="286E6B77" w14:textId="77777777" w:rsidR="003072E0" w:rsidRPr="003072E0" w:rsidRDefault="003072E0" w:rsidP="003072E0">
            <w:pPr>
              <w:tabs>
                <w:tab w:val="left" w:pos="1878"/>
              </w:tabs>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sz w:val="24"/>
                <w:szCs w:val="24"/>
                <w:lang w:val="ru-RU"/>
              </w:rPr>
              <w:t>1.4</w:t>
            </w:r>
            <w:r w:rsidRPr="003072E0">
              <w:rPr>
                <w:rFonts w:ascii="Times New Roman" w:eastAsia="Calibri" w:hAnsi="Times New Roman" w:cs="Times New Roman"/>
                <w:color w:val="000000"/>
                <w:sz w:val="24"/>
                <w:szCs w:val="24"/>
                <w:lang w:val="ru-RU"/>
              </w:rPr>
              <w:t xml:space="preserve"> Становление личности в процессе социализации</w:t>
            </w:r>
          </w:p>
        </w:tc>
        <w:tc>
          <w:tcPr>
            <w:tcW w:w="8994" w:type="dxa"/>
          </w:tcPr>
          <w:p w14:paraId="2F1D8947"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1B28227E"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6DBFEA00" w14:textId="77777777" w:rsidR="003072E0" w:rsidRPr="003072E0" w:rsidRDefault="003072E0" w:rsidP="003072E0">
            <w:pPr>
              <w:spacing w:before="92"/>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768104F9" w14:textId="77777777" w:rsidR="003072E0" w:rsidRPr="003072E0" w:rsidRDefault="003072E0" w:rsidP="003072E0">
            <w:pPr>
              <w:rPr>
                <w:rFonts w:ascii="Times New Roman" w:eastAsia="Times New Roman" w:hAnsi="Times New Roman" w:cs="Times New Roman"/>
                <w:bCs/>
                <w:sz w:val="24"/>
                <w:szCs w:val="24"/>
              </w:rPr>
            </w:pPr>
            <w:r w:rsidRPr="003072E0">
              <w:rPr>
                <w:rFonts w:ascii="Times New Roman" w:eastAsia="Times New Roman" w:hAnsi="Times New Roman" w:cs="Times New Roman"/>
                <w:sz w:val="24"/>
                <w:szCs w:val="24"/>
              </w:rPr>
              <w:t>ОК 05</w:t>
            </w:r>
          </w:p>
        </w:tc>
      </w:tr>
      <w:tr w:rsidR="003072E0" w:rsidRPr="003072E0" w14:paraId="75DB1C68" w14:textId="77777777" w:rsidTr="00BE124D">
        <w:trPr>
          <w:trHeight w:val="685"/>
        </w:trPr>
        <w:tc>
          <w:tcPr>
            <w:tcW w:w="2892" w:type="dxa"/>
            <w:vMerge/>
          </w:tcPr>
          <w:p w14:paraId="38B8F9BB"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2B515DFE"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pacing w:val="2"/>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w:t>
            </w:r>
            <w:proofErr w:type="spellStart"/>
            <w:r w:rsidRPr="003072E0">
              <w:rPr>
                <w:rFonts w:ascii="Times New Roman" w:eastAsia="Times New Roman" w:hAnsi="Times New Roman" w:cs="Times New Roman"/>
                <w:color w:val="000000"/>
                <w:spacing w:val="2"/>
                <w:sz w:val="24"/>
                <w:szCs w:val="24"/>
              </w:rPr>
              <w:t>Самосознание</w:t>
            </w:r>
            <w:proofErr w:type="spellEnd"/>
            <w:r w:rsidRPr="003072E0">
              <w:rPr>
                <w:rFonts w:ascii="Times New Roman" w:eastAsia="Times New Roman" w:hAnsi="Times New Roman" w:cs="Times New Roman"/>
                <w:color w:val="000000"/>
                <w:spacing w:val="2"/>
                <w:sz w:val="24"/>
                <w:szCs w:val="24"/>
              </w:rPr>
              <w:t xml:space="preserve"> и </w:t>
            </w:r>
            <w:proofErr w:type="spellStart"/>
            <w:r w:rsidRPr="003072E0">
              <w:rPr>
                <w:rFonts w:ascii="Times New Roman" w:eastAsia="Times New Roman" w:hAnsi="Times New Roman" w:cs="Times New Roman"/>
                <w:color w:val="000000"/>
                <w:spacing w:val="2"/>
                <w:sz w:val="24"/>
                <w:szCs w:val="24"/>
              </w:rPr>
              <w:t>социальное</w:t>
            </w:r>
            <w:proofErr w:type="spellEnd"/>
            <w:r w:rsidRPr="003072E0">
              <w:rPr>
                <w:rFonts w:ascii="Times New Roman" w:eastAsia="Times New Roman" w:hAnsi="Times New Roman" w:cs="Times New Roman"/>
                <w:color w:val="000000"/>
                <w:spacing w:val="2"/>
                <w:sz w:val="24"/>
                <w:szCs w:val="24"/>
              </w:rPr>
              <w:t xml:space="preserve"> </w:t>
            </w:r>
            <w:proofErr w:type="spellStart"/>
            <w:r w:rsidRPr="003072E0">
              <w:rPr>
                <w:rFonts w:ascii="Times New Roman" w:eastAsia="Times New Roman" w:hAnsi="Times New Roman" w:cs="Times New Roman"/>
                <w:color w:val="000000"/>
                <w:spacing w:val="2"/>
                <w:sz w:val="24"/>
                <w:szCs w:val="24"/>
              </w:rPr>
              <w:t>поведение</w:t>
            </w:r>
            <w:proofErr w:type="spellEnd"/>
            <w:r w:rsidRPr="003072E0">
              <w:rPr>
                <w:rFonts w:ascii="Times New Roman" w:eastAsia="Times New Roman" w:hAnsi="Times New Roman" w:cs="Times New Roman"/>
                <w:color w:val="000000"/>
                <w:spacing w:val="2"/>
                <w:sz w:val="24"/>
                <w:szCs w:val="24"/>
              </w:rPr>
              <w:t>.</w:t>
            </w:r>
          </w:p>
        </w:tc>
        <w:tc>
          <w:tcPr>
            <w:tcW w:w="983" w:type="dxa"/>
          </w:tcPr>
          <w:p w14:paraId="6B8F91B1"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7DD52AE2"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6B641F8A" w14:textId="77777777" w:rsidTr="00BE124D">
        <w:trPr>
          <w:trHeight w:val="288"/>
        </w:trPr>
        <w:tc>
          <w:tcPr>
            <w:tcW w:w="2892" w:type="dxa"/>
            <w:vMerge/>
          </w:tcPr>
          <w:p w14:paraId="71DDA8CE"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5FA1DDBF"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Calibri" w:hAnsi="Times New Roman" w:cs="Times New Roman"/>
                <w:b/>
                <w:sz w:val="24"/>
                <w:szCs w:val="24"/>
                <w:lang w:val="ru-RU"/>
              </w:rPr>
              <w:t xml:space="preserve">Практическое занятие №3 </w:t>
            </w:r>
            <w:r w:rsidRPr="003072E0">
              <w:rPr>
                <w:rFonts w:ascii="Times New Roman" w:eastAsia="Calibri" w:hAnsi="Times New Roman" w:cs="Times New Roman"/>
                <w:sz w:val="24"/>
                <w:szCs w:val="24"/>
                <w:lang w:val="ru-RU"/>
              </w:rPr>
              <w:t xml:space="preserve">по теме: «Мировоззрение. </w:t>
            </w:r>
            <w:proofErr w:type="spellStart"/>
            <w:r w:rsidRPr="003072E0">
              <w:rPr>
                <w:rFonts w:ascii="Times New Roman" w:eastAsia="Calibri" w:hAnsi="Times New Roman" w:cs="Times New Roman"/>
                <w:sz w:val="24"/>
                <w:szCs w:val="24"/>
              </w:rPr>
              <w:t>Типы</w:t>
            </w:r>
            <w:proofErr w:type="spellEnd"/>
            <w:r w:rsidRPr="003072E0">
              <w:rPr>
                <w:rFonts w:ascii="Times New Roman" w:eastAsia="Calibri" w:hAnsi="Times New Roman" w:cs="Times New Roman"/>
                <w:sz w:val="24"/>
                <w:szCs w:val="24"/>
              </w:rPr>
              <w:t xml:space="preserve"> </w:t>
            </w:r>
            <w:proofErr w:type="spellStart"/>
            <w:r w:rsidRPr="003072E0">
              <w:rPr>
                <w:rFonts w:ascii="Times New Roman" w:eastAsia="Calibri" w:hAnsi="Times New Roman" w:cs="Times New Roman"/>
                <w:sz w:val="24"/>
                <w:szCs w:val="24"/>
              </w:rPr>
              <w:t>мировоззрения</w:t>
            </w:r>
            <w:proofErr w:type="spellEnd"/>
            <w:r w:rsidRPr="003072E0">
              <w:rPr>
                <w:rFonts w:ascii="Times New Roman" w:eastAsia="Calibri" w:hAnsi="Times New Roman" w:cs="Times New Roman"/>
                <w:sz w:val="24"/>
                <w:szCs w:val="24"/>
              </w:rPr>
              <w:t>»</w:t>
            </w:r>
          </w:p>
        </w:tc>
        <w:tc>
          <w:tcPr>
            <w:tcW w:w="983" w:type="dxa"/>
          </w:tcPr>
          <w:p w14:paraId="5FC4CC6A"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1BE2EB28"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2D7A3F9C" w14:textId="77777777" w:rsidTr="00BE124D">
        <w:trPr>
          <w:trHeight w:val="307"/>
        </w:trPr>
        <w:tc>
          <w:tcPr>
            <w:tcW w:w="2892" w:type="dxa"/>
            <w:vMerge w:val="restart"/>
          </w:tcPr>
          <w:p w14:paraId="7B1AF24E"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r w:rsidRPr="003072E0">
              <w:rPr>
                <w:rFonts w:ascii="Times New Roman" w:eastAsia="Calibri" w:hAnsi="Times New Roman" w:cs="Times New Roman"/>
                <w:sz w:val="24"/>
                <w:szCs w:val="24"/>
              </w:rPr>
              <w:t>1.5</w:t>
            </w:r>
            <w:r w:rsidRPr="003072E0">
              <w:rPr>
                <w:rFonts w:ascii="Times New Roman" w:eastAsia="Calibri" w:hAnsi="Times New Roman" w:cs="Times New Roman"/>
                <w:color w:val="000000"/>
                <w:sz w:val="24"/>
                <w:szCs w:val="24"/>
              </w:rPr>
              <w:t xml:space="preserve"> </w:t>
            </w:r>
            <w:proofErr w:type="spellStart"/>
            <w:r w:rsidRPr="003072E0">
              <w:rPr>
                <w:rFonts w:ascii="Times New Roman" w:eastAsia="Calibri" w:hAnsi="Times New Roman" w:cs="Times New Roman"/>
                <w:color w:val="000000"/>
                <w:sz w:val="24"/>
                <w:szCs w:val="24"/>
              </w:rPr>
              <w:t>Деятельность</w:t>
            </w:r>
            <w:proofErr w:type="spellEnd"/>
            <w:r w:rsidRPr="003072E0">
              <w:rPr>
                <w:rFonts w:ascii="Times New Roman" w:eastAsia="Calibri" w:hAnsi="Times New Roman" w:cs="Times New Roman"/>
                <w:color w:val="000000"/>
                <w:sz w:val="24"/>
                <w:szCs w:val="24"/>
              </w:rPr>
              <w:t xml:space="preserve"> </w:t>
            </w:r>
            <w:proofErr w:type="spellStart"/>
            <w:r w:rsidRPr="003072E0">
              <w:rPr>
                <w:rFonts w:ascii="Times New Roman" w:eastAsia="Calibri" w:hAnsi="Times New Roman" w:cs="Times New Roman"/>
                <w:color w:val="000000"/>
                <w:sz w:val="24"/>
                <w:szCs w:val="24"/>
              </w:rPr>
              <w:t>человека</w:t>
            </w:r>
            <w:proofErr w:type="spellEnd"/>
          </w:p>
        </w:tc>
        <w:tc>
          <w:tcPr>
            <w:tcW w:w="8994" w:type="dxa"/>
          </w:tcPr>
          <w:p w14:paraId="53CEA03B" w14:textId="77777777" w:rsidR="003072E0" w:rsidRPr="003072E0" w:rsidRDefault="003072E0" w:rsidP="003072E0">
            <w:pPr>
              <w:rPr>
                <w:rFonts w:ascii="Times New Roman" w:eastAsia="Times New Roman" w:hAnsi="Times New Roman" w:cs="Times New Roman"/>
                <w:b/>
                <w:bCs/>
                <w:sz w:val="24"/>
                <w:szCs w:val="24"/>
                <w:u w:val="single"/>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38E5E80D"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670414C9" w14:textId="77777777" w:rsidR="003072E0" w:rsidRPr="003072E0" w:rsidRDefault="003072E0" w:rsidP="003072E0">
            <w:pPr>
              <w:spacing w:before="92"/>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229E4999" w14:textId="77777777" w:rsidR="003072E0" w:rsidRPr="003072E0" w:rsidRDefault="003072E0" w:rsidP="003072E0">
            <w:pPr>
              <w:rPr>
                <w:rFonts w:ascii="Times New Roman" w:eastAsia="Times New Roman" w:hAnsi="Times New Roman" w:cs="Times New Roman"/>
                <w:bCs/>
                <w:sz w:val="24"/>
                <w:szCs w:val="24"/>
              </w:rPr>
            </w:pPr>
            <w:r w:rsidRPr="003072E0">
              <w:rPr>
                <w:rFonts w:ascii="Times New Roman" w:eastAsia="Times New Roman" w:hAnsi="Times New Roman" w:cs="Times New Roman"/>
                <w:sz w:val="24"/>
                <w:szCs w:val="24"/>
              </w:rPr>
              <w:t>ОК 05</w:t>
            </w:r>
          </w:p>
        </w:tc>
      </w:tr>
      <w:tr w:rsidR="003072E0" w:rsidRPr="003072E0" w14:paraId="48CD53FD" w14:textId="77777777" w:rsidTr="00BE124D">
        <w:trPr>
          <w:trHeight w:val="685"/>
        </w:trPr>
        <w:tc>
          <w:tcPr>
            <w:tcW w:w="2892" w:type="dxa"/>
            <w:vMerge/>
          </w:tcPr>
          <w:p w14:paraId="45E71305"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4CD18E5E"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Деятельность и ее структура. Мотивация деятельности. Потребности и интересы. Многообразие видов деятельности. </w:t>
            </w:r>
            <w:proofErr w:type="spellStart"/>
            <w:r w:rsidRPr="003072E0">
              <w:rPr>
                <w:rFonts w:ascii="Times New Roman" w:eastAsia="Times New Roman" w:hAnsi="Times New Roman" w:cs="Times New Roman"/>
                <w:color w:val="000000"/>
                <w:sz w:val="24"/>
                <w:szCs w:val="24"/>
              </w:rPr>
              <w:t>Свобода</w:t>
            </w:r>
            <w:proofErr w:type="spellEnd"/>
            <w:r w:rsidRPr="003072E0">
              <w:rPr>
                <w:rFonts w:ascii="Times New Roman" w:eastAsia="Times New Roman" w:hAnsi="Times New Roman" w:cs="Times New Roman"/>
                <w:color w:val="000000"/>
                <w:sz w:val="24"/>
                <w:szCs w:val="24"/>
              </w:rPr>
              <w:t xml:space="preserve"> и </w:t>
            </w:r>
            <w:proofErr w:type="spellStart"/>
            <w:r w:rsidRPr="003072E0">
              <w:rPr>
                <w:rFonts w:ascii="Times New Roman" w:eastAsia="Times New Roman" w:hAnsi="Times New Roman" w:cs="Times New Roman"/>
                <w:color w:val="000000"/>
                <w:sz w:val="24"/>
                <w:szCs w:val="24"/>
              </w:rPr>
              <w:t>необходимость</w:t>
            </w:r>
            <w:proofErr w:type="spellEnd"/>
            <w:r w:rsidRPr="003072E0">
              <w:rPr>
                <w:rFonts w:ascii="Times New Roman" w:eastAsia="Times New Roman" w:hAnsi="Times New Roman" w:cs="Times New Roman"/>
                <w:color w:val="000000"/>
                <w:sz w:val="24"/>
                <w:szCs w:val="24"/>
              </w:rPr>
              <w:t xml:space="preserve"> в </w:t>
            </w:r>
            <w:proofErr w:type="spellStart"/>
            <w:r w:rsidRPr="003072E0">
              <w:rPr>
                <w:rFonts w:ascii="Times New Roman" w:eastAsia="Times New Roman" w:hAnsi="Times New Roman" w:cs="Times New Roman"/>
                <w:color w:val="000000"/>
                <w:sz w:val="24"/>
                <w:szCs w:val="24"/>
              </w:rPr>
              <w:t>деятельности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человека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Познавательная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деятельность</w:t>
            </w:r>
            <w:proofErr w:type="spellEnd"/>
            <w:r w:rsidRPr="003072E0">
              <w:rPr>
                <w:rFonts w:ascii="Times New Roman" w:eastAsia="Times New Roman" w:hAnsi="Times New Roman" w:cs="Times New Roman"/>
                <w:color w:val="000000"/>
                <w:sz w:val="24"/>
                <w:szCs w:val="24"/>
              </w:rPr>
              <w:t>.</w:t>
            </w:r>
          </w:p>
        </w:tc>
        <w:tc>
          <w:tcPr>
            <w:tcW w:w="983" w:type="dxa"/>
          </w:tcPr>
          <w:p w14:paraId="1E4F870A"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6BFC4AC5" w14:textId="77777777" w:rsidR="003072E0" w:rsidRPr="003072E0" w:rsidRDefault="003072E0" w:rsidP="003072E0">
            <w:pPr>
              <w:jc w:val="center"/>
              <w:rPr>
                <w:rFonts w:ascii="Times New Roman" w:eastAsia="Times New Roman" w:hAnsi="Times New Roman" w:cs="Times New Roman"/>
                <w:bCs/>
                <w:sz w:val="24"/>
                <w:szCs w:val="24"/>
              </w:rPr>
            </w:pPr>
          </w:p>
        </w:tc>
      </w:tr>
      <w:tr w:rsidR="003072E0" w:rsidRPr="003072E0" w14:paraId="05CB8A75" w14:textId="77777777" w:rsidTr="00BE124D">
        <w:trPr>
          <w:trHeight w:val="313"/>
        </w:trPr>
        <w:tc>
          <w:tcPr>
            <w:tcW w:w="2892" w:type="dxa"/>
            <w:vMerge/>
          </w:tcPr>
          <w:p w14:paraId="081BE475"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31182449"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Calibri" w:hAnsi="Times New Roman" w:cs="Times New Roman"/>
                <w:b/>
                <w:sz w:val="24"/>
                <w:szCs w:val="24"/>
                <w:lang w:val="ru-RU"/>
              </w:rPr>
              <w:t>Практическое занятие №4</w:t>
            </w:r>
            <w:r w:rsidRPr="003072E0">
              <w:rPr>
                <w:rFonts w:ascii="Times New Roman" w:eastAsia="Calibri" w:hAnsi="Times New Roman" w:cs="Times New Roman"/>
                <w:sz w:val="24"/>
                <w:szCs w:val="24"/>
                <w:lang w:val="ru-RU"/>
              </w:rPr>
              <w:t xml:space="preserve"> по теме: «Потребности, способности и интересы»</w:t>
            </w:r>
          </w:p>
        </w:tc>
        <w:tc>
          <w:tcPr>
            <w:tcW w:w="983" w:type="dxa"/>
          </w:tcPr>
          <w:p w14:paraId="0634DED0"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35548052" w14:textId="77777777" w:rsidR="003072E0" w:rsidRPr="003072E0" w:rsidRDefault="003072E0" w:rsidP="003072E0">
            <w:pPr>
              <w:jc w:val="center"/>
              <w:rPr>
                <w:rFonts w:ascii="Times New Roman" w:eastAsia="Times New Roman" w:hAnsi="Times New Roman" w:cs="Times New Roman"/>
                <w:bCs/>
                <w:sz w:val="24"/>
                <w:szCs w:val="24"/>
              </w:rPr>
            </w:pPr>
          </w:p>
        </w:tc>
      </w:tr>
      <w:tr w:rsidR="003072E0" w:rsidRPr="003072E0" w14:paraId="785DEF58" w14:textId="77777777" w:rsidTr="00BE124D">
        <w:trPr>
          <w:trHeight w:val="376"/>
        </w:trPr>
        <w:tc>
          <w:tcPr>
            <w:tcW w:w="2892" w:type="dxa"/>
            <w:vMerge w:val="restart"/>
          </w:tcPr>
          <w:p w14:paraId="6C8B549C" w14:textId="77777777" w:rsidR="003072E0" w:rsidRPr="003072E0" w:rsidRDefault="003072E0" w:rsidP="003072E0">
            <w:pPr>
              <w:tabs>
                <w:tab w:val="left" w:pos="1878"/>
              </w:tabs>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color w:val="000000"/>
                <w:sz w:val="24"/>
                <w:szCs w:val="24"/>
                <w:lang w:val="ru-RU"/>
              </w:rPr>
              <w:lastRenderedPageBreak/>
              <w:t>1.6 Познавательная деятельность человека. Научное познание</w:t>
            </w:r>
          </w:p>
        </w:tc>
        <w:tc>
          <w:tcPr>
            <w:tcW w:w="8994" w:type="dxa"/>
          </w:tcPr>
          <w:p w14:paraId="3839E806"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2086F1B1"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73F2E006" w14:textId="77777777" w:rsidR="003072E0" w:rsidRPr="003072E0" w:rsidRDefault="003072E0" w:rsidP="003072E0">
            <w:pPr>
              <w:spacing w:before="92"/>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47894662" w14:textId="77777777" w:rsidR="003072E0" w:rsidRPr="003072E0" w:rsidRDefault="003072E0" w:rsidP="003072E0">
            <w:pPr>
              <w:rPr>
                <w:rFonts w:ascii="Times New Roman" w:eastAsia="Times New Roman" w:hAnsi="Times New Roman" w:cs="Times New Roman"/>
                <w:bCs/>
                <w:sz w:val="24"/>
                <w:szCs w:val="24"/>
              </w:rPr>
            </w:pPr>
            <w:r w:rsidRPr="003072E0">
              <w:rPr>
                <w:rFonts w:ascii="Times New Roman" w:eastAsia="Times New Roman" w:hAnsi="Times New Roman" w:cs="Times New Roman"/>
                <w:sz w:val="24"/>
                <w:szCs w:val="24"/>
              </w:rPr>
              <w:t>ОК 05</w:t>
            </w:r>
          </w:p>
        </w:tc>
      </w:tr>
      <w:tr w:rsidR="003072E0" w:rsidRPr="003072E0" w14:paraId="00448037" w14:textId="77777777" w:rsidTr="00BE124D">
        <w:trPr>
          <w:trHeight w:val="916"/>
        </w:trPr>
        <w:tc>
          <w:tcPr>
            <w:tcW w:w="2892" w:type="dxa"/>
            <w:vMerge/>
          </w:tcPr>
          <w:p w14:paraId="46B409B1" w14:textId="77777777" w:rsidR="003072E0" w:rsidRPr="003072E0" w:rsidRDefault="003072E0" w:rsidP="003072E0">
            <w:pPr>
              <w:tabs>
                <w:tab w:val="left" w:pos="1878"/>
              </w:tabs>
              <w:rPr>
                <w:rFonts w:ascii="Times New Roman" w:eastAsia="Times New Roman" w:hAnsi="Times New Roman" w:cs="Times New Roman"/>
                <w:color w:val="000000"/>
                <w:sz w:val="24"/>
                <w:szCs w:val="24"/>
              </w:rPr>
            </w:pPr>
          </w:p>
        </w:tc>
        <w:tc>
          <w:tcPr>
            <w:tcW w:w="8994" w:type="dxa"/>
          </w:tcPr>
          <w:p w14:paraId="03E4958F"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734A42A6"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Times New Roman" w:hAnsi="Times New Roman" w:cs="Times New Roman"/>
                <w:color w:val="000000"/>
                <w:sz w:val="24"/>
                <w:szCs w:val="24"/>
                <w:lang w:val="ru-RU"/>
              </w:rPr>
              <w:t xml:space="preserve">Российское общество и человек перед лицом угроз и вызовов </w:t>
            </w:r>
            <w:r w:rsidRPr="003072E0">
              <w:rPr>
                <w:rFonts w:ascii="Times New Roman" w:eastAsia="Times New Roman" w:hAnsi="Times New Roman" w:cs="Times New Roman"/>
                <w:color w:val="000000"/>
                <w:sz w:val="24"/>
                <w:szCs w:val="24"/>
              </w:rPr>
              <w:t>XXI</w:t>
            </w:r>
            <w:r w:rsidRPr="003072E0">
              <w:rPr>
                <w:rFonts w:ascii="Times New Roman" w:eastAsia="Times New Roman" w:hAnsi="Times New Roman" w:cs="Times New Roman"/>
                <w:color w:val="000000"/>
                <w:sz w:val="24"/>
                <w:szCs w:val="24"/>
                <w:lang w:val="ru-RU"/>
              </w:rPr>
              <w:t xml:space="preserve"> в.</w:t>
            </w:r>
          </w:p>
        </w:tc>
        <w:tc>
          <w:tcPr>
            <w:tcW w:w="983" w:type="dxa"/>
          </w:tcPr>
          <w:p w14:paraId="02EBC0E3" w14:textId="77777777" w:rsidR="003072E0" w:rsidRPr="003072E0" w:rsidRDefault="003072E0" w:rsidP="003072E0">
            <w:pPr>
              <w:ind w:right="16"/>
              <w:jc w:val="center"/>
              <w:rPr>
                <w:rFonts w:ascii="Times New Roman" w:eastAsia="Times New Roman" w:hAnsi="Times New Roman" w:cs="Times New Roman"/>
                <w:sz w:val="24"/>
                <w:szCs w:val="24"/>
                <w:lang w:val="ru-RU"/>
              </w:rPr>
            </w:pPr>
          </w:p>
        </w:tc>
        <w:tc>
          <w:tcPr>
            <w:tcW w:w="2409" w:type="dxa"/>
            <w:vMerge/>
          </w:tcPr>
          <w:p w14:paraId="29536B34" w14:textId="77777777" w:rsidR="003072E0" w:rsidRPr="003072E0" w:rsidRDefault="003072E0" w:rsidP="003072E0">
            <w:pPr>
              <w:rPr>
                <w:rFonts w:ascii="Times New Roman" w:eastAsia="Times New Roman" w:hAnsi="Times New Roman" w:cs="Times New Roman"/>
                <w:bCs/>
                <w:sz w:val="24"/>
                <w:szCs w:val="24"/>
                <w:lang w:val="ru-RU"/>
              </w:rPr>
            </w:pPr>
          </w:p>
        </w:tc>
      </w:tr>
      <w:tr w:rsidR="003072E0" w:rsidRPr="003072E0" w14:paraId="0548A272" w14:textId="77777777" w:rsidTr="00BE124D">
        <w:tc>
          <w:tcPr>
            <w:tcW w:w="11886" w:type="dxa"/>
            <w:gridSpan w:val="2"/>
          </w:tcPr>
          <w:p w14:paraId="5EF76BAF" w14:textId="77777777" w:rsidR="003072E0" w:rsidRPr="003072E0" w:rsidRDefault="003072E0" w:rsidP="003072E0">
            <w:pPr>
              <w:ind w:firstLine="720"/>
              <w:jc w:val="center"/>
              <w:rPr>
                <w:rFonts w:ascii="Times New Roman" w:eastAsia="Times New Roman" w:hAnsi="Times New Roman" w:cs="Times New Roman"/>
                <w:b/>
                <w:color w:val="000000"/>
                <w:sz w:val="24"/>
                <w:szCs w:val="24"/>
              </w:rPr>
            </w:pPr>
            <w:proofErr w:type="spellStart"/>
            <w:r w:rsidRPr="003072E0">
              <w:rPr>
                <w:rFonts w:ascii="Times New Roman" w:eastAsia="Times New Roman" w:hAnsi="Times New Roman" w:cs="Times New Roman"/>
                <w:b/>
                <w:color w:val="000000"/>
                <w:sz w:val="24"/>
                <w:szCs w:val="24"/>
              </w:rPr>
              <w:t>Раздел</w:t>
            </w:r>
            <w:proofErr w:type="spellEnd"/>
            <w:r w:rsidRPr="003072E0">
              <w:rPr>
                <w:rFonts w:ascii="Times New Roman" w:eastAsia="Times New Roman" w:hAnsi="Times New Roman" w:cs="Times New Roman"/>
                <w:b/>
                <w:color w:val="000000"/>
                <w:sz w:val="24"/>
                <w:szCs w:val="24"/>
              </w:rPr>
              <w:t xml:space="preserve"> 2. </w:t>
            </w:r>
            <w:proofErr w:type="spellStart"/>
            <w:r w:rsidRPr="003072E0">
              <w:rPr>
                <w:rFonts w:ascii="Times New Roman" w:eastAsia="Times New Roman" w:hAnsi="Times New Roman" w:cs="Times New Roman"/>
                <w:b/>
                <w:color w:val="000000"/>
                <w:sz w:val="24"/>
                <w:szCs w:val="24"/>
              </w:rPr>
              <w:t>Духовная</w:t>
            </w:r>
            <w:proofErr w:type="spellEnd"/>
            <w:r w:rsidRPr="003072E0">
              <w:rPr>
                <w:rFonts w:ascii="Times New Roman" w:eastAsia="Times New Roman" w:hAnsi="Times New Roman" w:cs="Times New Roman"/>
                <w:b/>
                <w:color w:val="000000"/>
                <w:sz w:val="24"/>
                <w:szCs w:val="24"/>
              </w:rPr>
              <w:t xml:space="preserve"> культура                                                                                                                                  </w:t>
            </w:r>
          </w:p>
        </w:tc>
        <w:tc>
          <w:tcPr>
            <w:tcW w:w="983" w:type="dxa"/>
          </w:tcPr>
          <w:p w14:paraId="54EB1122"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15</w:t>
            </w:r>
          </w:p>
        </w:tc>
        <w:tc>
          <w:tcPr>
            <w:tcW w:w="2409" w:type="dxa"/>
          </w:tcPr>
          <w:p w14:paraId="58FD378B"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7213E1D" w14:textId="77777777" w:rsidTr="00BE124D">
        <w:trPr>
          <w:trHeight w:val="173"/>
        </w:trPr>
        <w:tc>
          <w:tcPr>
            <w:tcW w:w="2892" w:type="dxa"/>
            <w:vMerge w:val="restart"/>
          </w:tcPr>
          <w:p w14:paraId="4E8CA5D0" w14:textId="77777777" w:rsidR="003072E0" w:rsidRPr="003072E0" w:rsidRDefault="003072E0" w:rsidP="003072E0">
            <w:pPr>
              <w:jc w:val="both"/>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2.1. Культура и ее формы</w:t>
            </w:r>
          </w:p>
        </w:tc>
        <w:tc>
          <w:tcPr>
            <w:tcW w:w="8994" w:type="dxa"/>
          </w:tcPr>
          <w:p w14:paraId="04C1F176"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1F58E7A1"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w:t>
            </w:r>
          </w:p>
        </w:tc>
        <w:tc>
          <w:tcPr>
            <w:tcW w:w="2409" w:type="dxa"/>
            <w:vMerge w:val="restart"/>
          </w:tcPr>
          <w:p w14:paraId="30BAC1F6"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07AFD63C"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7FBA636E"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2C857689"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502E780F" w14:textId="77777777" w:rsidTr="00BE124D">
        <w:trPr>
          <w:trHeight w:val="916"/>
        </w:trPr>
        <w:tc>
          <w:tcPr>
            <w:tcW w:w="2892" w:type="dxa"/>
            <w:vMerge/>
          </w:tcPr>
          <w:p w14:paraId="715897ED"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6EC9648B"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w:t>
            </w:r>
            <w:proofErr w:type="spellStart"/>
            <w:r w:rsidRPr="003072E0">
              <w:rPr>
                <w:rFonts w:ascii="Times New Roman" w:eastAsia="Times New Roman" w:hAnsi="Times New Roman" w:cs="Times New Roman"/>
                <w:color w:val="000000"/>
                <w:sz w:val="24"/>
                <w:szCs w:val="24"/>
              </w:rPr>
              <w:t>Вклад</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российской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культуры</w:t>
            </w:r>
            <w:proofErr w:type="spellEnd"/>
            <w:r w:rsidRPr="003072E0">
              <w:rPr>
                <w:rFonts w:ascii="Times New Roman" w:eastAsia="Times New Roman" w:hAnsi="Times New Roman" w:cs="Times New Roman"/>
                <w:color w:val="000000"/>
                <w:sz w:val="24"/>
                <w:szCs w:val="24"/>
              </w:rPr>
              <w:t xml:space="preserve"> в </w:t>
            </w:r>
            <w:proofErr w:type="spellStart"/>
            <w:r w:rsidRPr="003072E0">
              <w:rPr>
                <w:rFonts w:ascii="Times New Roman" w:eastAsia="Times New Roman" w:hAnsi="Times New Roman" w:cs="Times New Roman"/>
                <w:color w:val="000000"/>
                <w:sz w:val="24"/>
                <w:szCs w:val="24"/>
              </w:rPr>
              <w:t>формирование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ценностей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современного</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общества</w:t>
            </w:r>
            <w:proofErr w:type="spellEnd"/>
            <w:r w:rsidRPr="003072E0">
              <w:rPr>
                <w:rFonts w:ascii="Times New Roman" w:eastAsia="Times New Roman" w:hAnsi="Times New Roman" w:cs="Times New Roman"/>
                <w:color w:val="000000"/>
                <w:sz w:val="24"/>
                <w:szCs w:val="24"/>
              </w:rPr>
              <w:t>.</w:t>
            </w:r>
          </w:p>
        </w:tc>
        <w:tc>
          <w:tcPr>
            <w:tcW w:w="983" w:type="dxa"/>
          </w:tcPr>
          <w:p w14:paraId="3F2315AB"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2</w:t>
            </w:r>
          </w:p>
        </w:tc>
        <w:tc>
          <w:tcPr>
            <w:tcW w:w="2409" w:type="dxa"/>
            <w:vMerge/>
          </w:tcPr>
          <w:p w14:paraId="40030DA0"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2DE65B09" w14:textId="77777777" w:rsidTr="00BE124D">
        <w:trPr>
          <w:trHeight w:val="361"/>
        </w:trPr>
        <w:tc>
          <w:tcPr>
            <w:tcW w:w="2892" w:type="dxa"/>
            <w:vMerge/>
          </w:tcPr>
          <w:p w14:paraId="21C0B57D"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78FF2E4F" w14:textId="77777777" w:rsidR="003072E0" w:rsidRPr="003072E0" w:rsidRDefault="003072E0" w:rsidP="003072E0">
            <w:pPr>
              <w:contextualSpacing/>
              <w:rPr>
                <w:rFonts w:ascii="Times New Roman" w:eastAsia="Times New Roman" w:hAnsi="Times New Roman" w:cs="Times New Roman"/>
                <w:sz w:val="24"/>
                <w:szCs w:val="24"/>
                <w:lang w:val="ru-RU"/>
              </w:rPr>
            </w:pPr>
            <w:r w:rsidRPr="003072E0">
              <w:rPr>
                <w:rFonts w:ascii="Times New Roman" w:eastAsia="Times New Roman" w:hAnsi="Times New Roman" w:cs="Times New Roman"/>
                <w:b/>
                <w:sz w:val="24"/>
                <w:szCs w:val="24"/>
                <w:lang w:val="ru-RU"/>
              </w:rPr>
              <w:t>Практическое занятие№5</w:t>
            </w:r>
            <w:r w:rsidRPr="003072E0">
              <w:rPr>
                <w:rFonts w:ascii="Times New Roman" w:eastAsia="Times New Roman" w:hAnsi="Times New Roman" w:cs="Times New Roman"/>
                <w:sz w:val="24"/>
                <w:szCs w:val="24"/>
                <w:lang w:val="ru-RU"/>
              </w:rPr>
              <w:t xml:space="preserve"> по теме: «Духовная культура личности и общества»</w:t>
            </w:r>
          </w:p>
          <w:p w14:paraId="70A08BDA"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Calibri" w:hAnsi="Times New Roman" w:cs="Times New Roman"/>
                <w:b/>
                <w:sz w:val="24"/>
                <w:szCs w:val="24"/>
                <w:lang w:val="ru-RU"/>
              </w:rPr>
              <w:t>Практическое занятие №6</w:t>
            </w:r>
            <w:r w:rsidRPr="003072E0">
              <w:rPr>
                <w:rFonts w:ascii="Times New Roman" w:eastAsia="Calibri" w:hAnsi="Times New Roman" w:cs="Times New Roman"/>
                <w:sz w:val="24"/>
                <w:szCs w:val="24"/>
                <w:lang w:val="ru-RU"/>
              </w:rPr>
              <w:t xml:space="preserve"> по теме: «Виды культуры»</w:t>
            </w:r>
          </w:p>
        </w:tc>
        <w:tc>
          <w:tcPr>
            <w:tcW w:w="983" w:type="dxa"/>
          </w:tcPr>
          <w:p w14:paraId="5A220D79"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2</w:t>
            </w:r>
          </w:p>
        </w:tc>
        <w:tc>
          <w:tcPr>
            <w:tcW w:w="2409" w:type="dxa"/>
            <w:vMerge/>
          </w:tcPr>
          <w:p w14:paraId="676BCEB8"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94FFEBC" w14:textId="77777777" w:rsidTr="00BE124D">
        <w:trPr>
          <w:trHeight w:val="267"/>
        </w:trPr>
        <w:tc>
          <w:tcPr>
            <w:tcW w:w="2892" w:type="dxa"/>
            <w:vMerge w:val="restart"/>
          </w:tcPr>
          <w:p w14:paraId="793F3B36"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2.2 Категории и принципы морали в жизни человека и развитии общества.</w:t>
            </w:r>
          </w:p>
        </w:tc>
        <w:tc>
          <w:tcPr>
            <w:tcW w:w="8994" w:type="dxa"/>
          </w:tcPr>
          <w:p w14:paraId="09CF89BF"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79E41310"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3DBC533C"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7CD1F98A"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1E5F0DAF"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3F9CB170"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61693732" w14:textId="77777777" w:rsidTr="00BE124D">
        <w:trPr>
          <w:trHeight w:val="284"/>
        </w:trPr>
        <w:tc>
          <w:tcPr>
            <w:tcW w:w="2892" w:type="dxa"/>
            <w:vMerge/>
          </w:tcPr>
          <w:p w14:paraId="0CEC6577"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63FD40BF"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Мораль как общечеловеческая ценность и социальный регулятор. </w:t>
            </w:r>
            <w:proofErr w:type="spellStart"/>
            <w:r w:rsidRPr="003072E0">
              <w:rPr>
                <w:rFonts w:ascii="Times New Roman" w:eastAsia="Times New Roman" w:hAnsi="Times New Roman" w:cs="Times New Roman"/>
                <w:color w:val="000000"/>
                <w:sz w:val="24"/>
                <w:szCs w:val="24"/>
              </w:rPr>
              <w:t>Категории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морали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Гражданственность</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Патриотизм</w:t>
            </w:r>
            <w:proofErr w:type="spellEnd"/>
            <w:r w:rsidRPr="003072E0">
              <w:rPr>
                <w:rFonts w:ascii="Times New Roman" w:eastAsia="Times New Roman" w:hAnsi="Times New Roman" w:cs="Times New Roman"/>
                <w:color w:val="000000"/>
                <w:sz w:val="24"/>
                <w:szCs w:val="24"/>
              </w:rPr>
              <w:t>.</w:t>
            </w:r>
          </w:p>
        </w:tc>
        <w:tc>
          <w:tcPr>
            <w:tcW w:w="983" w:type="dxa"/>
          </w:tcPr>
          <w:p w14:paraId="05A9DA46"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60275EB5"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66062840" w14:textId="77777777" w:rsidTr="00BE124D">
        <w:trPr>
          <w:trHeight w:val="316"/>
        </w:trPr>
        <w:tc>
          <w:tcPr>
            <w:tcW w:w="2892" w:type="dxa"/>
            <w:vMerge/>
          </w:tcPr>
          <w:p w14:paraId="1C775328"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28BDDEC7" w14:textId="77777777" w:rsidR="003072E0" w:rsidRPr="003072E0" w:rsidRDefault="003072E0" w:rsidP="003072E0">
            <w:pPr>
              <w:rPr>
                <w:rFonts w:ascii="Times New Roman" w:eastAsia="Times New Roman" w:hAnsi="Times New Roman" w:cs="Times New Roman"/>
                <w:b/>
                <w:bCs/>
                <w:sz w:val="24"/>
                <w:szCs w:val="24"/>
                <w:lang w:val="ru-RU"/>
              </w:rPr>
            </w:pPr>
            <w:r w:rsidRPr="003072E0">
              <w:rPr>
                <w:rFonts w:ascii="Times New Roman" w:eastAsia="Calibri" w:hAnsi="Times New Roman" w:cs="Times New Roman"/>
                <w:b/>
                <w:sz w:val="24"/>
                <w:szCs w:val="24"/>
                <w:lang w:val="ru-RU"/>
              </w:rPr>
              <w:t xml:space="preserve">Практическое занятие №7 </w:t>
            </w:r>
            <w:r w:rsidRPr="003072E0">
              <w:rPr>
                <w:rFonts w:ascii="Times New Roman" w:eastAsia="Calibri" w:hAnsi="Times New Roman" w:cs="Times New Roman"/>
                <w:sz w:val="24"/>
                <w:szCs w:val="24"/>
                <w:lang w:val="ru-RU"/>
              </w:rPr>
              <w:t>по теме: «Мораль»</w:t>
            </w:r>
          </w:p>
        </w:tc>
        <w:tc>
          <w:tcPr>
            <w:tcW w:w="983" w:type="dxa"/>
          </w:tcPr>
          <w:p w14:paraId="17184971"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19C64307" w14:textId="77777777" w:rsidR="003072E0" w:rsidRPr="003072E0" w:rsidRDefault="003072E0" w:rsidP="003072E0">
            <w:pPr>
              <w:rPr>
                <w:rFonts w:ascii="Times New Roman" w:eastAsia="Times New Roman" w:hAnsi="Times New Roman" w:cs="Times New Roman"/>
                <w:bCs/>
                <w:sz w:val="24"/>
                <w:szCs w:val="24"/>
              </w:rPr>
            </w:pPr>
          </w:p>
        </w:tc>
      </w:tr>
      <w:tr w:rsidR="003072E0" w:rsidRPr="003072E0" w14:paraId="32333F76" w14:textId="77777777" w:rsidTr="00BE124D">
        <w:trPr>
          <w:trHeight w:val="183"/>
        </w:trPr>
        <w:tc>
          <w:tcPr>
            <w:tcW w:w="2892" w:type="dxa"/>
            <w:vMerge w:val="restart"/>
          </w:tcPr>
          <w:p w14:paraId="15430EBF"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sz w:val="24"/>
                <w:szCs w:val="24"/>
              </w:rPr>
              <w:t>Тема</w:t>
            </w:r>
            <w:proofErr w:type="spellEnd"/>
            <w:r w:rsidRPr="003072E0">
              <w:rPr>
                <w:rFonts w:ascii="Times New Roman" w:eastAsia="Times New Roman" w:hAnsi="Times New Roman" w:cs="Times New Roman"/>
                <w:sz w:val="24"/>
                <w:szCs w:val="24"/>
              </w:rPr>
              <w:t xml:space="preserve"> 2.3</w:t>
            </w:r>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Наука</w:t>
            </w:r>
            <w:proofErr w:type="spellEnd"/>
            <w:r w:rsidRPr="003072E0">
              <w:rPr>
                <w:rFonts w:ascii="Times New Roman" w:eastAsia="Times New Roman" w:hAnsi="Times New Roman" w:cs="Times New Roman"/>
                <w:color w:val="000000"/>
                <w:sz w:val="24"/>
                <w:szCs w:val="24"/>
              </w:rPr>
              <w:t xml:space="preserve"> и </w:t>
            </w:r>
            <w:proofErr w:type="spellStart"/>
            <w:r w:rsidRPr="003072E0">
              <w:rPr>
                <w:rFonts w:ascii="Times New Roman" w:eastAsia="Times New Roman" w:hAnsi="Times New Roman" w:cs="Times New Roman"/>
                <w:color w:val="000000"/>
                <w:sz w:val="24"/>
                <w:szCs w:val="24"/>
              </w:rPr>
              <w:t>образование</w:t>
            </w:r>
            <w:proofErr w:type="spellEnd"/>
          </w:p>
          <w:p w14:paraId="489973A7"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41F6A556"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2E319BA6"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w:t>
            </w:r>
          </w:p>
        </w:tc>
        <w:tc>
          <w:tcPr>
            <w:tcW w:w="2409" w:type="dxa"/>
            <w:vMerge w:val="restart"/>
          </w:tcPr>
          <w:p w14:paraId="402D0D1D"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1B5CFB43"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591FF821"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3A7EEC12"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73FC37D1" w14:textId="77777777" w:rsidTr="00BE124D">
        <w:trPr>
          <w:trHeight w:val="851"/>
        </w:trPr>
        <w:tc>
          <w:tcPr>
            <w:tcW w:w="2892" w:type="dxa"/>
            <w:vMerge/>
          </w:tcPr>
          <w:p w14:paraId="7316724C" w14:textId="77777777" w:rsidR="003072E0" w:rsidRPr="003072E0" w:rsidRDefault="003072E0" w:rsidP="003072E0">
            <w:pPr>
              <w:ind w:firstLine="720"/>
              <w:jc w:val="both"/>
              <w:rPr>
                <w:rFonts w:ascii="Times New Roman" w:eastAsia="Times New Roman" w:hAnsi="Times New Roman" w:cs="Times New Roman"/>
                <w:color w:val="000000"/>
                <w:sz w:val="24"/>
                <w:szCs w:val="24"/>
              </w:rPr>
            </w:pPr>
          </w:p>
        </w:tc>
        <w:tc>
          <w:tcPr>
            <w:tcW w:w="8994" w:type="dxa"/>
          </w:tcPr>
          <w:p w14:paraId="3F2BC50C"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0D332585"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roofErr w:type="spellStart"/>
            <w:r w:rsidRPr="003072E0">
              <w:rPr>
                <w:rFonts w:ascii="Times New Roman" w:eastAsia="Times New Roman" w:hAnsi="Times New Roman" w:cs="Times New Roman"/>
                <w:color w:val="000000"/>
                <w:sz w:val="24"/>
                <w:szCs w:val="24"/>
              </w:rPr>
              <w:t>Цифровые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образовательные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ресурсы</w:t>
            </w:r>
            <w:proofErr w:type="spellEnd"/>
            <w:r w:rsidRPr="003072E0">
              <w:rPr>
                <w:rFonts w:ascii="Times New Roman" w:eastAsia="Times New Roman" w:hAnsi="Times New Roman" w:cs="Times New Roman"/>
                <w:color w:val="000000"/>
                <w:sz w:val="24"/>
                <w:szCs w:val="24"/>
              </w:rPr>
              <w:t>.</w:t>
            </w:r>
          </w:p>
        </w:tc>
        <w:tc>
          <w:tcPr>
            <w:tcW w:w="983" w:type="dxa"/>
          </w:tcPr>
          <w:p w14:paraId="7E330FB7"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2</w:t>
            </w:r>
          </w:p>
        </w:tc>
        <w:tc>
          <w:tcPr>
            <w:tcW w:w="2409" w:type="dxa"/>
            <w:vMerge/>
          </w:tcPr>
          <w:p w14:paraId="07EEECB9"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2250EE32" w14:textId="77777777" w:rsidTr="00BE124D">
        <w:trPr>
          <w:trHeight w:val="376"/>
        </w:trPr>
        <w:tc>
          <w:tcPr>
            <w:tcW w:w="2892" w:type="dxa"/>
            <w:vMerge/>
          </w:tcPr>
          <w:p w14:paraId="2DF63920" w14:textId="77777777" w:rsidR="003072E0" w:rsidRPr="003072E0" w:rsidRDefault="003072E0" w:rsidP="003072E0">
            <w:pPr>
              <w:ind w:firstLine="720"/>
              <w:jc w:val="both"/>
              <w:rPr>
                <w:rFonts w:ascii="Times New Roman" w:eastAsia="Times New Roman" w:hAnsi="Times New Roman" w:cs="Times New Roman"/>
                <w:color w:val="000000"/>
                <w:sz w:val="24"/>
                <w:szCs w:val="24"/>
              </w:rPr>
            </w:pPr>
          </w:p>
        </w:tc>
        <w:tc>
          <w:tcPr>
            <w:tcW w:w="8994" w:type="dxa"/>
          </w:tcPr>
          <w:p w14:paraId="59FA3F30" w14:textId="77777777" w:rsidR="003072E0" w:rsidRPr="003072E0" w:rsidRDefault="003072E0" w:rsidP="003072E0">
            <w:pPr>
              <w:contextualSpacing/>
              <w:rPr>
                <w:rFonts w:ascii="Times New Roman" w:eastAsia="Times New Roman" w:hAnsi="Times New Roman" w:cs="Times New Roman"/>
                <w:sz w:val="24"/>
                <w:szCs w:val="24"/>
                <w:lang w:val="ru-RU"/>
              </w:rPr>
            </w:pPr>
            <w:r w:rsidRPr="003072E0">
              <w:rPr>
                <w:rFonts w:ascii="Times New Roman" w:eastAsia="Times New Roman" w:hAnsi="Times New Roman" w:cs="Times New Roman"/>
                <w:b/>
                <w:sz w:val="24"/>
                <w:szCs w:val="24"/>
                <w:lang w:val="ru-RU"/>
              </w:rPr>
              <w:t>Практическое занятие №8</w:t>
            </w:r>
            <w:r w:rsidRPr="003072E0">
              <w:rPr>
                <w:rFonts w:ascii="Times New Roman" w:eastAsia="Times New Roman" w:hAnsi="Times New Roman" w:cs="Times New Roman"/>
                <w:sz w:val="24"/>
                <w:szCs w:val="24"/>
                <w:lang w:val="ru-RU"/>
              </w:rPr>
              <w:t xml:space="preserve"> по теме: «Наука в современном мире»</w:t>
            </w:r>
          </w:p>
        </w:tc>
        <w:tc>
          <w:tcPr>
            <w:tcW w:w="983" w:type="dxa"/>
          </w:tcPr>
          <w:p w14:paraId="705707F9" w14:textId="77777777" w:rsidR="003072E0" w:rsidRPr="003072E0" w:rsidRDefault="003072E0" w:rsidP="003072E0">
            <w:pPr>
              <w:ind w:right="16"/>
              <w:jc w:val="center"/>
              <w:rPr>
                <w:rFonts w:ascii="Times New Roman" w:eastAsia="Times New Roman" w:hAnsi="Times New Roman" w:cs="Times New Roman"/>
                <w:b/>
                <w:bCs/>
                <w:sz w:val="24"/>
                <w:szCs w:val="24"/>
              </w:rPr>
            </w:pPr>
            <w:r w:rsidRPr="003072E0">
              <w:rPr>
                <w:rFonts w:ascii="Times New Roman" w:eastAsia="Times New Roman" w:hAnsi="Times New Roman" w:cs="Times New Roman"/>
                <w:b/>
                <w:bCs/>
                <w:sz w:val="24"/>
                <w:szCs w:val="24"/>
              </w:rPr>
              <w:t>1</w:t>
            </w:r>
          </w:p>
        </w:tc>
        <w:tc>
          <w:tcPr>
            <w:tcW w:w="2409" w:type="dxa"/>
            <w:vMerge/>
          </w:tcPr>
          <w:p w14:paraId="55D9DF1B" w14:textId="77777777" w:rsidR="003072E0" w:rsidRPr="003072E0" w:rsidRDefault="003072E0" w:rsidP="003072E0">
            <w:pPr>
              <w:rPr>
                <w:rFonts w:ascii="Times New Roman" w:eastAsia="Times New Roman" w:hAnsi="Times New Roman" w:cs="Times New Roman"/>
                <w:b/>
                <w:bCs/>
                <w:sz w:val="24"/>
                <w:szCs w:val="24"/>
              </w:rPr>
            </w:pPr>
          </w:p>
        </w:tc>
      </w:tr>
      <w:tr w:rsidR="003072E0" w:rsidRPr="003072E0" w14:paraId="418095C3" w14:textId="77777777" w:rsidTr="00BE124D">
        <w:trPr>
          <w:trHeight w:val="275"/>
        </w:trPr>
        <w:tc>
          <w:tcPr>
            <w:tcW w:w="2892" w:type="dxa"/>
            <w:vMerge/>
          </w:tcPr>
          <w:p w14:paraId="15CEB069" w14:textId="77777777" w:rsidR="003072E0" w:rsidRPr="003072E0" w:rsidRDefault="003072E0" w:rsidP="003072E0">
            <w:pPr>
              <w:ind w:firstLine="720"/>
              <w:jc w:val="both"/>
              <w:rPr>
                <w:rFonts w:ascii="Times New Roman" w:eastAsia="Times New Roman" w:hAnsi="Times New Roman" w:cs="Times New Roman"/>
                <w:color w:val="000000"/>
                <w:sz w:val="24"/>
                <w:szCs w:val="24"/>
              </w:rPr>
            </w:pPr>
          </w:p>
        </w:tc>
        <w:tc>
          <w:tcPr>
            <w:tcW w:w="8994" w:type="dxa"/>
          </w:tcPr>
          <w:p w14:paraId="3552611F"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bCs/>
                <w:sz w:val="24"/>
                <w:szCs w:val="24"/>
                <w:lang w:val="ru-RU"/>
              </w:rPr>
              <w:t>Профессионально-ориентированное содержание</w:t>
            </w:r>
            <w:r w:rsidRPr="003072E0">
              <w:rPr>
                <w:rFonts w:ascii="Times New Roman" w:eastAsia="Times New Roman" w:hAnsi="Times New Roman" w:cs="Times New Roman"/>
                <w:b/>
                <w:sz w:val="24"/>
                <w:szCs w:val="24"/>
                <w:lang w:val="ru-RU" w:eastAsia="ru-RU"/>
              </w:rPr>
              <w:t xml:space="preserve"> (содержание прикладного модуля)</w:t>
            </w:r>
          </w:p>
        </w:tc>
        <w:tc>
          <w:tcPr>
            <w:tcW w:w="983" w:type="dxa"/>
          </w:tcPr>
          <w:p w14:paraId="3464A5D9" w14:textId="77777777" w:rsidR="003072E0" w:rsidRPr="003072E0" w:rsidRDefault="003072E0" w:rsidP="003072E0">
            <w:pPr>
              <w:ind w:right="16"/>
              <w:jc w:val="center"/>
              <w:rPr>
                <w:rFonts w:ascii="Times New Roman" w:eastAsia="Times New Roman" w:hAnsi="Times New Roman" w:cs="Times New Roman"/>
                <w:b/>
                <w:bCs/>
                <w:sz w:val="24"/>
                <w:szCs w:val="24"/>
                <w:lang w:val="ru-RU"/>
              </w:rPr>
            </w:pPr>
          </w:p>
        </w:tc>
        <w:tc>
          <w:tcPr>
            <w:tcW w:w="2409" w:type="dxa"/>
            <w:vMerge w:val="restart"/>
          </w:tcPr>
          <w:p w14:paraId="143B4988" w14:textId="77777777" w:rsidR="003072E0" w:rsidRPr="003072E0" w:rsidRDefault="003072E0" w:rsidP="003072E0">
            <w:pPr>
              <w:rPr>
                <w:rFonts w:ascii="Times New Roman" w:eastAsia="Times New Roman" w:hAnsi="Times New Roman" w:cs="Times New Roman"/>
                <w:b/>
                <w:bCs/>
                <w:sz w:val="24"/>
                <w:szCs w:val="24"/>
                <w:lang w:val="ru-RU"/>
              </w:rPr>
            </w:pPr>
          </w:p>
        </w:tc>
      </w:tr>
      <w:tr w:rsidR="003072E0" w:rsidRPr="003072E0" w14:paraId="3A9CD729" w14:textId="77777777" w:rsidTr="00BE124D">
        <w:trPr>
          <w:trHeight w:val="461"/>
        </w:trPr>
        <w:tc>
          <w:tcPr>
            <w:tcW w:w="2892" w:type="dxa"/>
            <w:vMerge/>
          </w:tcPr>
          <w:p w14:paraId="7CFE2BE2" w14:textId="77777777" w:rsidR="003072E0" w:rsidRPr="003072E0" w:rsidRDefault="003072E0" w:rsidP="003072E0">
            <w:pPr>
              <w:jc w:val="both"/>
              <w:rPr>
                <w:rFonts w:ascii="Times New Roman" w:eastAsia="Times New Roman" w:hAnsi="Times New Roman" w:cs="Times New Roman"/>
                <w:color w:val="000000"/>
                <w:sz w:val="24"/>
                <w:szCs w:val="24"/>
                <w:lang w:val="ru-RU"/>
              </w:rPr>
            </w:pPr>
          </w:p>
        </w:tc>
        <w:tc>
          <w:tcPr>
            <w:tcW w:w="8994" w:type="dxa"/>
          </w:tcPr>
          <w:p w14:paraId="3DE67955"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Calibri" w:hAnsi="Times New Roman" w:cs="Times New Roman"/>
                <w:b/>
                <w:sz w:val="24"/>
                <w:szCs w:val="24"/>
                <w:lang w:val="ru-RU"/>
              </w:rPr>
              <w:t xml:space="preserve">Практическое занятие №9 </w:t>
            </w:r>
            <w:r w:rsidRPr="003072E0">
              <w:rPr>
                <w:rFonts w:ascii="Times New Roman" w:eastAsia="Calibri" w:hAnsi="Times New Roman" w:cs="Times New Roman"/>
                <w:sz w:val="24"/>
                <w:szCs w:val="24"/>
                <w:lang w:val="ru-RU"/>
              </w:rPr>
              <w:t>по теме: «Роль образования в жизни человека и общества»</w:t>
            </w:r>
          </w:p>
        </w:tc>
        <w:tc>
          <w:tcPr>
            <w:tcW w:w="983" w:type="dxa"/>
          </w:tcPr>
          <w:p w14:paraId="4DC99203"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48F358A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B48248E" w14:textId="77777777" w:rsidTr="00BE124D">
        <w:trPr>
          <w:trHeight w:val="290"/>
        </w:trPr>
        <w:tc>
          <w:tcPr>
            <w:tcW w:w="2892" w:type="dxa"/>
            <w:vMerge w:val="restart"/>
          </w:tcPr>
          <w:p w14:paraId="2DF7073A" w14:textId="77777777" w:rsidR="003072E0" w:rsidRPr="003072E0" w:rsidRDefault="003072E0" w:rsidP="003072E0">
            <w:pPr>
              <w:jc w:val="both"/>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color w:val="000000"/>
                <w:sz w:val="24"/>
                <w:szCs w:val="24"/>
              </w:rPr>
              <w:t xml:space="preserve"> 2.4 </w:t>
            </w:r>
            <w:proofErr w:type="spellStart"/>
            <w:r w:rsidRPr="003072E0">
              <w:rPr>
                <w:rFonts w:ascii="Times New Roman" w:eastAsia="Times New Roman" w:hAnsi="Times New Roman" w:cs="Times New Roman"/>
                <w:color w:val="000000"/>
                <w:sz w:val="24"/>
                <w:szCs w:val="24"/>
              </w:rPr>
              <w:t>Религия</w:t>
            </w:r>
            <w:proofErr w:type="spellEnd"/>
          </w:p>
        </w:tc>
        <w:tc>
          <w:tcPr>
            <w:tcW w:w="8994" w:type="dxa"/>
          </w:tcPr>
          <w:p w14:paraId="78DD12E9"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542B627D"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1F6E3A57"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62C0E8C8"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lastRenderedPageBreak/>
              <w:t>ОК 03</w:t>
            </w:r>
          </w:p>
          <w:p w14:paraId="1DAF1DF2"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621C85DC"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6C69FD6E" w14:textId="77777777" w:rsidTr="00BE124D">
        <w:trPr>
          <w:trHeight w:val="870"/>
        </w:trPr>
        <w:tc>
          <w:tcPr>
            <w:tcW w:w="2892" w:type="dxa"/>
            <w:vMerge/>
          </w:tcPr>
          <w:p w14:paraId="19AF6169"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7838BC81"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pacing w:val="-2"/>
                <w:sz w:val="24"/>
                <w:szCs w:val="24"/>
                <w:lang w:val="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w:t>
            </w:r>
            <w:proofErr w:type="spellStart"/>
            <w:r w:rsidRPr="003072E0">
              <w:rPr>
                <w:rFonts w:ascii="Times New Roman" w:eastAsia="Times New Roman" w:hAnsi="Times New Roman" w:cs="Times New Roman"/>
                <w:color w:val="000000"/>
                <w:spacing w:val="-2"/>
                <w:sz w:val="24"/>
                <w:szCs w:val="24"/>
              </w:rPr>
              <w:t>Свобода</w:t>
            </w:r>
            <w:proofErr w:type="spellEnd"/>
            <w:r w:rsidRPr="003072E0">
              <w:rPr>
                <w:rFonts w:ascii="Times New Roman" w:eastAsia="Times New Roman" w:hAnsi="Times New Roman" w:cs="Times New Roman"/>
                <w:color w:val="000000"/>
                <w:spacing w:val="-2"/>
                <w:sz w:val="24"/>
                <w:szCs w:val="24"/>
              </w:rPr>
              <w:t xml:space="preserve"> </w:t>
            </w:r>
            <w:proofErr w:type="spellStart"/>
            <w:r w:rsidRPr="003072E0">
              <w:rPr>
                <w:rFonts w:ascii="Times New Roman" w:eastAsia="Times New Roman" w:hAnsi="Times New Roman" w:cs="Times New Roman"/>
                <w:color w:val="000000"/>
                <w:spacing w:val="-2"/>
                <w:sz w:val="24"/>
                <w:szCs w:val="24"/>
              </w:rPr>
              <w:t>совести</w:t>
            </w:r>
            <w:proofErr w:type="spellEnd"/>
            <w:r w:rsidRPr="003072E0">
              <w:rPr>
                <w:rFonts w:ascii="Times New Roman" w:eastAsia="Times New Roman" w:hAnsi="Times New Roman" w:cs="Times New Roman"/>
                <w:color w:val="000000"/>
                <w:spacing w:val="-2"/>
                <w:sz w:val="24"/>
                <w:szCs w:val="24"/>
              </w:rPr>
              <w:t>.</w:t>
            </w:r>
          </w:p>
        </w:tc>
        <w:tc>
          <w:tcPr>
            <w:tcW w:w="983" w:type="dxa"/>
          </w:tcPr>
          <w:p w14:paraId="33A48604"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49B629AF" w14:textId="77777777" w:rsidR="003072E0" w:rsidRPr="003072E0" w:rsidRDefault="003072E0" w:rsidP="003072E0">
            <w:pPr>
              <w:jc w:val="center"/>
              <w:rPr>
                <w:rFonts w:ascii="Times New Roman" w:eastAsia="Times New Roman" w:hAnsi="Times New Roman" w:cs="Times New Roman"/>
                <w:b/>
                <w:sz w:val="24"/>
                <w:szCs w:val="24"/>
              </w:rPr>
            </w:pPr>
          </w:p>
        </w:tc>
      </w:tr>
      <w:tr w:rsidR="003072E0" w:rsidRPr="003072E0" w14:paraId="46009A12" w14:textId="77777777" w:rsidTr="00BE124D">
        <w:trPr>
          <w:trHeight w:val="380"/>
        </w:trPr>
        <w:tc>
          <w:tcPr>
            <w:tcW w:w="2892" w:type="dxa"/>
            <w:vMerge/>
            <w:tcBorders>
              <w:bottom w:val="single" w:sz="4" w:space="0" w:color="auto"/>
            </w:tcBorders>
          </w:tcPr>
          <w:p w14:paraId="392C6384"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Borders>
              <w:bottom w:val="single" w:sz="4" w:space="0" w:color="auto"/>
            </w:tcBorders>
          </w:tcPr>
          <w:p w14:paraId="76F290D9"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Calibri" w:hAnsi="Times New Roman" w:cs="Times New Roman"/>
                <w:b/>
                <w:sz w:val="24"/>
                <w:szCs w:val="24"/>
                <w:lang w:val="ru-RU"/>
              </w:rPr>
              <w:t>Практическое занятие по теме №10</w:t>
            </w:r>
            <w:r w:rsidRPr="003072E0">
              <w:rPr>
                <w:rFonts w:ascii="Times New Roman" w:eastAsia="Calibri" w:hAnsi="Times New Roman" w:cs="Times New Roman"/>
                <w:sz w:val="24"/>
                <w:szCs w:val="24"/>
                <w:lang w:val="ru-RU"/>
              </w:rPr>
              <w:t xml:space="preserve"> по теме: «Религия».</w:t>
            </w:r>
          </w:p>
        </w:tc>
        <w:tc>
          <w:tcPr>
            <w:tcW w:w="983" w:type="dxa"/>
            <w:tcBorders>
              <w:bottom w:val="single" w:sz="4" w:space="0" w:color="auto"/>
            </w:tcBorders>
          </w:tcPr>
          <w:p w14:paraId="52ABC320"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Borders>
              <w:bottom w:val="single" w:sz="4" w:space="0" w:color="auto"/>
            </w:tcBorders>
          </w:tcPr>
          <w:p w14:paraId="22698ADA" w14:textId="77777777" w:rsidR="003072E0" w:rsidRPr="003072E0" w:rsidRDefault="003072E0" w:rsidP="003072E0">
            <w:pPr>
              <w:jc w:val="center"/>
              <w:rPr>
                <w:rFonts w:ascii="Times New Roman" w:eastAsia="Times New Roman" w:hAnsi="Times New Roman" w:cs="Times New Roman"/>
                <w:b/>
                <w:sz w:val="24"/>
                <w:szCs w:val="24"/>
              </w:rPr>
            </w:pPr>
          </w:p>
        </w:tc>
      </w:tr>
      <w:tr w:rsidR="003072E0" w:rsidRPr="003072E0" w14:paraId="33BD1E10" w14:textId="77777777" w:rsidTr="00BE124D">
        <w:trPr>
          <w:trHeight w:val="263"/>
        </w:trPr>
        <w:tc>
          <w:tcPr>
            <w:tcW w:w="2892" w:type="dxa"/>
            <w:vMerge w:val="restart"/>
          </w:tcPr>
          <w:p w14:paraId="20238C51" w14:textId="77777777" w:rsidR="003072E0" w:rsidRPr="003072E0" w:rsidRDefault="003072E0" w:rsidP="003072E0">
            <w:pPr>
              <w:jc w:val="both"/>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color w:val="000000"/>
                <w:sz w:val="24"/>
                <w:szCs w:val="24"/>
              </w:rPr>
              <w:t xml:space="preserve"> 2.5 </w:t>
            </w:r>
            <w:proofErr w:type="spellStart"/>
            <w:r w:rsidRPr="003072E0">
              <w:rPr>
                <w:rFonts w:ascii="Times New Roman" w:eastAsia="Times New Roman" w:hAnsi="Times New Roman" w:cs="Times New Roman"/>
                <w:color w:val="000000"/>
                <w:sz w:val="24"/>
                <w:szCs w:val="24"/>
              </w:rPr>
              <w:t>Искусство</w:t>
            </w:r>
            <w:proofErr w:type="spellEnd"/>
          </w:p>
        </w:tc>
        <w:tc>
          <w:tcPr>
            <w:tcW w:w="8994" w:type="dxa"/>
          </w:tcPr>
          <w:p w14:paraId="0ECAC8DC"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148853B3"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3</w:t>
            </w:r>
          </w:p>
        </w:tc>
        <w:tc>
          <w:tcPr>
            <w:tcW w:w="2409" w:type="dxa"/>
            <w:vMerge w:val="restart"/>
          </w:tcPr>
          <w:p w14:paraId="4CFFC135"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0AA3FD87"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5041CD67"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0771CC73"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3B14B5B3" w14:textId="77777777" w:rsidTr="00BE124D">
        <w:trPr>
          <w:trHeight w:val="687"/>
        </w:trPr>
        <w:tc>
          <w:tcPr>
            <w:tcW w:w="2892" w:type="dxa"/>
            <w:vMerge/>
          </w:tcPr>
          <w:p w14:paraId="79370DD2"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501A3277"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Искусство, его основные функции. Особенности искусства как формы духовной культуры. </w:t>
            </w:r>
            <w:proofErr w:type="spellStart"/>
            <w:r w:rsidRPr="003072E0">
              <w:rPr>
                <w:rFonts w:ascii="Times New Roman" w:eastAsia="Times New Roman" w:hAnsi="Times New Roman" w:cs="Times New Roman"/>
                <w:color w:val="000000"/>
                <w:sz w:val="24"/>
                <w:szCs w:val="24"/>
              </w:rPr>
              <w:t>Достижения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современного</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российского</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искусства</w:t>
            </w:r>
            <w:proofErr w:type="spellEnd"/>
            <w:r w:rsidRPr="003072E0">
              <w:rPr>
                <w:rFonts w:ascii="Times New Roman" w:eastAsia="Times New Roman" w:hAnsi="Times New Roman" w:cs="Times New Roman"/>
                <w:color w:val="000000"/>
                <w:sz w:val="24"/>
                <w:szCs w:val="24"/>
              </w:rPr>
              <w:t>.</w:t>
            </w:r>
          </w:p>
        </w:tc>
        <w:tc>
          <w:tcPr>
            <w:tcW w:w="983" w:type="dxa"/>
          </w:tcPr>
          <w:p w14:paraId="180EDEC4"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0D84CF63"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BCBE00A" w14:textId="77777777" w:rsidTr="00BE124D">
        <w:trPr>
          <w:trHeight w:val="414"/>
        </w:trPr>
        <w:tc>
          <w:tcPr>
            <w:tcW w:w="2892" w:type="dxa"/>
            <w:vMerge/>
          </w:tcPr>
          <w:p w14:paraId="248B585D"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10C9B471" w14:textId="77777777" w:rsidR="003072E0" w:rsidRPr="003072E0" w:rsidRDefault="003072E0" w:rsidP="003072E0">
            <w:pPr>
              <w:rPr>
                <w:rFonts w:ascii="Times New Roman" w:eastAsia="Calibri" w:hAnsi="Times New Roman" w:cs="Times New Roman"/>
                <w:sz w:val="24"/>
                <w:szCs w:val="24"/>
                <w:lang w:val="ru-RU"/>
              </w:rPr>
            </w:pPr>
            <w:r w:rsidRPr="003072E0">
              <w:rPr>
                <w:rFonts w:ascii="Times New Roman" w:eastAsia="Calibri" w:hAnsi="Times New Roman" w:cs="Times New Roman"/>
                <w:b/>
                <w:sz w:val="24"/>
                <w:szCs w:val="24"/>
                <w:lang w:val="ru-RU"/>
              </w:rPr>
              <w:t xml:space="preserve">Практическое занятие №11 </w:t>
            </w:r>
            <w:r w:rsidRPr="003072E0">
              <w:rPr>
                <w:rFonts w:ascii="Times New Roman" w:eastAsia="Calibri" w:hAnsi="Times New Roman" w:cs="Times New Roman"/>
                <w:sz w:val="24"/>
                <w:szCs w:val="24"/>
                <w:lang w:val="ru-RU"/>
              </w:rPr>
              <w:t>по теме: «Искусство».</w:t>
            </w:r>
          </w:p>
        </w:tc>
        <w:tc>
          <w:tcPr>
            <w:tcW w:w="983" w:type="dxa"/>
          </w:tcPr>
          <w:p w14:paraId="251BFF8F"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3E27E6BE"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059B616B" w14:textId="77777777" w:rsidTr="00BE124D">
        <w:trPr>
          <w:trHeight w:val="340"/>
        </w:trPr>
        <w:tc>
          <w:tcPr>
            <w:tcW w:w="2892" w:type="dxa"/>
            <w:vMerge/>
          </w:tcPr>
          <w:p w14:paraId="775EB160"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06C7B69A"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bCs/>
                <w:sz w:val="24"/>
                <w:szCs w:val="24"/>
                <w:lang w:val="ru-RU"/>
              </w:rPr>
              <w:t>Профессионально-ориентированное содержание</w:t>
            </w:r>
            <w:r w:rsidRPr="003072E0">
              <w:rPr>
                <w:rFonts w:ascii="Times New Roman" w:eastAsia="Times New Roman" w:hAnsi="Times New Roman" w:cs="Times New Roman"/>
                <w:b/>
                <w:sz w:val="24"/>
                <w:szCs w:val="24"/>
                <w:lang w:val="ru-RU" w:eastAsia="ru-RU"/>
              </w:rPr>
              <w:t xml:space="preserve"> (содержание прикладного модуля)</w:t>
            </w:r>
          </w:p>
        </w:tc>
        <w:tc>
          <w:tcPr>
            <w:tcW w:w="983" w:type="dxa"/>
          </w:tcPr>
          <w:p w14:paraId="36B4D5D6" w14:textId="77777777" w:rsidR="003072E0" w:rsidRPr="003072E0" w:rsidRDefault="003072E0" w:rsidP="003072E0">
            <w:pPr>
              <w:ind w:right="16"/>
              <w:jc w:val="center"/>
              <w:rPr>
                <w:rFonts w:ascii="Times New Roman" w:eastAsia="Times New Roman" w:hAnsi="Times New Roman" w:cs="Times New Roman"/>
                <w:sz w:val="24"/>
                <w:szCs w:val="24"/>
                <w:lang w:val="ru-RU"/>
              </w:rPr>
            </w:pPr>
          </w:p>
        </w:tc>
        <w:tc>
          <w:tcPr>
            <w:tcW w:w="2409" w:type="dxa"/>
            <w:vMerge/>
          </w:tcPr>
          <w:p w14:paraId="527C4CCE" w14:textId="77777777" w:rsidR="003072E0" w:rsidRPr="003072E0" w:rsidRDefault="003072E0" w:rsidP="003072E0">
            <w:pPr>
              <w:rPr>
                <w:rFonts w:ascii="Times New Roman" w:eastAsia="Times New Roman" w:hAnsi="Times New Roman" w:cs="Times New Roman"/>
                <w:b/>
                <w:sz w:val="24"/>
                <w:szCs w:val="24"/>
                <w:lang w:val="ru-RU"/>
              </w:rPr>
            </w:pPr>
          </w:p>
        </w:tc>
      </w:tr>
      <w:tr w:rsidR="003072E0" w:rsidRPr="003072E0" w14:paraId="2ED6D343" w14:textId="77777777" w:rsidTr="00BE124D">
        <w:trPr>
          <w:trHeight w:val="265"/>
        </w:trPr>
        <w:tc>
          <w:tcPr>
            <w:tcW w:w="2892" w:type="dxa"/>
            <w:vMerge/>
          </w:tcPr>
          <w:p w14:paraId="34F4EC89" w14:textId="77777777" w:rsidR="003072E0" w:rsidRPr="003072E0" w:rsidRDefault="003072E0" w:rsidP="003072E0">
            <w:pPr>
              <w:jc w:val="both"/>
              <w:rPr>
                <w:rFonts w:ascii="Times New Roman" w:eastAsia="Times New Roman" w:hAnsi="Times New Roman" w:cs="Times New Roman"/>
                <w:color w:val="000000"/>
                <w:sz w:val="24"/>
                <w:szCs w:val="24"/>
                <w:lang w:val="ru-RU"/>
              </w:rPr>
            </w:pPr>
          </w:p>
        </w:tc>
        <w:tc>
          <w:tcPr>
            <w:tcW w:w="8994" w:type="dxa"/>
          </w:tcPr>
          <w:p w14:paraId="3323131F"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Times New Roman" w:hAnsi="Times New Roman" w:cs="Times New Roman"/>
                <w:color w:val="000000"/>
                <w:sz w:val="24"/>
                <w:szCs w:val="24"/>
                <w:lang w:val="ru-RU"/>
              </w:rPr>
              <w:t>Особенности профессиональной деятельности в сфере науки, образования, искусства.</w:t>
            </w:r>
          </w:p>
        </w:tc>
        <w:tc>
          <w:tcPr>
            <w:tcW w:w="983" w:type="dxa"/>
          </w:tcPr>
          <w:p w14:paraId="63A14D73"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3E250FAA"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F6244F9" w14:textId="77777777" w:rsidTr="00BE124D">
        <w:tc>
          <w:tcPr>
            <w:tcW w:w="11886" w:type="dxa"/>
            <w:gridSpan w:val="2"/>
          </w:tcPr>
          <w:p w14:paraId="02737767" w14:textId="77777777" w:rsidR="003072E0" w:rsidRPr="003072E0" w:rsidRDefault="003072E0" w:rsidP="003072E0">
            <w:pPr>
              <w:jc w:val="center"/>
              <w:rPr>
                <w:rFonts w:ascii="Times New Roman" w:eastAsia="Times New Roman" w:hAnsi="Times New Roman" w:cs="Times New Roman"/>
                <w:b/>
                <w:color w:val="000000"/>
                <w:sz w:val="24"/>
                <w:szCs w:val="24"/>
              </w:rPr>
            </w:pPr>
            <w:proofErr w:type="spellStart"/>
            <w:r w:rsidRPr="003072E0">
              <w:rPr>
                <w:rFonts w:ascii="Times New Roman" w:eastAsia="Times New Roman" w:hAnsi="Times New Roman" w:cs="Times New Roman"/>
                <w:b/>
                <w:color w:val="000000"/>
                <w:sz w:val="24"/>
                <w:szCs w:val="24"/>
              </w:rPr>
              <w:t>Раздел</w:t>
            </w:r>
            <w:proofErr w:type="spellEnd"/>
            <w:r w:rsidRPr="003072E0">
              <w:rPr>
                <w:rFonts w:ascii="Times New Roman" w:eastAsia="Times New Roman" w:hAnsi="Times New Roman" w:cs="Times New Roman"/>
                <w:b/>
                <w:color w:val="000000"/>
                <w:sz w:val="24"/>
                <w:szCs w:val="24"/>
              </w:rPr>
              <w:t xml:space="preserve"> 3. </w:t>
            </w:r>
            <w:proofErr w:type="spellStart"/>
            <w:r w:rsidRPr="003072E0">
              <w:rPr>
                <w:rFonts w:ascii="Times New Roman" w:eastAsia="Times New Roman" w:hAnsi="Times New Roman" w:cs="Times New Roman"/>
                <w:b/>
                <w:color w:val="000000"/>
                <w:sz w:val="24"/>
                <w:szCs w:val="24"/>
              </w:rPr>
              <w:t>Экономическая</w:t>
            </w:r>
            <w:proofErr w:type="spellEnd"/>
            <w:r w:rsidRPr="003072E0">
              <w:rPr>
                <w:rFonts w:ascii="Times New Roman" w:eastAsia="Times New Roman" w:hAnsi="Times New Roman" w:cs="Times New Roman"/>
                <w:b/>
                <w:color w:val="000000"/>
                <w:sz w:val="24"/>
                <w:szCs w:val="24"/>
              </w:rPr>
              <w:t xml:space="preserve"> </w:t>
            </w:r>
            <w:proofErr w:type="spellStart"/>
            <w:r w:rsidRPr="003072E0">
              <w:rPr>
                <w:rFonts w:ascii="Times New Roman" w:eastAsia="Times New Roman" w:hAnsi="Times New Roman" w:cs="Times New Roman"/>
                <w:b/>
                <w:color w:val="000000"/>
                <w:sz w:val="24"/>
                <w:szCs w:val="24"/>
              </w:rPr>
              <w:t>жизнь</w:t>
            </w:r>
            <w:proofErr w:type="spellEnd"/>
            <w:r w:rsidRPr="003072E0">
              <w:rPr>
                <w:rFonts w:ascii="Times New Roman" w:eastAsia="Times New Roman" w:hAnsi="Times New Roman" w:cs="Times New Roman"/>
                <w:b/>
                <w:color w:val="000000"/>
                <w:sz w:val="24"/>
                <w:szCs w:val="24"/>
              </w:rPr>
              <w:t xml:space="preserve"> </w:t>
            </w:r>
            <w:proofErr w:type="spellStart"/>
            <w:r w:rsidRPr="003072E0">
              <w:rPr>
                <w:rFonts w:ascii="Times New Roman" w:eastAsia="Times New Roman" w:hAnsi="Times New Roman" w:cs="Times New Roman"/>
                <w:b/>
                <w:color w:val="000000"/>
                <w:sz w:val="24"/>
                <w:szCs w:val="24"/>
              </w:rPr>
              <w:t>общества</w:t>
            </w:r>
            <w:proofErr w:type="spellEnd"/>
            <w:r w:rsidRPr="003072E0">
              <w:rPr>
                <w:rFonts w:ascii="Times New Roman" w:eastAsia="Times New Roman" w:hAnsi="Times New Roman" w:cs="Times New Roman"/>
                <w:b/>
                <w:color w:val="000000"/>
                <w:sz w:val="24"/>
                <w:szCs w:val="24"/>
              </w:rPr>
              <w:t xml:space="preserve">   </w:t>
            </w:r>
          </w:p>
        </w:tc>
        <w:tc>
          <w:tcPr>
            <w:tcW w:w="983" w:type="dxa"/>
          </w:tcPr>
          <w:p w14:paraId="22B85787"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15</w:t>
            </w:r>
          </w:p>
        </w:tc>
        <w:tc>
          <w:tcPr>
            <w:tcW w:w="2409" w:type="dxa"/>
          </w:tcPr>
          <w:p w14:paraId="150296D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419209EF" w14:textId="77777777" w:rsidTr="00BE124D">
        <w:trPr>
          <w:trHeight w:val="262"/>
        </w:trPr>
        <w:tc>
          <w:tcPr>
            <w:tcW w:w="2892" w:type="dxa"/>
            <w:vMerge w:val="restart"/>
          </w:tcPr>
          <w:p w14:paraId="17FCD023" w14:textId="77777777" w:rsidR="003072E0" w:rsidRPr="003072E0" w:rsidRDefault="003072E0" w:rsidP="003072E0">
            <w:pPr>
              <w:jc w:val="both"/>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color w:val="000000"/>
                <w:sz w:val="24"/>
                <w:szCs w:val="24"/>
              </w:rPr>
              <w:t xml:space="preserve"> 3.</w:t>
            </w:r>
            <w:proofErr w:type="gramStart"/>
            <w:r w:rsidRPr="003072E0">
              <w:rPr>
                <w:rFonts w:ascii="Times New Roman" w:eastAsia="Times New Roman" w:hAnsi="Times New Roman" w:cs="Times New Roman"/>
                <w:color w:val="000000"/>
                <w:sz w:val="24"/>
                <w:szCs w:val="24"/>
              </w:rPr>
              <w:t>1.Экономика</w:t>
            </w:r>
            <w:proofErr w:type="gramEnd"/>
            <w:r w:rsidRPr="003072E0">
              <w:rPr>
                <w:rFonts w:ascii="Times New Roman" w:eastAsia="Times New Roman" w:hAnsi="Times New Roman" w:cs="Times New Roman"/>
                <w:color w:val="000000"/>
                <w:sz w:val="24"/>
                <w:szCs w:val="24"/>
              </w:rPr>
              <w:t xml:space="preserve"> — </w:t>
            </w:r>
            <w:proofErr w:type="spellStart"/>
            <w:r w:rsidRPr="003072E0">
              <w:rPr>
                <w:rFonts w:ascii="Times New Roman" w:eastAsia="Times New Roman" w:hAnsi="Times New Roman" w:cs="Times New Roman"/>
                <w:color w:val="000000"/>
                <w:sz w:val="24"/>
                <w:szCs w:val="24"/>
              </w:rPr>
              <w:t>основа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жизнедеятельности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общества</w:t>
            </w:r>
            <w:proofErr w:type="spellEnd"/>
          </w:p>
          <w:p w14:paraId="58C993B9"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48350536"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3515BCC3"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w:t>
            </w:r>
          </w:p>
        </w:tc>
        <w:tc>
          <w:tcPr>
            <w:tcW w:w="2409" w:type="dxa"/>
            <w:vMerge w:val="restart"/>
          </w:tcPr>
          <w:p w14:paraId="1DF75E02"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35DE2C0C"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274CA07A"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41B5332D"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5F790A6E"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ОК 07</w:t>
            </w:r>
          </w:p>
        </w:tc>
      </w:tr>
      <w:tr w:rsidR="003072E0" w:rsidRPr="003072E0" w14:paraId="2E7A2926" w14:textId="77777777" w:rsidTr="00BE124D">
        <w:trPr>
          <w:trHeight w:val="262"/>
        </w:trPr>
        <w:tc>
          <w:tcPr>
            <w:tcW w:w="2892" w:type="dxa"/>
            <w:vMerge/>
          </w:tcPr>
          <w:p w14:paraId="1A93E5DA" w14:textId="77777777" w:rsidR="003072E0" w:rsidRPr="003072E0" w:rsidRDefault="003072E0" w:rsidP="003072E0">
            <w:pPr>
              <w:jc w:val="both"/>
              <w:rPr>
                <w:rFonts w:ascii="Times New Roman" w:eastAsia="Times New Roman" w:hAnsi="Times New Roman" w:cs="Times New Roman"/>
                <w:color w:val="000000"/>
                <w:sz w:val="24"/>
                <w:szCs w:val="24"/>
                <w:lang w:val="ru-RU"/>
              </w:rPr>
            </w:pPr>
          </w:p>
        </w:tc>
        <w:tc>
          <w:tcPr>
            <w:tcW w:w="8994" w:type="dxa"/>
          </w:tcPr>
          <w:p w14:paraId="36E58F5F"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pacing w:val="1"/>
                <w:sz w:val="24"/>
                <w:szCs w:val="24"/>
                <w:lang w:val="ru-RU"/>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w:t>
            </w:r>
            <w:proofErr w:type="spellStart"/>
            <w:r w:rsidRPr="003072E0">
              <w:rPr>
                <w:rFonts w:ascii="Times New Roman" w:eastAsia="Times New Roman" w:hAnsi="Times New Roman" w:cs="Times New Roman"/>
                <w:color w:val="000000"/>
                <w:spacing w:val="1"/>
                <w:sz w:val="24"/>
                <w:szCs w:val="24"/>
              </w:rPr>
              <w:t>Понятие</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экономического</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цикла</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Фазы</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экономического</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цикла</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Причины</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экономических</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циклов</w:t>
            </w:r>
            <w:proofErr w:type="spellEnd"/>
            <w:r w:rsidRPr="003072E0">
              <w:rPr>
                <w:rFonts w:ascii="Times New Roman" w:eastAsia="Times New Roman" w:hAnsi="Times New Roman" w:cs="Times New Roman"/>
                <w:color w:val="000000"/>
                <w:spacing w:val="1"/>
                <w:sz w:val="24"/>
                <w:szCs w:val="24"/>
              </w:rPr>
              <w:t>.</w:t>
            </w:r>
          </w:p>
        </w:tc>
        <w:tc>
          <w:tcPr>
            <w:tcW w:w="983" w:type="dxa"/>
          </w:tcPr>
          <w:p w14:paraId="1FBA0BAD"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2</w:t>
            </w:r>
          </w:p>
        </w:tc>
        <w:tc>
          <w:tcPr>
            <w:tcW w:w="2409" w:type="dxa"/>
            <w:vMerge/>
          </w:tcPr>
          <w:p w14:paraId="3F5EAF5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61BED3A6" w14:textId="77777777" w:rsidTr="00BE124D">
        <w:trPr>
          <w:trHeight w:val="262"/>
        </w:trPr>
        <w:tc>
          <w:tcPr>
            <w:tcW w:w="2892" w:type="dxa"/>
            <w:vMerge/>
          </w:tcPr>
          <w:p w14:paraId="1F8970A5" w14:textId="77777777" w:rsidR="003072E0" w:rsidRPr="003072E0" w:rsidRDefault="003072E0" w:rsidP="003072E0">
            <w:pPr>
              <w:jc w:val="both"/>
              <w:rPr>
                <w:rFonts w:ascii="Times New Roman" w:eastAsia="Times New Roman" w:hAnsi="Times New Roman" w:cs="Times New Roman"/>
                <w:color w:val="000000"/>
                <w:sz w:val="24"/>
                <w:szCs w:val="24"/>
              </w:rPr>
            </w:pPr>
          </w:p>
        </w:tc>
        <w:tc>
          <w:tcPr>
            <w:tcW w:w="8994" w:type="dxa"/>
          </w:tcPr>
          <w:p w14:paraId="76B33B9C"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b/>
                <w:sz w:val="24"/>
                <w:szCs w:val="24"/>
                <w:lang w:val="ru-RU"/>
              </w:rPr>
              <w:t>Практическое занятие №12 по теме</w:t>
            </w:r>
            <w:r w:rsidRPr="003072E0">
              <w:rPr>
                <w:rFonts w:ascii="Times New Roman" w:eastAsia="Times New Roman" w:hAnsi="Times New Roman" w:cs="Times New Roman"/>
                <w:sz w:val="24"/>
                <w:szCs w:val="24"/>
                <w:lang w:val="ru-RU"/>
              </w:rPr>
              <w:t>: «Экономика как наука».</w:t>
            </w:r>
          </w:p>
          <w:p w14:paraId="5502CF6C" w14:textId="77777777" w:rsidR="003072E0" w:rsidRPr="003072E0" w:rsidRDefault="003072E0" w:rsidP="003072E0">
            <w:pPr>
              <w:rPr>
                <w:rFonts w:ascii="Times New Roman" w:eastAsia="Times New Roman" w:hAnsi="Times New Roman" w:cs="Times New Roman"/>
                <w:b/>
                <w:bCs/>
                <w:sz w:val="24"/>
                <w:szCs w:val="24"/>
                <w:u w:val="single"/>
                <w:lang w:val="ru-RU"/>
              </w:rPr>
            </w:pPr>
            <w:r w:rsidRPr="003072E0">
              <w:rPr>
                <w:rFonts w:ascii="Times New Roman" w:eastAsia="Times New Roman" w:hAnsi="Times New Roman" w:cs="Times New Roman"/>
                <w:b/>
                <w:sz w:val="24"/>
                <w:szCs w:val="24"/>
                <w:lang w:val="ru-RU"/>
              </w:rPr>
              <w:t xml:space="preserve">Практическое занятие №13 по теме: </w:t>
            </w:r>
            <w:r w:rsidRPr="003072E0">
              <w:rPr>
                <w:rFonts w:ascii="Times New Roman" w:eastAsia="Times New Roman" w:hAnsi="Times New Roman" w:cs="Times New Roman"/>
                <w:sz w:val="24"/>
                <w:szCs w:val="24"/>
                <w:lang w:val="ru-RU"/>
              </w:rPr>
              <w:t>«Типы экономических систем».</w:t>
            </w:r>
          </w:p>
        </w:tc>
        <w:tc>
          <w:tcPr>
            <w:tcW w:w="983" w:type="dxa"/>
          </w:tcPr>
          <w:p w14:paraId="67DC56E5"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2</w:t>
            </w:r>
          </w:p>
        </w:tc>
        <w:tc>
          <w:tcPr>
            <w:tcW w:w="2409" w:type="dxa"/>
            <w:vMerge/>
          </w:tcPr>
          <w:p w14:paraId="0AFE884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59047BBB" w14:textId="77777777" w:rsidTr="00BE124D">
        <w:trPr>
          <w:trHeight w:val="299"/>
        </w:trPr>
        <w:tc>
          <w:tcPr>
            <w:tcW w:w="2892" w:type="dxa"/>
            <w:vMerge w:val="restart"/>
          </w:tcPr>
          <w:p w14:paraId="70CA688F"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color w:val="000000"/>
                <w:sz w:val="24"/>
                <w:szCs w:val="24"/>
              </w:rPr>
              <w:t xml:space="preserve"> 3.2. </w:t>
            </w:r>
            <w:proofErr w:type="spellStart"/>
            <w:r w:rsidRPr="003072E0">
              <w:rPr>
                <w:rFonts w:ascii="Times New Roman" w:eastAsia="Times New Roman" w:hAnsi="Times New Roman" w:cs="Times New Roman"/>
                <w:color w:val="000000"/>
                <w:sz w:val="24"/>
                <w:szCs w:val="24"/>
              </w:rPr>
              <w:t>Экономическая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деятельность</w:t>
            </w:r>
            <w:proofErr w:type="spellEnd"/>
          </w:p>
        </w:tc>
        <w:tc>
          <w:tcPr>
            <w:tcW w:w="8994" w:type="dxa"/>
          </w:tcPr>
          <w:p w14:paraId="201A2D50"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vMerge w:val="restart"/>
          </w:tcPr>
          <w:p w14:paraId="2749172D"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w:t>
            </w:r>
          </w:p>
          <w:p w14:paraId="3A0AED45"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503D3453"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570D4033"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3264BB85"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5D7AB2BC"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4727B2D5"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ОК 07</w:t>
            </w:r>
          </w:p>
        </w:tc>
      </w:tr>
      <w:tr w:rsidR="003072E0" w:rsidRPr="003072E0" w14:paraId="12E9C84E" w14:textId="77777777" w:rsidTr="00BE124D">
        <w:trPr>
          <w:trHeight w:val="2080"/>
        </w:trPr>
        <w:tc>
          <w:tcPr>
            <w:tcW w:w="2892" w:type="dxa"/>
            <w:vMerge/>
          </w:tcPr>
          <w:p w14:paraId="1C0B936C"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03234B96"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w:t>
            </w:r>
            <w:proofErr w:type="spellStart"/>
            <w:r w:rsidRPr="003072E0">
              <w:rPr>
                <w:rFonts w:ascii="Times New Roman" w:eastAsia="Times New Roman" w:hAnsi="Times New Roman" w:cs="Times New Roman"/>
                <w:color w:val="000000"/>
                <w:sz w:val="24"/>
                <w:szCs w:val="24"/>
              </w:rPr>
              <w:t>Особенности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профессиональной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деятельности</w:t>
            </w:r>
            <w:proofErr w:type="spellEnd"/>
            <w:r w:rsidRPr="003072E0">
              <w:rPr>
                <w:rFonts w:ascii="Times New Roman" w:eastAsia="Times New Roman" w:hAnsi="Times New Roman" w:cs="Times New Roman"/>
                <w:color w:val="000000"/>
                <w:sz w:val="24"/>
                <w:szCs w:val="24"/>
              </w:rPr>
              <w:t xml:space="preserve"> в </w:t>
            </w:r>
            <w:proofErr w:type="spellStart"/>
            <w:r w:rsidRPr="003072E0">
              <w:rPr>
                <w:rFonts w:ascii="Times New Roman" w:eastAsia="Times New Roman" w:hAnsi="Times New Roman" w:cs="Times New Roman"/>
                <w:color w:val="000000"/>
                <w:sz w:val="24"/>
                <w:szCs w:val="24"/>
              </w:rPr>
              <w:t>экономической</w:t>
            </w:r>
            <w:proofErr w:type="spellEnd"/>
            <w:r w:rsidRPr="003072E0">
              <w:rPr>
                <w:rFonts w:ascii="Times New Roman" w:eastAsia="Times New Roman" w:hAnsi="Times New Roman" w:cs="Times New Roman"/>
                <w:color w:val="000000"/>
                <w:sz w:val="24"/>
                <w:szCs w:val="24"/>
              </w:rPr>
              <w:t xml:space="preserve"> и </w:t>
            </w:r>
            <w:proofErr w:type="spellStart"/>
            <w:r w:rsidRPr="003072E0">
              <w:rPr>
                <w:rFonts w:ascii="Times New Roman" w:eastAsia="Times New Roman" w:hAnsi="Times New Roman" w:cs="Times New Roman"/>
                <w:color w:val="000000"/>
                <w:sz w:val="24"/>
                <w:szCs w:val="24"/>
              </w:rPr>
              <w:t>финансовой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сферах</w:t>
            </w:r>
            <w:proofErr w:type="spellEnd"/>
            <w:r w:rsidRPr="003072E0">
              <w:rPr>
                <w:rFonts w:ascii="Times New Roman" w:eastAsia="Times New Roman" w:hAnsi="Times New Roman" w:cs="Times New Roman"/>
                <w:color w:val="000000"/>
                <w:sz w:val="24"/>
                <w:szCs w:val="24"/>
              </w:rPr>
              <w:t xml:space="preserve">. </w:t>
            </w:r>
          </w:p>
        </w:tc>
        <w:tc>
          <w:tcPr>
            <w:tcW w:w="983" w:type="dxa"/>
            <w:vMerge/>
          </w:tcPr>
          <w:p w14:paraId="7C17798D" w14:textId="77777777" w:rsidR="003072E0" w:rsidRPr="003072E0" w:rsidRDefault="003072E0" w:rsidP="003072E0">
            <w:pPr>
              <w:ind w:right="16"/>
              <w:jc w:val="center"/>
              <w:rPr>
                <w:rFonts w:ascii="Times New Roman" w:eastAsia="Times New Roman" w:hAnsi="Times New Roman" w:cs="Times New Roman"/>
                <w:b/>
                <w:sz w:val="24"/>
                <w:szCs w:val="24"/>
              </w:rPr>
            </w:pPr>
          </w:p>
        </w:tc>
        <w:tc>
          <w:tcPr>
            <w:tcW w:w="2409" w:type="dxa"/>
            <w:vMerge/>
          </w:tcPr>
          <w:p w14:paraId="2B9F220B"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8E069DF" w14:textId="77777777" w:rsidTr="00BE124D">
        <w:trPr>
          <w:trHeight w:val="871"/>
        </w:trPr>
        <w:tc>
          <w:tcPr>
            <w:tcW w:w="2892" w:type="dxa"/>
            <w:vMerge/>
          </w:tcPr>
          <w:p w14:paraId="2DB616AD"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3D90C97C" w14:textId="77777777" w:rsidR="003072E0" w:rsidRPr="003072E0" w:rsidRDefault="003072E0" w:rsidP="003072E0">
            <w:pPr>
              <w:spacing w:line="320" w:lineRule="atLeast"/>
              <w:ind w:right="112"/>
              <w:rPr>
                <w:rFonts w:ascii="Times New Roman" w:eastAsia="Times New Roman" w:hAnsi="Times New Roman" w:cs="Times New Roman"/>
                <w:b/>
                <w:spacing w:val="-2"/>
                <w:sz w:val="24"/>
                <w:szCs w:val="24"/>
                <w:lang w:val="ru-RU"/>
              </w:rPr>
            </w:pPr>
            <w:r w:rsidRPr="003072E0">
              <w:rPr>
                <w:rFonts w:ascii="Times New Roman" w:eastAsia="Times New Roman" w:hAnsi="Times New Roman" w:cs="Times New Roman"/>
                <w:b/>
                <w:spacing w:val="-2"/>
                <w:sz w:val="24"/>
                <w:szCs w:val="24"/>
                <w:lang w:val="ru-RU"/>
              </w:rPr>
              <w:t>Профессионально ориентированное содержание</w:t>
            </w:r>
          </w:p>
          <w:p w14:paraId="768E5D54" w14:textId="77777777" w:rsidR="003072E0" w:rsidRPr="003072E0" w:rsidRDefault="003072E0" w:rsidP="003072E0">
            <w:pPr>
              <w:rPr>
                <w:rFonts w:ascii="Times New Roman" w:eastAsia="Times New Roman" w:hAnsi="Times New Roman" w:cs="Times New Roman"/>
                <w:color w:val="000000"/>
                <w:sz w:val="24"/>
                <w:szCs w:val="24"/>
              </w:rPr>
            </w:pPr>
            <w:r w:rsidRPr="003072E0">
              <w:rPr>
                <w:rFonts w:ascii="Times New Roman" w:eastAsia="Times New Roman" w:hAnsi="Times New Roman" w:cs="Times New Roman"/>
                <w:color w:val="000000"/>
                <w:sz w:val="24"/>
                <w:szCs w:val="24"/>
                <w:lang w:val="ru-RU"/>
              </w:rPr>
              <w:t xml:space="preserve">Занятость и безработица. Причины и виды безработицы. Государственная политика Российской Федерации в области занятости. </w:t>
            </w:r>
            <w:proofErr w:type="spellStart"/>
            <w:r w:rsidRPr="003072E0">
              <w:rPr>
                <w:rFonts w:ascii="Times New Roman" w:eastAsia="Times New Roman" w:hAnsi="Times New Roman" w:cs="Times New Roman"/>
                <w:color w:val="000000"/>
                <w:sz w:val="24"/>
                <w:szCs w:val="24"/>
              </w:rPr>
              <w:t>Особенности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труда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молодежи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Деятельность</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профсоюзов</w:t>
            </w:r>
            <w:proofErr w:type="spellEnd"/>
            <w:r w:rsidRPr="003072E0">
              <w:rPr>
                <w:rFonts w:ascii="Times New Roman" w:eastAsia="Times New Roman" w:hAnsi="Times New Roman" w:cs="Times New Roman"/>
                <w:color w:val="000000"/>
                <w:sz w:val="24"/>
                <w:szCs w:val="24"/>
              </w:rPr>
              <w:t>.</w:t>
            </w:r>
          </w:p>
        </w:tc>
        <w:tc>
          <w:tcPr>
            <w:tcW w:w="983" w:type="dxa"/>
          </w:tcPr>
          <w:p w14:paraId="4E9F6410"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tcPr>
          <w:p w14:paraId="53CEA01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4C2EBD32" w14:textId="77777777" w:rsidTr="00BE124D">
        <w:trPr>
          <w:trHeight w:val="278"/>
        </w:trPr>
        <w:tc>
          <w:tcPr>
            <w:tcW w:w="2892" w:type="dxa"/>
            <w:vMerge/>
          </w:tcPr>
          <w:p w14:paraId="144A6FD9"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06B19786" w14:textId="77777777" w:rsidR="003072E0" w:rsidRPr="003072E0" w:rsidRDefault="003072E0" w:rsidP="003072E0">
            <w:pPr>
              <w:contextualSpacing/>
              <w:rPr>
                <w:rFonts w:ascii="Times New Roman" w:eastAsia="Times New Roman" w:hAnsi="Times New Roman" w:cs="Times New Roman"/>
                <w:b/>
                <w:spacing w:val="-2"/>
                <w:sz w:val="24"/>
                <w:szCs w:val="24"/>
                <w:lang w:val="ru-RU"/>
              </w:rPr>
            </w:pPr>
            <w:r w:rsidRPr="003072E0">
              <w:rPr>
                <w:rFonts w:ascii="Times New Roman" w:eastAsia="Calibri" w:hAnsi="Times New Roman" w:cs="Times New Roman"/>
                <w:b/>
                <w:sz w:val="24"/>
                <w:szCs w:val="24"/>
                <w:lang w:val="ru-RU"/>
              </w:rPr>
              <w:t>Практическое занятие №14</w:t>
            </w:r>
            <w:r w:rsidRPr="003072E0">
              <w:rPr>
                <w:rFonts w:ascii="Times New Roman" w:eastAsia="Calibri" w:hAnsi="Times New Roman" w:cs="Times New Roman"/>
                <w:sz w:val="24"/>
                <w:szCs w:val="24"/>
                <w:lang w:val="ru-RU"/>
              </w:rPr>
              <w:t xml:space="preserve"> по теме: «Факторы спроса и предложения»</w:t>
            </w:r>
          </w:p>
        </w:tc>
        <w:tc>
          <w:tcPr>
            <w:tcW w:w="983" w:type="dxa"/>
          </w:tcPr>
          <w:p w14:paraId="660EB24A"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tcPr>
          <w:p w14:paraId="5CDAAD14"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026CF41D" w14:textId="77777777" w:rsidTr="00BE124D">
        <w:trPr>
          <w:trHeight w:val="289"/>
        </w:trPr>
        <w:tc>
          <w:tcPr>
            <w:tcW w:w="2892" w:type="dxa"/>
            <w:vMerge w:val="restart"/>
          </w:tcPr>
          <w:p w14:paraId="381CF457"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color w:val="000000"/>
                <w:sz w:val="24"/>
                <w:szCs w:val="24"/>
              </w:rPr>
              <w:t xml:space="preserve"> 3.3 </w:t>
            </w:r>
            <w:proofErr w:type="spellStart"/>
            <w:r w:rsidRPr="003072E0">
              <w:rPr>
                <w:rFonts w:ascii="Times New Roman" w:eastAsia="Times New Roman" w:hAnsi="Times New Roman" w:cs="Times New Roman"/>
                <w:color w:val="000000"/>
                <w:sz w:val="24"/>
                <w:szCs w:val="24"/>
              </w:rPr>
              <w:t>Экономика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предприятия</w:t>
            </w:r>
            <w:proofErr w:type="spellEnd"/>
          </w:p>
        </w:tc>
        <w:tc>
          <w:tcPr>
            <w:tcW w:w="8994" w:type="dxa"/>
          </w:tcPr>
          <w:p w14:paraId="49D68AE4"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469B2C23"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49F9165A"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73DB5A27"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411E73BE"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484B1751"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03CA495C"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ОК 07</w:t>
            </w:r>
          </w:p>
        </w:tc>
      </w:tr>
      <w:tr w:rsidR="003072E0" w:rsidRPr="003072E0" w14:paraId="0EF08496" w14:textId="77777777" w:rsidTr="00BE124D">
        <w:trPr>
          <w:trHeight w:val="906"/>
        </w:trPr>
        <w:tc>
          <w:tcPr>
            <w:tcW w:w="2892" w:type="dxa"/>
            <w:vMerge/>
          </w:tcPr>
          <w:p w14:paraId="28DDBE06"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5DCFBC94" w14:textId="77777777" w:rsidR="003072E0" w:rsidRPr="003072E0" w:rsidRDefault="003072E0" w:rsidP="003072E0">
            <w:pPr>
              <w:rPr>
                <w:rFonts w:ascii="Times New Roman" w:eastAsia="Times New Roman" w:hAnsi="Times New Roman" w:cs="Times New Roman"/>
                <w:b/>
                <w:bCs/>
                <w:sz w:val="24"/>
                <w:szCs w:val="24"/>
              </w:rPr>
            </w:pPr>
            <w:r w:rsidRPr="003072E0">
              <w:rPr>
                <w:rFonts w:ascii="Times New Roman" w:eastAsia="Times New Roman" w:hAnsi="Times New Roman" w:cs="Times New Roman"/>
                <w:color w:val="000000"/>
                <w:sz w:val="24"/>
                <w:szCs w:val="24"/>
                <w:lang w:val="ru-RU"/>
              </w:rPr>
              <w:t xml:space="preserve">Предприятие в экономике. Цели предприятия. Факторы производства. Альтернативная стоимость, способы и источники финансирования предприятий. </w:t>
            </w:r>
            <w:proofErr w:type="spellStart"/>
            <w:r w:rsidRPr="003072E0">
              <w:rPr>
                <w:rFonts w:ascii="Times New Roman" w:eastAsia="Times New Roman" w:hAnsi="Times New Roman" w:cs="Times New Roman"/>
                <w:color w:val="000000"/>
                <w:sz w:val="24"/>
                <w:szCs w:val="24"/>
              </w:rPr>
              <w:t>Издержки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их</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виды</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Выручка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прибыль</w:t>
            </w:r>
            <w:proofErr w:type="spellEnd"/>
            <w:r w:rsidRPr="003072E0">
              <w:rPr>
                <w:rFonts w:ascii="Times New Roman" w:eastAsia="Times New Roman" w:hAnsi="Times New Roman" w:cs="Times New Roman"/>
                <w:color w:val="000000"/>
                <w:sz w:val="24"/>
                <w:szCs w:val="24"/>
              </w:rPr>
              <w:t>.</w:t>
            </w:r>
          </w:p>
        </w:tc>
        <w:tc>
          <w:tcPr>
            <w:tcW w:w="983" w:type="dxa"/>
          </w:tcPr>
          <w:p w14:paraId="058266CA"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76AE11DF"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450199F2" w14:textId="77777777" w:rsidTr="00BE124D">
        <w:trPr>
          <w:trHeight w:val="834"/>
        </w:trPr>
        <w:tc>
          <w:tcPr>
            <w:tcW w:w="2892" w:type="dxa"/>
            <w:vMerge/>
          </w:tcPr>
          <w:p w14:paraId="3C1B299C"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79182B92" w14:textId="77777777" w:rsidR="003072E0" w:rsidRPr="003072E0" w:rsidRDefault="003072E0" w:rsidP="003072E0">
            <w:pPr>
              <w:rPr>
                <w:rFonts w:ascii="Times New Roman" w:eastAsia="Times New Roman" w:hAnsi="Times New Roman" w:cs="Times New Roman"/>
                <w:b/>
                <w:spacing w:val="-2"/>
                <w:sz w:val="24"/>
                <w:szCs w:val="24"/>
                <w:lang w:val="ru-RU"/>
              </w:rPr>
            </w:pPr>
            <w:r w:rsidRPr="003072E0">
              <w:rPr>
                <w:rFonts w:ascii="Times New Roman" w:eastAsia="Times New Roman" w:hAnsi="Times New Roman" w:cs="Times New Roman"/>
                <w:b/>
                <w:spacing w:val="-2"/>
                <w:sz w:val="24"/>
                <w:szCs w:val="24"/>
                <w:lang w:val="ru-RU"/>
              </w:rPr>
              <w:t>Профессионально ориентированное содержание</w:t>
            </w:r>
          </w:p>
          <w:p w14:paraId="2F4C8171" w14:textId="77777777" w:rsidR="003072E0" w:rsidRPr="003072E0" w:rsidRDefault="003072E0" w:rsidP="003072E0">
            <w:pPr>
              <w:rPr>
                <w:rFonts w:ascii="Times New Roman" w:eastAsia="Times New Roman" w:hAnsi="Times New Roman" w:cs="Times New Roman"/>
                <w:color w:val="000000"/>
                <w:sz w:val="24"/>
                <w:szCs w:val="24"/>
              </w:rPr>
            </w:pPr>
            <w:r w:rsidRPr="003072E0">
              <w:rPr>
                <w:rFonts w:ascii="Times New Roman" w:eastAsia="Times New Roman" w:hAnsi="Times New Roman" w:cs="Times New Roman"/>
                <w:color w:val="000000"/>
                <w:sz w:val="24"/>
                <w:szCs w:val="24"/>
                <w:lang w:val="ru-RU"/>
              </w:rPr>
              <w:t xml:space="preserve">Поддержка малого и среднего предпринимательства в Российской Федерации. </w:t>
            </w:r>
            <w:proofErr w:type="spellStart"/>
            <w:r w:rsidRPr="003072E0">
              <w:rPr>
                <w:rFonts w:ascii="Times New Roman" w:eastAsia="Times New Roman" w:hAnsi="Times New Roman" w:cs="Times New Roman"/>
                <w:color w:val="000000"/>
                <w:sz w:val="24"/>
                <w:szCs w:val="24"/>
              </w:rPr>
              <w:t>Государственная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политика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импортозамещения</w:t>
            </w:r>
            <w:proofErr w:type="spellEnd"/>
            <w:r w:rsidRPr="003072E0">
              <w:rPr>
                <w:rFonts w:ascii="Times New Roman" w:eastAsia="Times New Roman" w:hAnsi="Times New Roman" w:cs="Times New Roman"/>
                <w:color w:val="000000"/>
                <w:sz w:val="24"/>
                <w:szCs w:val="24"/>
              </w:rPr>
              <w:t xml:space="preserve"> в </w:t>
            </w:r>
            <w:proofErr w:type="spellStart"/>
            <w:r w:rsidRPr="003072E0">
              <w:rPr>
                <w:rFonts w:ascii="Times New Roman" w:eastAsia="Times New Roman" w:hAnsi="Times New Roman" w:cs="Times New Roman"/>
                <w:color w:val="000000"/>
                <w:sz w:val="24"/>
                <w:szCs w:val="24"/>
              </w:rPr>
              <w:t>Российской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Федерации</w:t>
            </w:r>
            <w:proofErr w:type="spellEnd"/>
            <w:r w:rsidRPr="003072E0">
              <w:rPr>
                <w:rFonts w:ascii="Times New Roman" w:eastAsia="Times New Roman" w:hAnsi="Times New Roman" w:cs="Times New Roman"/>
                <w:color w:val="000000"/>
                <w:sz w:val="24"/>
                <w:szCs w:val="24"/>
              </w:rPr>
              <w:t>.</w:t>
            </w:r>
          </w:p>
        </w:tc>
        <w:tc>
          <w:tcPr>
            <w:tcW w:w="983" w:type="dxa"/>
          </w:tcPr>
          <w:p w14:paraId="250E9A34"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3C3E81AD"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26AEC32E" w14:textId="77777777" w:rsidTr="00BE124D">
        <w:trPr>
          <w:trHeight w:val="289"/>
        </w:trPr>
        <w:tc>
          <w:tcPr>
            <w:tcW w:w="2892" w:type="dxa"/>
            <w:vMerge w:val="restart"/>
          </w:tcPr>
          <w:p w14:paraId="697BB96B"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3.4. Финансовый рынок и финансовые институты</w:t>
            </w:r>
          </w:p>
        </w:tc>
        <w:tc>
          <w:tcPr>
            <w:tcW w:w="8994" w:type="dxa"/>
          </w:tcPr>
          <w:p w14:paraId="4A853C46"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746633AD"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0FD9636B"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21C7C52F"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07E4503A"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5CE684BB"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127ED49A"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ОК 07</w:t>
            </w:r>
          </w:p>
        </w:tc>
      </w:tr>
      <w:tr w:rsidR="003072E0" w:rsidRPr="003072E0" w14:paraId="1E08D85C" w14:textId="77777777" w:rsidTr="00BE124D">
        <w:trPr>
          <w:trHeight w:val="1216"/>
        </w:trPr>
        <w:tc>
          <w:tcPr>
            <w:tcW w:w="2892" w:type="dxa"/>
            <w:vMerge/>
          </w:tcPr>
          <w:p w14:paraId="19828E22"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409380B3" w14:textId="77777777" w:rsidR="003072E0" w:rsidRPr="003072E0" w:rsidRDefault="003072E0" w:rsidP="003072E0">
            <w:pPr>
              <w:rPr>
                <w:rFonts w:ascii="Times New Roman" w:eastAsia="Times New Roman" w:hAnsi="Times New Roman" w:cs="Times New Roman"/>
                <w:b/>
                <w:bCs/>
                <w:sz w:val="24"/>
                <w:szCs w:val="24"/>
                <w:u w:val="single"/>
              </w:rPr>
            </w:pPr>
            <w:r w:rsidRPr="003072E0">
              <w:rPr>
                <w:rFonts w:ascii="Times New Roman" w:eastAsia="Times New Roman" w:hAnsi="Times New Roman" w:cs="Times New Roman"/>
                <w:color w:val="000000"/>
                <w:sz w:val="24"/>
                <w:szCs w:val="24"/>
                <w:lang w:val="ru-RU"/>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w:t>
            </w:r>
            <w:proofErr w:type="spellStart"/>
            <w:r w:rsidRPr="003072E0">
              <w:rPr>
                <w:rFonts w:ascii="Times New Roman" w:eastAsia="Times New Roman" w:hAnsi="Times New Roman" w:cs="Times New Roman"/>
                <w:color w:val="000000"/>
                <w:sz w:val="24"/>
                <w:szCs w:val="24"/>
              </w:rPr>
              <w:t>Монетарная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политика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Банка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России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Инфляция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причины</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виды</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последствия</w:t>
            </w:r>
            <w:proofErr w:type="spellEnd"/>
            <w:r w:rsidRPr="003072E0">
              <w:rPr>
                <w:rFonts w:ascii="Times New Roman" w:eastAsia="Times New Roman" w:hAnsi="Times New Roman" w:cs="Times New Roman"/>
                <w:color w:val="000000"/>
                <w:sz w:val="24"/>
                <w:szCs w:val="24"/>
              </w:rPr>
              <w:t>.</w:t>
            </w:r>
          </w:p>
        </w:tc>
        <w:tc>
          <w:tcPr>
            <w:tcW w:w="983" w:type="dxa"/>
          </w:tcPr>
          <w:p w14:paraId="75BD1E67"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73444B4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AE5ED5A" w14:textId="77777777" w:rsidTr="00BE124D">
        <w:trPr>
          <w:trHeight w:val="282"/>
        </w:trPr>
        <w:tc>
          <w:tcPr>
            <w:tcW w:w="2892" w:type="dxa"/>
            <w:vMerge w:val="restart"/>
          </w:tcPr>
          <w:p w14:paraId="5460F4BF"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color w:val="000000"/>
                <w:sz w:val="24"/>
                <w:szCs w:val="24"/>
              </w:rPr>
              <w:t xml:space="preserve"> 3.</w:t>
            </w:r>
            <w:r w:rsidRPr="003072E0">
              <w:rPr>
                <w:rFonts w:ascii="Times New Roman" w:eastAsia="Times New Roman" w:hAnsi="Times New Roman" w:cs="Times New Roman"/>
                <w:sz w:val="24"/>
                <w:szCs w:val="24"/>
              </w:rPr>
              <w:t>5</w:t>
            </w:r>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Экономика</w:t>
            </w:r>
            <w:proofErr w:type="spellEnd"/>
            <w:r w:rsidRPr="003072E0">
              <w:rPr>
                <w:rFonts w:ascii="Times New Roman" w:eastAsia="Times New Roman" w:hAnsi="Times New Roman" w:cs="Times New Roman"/>
                <w:color w:val="000000"/>
                <w:sz w:val="24"/>
                <w:szCs w:val="24"/>
              </w:rPr>
              <w:t xml:space="preserve"> и </w:t>
            </w:r>
            <w:proofErr w:type="spellStart"/>
            <w:r w:rsidRPr="003072E0">
              <w:rPr>
                <w:rFonts w:ascii="Times New Roman" w:eastAsia="Times New Roman" w:hAnsi="Times New Roman" w:cs="Times New Roman"/>
                <w:color w:val="000000"/>
                <w:sz w:val="24"/>
                <w:szCs w:val="24"/>
              </w:rPr>
              <w:t>государство</w:t>
            </w:r>
            <w:proofErr w:type="spellEnd"/>
          </w:p>
        </w:tc>
        <w:tc>
          <w:tcPr>
            <w:tcW w:w="8994" w:type="dxa"/>
          </w:tcPr>
          <w:p w14:paraId="269A2D7D"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bCs/>
                <w:sz w:val="24"/>
                <w:szCs w:val="24"/>
              </w:rPr>
              <w:t>Содержание</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учебного</w:t>
            </w:r>
            <w:proofErr w:type="spellEnd"/>
            <w:r w:rsidRPr="003072E0">
              <w:rPr>
                <w:rFonts w:ascii="Times New Roman" w:eastAsia="Times New Roman" w:hAnsi="Times New Roman" w:cs="Times New Roman"/>
                <w:b/>
                <w:bCs/>
                <w:sz w:val="24"/>
                <w:szCs w:val="24"/>
              </w:rPr>
              <w:t xml:space="preserve"> </w:t>
            </w:r>
            <w:proofErr w:type="spellStart"/>
            <w:r w:rsidRPr="003072E0">
              <w:rPr>
                <w:rFonts w:ascii="Times New Roman" w:eastAsia="Times New Roman" w:hAnsi="Times New Roman" w:cs="Times New Roman"/>
                <w:b/>
                <w:bCs/>
                <w:sz w:val="24"/>
                <w:szCs w:val="24"/>
              </w:rPr>
              <w:t>материала</w:t>
            </w:r>
            <w:proofErr w:type="spellEnd"/>
          </w:p>
        </w:tc>
        <w:tc>
          <w:tcPr>
            <w:tcW w:w="983" w:type="dxa"/>
          </w:tcPr>
          <w:p w14:paraId="03CFCFAF"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565F13B0"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188319BC"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787F101E"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3D9A5266"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6457E480"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ОК 07</w:t>
            </w:r>
          </w:p>
        </w:tc>
      </w:tr>
      <w:tr w:rsidR="003072E0" w:rsidRPr="003072E0" w14:paraId="223A45A0" w14:textId="77777777" w:rsidTr="00BE124D">
        <w:trPr>
          <w:trHeight w:val="1903"/>
        </w:trPr>
        <w:tc>
          <w:tcPr>
            <w:tcW w:w="2892" w:type="dxa"/>
            <w:vMerge/>
          </w:tcPr>
          <w:p w14:paraId="01CF49ED"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0853AD5E" w14:textId="77777777" w:rsidR="003072E0" w:rsidRPr="003072E0" w:rsidRDefault="003072E0" w:rsidP="003072E0">
            <w:pPr>
              <w:rPr>
                <w:rFonts w:ascii="Times New Roman" w:eastAsia="Times New Roman" w:hAnsi="Times New Roman" w:cs="Times New Roman"/>
                <w:b/>
                <w:bCs/>
                <w:sz w:val="24"/>
                <w:szCs w:val="24"/>
                <w:lang w:val="ru-RU"/>
              </w:rPr>
            </w:pPr>
            <w:r w:rsidRPr="003072E0">
              <w:rPr>
                <w:rFonts w:ascii="Times New Roman" w:eastAsia="Times New Roman" w:hAnsi="Times New Roman" w:cs="Times New Roman"/>
                <w:color w:val="000000"/>
                <w:sz w:val="24"/>
                <w:szCs w:val="24"/>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983" w:type="dxa"/>
          </w:tcPr>
          <w:p w14:paraId="0D2E9F55"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50A3427B"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07951E3D" w14:textId="77777777" w:rsidTr="00BE124D">
        <w:trPr>
          <w:trHeight w:val="355"/>
        </w:trPr>
        <w:tc>
          <w:tcPr>
            <w:tcW w:w="2892" w:type="dxa"/>
            <w:vMerge/>
          </w:tcPr>
          <w:p w14:paraId="308DCF03"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4B4B6F4B"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sz w:val="24"/>
                <w:szCs w:val="24"/>
                <w:lang w:val="ru-RU"/>
              </w:rPr>
              <w:t>Практическое занятие №15</w:t>
            </w:r>
            <w:r w:rsidRPr="003072E0">
              <w:rPr>
                <w:rFonts w:ascii="Times New Roman" w:eastAsia="Times New Roman" w:hAnsi="Times New Roman" w:cs="Times New Roman"/>
                <w:sz w:val="24"/>
                <w:szCs w:val="24"/>
                <w:lang w:val="ru-RU"/>
              </w:rPr>
              <w:t xml:space="preserve"> по теме: «Функции государства в экономике»</w:t>
            </w:r>
          </w:p>
        </w:tc>
        <w:tc>
          <w:tcPr>
            <w:tcW w:w="983" w:type="dxa"/>
          </w:tcPr>
          <w:p w14:paraId="27F97BD8"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2910E104"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0EEC1A89" w14:textId="77777777" w:rsidTr="00BE124D">
        <w:trPr>
          <w:trHeight w:val="348"/>
        </w:trPr>
        <w:tc>
          <w:tcPr>
            <w:tcW w:w="2892" w:type="dxa"/>
            <w:vMerge w:val="restart"/>
          </w:tcPr>
          <w:p w14:paraId="7EB5BE15"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t>Тема</w:t>
            </w:r>
            <w:proofErr w:type="spellEnd"/>
            <w:r w:rsidRPr="003072E0">
              <w:rPr>
                <w:rFonts w:ascii="Times New Roman" w:eastAsia="Times New Roman" w:hAnsi="Times New Roman" w:cs="Times New Roman"/>
                <w:sz w:val="24"/>
                <w:szCs w:val="24"/>
              </w:rPr>
              <w:t xml:space="preserve"> 3.6</w:t>
            </w:r>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Мировая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экономика</w:t>
            </w:r>
            <w:proofErr w:type="spellEnd"/>
          </w:p>
          <w:p w14:paraId="1D4A271D" w14:textId="77777777" w:rsidR="003072E0" w:rsidRPr="003072E0" w:rsidRDefault="003072E0" w:rsidP="003072E0">
            <w:pPr>
              <w:rPr>
                <w:rFonts w:ascii="Times New Roman" w:eastAsia="Times New Roman" w:hAnsi="Times New Roman" w:cs="Times New Roman"/>
                <w:color w:val="000000"/>
                <w:sz w:val="24"/>
                <w:szCs w:val="24"/>
              </w:rPr>
            </w:pPr>
          </w:p>
          <w:p w14:paraId="40CB4433" w14:textId="77777777" w:rsidR="003072E0" w:rsidRPr="003072E0" w:rsidRDefault="003072E0" w:rsidP="003072E0">
            <w:pPr>
              <w:rPr>
                <w:rFonts w:ascii="Times New Roman" w:eastAsia="Times New Roman" w:hAnsi="Times New Roman" w:cs="Times New Roman"/>
                <w:color w:val="000000"/>
                <w:sz w:val="24"/>
                <w:szCs w:val="24"/>
              </w:rPr>
            </w:pPr>
          </w:p>
          <w:p w14:paraId="51042900" w14:textId="77777777" w:rsidR="003072E0" w:rsidRPr="003072E0" w:rsidRDefault="003072E0" w:rsidP="003072E0">
            <w:pPr>
              <w:rPr>
                <w:rFonts w:ascii="Times New Roman" w:eastAsia="Times New Roman" w:hAnsi="Times New Roman" w:cs="Times New Roman"/>
                <w:color w:val="000000"/>
                <w:sz w:val="24"/>
                <w:szCs w:val="24"/>
              </w:rPr>
            </w:pPr>
          </w:p>
          <w:p w14:paraId="27A5C1FD"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1D0FCA59" w14:textId="77777777" w:rsidR="003072E0" w:rsidRPr="003072E0" w:rsidRDefault="003072E0" w:rsidP="003072E0">
            <w:pPr>
              <w:spacing w:line="302" w:lineRule="exact"/>
              <w:ind w:left="104"/>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01D27E18"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033C1652"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3330F2BA"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77DC971D"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649E2C05"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230B98A8"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sz w:val="24"/>
                <w:szCs w:val="24"/>
                <w:lang w:val="ru-RU"/>
              </w:rPr>
              <w:t>ОК 07</w:t>
            </w:r>
          </w:p>
        </w:tc>
      </w:tr>
      <w:tr w:rsidR="003072E0" w:rsidRPr="003072E0" w14:paraId="5D132BD4" w14:textId="77777777" w:rsidTr="00BE124D">
        <w:trPr>
          <w:trHeight w:val="871"/>
        </w:trPr>
        <w:tc>
          <w:tcPr>
            <w:tcW w:w="2892" w:type="dxa"/>
            <w:vMerge/>
          </w:tcPr>
          <w:p w14:paraId="12C2A169"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4FB6EFFE"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983" w:type="dxa"/>
          </w:tcPr>
          <w:p w14:paraId="3821BB9D"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012755C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2CF5F038" w14:textId="77777777" w:rsidTr="00BE124D">
        <w:trPr>
          <w:trHeight w:val="396"/>
        </w:trPr>
        <w:tc>
          <w:tcPr>
            <w:tcW w:w="2892" w:type="dxa"/>
            <w:vMerge/>
          </w:tcPr>
          <w:p w14:paraId="4385511D"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6C859675" w14:textId="77777777" w:rsidR="003072E0" w:rsidRPr="003072E0" w:rsidRDefault="003072E0" w:rsidP="003072E0">
            <w:pPr>
              <w:spacing w:line="302" w:lineRule="exact"/>
              <w:rPr>
                <w:rFonts w:ascii="Times New Roman" w:eastAsia="Times New Roman" w:hAnsi="Times New Roman" w:cs="Times New Roman"/>
                <w:b/>
                <w:sz w:val="24"/>
                <w:szCs w:val="24"/>
                <w:lang w:val="ru-RU"/>
              </w:rPr>
            </w:pPr>
            <w:r w:rsidRPr="003072E0">
              <w:rPr>
                <w:rFonts w:ascii="Times New Roman" w:eastAsia="Times New Roman" w:hAnsi="Times New Roman" w:cs="Times New Roman"/>
                <w:b/>
                <w:sz w:val="24"/>
                <w:szCs w:val="24"/>
                <w:lang w:val="ru-RU"/>
              </w:rPr>
              <w:t>Практическое занятие №16</w:t>
            </w:r>
            <w:r w:rsidRPr="003072E0">
              <w:rPr>
                <w:rFonts w:ascii="Times New Roman" w:eastAsia="Times New Roman" w:hAnsi="Times New Roman" w:cs="Times New Roman"/>
                <w:sz w:val="24"/>
                <w:szCs w:val="24"/>
                <w:lang w:val="ru-RU"/>
              </w:rPr>
              <w:t xml:space="preserve"> по теме: «Особенности современной экономики России.</w:t>
            </w:r>
          </w:p>
        </w:tc>
        <w:tc>
          <w:tcPr>
            <w:tcW w:w="983" w:type="dxa"/>
          </w:tcPr>
          <w:p w14:paraId="5BE9E6EF"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374D5656"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131C156" w14:textId="77777777" w:rsidTr="00BE124D">
        <w:trPr>
          <w:trHeight w:val="231"/>
        </w:trPr>
        <w:tc>
          <w:tcPr>
            <w:tcW w:w="11886" w:type="dxa"/>
            <w:gridSpan w:val="2"/>
          </w:tcPr>
          <w:p w14:paraId="720D590D" w14:textId="77777777" w:rsidR="003072E0" w:rsidRPr="003072E0" w:rsidRDefault="003072E0" w:rsidP="003072E0">
            <w:pPr>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color w:val="000000"/>
                <w:sz w:val="24"/>
                <w:szCs w:val="24"/>
              </w:rPr>
              <w:t>Раздел</w:t>
            </w:r>
            <w:proofErr w:type="spellEnd"/>
            <w:r w:rsidRPr="003072E0">
              <w:rPr>
                <w:rFonts w:ascii="Times New Roman" w:eastAsia="Times New Roman" w:hAnsi="Times New Roman" w:cs="Times New Roman"/>
                <w:b/>
                <w:color w:val="000000"/>
                <w:sz w:val="24"/>
                <w:szCs w:val="24"/>
              </w:rPr>
              <w:t xml:space="preserve"> 4. </w:t>
            </w:r>
            <w:proofErr w:type="spellStart"/>
            <w:r w:rsidRPr="003072E0">
              <w:rPr>
                <w:rFonts w:ascii="Times New Roman" w:eastAsia="Times New Roman" w:hAnsi="Times New Roman" w:cs="Times New Roman"/>
                <w:b/>
                <w:color w:val="000000"/>
                <w:sz w:val="24"/>
                <w:szCs w:val="24"/>
              </w:rPr>
              <w:t>Социальная</w:t>
            </w:r>
            <w:proofErr w:type="spellEnd"/>
            <w:r w:rsidRPr="003072E0">
              <w:rPr>
                <w:rFonts w:ascii="Times New Roman" w:eastAsia="Times New Roman" w:hAnsi="Times New Roman" w:cs="Times New Roman"/>
                <w:b/>
                <w:color w:val="000000"/>
                <w:sz w:val="24"/>
                <w:szCs w:val="24"/>
              </w:rPr>
              <w:t xml:space="preserve"> </w:t>
            </w:r>
            <w:proofErr w:type="spellStart"/>
            <w:r w:rsidRPr="003072E0">
              <w:rPr>
                <w:rFonts w:ascii="Times New Roman" w:eastAsia="Times New Roman" w:hAnsi="Times New Roman" w:cs="Times New Roman"/>
                <w:b/>
                <w:color w:val="000000"/>
                <w:sz w:val="24"/>
                <w:szCs w:val="24"/>
              </w:rPr>
              <w:t>сфера</w:t>
            </w:r>
            <w:proofErr w:type="spellEnd"/>
          </w:p>
        </w:tc>
        <w:tc>
          <w:tcPr>
            <w:tcW w:w="983" w:type="dxa"/>
          </w:tcPr>
          <w:p w14:paraId="051E3738" w14:textId="77777777" w:rsidR="003072E0" w:rsidRPr="003072E0" w:rsidRDefault="003072E0" w:rsidP="003072E0">
            <w:pPr>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13</w:t>
            </w:r>
          </w:p>
        </w:tc>
        <w:tc>
          <w:tcPr>
            <w:tcW w:w="2409" w:type="dxa"/>
          </w:tcPr>
          <w:p w14:paraId="73391D9B"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8A3D098" w14:textId="77777777" w:rsidTr="00BE124D">
        <w:trPr>
          <w:trHeight w:val="274"/>
        </w:trPr>
        <w:tc>
          <w:tcPr>
            <w:tcW w:w="2892" w:type="dxa"/>
            <w:vMerge w:val="restart"/>
          </w:tcPr>
          <w:p w14:paraId="1CD2EE2A"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color w:val="000000"/>
                <w:sz w:val="24"/>
                <w:szCs w:val="24"/>
              </w:rPr>
              <w:lastRenderedPageBreak/>
              <w:t>Тема</w:t>
            </w:r>
            <w:proofErr w:type="spellEnd"/>
            <w:r w:rsidRPr="003072E0">
              <w:rPr>
                <w:rFonts w:ascii="Times New Roman" w:eastAsia="Times New Roman" w:hAnsi="Times New Roman" w:cs="Times New Roman"/>
                <w:color w:val="000000"/>
                <w:sz w:val="24"/>
                <w:szCs w:val="24"/>
              </w:rPr>
              <w:t xml:space="preserve"> 4.1 </w:t>
            </w:r>
            <w:proofErr w:type="spellStart"/>
            <w:r w:rsidRPr="003072E0">
              <w:rPr>
                <w:rFonts w:ascii="Times New Roman" w:eastAsia="Times New Roman" w:hAnsi="Times New Roman" w:cs="Times New Roman"/>
                <w:color w:val="000000"/>
                <w:sz w:val="24"/>
                <w:szCs w:val="24"/>
              </w:rPr>
              <w:t>Социальная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структура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общества</w:t>
            </w:r>
            <w:proofErr w:type="spellEnd"/>
          </w:p>
        </w:tc>
        <w:tc>
          <w:tcPr>
            <w:tcW w:w="8994" w:type="dxa"/>
          </w:tcPr>
          <w:p w14:paraId="630786B7"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32C802EE"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3E25463E"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370493F0"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45AC28BE"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059061A0" w14:textId="77777777" w:rsidTr="00BE124D">
        <w:trPr>
          <w:trHeight w:val="1120"/>
        </w:trPr>
        <w:tc>
          <w:tcPr>
            <w:tcW w:w="2892" w:type="dxa"/>
            <w:vMerge/>
          </w:tcPr>
          <w:p w14:paraId="3F8653AD"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1F44E273"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tc>
        <w:tc>
          <w:tcPr>
            <w:tcW w:w="983" w:type="dxa"/>
          </w:tcPr>
          <w:p w14:paraId="30B01E02"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6F7C1076"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8799A1E" w14:textId="77777777" w:rsidTr="00BE124D">
        <w:trPr>
          <w:trHeight w:val="359"/>
        </w:trPr>
        <w:tc>
          <w:tcPr>
            <w:tcW w:w="2892" w:type="dxa"/>
            <w:vMerge/>
          </w:tcPr>
          <w:p w14:paraId="0EFDFA30"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4073CCB8"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b/>
                <w:sz w:val="24"/>
                <w:szCs w:val="24"/>
                <w:lang w:val="ru-RU"/>
              </w:rPr>
              <w:t>Практическое занятие №17</w:t>
            </w:r>
            <w:r w:rsidRPr="003072E0">
              <w:rPr>
                <w:rFonts w:ascii="Times New Roman" w:eastAsia="Calibri" w:hAnsi="Times New Roman" w:cs="Times New Roman"/>
                <w:sz w:val="24"/>
                <w:szCs w:val="24"/>
                <w:lang w:val="ru-RU"/>
              </w:rPr>
              <w:t xml:space="preserve"> по </w:t>
            </w:r>
            <w:proofErr w:type="gramStart"/>
            <w:r w:rsidRPr="003072E0">
              <w:rPr>
                <w:rFonts w:ascii="Times New Roman" w:eastAsia="Calibri" w:hAnsi="Times New Roman" w:cs="Times New Roman"/>
                <w:sz w:val="24"/>
                <w:szCs w:val="24"/>
                <w:lang w:val="ru-RU"/>
              </w:rPr>
              <w:t>теме:  «</w:t>
            </w:r>
            <w:proofErr w:type="gramEnd"/>
            <w:r w:rsidRPr="003072E0">
              <w:rPr>
                <w:rFonts w:ascii="Times New Roman" w:eastAsia="Calibri" w:hAnsi="Times New Roman" w:cs="Times New Roman"/>
                <w:sz w:val="24"/>
                <w:szCs w:val="24"/>
                <w:lang w:val="ru-RU"/>
              </w:rPr>
              <w:t>Социальная стратификация»</w:t>
            </w:r>
          </w:p>
          <w:p w14:paraId="35817B0C"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983" w:type="dxa"/>
          </w:tcPr>
          <w:p w14:paraId="435A4AC9"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79F3C92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415ABC0" w14:textId="77777777" w:rsidTr="00BE124D">
        <w:trPr>
          <w:trHeight w:val="345"/>
        </w:trPr>
        <w:tc>
          <w:tcPr>
            <w:tcW w:w="2892" w:type="dxa"/>
            <w:vMerge w:val="restart"/>
          </w:tcPr>
          <w:p w14:paraId="0C1A3191"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4.2 Социальное положение личности в обществе и пути его изменения</w:t>
            </w:r>
          </w:p>
          <w:p w14:paraId="63EC31C9" w14:textId="77777777" w:rsidR="003072E0" w:rsidRPr="003072E0" w:rsidRDefault="003072E0" w:rsidP="003072E0">
            <w:pPr>
              <w:jc w:val="right"/>
              <w:rPr>
                <w:rFonts w:ascii="Times New Roman" w:eastAsia="Times New Roman" w:hAnsi="Times New Roman" w:cs="Times New Roman"/>
                <w:sz w:val="24"/>
                <w:szCs w:val="24"/>
                <w:lang w:val="ru-RU"/>
              </w:rPr>
            </w:pPr>
          </w:p>
        </w:tc>
        <w:tc>
          <w:tcPr>
            <w:tcW w:w="8994" w:type="dxa"/>
          </w:tcPr>
          <w:p w14:paraId="773EC901"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3EB2152A"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50E2B204"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23D4216A"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1C12B0CF"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0841C034" w14:textId="77777777" w:rsidTr="00BE124D">
        <w:trPr>
          <w:trHeight w:val="569"/>
        </w:trPr>
        <w:tc>
          <w:tcPr>
            <w:tcW w:w="2892" w:type="dxa"/>
            <w:vMerge/>
          </w:tcPr>
          <w:p w14:paraId="1E6AA138"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7BB7AB38"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Положение индивида в обществе. Социальная мобильность, ее формы и каналы в современном российском обществе.</w:t>
            </w:r>
          </w:p>
        </w:tc>
        <w:tc>
          <w:tcPr>
            <w:tcW w:w="983" w:type="dxa"/>
          </w:tcPr>
          <w:p w14:paraId="5030874B"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70C31D23"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CA7B233" w14:textId="77777777" w:rsidTr="00BE124D">
        <w:trPr>
          <w:trHeight w:val="338"/>
        </w:trPr>
        <w:tc>
          <w:tcPr>
            <w:tcW w:w="2892" w:type="dxa"/>
            <w:vMerge/>
          </w:tcPr>
          <w:p w14:paraId="5D77415D"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431368A6"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spacing w:val="-2"/>
                <w:sz w:val="24"/>
                <w:szCs w:val="24"/>
              </w:rPr>
              <w:t>Профессионально</w:t>
            </w:r>
            <w:proofErr w:type="spellEnd"/>
            <w:r w:rsidRPr="003072E0">
              <w:rPr>
                <w:rFonts w:ascii="Times New Roman" w:eastAsia="Times New Roman" w:hAnsi="Times New Roman" w:cs="Times New Roman"/>
                <w:b/>
                <w:spacing w:val="-2"/>
                <w:sz w:val="24"/>
                <w:szCs w:val="24"/>
              </w:rPr>
              <w:t xml:space="preserve"> </w:t>
            </w:r>
            <w:proofErr w:type="spellStart"/>
            <w:r w:rsidRPr="003072E0">
              <w:rPr>
                <w:rFonts w:ascii="Times New Roman" w:eastAsia="Times New Roman" w:hAnsi="Times New Roman" w:cs="Times New Roman"/>
                <w:b/>
                <w:spacing w:val="-2"/>
                <w:sz w:val="24"/>
                <w:szCs w:val="24"/>
              </w:rPr>
              <w:t>ориентированное</w:t>
            </w:r>
            <w:proofErr w:type="spellEnd"/>
            <w:r w:rsidRPr="003072E0">
              <w:rPr>
                <w:rFonts w:ascii="Times New Roman" w:eastAsia="Times New Roman" w:hAnsi="Times New Roman" w:cs="Times New Roman"/>
                <w:b/>
                <w:spacing w:val="-2"/>
                <w:sz w:val="24"/>
                <w:szCs w:val="24"/>
              </w:rPr>
              <w:t xml:space="preserve"> </w:t>
            </w:r>
            <w:proofErr w:type="spellStart"/>
            <w:r w:rsidRPr="003072E0">
              <w:rPr>
                <w:rFonts w:ascii="Times New Roman" w:eastAsia="Times New Roman" w:hAnsi="Times New Roman" w:cs="Times New Roman"/>
                <w:b/>
                <w:spacing w:val="-2"/>
                <w:sz w:val="24"/>
                <w:szCs w:val="24"/>
              </w:rPr>
              <w:t>содержание</w:t>
            </w:r>
            <w:proofErr w:type="spellEnd"/>
          </w:p>
        </w:tc>
        <w:tc>
          <w:tcPr>
            <w:tcW w:w="983" w:type="dxa"/>
          </w:tcPr>
          <w:p w14:paraId="5AA2764E" w14:textId="77777777" w:rsidR="003072E0" w:rsidRPr="003072E0" w:rsidRDefault="003072E0" w:rsidP="003072E0">
            <w:pPr>
              <w:ind w:right="16"/>
              <w:jc w:val="center"/>
              <w:rPr>
                <w:rFonts w:ascii="Times New Roman" w:eastAsia="Times New Roman" w:hAnsi="Times New Roman" w:cs="Times New Roman"/>
                <w:bCs/>
                <w:sz w:val="24"/>
                <w:szCs w:val="24"/>
              </w:rPr>
            </w:pPr>
          </w:p>
        </w:tc>
        <w:tc>
          <w:tcPr>
            <w:tcW w:w="2409" w:type="dxa"/>
            <w:vMerge/>
          </w:tcPr>
          <w:p w14:paraId="25A16B8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B418B98" w14:textId="77777777" w:rsidTr="00BE124D">
        <w:trPr>
          <w:trHeight w:val="231"/>
        </w:trPr>
        <w:tc>
          <w:tcPr>
            <w:tcW w:w="2892" w:type="dxa"/>
            <w:vMerge/>
          </w:tcPr>
          <w:p w14:paraId="086C2E4A"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3938859B" w14:textId="77777777" w:rsidR="003072E0" w:rsidRPr="003072E0" w:rsidRDefault="003072E0" w:rsidP="003072E0">
            <w:pPr>
              <w:rPr>
                <w:rFonts w:ascii="Times New Roman" w:eastAsia="Times New Roman" w:hAnsi="Times New Roman" w:cs="Times New Roman"/>
                <w:b/>
                <w:spacing w:val="-2"/>
                <w:sz w:val="24"/>
                <w:szCs w:val="24"/>
              </w:rPr>
            </w:pPr>
            <w:proofErr w:type="spellStart"/>
            <w:r w:rsidRPr="003072E0">
              <w:rPr>
                <w:rFonts w:ascii="Times New Roman" w:eastAsia="Times New Roman" w:hAnsi="Times New Roman" w:cs="Times New Roman"/>
                <w:color w:val="000000"/>
                <w:sz w:val="24"/>
                <w:szCs w:val="24"/>
              </w:rPr>
              <w:t>Социальные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статусы</w:t>
            </w:r>
            <w:proofErr w:type="spellEnd"/>
            <w:r w:rsidRPr="003072E0">
              <w:rPr>
                <w:rFonts w:ascii="Times New Roman" w:eastAsia="Times New Roman" w:hAnsi="Times New Roman" w:cs="Times New Roman"/>
                <w:color w:val="000000"/>
                <w:sz w:val="24"/>
                <w:szCs w:val="24"/>
              </w:rPr>
              <w:t xml:space="preserve"> и </w:t>
            </w:r>
            <w:proofErr w:type="spellStart"/>
            <w:r w:rsidRPr="003072E0">
              <w:rPr>
                <w:rFonts w:ascii="Times New Roman" w:eastAsia="Times New Roman" w:hAnsi="Times New Roman" w:cs="Times New Roman"/>
                <w:color w:val="000000"/>
                <w:sz w:val="24"/>
                <w:szCs w:val="24"/>
              </w:rPr>
              <w:t>роли</w:t>
            </w:r>
            <w:proofErr w:type="spellEnd"/>
            <w:r w:rsidRPr="003072E0">
              <w:rPr>
                <w:rFonts w:ascii="Times New Roman" w:eastAsia="Times New Roman" w:hAnsi="Times New Roman" w:cs="Times New Roman"/>
                <w:color w:val="000000"/>
                <w:sz w:val="24"/>
                <w:szCs w:val="24"/>
              </w:rPr>
              <w:t>.</w:t>
            </w:r>
          </w:p>
        </w:tc>
        <w:tc>
          <w:tcPr>
            <w:tcW w:w="983" w:type="dxa"/>
          </w:tcPr>
          <w:p w14:paraId="486A520A"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31DA3575"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DF98AF4" w14:textId="77777777" w:rsidTr="00BE124D">
        <w:trPr>
          <w:trHeight w:val="328"/>
        </w:trPr>
        <w:tc>
          <w:tcPr>
            <w:tcW w:w="2892" w:type="dxa"/>
            <w:vMerge w:val="restart"/>
          </w:tcPr>
          <w:p w14:paraId="3C9501A3" w14:textId="77777777" w:rsidR="003072E0" w:rsidRPr="003072E0" w:rsidRDefault="003072E0" w:rsidP="003072E0">
            <w:pPr>
              <w:rPr>
                <w:rFonts w:ascii="Times New Roman" w:eastAsia="Times New Roman" w:hAnsi="Times New Roman" w:cs="Times New Roman"/>
                <w:color w:val="000000"/>
                <w:sz w:val="24"/>
                <w:szCs w:val="24"/>
                <w:lang w:val="ru-RU"/>
              </w:rPr>
            </w:pPr>
          </w:p>
          <w:p w14:paraId="3B6CA5A1"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4.3 Семья и семейные ценности</w:t>
            </w:r>
          </w:p>
        </w:tc>
        <w:tc>
          <w:tcPr>
            <w:tcW w:w="8994" w:type="dxa"/>
          </w:tcPr>
          <w:p w14:paraId="521ADC0B"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6B786191"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0443F423"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221AC867" w14:textId="77777777" w:rsidTr="00BE124D">
        <w:trPr>
          <w:trHeight w:val="516"/>
        </w:trPr>
        <w:tc>
          <w:tcPr>
            <w:tcW w:w="2892" w:type="dxa"/>
            <w:vMerge/>
          </w:tcPr>
          <w:p w14:paraId="29547AE0"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28FA9AC0"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z w:val="24"/>
                <w:szCs w:val="24"/>
                <w:lang w:val="ru-RU"/>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w:t>
            </w:r>
            <w:proofErr w:type="spellStart"/>
            <w:r w:rsidRPr="003072E0">
              <w:rPr>
                <w:rFonts w:ascii="Times New Roman" w:eastAsia="Times New Roman" w:hAnsi="Times New Roman" w:cs="Times New Roman"/>
                <w:color w:val="000000"/>
                <w:sz w:val="24"/>
                <w:szCs w:val="24"/>
              </w:rPr>
              <w:t>Помощь</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государства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многодетным</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семьям</w:t>
            </w:r>
            <w:proofErr w:type="spellEnd"/>
            <w:r w:rsidRPr="003072E0">
              <w:rPr>
                <w:rFonts w:ascii="Times New Roman" w:eastAsia="Times New Roman" w:hAnsi="Times New Roman" w:cs="Times New Roman"/>
                <w:color w:val="000000"/>
                <w:sz w:val="24"/>
                <w:szCs w:val="24"/>
              </w:rPr>
              <w:t>.</w:t>
            </w:r>
          </w:p>
        </w:tc>
        <w:tc>
          <w:tcPr>
            <w:tcW w:w="983" w:type="dxa"/>
          </w:tcPr>
          <w:p w14:paraId="310F7425"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38E7725A"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7082B82" w14:textId="77777777" w:rsidTr="00BE124D">
        <w:trPr>
          <w:trHeight w:val="291"/>
        </w:trPr>
        <w:tc>
          <w:tcPr>
            <w:tcW w:w="2892" w:type="dxa"/>
            <w:vMerge w:val="restart"/>
          </w:tcPr>
          <w:p w14:paraId="7886EBDC"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sz w:val="24"/>
                <w:szCs w:val="24"/>
                <w:lang w:val="ru-RU"/>
              </w:rPr>
              <w:t>Тема 4.4</w:t>
            </w:r>
            <w:r w:rsidRPr="003072E0">
              <w:rPr>
                <w:rFonts w:ascii="Times New Roman" w:eastAsia="Times New Roman" w:hAnsi="Times New Roman" w:cs="Times New Roman"/>
                <w:color w:val="000000"/>
                <w:sz w:val="24"/>
                <w:szCs w:val="24"/>
                <w:lang w:val="ru-RU"/>
              </w:rPr>
              <w:t xml:space="preserve"> Этнические общности и нации</w:t>
            </w:r>
          </w:p>
        </w:tc>
        <w:tc>
          <w:tcPr>
            <w:tcW w:w="8994" w:type="dxa"/>
          </w:tcPr>
          <w:p w14:paraId="6B134BF5"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5E55EBB7"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4</w:t>
            </w:r>
          </w:p>
        </w:tc>
        <w:tc>
          <w:tcPr>
            <w:tcW w:w="2409" w:type="dxa"/>
            <w:vMerge w:val="restart"/>
          </w:tcPr>
          <w:p w14:paraId="2140B31C"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4A23F4AA"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606E0023"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50C367FF" w14:textId="77777777" w:rsidTr="00BE124D">
        <w:trPr>
          <w:trHeight w:val="1191"/>
        </w:trPr>
        <w:tc>
          <w:tcPr>
            <w:tcW w:w="2892" w:type="dxa"/>
            <w:vMerge/>
          </w:tcPr>
          <w:p w14:paraId="0F7A108B" w14:textId="77777777" w:rsidR="003072E0" w:rsidRPr="003072E0" w:rsidRDefault="003072E0" w:rsidP="003072E0">
            <w:pPr>
              <w:rPr>
                <w:rFonts w:ascii="Times New Roman" w:eastAsia="Times New Roman" w:hAnsi="Times New Roman" w:cs="Times New Roman"/>
                <w:sz w:val="24"/>
                <w:szCs w:val="24"/>
              </w:rPr>
            </w:pPr>
          </w:p>
        </w:tc>
        <w:tc>
          <w:tcPr>
            <w:tcW w:w="8994" w:type="dxa"/>
          </w:tcPr>
          <w:p w14:paraId="58D950C7"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 xml:space="preserve">Миграционные процессы в современном мире. Этнические общности. Нации и межнациональные отношения. </w:t>
            </w:r>
            <w:proofErr w:type="spellStart"/>
            <w:r w:rsidRPr="003072E0">
              <w:rPr>
                <w:rFonts w:ascii="Times New Roman" w:eastAsia="Times New Roman" w:hAnsi="Times New Roman" w:cs="Times New Roman"/>
                <w:color w:val="000000"/>
                <w:sz w:val="24"/>
                <w:szCs w:val="24"/>
                <w:lang w:val="ru-RU"/>
              </w:rPr>
              <w:t>Этносоциальные</w:t>
            </w:r>
            <w:proofErr w:type="spellEnd"/>
            <w:r w:rsidRPr="003072E0">
              <w:rPr>
                <w:rFonts w:ascii="Times New Roman" w:eastAsia="Times New Roman" w:hAnsi="Times New Roman" w:cs="Times New Roman"/>
                <w:color w:val="000000"/>
                <w:sz w:val="24"/>
                <w:szCs w:val="24"/>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tc>
        <w:tc>
          <w:tcPr>
            <w:tcW w:w="983" w:type="dxa"/>
          </w:tcPr>
          <w:p w14:paraId="23FCC98C"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2</w:t>
            </w:r>
          </w:p>
        </w:tc>
        <w:tc>
          <w:tcPr>
            <w:tcW w:w="2409" w:type="dxa"/>
            <w:vMerge/>
          </w:tcPr>
          <w:p w14:paraId="33CCBEE0" w14:textId="77777777" w:rsidR="003072E0" w:rsidRPr="003072E0" w:rsidRDefault="003072E0" w:rsidP="003072E0">
            <w:pPr>
              <w:jc w:val="both"/>
              <w:rPr>
                <w:rFonts w:ascii="Times New Roman" w:eastAsia="Times New Roman" w:hAnsi="Times New Roman" w:cs="Times New Roman"/>
                <w:b/>
                <w:sz w:val="24"/>
                <w:szCs w:val="24"/>
              </w:rPr>
            </w:pPr>
          </w:p>
        </w:tc>
      </w:tr>
      <w:tr w:rsidR="003072E0" w:rsidRPr="003072E0" w14:paraId="64191419" w14:textId="77777777" w:rsidTr="00BE124D">
        <w:trPr>
          <w:trHeight w:val="842"/>
        </w:trPr>
        <w:tc>
          <w:tcPr>
            <w:tcW w:w="2892" w:type="dxa"/>
            <w:vMerge/>
          </w:tcPr>
          <w:p w14:paraId="73798C8E" w14:textId="77777777" w:rsidR="003072E0" w:rsidRPr="003072E0" w:rsidRDefault="003072E0" w:rsidP="003072E0">
            <w:pPr>
              <w:rPr>
                <w:rFonts w:ascii="Times New Roman" w:eastAsia="Times New Roman" w:hAnsi="Times New Roman" w:cs="Times New Roman"/>
                <w:sz w:val="24"/>
                <w:szCs w:val="24"/>
              </w:rPr>
            </w:pPr>
          </w:p>
        </w:tc>
        <w:tc>
          <w:tcPr>
            <w:tcW w:w="8994" w:type="dxa"/>
          </w:tcPr>
          <w:p w14:paraId="19122B82" w14:textId="77777777" w:rsidR="003072E0" w:rsidRPr="003072E0" w:rsidRDefault="003072E0" w:rsidP="003072E0">
            <w:pPr>
              <w:contextualSpacing/>
              <w:rPr>
                <w:rFonts w:ascii="Times New Roman" w:eastAsia="Calibri" w:hAnsi="Times New Roman" w:cs="Times New Roman"/>
                <w:sz w:val="24"/>
                <w:szCs w:val="24"/>
                <w:lang w:val="ru-RU"/>
              </w:rPr>
            </w:pPr>
            <w:r w:rsidRPr="003072E0">
              <w:rPr>
                <w:rFonts w:ascii="Times New Roman" w:eastAsia="Calibri" w:hAnsi="Times New Roman" w:cs="Times New Roman"/>
                <w:b/>
                <w:sz w:val="24"/>
                <w:szCs w:val="24"/>
                <w:lang w:val="ru-RU"/>
              </w:rPr>
              <w:t>Практическое занятие №18</w:t>
            </w:r>
            <w:r w:rsidRPr="003072E0">
              <w:rPr>
                <w:rFonts w:ascii="Times New Roman" w:eastAsia="Calibri" w:hAnsi="Times New Roman" w:cs="Times New Roman"/>
                <w:sz w:val="24"/>
                <w:szCs w:val="24"/>
                <w:lang w:val="ru-RU"/>
              </w:rPr>
              <w:t xml:space="preserve"> по теме: «Социальная стратификация в современной России»</w:t>
            </w:r>
          </w:p>
          <w:p w14:paraId="691BE0E2"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sz w:val="24"/>
                <w:szCs w:val="24"/>
                <w:lang w:val="ru-RU"/>
              </w:rPr>
              <w:t>Практическое занятие №19</w:t>
            </w:r>
            <w:r w:rsidRPr="003072E0">
              <w:rPr>
                <w:rFonts w:ascii="Times New Roman" w:eastAsia="Times New Roman" w:hAnsi="Times New Roman" w:cs="Times New Roman"/>
                <w:sz w:val="24"/>
                <w:szCs w:val="24"/>
                <w:lang w:val="ru-RU"/>
              </w:rPr>
              <w:t xml:space="preserve"> по теме: «Межнациональные отношения»</w:t>
            </w:r>
          </w:p>
        </w:tc>
        <w:tc>
          <w:tcPr>
            <w:tcW w:w="983" w:type="dxa"/>
          </w:tcPr>
          <w:p w14:paraId="6D8F22F4"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2</w:t>
            </w:r>
          </w:p>
        </w:tc>
        <w:tc>
          <w:tcPr>
            <w:tcW w:w="2409" w:type="dxa"/>
            <w:vMerge/>
          </w:tcPr>
          <w:p w14:paraId="273CD737" w14:textId="77777777" w:rsidR="003072E0" w:rsidRPr="003072E0" w:rsidRDefault="003072E0" w:rsidP="003072E0">
            <w:pPr>
              <w:jc w:val="both"/>
              <w:rPr>
                <w:rFonts w:ascii="Times New Roman" w:eastAsia="Times New Roman" w:hAnsi="Times New Roman" w:cs="Times New Roman"/>
                <w:b/>
                <w:sz w:val="24"/>
                <w:szCs w:val="24"/>
              </w:rPr>
            </w:pPr>
          </w:p>
        </w:tc>
      </w:tr>
      <w:tr w:rsidR="003072E0" w:rsidRPr="003072E0" w14:paraId="4992A011" w14:textId="77777777" w:rsidTr="00BE124D">
        <w:trPr>
          <w:trHeight w:val="231"/>
        </w:trPr>
        <w:tc>
          <w:tcPr>
            <w:tcW w:w="2892" w:type="dxa"/>
            <w:vMerge w:val="restart"/>
          </w:tcPr>
          <w:p w14:paraId="3124E8FC" w14:textId="77777777" w:rsidR="003072E0" w:rsidRPr="003072E0" w:rsidRDefault="003072E0" w:rsidP="003072E0">
            <w:pPr>
              <w:rPr>
                <w:rFonts w:ascii="Times New Roman" w:eastAsia="Times New Roman" w:hAnsi="Times New Roman" w:cs="Times New Roman"/>
                <w:color w:val="000000"/>
                <w:sz w:val="24"/>
                <w:szCs w:val="24"/>
                <w:lang w:val="ru-RU"/>
              </w:rPr>
            </w:pPr>
          </w:p>
          <w:p w14:paraId="700AE695"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sz w:val="24"/>
                <w:szCs w:val="24"/>
                <w:lang w:val="ru-RU"/>
              </w:rPr>
              <w:t>Тема 4.5</w:t>
            </w:r>
            <w:r w:rsidRPr="003072E0">
              <w:rPr>
                <w:rFonts w:ascii="Times New Roman" w:eastAsia="Times New Roman" w:hAnsi="Times New Roman" w:cs="Times New Roman"/>
                <w:color w:val="000000"/>
                <w:sz w:val="24"/>
                <w:szCs w:val="24"/>
                <w:lang w:val="ru-RU"/>
              </w:rPr>
              <w:t xml:space="preserve"> Социальные нормы и социальный контроль</w:t>
            </w:r>
          </w:p>
        </w:tc>
        <w:tc>
          <w:tcPr>
            <w:tcW w:w="8994" w:type="dxa"/>
          </w:tcPr>
          <w:p w14:paraId="6D3CD691"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52005D01"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72FCD197"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68019313"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1F743E9C"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51884228" w14:textId="77777777" w:rsidTr="00BE124D">
        <w:trPr>
          <w:trHeight w:val="686"/>
        </w:trPr>
        <w:tc>
          <w:tcPr>
            <w:tcW w:w="2892" w:type="dxa"/>
            <w:vMerge/>
          </w:tcPr>
          <w:p w14:paraId="19138B43"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1DD25013"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 xml:space="preserve">Социальные нормы и отклоняющееся (девиантное) поведение. Формы социальных </w:t>
            </w:r>
          </w:p>
          <w:p w14:paraId="2856AE5D"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девиаций. Конформизм. Социальный контроль и самоконтроль.</w:t>
            </w:r>
          </w:p>
        </w:tc>
        <w:tc>
          <w:tcPr>
            <w:tcW w:w="983" w:type="dxa"/>
          </w:tcPr>
          <w:p w14:paraId="206BE7E0"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66AB37CB"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0D238B1" w14:textId="77777777" w:rsidTr="00BE124D">
        <w:trPr>
          <w:trHeight w:val="292"/>
        </w:trPr>
        <w:tc>
          <w:tcPr>
            <w:tcW w:w="2892" w:type="dxa"/>
            <w:vMerge/>
          </w:tcPr>
          <w:p w14:paraId="735EE972"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1B2EB05B"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b/>
                <w:sz w:val="24"/>
                <w:szCs w:val="24"/>
                <w:lang w:val="ru-RU"/>
              </w:rPr>
              <w:t>Практическое занятие №20</w:t>
            </w:r>
            <w:r w:rsidRPr="003072E0">
              <w:rPr>
                <w:rFonts w:ascii="Times New Roman" w:eastAsia="Calibri" w:hAnsi="Times New Roman" w:cs="Times New Roman"/>
                <w:sz w:val="24"/>
                <w:szCs w:val="24"/>
                <w:lang w:val="ru-RU"/>
              </w:rPr>
              <w:t xml:space="preserve"> по теме: «Виды социальных норм»</w:t>
            </w:r>
          </w:p>
        </w:tc>
        <w:tc>
          <w:tcPr>
            <w:tcW w:w="983" w:type="dxa"/>
          </w:tcPr>
          <w:p w14:paraId="693042F0"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7B84CDA5"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661666C6" w14:textId="77777777" w:rsidTr="00BE124D">
        <w:trPr>
          <w:trHeight w:val="213"/>
        </w:trPr>
        <w:tc>
          <w:tcPr>
            <w:tcW w:w="2892" w:type="dxa"/>
            <w:vMerge w:val="restart"/>
          </w:tcPr>
          <w:p w14:paraId="0BD59A9F"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sz w:val="24"/>
                <w:szCs w:val="24"/>
              </w:rPr>
              <w:t>Тема</w:t>
            </w:r>
            <w:proofErr w:type="spellEnd"/>
            <w:r w:rsidRPr="003072E0">
              <w:rPr>
                <w:rFonts w:ascii="Times New Roman" w:eastAsia="Times New Roman" w:hAnsi="Times New Roman" w:cs="Times New Roman"/>
                <w:sz w:val="24"/>
                <w:szCs w:val="24"/>
              </w:rPr>
              <w:t xml:space="preserve"> 4.6</w:t>
            </w:r>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Социальный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конфликт</w:t>
            </w:r>
            <w:proofErr w:type="spellEnd"/>
          </w:p>
        </w:tc>
        <w:tc>
          <w:tcPr>
            <w:tcW w:w="8994" w:type="dxa"/>
          </w:tcPr>
          <w:p w14:paraId="1C9981B5"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4811BC38"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6B6E8469"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09DAA8B5"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2486E546"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25A1F5B5" w14:textId="77777777" w:rsidTr="00BE124D">
        <w:trPr>
          <w:trHeight w:val="871"/>
        </w:trPr>
        <w:tc>
          <w:tcPr>
            <w:tcW w:w="2892" w:type="dxa"/>
            <w:vMerge/>
          </w:tcPr>
          <w:p w14:paraId="0471AA8D" w14:textId="77777777" w:rsidR="003072E0" w:rsidRPr="003072E0" w:rsidRDefault="003072E0" w:rsidP="003072E0">
            <w:pPr>
              <w:rPr>
                <w:rFonts w:ascii="Times New Roman" w:eastAsia="Times New Roman" w:hAnsi="Times New Roman" w:cs="Times New Roman"/>
                <w:sz w:val="24"/>
                <w:szCs w:val="24"/>
              </w:rPr>
            </w:pPr>
          </w:p>
        </w:tc>
        <w:tc>
          <w:tcPr>
            <w:tcW w:w="8994" w:type="dxa"/>
          </w:tcPr>
          <w:p w14:paraId="17A896ED"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983" w:type="dxa"/>
          </w:tcPr>
          <w:p w14:paraId="39B2C250"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19D5441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688A4464" w14:textId="77777777" w:rsidTr="00BE124D">
        <w:trPr>
          <w:trHeight w:val="284"/>
        </w:trPr>
        <w:tc>
          <w:tcPr>
            <w:tcW w:w="2892" w:type="dxa"/>
            <w:vMerge/>
          </w:tcPr>
          <w:p w14:paraId="515BE1F1" w14:textId="77777777" w:rsidR="003072E0" w:rsidRPr="003072E0" w:rsidRDefault="003072E0" w:rsidP="003072E0">
            <w:pPr>
              <w:rPr>
                <w:rFonts w:ascii="Times New Roman" w:eastAsia="Times New Roman" w:hAnsi="Times New Roman" w:cs="Times New Roman"/>
                <w:sz w:val="24"/>
                <w:szCs w:val="24"/>
              </w:rPr>
            </w:pPr>
          </w:p>
        </w:tc>
        <w:tc>
          <w:tcPr>
            <w:tcW w:w="8994" w:type="dxa"/>
          </w:tcPr>
          <w:p w14:paraId="4CF7B570"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Calibri" w:hAnsi="Times New Roman" w:cs="Times New Roman"/>
                <w:b/>
                <w:sz w:val="24"/>
                <w:szCs w:val="24"/>
                <w:lang w:val="ru-RU"/>
              </w:rPr>
              <w:t>Практическое занятие №21</w:t>
            </w:r>
            <w:r w:rsidRPr="003072E0">
              <w:rPr>
                <w:rFonts w:ascii="Times New Roman" w:eastAsia="Calibri" w:hAnsi="Times New Roman" w:cs="Times New Roman"/>
                <w:sz w:val="24"/>
                <w:szCs w:val="24"/>
                <w:lang w:val="ru-RU"/>
              </w:rPr>
              <w:t xml:space="preserve"> по теме: «Социальные конфликты»</w:t>
            </w:r>
          </w:p>
        </w:tc>
        <w:tc>
          <w:tcPr>
            <w:tcW w:w="983" w:type="dxa"/>
          </w:tcPr>
          <w:p w14:paraId="55F87030"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36F4CDD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6BC84A9B" w14:textId="77777777" w:rsidTr="00BE124D">
        <w:trPr>
          <w:trHeight w:val="218"/>
        </w:trPr>
        <w:tc>
          <w:tcPr>
            <w:tcW w:w="11886" w:type="dxa"/>
            <w:gridSpan w:val="2"/>
          </w:tcPr>
          <w:p w14:paraId="1B6E9782" w14:textId="77777777" w:rsidR="003072E0" w:rsidRPr="003072E0" w:rsidRDefault="003072E0" w:rsidP="003072E0">
            <w:pPr>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color w:val="000000"/>
                <w:sz w:val="24"/>
                <w:szCs w:val="24"/>
              </w:rPr>
              <w:lastRenderedPageBreak/>
              <w:t>Раздел</w:t>
            </w:r>
            <w:proofErr w:type="spellEnd"/>
            <w:r w:rsidRPr="003072E0">
              <w:rPr>
                <w:rFonts w:ascii="Times New Roman" w:eastAsia="Times New Roman" w:hAnsi="Times New Roman" w:cs="Times New Roman"/>
                <w:b/>
                <w:color w:val="000000"/>
                <w:sz w:val="24"/>
                <w:szCs w:val="24"/>
              </w:rPr>
              <w:t xml:space="preserve"> 5.</w:t>
            </w:r>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Политическая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сфера</w:t>
            </w:r>
            <w:proofErr w:type="spellEnd"/>
          </w:p>
        </w:tc>
        <w:tc>
          <w:tcPr>
            <w:tcW w:w="983" w:type="dxa"/>
          </w:tcPr>
          <w:p w14:paraId="7CB70E45"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11</w:t>
            </w:r>
          </w:p>
        </w:tc>
        <w:tc>
          <w:tcPr>
            <w:tcW w:w="2409" w:type="dxa"/>
          </w:tcPr>
          <w:p w14:paraId="15AB682D"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5EF5000D" w14:textId="77777777" w:rsidTr="00BE124D">
        <w:trPr>
          <w:trHeight w:val="319"/>
        </w:trPr>
        <w:tc>
          <w:tcPr>
            <w:tcW w:w="2892" w:type="dxa"/>
            <w:vMerge w:val="restart"/>
          </w:tcPr>
          <w:p w14:paraId="7DE3085A"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 xml:space="preserve">Тема </w:t>
            </w:r>
            <w:r w:rsidRPr="003072E0">
              <w:rPr>
                <w:rFonts w:ascii="Times New Roman" w:eastAsia="Times New Roman" w:hAnsi="Times New Roman" w:cs="Times New Roman"/>
                <w:b/>
                <w:sz w:val="24"/>
                <w:szCs w:val="24"/>
                <w:lang w:val="ru-RU"/>
              </w:rPr>
              <w:t>5.1</w:t>
            </w:r>
            <w:r w:rsidRPr="003072E0">
              <w:rPr>
                <w:rFonts w:ascii="Times New Roman" w:eastAsia="Times New Roman" w:hAnsi="Times New Roman" w:cs="Times New Roman"/>
                <w:color w:val="000000"/>
                <w:sz w:val="24"/>
                <w:szCs w:val="24"/>
                <w:lang w:val="ru-RU"/>
              </w:rPr>
              <w:t xml:space="preserve"> Политическая власть и политические отношения</w:t>
            </w:r>
          </w:p>
        </w:tc>
        <w:tc>
          <w:tcPr>
            <w:tcW w:w="8994" w:type="dxa"/>
          </w:tcPr>
          <w:p w14:paraId="09C46234"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4DF821F5"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3</w:t>
            </w:r>
          </w:p>
        </w:tc>
        <w:tc>
          <w:tcPr>
            <w:tcW w:w="2409" w:type="dxa"/>
            <w:vMerge w:val="restart"/>
          </w:tcPr>
          <w:p w14:paraId="433B8F44"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5EF406AF"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52B13F64"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74D9B4AB"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03D186B3" w14:textId="77777777" w:rsidTr="00BE124D">
        <w:trPr>
          <w:trHeight w:val="622"/>
        </w:trPr>
        <w:tc>
          <w:tcPr>
            <w:tcW w:w="2892" w:type="dxa"/>
            <w:vMerge/>
          </w:tcPr>
          <w:p w14:paraId="780FDD58"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13AB6505"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z w:val="24"/>
                <w:szCs w:val="24"/>
                <w:lang w:val="ru-RU"/>
              </w:rPr>
              <w:t xml:space="preserve">Политическая власть и субъекты политики в современном обществе. </w:t>
            </w:r>
            <w:proofErr w:type="spellStart"/>
            <w:r w:rsidRPr="003072E0">
              <w:rPr>
                <w:rFonts w:ascii="Times New Roman" w:eastAsia="Times New Roman" w:hAnsi="Times New Roman" w:cs="Times New Roman"/>
                <w:color w:val="000000"/>
                <w:sz w:val="24"/>
                <w:szCs w:val="24"/>
              </w:rPr>
              <w:t>Политические</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институты</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Политическая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деятельность</w:t>
            </w:r>
            <w:proofErr w:type="spellEnd"/>
            <w:r w:rsidRPr="003072E0">
              <w:rPr>
                <w:rFonts w:ascii="Times New Roman" w:eastAsia="Times New Roman" w:hAnsi="Times New Roman" w:cs="Times New Roman"/>
                <w:color w:val="000000"/>
                <w:sz w:val="24"/>
                <w:szCs w:val="24"/>
              </w:rPr>
              <w:t>.</w:t>
            </w:r>
          </w:p>
        </w:tc>
        <w:tc>
          <w:tcPr>
            <w:tcW w:w="983" w:type="dxa"/>
          </w:tcPr>
          <w:p w14:paraId="314F2199"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43C8A793"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00E5072C" w14:textId="77777777" w:rsidTr="00BE124D">
        <w:trPr>
          <w:trHeight w:val="591"/>
        </w:trPr>
        <w:tc>
          <w:tcPr>
            <w:tcW w:w="2892" w:type="dxa"/>
            <w:vMerge/>
          </w:tcPr>
          <w:p w14:paraId="182941C5"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01CCD3A6" w14:textId="77777777" w:rsidR="003072E0" w:rsidRPr="003072E0" w:rsidRDefault="003072E0" w:rsidP="003072E0">
            <w:pPr>
              <w:contextualSpacing/>
              <w:rPr>
                <w:rFonts w:ascii="Times New Roman" w:eastAsia="Times New Roman" w:hAnsi="Times New Roman" w:cs="Times New Roman"/>
                <w:sz w:val="24"/>
                <w:szCs w:val="24"/>
                <w:lang w:val="ru-RU"/>
              </w:rPr>
            </w:pPr>
            <w:r w:rsidRPr="003072E0">
              <w:rPr>
                <w:rFonts w:ascii="Times New Roman" w:eastAsia="Times New Roman" w:hAnsi="Times New Roman" w:cs="Times New Roman"/>
                <w:b/>
                <w:sz w:val="24"/>
                <w:szCs w:val="24"/>
                <w:lang w:val="ru-RU"/>
              </w:rPr>
              <w:t>Практическое занятие№22</w:t>
            </w:r>
            <w:r w:rsidRPr="003072E0">
              <w:rPr>
                <w:rFonts w:ascii="Times New Roman" w:eastAsia="Times New Roman" w:hAnsi="Times New Roman" w:cs="Times New Roman"/>
                <w:sz w:val="24"/>
                <w:szCs w:val="24"/>
                <w:lang w:val="ru-RU"/>
              </w:rPr>
              <w:t xml:space="preserve"> по теме: «Государство в политической системе общества»</w:t>
            </w:r>
          </w:p>
          <w:p w14:paraId="29E039CF"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b/>
                <w:sz w:val="24"/>
                <w:szCs w:val="24"/>
                <w:lang w:val="ru-RU"/>
              </w:rPr>
              <w:t>Практическое занятие №23</w:t>
            </w:r>
            <w:r w:rsidRPr="003072E0">
              <w:rPr>
                <w:rFonts w:ascii="Times New Roman" w:eastAsia="Times New Roman" w:hAnsi="Times New Roman" w:cs="Times New Roman"/>
                <w:sz w:val="24"/>
                <w:szCs w:val="24"/>
                <w:lang w:val="ru-RU"/>
              </w:rPr>
              <w:t xml:space="preserve"> по теме: «Функции государства»</w:t>
            </w:r>
          </w:p>
        </w:tc>
        <w:tc>
          <w:tcPr>
            <w:tcW w:w="983" w:type="dxa"/>
          </w:tcPr>
          <w:p w14:paraId="1A167E04"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2</w:t>
            </w:r>
          </w:p>
        </w:tc>
        <w:tc>
          <w:tcPr>
            <w:tcW w:w="2409" w:type="dxa"/>
            <w:vMerge/>
          </w:tcPr>
          <w:p w14:paraId="6BED1254"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B5092BB" w14:textId="77777777" w:rsidTr="00BE124D">
        <w:trPr>
          <w:trHeight w:val="321"/>
        </w:trPr>
        <w:tc>
          <w:tcPr>
            <w:tcW w:w="2892" w:type="dxa"/>
            <w:vMerge w:val="restart"/>
          </w:tcPr>
          <w:p w14:paraId="6D50D0C3"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5.2 Политическая система. Государство — основной институт политической системы.</w:t>
            </w:r>
          </w:p>
          <w:p w14:paraId="5065C85E"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6BC4A95E"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72A27893"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5DF8A24D"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26774A67"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496E1082"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1E7C22D2"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4203C634" w14:textId="77777777" w:rsidTr="00BE124D">
        <w:trPr>
          <w:trHeight w:val="1475"/>
        </w:trPr>
        <w:tc>
          <w:tcPr>
            <w:tcW w:w="2892" w:type="dxa"/>
            <w:vMerge/>
          </w:tcPr>
          <w:p w14:paraId="7D19CB80"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61A0D6D9"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pacing w:val="-1"/>
                <w:sz w:val="24"/>
                <w:szCs w:val="24"/>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w:t>
            </w:r>
            <w:proofErr w:type="spellStart"/>
            <w:r w:rsidRPr="003072E0">
              <w:rPr>
                <w:rFonts w:ascii="Times New Roman" w:eastAsia="Times New Roman" w:hAnsi="Times New Roman" w:cs="Times New Roman"/>
                <w:color w:val="000000"/>
                <w:spacing w:val="-1"/>
                <w:sz w:val="24"/>
                <w:szCs w:val="24"/>
              </w:rPr>
              <w:t>Типология</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форм</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государства</w:t>
            </w:r>
            <w:proofErr w:type="spellEnd"/>
            <w:r w:rsidRPr="003072E0">
              <w:rPr>
                <w:rFonts w:ascii="Times New Roman" w:eastAsia="Times New Roman" w:hAnsi="Times New Roman" w:cs="Times New Roman"/>
                <w:color w:val="000000"/>
                <w:spacing w:val="-1"/>
                <w:sz w:val="24"/>
                <w:szCs w:val="24"/>
              </w:rPr>
              <w:t>.</w:t>
            </w:r>
          </w:p>
        </w:tc>
        <w:tc>
          <w:tcPr>
            <w:tcW w:w="983" w:type="dxa"/>
          </w:tcPr>
          <w:p w14:paraId="725F2BA7"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481AAA4A"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2CA239F3" w14:textId="77777777" w:rsidTr="00BE124D">
        <w:trPr>
          <w:trHeight w:val="390"/>
        </w:trPr>
        <w:tc>
          <w:tcPr>
            <w:tcW w:w="2892" w:type="dxa"/>
            <w:vMerge/>
          </w:tcPr>
          <w:p w14:paraId="25D79342"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5A3900B3" w14:textId="77777777" w:rsidR="003072E0" w:rsidRPr="003072E0" w:rsidRDefault="003072E0" w:rsidP="003072E0">
            <w:pPr>
              <w:rPr>
                <w:rFonts w:ascii="Times New Roman" w:eastAsia="Times New Roman" w:hAnsi="Times New Roman" w:cs="Times New Roman"/>
                <w:color w:val="000000"/>
                <w:spacing w:val="-1"/>
                <w:sz w:val="24"/>
                <w:szCs w:val="24"/>
                <w:lang w:val="ru-RU"/>
              </w:rPr>
            </w:pPr>
            <w:r w:rsidRPr="003072E0">
              <w:rPr>
                <w:rFonts w:ascii="Times New Roman" w:eastAsia="Times New Roman" w:hAnsi="Times New Roman" w:cs="Times New Roman"/>
                <w:b/>
                <w:sz w:val="24"/>
                <w:szCs w:val="24"/>
                <w:lang w:val="ru-RU"/>
              </w:rPr>
              <w:t>Практическое занятие №24</w:t>
            </w:r>
            <w:r w:rsidRPr="003072E0">
              <w:rPr>
                <w:rFonts w:ascii="Times New Roman" w:eastAsia="Times New Roman" w:hAnsi="Times New Roman" w:cs="Times New Roman"/>
                <w:sz w:val="24"/>
                <w:szCs w:val="24"/>
                <w:lang w:val="ru-RU"/>
              </w:rPr>
              <w:t xml:space="preserve"> по теме: «Формы государства»</w:t>
            </w:r>
          </w:p>
        </w:tc>
        <w:tc>
          <w:tcPr>
            <w:tcW w:w="983" w:type="dxa"/>
          </w:tcPr>
          <w:p w14:paraId="57DCB5EE"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493C62AC"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164A6AA" w14:textId="77777777" w:rsidTr="00BE124D">
        <w:trPr>
          <w:trHeight w:val="282"/>
        </w:trPr>
        <w:tc>
          <w:tcPr>
            <w:tcW w:w="2892" w:type="dxa"/>
            <w:vMerge w:val="restart"/>
          </w:tcPr>
          <w:p w14:paraId="6695F478"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sz w:val="24"/>
                <w:szCs w:val="24"/>
                <w:lang w:val="ru-RU"/>
              </w:rPr>
              <w:t>Тема 5.3</w:t>
            </w:r>
            <w:r w:rsidRPr="003072E0">
              <w:rPr>
                <w:rFonts w:ascii="Times New Roman" w:eastAsia="Times New Roman" w:hAnsi="Times New Roman" w:cs="Times New Roman"/>
                <w:color w:val="000000"/>
                <w:sz w:val="24"/>
                <w:szCs w:val="24"/>
                <w:lang w:val="ru-RU"/>
              </w:rPr>
              <w:t xml:space="preserve"> Государство Российская Федерация. Государственное управление в Российской Федерации</w:t>
            </w:r>
          </w:p>
          <w:p w14:paraId="21D08D97" w14:textId="77777777" w:rsidR="003072E0" w:rsidRPr="003072E0" w:rsidRDefault="003072E0" w:rsidP="003072E0">
            <w:pPr>
              <w:rPr>
                <w:rFonts w:ascii="Times New Roman" w:eastAsia="Times New Roman" w:hAnsi="Times New Roman" w:cs="Times New Roman"/>
                <w:color w:val="000000"/>
                <w:sz w:val="24"/>
                <w:szCs w:val="24"/>
                <w:lang w:val="ru-RU"/>
              </w:rPr>
            </w:pPr>
          </w:p>
          <w:p w14:paraId="58D4A635" w14:textId="77777777" w:rsidR="003072E0" w:rsidRPr="003072E0" w:rsidRDefault="003072E0" w:rsidP="003072E0">
            <w:pPr>
              <w:rPr>
                <w:rFonts w:ascii="Times New Roman" w:eastAsia="Times New Roman" w:hAnsi="Times New Roman" w:cs="Times New Roman"/>
                <w:color w:val="000000"/>
                <w:sz w:val="24"/>
                <w:szCs w:val="24"/>
                <w:lang w:val="ru-RU"/>
              </w:rPr>
            </w:pPr>
          </w:p>
          <w:p w14:paraId="70F91C9D"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1FCB9951"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60C569A7"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10731279"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29986787"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56C86907"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61721A37"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1078B3AE" w14:textId="77777777" w:rsidTr="00BE124D">
        <w:trPr>
          <w:trHeight w:val="1128"/>
        </w:trPr>
        <w:tc>
          <w:tcPr>
            <w:tcW w:w="2892" w:type="dxa"/>
            <w:vMerge/>
          </w:tcPr>
          <w:p w14:paraId="3D5ABD2C" w14:textId="77777777" w:rsidR="003072E0" w:rsidRPr="003072E0" w:rsidRDefault="003072E0" w:rsidP="003072E0">
            <w:pPr>
              <w:rPr>
                <w:rFonts w:ascii="Times New Roman" w:eastAsia="Times New Roman" w:hAnsi="Times New Roman" w:cs="Times New Roman"/>
                <w:sz w:val="24"/>
                <w:szCs w:val="24"/>
              </w:rPr>
            </w:pPr>
          </w:p>
        </w:tc>
        <w:tc>
          <w:tcPr>
            <w:tcW w:w="8994" w:type="dxa"/>
          </w:tcPr>
          <w:p w14:paraId="5D180CBC"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roofErr w:type="spellStart"/>
            <w:r w:rsidRPr="003072E0">
              <w:rPr>
                <w:rFonts w:ascii="Times New Roman" w:eastAsia="Times New Roman" w:hAnsi="Times New Roman" w:cs="Times New Roman"/>
                <w:color w:val="000000"/>
                <w:sz w:val="24"/>
                <w:szCs w:val="24"/>
              </w:rPr>
              <w:t>Государственная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политика</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Российской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Федерации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по</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противодействию</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экстремизму</w:t>
            </w:r>
            <w:proofErr w:type="spellEnd"/>
            <w:r w:rsidRPr="003072E0">
              <w:rPr>
                <w:rFonts w:ascii="Times New Roman" w:eastAsia="Times New Roman" w:hAnsi="Times New Roman" w:cs="Times New Roman"/>
                <w:color w:val="000000"/>
                <w:sz w:val="24"/>
                <w:szCs w:val="24"/>
              </w:rPr>
              <w:t>.</w:t>
            </w:r>
          </w:p>
        </w:tc>
        <w:tc>
          <w:tcPr>
            <w:tcW w:w="983" w:type="dxa"/>
          </w:tcPr>
          <w:p w14:paraId="7EAD7AA2"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w:t>
            </w:r>
          </w:p>
        </w:tc>
        <w:tc>
          <w:tcPr>
            <w:tcW w:w="2409" w:type="dxa"/>
            <w:vMerge/>
          </w:tcPr>
          <w:p w14:paraId="6046A018" w14:textId="77777777" w:rsidR="003072E0" w:rsidRPr="003072E0" w:rsidRDefault="003072E0" w:rsidP="003072E0">
            <w:pPr>
              <w:spacing w:before="87"/>
              <w:ind w:right="193"/>
              <w:rPr>
                <w:rFonts w:ascii="Times New Roman" w:eastAsia="Times New Roman" w:hAnsi="Times New Roman" w:cs="Times New Roman"/>
                <w:sz w:val="24"/>
                <w:szCs w:val="24"/>
              </w:rPr>
            </w:pPr>
          </w:p>
        </w:tc>
      </w:tr>
      <w:tr w:rsidR="003072E0" w:rsidRPr="003072E0" w14:paraId="0D04D352" w14:textId="77777777" w:rsidTr="00BE124D">
        <w:trPr>
          <w:trHeight w:val="346"/>
        </w:trPr>
        <w:tc>
          <w:tcPr>
            <w:tcW w:w="2892" w:type="dxa"/>
            <w:vMerge w:val="restart"/>
          </w:tcPr>
          <w:p w14:paraId="0191D077" w14:textId="77777777" w:rsidR="003072E0" w:rsidRPr="003072E0" w:rsidRDefault="003072E0" w:rsidP="003072E0">
            <w:pPr>
              <w:spacing w:line="320" w:lineRule="exact"/>
              <w:ind w:left="2"/>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sz w:val="24"/>
                <w:szCs w:val="24"/>
                <w:lang w:val="ru-RU"/>
              </w:rPr>
              <w:t>Тема 5.4</w:t>
            </w:r>
            <w:r w:rsidRPr="003072E0">
              <w:rPr>
                <w:rFonts w:ascii="Times New Roman" w:eastAsia="Times New Roman" w:hAnsi="Times New Roman" w:cs="Times New Roman"/>
                <w:color w:val="000000"/>
                <w:sz w:val="24"/>
                <w:szCs w:val="24"/>
                <w:lang w:val="ru-RU"/>
              </w:rPr>
              <w:t xml:space="preserve"> Политическая культура общества и личности.</w:t>
            </w:r>
          </w:p>
          <w:p w14:paraId="51F705D3" w14:textId="77777777" w:rsidR="003072E0" w:rsidRPr="003072E0" w:rsidRDefault="003072E0" w:rsidP="003072E0">
            <w:pPr>
              <w:ind w:left="2"/>
              <w:rPr>
                <w:rFonts w:ascii="Times New Roman" w:eastAsia="Times New Roman" w:hAnsi="Times New Roman" w:cs="Times New Roman"/>
                <w:color w:val="000000"/>
                <w:sz w:val="24"/>
                <w:szCs w:val="24"/>
                <w:lang w:val="ru-RU"/>
              </w:rPr>
            </w:pPr>
          </w:p>
        </w:tc>
        <w:tc>
          <w:tcPr>
            <w:tcW w:w="8994" w:type="dxa"/>
          </w:tcPr>
          <w:p w14:paraId="0CA74A05"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08CF6302"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1715F841"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40E195C1"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293AD32C"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50C41274"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0EE017BA" w14:textId="77777777" w:rsidTr="00BE124D">
        <w:trPr>
          <w:trHeight w:val="909"/>
        </w:trPr>
        <w:tc>
          <w:tcPr>
            <w:tcW w:w="2892" w:type="dxa"/>
            <w:vMerge/>
          </w:tcPr>
          <w:p w14:paraId="0D2BA8D7" w14:textId="77777777" w:rsidR="003072E0" w:rsidRPr="003072E0" w:rsidRDefault="003072E0" w:rsidP="003072E0">
            <w:pPr>
              <w:spacing w:line="320" w:lineRule="exact"/>
              <w:ind w:left="2"/>
              <w:rPr>
                <w:rFonts w:ascii="Times New Roman" w:eastAsia="Times New Roman" w:hAnsi="Times New Roman" w:cs="Times New Roman"/>
                <w:sz w:val="24"/>
                <w:szCs w:val="24"/>
              </w:rPr>
            </w:pPr>
          </w:p>
        </w:tc>
        <w:tc>
          <w:tcPr>
            <w:tcW w:w="8994" w:type="dxa"/>
          </w:tcPr>
          <w:p w14:paraId="5EF8EE7C" w14:textId="77777777" w:rsidR="003072E0" w:rsidRPr="003072E0" w:rsidRDefault="003072E0" w:rsidP="003072E0">
            <w:pPr>
              <w:rPr>
                <w:rFonts w:ascii="Times New Roman" w:eastAsia="Times New Roman" w:hAnsi="Times New Roman" w:cs="Times New Roman"/>
                <w:b/>
                <w:spacing w:val="-2"/>
                <w:sz w:val="24"/>
                <w:szCs w:val="24"/>
                <w:lang w:val="ru-RU"/>
              </w:rPr>
            </w:pPr>
            <w:r w:rsidRPr="003072E0">
              <w:rPr>
                <w:rFonts w:ascii="Times New Roman" w:eastAsia="Times New Roman" w:hAnsi="Times New Roman" w:cs="Times New Roman"/>
                <w:color w:val="000000"/>
                <w:sz w:val="24"/>
                <w:szCs w:val="24"/>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tc>
        <w:tc>
          <w:tcPr>
            <w:tcW w:w="983" w:type="dxa"/>
          </w:tcPr>
          <w:p w14:paraId="0EE1F599"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0D97AD4D"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515ED0E" w14:textId="77777777" w:rsidTr="00BE124D">
        <w:trPr>
          <w:trHeight w:val="302"/>
        </w:trPr>
        <w:tc>
          <w:tcPr>
            <w:tcW w:w="2892" w:type="dxa"/>
            <w:vMerge w:val="restart"/>
          </w:tcPr>
          <w:p w14:paraId="45FAE940" w14:textId="77777777" w:rsidR="003072E0" w:rsidRPr="003072E0" w:rsidRDefault="003072E0" w:rsidP="003072E0">
            <w:pPr>
              <w:spacing w:line="320" w:lineRule="exact"/>
              <w:ind w:left="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Тема 5.5</w:t>
            </w:r>
            <w:r w:rsidRPr="003072E0">
              <w:rPr>
                <w:rFonts w:ascii="Times New Roman" w:eastAsia="Times New Roman" w:hAnsi="Times New Roman" w:cs="Times New Roman"/>
                <w:color w:val="000000"/>
                <w:sz w:val="24"/>
                <w:szCs w:val="24"/>
                <w:lang w:val="ru-RU"/>
              </w:rPr>
              <w:t xml:space="preserve"> Политический процесс и его участники</w:t>
            </w:r>
          </w:p>
        </w:tc>
        <w:tc>
          <w:tcPr>
            <w:tcW w:w="8994" w:type="dxa"/>
          </w:tcPr>
          <w:p w14:paraId="45D31C4F"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4EF1D74B"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2EDD34DC"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7741A2E0"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2C126C1A"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59C9FDAE"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283CE778" w14:textId="77777777" w:rsidTr="00BE124D">
        <w:trPr>
          <w:trHeight w:val="735"/>
        </w:trPr>
        <w:tc>
          <w:tcPr>
            <w:tcW w:w="2892" w:type="dxa"/>
            <w:vMerge/>
          </w:tcPr>
          <w:p w14:paraId="2533FAB2" w14:textId="77777777" w:rsidR="003072E0" w:rsidRPr="003072E0" w:rsidRDefault="003072E0" w:rsidP="003072E0">
            <w:pPr>
              <w:spacing w:line="320" w:lineRule="exact"/>
              <w:ind w:left="2"/>
              <w:rPr>
                <w:rFonts w:ascii="Times New Roman" w:eastAsia="Times New Roman" w:hAnsi="Times New Roman" w:cs="Times New Roman"/>
                <w:sz w:val="24"/>
                <w:szCs w:val="24"/>
              </w:rPr>
            </w:pPr>
          </w:p>
        </w:tc>
        <w:tc>
          <w:tcPr>
            <w:tcW w:w="8994" w:type="dxa"/>
          </w:tcPr>
          <w:p w14:paraId="56253283"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tc>
        <w:tc>
          <w:tcPr>
            <w:tcW w:w="983" w:type="dxa"/>
          </w:tcPr>
          <w:p w14:paraId="6C0FC01A"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33499098"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1BD370F1" w14:textId="77777777" w:rsidTr="00BE124D">
        <w:trPr>
          <w:trHeight w:val="327"/>
        </w:trPr>
        <w:tc>
          <w:tcPr>
            <w:tcW w:w="2892" w:type="dxa"/>
            <w:vMerge w:val="restart"/>
          </w:tcPr>
          <w:p w14:paraId="4388AEAD" w14:textId="77777777" w:rsidR="003072E0" w:rsidRPr="003072E0" w:rsidRDefault="003072E0" w:rsidP="003072E0">
            <w:pPr>
              <w:spacing w:line="320" w:lineRule="exact"/>
              <w:ind w:left="2"/>
              <w:rPr>
                <w:rFonts w:ascii="Times New Roman" w:eastAsia="Times New Roman" w:hAnsi="Times New Roman" w:cs="Times New Roman"/>
                <w:sz w:val="24"/>
                <w:szCs w:val="24"/>
              </w:rPr>
            </w:pPr>
            <w:proofErr w:type="spellStart"/>
            <w:r w:rsidRPr="003072E0">
              <w:rPr>
                <w:rFonts w:ascii="Times New Roman" w:eastAsia="Times New Roman" w:hAnsi="Times New Roman" w:cs="Times New Roman"/>
                <w:sz w:val="24"/>
                <w:szCs w:val="24"/>
              </w:rPr>
              <w:t>Тема</w:t>
            </w:r>
            <w:proofErr w:type="spellEnd"/>
            <w:r w:rsidRPr="003072E0">
              <w:rPr>
                <w:rFonts w:ascii="Times New Roman" w:eastAsia="Times New Roman" w:hAnsi="Times New Roman" w:cs="Times New Roman"/>
                <w:sz w:val="24"/>
                <w:szCs w:val="24"/>
              </w:rPr>
              <w:t xml:space="preserve"> 5.6</w:t>
            </w:r>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Избирательная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система</w:t>
            </w:r>
            <w:proofErr w:type="spellEnd"/>
          </w:p>
        </w:tc>
        <w:tc>
          <w:tcPr>
            <w:tcW w:w="8994" w:type="dxa"/>
          </w:tcPr>
          <w:p w14:paraId="6DA1F2A5"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78E68EF0"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400675B6"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52DEAFF1"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44108ED0"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4A43885F"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lastRenderedPageBreak/>
              <w:t>ОК 06</w:t>
            </w:r>
          </w:p>
        </w:tc>
      </w:tr>
      <w:tr w:rsidR="003072E0" w:rsidRPr="003072E0" w14:paraId="0C9D3E13" w14:textId="77777777" w:rsidTr="00BE124D">
        <w:trPr>
          <w:trHeight w:val="604"/>
        </w:trPr>
        <w:tc>
          <w:tcPr>
            <w:tcW w:w="2892" w:type="dxa"/>
            <w:vMerge/>
          </w:tcPr>
          <w:p w14:paraId="19A08B85" w14:textId="77777777" w:rsidR="003072E0" w:rsidRPr="003072E0" w:rsidRDefault="003072E0" w:rsidP="003072E0">
            <w:pPr>
              <w:spacing w:line="320" w:lineRule="exact"/>
              <w:ind w:left="2"/>
              <w:rPr>
                <w:rFonts w:ascii="Times New Roman" w:eastAsia="Times New Roman" w:hAnsi="Times New Roman" w:cs="Times New Roman"/>
                <w:sz w:val="24"/>
                <w:szCs w:val="24"/>
              </w:rPr>
            </w:pPr>
          </w:p>
        </w:tc>
        <w:tc>
          <w:tcPr>
            <w:tcW w:w="8994" w:type="dxa"/>
          </w:tcPr>
          <w:p w14:paraId="3F15291C"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z w:val="24"/>
                <w:szCs w:val="24"/>
                <w:lang w:val="ru-RU"/>
              </w:rPr>
              <w:t xml:space="preserve">Избирательная система. Типы избирательных систем: мажоритарная, пропорциональная, смешанная. </w:t>
            </w:r>
            <w:proofErr w:type="spellStart"/>
            <w:r w:rsidRPr="003072E0">
              <w:rPr>
                <w:rFonts w:ascii="Times New Roman" w:eastAsia="Times New Roman" w:hAnsi="Times New Roman" w:cs="Times New Roman"/>
                <w:color w:val="000000"/>
                <w:sz w:val="24"/>
                <w:szCs w:val="24"/>
              </w:rPr>
              <w:t>Избирательная</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система</w:t>
            </w:r>
            <w:proofErr w:type="spellEnd"/>
            <w:r w:rsidRPr="003072E0">
              <w:rPr>
                <w:rFonts w:ascii="Times New Roman" w:eastAsia="Times New Roman" w:hAnsi="Times New Roman" w:cs="Times New Roman"/>
                <w:color w:val="000000"/>
                <w:sz w:val="24"/>
                <w:szCs w:val="24"/>
              </w:rPr>
              <w:t xml:space="preserve"> в </w:t>
            </w:r>
            <w:proofErr w:type="spellStart"/>
            <w:r w:rsidRPr="003072E0">
              <w:rPr>
                <w:rFonts w:ascii="Times New Roman" w:eastAsia="Times New Roman" w:hAnsi="Times New Roman" w:cs="Times New Roman"/>
                <w:color w:val="000000"/>
                <w:sz w:val="24"/>
                <w:szCs w:val="24"/>
              </w:rPr>
              <w:t>Российской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Федерации</w:t>
            </w:r>
            <w:proofErr w:type="spellEnd"/>
            <w:r w:rsidRPr="003072E0">
              <w:rPr>
                <w:rFonts w:ascii="Times New Roman" w:eastAsia="Times New Roman" w:hAnsi="Times New Roman" w:cs="Times New Roman"/>
                <w:color w:val="000000"/>
                <w:sz w:val="24"/>
                <w:szCs w:val="24"/>
              </w:rPr>
              <w:t>.</w:t>
            </w:r>
          </w:p>
        </w:tc>
        <w:tc>
          <w:tcPr>
            <w:tcW w:w="983" w:type="dxa"/>
          </w:tcPr>
          <w:p w14:paraId="29D6EF10"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359E1520"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79DA5B26" w14:textId="77777777" w:rsidTr="00BE124D">
        <w:trPr>
          <w:trHeight w:val="551"/>
        </w:trPr>
        <w:tc>
          <w:tcPr>
            <w:tcW w:w="2892" w:type="dxa"/>
            <w:vMerge/>
          </w:tcPr>
          <w:p w14:paraId="07632364" w14:textId="77777777" w:rsidR="003072E0" w:rsidRPr="003072E0" w:rsidRDefault="003072E0" w:rsidP="003072E0">
            <w:pPr>
              <w:spacing w:line="320" w:lineRule="exact"/>
              <w:ind w:left="2"/>
              <w:rPr>
                <w:rFonts w:ascii="Times New Roman" w:eastAsia="Times New Roman" w:hAnsi="Times New Roman" w:cs="Times New Roman"/>
                <w:sz w:val="24"/>
                <w:szCs w:val="24"/>
              </w:rPr>
            </w:pPr>
          </w:p>
        </w:tc>
        <w:tc>
          <w:tcPr>
            <w:tcW w:w="8994" w:type="dxa"/>
          </w:tcPr>
          <w:p w14:paraId="0151678F"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sz w:val="24"/>
                <w:szCs w:val="24"/>
                <w:lang w:val="ru-RU"/>
              </w:rPr>
              <w:t>Практическое занятие №25</w:t>
            </w:r>
            <w:r w:rsidRPr="003072E0">
              <w:rPr>
                <w:rFonts w:ascii="Times New Roman" w:eastAsia="Times New Roman" w:hAnsi="Times New Roman" w:cs="Times New Roman"/>
                <w:sz w:val="24"/>
                <w:szCs w:val="24"/>
                <w:lang w:val="ru-RU"/>
              </w:rPr>
              <w:t xml:space="preserve"> по теме: «Избирательное право в Российской Федерации»</w:t>
            </w:r>
          </w:p>
        </w:tc>
        <w:tc>
          <w:tcPr>
            <w:tcW w:w="983" w:type="dxa"/>
          </w:tcPr>
          <w:p w14:paraId="2AFE7D37"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00167D8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05F7208B" w14:textId="77777777" w:rsidTr="00BE124D">
        <w:trPr>
          <w:trHeight w:val="291"/>
        </w:trPr>
        <w:tc>
          <w:tcPr>
            <w:tcW w:w="2892" w:type="dxa"/>
            <w:vMerge w:val="restart"/>
          </w:tcPr>
          <w:p w14:paraId="48E7C4B8" w14:textId="77777777" w:rsidR="003072E0" w:rsidRPr="003072E0" w:rsidRDefault="003072E0" w:rsidP="003072E0">
            <w:pPr>
              <w:spacing w:line="320" w:lineRule="exact"/>
              <w:ind w:left="2"/>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Тема 5.7 Политические элиты и политическое лидерство</w:t>
            </w:r>
          </w:p>
        </w:tc>
        <w:tc>
          <w:tcPr>
            <w:tcW w:w="8994" w:type="dxa"/>
          </w:tcPr>
          <w:p w14:paraId="7E7292BE" w14:textId="77777777" w:rsidR="003072E0" w:rsidRPr="003072E0" w:rsidRDefault="003072E0" w:rsidP="003072E0">
            <w:pPr>
              <w:rPr>
                <w:rFonts w:ascii="Times New Roman" w:eastAsia="Times New Roman" w:hAnsi="Times New Roman" w:cs="Times New Roman"/>
                <w:color w:val="000000"/>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0C74834E"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vMerge w:val="restart"/>
          </w:tcPr>
          <w:p w14:paraId="6CDDF99C" w14:textId="77777777" w:rsidR="003072E0" w:rsidRPr="003072E0" w:rsidRDefault="003072E0" w:rsidP="003072E0">
            <w:pPr>
              <w:spacing w:before="87"/>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1ABDD14E"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7F136C15"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27265E29"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sz w:val="24"/>
                <w:szCs w:val="24"/>
              </w:rPr>
              <w:t>ОК 06</w:t>
            </w:r>
          </w:p>
        </w:tc>
      </w:tr>
      <w:tr w:rsidR="003072E0" w:rsidRPr="003072E0" w14:paraId="7983100C" w14:textId="77777777" w:rsidTr="00BE124D">
        <w:trPr>
          <w:trHeight w:val="885"/>
        </w:trPr>
        <w:tc>
          <w:tcPr>
            <w:tcW w:w="2892" w:type="dxa"/>
            <w:vMerge/>
          </w:tcPr>
          <w:p w14:paraId="74A81935" w14:textId="77777777" w:rsidR="003072E0" w:rsidRPr="003072E0" w:rsidRDefault="003072E0" w:rsidP="003072E0">
            <w:pPr>
              <w:spacing w:line="320" w:lineRule="exact"/>
              <w:ind w:left="110"/>
              <w:rPr>
                <w:rFonts w:ascii="Times New Roman" w:eastAsia="Times New Roman" w:hAnsi="Times New Roman" w:cs="Times New Roman"/>
                <w:color w:val="000000"/>
                <w:sz w:val="24"/>
                <w:szCs w:val="24"/>
              </w:rPr>
            </w:pPr>
          </w:p>
        </w:tc>
        <w:tc>
          <w:tcPr>
            <w:tcW w:w="8994" w:type="dxa"/>
          </w:tcPr>
          <w:p w14:paraId="6FDC069A"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Политическая элита и политическое лидерство. Типология лидерства.</w:t>
            </w:r>
          </w:p>
          <w:p w14:paraId="66F647FD"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Роль средств массовой информации в политической жизни общества. Интернет в современной политической коммуникации.</w:t>
            </w:r>
          </w:p>
        </w:tc>
        <w:tc>
          <w:tcPr>
            <w:tcW w:w="983" w:type="dxa"/>
          </w:tcPr>
          <w:p w14:paraId="1134B378"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2DD5AE0E" w14:textId="77777777" w:rsidR="003072E0" w:rsidRPr="003072E0" w:rsidRDefault="003072E0" w:rsidP="003072E0">
            <w:pPr>
              <w:spacing w:before="87"/>
              <w:ind w:right="193"/>
              <w:rPr>
                <w:rFonts w:ascii="Times New Roman" w:eastAsia="Times New Roman" w:hAnsi="Times New Roman" w:cs="Times New Roman"/>
                <w:sz w:val="24"/>
                <w:szCs w:val="24"/>
              </w:rPr>
            </w:pPr>
          </w:p>
        </w:tc>
      </w:tr>
      <w:tr w:rsidR="003072E0" w:rsidRPr="003072E0" w14:paraId="29F59876" w14:textId="77777777" w:rsidTr="00BE124D">
        <w:trPr>
          <w:trHeight w:val="453"/>
        </w:trPr>
        <w:tc>
          <w:tcPr>
            <w:tcW w:w="11886" w:type="dxa"/>
            <w:gridSpan w:val="2"/>
          </w:tcPr>
          <w:p w14:paraId="340B88B5" w14:textId="77777777" w:rsidR="003072E0" w:rsidRPr="003072E0" w:rsidRDefault="003072E0" w:rsidP="003072E0">
            <w:pPr>
              <w:jc w:val="center"/>
              <w:rPr>
                <w:rFonts w:ascii="Times New Roman" w:eastAsia="Times New Roman" w:hAnsi="Times New Roman" w:cs="Times New Roman"/>
                <w:b/>
                <w:sz w:val="24"/>
                <w:szCs w:val="24"/>
                <w:lang w:val="ru-RU"/>
              </w:rPr>
            </w:pPr>
            <w:r w:rsidRPr="003072E0">
              <w:rPr>
                <w:rFonts w:ascii="Times New Roman" w:eastAsia="Times New Roman" w:hAnsi="Times New Roman" w:cs="Times New Roman"/>
                <w:b/>
                <w:color w:val="000000"/>
                <w:sz w:val="24"/>
                <w:szCs w:val="24"/>
                <w:lang w:val="ru-RU"/>
              </w:rPr>
              <w:t>Раздел 6. Правовое регулирование общественных отношений в Российской Федерации</w:t>
            </w:r>
          </w:p>
        </w:tc>
        <w:tc>
          <w:tcPr>
            <w:tcW w:w="983" w:type="dxa"/>
          </w:tcPr>
          <w:p w14:paraId="39885468"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5</w:t>
            </w:r>
          </w:p>
        </w:tc>
        <w:tc>
          <w:tcPr>
            <w:tcW w:w="2409" w:type="dxa"/>
          </w:tcPr>
          <w:p w14:paraId="3E1AECA7" w14:textId="77777777" w:rsidR="003072E0" w:rsidRPr="003072E0" w:rsidRDefault="003072E0" w:rsidP="003072E0">
            <w:pPr>
              <w:spacing w:before="41"/>
              <w:ind w:right="193"/>
              <w:rPr>
                <w:rFonts w:ascii="Times New Roman" w:eastAsia="Times New Roman" w:hAnsi="Times New Roman" w:cs="Times New Roman"/>
                <w:b/>
                <w:sz w:val="24"/>
                <w:szCs w:val="24"/>
              </w:rPr>
            </w:pPr>
          </w:p>
        </w:tc>
      </w:tr>
      <w:tr w:rsidR="003072E0" w:rsidRPr="003072E0" w14:paraId="3177347C" w14:textId="77777777" w:rsidTr="00BE124D">
        <w:trPr>
          <w:trHeight w:val="315"/>
        </w:trPr>
        <w:tc>
          <w:tcPr>
            <w:tcW w:w="2892" w:type="dxa"/>
            <w:vMerge w:val="restart"/>
          </w:tcPr>
          <w:p w14:paraId="4DE6BFE2" w14:textId="77777777" w:rsidR="003072E0" w:rsidRPr="003072E0" w:rsidRDefault="003072E0" w:rsidP="003072E0">
            <w:pPr>
              <w:rPr>
                <w:rFonts w:ascii="Times New Roman" w:eastAsia="Times New Roman" w:hAnsi="Times New Roman" w:cs="Times New Roman"/>
                <w:color w:val="000000"/>
                <w:sz w:val="24"/>
                <w:szCs w:val="24"/>
              </w:rPr>
            </w:pPr>
            <w:r w:rsidRPr="003072E0">
              <w:rPr>
                <w:rFonts w:ascii="Times New Roman" w:eastAsia="Times New Roman" w:hAnsi="Times New Roman" w:cs="Times New Roman"/>
                <w:color w:val="000000"/>
                <w:sz w:val="24"/>
                <w:szCs w:val="24"/>
                <w:lang w:val="ru-RU"/>
              </w:rPr>
              <w:t xml:space="preserve">Тема 6.1 Система права. Правовые отношения. </w:t>
            </w:r>
            <w:proofErr w:type="spellStart"/>
            <w:r w:rsidRPr="003072E0">
              <w:rPr>
                <w:rFonts w:ascii="Times New Roman" w:eastAsia="Times New Roman" w:hAnsi="Times New Roman" w:cs="Times New Roman"/>
                <w:color w:val="000000"/>
                <w:sz w:val="24"/>
                <w:szCs w:val="24"/>
              </w:rPr>
              <w:t>Правонарушения</w:t>
            </w:r>
            <w:proofErr w:type="spellEnd"/>
          </w:p>
        </w:tc>
        <w:tc>
          <w:tcPr>
            <w:tcW w:w="8994" w:type="dxa"/>
          </w:tcPr>
          <w:p w14:paraId="285C12DA"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6F4BEF30"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tcPr>
          <w:p w14:paraId="4F23F4E7" w14:textId="77777777" w:rsidR="003072E0" w:rsidRPr="003072E0" w:rsidRDefault="003072E0" w:rsidP="003072E0">
            <w:pPr>
              <w:spacing w:before="87"/>
              <w:ind w:right="193"/>
              <w:rPr>
                <w:rFonts w:ascii="Times New Roman" w:eastAsia="Times New Roman" w:hAnsi="Times New Roman" w:cs="Times New Roman"/>
                <w:b/>
                <w:sz w:val="24"/>
                <w:szCs w:val="24"/>
              </w:rPr>
            </w:pPr>
          </w:p>
        </w:tc>
      </w:tr>
      <w:tr w:rsidR="003072E0" w:rsidRPr="003072E0" w14:paraId="3A618398" w14:textId="77777777" w:rsidTr="00BE124D">
        <w:trPr>
          <w:trHeight w:val="1470"/>
        </w:trPr>
        <w:tc>
          <w:tcPr>
            <w:tcW w:w="2892" w:type="dxa"/>
            <w:vMerge/>
          </w:tcPr>
          <w:p w14:paraId="45254879"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425A121D" w14:textId="77777777" w:rsidR="003072E0" w:rsidRPr="003072E0" w:rsidRDefault="003072E0" w:rsidP="003072E0">
            <w:pPr>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z w:val="24"/>
                <w:szCs w:val="24"/>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w:t>
            </w:r>
            <w:proofErr w:type="spellStart"/>
            <w:r w:rsidRPr="003072E0">
              <w:rPr>
                <w:rFonts w:ascii="Times New Roman" w:eastAsia="Times New Roman" w:hAnsi="Times New Roman" w:cs="Times New Roman"/>
                <w:color w:val="000000"/>
                <w:sz w:val="24"/>
                <w:szCs w:val="24"/>
              </w:rPr>
              <w:t>Функции</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правоохранительных</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органов</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Российской</w:t>
            </w:r>
            <w:proofErr w:type="spellEnd"/>
            <w:r w:rsidRPr="003072E0">
              <w:rPr>
                <w:rFonts w:ascii="Times New Roman" w:eastAsia="Times New Roman" w:hAnsi="Times New Roman" w:cs="Times New Roman"/>
                <w:color w:val="000000"/>
                <w:sz w:val="24"/>
                <w:szCs w:val="24"/>
              </w:rPr>
              <w:t xml:space="preserve"> </w:t>
            </w:r>
            <w:proofErr w:type="spellStart"/>
            <w:r w:rsidRPr="003072E0">
              <w:rPr>
                <w:rFonts w:ascii="Times New Roman" w:eastAsia="Times New Roman" w:hAnsi="Times New Roman" w:cs="Times New Roman"/>
                <w:color w:val="000000"/>
                <w:sz w:val="24"/>
                <w:szCs w:val="24"/>
              </w:rPr>
              <w:t>Федерации</w:t>
            </w:r>
            <w:proofErr w:type="spellEnd"/>
            <w:r w:rsidRPr="003072E0">
              <w:rPr>
                <w:rFonts w:ascii="Times New Roman" w:eastAsia="Times New Roman" w:hAnsi="Times New Roman" w:cs="Times New Roman"/>
                <w:color w:val="000000"/>
                <w:sz w:val="24"/>
                <w:szCs w:val="24"/>
              </w:rPr>
              <w:t>.</w:t>
            </w:r>
          </w:p>
        </w:tc>
        <w:tc>
          <w:tcPr>
            <w:tcW w:w="983" w:type="dxa"/>
          </w:tcPr>
          <w:p w14:paraId="1475B94E"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tcPr>
          <w:p w14:paraId="0352A5DA"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14B15EBC" w14:textId="77777777" w:rsidR="003072E0" w:rsidRPr="003072E0" w:rsidRDefault="003072E0" w:rsidP="003072E0">
            <w:pPr>
              <w:ind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09</w:t>
            </w:r>
          </w:p>
          <w:p w14:paraId="738C1129"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5F7B51F2" w14:textId="77777777" w:rsidR="003072E0" w:rsidRPr="003072E0" w:rsidRDefault="003072E0" w:rsidP="003072E0">
            <w:pPr>
              <w:ind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06</w:t>
            </w:r>
          </w:p>
          <w:p w14:paraId="19039B17" w14:textId="77777777" w:rsidR="003072E0" w:rsidRPr="003072E0" w:rsidRDefault="003072E0" w:rsidP="003072E0">
            <w:pPr>
              <w:rPr>
                <w:rFonts w:ascii="Times New Roman" w:eastAsia="Times New Roman" w:hAnsi="Times New Roman" w:cs="Times New Roman"/>
                <w:sz w:val="24"/>
                <w:szCs w:val="24"/>
              </w:rPr>
            </w:pPr>
          </w:p>
        </w:tc>
      </w:tr>
      <w:tr w:rsidR="003072E0" w:rsidRPr="003072E0" w14:paraId="7DB146FF" w14:textId="77777777" w:rsidTr="00BE124D">
        <w:trPr>
          <w:trHeight w:val="237"/>
        </w:trPr>
        <w:tc>
          <w:tcPr>
            <w:tcW w:w="2892" w:type="dxa"/>
            <w:vMerge w:val="restart"/>
          </w:tcPr>
          <w:p w14:paraId="4A022793"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6.2 Конституционные права, свободы и обязанности человека и гражданина в Российской Федерации</w:t>
            </w:r>
          </w:p>
          <w:p w14:paraId="4FB50592" w14:textId="77777777" w:rsidR="003072E0" w:rsidRPr="003072E0" w:rsidRDefault="003072E0" w:rsidP="003072E0">
            <w:pPr>
              <w:rPr>
                <w:rFonts w:ascii="Times New Roman" w:eastAsia="Times New Roman" w:hAnsi="Times New Roman" w:cs="Times New Roman"/>
                <w:color w:val="000000"/>
                <w:sz w:val="24"/>
                <w:szCs w:val="24"/>
                <w:lang w:val="ru-RU"/>
              </w:rPr>
            </w:pPr>
          </w:p>
          <w:p w14:paraId="6EA3A3B4"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16CC1F4A"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2FD906C4"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33E55F7A"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018C8FBC"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05</w:t>
            </w:r>
          </w:p>
          <w:p w14:paraId="0872CC8F"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371E3256"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1C7DEEEA"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06</w:t>
            </w:r>
          </w:p>
          <w:p w14:paraId="264344C0" w14:textId="77777777" w:rsidR="003072E0" w:rsidRPr="003072E0" w:rsidRDefault="003072E0" w:rsidP="003072E0">
            <w:pPr>
              <w:rPr>
                <w:rFonts w:ascii="Times New Roman" w:eastAsia="Times New Roman" w:hAnsi="Times New Roman" w:cs="Times New Roman"/>
                <w:b/>
                <w:sz w:val="24"/>
                <w:szCs w:val="24"/>
                <w:lang w:val="ru-RU"/>
              </w:rPr>
            </w:pPr>
          </w:p>
        </w:tc>
      </w:tr>
      <w:tr w:rsidR="003072E0" w:rsidRPr="003072E0" w14:paraId="1F07F3EC" w14:textId="77777777" w:rsidTr="00BE124D">
        <w:trPr>
          <w:trHeight w:val="1651"/>
        </w:trPr>
        <w:tc>
          <w:tcPr>
            <w:tcW w:w="2892" w:type="dxa"/>
            <w:vMerge/>
          </w:tcPr>
          <w:p w14:paraId="14FDAF42"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63392BF3" w14:textId="77777777" w:rsidR="003072E0" w:rsidRPr="003072E0" w:rsidRDefault="003072E0" w:rsidP="003072E0">
            <w:pPr>
              <w:rPr>
                <w:rFonts w:ascii="Times New Roman" w:eastAsia="Times New Roman" w:hAnsi="Times New Roman" w:cs="Times New Roman"/>
                <w:b/>
                <w:sz w:val="24"/>
                <w:szCs w:val="24"/>
                <w:lang w:val="ru-RU"/>
              </w:rPr>
            </w:pPr>
            <w:r w:rsidRPr="003072E0">
              <w:rPr>
                <w:rFonts w:ascii="Times New Roman" w:eastAsia="Times New Roman" w:hAnsi="Times New Roman" w:cs="Times New Roman"/>
                <w:color w:val="000000"/>
                <w:sz w:val="24"/>
                <w:szCs w:val="24"/>
                <w:lang w:val="ru-RU"/>
              </w:rPr>
              <w:t>Конституция Российской Федерации. Основы конституци</w:t>
            </w:r>
            <w:r w:rsidRPr="003072E0">
              <w:rPr>
                <w:rFonts w:ascii="Times New Roman" w:eastAsia="Times New Roman" w:hAnsi="Times New Roman" w:cs="Times New Roman"/>
                <w:color w:val="000000"/>
                <w:spacing w:val="-2"/>
                <w:sz w:val="24"/>
                <w:szCs w:val="24"/>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983" w:type="dxa"/>
          </w:tcPr>
          <w:p w14:paraId="2357F33A"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001ACBC5"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FA27244" w14:textId="77777777" w:rsidTr="00BE124D">
        <w:trPr>
          <w:trHeight w:val="551"/>
        </w:trPr>
        <w:tc>
          <w:tcPr>
            <w:tcW w:w="2892" w:type="dxa"/>
            <w:vMerge/>
          </w:tcPr>
          <w:p w14:paraId="0F2576C9"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2B4ABAE9"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sz w:val="24"/>
                <w:szCs w:val="24"/>
                <w:lang w:val="ru-RU"/>
              </w:rPr>
              <w:t>Практическое занятие № 26</w:t>
            </w:r>
            <w:r w:rsidRPr="003072E0">
              <w:rPr>
                <w:rFonts w:ascii="Times New Roman" w:eastAsia="Times New Roman" w:hAnsi="Times New Roman" w:cs="Times New Roman"/>
                <w:sz w:val="24"/>
                <w:szCs w:val="24"/>
                <w:lang w:val="ru-RU"/>
              </w:rPr>
              <w:t xml:space="preserve"> по теме: «Основы конституционного строя Российской Федерации».</w:t>
            </w:r>
          </w:p>
        </w:tc>
        <w:tc>
          <w:tcPr>
            <w:tcW w:w="983" w:type="dxa"/>
          </w:tcPr>
          <w:p w14:paraId="6CF157D4"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01C36265"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49058D98" w14:textId="77777777" w:rsidTr="00BE124D">
        <w:trPr>
          <w:trHeight w:val="265"/>
        </w:trPr>
        <w:tc>
          <w:tcPr>
            <w:tcW w:w="2892" w:type="dxa"/>
            <w:vMerge w:val="restart"/>
          </w:tcPr>
          <w:p w14:paraId="56066FAC" w14:textId="77777777" w:rsidR="003072E0" w:rsidRPr="003072E0" w:rsidRDefault="003072E0" w:rsidP="003072E0">
            <w:pPr>
              <w:rPr>
                <w:rFonts w:ascii="Times New Roman" w:eastAsia="Times New Roman" w:hAnsi="Times New Roman" w:cs="Times New Roman"/>
                <w:color w:val="000000"/>
                <w:sz w:val="24"/>
                <w:szCs w:val="24"/>
                <w:lang w:val="ru-RU"/>
              </w:rPr>
            </w:pPr>
          </w:p>
          <w:p w14:paraId="4FF70994"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Тема 6.3 Правовое регулирование гражданских, семейных, трудовых правоотношений</w:t>
            </w:r>
          </w:p>
          <w:p w14:paraId="5337426A"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09FBB993"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190AE072"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5151370D"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33B9CC0F"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05</w:t>
            </w:r>
          </w:p>
          <w:p w14:paraId="79D62939"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27F85E61"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7E496DA6" w14:textId="77777777" w:rsidR="003072E0" w:rsidRPr="003072E0" w:rsidRDefault="003072E0" w:rsidP="003072E0">
            <w:pPr>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06</w:t>
            </w:r>
          </w:p>
          <w:p w14:paraId="62008545" w14:textId="77777777" w:rsidR="003072E0" w:rsidRPr="003072E0" w:rsidRDefault="003072E0" w:rsidP="003072E0">
            <w:pPr>
              <w:rPr>
                <w:rFonts w:ascii="Times New Roman" w:eastAsia="Times New Roman" w:hAnsi="Times New Roman" w:cs="Times New Roman"/>
                <w:b/>
                <w:sz w:val="24"/>
                <w:szCs w:val="24"/>
                <w:lang w:val="ru-RU"/>
              </w:rPr>
            </w:pPr>
          </w:p>
        </w:tc>
      </w:tr>
      <w:tr w:rsidR="003072E0" w:rsidRPr="003072E0" w14:paraId="6AAB84AE" w14:textId="77777777" w:rsidTr="00BE124D">
        <w:trPr>
          <w:trHeight w:val="2548"/>
        </w:trPr>
        <w:tc>
          <w:tcPr>
            <w:tcW w:w="2892" w:type="dxa"/>
            <w:vMerge/>
          </w:tcPr>
          <w:p w14:paraId="7515DEC6"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63105AF9" w14:textId="77777777" w:rsidR="003072E0" w:rsidRPr="003072E0" w:rsidRDefault="003072E0" w:rsidP="003072E0">
            <w:pPr>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057EE4D7" w14:textId="77777777" w:rsidR="003072E0" w:rsidRPr="003072E0" w:rsidRDefault="003072E0" w:rsidP="003072E0">
            <w:pPr>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01DD289" w14:textId="77777777" w:rsidR="003072E0" w:rsidRPr="003072E0" w:rsidRDefault="003072E0" w:rsidP="003072E0">
            <w:pPr>
              <w:jc w:val="both"/>
              <w:rPr>
                <w:rFonts w:ascii="Times New Roman" w:eastAsia="Times New Roman" w:hAnsi="Times New Roman" w:cs="Times New Roman"/>
                <w:b/>
                <w:sz w:val="24"/>
                <w:szCs w:val="24"/>
              </w:rPr>
            </w:pPr>
            <w:r w:rsidRPr="003072E0">
              <w:rPr>
                <w:rFonts w:ascii="Times New Roman" w:eastAsia="Times New Roman" w:hAnsi="Times New Roman" w:cs="Times New Roman"/>
                <w:color w:val="000000"/>
                <w:spacing w:val="-1"/>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proofErr w:type="spellStart"/>
            <w:r w:rsidRPr="003072E0">
              <w:rPr>
                <w:rFonts w:ascii="Times New Roman" w:eastAsia="Times New Roman" w:hAnsi="Times New Roman" w:cs="Times New Roman"/>
                <w:color w:val="000000"/>
                <w:spacing w:val="-1"/>
                <w:sz w:val="24"/>
                <w:szCs w:val="24"/>
              </w:rPr>
              <w:t>Особенности</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трудовых</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правоотношений</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несовершеннолетних</w:t>
            </w:r>
            <w:proofErr w:type="spellEnd"/>
            <w:r w:rsidRPr="003072E0">
              <w:rPr>
                <w:rFonts w:ascii="Times New Roman" w:eastAsia="Times New Roman" w:hAnsi="Times New Roman" w:cs="Times New Roman"/>
                <w:color w:val="000000"/>
                <w:spacing w:val="-1"/>
                <w:sz w:val="24"/>
                <w:szCs w:val="24"/>
              </w:rPr>
              <w:t xml:space="preserve"> </w:t>
            </w:r>
            <w:proofErr w:type="spellStart"/>
            <w:r w:rsidRPr="003072E0">
              <w:rPr>
                <w:rFonts w:ascii="Times New Roman" w:eastAsia="Times New Roman" w:hAnsi="Times New Roman" w:cs="Times New Roman"/>
                <w:color w:val="000000"/>
                <w:spacing w:val="-1"/>
                <w:sz w:val="24"/>
                <w:szCs w:val="24"/>
              </w:rPr>
              <w:t>работников</w:t>
            </w:r>
            <w:proofErr w:type="spellEnd"/>
            <w:r w:rsidRPr="003072E0">
              <w:rPr>
                <w:rFonts w:ascii="Times New Roman" w:eastAsia="Times New Roman" w:hAnsi="Times New Roman" w:cs="Times New Roman"/>
                <w:color w:val="000000"/>
                <w:spacing w:val="-1"/>
                <w:sz w:val="24"/>
                <w:szCs w:val="24"/>
              </w:rPr>
              <w:t>.</w:t>
            </w:r>
          </w:p>
        </w:tc>
        <w:tc>
          <w:tcPr>
            <w:tcW w:w="983" w:type="dxa"/>
          </w:tcPr>
          <w:p w14:paraId="4322C815"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2862A047"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3F16D423" w14:textId="77777777" w:rsidTr="00BE124D">
        <w:trPr>
          <w:trHeight w:val="369"/>
        </w:trPr>
        <w:tc>
          <w:tcPr>
            <w:tcW w:w="2892" w:type="dxa"/>
            <w:vMerge/>
          </w:tcPr>
          <w:p w14:paraId="510DEC97" w14:textId="77777777" w:rsidR="003072E0" w:rsidRPr="003072E0" w:rsidRDefault="003072E0" w:rsidP="003072E0">
            <w:pPr>
              <w:rPr>
                <w:rFonts w:ascii="Times New Roman" w:eastAsia="Times New Roman" w:hAnsi="Times New Roman" w:cs="Times New Roman"/>
                <w:color w:val="000000"/>
                <w:sz w:val="24"/>
                <w:szCs w:val="24"/>
              </w:rPr>
            </w:pPr>
          </w:p>
        </w:tc>
        <w:tc>
          <w:tcPr>
            <w:tcW w:w="8994" w:type="dxa"/>
          </w:tcPr>
          <w:p w14:paraId="1E3A2D7B"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b/>
                <w:sz w:val="24"/>
                <w:szCs w:val="24"/>
                <w:lang w:val="ru-RU"/>
              </w:rPr>
              <w:t xml:space="preserve">Практическое занятие № 27 </w:t>
            </w:r>
            <w:r w:rsidRPr="003072E0">
              <w:rPr>
                <w:rFonts w:ascii="Times New Roman" w:eastAsia="Times New Roman" w:hAnsi="Times New Roman" w:cs="Times New Roman"/>
                <w:sz w:val="24"/>
                <w:szCs w:val="24"/>
                <w:lang w:val="ru-RU"/>
              </w:rPr>
              <w:t>по теме: «Трудовые правоотношения».</w:t>
            </w:r>
          </w:p>
        </w:tc>
        <w:tc>
          <w:tcPr>
            <w:tcW w:w="983" w:type="dxa"/>
          </w:tcPr>
          <w:p w14:paraId="38EF8C3E" w14:textId="77777777" w:rsidR="003072E0" w:rsidRPr="003072E0" w:rsidRDefault="003072E0" w:rsidP="003072E0">
            <w:pPr>
              <w:ind w:right="16"/>
              <w:jc w:val="center"/>
              <w:rPr>
                <w:rFonts w:ascii="Times New Roman" w:eastAsia="Times New Roman" w:hAnsi="Times New Roman" w:cs="Times New Roman"/>
                <w:bCs/>
                <w:sz w:val="24"/>
                <w:szCs w:val="24"/>
              </w:rPr>
            </w:pPr>
            <w:r w:rsidRPr="003072E0">
              <w:rPr>
                <w:rFonts w:ascii="Times New Roman" w:eastAsia="Times New Roman" w:hAnsi="Times New Roman" w:cs="Times New Roman"/>
                <w:bCs/>
                <w:sz w:val="24"/>
                <w:szCs w:val="24"/>
              </w:rPr>
              <w:t>1</w:t>
            </w:r>
          </w:p>
        </w:tc>
        <w:tc>
          <w:tcPr>
            <w:tcW w:w="2409" w:type="dxa"/>
            <w:vMerge/>
          </w:tcPr>
          <w:p w14:paraId="58E40814" w14:textId="77777777" w:rsidR="003072E0" w:rsidRPr="003072E0" w:rsidRDefault="003072E0" w:rsidP="003072E0">
            <w:pPr>
              <w:rPr>
                <w:rFonts w:ascii="Times New Roman" w:eastAsia="Times New Roman" w:hAnsi="Times New Roman" w:cs="Times New Roman"/>
                <w:b/>
                <w:sz w:val="24"/>
                <w:szCs w:val="24"/>
              </w:rPr>
            </w:pPr>
          </w:p>
        </w:tc>
      </w:tr>
      <w:tr w:rsidR="003072E0" w:rsidRPr="003072E0" w14:paraId="5BFEBD68" w14:textId="77777777" w:rsidTr="00BE124D">
        <w:trPr>
          <w:trHeight w:val="300"/>
        </w:trPr>
        <w:tc>
          <w:tcPr>
            <w:tcW w:w="2892" w:type="dxa"/>
            <w:vMerge w:val="restart"/>
          </w:tcPr>
          <w:p w14:paraId="69D519A1"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lastRenderedPageBreak/>
              <w:t>Тема 6.4</w:t>
            </w:r>
          </w:p>
          <w:p w14:paraId="2F452A4E"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8994" w:type="dxa"/>
          </w:tcPr>
          <w:p w14:paraId="0B74ACA2" w14:textId="77777777" w:rsidR="003072E0" w:rsidRPr="003072E0" w:rsidRDefault="003072E0" w:rsidP="003072E0">
            <w:pPr>
              <w:ind w:firstLine="600"/>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Основное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содержание</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учебного</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pacing w:val="-2"/>
                <w:sz w:val="24"/>
                <w:szCs w:val="24"/>
              </w:rPr>
              <w:t>материала</w:t>
            </w:r>
            <w:proofErr w:type="spellEnd"/>
          </w:p>
        </w:tc>
        <w:tc>
          <w:tcPr>
            <w:tcW w:w="983" w:type="dxa"/>
          </w:tcPr>
          <w:p w14:paraId="160F8278"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2</w:t>
            </w:r>
          </w:p>
        </w:tc>
        <w:tc>
          <w:tcPr>
            <w:tcW w:w="2409" w:type="dxa"/>
            <w:vMerge w:val="restart"/>
          </w:tcPr>
          <w:p w14:paraId="6C0CF13C" w14:textId="77777777" w:rsidR="003072E0" w:rsidRPr="003072E0" w:rsidRDefault="003072E0" w:rsidP="003072E0">
            <w:pPr>
              <w:spacing w:before="87"/>
              <w:ind w:right="193"/>
              <w:rPr>
                <w:rFonts w:ascii="Times New Roman" w:eastAsia="Times New Roman" w:hAnsi="Times New Roman" w:cs="Times New Roman"/>
                <w:sz w:val="24"/>
                <w:szCs w:val="24"/>
                <w:lang w:val="ru-RU"/>
              </w:rPr>
            </w:pPr>
          </w:p>
          <w:p w14:paraId="478F7B1D" w14:textId="77777777" w:rsidR="003072E0" w:rsidRPr="003072E0" w:rsidRDefault="003072E0" w:rsidP="003072E0">
            <w:pPr>
              <w:spacing w:before="87"/>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6672EC29" w14:textId="77777777" w:rsidR="003072E0" w:rsidRPr="003072E0" w:rsidRDefault="003072E0" w:rsidP="003072E0">
            <w:pPr>
              <w:spacing w:before="41"/>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05</w:t>
            </w:r>
          </w:p>
          <w:p w14:paraId="61DADEEC" w14:textId="77777777" w:rsidR="003072E0" w:rsidRPr="003072E0" w:rsidRDefault="003072E0" w:rsidP="003072E0">
            <w:pPr>
              <w:ind w:right="244" w:hanging="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24A6F182" w14:textId="77777777" w:rsidR="003072E0" w:rsidRPr="003072E0" w:rsidRDefault="003072E0" w:rsidP="003072E0">
            <w:pPr>
              <w:spacing w:before="87"/>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338BBFAD" w14:textId="77777777" w:rsidR="003072E0" w:rsidRPr="003072E0" w:rsidRDefault="003072E0" w:rsidP="003072E0">
            <w:pPr>
              <w:spacing w:before="41"/>
              <w:ind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06</w:t>
            </w:r>
          </w:p>
          <w:p w14:paraId="13451336" w14:textId="77777777" w:rsidR="003072E0" w:rsidRPr="003072E0" w:rsidRDefault="003072E0" w:rsidP="003072E0">
            <w:pPr>
              <w:rPr>
                <w:rFonts w:ascii="Times New Roman" w:eastAsia="Times New Roman" w:hAnsi="Times New Roman" w:cs="Times New Roman"/>
                <w:b/>
                <w:sz w:val="24"/>
                <w:szCs w:val="24"/>
                <w:lang w:val="ru-RU"/>
              </w:rPr>
            </w:pPr>
          </w:p>
        </w:tc>
      </w:tr>
      <w:tr w:rsidR="003072E0" w:rsidRPr="003072E0" w14:paraId="68DED5CD" w14:textId="77777777" w:rsidTr="00BE124D">
        <w:trPr>
          <w:trHeight w:val="3240"/>
        </w:trPr>
        <w:tc>
          <w:tcPr>
            <w:tcW w:w="2892" w:type="dxa"/>
            <w:vMerge/>
          </w:tcPr>
          <w:p w14:paraId="56B520DC" w14:textId="77777777" w:rsidR="003072E0" w:rsidRPr="003072E0" w:rsidRDefault="003072E0" w:rsidP="003072E0">
            <w:pPr>
              <w:rPr>
                <w:rFonts w:ascii="Times New Roman" w:eastAsia="Times New Roman" w:hAnsi="Times New Roman" w:cs="Times New Roman"/>
                <w:color w:val="000000"/>
                <w:sz w:val="24"/>
                <w:szCs w:val="24"/>
                <w:lang w:val="ru-RU"/>
              </w:rPr>
            </w:pPr>
          </w:p>
        </w:tc>
        <w:tc>
          <w:tcPr>
            <w:tcW w:w="8994" w:type="dxa"/>
          </w:tcPr>
          <w:p w14:paraId="7DBA8F34"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от 29 декабря 2012 г.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7914C4AF"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 xml:space="preserve">Административное право и его субъекты. Административное правонарушение и административная ответственность. </w:t>
            </w:r>
          </w:p>
          <w:p w14:paraId="2CCA6516"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 xml:space="preserve">Уголовный процесс, его принципы и стадии. Участники уголовного процесса. </w:t>
            </w:r>
          </w:p>
          <w:p w14:paraId="6B94CC0A"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14:paraId="46648DAC"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Гражданские споры, порядок их рассмотрения. Основные принципы гражданского процесса. Участники гражданского процесса.</w:t>
            </w:r>
          </w:p>
          <w:p w14:paraId="1A9BEB02"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Конституционное судопроизводство. Арбитражное судопроизводство.</w:t>
            </w:r>
          </w:p>
          <w:p w14:paraId="6A93784D"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Юридическое образование, юристы как социально-профессиональная группа.</w:t>
            </w:r>
          </w:p>
          <w:p w14:paraId="367B143D" w14:textId="77777777" w:rsidR="003072E0" w:rsidRPr="003072E0" w:rsidRDefault="003072E0" w:rsidP="003072E0">
            <w:pPr>
              <w:rPr>
                <w:rFonts w:ascii="Times New Roman" w:eastAsia="Times New Roman" w:hAnsi="Times New Roman" w:cs="Times New Roman"/>
                <w:color w:val="000000"/>
                <w:sz w:val="24"/>
                <w:szCs w:val="24"/>
                <w:lang w:val="ru-RU"/>
              </w:rPr>
            </w:pPr>
            <w:r w:rsidRPr="003072E0">
              <w:rPr>
                <w:rFonts w:ascii="Times New Roman" w:eastAsia="Times New Roman" w:hAnsi="Times New Roman" w:cs="Times New Roman"/>
                <w:color w:val="000000"/>
                <w:sz w:val="24"/>
                <w:szCs w:val="24"/>
                <w:lang w:val="ru-RU"/>
              </w:rPr>
              <w:t>Административный процесс. Судебное производство по делам об административных правонарушениях.</w:t>
            </w:r>
          </w:p>
          <w:p w14:paraId="2AC44213" w14:textId="77777777" w:rsidR="003072E0" w:rsidRPr="003072E0" w:rsidRDefault="003072E0" w:rsidP="003072E0">
            <w:pPr>
              <w:rPr>
                <w:rFonts w:ascii="Times New Roman" w:eastAsia="Times New Roman" w:hAnsi="Times New Roman" w:cs="Times New Roman"/>
                <w:sz w:val="24"/>
                <w:szCs w:val="24"/>
                <w:lang w:val="ru-RU"/>
              </w:rPr>
            </w:pPr>
            <w:r w:rsidRPr="003072E0">
              <w:rPr>
                <w:rFonts w:ascii="Times New Roman" w:eastAsia="Times New Roman" w:hAnsi="Times New Roman" w:cs="Times New Roman"/>
                <w:color w:val="000000"/>
                <w:sz w:val="24"/>
                <w:szCs w:val="24"/>
                <w:lang w:val="ru-RU"/>
              </w:rPr>
              <w:t>Экологическое законодательство. Экологические правонарушения. Способы защиты права на благоприятную окружающую среду.</w:t>
            </w:r>
          </w:p>
        </w:tc>
        <w:tc>
          <w:tcPr>
            <w:tcW w:w="983" w:type="dxa"/>
          </w:tcPr>
          <w:p w14:paraId="4627AB8B" w14:textId="77777777" w:rsidR="003072E0" w:rsidRPr="003072E0" w:rsidRDefault="003072E0" w:rsidP="003072E0">
            <w:pPr>
              <w:ind w:right="16"/>
              <w:jc w:val="center"/>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2</w:t>
            </w:r>
          </w:p>
        </w:tc>
        <w:tc>
          <w:tcPr>
            <w:tcW w:w="2409" w:type="dxa"/>
            <w:vMerge/>
          </w:tcPr>
          <w:p w14:paraId="7AECC8C3" w14:textId="77777777" w:rsidR="003072E0" w:rsidRPr="003072E0" w:rsidRDefault="003072E0" w:rsidP="003072E0">
            <w:pPr>
              <w:spacing w:before="87"/>
              <w:ind w:right="193"/>
              <w:rPr>
                <w:rFonts w:ascii="Times New Roman" w:eastAsia="Times New Roman" w:hAnsi="Times New Roman" w:cs="Times New Roman"/>
                <w:sz w:val="24"/>
                <w:szCs w:val="24"/>
              </w:rPr>
            </w:pPr>
          </w:p>
        </w:tc>
      </w:tr>
      <w:tr w:rsidR="003072E0" w:rsidRPr="003072E0" w14:paraId="7C260397" w14:textId="77777777" w:rsidTr="00BE124D">
        <w:trPr>
          <w:trHeight w:val="392"/>
        </w:trPr>
        <w:tc>
          <w:tcPr>
            <w:tcW w:w="2892" w:type="dxa"/>
          </w:tcPr>
          <w:p w14:paraId="47BD0824" w14:textId="77777777" w:rsidR="003072E0" w:rsidRPr="003072E0" w:rsidRDefault="003072E0" w:rsidP="003072E0">
            <w:pPr>
              <w:rPr>
                <w:rFonts w:ascii="Times New Roman" w:eastAsia="Times New Roman" w:hAnsi="Times New Roman" w:cs="Times New Roman"/>
                <w:b/>
                <w:color w:val="000000"/>
                <w:sz w:val="24"/>
                <w:szCs w:val="24"/>
              </w:rPr>
            </w:pPr>
            <w:proofErr w:type="spellStart"/>
            <w:r w:rsidRPr="003072E0">
              <w:rPr>
                <w:rFonts w:ascii="Times New Roman" w:eastAsia="Times New Roman" w:hAnsi="Times New Roman" w:cs="Times New Roman"/>
                <w:b/>
                <w:color w:val="000000"/>
                <w:sz w:val="24"/>
                <w:szCs w:val="24"/>
              </w:rPr>
              <w:t>Итоговая</w:t>
            </w:r>
            <w:proofErr w:type="spellEnd"/>
            <w:r w:rsidRPr="003072E0">
              <w:rPr>
                <w:rFonts w:ascii="Times New Roman" w:eastAsia="Times New Roman" w:hAnsi="Times New Roman" w:cs="Times New Roman"/>
                <w:b/>
                <w:color w:val="000000"/>
                <w:sz w:val="24"/>
                <w:szCs w:val="24"/>
              </w:rPr>
              <w:t xml:space="preserve"> </w:t>
            </w:r>
            <w:proofErr w:type="spellStart"/>
            <w:r w:rsidRPr="003072E0">
              <w:rPr>
                <w:rFonts w:ascii="Times New Roman" w:eastAsia="Times New Roman" w:hAnsi="Times New Roman" w:cs="Times New Roman"/>
                <w:b/>
                <w:color w:val="000000"/>
                <w:sz w:val="24"/>
                <w:szCs w:val="24"/>
              </w:rPr>
              <w:t>аттестация</w:t>
            </w:r>
            <w:proofErr w:type="spellEnd"/>
          </w:p>
        </w:tc>
        <w:tc>
          <w:tcPr>
            <w:tcW w:w="8994" w:type="dxa"/>
          </w:tcPr>
          <w:p w14:paraId="39EE31C8" w14:textId="77777777" w:rsidR="003072E0" w:rsidRPr="003072E0" w:rsidRDefault="003072E0" w:rsidP="003072E0">
            <w:pP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Дифференцированный</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зачет</w:t>
            </w:r>
            <w:proofErr w:type="spellEnd"/>
          </w:p>
        </w:tc>
        <w:tc>
          <w:tcPr>
            <w:tcW w:w="983" w:type="dxa"/>
          </w:tcPr>
          <w:p w14:paraId="01F8A44B"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1</w:t>
            </w:r>
          </w:p>
        </w:tc>
        <w:tc>
          <w:tcPr>
            <w:tcW w:w="2409" w:type="dxa"/>
          </w:tcPr>
          <w:p w14:paraId="3AC39488" w14:textId="77777777" w:rsidR="003072E0" w:rsidRPr="003072E0" w:rsidRDefault="003072E0" w:rsidP="003072E0">
            <w:pPr>
              <w:jc w:val="both"/>
              <w:rPr>
                <w:rFonts w:ascii="Times New Roman" w:eastAsia="Times New Roman" w:hAnsi="Times New Roman" w:cs="Times New Roman"/>
                <w:b/>
                <w:sz w:val="24"/>
                <w:szCs w:val="24"/>
              </w:rPr>
            </w:pPr>
          </w:p>
        </w:tc>
      </w:tr>
      <w:tr w:rsidR="003072E0" w:rsidRPr="003072E0" w14:paraId="0D274564" w14:textId="77777777" w:rsidTr="00BE124D">
        <w:trPr>
          <w:trHeight w:val="392"/>
        </w:trPr>
        <w:tc>
          <w:tcPr>
            <w:tcW w:w="2892" w:type="dxa"/>
          </w:tcPr>
          <w:p w14:paraId="5964B50F" w14:textId="77777777" w:rsidR="003072E0" w:rsidRPr="003072E0" w:rsidRDefault="003072E0" w:rsidP="003072E0">
            <w:pPr>
              <w:rPr>
                <w:rFonts w:ascii="Times New Roman" w:eastAsia="Times New Roman" w:hAnsi="Times New Roman" w:cs="Times New Roman"/>
                <w:b/>
                <w:color w:val="000000"/>
                <w:sz w:val="24"/>
                <w:szCs w:val="24"/>
              </w:rPr>
            </w:pPr>
            <w:proofErr w:type="spellStart"/>
            <w:r w:rsidRPr="003072E0">
              <w:rPr>
                <w:rFonts w:ascii="Times New Roman" w:eastAsia="Times New Roman" w:hAnsi="Times New Roman" w:cs="Times New Roman"/>
                <w:b/>
                <w:color w:val="000000"/>
                <w:sz w:val="24"/>
                <w:szCs w:val="24"/>
              </w:rPr>
              <w:t>Итого</w:t>
            </w:r>
            <w:proofErr w:type="spellEnd"/>
          </w:p>
        </w:tc>
        <w:tc>
          <w:tcPr>
            <w:tcW w:w="8994" w:type="dxa"/>
          </w:tcPr>
          <w:p w14:paraId="0782EE5F" w14:textId="77777777" w:rsidR="003072E0" w:rsidRPr="003072E0" w:rsidRDefault="003072E0" w:rsidP="003072E0">
            <w:pPr>
              <w:rPr>
                <w:rFonts w:ascii="Times New Roman" w:eastAsia="Times New Roman" w:hAnsi="Times New Roman" w:cs="Times New Roman"/>
                <w:b/>
                <w:sz w:val="24"/>
                <w:szCs w:val="24"/>
              </w:rPr>
            </w:pPr>
          </w:p>
        </w:tc>
        <w:tc>
          <w:tcPr>
            <w:tcW w:w="983" w:type="dxa"/>
          </w:tcPr>
          <w:p w14:paraId="44FF77E5" w14:textId="77777777" w:rsidR="003072E0" w:rsidRPr="003072E0" w:rsidRDefault="003072E0" w:rsidP="003072E0">
            <w:pPr>
              <w:ind w:right="16"/>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72</w:t>
            </w:r>
          </w:p>
        </w:tc>
        <w:tc>
          <w:tcPr>
            <w:tcW w:w="2409" w:type="dxa"/>
          </w:tcPr>
          <w:p w14:paraId="17A76DAD" w14:textId="77777777" w:rsidR="003072E0" w:rsidRPr="003072E0" w:rsidRDefault="003072E0" w:rsidP="003072E0">
            <w:pPr>
              <w:jc w:val="both"/>
              <w:rPr>
                <w:rFonts w:ascii="Times New Roman" w:eastAsia="Times New Roman" w:hAnsi="Times New Roman" w:cs="Times New Roman"/>
                <w:b/>
                <w:sz w:val="24"/>
                <w:szCs w:val="24"/>
              </w:rPr>
            </w:pPr>
          </w:p>
        </w:tc>
      </w:tr>
    </w:tbl>
    <w:p w14:paraId="369DC201" w14:textId="77777777" w:rsidR="003072E0" w:rsidRPr="003072E0" w:rsidRDefault="003072E0" w:rsidP="003072E0">
      <w:pPr>
        <w:widowControl w:val="0"/>
        <w:pBdr>
          <w:top w:val="nil"/>
          <w:left w:val="nil"/>
          <w:bottom w:val="nil"/>
          <w:right w:val="nil"/>
          <w:between w:val="nil"/>
        </w:pBdr>
        <w:autoSpaceDE w:val="0"/>
        <w:autoSpaceDN w:val="0"/>
        <w:spacing w:after="0" w:line="240" w:lineRule="auto"/>
        <w:ind w:left="-2" w:firstLine="722"/>
        <w:jc w:val="both"/>
        <w:rPr>
          <w:rFonts w:ascii="Times New Roman" w:eastAsia="Times New Roman" w:hAnsi="Times New Roman" w:cs="Times New Roman"/>
          <w:b/>
          <w:sz w:val="24"/>
          <w:szCs w:val="24"/>
        </w:rPr>
      </w:pPr>
    </w:p>
    <w:p w14:paraId="5D286E70"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pPr>
    </w:p>
    <w:p w14:paraId="7321A2DD" w14:textId="77777777" w:rsidR="003072E0" w:rsidRPr="003072E0" w:rsidRDefault="003072E0" w:rsidP="003072E0">
      <w:pPr>
        <w:widowControl w:val="0"/>
        <w:tabs>
          <w:tab w:val="left" w:pos="1437"/>
        </w:tabs>
        <w:autoSpaceDE w:val="0"/>
        <w:autoSpaceDN w:val="0"/>
        <w:spacing w:before="59" w:after="0" w:line="240" w:lineRule="auto"/>
        <w:ind w:left="850"/>
        <w:jc w:val="center"/>
        <w:rPr>
          <w:rFonts w:ascii="Times New Roman" w:eastAsia="Times New Roman" w:hAnsi="Times New Roman" w:cs="Times New Roman"/>
          <w:b/>
          <w:sz w:val="24"/>
          <w:szCs w:val="24"/>
        </w:rPr>
      </w:pPr>
    </w:p>
    <w:p w14:paraId="6C71F2DE" w14:textId="77777777" w:rsidR="003072E0" w:rsidRPr="003072E0" w:rsidRDefault="003072E0" w:rsidP="003072E0">
      <w:pPr>
        <w:widowControl w:val="0"/>
        <w:tabs>
          <w:tab w:val="left" w:pos="1437"/>
        </w:tabs>
        <w:autoSpaceDE w:val="0"/>
        <w:autoSpaceDN w:val="0"/>
        <w:spacing w:before="59" w:after="0" w:line="240" w:lineRule="auto"/>
        <w:ind w:left="850"/>
        <w:jc w:val="center"/>
        <w:rPr>
          <w:rFonts w:ascii="Times New Roman" w:eastAsia="Times New Roman" w:hAnsi="Times New Roman" w:cs="Times New Roman"/>
          <w:b/>
          <w:sz w:val="24"/>
          <w:szCs w:val="24"/>
        </w:rPr>
      </w:pPr>
    </w:p>
    <w:p w14:paraId="6A7F0EC7" w14:textId="77777777" w:rsidR="003072E0" w:rsidRPr="003072E0" w:rsidRDefault="003072E0" w:rsidP="003072E0">
      <w:pPr>
        <w:widowControl w:val="0"/>
        <w:tabs>
          <w:tab w:val="left" w:pos="1437"/>
        </w:tabs>
        <w:autoSpaceDE w:val="0"/>
        <w:autoSpaceDN w:val="0"/>
        <w:spacing w:before="59" w:after="0" w:line="240" w:lineRule="auto"/>
        <w:ind w:left="850"/>
        <w:jc w:val="center"/>
        <w:rPr>
          <w:rFonts w:ascii="Times New Roman" w:eastAsia="Times New Roman" w:hAnsi="Times New Roman" w:cs="Times New Roman"/>
          <w:b/>
          <w:sz w:val="24"/>
          <w:szCs w:val="24"/>
        </w:rPr>
      </w:pPr>
    </w:p>
    <w:p w14:paraId="2766EA4C" w14:textId="77777777" w:rsidR="003072E0" w:rsidRPr="003072E0" w:rsidRDefault="003072E0" w:rsidP="003072E0">
      <w:pPr>
        <w:widowControl w:val="0"/>
        <w:tabs>
          <w:tab w:val="left" w:pos="1437"/>
        </w:tabs>
        <w:autoSpaceDE w:val="0"/>
        <w:autoSpaceDN w:val="0"/>
        <w:spacing w:before="59" w:after="0" w:line="240" w:lineRule="auto"/>
        <w:ind w:left="850"/>
        <w:jc w:val="center"/>
        <w:rPr>
          <w:rFonts w:ascii="Times New Roman" w:eastAsia="Times New Roman" w:hAnsi="Times New Roman" w:cs="Times New Roman"/>
          <w:b/>
          <w:sz w:val="24"/>
          <w:szCs w:val="24"/>
        </w:rPr>
      </w:pPr>
    </w:p>
    <w:p w14:paraId="32371EB5"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sz w:val="24"/>
          <w:szCs w:val="24"/>
        </w:rPr>
        <w:sectPr w:rsidR="003072E0" w:rsidRPr="003072E0">
          <w:type w:val="continuous"/>
          <w:pgSz w:w="16840" w:h="11910" w:orient="landscape"/>
          <w:pgMar w:top="820" w:right="460" w:bottom="280" w:left="760" w:header="720" w:footer="720" w:gutter="0"/>
          <w:cols w:space="720"/>
        </w:sectPr>
      </w:pPr>
    </w:p>
    <w:p w14:paraId="07A1C8F8" w14:textId="77777777" w:rsidR="003072E0" w:rsidRPr="003072E0" w:rsidRDefault="003072E0" w:rsidP="00977A8D">
      <w:pPr>
        <w:widowControl w:val="0"/>
        <w:numPr>
          <w:ilvl w:val="0"/>
          <w:numId w:val="53"/>
        </w:numPr>
        <w:pBdr>
          <w:top w:val="nil"/>
          <w:left w:val="nil"/>
          <w:bottom w:val="nil"/>
          <w:right w:val="nil"/>
          <w:between w:val="nil"/>
        </w:pBdr>
        <w:autoSpaceDE w:val="0"/>
        <w:autoSpaceDN w:val="0"/>
        <w:spacing w:after="0" w:line="240" w:lineRule="auto"/>
        <w:ind w:right="175"/>
        <w:jc w:val="center"/>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lastRenderedPageBreak/>
        <w:t xml:space="preserve">КОНТРОЛЬ И ОЦЕНКА РЕЗУЛЬТАТОВ ОСВОЕНИЯ РАБОЧЕЙ ПРОГРАММЫ УЧЕБНОГО ПРЕДМЕТА </w:t>
      </w:r>
      <w:r w:rsidRPr="003072E0">
        <w:rPr>
          <w:rFonts w:ascii="Times New Roman" w:eastAsia="Times New Roman" w:hAnsi="Times New Roman" w:cs="Times New Roman"/>
          <w:b/>
          <w:position w:val="-1"/>
          <w:sz w:val="24"/>
          <w:szCs w:val="24"/>
          <w:lang w:eastAsia="ru-RU"/>
        </w:rPr>
        <w:t>ОУП.13 ОБЩЕСТВОЗНАНИЕ</w:t>
      </w:r>
    </w:p>
    <w:p w14:paraId="64A782F2" w14:textId="77777777" w:rsidR="003072E0" w:rsidRPr="003072E0" w:rsidRDefault="003072E0" w:rsidP="003072E0">
      <w:pPr>
        <w:widowControl w:val="0"/>
        <w:pBdr>
          <w:top w:val="nil"/>
          <w:left w:val="nil"/>
          <w:bottom w:val="nil"/>
          <w:right w:val="nil"/>
          <w:between w:val="nil"/>
        </w:pBdr>
        <w:autoSpaceDE w:val="0"/>
        <w:autoSpaceDN w:val="0"/>
        <w:spacing w:after="0" w:line="240" w:lineRule="auto"/>
        <w:ind w:left="-709" w:right="175"/>
        <w:jc w:val="both"/>
        <w:rPr>
          <w:rFonts w:ascii="Times New Roman" w:eastAsia="Times New Roman" w:hAnsi="Times New Roman" w:cs="Times New Roman"/>
          <w:b/>
          <w:sz w:val="24"/>
          <w:szCs w:val="24"/>
        </w:rPr>
      </w:pPr>
      <w:r w:rsidRPr="003072E0">
        <w:rPr>
          <w:rFonts w:ascii="Times New Roman" w:eastAsia="Times New Roman" w:hAnsi="Times New Roman" w:cs="Times New Roman"/>
          <w:b/>
          <w:sz w:val="24"/>
          <w:szCs w:val="24"/>
        </w:rPr>
        <w:t xml:space="preserve">    Контроль и оценка </w:t>
      </w:r>
      <w:r w:rsidRPr="003072E0">
        <w:rPr>
          <w:rFonts w:ascii="Times New Roman" w:eastAsia="Times New Roman" w:hAnsi="Times New Roman" w:cs="Times New Roman"/>
          <w:sz w:val="24"/>
          <w:szCs w:val="24"/>
        </w:rPr>
        <w:t>раскрываются через дисциплинарные результаты, направленные на формирование общих</w:t>
      </w:r>
      <w:r w:rsidRPr="003072E0">
        <w:rPr>
          <w:rFonts w:ascii="Times New Roman" w:eastAsia="Times New Roman" w:hAnsi="Times New Roman" w:cs="Times New Roman"/>
          <w:spacing w:val="1"/>
          <w:sz w:val="24"/>
          <w:szCs w:val="24"/>
        </w:rPr>
        <w:t xml:space="preserve"> и профессиональных </w:t>
      </w:r>
      <w:r w:rsidRPr="003072E0">
        <w:rPr>
          <w:rFonts w:ascii="Times New Roman" w:eastAsia="Times New Roman" w:hAnsi="Times New Roman" w:cs="Times New Roman"/>
          <w:sz w:val="24"/>
          <w:szCs w:val="24"/>
        </w:rPr>
        <w:t>компетенций по разделам и темам учебного материала.</w:t>
      </w:r>
    </w:p>
    <w:tbl>
      <w:tblPr>
        <w:tblStyle w:val="TableNormal3"/>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278"/>
        <w:gridCol w:w="5376"/>
      </w:tblGrid>
      <w:tr w:rsidR="003072E0" w:rsidRPr="003072E0" w14:paraId="7718A70D" w14:textId="77777777" w:rsidTr="003072E0">
        <w:trPr>
          <w:trHeight w:val="585"/>
        </w:trPr>
        <w:tc>
          <w:tcPr>
            <w:tcW w:w="2269" w:type="dxa"/>
          </w:tcPr>
          <w:p w14:paraId="0957683E" w14:textId="77777777" w:rsidR="003072E0" w:rsidRPr="003072E0" w:rsidRDefault="003072E0" w:rsidP="003072E0">
            <w:pPr>
              <w:ind w:right="274" w:hanging="2"/>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Общая</w:t>
            </w:r>
            <w:proofErr w:type="spellEnd"/>
            <w:r w:rsidRPr="003072E0">
              <w:rPr>
                <w:rFonts w:ascii="Times New Roman" w:eastAsia="Times New Roman" w:hAnsi="Times New Roman" w:cs="Times New Roman"/>
                <w:b/>
                <w:sz w:val="24"/>
                <w:szCs w:val="24"/>
              </w:rPr>
              <w:t>/</w:t>
            </w:r>
            <w:proofErr w:type="spellStart"/>
            <w:r w:rsidRPr="003072E0">
              <w:rPr>
                <w:rFonts w:ascii="Times New Roman" w:eastAsia="Times New Roman" w:hAnsi="Times New Roman" w:cs="Times New Roman"/>
                <w:b/>
                <w:sz w:val="24"/>
                <w:szCs w:val="24"/>
              </w:rPr>
              <w:t>профессиональная</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компетенция</w:t>
            </w:r>
            <w:proofErr w:type="spellEnd"/>
          </w:p>
        </w:tc>
        <w:tc>
          <w:tcPr>
            <w:tcW w:w="2278" w:type="dxa"/>
          </w:tcPr>
          <w:p w14:paraId="7946BC55" w14:textId="77777777" w:rsidR="003072E0" w:rsidRPr="003072E0" w:rsidRDefault="003072E0" w:rsidP="003072E0">
            <w:pPr>
              <w:ind w:hanging="2"/>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Раздел</w:t>
            </w:r>
            <w:proofErr w:type="spellEnd"/>
            <w:r w:rsidRPr="003072E0">
              <w:rPr>
                <w:rFonts w:ascii="Times New Roman" w:eastAsia="Times New Roman" w:hAnsi="Times New Roman" w:cs="Times New Roman"/>
                <w:b/>
                <w:sz w:val="24"/>
                <w:szCs w:val="24"/>
              </w:rPr>
              <w:t>/</w:t>
            </w:r>
            <w:proofErr w:type="spellStart"/>
            <w:r w:rsidRPr="003072E0">
              <w:rPr>
                <w:rFonts w:ascii="Times New Roman" w:eastAsia="Times New Roman" w:hAnsi="Times New Roman" w:cs="Times New Roman"/>
                <w:b/>
                <w:sz w:val="24"/>
                <w:szCs w:val="24"/>
              </w:rPr>
              <w:t>Тема</w:t>
            </w:r>
            <w:proofErr w:type="spellEnd"/>
          </w:p>
        </w:tc>
        <w:tc>
          <w:tcPr>
            <w:tcW w:w="5376" w:type="dxa"/>
          </w:tcPr>
          <w:p w14:paraId="29B3F05B" w14:textId="77777777" w:rsidR="003072E0" w:rsidRPr="003072E0" w:rsidRDefault="003072E0" w:rsidP="003072E0">
            <w:pPr>
              <w:ind w:right="398" w:hanging="2"/>
              <w:jc w:val="center"/>
              <w:rPr>
                <w:rFonts w:ascii="Times New Roman" w:eastAsia="Times New Roman" w:hAnsi="Times New Roman" w:cs="Times New Roman"/>
                <w:b/>
                <w:sz w:val="24"/>
                <w:szCs w:val="24"/>
              </w:rPr>
            </w:pPr>
            <w:proofErr w:type="spellStart"/>
            <w:r w:rsidRPr="003072E0">
              <w:rPr>
                <w:rFonts w:ascii="Times New Roman" w:eastAsia="Times New Roman" w:hAnsi="Times New Roman" w:cs="Times New Roman"/>
                <w:b/>
                <w:sz w:val="24"/>
                <w:szCs w:val="24"/>
              </w:rPr>
              <w:t>Тип</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оценочных</w:t>
            </w:r>
            <w:proofErr w:type="spellEnd"/>
            <w:r w:rsidRPr="003072E0">
              <w:rPr>
                <w:rFonts w:ascii="Times New Roman" w:eastAsia="Times New Roman" w:hAnsi="Times New Roman" w:cs="Times New Roman"/>
                <w:b/>
                <w:sz w:val="24"/>
                <w:szCs w:val="24"/>
              </w:rPr>
              <w:t xml:space="preserve"> </w:t>
            </w:r>
            <w:proofErr w:type="spellStart"/>
            <w:r w:rsidRPr="003072E0">
              <w:rPr>
                <w:rFonts w:ascii="Times New Roman" w:eastAsia="Times New Roman" w:hAnsi="Times New Roman" w:cs="Times New Roman"/>
                <w:b/>
                <w:sz w:val="24"/>
                <w:szCs w:val="24"/>
              </w:rPr>
              <w:t>мероприятий</w:t>
            </w:r>
            <w:proofErr w:type="spellEnd"/>
          </w:p>
        </w:tc>
      </w:tr>
      <w:tr w:rsidR="003072E0" w:rsidRPr="003072E0" w14:paraId="38F4E901" w14:textId="77777777" w:rsidTr="003072E0">
        <w:trPr>
          <w:trHeight w:val="801"/>
        </w:trPr>
        <w:tc>
          <w:tcPr>
            <w:tcW w:w="2269" w:type="dxa"/>
          </w:tcPr>
          <w:p w14:paraId="07CD8F51" w14:textId="77777777" w:rsidR="003072E0" w:rsidRPr="003072E0" w:rsidRDefault="003072E0" w:rsidP="003072E0">
            <w:pPr>
              <w:ind w:left="144"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73FFD7FC" w14:textId="77777777" w:rsidR="003072E0" w:rsidRPr="003072E0" w:rsidRDefault="003072E0" w:rsidP="003072E0">
            <w:pPr>
              <w:ind w:left="144" w:right="244" w:hanging="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tc>
        <w:tc>
          <w:tcPr>
            <w:tcW w:w="2278" w:type="dxa"/>
          </w:tcPr>
          <w:p w14:paraId="390DDC47"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Р1 Тема1.1,1.2,1.3,</w:t>
            </w:r>
          </w:p>
          <w:p w14:paraId="63C861D6"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1.4,1.5,1.6</w:t>
            </w:r>
          </w:p>
        </w:tc>
        <w:tc>
          <w:tcPr>
            <w:tcW w:w="5376" w:type="dxa"/>
          </w:tcPr>
          <w:p w14:paraId="195E4AFA"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Устный опрос </w:t>
            </w:r>
          </w:p>
          <w:p w14:paraId="516F1270"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Познавательные задания</w:t>
            </w:r>
          </w:p>
          <w:p w14:paraId="2D2346AE" w14:textId="77777777" w:rsidR="003072E0" w:rsidRPr="003072E0" w:rsidRDefault="003072E0" w:rsidP="003072E0">
            <w:pPr>
              <w:ind w:left="14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Тестирование</w:t>
            </w:r>
          </w:p>
          <w:p w14:paraId="3D5B3B95" w14:textId="77777777" w:rsidR="003072E0" w:rsidRPr="003072E0" w:rsidRDefault="003072E0" w:rsidP="003072E0">
            <w:pPr>
              <w:ind w:left="14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практических заданий</w:t>
            </w:r>
          </w:p>
          <w:p w14:paraId="700989B5"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и </w:t>
            </w:r>
            <w:proofErr w:type="spellStart"/>
            <w:r w:rsidRPr="003072E0">
              <w:rPr>
                <w:rFonts w:ascii="Times New Roman" w:eastAsia="Times New Roman" w:hAnsi="Times New Roman" w:cs="Times New Roman"/>
                <w:sz w:val="24"/>
                <w:szCs w:val="24"/>
              </w:rPr>
              <w:t>т.д</w:t>
            </w:r>
            <w:proofErr w:type="spellEnd"/>
            <w:r w:rsidRPr="003072E0">
              <w:rPr>
                <w:rFonts w:ascii="Times New Roman" w:eastAsia="Times New Roman" w:hAnsi="Times New Roman" w:cs="Times New Roman"/>
                <w:sz w:val="24"/>
                <w:szCs w:val="24"/>
              </w:rPr>
              <w:t>.</w:t>
            </w:r>
          </w:p>
        </w:tc>
      </w:tr>
      <w:tr w:rsidR="003072E0" w:rsidRPr="003072E0" w14:paraId="42C66082" w14:textId="77777777" w:rsidTr="003072E0">
        <w:trPr>
          <w:trHeight w:val="827"/>
        </w:trPr>
        <w:tc>
          <w:tcPr>
            <w:tcW w:w="2269" w:type="dxa"/>
          </w:tcPr>
          <w:p w14:paraId="269B95C5" w14:textId="77777777" w:rsidR="003072E0" w:rsidRPr="003072E0" w:rsidRDefault="003072E0" w:rsidP="003072E0">
            <w:pPr>
              <w:ind w:left="144"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02</w:t>
            </w:r>
          </w:p>
          <w:p w14:paraId="39CD6834" w14:textId="77777777" w:rsidR="003072E0" w:rsidRPr="003072E0" w:rsidRDefault="003072E0" w:rsidP="003072E0">
            <w:pPr>
              <w:ind w:left="144"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1823713A" w14:textId="77777777" w:rsidR="003072E0" w:rsidRPr="003072E0" w:rsidRDefault="003072E0" w:rsidP="003072E0">
            <w:pPr>
              <w:ind w:left="144"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22BB8BD9" w14:textId="77777777" w:rsidR="003072E0" w:rsidRPr="003072E0" w:rsidRDefault="003072E0" w:rsidP="003072E0">
            <w:pPr>
              <w:ind w:left="144" w:right="1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06</w:t>
            </w:r>
          </w:p>
        </w:tc>
        <w:tc>
          <w:tcPr>
            <w:tcW w:w="2278" w:type="dxa"/>
          </w:tcPr>
          <w:p w14:paraId="0FF0CC24"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Р2 Тема2.1,2.2,2.3,2.4.2,5</w:t>
            </w:r>
          </w:p>
          <w:p w14:paraId="23D43F6C" w14:textId="77777777" w:rsidR="003072E0" w:rsidRPr="003072E0" w:rsidRDefault="003072E0" w:rsidP="003072E0">
            <w:pPr>
              <w:ind w:left="142" w:hanging="2"/>
              <w:jc w:val="both"/>
              <w:rPr>
                <w:rFonts w:ascii="Times New Roman" w:eastAsia="Times New Roman" w:hAnsi="Times New Roman" w:cs="Times New Roman"/>
                <w:sz w:val="24"/>
                <w:szCs w:val="24"/>
              </w:rPr>
            </w:pPr>
          </w:p>
        </w:tc>
        <w:tc>
          <w:tcPr>
            <w:tcW w:w="5376" w:type="dxa"/>
          </w:tcPr>
          <w:p w14:paraId="2091CA82"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Устный опрос </w:t>
            </w:r>
          </w:p>
          <w:p w14:paraId="1412A084"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Познавательные задания</w:t>
            </w:r>
          </w:p>
          <w:p w14:paraId="29A49FC7" w14:textId="77777777" w:rsidR="003072E0" w:rsidRPr="003072E0" w:rsidRDefault="003072E0" w:rsidP="003072E0">
            <w:pPr>
              <w:ind w:left="14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Тестирование</w:t>
            </w:r>
          </w:p>
          <w:p w14:paraId="2B925522" w14:textId="77777777" w:rsidR="003072E0" w:rsidRPr="003072E0" w:rsidRDefault="003072E0" w:rsidP="003072E0">
            <w:pPr>
              <w:ind w:left="14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практических заданий</w:t>
            </w:r>
          </w:p>
          <w:p w14:paraId="27D8C9E7" w14:textId="77777777" w:rsidR="003072E0" w:rsidRPr="003072E0" w:rsidRDefault="003072E0" w:rsidP="003072E0">
            <w:pPr>
              <w:tabs>
                <w:tab w:val="left" w:pos="1620"/>
              </w:tabs>
              <w:ind w:left="142" w:right="9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и </w:t>
            </w:r>
            <w:proofErr w:type="spellStart"/>
            <w:r w:rsidRPr="003072E0">
              <w:rPr>
                <w:rFonts w:ascii="Times New Roman" w:eastAsia="Times New Roman" w:hAnsi="Times New Roman" w:cs="Times New Roman"/>
                <w:sz w:val="24"/>
                <w:szCs w:val="24"/>
              </w:rPr>
              <w:t>т.д</w:t>
            </w:r>
            <w:proofErr w:type="spellEnd"/>
            <w:r w:rsidRPr="003072E0">
              <w:rPr>
                <w:rFonts w:ascii="Times New Roman" w:eastAsia="Times New Roman" w:hAnsi="Times New Roman" w:cs="Times New Roman"/>
                <w:sz w:val="24"/>
                <w:szCs w:val="24"/>
              </w:rPr>
              <w:t>.</w:t>
            </w:r>
          </w:p>
        </w:tc>
      </w:tr>
      <w:tr w:rsidR="003072E0" w:rsidRPr="003072E0" w14:paraId="057082EA" w14:textId="77777777" w:rsidTr="003072E0">
        <w:trPr>
          <w:trHeight w:val="669"/>
        </w:trPr>
        <w:tc>
          <w:tcPr>
            <w:tcW w:w="2269" w:type="dxa"/>
          </w:tcPr>
          <w:p w14:paraId="4F7140E7"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46D3CA6A"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03</w:t>
            </w:r>
          </w:p>
          <w:p w14:paraId="46091EF2" w14:textId="77777777" w:rsidR="003072E0" w:rsidRPr="003072E0" w:rsidRDefault="003072E0" w:rsidP="003072E0">
            <w:pPr>
              <w:ind w:left="144" w:right="244"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66F50CF8"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61FF64E0" w14:textId="77777777" w:rsidR="003072E0" w:rsidRPr="003072E0" w:rsidRDefault="003072E0" w:rsidP="003072E0">
            <w:pPr>
              <w:ind w:left="144" w:right="244"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07</w:t>
            </w:r>
          </w:p>
        </w:tc>
        <w:tc>
          <w:tcPr>
            <w:tcW w:w="2278" w:type="dxa"/>
          </w:tcPr>
          <w:p w14:paraId="1DCDDCF7" w14:textId="77777777" w:rsidR="003072E0" w:rsidRPr="003072E0" w:rsidRDefault="003072E0" w:rsidP="003072E0">
            <w:pPr>
              <w:ind w:left="142"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Р3 </w:t>
            </w:r>
          </w:p>
          <w:p w14:paraId="7DA29F4E" w14:textId="77777777" w:rsidR="003072E0" w:rsidRPr="003072E0" w:rsidRDefault="003072E0" w:rsidP="003072E0">
            <w:pPr>
              <w:ind w:left="142"/>
              <w:jc w:val="both"/>
              <w:rPr>
                <w:rFonts w:ascii="Times New Roman" w:eastAsia="Times New Roman" w:hAnsi="Times New Roman" w:cs="Times New Roman"/>
                <w:sz w:val="24"/>
                <w:szCs w:val="24"/>
              </w:rPr>
            </w:pPr>
            <w:proofErr w:type="spellStart"/>
            <w:r w:rsidRPr="003072E0">
              <w:rPr>
                <w:rFonts w:ascii="Times New Roman" w:eastAsia="Times New Roman" w:hAnsi="Times New Roman" w:cs="Times New Roman"/>
                <w:sz w:val="24"/>
                <w:szCs w:val="24"/>
              </w:rPr>
              <w:t>Тема</w:t>
            </w:r>
            <w:proofErr w:type="spellEnd"/>
            <w:r w:rsidRPr="003072E0">
              <w:rPr>
                <w:rFonts w:ascii="Times New Roman" w:eastAsia="Times New Roman" w:hAnsi="Times New Roman" w:cs="Times New Roman"/>
                <w:sz w:val="24"/>
                <w:szCs w:val="24"/>
              </w:rPr>
              <w:t xml:space="preserve"> 3.1,3.2,3.3,3.4.3.5.3.6.3.7</w:t>
            </w:r>
          </w:p>
        </w:tc>
        <w:tc>
          <w:tcPr>
            <w:tcW w:w="5376" w:type="dxa"/>
          </w:tcPr>
          <w:p w14:paraId="62C680A6"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Устный опрос </w:t>
            </w:r>
          </w:p>
          <w:p w14:paraId="74425052"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Познавательные задания</w:t>
            </w:r>
          </w:p>
          <w:p w14:paraId="2F1048D6" w14:textId="77777777" w:rsidR="003072E0" w:rsidRPr="003072E0" w:rsidRDefault="003072E0" w:rsidP="003072E0">
            <w:pPr>
              <w:ind w:left="14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Тестирование</w:t>
            </w:r>
          </w:p>
          <w:p w14:paraId="1EC6F4B7" w14:textId="77777777" w:rsidR="003072E0" w:rsidRPr="003072E0" w:rsidRDefault="003072E0" w:rsidP="003072E0">
            <w:pPr>
              <w:ind w:left="14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практических заданий</w:t>
            </w:r>
          </w:p>
          <w:p w14:paraId="51A6C215" w14:textId="77777777" w:rsidR="003072E0" w:rsidRPr="003072E0" w:rsidRDefault="003072E0" w:rsidP="003072E0">
            <w:pPr>
              <w:ind w:left="14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и </w:t>
            </w:r>
            <w:proofErr w:type="spellStart"/>
            <w:r w:rsidRPr="003072E0">
              <w:rPr>
                <w:rFonts w:ascii="Times New Roman" w:eastAsia="Times New Roman" w:hAnsi="Times New Roman" w:cs="Times New Roman"/>
                <w:sz w:val="24"/>
                <w:szCs w:val="24"/>
              </w:rPr>
              <w:t>т.д</w:t>
            </w:r>
            <w:proofErr w:type="spellEnd"/>
            <w:r w:rsidRPr="003072E0">
              <w:rPr>
                <w:rFonts w:ascii="Times New Roman" w:eastAsia="Times New Roman" w:hAnsi="Times New Roman" w:cs="Times New Roman"/>
                <w:sz w:val="24"/>
                <w:szCs w:val="24"/>
              </w:rPr>
              <w:t>.</w:t>
            </w:r>
          </w:p>
        </w:tc>
      </w:tr>
      <w:tr w:rsidR="003072E0" w:rsidRPr="003072E0" w14:paraId="14A65B23" w14:textId="77777777" w:rsidTr="003072E0">
        <w:trPr>
          <w:trHeight w:val="669"/>
        </w:trPr>
        <w:tc>
          <w:tcPr>
            <w:tcW w:w="2269" w:type="dxa"/>
          </w:tcPr>
          <w:p w14:paraId="485AF1F8" w14:textId="77777777" w:rsidR="003072E0" w:rsidRPr="003072E0" w:rsidRDefault="003072E0" w:rsidP="003072E0">
            <w:pPr>
              <w:ind w:left="144"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01</w:t>
            </w:r>
          </w:p>
          <w:p w14:paraId="6401A250" w14:textId="77777777" w:rsidR="003072E0" w:rsidRPr="003072E0" w:rsidRDefault="003072E0" w:rsidP="003072E0">
            <w:pPr>
              <w:ind w:left="144"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2DBCD47E" w14:textId="77777777" w:rsidR="003072E0" w:rsidRPr="003072E0" w:rsidRDefault="003072E0" w:rsidP="003072E0">
            <w:pPr>
              <w:ind w:left="144"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06</w:t>
            </w:r>
          </w:p>
        </w:tc>
        <w:tc>
          <w:tcPr>
            <w:tcW w:w="2278" w:type="dxa"/>
          </w:tcPr>
          <w:p w14:paraId="4030C229"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Р4</w:t>
            </w:r>
          </w:p>
          <w:p w14:paraId="29957750"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Тема4.1,4.2,4.3.4.4,4.5</w:t>
            </w:r>
          </w:p>
        </w:tc>
        <w:tc>
          <w:tcPr>
            <w:tcW w:w="5376" w:type="dxa"/>
          </w:tcPr>
          <w:p w14:paraId="660EF86D"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Устный опрос </w:t>
            </w:r>
          </w:p>
          <w:p w14:paraId="675D488F"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Познавательные задания</w:t>
            </w:r>
          </w:p>
          <w:p w14:paraId="00B5836C" w14:textId="77777777" w:rsidR="003072E0" w:rsidRPr="003072E0" w:rsidRDefault="003072E0" w:rsidP="003072E0">
            <w:pPr>
              <w:ind w:left="14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Тестирование</w:t>
            </w:r>
          </w:p>
          <w:p w14:paraId="4E7F882C" w14:textId="77777777" w:rsidR="003072E0" w:rsidRPr="003072E0" w:rsidRDefault="003072E0" w:rsidP="003072E0">
            <w:pPr>
              <w:ind w:left="14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практических заданий</w:t>
            </w:r>
          </w:p>
          <w:p w14:paraId="0D97D3D5" w14:textId="77777777" w:rsidR="003072E0" w:rsidRPr="003072E0" w:rsidRDefault="003072E0" w:rsidP="003072E0">
            <w:pPr>
              <w:ind w:left="14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и </w:t>
            </w:r>
            <w:proofErr w:type="spellStart"/>
            <w:r w:rsidRPr="003072E0">
              <w:rPr>
                <w:rFonts w:ascii="Times New Roman" w:eastAsia="Times New Roman" w:hAnsi="Times New Roman" w:cs="Times New Roman"/>
                <w:sz w:val="24"/>
                <w:szCs w:val="24"/>
              </w:rPr>
              <w:t>т.д</w:t>
            </w:r>
            <w:proofErr w:type="spellEnd"/>
            <w:r w:rsidRPr="003072E0">
              <w:rPr>
                <w:rFonts w:ascii="Times New Roman" w:eastAsia="Times New Roman" w:hAnsi="Times New Roman" w:cs="Times New Roman"/>
                <w:sz w:val="24"/>
                <w:szCs w:val="24"/>
              </w:rPr>
              <w:t>.</w:t>
            </w:r>
          </w:p>
        </w:tc>
      </w:tr>
      <w:tr w:rsidR="003072E0" w:rsidRPr="003072E0" w14:paraId="0BDEC140" w14:textId="77777777" w:rsidTr="003072E0">
        <w:trPr>
          <w:trHeight w:val="669"/>
        </w:trPr>
        <w:tc>
          <w:tcPr>
            <w:tcW w:w="2269" w:type="dxa"/>
          </w:tcPr>
          <w:p w14:paraId="4D030F80" w14:textId="77777777" w:rsidR="003072E0" w:rsidRPr="003072E0" w:rsidRDefault="003072E0" w:rsidP="003072E0">
            <w:pPr>
              <w:ind w:left="144" w:right="193"/>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03</w:t>
            </w:r>
          </w:p>
          <w:p w14:paraId="09768DC6" w14:textId="77777777" w:rsidR="003072E0" w:rsidRPr="003072E0" w:rsidRDefault="003072E0" w:rsidP="003072E0">
            <w:pPr>
              <w:ind w:left="144"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04</w:t>
            </w:r>
          </w:p>
          <w:p w14:paraId="2429AA77" w14:textId="77777777" w:rsidR="003072E0" w:rsidRPr="003072E0" w:rsidRDefault="003072E0" w:rsidP="003072E0">
            <w:pPr>
              <w:ind w:left="144"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05</w:t>
            </w:r>
          </w:p>
          <w:p w14:paraId="6D7D6048" w14:textId="77777777" w:rsidR="003072E0" w:rsidRPr="003072E0" w:rsidRDefault="003072E0" w:rsidP="003072E0">
            <w:pPr>
              <w:ind w:left="144" w:right="244"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ОК 06</w:t>
            </w:r>
          </w:p>
        </w:tc>
        <w:tc>
          <w:tcPr>
            <w:tcW w:w="2278" w:type="dxa"/>
          </w:tcPr>
          <w:p w14:paraId="7DE3AE2D"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Р5</w:t>
            </w:r>
          </w:p>
          <w:p w14:paraId="229DF6A6"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Тема5.1,5.2.5.3.5.4.5.5.5.6.5.7</w:t>
            </w:r>
          </w:p>
        </w:tc>
        <w:tc>
          <w:tcPr>
            <w:tcW w:w="5376" w:type="dxa"/>
          </w:tcPr>
          <w:p w14:paraId="210C135A"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Устный опрос </w:t>
            </w:r>
          </w:p>
          <w:p w14:paraId="674F1D63"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Познавательные задания</w:t>
            </w:r>
          </w:p>
          <w:p w14:paraId="612759EC" w14:textId="77777777" w:rsidR="003072E0" w:rsidRPr="003072E0" w:rsidRDefault="003072E0" w:rsidP="003072E0">
            <w:pPr>
              <w:ind w:left="14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Тестирование</w:t>
            </w:r>
          </w:p>
          <w:p w14:paraId="3DB18F59" w14:textId="77777777" w:rsidR="003072E0" w:rsidRPr="003072E0" w:rsidRDefault="003072E0" w:rsidP="003072E0">
            <w:pPr>
              <w:ind w:left="14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практических заданий</w:t>
            </w:r>
          </w:p>
          <w:p w14:paraId="5FD5104A" w14:textId="77777777" w:rsidR="003072E0" w:rsidRPr="003072E0" w:rsidRDefault="003072E0" w:rsidP="003072E0">
            <w:pPr>
              <w:ind w:left="14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и </w:t>
            </w:r>
            <w:proofErr w:type="spellStart"/>
            <w:r w:rsidRPr="003072E0">
              <w:rPr>
                <w:rFonts w:ascii="Times New Roman" w:eastAsia="Times New Roman" w:hAnsi="Times New Roman" w:cs="Times New Roman"/>
                <w:sz w:val="24"/>
                <w:szCs w:val="24"/>
              </w:rPr>
              <w:t>т.д</w:t>
            </w:r>
            <w:proofErr w:type="spellEnd"/>
            <w:r w:rsidRPr="003072E0">
              <w:rPr>
                <w:rFonts w:ascii="Times New Roman" w:eastAsia="Times New Roman" w:hAnsi="Times New Roman" w:cs="Times New Roman"/>
                <w:sz w:val="24"/>
                <w:szCs w:val="24"/>
              </w:rPr>
              <w:t>.</w:t>
            </w:r>
          </w:p>
        </w:tc>
      </w:tr>
      <w:tr w:rsidR="003072E0" w:rsidRPr="003072E0" w14:paraId="38CDFB72" w14:textId="77777777" w:rsidTr="003072E0">
        <w:trPr>
          <w:trHeight w:val="669"/>
        </w:trPr>
        <w:tc>
          <w:tcPr>
            <w:tcW w:w="2269" w:type="dxa"/>
          </w:tcPr>
          <w:p w14:paraId="7BA869F8"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01</w:t>
            </w:r>
          </w:p>
          <w:p w14:paraId="06F6585E"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05</w:t>
            </w:r>
          </w:p>
          <w:p w14:paraId="33A8B8A2" w14:textId="77777777" w:rsidR="003072E0" w:rsidRPr="003072E0" w:rsidRDefault="003072E0" w:rsidP="003072E0">
            <w:pPr>
              <w:ind w:left="144" w:right="244"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09</w:t>
            </w:r>
          </w:p>
          <w:p w14:paraId="6ABFF850"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02</w:t>
            </w:r>
          </w:p>
          <w:p w14:paraId="61A6109E" w14:textId="77777777" w:rsidR="003072E0" w:rsidRPr="003072E0" w:rsidRDefault="003072E0" w:rsidP="003072E0">
            <w:pPr>
              <w:ind w:left="144" w:right="193"/>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ОК 06</w:t>
            </w:r>
          </w:p>
          <w:p w14:paraId="3AD86B65" w14:textId="77777777" w:rsidR="003072E0" w:rsidRPr="003072E0" w:rsidRDefault="003072E0" w:rsidP="003072E0">
            <w:pPr>
              <w:ind w:left="144" w:right="244" w:hanging="2"/>
              <w:jc w:val="both"/>
              <w:rPr>
                <w:rFonts w:ascii="Times New Roman" w:eastAsia="Times New Roman" w:hAnsi="Times New Roman" w:cs="Times New Roman"/>
                <w:sz w:val="24"/>
                <w:szCs w:val="24"/>
                <w:lang w:val="ru-RU"/>
              </w:rPr>
            </w:pPr>
          </w:p>
        </w:tc>
        <w:tc>
          <w:tcPr>
            <w:tcW w:w="2278" w:type="dxa"/>
          </w:tcPr>
          <w:p w14:paraId="1B9CCE0C" w14:textId="77777777" w:rsidR="003072E0" w:rsidRPr="003072E0" w:rsidRDefault="003072E0" w:rsidP="003072E0">
            <w:pPr>
              <w:ind w:left="142" w:hanging="2"/>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Р6</w:t>
            </w:r>
          </w:p>
          <w:p w14:paraId="6999595B" w14:textId="77777777" w:rsidR="003072E0" w:rsidRPr="003072E0" w:rsidRDefault="003072E0" w:rsidP="003072E0">
            <w:pPr>
              <w:ind w:left="142" w:hanging="2"/>
              <w:jc w:val="both"/>
              <w:rPr>
                <w:rFonts w:ascii="Times New Roman" w:eastAsia="Times New Roman" w:hAnsi="Times New Roman" w:cs="Times New Roman"/>
                <w:sz w:val="24"/>
                <w:szCs w:val="24"/>
              </w:rPr>
            </w:pPr>
            <w:proofErr w:type="spellStart"/>
            <w:r w:rsidRPr="003072E0">
              <w:rPr>
                <w:rFonts w:ascii="Times New Roman" w:eastAsia="Times New Roman" w:hAnsi="Times New Roman" w:cs="Times New Roman"/>
                <w:sz w:val="24"/>
                <w:szCs w:val="24"/>
              </w:rPr>
              <w:t>Тема</w:t>
            </w:r>
            <w:proofErr w:type="spellEnd"/>
            <w:r w:rsidRPr="003072E0">
              <w:rPr>
                <w:rFonts w:ascii="Times New Roman" w:eastAsia="Times New Roman" w:hAnsi="Times New Roman" w:cs="Times New Roman"/>
                <w:sz w:val="24"/>
                <w:szCs w:val="24"/>
              </w:rPr>
              <w:t xml:space="preserve"> 6.1.6.2.6.3.6.4.6.5</w:t>
            </w:r>
          </w:p>
        </w:tc>
        <w:tc>
          <w:tcPr>
            <w:tcW w:w="5376" w:type="dxa"/>
          </w:tcPr>
          <w:p w14:paraId="3B05DE56"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 xml:space="preserve">Устный опрос </w:t>
            </w:r>
          </w:p>
          <w:p w14:paraId="6B2F60C2" w14:textId="77777777" w:rsidR="003072E0" w:rsidRPr="003072E0" w:rsidRDefault="003072E0" w:rsidP="003072E0">
            <w:pPr>
              <w:ind w:left="142" w:right="726"/>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Познавательные задания</w:t>
            </w:r>
          </w:p>
          <w:p w14:paraId="139FD250" w14:textId="77777777" w:rsidR="003072E0" w:rsidRPr="003072E0" w:rsidRDefault="003072E0" w:rsidP="003072E0">
            <w:pPr>
              <w:ind w:left="142"/>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Тестирование</w:t>
            </w:r>
          </w:p>
          <w:p w14:paraId="755406D3" w14:textId="77777777" w:rsidR="003072E0" w:rsidRPr="003072E0" w:rsidRDefault="003072E0" w:rsidP="003072E0">
            <w:pPr>
              <w:ind w:left="142" w:hanging="2"/>
              <w:jc w:val="both"/>
              <w:rPr>
                <w:rFonts w:ascii="Times New Roman" w:eastAsia="Times New Roman" w:hAnsi="Times New Roman" w:cs="Times New Roman"/>
                <w:sz w:val="24"/>
                <w:szCs w:val="24"/>
                <w:lang w:val="ru-RU"/>
              </w:rPr>
            </w:pPr>
            <w:r w:rsidRPr="003072E0">
              <w:rPr>
                <w:rFonts w:ascii="Times New Roman" w:eastAsia="Times New Roman" w:hAnsi="Times New Roman" w:cs="Times New Roman"/>
                <w:sz w:val="24"/>
                <w:szCs w:val="24"/>
                <w:lang w:val="ru-RU"/>
              </w:rPr>
              <w:t>практических заданий</w:t>
            </w:r>
          </w:p>
          <w:p w14:paraId="3396BC99" w14:textId="77777777" w:rsidR="003072E0" w:rsidRPr="003072E0" w:rsidRDefault="003072E0" w:rsidP="003072E0">
            <w:pPr>
              <w:ind w:left="142"/>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и </w:t>
            </w:r>
            <w:proofErr w:type="spellStart"/>
            <w:r w:rsidRPr="003072E0">
              <w:rPr>
                <w:rFonts w:ascii="Times New Roman" w:eastAsia="Times New Roman" w:hAnsi="Times New Roman" w:cs="Times New Roman"/>
                <w:sz w:val="24"/>
                <w:szCs w:val="24"/>
              </w:rPr>
              <w:t>т.д</w:t>
            </w:r>
            <w:proofErr w:type="spellEnd"/>
            <w:r w:rsidRPr="003072E0">
              <w:rPr>
                <w:rFonts w:ascii="Times New Roman" w:eastAsia="Times New Roman" w:hAnsi="Times New Roman" w:cs="Times New Roman"/>
                <w:sz w:val="24"/>
                <w:szCs w:val="24"/>
              </w:rPr>
              <w:t>.</w:t>
            </w:r>
          </w:p>
        </w:tc>
      </w:tr>
    </w:tbl>
    <w:p w14:paraId="5134114A" w14:textId="77777777" w:rsidR="003072E0" w:rsidRPr="003072E0" w:rsidRDefault="003072E0" w:rsidP="003072E0">
      <w:pPr>
        <w:widowControl w:val="0"/>
        <w:autoSpaceDE w:val="0"/>
        <w:autoSpaceDN w:val="0"/>
        <w:spacing w:after="0" w:line="240" w:lineRule="auto"/>
        <w:ind w:right="123" w:firstLine="720"/>
        <w:jc w:val="both"/>
        <w:rPr>
          <w:rFonts w:ascii="Times New Roman" w:eastAsia="Times New Roman" w:hAnsi="Times New Roman" w:cs="Times New Roman"/>
          <w:b/>
          <w:sz w:val="24"/>
          <w:szCs w:val="24"/>
        </w:rPr>
      </w:pPr>
    </w:p>
    <w:p w14:paraId="55882BA8"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63FFBBD3"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64D567CA"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69FB9DED"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74E67C5D"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493DF1DF"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6874DC0A"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662A5847" w14:textId="429519FE" w:rsid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6D12FDF3"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0189842C"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13A04070"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05D4C1DD"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4E1DEA9A" w14:textId="77777777" w:rsidR="003072E0" w:rsidRPr="003072E0" w:rsidRDefault="003072E0" w:rsidP="003072E0">
      <w:pPr>
        <w:widowControl w:val="0"/>
        <w:autoSpaceDE w:val="0"/>
        <w:autoSpaceDN w:val="0"/>
        <w:spacing w:after="0" w:line="240" w:lineRule="auto"/>
        <w:rPr>
          <w:rFonts w:ascii="Times New Roman" w:eastAsia="Times New Roman" w:hAnsi="Times New Roman" w:cs="Times New Roman"/>
          <w:b/>
          <w:sz w:val="24"/>
          <w:szCs w:val="24"/>
        </w:rPr>
      </w:pPr>
    </w:p>
    <w:p w14:paraId="33B3E3C2" w14:textId="77777777" w:rsidR="003072E0" w:rsidRDefault="003072E0" w:rsidP="00977A8D">
      <w:pPr>
        <w:pStyle w:val="af2"/>
        <w:widowControl w:val="0"/>
        <w:numPr>
          <w:ilvl w:val="0"/>
          <w:numId w:val="53"/>
        </w:numPr>
        <w:autoSpaceDE w:val="0"/>
        <w:autoSpaceDN w:val="0"/>
        <w:spacing w:after="0"/>
        <w:ind w:leftChars="0" w:firstLineChars="0"/>
        <w:jc w:val="center"/>
        <w:rPr>
          <w:rFonts w:ascii="Times New Roman" w:eastAsia="Times New Roman" w:hAnsi="Times New Roman"/>
          <w:b/>
          <w:sz w:val="24"/>
          <w:szCs w:val="24"/>
          <w:lang w:eastAsia="ru-RU"/>
        </w:rPr>
      </w:pPr>
      <w:r w:rsidRPr="003072E0">
        <w:rPr>
          <w:rFonts w:ascii="Times New Roman" w:eastAsia="Times New Roman" w:hAnsi="Times New Roman"/>
          <w:b/>
          <w:color w:val="000000"/>
          <w:sz w:val="24"/>
          <w:szCs w:val="24"/>
        </w:rPr>
        <w:lastRenderedPageBreak/>
        <w:t>УЧЕБНО-МЕТОДИЧЕСКОЕ И МАТЕРИАЛЬНО -ТЕХНИЧЕСКОЕ ОБЕСПЕЧЕНИЕ РАБОЧЕЙ ПРОГРАММЫ УЧЕБНО</w:t>
      </w:r>
      <w:r w:rsidRPr="003072E0">
        <w:rPr>
          <w:rFonts w:ascii="Times New Roman" w:eastAsia="Times New Roman" w:hAnsi="Times New Roman"/>
          <w:b/>
          <w:sz w:val="24"/>
          <w:szCs w:val="24"/>
        </w:rPr>
        <w:t xml:space="preserve">ГО ПРЕДМЕТА </w:t>
      </w:r>
    </w:p>
    <w:p w14:paraId="6CBDF7B0" w14:textId="66ADC6E3" w:rsidR="003072E0" w:rsidRPr="003072E0" w:rsidRDefault="003072E0" w:rsidP="00977A8D">
      <w:pPr>
        <w:pStyle w:val="af2"/>
        <w:widowControl w:val="0"/>
        <w:numPr>
          <w:ilvl w:val="0"/>
          <w:numId w:val="53"/>
        </w:numPr>
        <w:autoSpaceDE w:val="0"/>
        <w:autoSpaceDN w:val="0"/>
        <w:spacing w:after="0"/>
        <w:ind w:leftChars="0" w:firstLineChars="0"/>
        <w:jc w:val="center"/>
        <w:rPr>
          <w:rFonts w:ascii="Times New Roman" w:eastAsia="Times New Roman" w:hAnsi="Times New Roman"/>
          <w:b/>
          <w:sz w:val="24"/>
          <w:szCs w:val="24"/>
          <w:lang w:eastAsia="ru-RU"/>
        </w:rPr>
      </w:pPr>
      <w:r w:rsidRPr="003072E0">
        <w:rPr>
          <w:rFonts w:ascii="Times New Roman" w:eastAsia="Times New Roman" w:hAnsi="Times New Roman"/>
          <w:b/>
          <w:sz w:val="24"/>
          <w:szCs w:val="24"/>
          <w:lang w:eastAsia="ru-RU"/>
        </w:rPr>
        <w:t>ОУП.13 ОБЩЕСТВОЗНАНИЕ</w:t>
      </w:r>
    </w:p>
    <w:p w14:paraId="3A756A67" w14:textId="77777777" w:rsidR="003072E0" w:rsidRPr="003072E0" w:rsidRDefault="003072E0" w:rsidP="003072E0">
      <w:pPr>
        <w:widowControl w:val="0"/>
        <w:autoSpaceDE w:val="0"/>
        <w:autoSpaceDN w:val="0"/>
        <w:spacing w:after="0" w:line="276" w:lineRule="auto"/>
        <w:jc w:val="center"/>
        <w:rPr>
          <w:rFonts w:ascii="Times New Roman" w:eastAsia="Times New Roman" w:hAnsi="Times New Roman" w:cs="Times New Roman"/>
          <w:b/>
          <w:sz w:val="24"/>
          <w:szCs w:val="24"/>
        </w:rPr>
      </w:pPr>
    </w:p>
    <w:p w14:paraId="4ED40616" w14:textId="77777777" w:rsidR="003072E0" w:rsidRPr="003072E0" w:rsidRDefault="003072E0" w:rsidP="003072E0">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Помещение кабинета соответствует требованиям Санитарно-эпидемиологических правил и нормативов (СанПиН 2.4.2 №1178-02(с изменениями и дополнениями)):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36FA4A3E" w14:textId="77777777" w:rsidR="003072E0" w:rsidRPr="003072E0" w:rsidRDefault="003072E0" w:rsidP="003072E0">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76" w:lineRule="auto"/>
        <w:ind w:firstLine="709"/>
        <w:jc w:val="both"/>
        <w:rPr>
          <w:rFonts w:ascii="Times New Roman" w:eastAsia="Times New Roman" w:hAnsi="Times New Roman" w:cs="Times New Roman"/>
          <w:color w:val="000000"/>
          <w:sz w:val="24"/>
          <w:szCs w:val="24"/>
        </w:rPr>
      </w:pPr>
      <w:r w:rsidRPr="003072E0">
        <w:rPr>
          <w:rFonts w:ascii="Times New Roman" w:eastAsia="Times New Roman" w:hAnsi="Times New Roman" w:cs="Times New Roman"/>
          <w:color w:val="000000"/>
          <w:sz w:val="24"/>
          <w:szCs w:val="24"/>
        </w:rPr>
        <w:t xml:space="preserve">Реализация программы учебного </w:t>
      </w:r>
      <w:r w:rsidRPr="003072E0">
        <w:rPr>
          <w:rFonts w:ascii="Times New Roman" w:eastAsia="Times New Roman" w:hAnsi="Times New Roman" w:cs="Times New Roman"/>
          <w:sz w:val="24"/>
          <w:szCs w:val="24"/>
        </w:rPr>
        <w:t>предмета</w:t>
      </w:r>
      <w:r w:rsidRPr="003072E0">
        <w:rPr>
          <w:rFonts w:ascii="Times New Roman" w:eastAsia="Times New Roman" w:hAnsi="Times New Roman" w:cs="Times New Roman"/>
          <w:color w:val="000000"/>
          <w:sz w:val="24"/>
          <w:szCs w:val="24"/>
        </w:rPr>
        <w:t xml:space="preserve"> требует наличия учебного кабинета «</w:t>
      </w:r>
      <w:r w:rsidRPr="003072E0">
        <w:rPr>
          <w:rFonts w:ascii="Times New Roman" w:eastAsia="Times New Roman" w:hAnsi="Times New Roman" w:cs="Times New Roman"/>
          <w:color w:val="000000"/>
          <w:position w:val="-1"/>
          <w:sz w:val="24"/>
          <w:szCs w:val="24"/>
          <w:lang w:eastAsia="ru-RU"/>
        </w:rPr>
        <w:t>Обществознание</w:t>
      </w:r>
      <w:r w:rsidRPr="003072E0">
        <w:rPr>
          <w:rFonts w:ascii="Times New Roman" w:eastAsia="Times New Roman" w:hAnsi="Times New Roman" w:cs="Times New Roman"/>
          <w:color w:val="000000"/>
          <w:sz w:val="24"/>
          <w:szCs w:val="24"/>
        </w:rPr>
        <w:t>».</w:t>
      </w:r>
    </w:p>
    <w:p w14:paraId="3AFEF49B" w14:textId="77777777" w:rsidR="003072E0" w:rsidRPr="003072E0" w:rsidRDefault="003072E0" w:rsidP="003072E0">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Кабинет «</w:t>
      </w:r>
      <w:r w:rsidRPr="003072E0">
        <w:rPr>
          <w:rFonts w:ascii="Times New Roman" w:eastAsia="Times New Roman" w:hAnsi="Times New Roman" w:cs="Times New Roman"/>
          <w:color w:val="000000"/>
          <w:sz w:val="24"/>
          <w:szCs w:val="24"/>
          <w:lang w:eastAsia="ru-RU"/>
        </w:rPr>
        <w:t>Обществознание</w:t>
      </w:r>
      <w:r w:rsidRPr="003072E0">
        <w:rPr>
          <w:rFonts w:ascii="Times New Roman" w:eastAsia="Times New Roman" w:hAnsi="Times New Roman" w:cs="Times New Roman"/>
          <w:sz w:val="24"/>
          <w:szCs w:val="24"/>
        </w:rPr>
        <w:t>»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 визуализации, мультимедийным проектором).</w:t>
      </w:r>
    </w:p>
    <w:p w14:paraId="61FAAE1B" w14:textId="77777777" w:rsidR="003072E0" w:rsidRPr="003072E0" w:rsidRDefault="003072E0" w:rsidP="003072E0">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В состав учебно-методического и материально-технического обеспечения программы учебного предмета «</w:t>
      </w:r>
      <w:r w:rsidRPr="003072E0">
        <w:rPr>
          <w:rFonts w:ascii="Times New Roman" w:eastAsia="Times New Roman" w:hAnsi="Times New Roman" w:cs="Times New Roman"/>
          <w:color w:val="000000"/>
          <w:sz w:val="24"/>
          <w:szCs w:val="24"/>
          <w:lang w:eastAsia="ru-RU"/>
        </w:rPr>
        <w:t>Обществознание</w:t>
      </w:r>
      <w:r w:rsidRPr="003072E0">
        <w:rPr>
          <w:rFonts w:ascii="Times New Roman" w:eastAsia="Times New Roman" w:hAnsi="Times New Roman" w:cs="Times New Roman"/>
          <w:sz w:val="24"/>
          <w:szCs w:val="24"/>
        </w:rPr>
        <w:t>» входит:</w:t>
      </w:r>
    </w:p>
    <w:p w14:paraId="68F62CCE" w14:textId="77777777" w:rsidR="003072E0" w:rsidRPr="003072E0" w:rsidRDefault="003072E0" w:rsidP="00977A8D">
      <w:pPr>
        <w:widowControl w:val="0"/>
        <w:numPr>
          <w:ilvl w:val="0"/>
          <w:numId w:val="49"/>
        </w:numPr>
        <w:tabs>
          <w:tab w:val="left" w:pos="1119"/>
        </w:tabs>
        <w:autoSpaceDE w:val="0"/>
        <w:autoSpaceDN w:val="0"/>
        <w:spacing w:after="0" w:line="276" w:lineRule="auto"/>
        <w:ind w:left="0"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Многофункциональный комплекс преподавателя;</w:t>
      </w:r>
    </w:p>
    <w:p w14:paraId="4721C35C" w14:textId="77777777" w:rsidR="003072E0" w:rsidRPr="003072E0" w:rsidRDefault="003072E0" w:rsidP="00977A8D">
      <w:pPr>
        <w:widowControl w:val="0"/>
        <w:numPr>
          <w:ilvl w:val="0"/>
          <w:numId w:val="49"/>
        </w:numPr>
        <w:tabs>
          <w:tab w:val="left" w:pos="1141"/>
        </w:tabs>
        <w:autoSpaceDE w:val="0"/>
        <w:autoSpaceDN w:val="0"/>
        <w:spacing w:after="0" w:line="276" w:lineRule="auto"/>
        <w:ind w:left="0"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наглядные пособия (комплекты учебных таблиц, плакатов);</w:t>
      </w:r>
    </w:p>
    <w:p w14:paraId="7550892B" w14:textId="77777777" w:rsidR="003072E0" w:rsidRPr="003072E0" w:rsidRDefault="003072E0" w:rsidP="00977A8D">
      <w:pPr>
        <w:widowControl w:val="0"/>
        <w:numPr>
          <w:ilvl w:val="0"/>
          <w:numId w:val="49"/>
        </w:numPr>
        <w:tabs>
          <w:tab w:val="left" w:pos="1119"/>
        </w:tabs>
        <w:autoSpaceDE w:val="0"/>
        <w:autoSpaceDN w:val="0"/>
        <w:spacing w:after="0" w:line="276" w:lineRule="auto"/>
        <w:ind w:left="0"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информационно-коммуникативные средства;</w:t>
      </w:r>
    </w:p>
    <w:p w14:paraId="2DAB3447" w14:textId="77777777" w:rsidR="003072E0" w:rsidRPr="003072E0" w:rsidRDefault="003072E0" w:rsidP="00977A8D">
      <w:pPr>
        <w:widowControl w:val="0"/>
        <w:numPr>
          <w:ilvl w:val="0"/>
          <w:numId w:val="49"/>
        </w:numPr>
        <w:tabs>
          <w:tab w:val="left" w:pos="1119"/>
        </w:tabs>
        <w:autoSpaceDE w:val="0"/>
        <w:autoSpaceDN w:val="0"/>
        <w:spacing w:after="0" w:line="276" w:lineRule="auto"/>
        <w:ind w:left="0" w:firstLine="709"/>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библиотечный фонд.</w:t>
      </w:r>
    </w:p>
    <w:p w14:paraId="1C0152CC" w14:textId="77777777" w:rsidR="003072E0" w:rsidRPr="003072E0" w:rsidRDefault="003072E0" w:rsidP="003072E0">
      <w:pPr>
        <w:widowControl w:val="0"/>
        <w:autoSpaceDE w:val="0"/>
        <w:autoSpaceDN w:val="0"/>
        <w:spacing w:after="0" w:line="276" w:lineRule="auto"/>
        <w:ind w:firstLineChars="125" w:firstLine="300"/>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В библиотечный фонд входят учебники и учебно-методические комплекты, обеспечивающие освоение учебного предмета «</w:t>
      </w:r>
      <w:r w:rsidRPr="003072E0">
        <w:rPr>
          <w:rFonts w:ascii="Times New Roman" w:eastAsia="Times New Roman" w:hAnsi="Times New Roman" w:cs="Times New Roman"/>
          <w:color w:val="000000"/>
          <w:sz w:val="24"/>
          <w:szCs w:val="24"/>
          <w:lang w:eastAsia="ru-RU"/>
        </w:rPr>
        <w:t>Обществознание</w:t>
      </w:r>
      <w:r w:rsidRPr="003072E0">
        <w:rPr>
          <w:rFonts w:ascii="Times New Roman" w:eastAsia="Times New Roman" w:hAnsi="Times New Roman" w:cs="Times New Roman"/>
          <w:sz w:val="24"/>
          <w:szCs w:val="24"/>
        </w:rPr>
        <w:t>»,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79D22F20" w14:textId="77777777" w:rsidR="003072E0" w:rsidRPr="003072E0" w:rsidRDefault="003072E0" w:rsidP="003072E0">
      <w:pPr>
        <w:widowControl w:val="0"/>
        <w:autoSpaceDE w:val="0"/>
        <w:autoSpaceDN w:val="0"/>
        <w:spacing w:after="0" w:line="276" w:lineRule="auto"/>
        <w:ind w:firstLineChars="125" w:firstLine="300"/>
        <w:jc w:val="both"/>
        <w:rPr>
          <w:rFonts w:ascii="Times New Roman" w:eastAsia="Times New Roman" w:hAnsi="Times New Roman" w:cs="Times New Roman"/>
          <w:sz w:val="24"/>
          <w:szCs w:val="24"/>
        </w:rPr>
      </w:pPr>
      <w:r w:rsidRPr="003072E0">
        <w:rPr>
          <w:rFonts w:ascii="Times New Roman" w:eastAsia="Times New Roman" w:hAnsi="Times New Roman" w:cs="Times New Roman"/>
          <w:sz w:val="24"/>
          <w:szCs w:val="24"/>
        </w:rPr>
        <w:t xml:space="preserve">Библиотечный фонд дополнен энциклопедиями, справочниками, научной и </w:t>
      </w:r>
      <w:proofErr w:type="gramStart"/>
      <w:r w:rsidRPr="003072E0">
        <w:rPr>
          <w:rFonts w:ascii="Times New Roman" w:eastAsia="Times New Roman" w:hAnsi="Times New Roman" w:cs="Times New Roman"/>
          <w:sz w:val="24"/>
          <w:szCs w:val="24"/>
        </w:rPr>
        <w:t>научно популярной</w:t>
      </w:r>
      <w:proofErr w:type="gramEnd"/>
      <w:r w:rsidRPr="003072E0">
        <w:rPr>
          <w:rFonts w:ascii="Times New Roman" w:eastAsia="Times New Roman" w:hAnsi="Times New Roman" w:cs="Times New Roman"/>
          <w:sz w:val="24"/>
          <w:szCs w:val="24"/>
        </w:rPr>
        <w:t>, художественной и другой литературой по учебному предмету Обществознание. В процессе освоения программы учебного предмета «</w:t>
      </w:r>
      <w:r w:rsidRPr="003072E0">
        <w:rPr>
          <w:rFonts w:ascii="Times New Roman" w:eastAsia="Times New Roman" w:hAnsi="Times New Roman" w:cs="Times New Roman"/>
          <w:color w:val="000000"/>
          <w:sz w:val="24"/>
          <w:szCs w:val="24"/>
          <w:lang w:eastAsia="ru-RU"/>
        </w:rPr>
        <w:t>Обществознание</w:t>
      </w:r>
      <w:r w:rsidRPr="003072E0">
        <w:rPr>
          <w:rFonts w:ascii="Times New Roman" w:eastAsia="Times New Roman" w:hAnsi="Times New Roman" w:cs="Times New Roman"/>
          <w:sz w:val="24"/>
          <w:szCs w:val="24"/>
        </w:rPr>
        <w:t>» студенты имеют возможность доступа к электронным учебным материалам по учебному предмету, имеющимся в свободном доступе в ети Интернет (электронные книги, практикумы, тесты, материалы и др.).</w:t>
      </w:r>
    </w:p>
    <w:p w14:paraId="0F66E8B9" w14:textId="77777777" w:rsidR="003072E0" w:rsidRPr="003072E0" w:rsidRDefault="003072E0" w:rsidP="003072E0">
      <w:pPr>
        <w:widowControl w:val="0"/>
        <w:pBdr>
          <w:top w:val="nil"/>
          <w:left w:val="nil"/>
          <w:bottom w:val="nil"/>
          <w:right w:val="nil"/>
          <w:between w:val="nil"/>
        </w:pBdr>
        <w:autoSpaceDE w:val="0"/>
        <w:autoSpaceDN w:val="0"/>
        <w:spacing w:after="0" w:line="276" w:lineRule="auto"/>
        <w:ind w:left="-2" w:right="175" w:firstLine="722"/>
        <w:jc w:val="both"/>
        <w:rPr>
          <w:rFonts w:ascii="Times New Roman" w:eastAsia="Times New Roman" w:hAnsi="Times New Roman" w:cs="Times New Roman"/>
          <w:color w:val="000000"/>
          <w:sz w:val="24"/>
          <w:szCs w:val="24"/>
        </w:rPr>
      </w:pPr>
    </w:p>
    <w:p w14:paraId="79FAABB0" w14:textId="77777777" w:rsidR="003072E0" w:rsidRPr="003072E0" w:rsidRDefault="003072E0" w:rsidP="003072E0">
      <w:pPr>
        <w:pBdr>
          <w:top w:val="nil"/>
          <w:left w:val="nil"/>
          <w:bottom w:val="nil"/>
          <w:right w:val="nil"/>
          <w:between w:val="nil"/>
        </w:pBdr>
        <w:suppressAutoHyphens/>
        <w:spacing w:after="0" w:line="276" w:lineRule="auto"/>
        <w:ind w:left="360" w:right="175"/>
        <w:textDirection w:val="btLr"/>
        <w:textAlignment w:val="top"/>
        <w:outlineLvl w:val="0"/>
        <w:rPr>
          <w:rFonts w:ascii="Times New Roman" w:eastAsia="Times New Roman" w:hAnsi="Times New Roman" w:cs="Times New Roman"/>
          <w:b/>
          <w:color w:val="000000"/>
          <w:sz w:val="24"/>
          <w:szCs w:val="24"/>
        </w:rPr>
      </w:pPr>
    </w:p>
    <w:p w14:paraId="2B3C1A13" w14:textId="4DB0C65A" w:rsidR="003072E0" w:rsidRPr="003072E0" w:rsidRDefault="003072E0" w:rsidP="003072E0">
      <w:pPr>
        <w:pBdr>
          <w:top w:val="nil"/>
          <w:left w:val="nil"/>
          <w:bottom w:val="nil"/>
          <w:right w:val="nil"/>
          <w:between w:val="nil"/>
        </w:pBdr>
        <w:suppressAutoHyphens/>
        <w:spacing w:after="200" w:line="276" w:lineRule="auto"/>
        <w:ind w:left="360" w:right="175"/>
        <w:jc w:val="center"/>
        <w:textDirection w:val="btLr"/>
        <w:textAlignment w:val="top"/>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7.СПИСОК ИСПОЛЬЗУЕМЫХ ИСТОЧНИКОВ</w:t>
      </w:r>
    </w:p>
    <w:p w14:paraId="3BC102A6" w14:textId="77777777" w:rsidR="003072E0" w:rsidRPr="003072E0" w:rsidRDefault="003072E0" w:rsidP="003072E0">
      <w:pPr>
        <w:spacing w:after="0" w:line="276" w:lineRule="auto"/>
        <w:jc w:val="both"/>
        <w:rPr>
          <w:rFonts w:ascii="Times New Roman" w:eastAsia="Times New Roman" w:hAnsi="Times New Roman" w:cs="Times New Roman"/>
          <w:b/>
          <w:bCs/>
          <w:sz w:val="24"/>
          <w:szCs w:val="24"/>
          <w:lang w:eastAsia="ru-RU"/>
        </w:rPr>
      </w:pPr>
      <w:r w:rsidRPr="003072E0">
        <w:rPr>
          <w:rFonts w:ascii="Times New Roman" w:eastAsia="Times New Roman" w:hAnsi="Times New Roman" w:cs="Times New Roman"/>
          <w:b/>
          <w:bCs/>
          <w:sz w:val="24"/>
          <w:szCs w:val="24"/>
          <w:lang w:eastAsia="ru-RU"/>
        </w:rPr>
        <w:t>Список литературы</w:t>
      </w:r>
    </w:p>
    <w:p w14:paraId="768F7989" w14:textId="77777777" w:rsidR="003072E0" w:rsidRPr="003072E0" w:rsidRDefault="003072E0" w:rsidP="003072E0">
      <w:pPr>
        <w:spacing w:after="0" w:line="276" w:lineRule="auto"/>
        <w:jc w:val="both"/>
        <w:rPr>
          <w:rFonts w:ascii="Times New Roman" w:eastAsia="Times New Roman" w:hAnsi="Times New Roman" w:cs="Times New Roman"/>
          <w:b/>
          <w:bCs/>
          <w:sz w:val="24"/>
          <w:szCs w:val="24"/>
          <w:lang w:eastAsia="ru-RU"/>
        </w:rPr>
      </w:pPr>
    </w:p>
    <w:p w14:paraId="793677CC" w14:textId="77777777" w:rsidR="003072E0" w:rsidRPr="003072E0" w:rsidRDefault="003072E0" w:rsidP="003072E0">
      <w:pPr>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Источники информации:</w:t>
      </w:r>
    </w:p>
    <w:p w14:paraId="399ED734" w14:textId="77777777" w:rsidR="003072E0" w:rsidRPr="003072E0" w:rsidRDefault="003072E0" w:rsidP="003072E0">
      <w:pPr>
        <w:spacing w:after="0" w:line="276" w:lineRule="auto"/>
        <w:jc w:val="both"/>
        <w:rPr>
          <w:rFonts w:ascii="Times New Roman" w:eastAsia="Times New Roman" w:hAnsi="Times New Roman" w:cs="Times New Roman"/>
          <w:b/>
          <w:bCs/>
          <w:sz w:val="24"/>
          <w:szCs w:val="24"/>
          <w:lang w:eastAsia="ru-RU"/>
        </w:rPr>
      </w:pPr>
      <w:r w:rsidRPr="003072E0">
        <w:rPr>
          <w:rFonts w:ascii="Times New Roman" w:eastAsia="Times New Roman" w:hAnsi="Times New Roman" w:cs="Times New Roman"/>
          <w:b/>
          <w:bCs/>
          <w:sz w:val="24"/>
          <w:szCs w:val="24"/>
          <w:lang w:eastAsia="ru-RU"/>
        </w:rPr>
        <w:t>Для студентов</w:t>
      </w:r>
    </w:p>
    <w:p w14:paraId="1DB2B6BE"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Важенин А.Г. Обществознание для профессий и специальностей технического, естественно- научного, гуманитарного профилей: учебник. -М.,2017</w:t>
      </w:r>
    </w:p>
    <w:p w14:paraId="6C194A1F"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Важенин А.Г. Обществознание для профессий и специальностей технического, естественно-научного, гуманитарного профилей. Практикум: учеб. пособие. -М., 2017</w:t>
      </w:r>
    </w:p>
    <w:p w14:paraId="213D82D2"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Важенин А.Г. Обществознание для профессий и специальностей технического, естественно-научного, гуманитарного профилей. Контрольные задания: учеб. пособие. -М., 2017</w:t>
      </w:r>
    </w:p>
    <w:p w14:paraId="4FD079FF"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Горелов А.А., Горелова Т.Г. Обществознание для профессий и специальностей социально-экономического профиля: учебник. -М., 2017</w:t>
      </w:r>
    </w:p>
    <w:p w14:paraId="0BE4FEF6"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iCs/>
          <w:sz w:val="24"/>
          <w:szCs w:val="24"/>
          <w:lang w:eastAsia="ru-RU"/>
        </w:rPr>
        <w:lastRenderedPageBreak/>
        <w:t>Горелов А</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А</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Горелова Т</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А</w:t>
      </w:r>
      <w:r w:rsidRPr="003072E0">
        <w:rPr>
          <w:rFonts w:ascii="Times New Roman" w:eastAsia="Times New Roman" w:hAnsi="Times New Roman" w:cs="Times New Roman"/>
          <w:bCs/>
          <w:sz w:val="24"/>
          <w:szCs w:val="24"/>
          <w:lang w:eastAsia="ru-RU"/>
        </w:rPr>
        <w:t>. Обществознание для профессий и специальностей социально-экономического профиля. Практикум. — М., 2014.</w:t>
      </w:r>
    </w:p>
    <w:p w14:paraId="6B15D63E"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iCs/>
          <w:sz w:val="24"/>
          <w:szCs w:val="24"/>
          <w:lang w:eastAsia="ru-RU"/>
        </w:rPr>
        <w:t>Котова О</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А</w:t>
      </w:r>
      <w:r w:rsidRPr="003072E0">
        <w:rPr>
          <w:rFonts w:ascii="Times New Roman" w:eastAsia="Times New Roman" w:hAnsi="Times New Roman" w:cs="Times New Roman"/>
          <w:bCs/>
          <w:sz w:val="24"/>
          <w:szCs w:val="24"/>
          <w:lang w:eastAsia="ru-RU"/>
        </w:rPr>
        <w:t xml:space="preserve">., </w:t>
      </w:r>
      <w:proofErr w:type="spellStart"/>
      <w:proofErr w:type="gramStart"/>
      <w:r w:rsidRPr="003072E0">
        <w:rPr>
          <w:rFonts w:ascii="Times New Roman" w:eastAsia="Times New Roman" w:hAnsi="Times New Roman" w:cs="Times New Roman"/>
          <w:bCs/>
          <w:iCs/>
          <w:sz w:val="24"/>
          <w:szCs w:val="24"/>
          <w:lang w:eastAsia="ru-RU"/>
        </w:rPr>
        <w:t>Лискова</w:t>
      </w:r>
      <w:proofErr w:type="spellEnd"/>
      <w:r w:rsidRPr="003072E0">
        <w:rPr>
          <w:rFonts w:ascii="Times New Roman" w:eastAsia="Times New Roman" w:hAnsi="Times New Roman" w:cs="Times New Roman"/>
          <w:bCs/>
          <w:i/>
          <w:iCs/>
          <w:sz w:val="24"/>
          <w:szCs w:val="24"/>
          <w:lang w:eastAsia="ru-RU"/>
        </w:rPr>
        <w:t xml:space="preserve"> Т</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
          <w:iCs/>
          <w:sz w:val="24"/>
          <w:szCs w:val="24"/>
          <w:lang w:eastAsia="ru-RU"/>
        </w:rPr>
        <w:t>Е</w:t>
      </w:r>
      <w:r w:rsidRPr="003072E0">
        <w:rPr>
          <w:rFonts w:ascii="Times New Roman" w:eastAsia="Times New Roman" w:hAnsi="Times New Roman" w:cs="Times New Roman"/>
          <w:bCs/>
          <w:sz w:val="24"/>
          <w:szCs w:val="24"/>
          <w:lang w:eastAsia="ru-RU"/>
        </w:rPr>
        <w:t>.</w:t>
      </w:r>
      <w:proofErr w:type="gramEnd"/>
      <w:r w:rsidRPr="003072E0">
        <w:rPr>
          <w:rFonts w:ascii="Times New Roman" w:eastAsia="Times New Roman" w:hAnsi="Times New Roman" w:cs="Times New Roman"/>
          <w:bCs/>
          <w:sz w:val="24"/>
          <w:szCs w:val="24"/>
          <w:lang w:eastAsia="ru-RU"/>
        </w:rPr>
        <w:t xml:space="preserve"> ЕГЭ 2015. Обществознание. Репетиционные варианты. — М.,2015.</w:t>
      </w:r>
    </w:p>
    <w:p w14:paraId="3FC8EF2D"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proofErr w:type="spellStart"/>
      <w:r w:rsidRPr="003072E0">
        <w:rPr>
          <w:rFonts w:ascii="Times New Roman" w:eastAsia="Times New Roman" w:hAnsi="Times New Roman" w:cs="Times New Roman"/>
          <w:bCs/>
          <w:iCs/>
          <w:sz w:val="24"/>
          <w:szCs w:val="24"/>
          <w:lang w:eastAsia="ru-RU"/>
        </w:rPr>
        <w:t>Лазебникова</w:t>
      </w:r>
      <w:proofErr w:type="spellEnd"/>
      <w:r w:rsidRPr="003072E0">
        <w:rPr>
          <w:rFonts w:ascii="Times New Roman" w:eastAsia="Times New Roman" w:hAnsi="Times New Roman" w:cs="Times New Roman"/>
          <w:bCs/>
          <w:iCs/>
          <w:sz w:val="24"/>
          <w:szCs w:val="24"/>
          <w:lang w:eastAsia="ru-RU"/>
        </w:rPr>
        <w:t xml:space="preserve"> А</w:t>
      </w:r>
      <w:r w:rsidRPr="003072E0">
        <w:rPr>
          <w:rFonts w:ascii="Times New Roman" w:eastAsia="Times New Roman" w:hAnsi="Times New Roman" w:cs="Times New Roman"/>
          <w:bCs/>
          <w:sz w:val="24"/>
          <w:szCs w:val="24"/>
          <w:lang w:eastAsia="ru-RU"/>
        </w:rPr>
        <w:t>.</w:t>
      </w:r>
      <w:r w:rsidRPr="003072E0">
        <w:rPr>
          <w:rFonts w:ascii="Times New Roman" w:eastAsia="Times New Roman" w:hAnsi="Times New Roman" w:cs="Times New Roman"/>
          <w:bCs/>
          <w:iCs/>
          <w:sz w:val="24"/>
          <w:szCs w:val="24"/>
          <w:lang w:eastAsia="ru-RU"/>
        </w:rPr>
        <w:t>Ю</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Рутковская Е</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Л</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Королькова</w:t>
      </w:r>
      <w:r w:rsidRPr="003072E0">
        <w:rPr>
          <w:rFonts w:ascii="Times New Roman" w:eastAsia="Times New Roman" w:hAnsi="Times New Roman" w:cs="Times New Roman"/>
          <w:bCs/>
          <w:i/>
          <w:iCs/>
          <w:sz w:val="24"/>
          <w:szCs w:val="24"/>
          <w:lang w:eastAsia="ru-RU"/>
        </w:rPr>
        <w:t xml:space="preserve"> Е</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
          <w:iCs/>
          <w:sz w:val="24"/>
          <w:szCs w:val="24"/>
          <w:lang w:eastAsia="ru-RU"/>
        </w:rPr>
        <w:t>С</w:t>
      </w:r>
      <w:r w:rsidRPr="003072E0">
        <w:rPr>
          <w:rFonts w:ascii="Times New Roman" w:eastAsia="Times New Roman" w:hAnsi="Times New Roman" w:cs="Times New Roman"/>
          <w:bCs/>
          <w:sz w:val="24"/>
          <w:szCs w:val="24"/>
          <w:lang w:eastAsia="ru-RU"/>
        </w:rPr>
        <w:t>. ЕГЭ 2015. Обществознание. Типовые тестовые задания. — М., 2015.</w:t>
      </w:r>
    </w:p>
    <w:p w14:paraId="1A8C657F"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iCs/>
          <w:sz w:val="24"/>
          <w:szCs w:val="24"/>
          <w:lang w:eastAsia="ru-RU"/>
        </w:rPr>
        <w:t>Северино</w:t>
      </w:r>
      <w:r w:rsidRPr="003072E0">
        <w:rPr>
          <w:rFonts w:ascii="Times New Roman" w:eastAsia="Times New Roman" w:hAnsi="Times New Roman" w:cs="Times New Roman"/>
          <w:bCs/>
          <w:i/>
          <w:iCs/>
          <w:sz w:val="24"/>
          <w:szCs w:val="24"/>
          <w:lang w:eastAsia="ru-RU"/>
        </w:rPr>
        <w:t>в К</w:t>
      </w:r>
      <w:r w:rsidRPr="003072E0">
        <w:rPr>
          <w:rFonts w:ascii="Times New Roman" w:eastAsia="Times New Roman" w:hAnsi="Times New Roman" w:cs="Times New Roman"/>
          <w:bCs/>
          <w:sz w:val="24"/>
          <w:szCs w:val="24"/>
          <w:lang w:eastAsia="ru-RU"/>
        </w:rPr>
        <w:t>.</w:t>
      </w:r>
      <w:r w:rsidRPr="003072E0">
        <w:rPr>
          <w:rFonts w:ascii="Times New Roman" w:eastAsia="Times New Roman" w:hAnsi="Times New Roman" w:cs="Times New Roman"/>
          <w:bCs/>
          <w:i/>
          <w:iCs/>
          <w:sz w:val="24"/>
          <w:szCs w:val="24"/>
          <w:lang w:eastAsia="ru-RU"/>
        </w:rPr>
        <w:t>М</w:t>
      </w:r>
      <w:r w:rsidRPr="003072E0">
        <w:rPr>
          <w:rFonts w:ascii="Times New Roman" w:eastAsia="Times New Roman" w:hAnsi="Times New Roman" w:cs="Times New Roman"/>
          <w:bCs/>
          <w:sz w:val="24"/>
          <w:szCs w:val="24"/>
          <w:lang w:eastAsia="ru-RU"/>
        </w:rPr>
        <w:t>. Обществознание в схемах и таблицах. — М., 2010.</w:t>
      </w:r>
    </w:p>
    <w:p w14:paraId="171E6BF1" w14:textId="77777777" w:rsidR="003072E0" w:rsidRPr="003072E0" w:rsidRDefault="003072E0" w:rsidP="00977A8D">
      <w:pPr>
        <w:widowControl w:val="0"/>
        <w:numPr>
          <w:ilvl w:val="0"/>
          <w:numId w:val="50"/>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iCs/>
          <w:sz w:val="24"/>
          <w:szCs w:val="24"/>
          <w:lang w:eastAsia="ru-RU"/>
        </w:rPr>
        <w:t>Соболева О</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Б</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Барабанов В</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В</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Кошкина С</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Г</w:t>
      </w:r>
      <w:r w:rsidRPr="003072E0">
        <w:rPr>
          <w:rFonts w:ascii="Times New Roman" w:eastAsia="Times New Roman" w:hAnsi="Times New Roman" w:cs="Times New Roman"/>
          <w:bCs/>
          <w:sz w:val="24"/>
          <w:szCs w:val="24"/>
          <w:lang w:eastAsia="ru-RU"/>
        </w:rPr>
        <w:t xml:space="preserve">. </w:t>
      </w:r>
      <w:r w:rsidRPr="003072E0">
        <w:rPr>
          <w:rFonts w:ascii="Times New Roman" w:eastAsia="Times New Roman" w:hAnsi="Times New Roman" w:cs="Times New Roman"/>
          <w:bCs/>
          <w:iCs/>
          <w:sz w:val="24"/>
          <w:szCs w:val="24"/>
          <w:lang w:eastAsia="ru-RU"/>
        </w:rPr>
        <w:t>и др</w:t>
      </w:r>
      <w:r w:rsidRPr="003072E0">
        <w:rPr>
          <w:rFonts w:ascii="Times New Roman" w:eastAsia="Times New Roman" w:hAnsi="Times New Roman" w:cs="Times New Roman"/>
          <w:bCs/>
          <w:sz w:val="24"/>
          <w:szCs w:val="24"/>
          <w:lang w:eastAsia="ru-RU"/>
        </w:rPr>
        <w:t xml:space="preserve">. Обществознание. 10 класс. </w:t>
      </w:r>
      <w:proofErr w:type="spellStart"/>
      <w:r w:rsidRPr="003072E0">
        <w:rPr>
          <w:rFonts w:ascii="Times New Roman" w:eastAsia="Times New Roman" w:hAnsi="Times New Roman" w:cs="Times New Roman"/>
          <w:bCs/>
          <w:sz w:val="24"/>
          <w:szCs w:val="24"/>
          <w:lang w:eastAsia="ru-RU"/>
        </w:rPr>
        <w:t>Базовыйуровень</w:t>
      </w:r>
      <w:proofErr w:type="spellEnd"/>
      <w:r w:rsidRPr="003072E0">
        <w:rPr>
          <w:rFonts w:ascii="Times New Roman" w:eastAsia="Times New Roman" w:hAnsi="Times New Roman" w:cs="Times New Roman"/>
          <w:bCs/>
          <w:sz w:val="24"/>
          <w:szCs w:val="24"/>
          <w:lang w:eastAsia="ru-RU"/>
        </w:rPr>
        <w:t>. — М., 2013.</w:t>
      </w:r>
    </w:p>
    <w:p w14:paraId="051FB5E0" w14:textId="77777777" w:rsidR="003072E0" w:rsidRPr="003072E0" w:rsidRDefault="003072E0" w:rsidP="003072E0">
      <w:pPr>
        <w:spacing w:after="0" w:line="276" w:lineRule="auto"/>
        <w:jc w:val="both"/>
        <w:rPr>
          <w:rFonts w:ascii="Times New Roman" w:eastAsia="Times New Roman" w:hAnsi="Times New Roman" w:cs="Times New Roman"/>
          <w:b/>
          <w:bCs/>
          <w:sz w:val="24"/>
          <w:szCs w:val="24"/>
          <w:lang w:eastAsia="ru-RU"/>
        </w:rPr>
      </w:pPr>
      <w:r w:rsidRPr="003072E0">
        <w:rPr>
          <w:rFonts w:ascii="Times New Roman" w:eastAsia="Times New Roman" w:hAnsi="Times New Roman" w:cs="Times New Roman"/>
          <w:b/>
          <w:bCs/>
          <w:sz w:val="24"/>
          <w:szCs w:val="24"/>
          <w:lang w:eastAsia="ru-RU"/>
        </w:rPr>
        <w:t>Для преподавателей</w:t>
      </w:r>
    </w:p>
    <w:p w14:paraId="2C910421" w14:textId="77777777" w:rsidR="003072E0" w:rsidRPr="003072E0" w:rsidRDefault="003072E0" w:rsidP="00977A8D">
      <w:pPr>
        <w:widowControl w:val="0"/>
        <w:numPr>
          <w:ilvl w:val="0"/>
          <w:numId w:val="51"/>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Федеральный закон от 29.12.2012 N 273-ФЗ (ред. от 17.02.2023) "Об образовании в Российской Федерации" (с изм. и доп., вступ. в силу с 28.02.2023)</w:t>
      </w:r>
    </w:p>
    <w:p w14:paraId="525830D7" w14:textId="77777777" w:rsidR="003072E0" w:rsidRPr="003072E0" w:rsidRDefault="003072E0" w:rsidP="00977A8D">
      <w:pPr>
        <w:widowControl w:val="0"/>
        <w:numPr>
          <w:ilvl w:val="0"/>
          <w:numId w:val="51"/>
        </w:numPr>
        <w:autoSpaceDE w:val="0"/>
        <w:autoSpaceDN w:val="0"/>
        <w:spacing w:after="0" w:line="276" w:lineRule="auto"/>
        <w:jc w:val="both"/>
        <w:rPr>
          <w:rFonts w:ascii="Times New Roman" w:eastAsia="Times New Roman" w:hAnsi="Times New Roman" w:cs="Times New Roman"/>
          <w:bCs/>
          <w:sz w:val="24"/>
          <w:szCs w:val="24"/>
          <w:lang w:eastAsia="ru-RU"/>
        </w:rPr>
      </w:pPr>
      <w:proofErr w:type="gramStart"/>
      <w:r w:rsidRPr="003072E0">
        <w:rPr>
          <w:rFonts w:ascii="Times New Roman" w:eastAsia="Times New Roman" w:hAnsi="Times New Roman" w:cs="Times New Roman"/>
          <w:bCs/>
          <w:sz w:val="24"/>
          <w:szCs w:val="24"/>
          <w:lang w:eastAsia="ru-RU"/>
        </w:rPr>
        <w:t>Федеральной образовательной программы среднего общего образования</w:t>
      </w:r>
      <w:proofErr w:type="gramEnd"/>
      <w:r w:rsidRPr="003072E0">
        <w:rPr>
          <w:rFonts w:ascii="Times New Roman" w:eastAsia="Times New Roman" w:hAnsi="Times New Roman" w:cs="Times New Roman"/>
          <w:bCs/>
          <w:sz w:val="24"/>
          <w:szCs w:val="24"/>
          <w:lang w:eastAsia="ru-RU"/>
        </w:rPr>
        <w:t xml:space="preserve"> утвержденной приказом Министерства просвещения Российской Федерации от 18 мая 2023г. № 371 (зарегистрирован Министерством юстиции РФ от 12.07.2023г. № 74228).</w:t>
      </w:r>
    </w:p>
    <w:p w14:paraId="1C56938E" w14:textId="77777777" w:rsidR="003072E0" w:rsidRPr="003072E0" w:rsidRDefault="003072E0" w:rsidP="00977A8D">
      <w:pPr>
        <w:widowControl w:val="0"/>
        <w:numPr>
          <w:ilvl w:val="0"/>
          <w:numId w:val="51"/>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Примерной рабочей программы общеобразовательной дисциплины «Обществознание» для профессиональных образовательных организаций ФГБОУ ДПО Института развития профессионального образования (протокол №14 от 30 ноября 2022г.Совета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w:t>
      </w:r>
    </w:p>
    <w:p w14:paraId="40677432" w14:textId="77777777" w:rsidR="003072E0" w:rsidRPr="003072E0" w:rsidRDefault="003072E0" w:rsidP="00977A8D">
      <w:pPr>
        <w:widowControl w:val="0"/>
        <w:numPr>
          <w:ilvl w:val="0"/>
          <w:numId w:val="51"/>
        </w:numPr>
        <w:autoSpaceDE w:val="0"/>
        <w:autoSpaceDN w:val="0"/>
        <w:spacing w:after="0" w:line="276" w:lineRule="auto"/>
        <w:jc w:val="both"/>
        <w:rPr>
          <w:rFonts w:ascii="Times New Roman" w:eastAsia="Times New Roman" w:hAnsi="Times New Roman" w:cs="Times New Roman"/>
          <w:bCs/>
          <w:sz w:val="24"/>
          <w:szCs w:val="24"/>
          <w:lang w:eastAsia="ru-RU"/>
        </w:rPr>
      </w:pPr>
      <w:r w:rsidRPr="003072E0">
        <w:rPr>
          <w:rFonts w:ascii="Times New Roman" w:eastAsia="Times New Roman" w:hAnsi="Times New Roman" w:cs="Times New Roman"/>
          <w:bCs/>
          <w:sz w:val="24"/>
          <w:szCs w:val="24"/>
          <w:lang w:eastAsia="ru-RU"/>
        </w:rPr>
        <w:t>Важенин А.Г. Обществознание для профессий и специальностей технического, естественно- научного, гуманитарного профилей: учебник. -М.,2017</w:t>
      </w:r>
    </w:p>
    <w:p w14:paraId="5BE17230" w14:textId="77777777" w:rsidR="003072E0" w:rsidRPr="003072E0" w:rsidRDefault="003072E0" w:rsidP="00977A8D">
      <w:pPr>
        <w:widowControl w:val="0"/>
        <w:numPr>
          <w:ilvl w:val="0"/>
          <w:numId w:val="51"/>
        </w:numPr>
        <w:autoSpaceDE w:val="0"/>
        <w:autoSpaceDN w:val="0"/>
        <w:spacing w:after="0" w:line="276" w:lineRule="auto"/>
        <w:jc w:val="both"/>
        <w:rPr>
          <w:rFonts w:ascii="Times New Roman" w:eastAsia="Times New Roman" w:hAnsi="Times New Roman" w:cs="Times New Roman"/>
          <w:b/>
          <w:bCs/>
          <w:sz w:val="24"/>
          <w:szCs w:val="24"/>
          <w:lang w:eastAsia="ru-RU"/>
        </w:rPr>
      </w:pPr>
      <w:r w:rsidRPr="003072E0">
        <w:rPr>
          <w:rFonts w:ascii="Times New Roman" w:eastAsia="Times New Roman" w:hAnsi="Times New Roman" w:cs="Times New Roman"/>
          <w:bCs/>
          <w:sz w:val="24"/>
          <w:szCs w:val="24"/>
          <w:lang w:eastAsia="ru-RU"/>
        </w:rPr>
        <w:t>"Конституция Российской Федерации"(принята всенародным голосованием 12.12.1993 с изменениями, одобренными в ходе общероссийского голосования 01.07.2020)</w:t>
      </w:r>
      <w:r w:rsidRPr="003072E0">
        <w:rPr>
          <w:rFonts w:ascii="Times New Roman" w:eastAsia="Times New Roman" w:hAnsi="Times New Roman" w:cs="Times New Roman"/>
          <w:bCs/>
          <w:sz w:val="24"/>
          <w:szCs w:val="24"/>
          <w:lang w:eastAsia="ru-RU"/>
        </w:rPr>
        <w:cr/>
      </w:r>
      <w:r w:rsidRPr="003072E0">
        <w:rPr>
          <w:rFonts w:ascii="Times New Roman" w:eastAsia="Times New Roman" w:hAnsi="Times New Roman" w:cs="Times New Roman"/>
          <w:b/>
          <w:bCs/>
          <w:sz w:val="24"/>
          <w:szCs w:val="24"/>
          <w:lang w:eastAsia="ru-RU"/>
        </w:rPr>
        <w:t>Интернет-ресурсы</w:t>
      </w:r>
    </w:p>
    <w:p w14:paraId="72E674F9" w14:textId="77777777" w:rsidR="003072E0" w:rsidRPr="003072E0" w:rsidRDefault="00F23DCB" w:rsidP="003072E0">
      <w:pPr>
        <w:spacing w:after="0" w:line="276" w:lineRule="auto"/>
        <w:jc w:val="both"/>
        <w:rPr>
          <w:rFonts w:ascii="Times New Roman" w:eastAsia="Times New Roman" w:hAnsi="Times New Roman" w:cs="Times New Roman"/>
          <w:bCs/>
          <w:sz w:val="24"/>
          <w:szCs w:val="24"/>
          <w:lang w:eastAsia="ru-RU"/>
        </w:rPr>
      </w:pPr>
      <w:hyperlink r:id="rId130" w:history="1">
        <w:r w:rsidR="003072E0" w:rsidRPr="003072E0">
          <w:rPr>
            <w:rFonts w:ascii="Times New Roman" w:eastAsia="Times New Roman" w:hAnsi="Times New Roman" w:cs="Times New Roman"/>
            <w:bCs/>
            <w:color w:val="0000FF"/>
            <w:sz w:val="24"/>
            <w:szCs w:val="24"/>
            <w:u w:val="single"/>
            <w:lang w:eastAsia="ru-RU"/>
          </w:rPr>
          <w:t>www.openclass.ru</w:t>
        </w:r>
      </w:hyperlink>
      <w:r w:rsidR="003072E0" w:rsidRPr="003072E0">
        <w:rPr>
          <w:rFonts w:ascii="Times New Roman" w:eastAsia="Times New Roman" w:hAnsi="Times New Roman" w:cs="Times New Roman"/>
          <w:bCs/>
          <w:sz w:val="24"/>
          <w:szCs w:val="24"/>
          <w:lang w:eastAsia="ru-RU"/>
        </w:rPr>
        <w:t xml:space="preserve"> (Открытый класс: сетевые образовательные сообщества).</w:t>
      </w:r>
    </w:p>
    <w:p w14:paraId="0E2276FC" w14:textId="77777777" w:rsidR="003072E0" w:rsidRPr="003072E0" w:rsidRDefault="00F23DCB" w:rsidP="003072E0">
      <w:pPr>
        <w:spacing w:after="0" w:line="276" w:lineRule="auto"/>
        <w:jc w:val="both"/>
        <w:rPr>
          <w:rFonts w:ascii="Times New Roman" w:eastAsia="Times New Roman" w:hAnsi="Times New Roman" w:cs="Times New Roman"/>
          <w:bCs/>
          <w:sz w:val="24"/>
          <w:szCs w:val="24"/>
          <w:lang w:eastAsia="ru-RU"/>
        </w:rPr>
      </w:pPr>
      <w:hyperlink r:id="rId131" w:history="1">
        <w:r w:rsidR="003072E0" w:rsidRPr="003072E0">
          <w:rPr>
            <w:rFonts w:ascii="Times New Roman" w:eastAsia="Times New Roman" w:hAnsi="Times New Roman" w:cs="Times New Roman"/>
            <w:bCs/>
            <w:color w:val="0000FF"/>
            <w:sz w:val="24"/>
            <w:szCs w:val="24"/>
            <w:u w:val="single"/>
            <w:lang w:eastAsia="ru-RU"/>
          </w:rPr>
          <w:t>www.school-collection.edu.ru</w:t>
        </w:r>
      </w:hyperlink>
      <w:r w:rsidR="003072E0" w:rsidRPr="003072E0">
        <w:rPr>
          <w:rFonts w:ascii="Times New Roman" w:eastAsia="Times New Roman" w:hAnsi="Times New Roman" w:cs="Times New Roman"/>
          <w:bCs/>
          <w:sz w:val="24"/>
          <w:szCs w:val="24"/>
          <w:lang w:eastAsia="ru-RU"/>
        </w:rPr>
        <w:t xml:space="preserve"> (Единая коллекция цифровых образовательных ресурсов).</w:t>
      </w:r>
    </w:p>
    <w:p w14:paraId="5B3B6535" w14:textId="77777777" w:rsidR="003072E0" w:rsidRPr="003072E0" w:rsidRDefault="00F23DCB" w:rsidP="003072E0">
      <w:pPr>
        <w:spacing w:after="0" w:line="276" w:lineRule="auto"/>
        <w:jc w:val="both"/>
        <w:rPr>
          <w:rFonts w:ascii="Times New Roman" w:eastAsia="Times New Roman" w:hAnsi="Times New Roman" w:cs="Times New Roman"/>
          <w:bCs/>
          <w:sz w:val="24"/>
          <w:szCs w:val="24"/>
          <w:lang w:eastAsia="ru-RU"/>
        </w:rPr>
      </w:pPr>
      <w:hyperlink r:id="rId132" w:history="1">
        <w:r w:rsidR="003072E0" w:rsidRPr="003072E0">
          <w:rPr>
            <w:rFonts w:ascii="Times New Roman" w:eastAsia="Times New Roman" w:hAnsi="Times New Roman" w:cs="Times New Roman"/>
            <w:bCs/>
            <w:color w:val="0000FF"/>
            <w:sz w:val="24"/>
            <w:szCs w:val="24"/>
            <w:u w:val="single"/>
            <w:lang w:eastAsia="ru-RU"/>
          </w:rPr>
          <w:t>www.festival.1september.ru</w:t>
        </w:r>
      </w:hyperlink>
      <w:r w:rsidR="003072E0" w:rsidRPr="003072E0">
        <w:rPr>
          <w:rFonts w:ascii="Times New Roman" w:eastAsia="Times New Roman" w:hAnsi="Times New Roman" w:cs="Times New Roman"/>
          <w:bCs/>
          <w:sz w:val="24"/>
          <w:szCs w:val="24"/>
          <w:lang w:eastAsia="ru-RU"/>
        </w:rPr>
        <w:t xml:space="preserve"> (Фестиваль педагогических идей «Открытый урок»).</w:t>
      </w:r>
    </w:p>
    <w:p w14:paraId="10A67CEC" w14:textId="77777777" w:rsidR="003072E0" w:rsidRPr="003072E0" w:rsidRDefault="00F23DCB" w:rsidP="003072E0">
      <w:pPr>
        <w:spacing w:after="0" w:line="276" w:lineRule="auto"/>
        <w:jc w:val="both"/>
        <w:rPr>
          <w:rFonts w:ascii="Times New Roman" w:eastAsia="Times New Roman" w:hAnsi="Times New Roman" w:cs="Times New Roman"/>
          <w:bCs/>
          <w:sz w:val="24"/>
          <w:szCs w:val="24"/>
          <w:lang w:eastAsia="ru-RU"/>
        </w:rPr>
      </w:pPr>
      <w:hyperlink r:id="rId133" w:history="1">
        <w:r w:rsidR="003072E0" w:rsidRPr="003072E0">
          <w:rPr>
            <w:rFonts w:ascii="Times New Roman" w:eastAsia="Times New Roman" w:hAnsi="Times New Roman" w:cs="Times New Roman"/>
            <w:bCs/>
            <w:color w:val="0000FF"/>
            <w:sz w:val="24"/>
            <w:szCs w:val="24"/>
            <w:u w:val="single"/>
            <w:lang w:eastAsia="ru-RU"/>
          </w:rPr>
          <w:t>www.base.garant.ru</w:t>
        </w:r>
      </w:hyperlink>
      <w:r w:rsidR="003072E0" w:rsidRPr="003072E0">
        <w:rPr>
          <w:rFonts w:ascii="Times New Roman" w:eastAsia="Times New Roman" w:hAnsi="Times New Roman" w:cs="Times New Roman"/>
          <w:bCs/>
          <w:sz w:val="24"/>
          <w:szCs w:val="24"/>
          <w:lang w:eastAsia="ru-RU"/>
        </w:rPr>
        <w:t xml:space="preserve"> («ГАРАНТ» — информационно-правовой портал).</w:t>
      </w:r>
    </w:p>
    <w:p w14:paraId="5E1314F7" w14:textId="77777777" w:rsidR="003072E0" w:rsidRPr="003072E0" w:rsidRDefault="00F23DCB" w:rsidP="003072E0">
      <w:pPr>
        <w:spacing w:after="0" w:line="276" w:lineRule="auto"/>
        <w:jc w:val="both"/>
        <w:rPr>
          <w:rFonts w:ascii="Times New Roman" w:eastAsia="Times New Roman" w:hAnsi="Times New Roman" w:cs="Times New Roman"/>
          <w:b/>
          <w:bCs/>
          <w:sz w:val="24"/>
          <w:szCs w:val="24"/>
          <w:lang w:eastAsia="ru-RU"/>
        </w:rPr>
      </w:pPr>
      <w:hyperlink r:id="rId134" w:history="1">
        <w:r w:rsidR="003072E0" w:rsidRPr="003072E0">
          <w:rPr>
            <w:rFonts w:ascii="Times New Roman" w:eastAsia="Times New Roman" w:hAnsi="Times New Roman" w:cs="Times New Roman"/>
            <w:bCs/>
            <w:color w:val="0000FF"/>
            <w:sz w:val="24"/>
            <w:szCs w:val="24"/>
            <w:u w:val="single"/>
            <w:lang w:eastAsia="ru-RU"/>
          </w:rPr>
          <w:t>www.istrodina.com</w:t>
        </w:r>
      </w:hyperlink>
      <w:r w:rsidR="003072E0" w:rsidRPr="003072E0">
        <w:rPr>
          <w:rFonts w:ascii="Times New Roman" w:eastAsia="Times New Roman" w:hAnsi="Times New Roman" w:cs="Times New Roman"/>
          <w:bCs/>
          <w:sz w:val="24"/>
          <w:szCs w:val="24"/>
          <w:lang w:eastAsia="ru-RU"/>
        </w:rPr>
        <w:t xml:space="preserve"> (Российский исторический иллюстрированный журнал «Родина»).</w:t>
      </w:r>
    </w:p>
    <w:p w14:paraId="1D184084" w14:textId="77777777" w:rsidR="003072E0" w:rsidRPr="003072E0" w:rsidRDefault="003072E0" w:rsidP="003072E0">
      <w:pPr>
        <w:spacing w:after="0" w:line="276" w:lineRule="auto"/>
        <w:jc w:val="both"/>
        <w:rPr>
          <w:rFonts w:ascii="Times New Roman" w:eastAsia="Times New Roman" w:hAnsi="Times New Roman" w:cs="Times New Roman"/>
          <w:bCs/>
          <w:sz w:val="24"/>
          <w:szCs w:val="24"/>
          <w:lang w:eastAsia="ru-RU"/>
        </w:rPr>
      </w:pPr>
    </w:p>
    <w:p w14:paraId="466FDA4D" w14:textId="77777777" w:rsidR="003072E0" w:rsidRPr="003072E0" w:rsidRDefault="003072E0" w:rsidP="003072E0">
      <w:pPr>
        <w:widowControl w:val="0"/>
        <w:tabs>
          <w:tab w:val="left" w:pos="1437"/>
        </w:tabs>
        <w:autoSpaceDE w:val="0"/>
        <w:autoSpaceDN w:val="0"/>
        <w:spacing w:before="59" w:after="0" w:line="276" w:lineRule="auto"/>
        <w:ind w:left="850"/>
        <w:jc w:val="center"/>
        <w:rPr>
          <w:rFonts w:ascii="Times New Roman" w:eastAsia="Times New Roman" w:hAnsi="Times New Roman" w:cs="Times New Roman"/>
        </w:rPr>
      </w:pPr>
    </w:p>
    <w:p w14:paraId="1A82F4C3"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2CF4963D"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3E345AE2"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798F56D5"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0B031534" w14:textId="77777777" w:rsidR="00E24894" w:rsidRPr="00E24894" w:rsidRDefault="00E24894" w:rsidP="00E24894">
      <w:pPr>
        <w:spacing w:after="0" w:line="240" w:lineRule="auto"/>
        <w:jc w:val="both"/>
        <w:rPr>
          <w:rFonts w:ascii="Times New Roman" w:eastAsia="Times New Roman" w:hAnsi="Times New Roman" w:cs="Times New Roman"/>
          <w:color w:val="333333"/>
          <w:sz w:val="24"/>
          <w:szCs w:val="24"/>
          <w:lang w:eastAsia="ru-RU"/>
        </w:rPr>
      </w:pPr>
    </w:p>
    <w:p w14:paraId="0FCB13DD"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7CC5BA68"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488D1FAB"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6904AE92"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73AA13DE"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5EC91D03" w14:textId="77777777" w:rsidR="000E54AC" w:rsidRPr="000E54AC" w:rsidRDefault="000E54AC" w:rsidP="000E54AC">
      <w:pPr>
        <w:spacing w:after="0" w:line="240" w:lineRule="auto"/>
        <w:jc w:val="both"/>
        <w:rPr>
          <w:rFonts w:ascii="Times New Roman" w:eastAsia="Times New Roman" w:hAnsi="Times New Roman" w:cs="Times New Roman"/>
          <w:color w:val="333333"/>
          <w:sz w:val="24"/>
          <w:szCs w:val="24"/>
          <w:lang w:eastAsia="ru-RU"/>
        </w:rPr>
      </w:pPr>
    </w:p>
    <w:p w14:paraId="646AF58C" w14:textId="77777777" w:rsidR="000E54AC" w:rsidRPr="000E54AC" w:rsidRDefault="000E54AC" w:rsidP="000E54AC">
      <w:pPr>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14:paraId="026EB45D" w14:textId="77777777" w:rsidR="0031165D" w:rsidRPr="00FB59B8" w:rsidRDefault="0031165D" w:rsidP="0031165D">
      <w:pPr>
        <w:keepNext/>
        <w:spacing w:after="0" w:line="240" w:lineRule="auto"/>
        <w:ind w:firstLine="709"/>
        <w:jc w:val="right"/>
        <w:rPr>
          <w:rFonts w:ascii="Times New Roman" w:eastAsia="Times New Roman" w:hAnsi="Times New Roman" w:cs="Times New Roman"/>
          <w:b/>
          <w:sz w:val="24"/>
          <w:szCs w:val="24"/>
        </w:rPr>
      </w:pPr>
      <w:r w:rsidRPr="00FB59B8">
        <w:rPr>
          <w:rFonts w:ascii="Times New Roman" w:eastAsia="Times New Roman" w:hAnsi="Times New Roman" w:cs="Times New Roman"/>
          <w:b/>
          <w:sz w:val="24"/>
          <w:szCs w:val="24"/>
        </w:rPr>
        <w:lastRenderedPageBreak/>
        <w:t>ПРИЛОЖЕНИЕ 1</w:t>
      </w:r>
    </w:p>
    <w:p w14:paraId="6C0A0982" w14:textId="77777777" w:rsidR="0031165D" w:rsidRPr="00F405A3" w:rsidRDefault="0031165D" w:rsidP="0031165D">
      <w:pPr>
        <w:spacing w:after="0" w:line="240" w:lineRule="auto"/>
        <w:jc w:val="right"/>
        <w:rPr>
          <w:rFonts w:ascii="Times New Roman" w:eastAsia="Times New Roman" w:hAnsi="Times New Roman" w:cs="Times New Roman"/>
          <w:sz w:val="24"/>
          <w:szCs w:val="24"/>
          <w:lang w:eastAsia="ru-RU"/>
        </w:rPr>
      </w:pPr>
      <w:r w:rsidRPr="00FB59B8">
        <w:rPr>
          <w:rFonts w:ascii="Times New Roman" w:eastAsia="Times New Roman" w:hAnsi="Times New Roman" w:cs="Times New Roman"/>
          <w:b/>
          <w:bCs/>
          <w:sz w:val="24"/>
          <w:szCs w:val="24"/>
        </w:rPr>
        <w:t xml:space="preserve">к ОПОП-П </w:t>
      </w:r>
      <w:r w:rsidRPr="00F405A3">
        <w:rPr>
          <w:rFonts w:ascii="Times New Roman" w:eastAsia="Times New Roman" w:hAnsi="Times New Roman" w:cs="Times New Roman"/>
          <w:b/>
          <w:bCs/>
          <w:sz w:val="24"/>
          <w:szCs w:val="24"/>
        </w:rPr>
        <w:t>по профессии</w:t>
      </w:r>
      <w:r w:rsidRPr="00F405A3">
        <w:rPr>
          <w:rFonts w:ascii="Times New Roman" w:eastAsia="Times New Roman" w:hAnsi="Times New Roman" w:cs="Times New Roman"/>
          <w:sz w:val="24"/>
          <w:szCs w:val="24"/>
          <w:lang w:eastAsia="ru-RU"/>
        </w:rPr>
        <w:t xml:space="preserve"> </w:t>
      </w:r>
    </w:p>
    <w:p w14:paraId="581BA322" w14:textId="77777777" w:rsidR="0031165D" w:rsidRPr="00F405A3" w:rsidRDefault="0031165D" w:rsidP="0031165D">
      <w:pPr>
        <w:spacing w:after="0" w:line="240" w:lineRule="auto"/>
        <w:jc w:val="right"/>
        <w:rPr>
          <w:rFonts w:ascii="Times New Roman" w:eastAsia="Times New Roman" w:hAnsi="Times New Roman" w:cs="Times New Roman"/>
          <w:sz w:val="24"/>
          <w:szCs w:val="24"/>
          <w:highlight w:val="yellow"/>
          <w:lang w:eastAsia="ru-RU"/>
        </w:rPr>
      </w:pPr>
      <w:r w:rsidRPr="00F405A3">
        <w:rPr>
          <w:rFonts w:ascii="Times New Roman" w:eastAsia="Times New Roman" w:hAnsi="Times New Roman" w:cs="Times New Roman"/>
          <w:sz w:val="24"/>
          <w:szCs w:val="24"/>
          <w:lang w:eastAsia="ru-RU"/>
        </w:rPr>
        <w:t>15.01.05 Сварщик (ручной и частично механизированной сварки (наплавки)</w:t>
      </w:r>
    </w:p>
    <w:p w14:paraId="374E3747" w14:textId="77777777" w:rsidR="0031165D" w:rsidRPr="00FB59B8" w:rsidRDefault="0031165D" w:rsidP="0031165D">
      <w:pPr>
        <w:keepNext/>
        <w:spacing w:after="0" w:line="240" w:lineRule="auto"/>
        <w:jc w:val="right"/>
        <w:outlineLvl w:val="0"/>
        <w:rPr>
          <w:rFonts w:ascii="Times New Roman" w:eastAsia="Times New Roman" w:hAnsi="Times New Roman" w:cs="Times New Roman"/>
          <w:b/>
          <w:bCs/>
          <w:sz w:val="28"/>
          <w:szCs w:val="28"/>
        </w:rPr>
      </w:pPr>
    </w:p>
    <w:p w14:paraId="4EAB7629" w14:textId="77777777" w:rsidR="0031165D" w:rsidRDefault="0031165D" w:rsidP="0031165D">
      <w:pPr>
        <w:spacing w:after="0" w:line="240" w:lineRule="auto"/>
        <w:rPr>
          <w:rFonts w:ascii="Calibri" w:eastAsia="Calibri" w:hAnsi="Calibri" w:cs="Times New Roman"/>
          <w:sz w:val="28"/>
          <w:szCs w:val="28"/>
        </w:rPr>
      </w:pPr>
    </w:p>
    <w:p w14:paraId="22E0D4CB" w14:textId="77777777" w:rsidR="0031165D" w:rsidRDefault="0031165D" w:rsidP="0031165D">
      <w:pPr>
        <w:spacing w:after="0" w:line="240" w:lineRule="auto"/>
        <w:rPr>
          <w:rFonts w:ascii="Calibri" w:eastAsia="Calibri" w:hAnsi="Calibri" w:cs="Times New Roman"/>
          <w:sz w:val="28"/>
          <w:szCs w:val="28"/>
        </w:rPr>
      </w:pPr>
    </w:p>
    <w:p w14:paraId="265037AE" w14:textId="77777777" w:rsidR="0031165D" w:rsidRPr="00AA43FB" w:rsidRDefault="0031165D" w:rsidP="0031165D">
      <w:pPr>
        <w:keepNext/>
        <w:spacing w:before="240" w:after="120" w:line="240" w:lineRule="auto"/>
        <w:jc w:val="center"/>
        <w:outlineLvl w:val="0"/>
        <w:rPr>
          <w:rFonts w:ascii="Times New Roman" w:eastAsia="Times New Roman" w:hAnsi="Times New Roman" w:cs="Times New Roman"/>
          <w:b/>
          <w:bCs/>
          <w:sz w:val="24"/>
          <w:szCs w:val="24"/>
        </w:rPr>
      </w:pPr>
      <w:r w:rsidRPr="00AA43FB">
        <w:rPr>
          <w:rFonts w:ascii="Times New Roman" w:eastAsia="Times New Roman" w:hAnsi="Times New Roman" w:cs="Times New Roman"/>
          <w:b/>
          <w:bCs/>
          <w:sz w:val="24"/>
          <w:szCs w:val="24"/>
        </w:rPr>
        <w:t xml:space="preserve">РАБОЧИЕ ПРОГРАММЫ </w:t>
      </w:r>
      <w:r>
        <w:rPr>
          <w:rFonts w:ascii="Times New Roman" w:eastAsia="Times New Roman" w:hAnsi="Times New Roman" w:cs="Times New Roman"/>
          <w:b/>
          <w:bCs/>
          <w:sz w:val="24"/>
          <w:szCs w:val="24"/>
        </w:rPr>
        <w:t>УЧЕБНЫХ ДИСЦИПЛИН</w:t>
      </w:r>
    </w:p>
    <w:p w14:paraId="6E74D012" w14:textId="77777777" w:rsidR="0031165D" w:rsidRPr="00AA43FB" w:rsidRDefault="0031165D" w:rsidP="0031165D">
      <w:pPr>
        <w:spacing w:after="0" w:line="240" w:lineRule="auto"/>
        <w:jc w:val="center"/>
        <w:rPr>
          <w:rFonts w:ascii="Times New Roman" w:eastAsia="Calibri" w:hAnsi="Times New Roman" w:cs="Times New Roman"/>
          <w:sz w:val="24"/>
          <w:szCs w:val="24"/>
        </w:rPr>
      </w:pPr>
    </w:p>
    <w:p w14:paraId="34E6A399" w14:textId="77777777" w:rsidR="0031165D" w:rsidRPr="00691586" w:rsidRDefault="0031165D" w:rsidP="0031165D">
      <w:pPr>
        <w:spacing w:after="0" w:line="240" w:lineRule="auto"/>
        <w:jc w:val="center"/>
        <w:rPr>
          <w:rFonts w:ascii="Times New Roman" w:eastAsia="Calibri" w:hAnsi="Times New Roman" w:cs="Times New Roman"/>
          <w:sz w:val="24"/>
          <w:szCs w:val="24"/>
        </w:rPr>
      </w:pPr>
      <w:r w:rsidRPr="00691586">
        <w:rPr>
          <w:rFonts w:ascii="Times New Roman" w:eastAsia="Calibri" w:hAnsi="Times New Roman" w:cs="Times New Roman"/>
          <w:sz w:val="24"/>
          <w:szCs w:val="24"/>
        </w:rPr>
        <w:t>Дополнительные учебные предметы</w:t>
      </w:r>
    </w:p>
    <w:p w14:paraId="0F1F041E" w14:textId="77777777" w:rsidR="0031165D" w:rsidRPr="00691586" w:rsidRDefault="0031165D" w:rsidP="0031165D">
      <w:pPr>
        <w:spacing w:after="0" w:line="240" w:lineRule="auto"/>
        <w:jc w:val="both"/>
        <w:rPr>
          <w:rFonts w:ascii="Times New Roman" w:eastAsia="Times New Roman" w:hAnsi="Times New Roman" w:cs="Times New Roman"/>
          <w:color w:val="000000"/>
          <w:sz w:val="24"/>
          <w:szCs w:val="24"/>
          <w:lang w:eastAsia="ru-RU"/>
        </w:rPr>
      </w:pPr>
      <w:r w:rsidRPr="00691586">
        <w:rPr>
          <w:rFonts w:ascii="Times New Roman" w:eastAsia="Times New Roman" w:hAnsi="Times New Roman" w:cs="Times New Roman"/>
          <w:color w:val="000000"/>
          <w:sz w:val="24"/>
          <w:szCs w:val="24"/>
          <w:lang w:eastAsia="ru-RU"/>
        </w:rPr>
        <w:t>ДУП.01Индивидуальный проект</w:t>
      </w:r>
    </w:p>
    <w:p w14:paraId="43E42A98" w14:textId="77777777" w:rsidR="0031165D" w:rsidRDefault="0031165D" w:rsidP="0031165D">
      <w:pPr>
        <w:spacing w:after="0" w:line="240" w:lineRule="auto"/>
        <w:jc w:val="center"/>
        <w:rPr>
          <w:rFonts w:ascii="Times New Roman" w:eastAsia="Calibri" w:hAnsi="Times New Roman" w:cs="Times New Roman"/>
          <w:sz w:val="24"/>
          <w:szCs w:val="24"/>
        </w:rPr>
      </w:pPr>
    </w:p>
    <w:p w14:paraId="3B0EB8A6" w14:textId="77777777" w:rsidR="00BE124D" w:rsidRPr="00BE124D" w:rsidRDefault="00BE124D" w:rsidP="00BE124D">
      <w:pPr>
        <w:spacing w:after="0" w:line="276" w:lineRule="auto"/>
        <w:rPr>
          <w:rFonts w:ascii="Times New Roman" w:eastAsia="Calibri" w:hAnsi="Times New Roman" w:cs="Times New Roman"/>
          <w:sz w:val="24"/>
          <w:szCs w:val="24"/>
        </w:rPr>
      </w:pPr>
    </w:p>
    <w:p w14:paraId="28C976C6" w14:textId="77777777" w:rsidR="00BE124D" w:rsidRPr="00BE124D" w:rsidRDefault="00BE124D" w:rsidP="00BE124D">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BE124D">
        <w:rPr>
          <w:rFonts w:ascii="Times New Roman" w:eastAsia="Times New Roman" w:hAnsi="Times New Roman" w:cs="Times New Roman"/>
          <w:b/>
          <w:color w:val="000000"/>
          <w:position w:val="-1"/>
          <w:sz w:val="24"/>
          <w:szCs w:val="24"/>
          <w:lang w:eastAsia="ru-RU"/>
        </w:rPr>
        <w:t>РАБОЧАЯ ПРОГРАММА</w:t>
      </w:r>
    </w:p>
    <w:p w14:paraId="53DE45DF" w14:textId="77777777" w:rsidR="00BE124D" w:rsidRPr="00BE124D" w:rsidRDefault="00BE124D" w:rsidP="00BE124D">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BE124D">
        <w:rPr>
          <w:rFonts w:ascii="Times New Roman" w:eastAsia="Times New Roman" w:hAnsi="Times New Roman" w:cs="Times New Roman"/>
          <w:b/>
          <w:color w:val="000000"/>
          <w:position w:val="-1"/>
          <w:sz w:val="24"/>
          <w:szCs w:val="24"/>
          <w:lang w:eastAsia="ru-RU"/>
        </w:rPr>
        <w:t xml:space="preserve">УЧЕБНОГО ПРЕДМЕТА </w:t>
      </w:r>
      <w:r w:rsidRPr="00BE124D">
        <w:rPr>
          <w:rFonts w:ascii="Times New Roman" w:eastAsia="Times New Roman" w:hAnsi="Times New Roman" w:cs="Times New Roman"/>
          <w:b/>
          <w:position w:val="-1"/>
          <w:sz w:val="24"/>
          <w:szCs w:val="24"/>
        </w:rPr>
        <w:t>ДУП.01 ИНДИВИДУАЛЬНЫЙ ПРОЕКТ</w:t>
      </w:r>
    </w:p>
    <w:p w14:paraId="4855492D" w14:textId="5F60AB2D" w:rsidR="00BE124D" w:rsidRPr="00BE124D" w:rsidRDefault="00F23DCB" w:rsidP="00BE124D">
      <w:pPr>
        <w:pBdr>
          <w:top w:val="nil"/>
          <w:left w:val="nil"/>
          <w:bottom w:val="nil"/>
          <w:right w:val="nil"/>
          <w:between w:val="nil"/>
        </w:pBdr>
        <w:spacing w:line="240" w:lineRule="auto"/>
        <w:ind w:hanging="2"/>
        <w:jc w:val="center"/>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ОПОП – П ППКРС </w:t>
      </w:r>
      <w:r w:rsidR="00BE124D" w:rsidRPr="00BE124D">
        <w:rPr>
          <w:rFonts w:ascii="Times New Roman" w:eastAsia="Calibri" w:hAnsi="Times New Roman" w:cs="Times New Roman"/>
          <w:sz w:val="24"/>
          <w:szCs w:val="24"/>
        </w:rPr>
        <w:t>15.01.05 Сварщик ручной и частично механизированной сварки (наплавки)</w:t>
      </w:r>
    </w:p>
    <w:p w14:paraId="0AE5158C" w14:textId="77777777" w:rsidR="00BE124D" w:rsidRPr="00BE124D" w:rsidRDefault="00BE124D" w:rsidP="00BE124D">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178594E"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106B6B7"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99C58DC"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E09A33F"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2C891FC"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395522E"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27E7C30"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96F103B"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4CE9CA0"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55B5CE6"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D07B4EE"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BB4CBFB"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2021489"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24DA6FAA"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AFA8075"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271F0616"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C393DF3"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6B0A89D0"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E55D831"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E538B5F" w14:textId="77777777" w:rsidR="00BE124D" w:rsidRPr="00BE124D" w:rsidRDefault="00BE124D" w:rsidP="00BE124D">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4"/>
          <w:szCs w:val="24"/>
          <w:lang w:eastAsia="ru-RU"/>
        </w:rPr>
      </w:pPr>
    </w:p>
    <w:p w14:paraId="36167E80" w14:textId="51D40B2A" w:rsid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EBD3435" w14:textId="4B88A8F3" w:rsid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54C647FF" w14:textId="55C4D3AF" w:rsid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AF9B670" w14:textId="58D8ED08" w:rsid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50A3FF9" w14:textId="1A93D875" w:rsid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34E3C4B1" w14:textId="77777777" w:rsidR="00F23DCB" w:rsidRDefault="00F23DCB"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016FF893" w14:textId="3F9FD74D" w:rsid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72136BC7" w14:textId="77777777" w:rsidR="00BE124D" w:rsidRPr="00BE124D" w:rsidRDefault="00BE124D" w:rsidP="00BE124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17FFB6D0" w14:textId="263EC9E5" w:rsidR="00BE124D" w:rsidRPr="00BE124D" w:rsidRDefault="00BE124D" w:rsidP="00BE124D">
      <w:pPr>
        <w:pBdr>
          <w:top w:val="nil"/>
          <w:left w:val="nil"/>
          <w:bottom w:val="nil"/>
          <w:right w:val="nil"/>
          <w:between w:val="nil"/>
        </w:pBdr>
        <w:suppressAutoHyphens/>
        <w:spacing w:after="0" w:line="240" w:lineRule="auto"/>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BE124D">
        <w:rPr>
          <w:rFonts w:ascii="Times New Roman" w:eastAsia="Times New Roman" w:hAnsi="Times New Roman" w:cs="Times New Roman"/>
          <w:color w:val="000000"/>
          <w:position w:val="-1"/>
          <w:sz w:val="24"/>
          <w:szCs w:val="24"/>
          <w:lang w:eastAsia="ru-RU"/>
        </w:rPr>
        <w:t xml:space="preserve"> 2025</w:t>
      </w:r>
    </w:p>
    <w:p w14:paraId="481519E3" w14:textId="77777777" w:rsidR="00BE124D" w:rsidRPr="00BE124D" w:rsidRDefault="00BE124D" w:rsidP="00BE124D">
      <w:pPr>
        <w:pBdr>
          <w:top w:val="nil"/>
          <w:left w:val="nil"/>
          <w:bottom w:val="nil"/>
          <w:right w:val="nil"/>
          <w:between w:val="nil"/>
        </w:pBdr>
        <w:suppressAutoHyphens/>
        <w:spacing w:line="276" w:lineRule="auto"/>
        <w:ind w:firstLine="709"/>
        <w:jc w:val="both"/>
        <w:textDirection w:val="btLr"/>
        <w:textAlignment w:val="top"/>
        <w:outlineLvl w:val="0"/>
        <w:rPr>
          <w:rFonts w:ascii="Times New Roman" w:eastAsia="Times New Roman" w:hAnsi="Times New Roman" w:cs="Times New Roman"/>
          <w:position w:val="-1"/>
          <w:sz w:val="24"/>
          <w:szCs w:val="24"/>
        </w:rPr>
      </w:pPr>
    </w:p>
    <w:p w14:paraId="33152CCE" w14:textId="77777777" w:rsidR="00BE124D" w:rsidRPr="00BE124D" w:rsidRDefault="00BE124D" w:rsidP="00BE124D">
      <w:pPr>
        <w:pBdr>
          <w:top w:val="nil"/>
          <w:left w:val="nil"/>
          <w:bottom w:val="nil"/>
          <w:right w:val="nil"/>
          <w:between w:val="nil"/>
        </w:pBdr>
        <w:suppressAutoHyphens/>
        <w:spacing w:line="276" w:lineRule="auto"/>
        <w:ind w:firstLine="709"/>
        <w:jc w:val="both"/>
        <w:textDirection w:val="btLr"/>
        <w:textAlignment w:val="top"/>
        <w:outlineLvl w:val="0"/>
        <w:rPr>
          <w:rFonts w:ascii="Times New Roman" w:eastAsia="Times New Roman" w:hAnsi="Times New Roman" w:cs="Times New Roman"/>
          <w:position w:val="-1"/>
          <w:sz w:val="24"/>
          <w:szCs w:val="24"/>
        </w:rPr>
      </w:pPr>
    </w:p>
    <w:p w14:paraId="069214FE" w14:textId="77777777" w:rsidR="00BE124D" w:rsidRPr="00BE124D" w:rsidRDefault="00BE124D" w:rsidP="00BE124D">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BE124D">
        <w:rPr>
          <w:rFonts w:ascii="Times New Roman" w:eastAsia="Times New Roman" w:hAnsi="Times New Roman" w:cs="Times New Roman"/>
          <w:b/>
          <w:color w:val="000000"/>
          <w:position w:val="-1"/>
          <w:sz w:val="24"/>
          <w:szCs w:val="24"/>
          <w:lang w:eastAsia="ru-RU"/>
        </w:rPr>
        <w:lastRenderedPageBreak/>
        <w:t>СОДЕРЖАНИЕ</w:t>
      </w:r>
    </w:p>
    <w:p w14:paraId="2D3C15D6" w14:textId="77777777" w:rsidR="00BE124D" w:rsidRPr="00BE124D" w:rsidRDefault="00BE124D" w:rsidP="00F23DCB">
      <w:pPr>
        <w:suppressAutoHyphens/>
        <w:spacing w:after="0" w:line="240" w:lineRule="auto"/>
        <w:jc w:val="right"/>
        <w:textDirection w:val="btLr"/>
        <w:textAlignment w:val="top"/>
        <w:outlineLvl w:val="0"/>
        <w:rPr>
          <w:rFonts w:ascii="Times New Roman" w:eastAsia="Times New Roman" w:hAnsi="Times New Roman" w:cs="Times New Roman"/>
          <w:b/>
          <w:color w:val="000000"/>
          <w:position w:val="-1"/>
          <w:sz w:val="24"/>
          <w:szCs w:val="24"/>
          <w:lang w:eastAsia="ru-RU"/>
        </w:rPr>
      </w:pPr>
      <w:r w:rsidRPr="00BE124D">
        <w:rPr>
          <w:rFonts w:ascii="Times New Roman" w:eastAsia="Times New Roman" w:hAnsi="Times New Roman" w:cs="Times New Roman"/>
          <w:b/>
          <w:color w:val="000000"/>
          <w:position w:val="-1"/>
          <w:sz w:val="24"/>
          <w:szCs w:val="24"/>
          <w:lang w:eastAsia="ru-RU"/>
        </w:rPr>
        <w:t>Стр.</w:t>
      </w:r>
    </w:p>
    <w:tbl>
      <w:tblPr>
        <w:tblStyle w:val="19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965"/>
        <w:gridCol w:w="709"/>
      </w:tblGrid>
      <w:tr w:rsidR="00BE124D" w:rsidRPr="00BE124D" w14:paraId="6B95EBB0" w14:textId="77777777" w:rsidTr="00977A8D">
        <w:trPr>
          <w:trHeight w:val="883"/>
        </w:trPr>
        <w:tc>
          <w:tcPr>
            <w:tcW w:w="535" w:type="dxa"/>
          </w:tcPr>
          <w:p w14:paraId="751E8A1B" w14:textId="77777777" w:rsidR="00BE124D" w:rsidRPr="00BE124D" w:rsidRDefault="00BE124D" w:rsidP="00977A8D">
            <w:pPr>
              <w:suppressAutoHyphens/>
              <w:spacing w:line="360" w:lineRule="auto"/>
              <w:jc w:val="center"/>
              <w:textDirection w:val="btLr"/>
              <w:textAlignment w:val="top"/>
              <w:outlineLvl w:val="0"/>
              <w:rPr>
                <w:b/>
                <w:color w:val="000000"/>
                <w:position w:val="-1"/>
                <w:sz w:val="24"/>
                <w:szCs w:val="24"/>
              </w:rPr>
            </w:pPr>
            <w:r w:rsidRPr="00BE124D">
              <w:rPr>
                <w:b/>
                <w:color w:val="000000"/>
                <w:position w:val="-1"/>
                <w:sz w:val="24"/>
                <w:szCs w:val="24"/>
              </w:rPr>
              <w:t>1.</w:t>
            </w:r>
          </w:p>
        </w:tc>
        <w:tc>
          <w:tcPr>
            <w:tcW w:w="7965" w:type="dxa"/>
          </w:tcPr>
          <w:p w14:paraId="57CA2064" w14:textId="77777777" w:rsidR="00BE124D" w:rsidRDefault="00BE124D" w:rsidP="00977A8D">
            <w:pPr>
              <w:keepNext/>
              <w:autoSpaceDE w:val="0"/>
              <w:autoSpaceDN w:val="0"/>
              <w:spacing w:line="360" w:lineRule="auto"/>
              <w:ind w:firstLine="33"/>
              <w:outlineLvl w:val="0"/>
              <w:rPr>
                <w:b/>
                <w:position w:val="-1"/>
                <w:sz w:val="24"/>
                <w:szCs w:val="24"/>
              </w:rPr>
            </w:pPr>
            <w:r w:rsidRPr="00BE124D">
              <w:rPr>
                <w:b/>
                <w:bCs/>
                <w:sz w:val="24"/>
                <w:szCs w:val="24"/>
              </w:rPr>
              <w:t xml:space="preserve">ОБЩАЯ ХАРАКТЕРИСТИКА РАБОЧЕЙ ПРОГРАММЫ </w:t>
            </w:r>
            <w:r w:rsidRPr="00BE124D">
              <w:rPr>
                <w:b/>
                <w:color w:val="000000"/>
                <w:sz w:val="24"/>
                <w:szCs w:val="24"/>
              </w:rPr>
              <w:t xml:space="preserve">УЧЕБНОГО ПРЕДМЕТА </w:t>
            </w:r>
            <w:r w:rsidRPr="00BE124D">
              <w:rPr>
                <w:b/>
                <w:position w:val="-1"/>
                <w:sz w:val="24"/>
                <w:szCs w:val="24"/>
              </w:rPr>
              <w:t>ДУП.01 ИНДИВИДУАЛЬНЫЙ ПРОЕКТ</w:t>
            </w:r>
          </w:p>
          <w:p w14:paraId="2FA52612" w14:textId="1F9CA747" w:rsidR="00977A8D" w:rsidRPr="00BE124D" w:rsidRDefault="00977A8D" w:rsidP="00977A8D">
            <w:pPr>
              <w:keepNext/>
              <w:autoSpaceDE w:val="0"/>
              <w:autoSpaceDN w:val="0"/>
              <w:spacing w:line="360" w:lineRule="auto"/>
              <w:ind w:firstLine="33"/>
              <w:outlineLvl w:val="0"/>
              <w:rPr>
                <w:b/>
                <w:bCs/>
                <w:sz w:val="24"/>
                <w:szCs w:val="24"/>
              </w:rPr>
            </w:pPr>
          </w:p>
        </w:tc>
        <w:tc>
          <w:tcPr>
            <w:tcW w:w="709" w:type="dxa"/>
          </w:tcPr>
          <w:p w14:paraId="6DB2488B" w14:textId="4C30798D" w:rsidR="00BE124D" w:rsidRPr="00BE124D" w:rsidRDefault="00977A8D" w:rsidP="00977A8D">
            <w:pPr>
              <w:suppressAutoHyphens/>
              <w:spacing w:line="360" w:lineRule="auto"/>
              <w:jc w:val="center"/>
              <w:textDirection w:val="btLr"/>
              <w:textAlignment w:val="top"/>
              <w:outlineLvl w:val="0"/>
              <w:rPr>
                <w:b/>
                <w:color w:val="000000"/>
                <w:position w:val="-1"/>
                <w:sz w:val="24"/>
                <w:szCs w:val="24"/>
              </w:rPr>
            </w:pPr>
            <w:r>
              <w:rPr>
                <w:b/>
                <w:color w:val="000000"/>
                <w:position w:val="-1"/>
                <w:sz w:val="24"/>
                <w:szCs w:val="24"/>
              </w:rPr>
              <w:t>2</w:t>
            </w:r>
          </w:p>
        </w:tc>
      </w:tr>
      <w:tr w:rsidR="00BE124D" w:rsidRPr="00BE124D" w14:paraId="13FDF2D6" w14:textId="77777777" w:rsidTr="00977A8D">
        <w:trPr>
          <w:trHeight w:val="754"/>
        </w:trPr>
        <w:tc>
          <w:tcPr>
            <w:tcW w:w="535" w:type="dxa"/>
          </w:tcPr>
          <w:p w14:paraId="717FAE0E" w14:textId="77777777" w:rsidR="00BE124D" w:rsidRPr="00BE124D" w:rsidRDefault="00BE124D" w:rsidP="00977A8D">
            <w:pPr>
              <w:suppressAutoHyphens/>
              <w:spacing w:line="360" w:lineRule="auto"/>
              <w:jc w:val="center"/>
              <w:textDirection w:val="btLr"/>
              <w:textAlignment w:val="top"/>
              <w:outlineLvl w:val="0"/>
              <w:rPr>
                <w:b/>
                <w:color w:val="000000"/>
                <w:position w:val="-1"/>
                <w:sz w:val="24"/>
                <w:szCs w:val="24"/>
              </w:rPr>
            </w:pPr>
            <w:r w:rsidRPr="00BE124D">
              <w:rPr>
                <w:b/>
                <w:color w:val="000000"/>
                <w:position w:val="-1"/>
                <w:sz w:val="24"/>
                <w:szCs w:val="24"/>
              </w:rPr>
              <w:t>2.</w:t>
            </w:r>
          </w:p>
        </w:tc>
        <w:tc>
          <w:tcPr>
            <w:tcW w:w="7965" w:type="dxa"/>
          </w:tcPr>
          <w:p w14:paraId="1C2A8E19" w14:textId="77777777" w:rsidR="00BE124D" w:rsidRDefault="00BE124D" w:rsidP="00977A8D">
            <w:pPr>
              <w:suppressAutoHyphens/>
              <w:spacing w:line="360" w:lineRule="auto"/>
              <w:textDirection w:val="btLr"/>
              <w:textAlignment w:val="top"/>
              <w:outlineLvl w:val="0"/>
              <w:rPr>
                <w:b/>
                <w:color w:val="000000"/>
                <w:sz w:val="24"/>
                <w:szCs w:val="24"/>
              </w:rPr>
            </w:pPr>
            <w:r w:rsidRPr="00BE124D">
              <w:rPr>
                <w:b/>
                <w:bCs/>
                <w:sz w:val="24"/>
                <w:szCs w:val="24"/>
              </w:rPr>
              <w:t>СТРУКТУРА И СОДЕРЖАНИЕ РАБОЧЕЙ ПРОГРАММЫ</w:t>
            </w:r>
            <w:r w:rsidRPr="00BE124D">
              <w:rPr>
                <w:b/>
                <w:color w:val="000000"/>
                <w:sz w:val="24"/>
                <w:szCs w:val="24"/>
              </w:rPr>
              <w:t xml:space="preserve"> </w:t>
            </w:r>
            <w:r w:rsidRPr="00BE124D">
              <w:rPr>
                <w:b/>
                <w:position w:val="-1"/>
                <w:sz w:val="24"/>
                <w:szCs w:val="24"/>
              </w:rPr>
              <w:t>ДУП.01</w:t>
            </w:r>
            <w:r w:rsidRPr="00BE124D">
              <w:rPr>
                <w:b/>
                <w:color w:val="000000"/>
                <w:sz w:val="24"/>
                <w:szCs w:val="24"/>
              </w:rPr>
              <w:t xml:space="preserve"> ИНДИВИДУАЛЬНЫЙ ПРОЕКТ В УЧЕБНОМ ПЛАНЕ</w:t>
            </w:r>
          </w:p>
          <w:p w14:paraId="4A453750" w14:textId="00496EC1" w:rsidR="00977A8D" w:rsidRPr="00BE124D" w:rsidRDefault="00977A8D" w:rsidP="00977A8D">
            <w:pPr>
              <w:suppressAutoHyphens/>
              <w:spacing w:line="360" w:lineRule="auto"/>
              <w:textDirection w:val="btLr"/>
              <w:textAlignment w:val="top"/>
              <w:outlineLvl w:val="0"/>
              <w:rPr>
                <w:b/>
                <w:color w:val="000000"/>
                <w:position w:val="-1"/>
                <w:sz w:val="24"/>
                <w:szCs w:val="24"/>
              </w:rPr>
            </w:pPr>
          </w:p>
        </w:tc>
        <w:tc>
          <w:tcPr>
            <w:tcW w:w="709" w:type="dxa"/>
          </w:tcPr>
          <w:p w14:paraId="5C67C503" w14:textId="62587B24" w:rsidR="00BE124D" w:rsidRPr="00BE124D" w:rsidRDefault="00977A8D" w:rsidP="00977A8D">
            <w:pPr>
              <w:suppressAutoHyphens/>
              <w:spacing w:line="360" w:lineRule="auto"/>
              <w:jc w:val="center"/>
              <w:textDirection w:val="btLr"/>
              <w:textAlignment w:val="top"/>
              <w:outlineLvl w:val="0"/>
              <w:rPr>
                <w:b/>
                <w:color w:val="000000"/>
                <w:position w:val="-1"/>
                <w:sz w:val="24"/>
                <w:szCs w:val="24"/>
              </w:rPr>
            </w:pPr>
            <w:r>
              <w:rPr>
                <w:b/>
                <w:color w:val="000000"/>
                <w:position w:val="-1"/>
                <w:sz w:val="24"/>
                <w:szCs w:val="24"/>
              </w:rPr>
              <w:t>9.</w:t>
            </w:r>
          </w:p>
        </w:tc>
      </w:tr>
      <w:tr w:rsidR="00BE124D" w:rsidRPr="00BE124D" w14:paraId="54EBF7F4" w14:textId="77777777" w:rsidTr="00977A8D">
        <w:trPr>
          <w:trHeight w:val="772"/>
        </w:trPr>
        <w:tc>
          <w:tcPr>
            <w:tcW w:w="535" w:type="dxa"/>
          </w:tcPr>
          <w:p w14:paraId="1059C10E" w14:textId="77777777" w:rsidR="00BE124D" w:rsidRPr="00BE124D" w:rsidRDefault="00BE124D" w:rsidP="00977A8D">
            <w:pPr>
              <w:suppressAutoHyphens/>
              <w:spacing w:line="360" w:lineRule="auto"/>
              <w:jc w:val="center"/>
              <w:textDirection w:val="btLr"/>
              <w:textAlignment w:val="top"/>
              <w:outlineLvl w:val="0"/>
              <w:rPr>
                <w:b/>
                <w:color w:val="000000"/>
                <w:position w:val="-1"/>
                <w:sz w:val="24"/>
                <w:szCs w:val="24"/>
              </w:rPr>
            </w:pPr>
            <w:r w:rsidRPr="00BE124D">
              <w:rPr>
                <w:b/>
                <w:color w:val="000000"/>
                <w:position w:val="-1"/>
                <w:sz w:val="24"/>
                <w:szCs w:val="24"/>
              </w:rPr>
              <w:t>3.</w:t>
            </w:r>
          </w:p>
        </w:tc>
        <w:tc>
          <w:tcPr>
            <w:tcW w:w="7965" w:type="dxa"/>
          </w:tcPr>
          <w:p w14:paraId="5EDC2CC0" w14:textId="77777777" w:rsidR="00BE124D" w:rsidRDefault="00BE124D" w:rsidP="00977A8D">
            <w:pPr>
              <w:suppressAutoHyphens/>
              <w:spacing w:line="360" w:lineRule="auto"/>
              <w:textDirection w:val="btLr"/>
              <w:textAlignment w:val="top"/>
              <w:outlineLvl w:val="0"/>
              <w:rPr>
                <w:b/>
                <w:bCs/>
                <w:sz w:val="24"/>
                <w:szCs w:val="24"/>
              </w:rPr>
            </w:pPr>
            <w:r w:rsidRPr="00BE124D">
              <w:rPr>
                <w:b/>
                <w:sz w:val="24"/>
                <w:szCs w:val="24"/>
              </w:rPr>
              <w:t xml:space="preserve">УСЛОВИЯ РЕАЛИЗАЦИИ </w:t>
            </w:r>
            <w:r w:rsidRPr="00BE124D">
              <w:rPr>
                <w:b/>
                <w:color w:val="000000"/>
                <w:sz w:val="24"/>
                <w:szCs w:val="24"/>
              </w:rPr>
              <w:t xml:space="preserve">РАБОЧЕЙ ПРОГРАММЫ УЧЕБНОГО ПРЕДМЕТА </w:t>
            </w:r>
            <w:r w:rsidRPr="00BE124D">
              <w:rPr>
                <w:b/>
                <w:position w:val="-1"/>
                <w:sz w:val="24"/>
                <w:szCs w:val="24"/>
              </w:rPr>
              <w:t>ДУП.01</w:t>
            </w:r>
            <w:r w:rsidRPr="00BE124D">
              <w:rPr>
                <w:b/>
                <w:color w:val="000000"/>
                <w:sz w:val="24"/>
                <w:szCs w:val="24"/>
              </w:rPr>
              <w:t xml:space="preserve"> </w:t>
            </w:r>
            <w:r w:rsidRPr="00BE124D">
              <w:rPr>
                <w:b/>
                <w:bCs/>
                <w:sz w:val="24"/>
                <w:szCs w:val="24"/>
              </w:rPr>
              <w:t>ИНДИВИДУАЛЬНЫЙ ПРОЕКТ</w:t>
            </w:r>
          </w:p>
          <w:p w14:paraId="5E4FEA3C" w14:textId="279A2077" w:rsidR="00977A8D" w:rsidRPr="00BE124D" w:rsidRDefault="00977A8D" w:rsidP="00977A8D">
            <w:pPr>
              <w:suppressAutoHyphens/>
              <w:spacing w:line="360" w:lineRule="auto"/>
              <w:textDirection w:val="btLr"/>
              <w:textAlignment w:val="top"/>
              <w:outlineLvl w:val="0"/>
              <w:rPr>
                <w:b/>
                <w:color w:val="000000"/>
                <w:position w:val="-1"/>
                <w:sz w:val="24"/>
                <w:szCs w:val="24"/>
              </w:rPr>
            </w:pPr>
          </w:p>
        </w:tc>
        <w:tc>
          <w:tcPr>
            <w:tcW w:w="709" w:type="dxa"/>
          </w:tcPr>
          <w:p w14:paraId="3AD9E9D2" w14:textId="2DA722DD" w:rsidR="00BE124D" w:rsidRPr="00BE124D" w:rsidRDefault="00977A8D" w:rsidP="00977A8D">
            <w:pPr>
              <w:suppressAutoHyphens/>
              <w:spacing w:line="360" w:lineRule="auto"/>
              <w:jc w:val="center"/>
              <w:textDirection w:val="btLr"/>
              <w:textAlignment w:val="top"/>
              <w:outlineLvl w:val="0"/>
              <w:rPr>
                <w:b/>
                <w:color w:val="000000"/>
                <w:position w:val="-1"/>
                <w:sz w:val="24"/>
                <w:szCs w:val="24"/>
              </w:rPr>
            </w:pPr>
            <w:r>
              <w:rPr>
                <w:b/>
                <w:color w:val="000000"/>
                <w:position w:val="-1"/>
                <w:sz w:val="24"/>
                <w:szCs w:val="24"/>
              </w:rPr>
              <w:t>12</w:t>
            </w:r>
          </w:p>
        </w:tc>
      </w:tr>
      <w:tr w:rsidR="00BE124D" w:rsidRPr="00BE124D" w14:paraId="3AF098C6" w14:textId="77777777" w:rsidTr="00977A8D">
        <w:trPr>
          <w:trHeight w:val="1140"/>
        </w:trPr>
        <w:tc>
          <w:tcPr>
            <w:tcW w:w="535" w:type="dxa"/>
          </w:tcPr>
          <w:p w14:paraId="7B941D3C" w14:textId="77777777" w:rsidR="00BE124D" w:rsidRPr="00BE124D" w:rsidRDefault="00BE124D" w:rsidP="00977A8D">
            <w:pPr>
              <w:suppressAutoHyphens/>
              <w:spacing w:line="360" w:lineRule="auto"/>
              <w:jc w:val="center"/>
              <w:textDirection w:val="btLr"/>
              <w:textAlignment w:val="top"/>
              <w:outlineLvl w:val="0"/>
              <w:rPr>
                <w:b/>
                <w:color w:val="000000"/>
                <w:position w:val="-1"/>
                <w:sz w:val="24"/>
                <w:szCs w:val="24"/>
              </w:rPr>
            </w:pPr>
            <w:r w:rsidRPr="00BE124D">
              <w:rPr>
                <w:b/>
                <w:color w:val="000000"/>
                <w:position w:val="-1"/>
                <w:sz w:val="24"/>
                <w:szCs w:val="24"/>
              </w:rPr>
              <w:t>4.</w:t>
            </w:r>
          </w:p>
        </w:tc>
        <w:tc>
          <w:tcPr>
            <w:tcW w:w="7965" w:type="dxa"/>
          </w:tcPr>
          <w:p w14:paraId="05A37A16" w14:textId="77777777" w:rsidR="00BE124D" w:rsidRDefault="00BE124D" w:rsidP="00977A8D">
            <w:pPr>
              <w:suppressAutoHyphens/>
              <w:spacing w:line="360" w:lineRule="auto"/>
              <w:textDirection w:val="btLr"/>
              <w:textAlignment w:val="top"/>
              <w:outlineLvl w:val="0"/>
              <w:rPr>
                <w:b/>
                <w:color w:val="000000"/>
                <w:sz w:val="24"/>
                <w:szCs w:val="24"/>
              </w:rPr>
            </w:pPr>
            <w:r w:rsidRPr="00BE124D">
              <w:rPr>
                <w:b/>
                <w:color w:val="000000"/>
                <w:sz w:val="24"/>
                <w:szCs w:val="24"/>
              </w:rPr>
              <w:t xml:space="preserve">КОНТРОЛЬ И ОЦЕНКА РЕЗУЛЬТАТОВ ОСВОЕНИЯ РАБОЧЕЙ ПРОГРАММЫ УЧЕБНОГО ПРЕДМЕТА </w:t>
            </w:r>
            <w:r w:rsidRPr="00BE124D">
              <w:rPr>
                <w:b/>
                <w:position w:val="-1"/>
                <w:sz w:val="24"/>
                <w:szCs w:val="24"/>
              </w:rPr>
              <w:t>ДУП.01</w:t>
            </w:r>
            <w:r w:rsidRPr="00BE124D">
              <w:rPr>
                <w:b/>
                <w:color w:val="000000"/>
                <w:sz w:val="24"/>
                <w:szCs w:val="24"/>
              </w:rPr>
              <w:t xml:space="preserve"> ИНДИВИДУАЛЬНЫЙ ПРОЕКТ</w:t>
            </w:r>
          </w:p>
          <w:p w14:paraId="7C327F94" w14:textId="3FADB271" w:rsidR="00977A8D" w:rsidRPr="00BE124D" w:rsidRDefault="00977A8D" w:rsidP="00977A8D">
            <w:pPr>
              <w:suppressAutoHyphens/>
              <w:spacing w:line="360" w:lineRule="auto"/>
              <w:textDirection w:val="btLr"/>
              <w:textAlignment w:val="top"/>
              <w:outlineLvl w:val="0"/>
              <w:rPr>
                <w:b/>
                <w:color w:val="000000"/>
                <w:position w:val="-1"/>
                <w:sz w:val="24"/>
                <w:szCs w:val="24"/>
              </w:rPr>
            </w:pPr>
          </w:p>
        </w:tc>
        <w:tc>
          <w:tcPr>
            <w:tcW w:w="709" w:type="dxa"/>
          </w:tcPr>
          <w:p w14:paraId="3855497A" w14:textId="669AF64C" w:rsidR="00BE124D" w:rsidRPr="00BE124D" w:rsidRDefault="00977A8D" w:rsidP="00977A8D">
            <w:pPr>
              <w:suppressAutoHyphens/>
              <w:spacing w:line="360" w:lineRule="auto"/>
              <w:jc w:val="center"/>
              <w:textDirection w:val="btLr"/>
              <w:textAlignment w:val="top"/>
              <w:outlineLvl w:val="0"/>
              <w:rPr>
                <w:b/>
                <w:color w:val="000000"/>
                <w:position w:val="-1"/>
                <w:sz w:val="24"/>
                <w:szCs w:val="24"/>
              </w:rPr>
            </w:pPr>
            <w:r>
              <w:rPr>
                <w:b/>
                <w:color w:val="000000"/>
                <w:position w:val="-1"/>
                <w:sz w:val="24"/>
                <w:szCs w:val="24"/>
              </w:rPr>
              <w:t>13</w:t>
            </w:r>
          </w:p>
        </w:tc>
      </w:tr>
      <w:tr w:rsidR="00BE124D" w:rsidRPr="00BE124D" w14:paraId="6B0CBF52" w14:textId="77777777" w:rsidTr="00977A8D">
        <w:trPr>
          <w:trHeight w:val="387"/>
        </w:trPr>
        <w:tc>
          <w:tcPr>
            <w:tcW w:w="535" w:type="dxa"/>
          </w:tcPr>
          <w:p w14:paraId="3B21BA66" w14:textId="77777777" w:rsidR="00BE124D" w:rsidRPr="00BE124D" w:rsidRDefault="00BE124D" w:rsidP="00977A8D">
            <w:pPr>
              <w:suppressAutoHyphens/>
              <w:spacing w:line="360" w:lineRule="auto"/>
              <w:jc w:val="center"/>
              <w:textDirection w:val="btLr"/>
              <w:textAlignment w:val="top"/>
              <w:outlineLvl w:val="0"/>
              <w:rPr>
                <w:b/>
                <w:color w:val="000000"/>
                <w:position w:val="-1"/>
                <w:sz w:val="24"/>
                <w:szCs w:val="24"/>
              </w:rPr>
            </w:pPr>
            <w:r w:rsidRPr="00BE124D">
              <w:rPr>
                <w:b/>
                <w:color w:val="000000"/>
                <w:position w:val="-1"/>
                <w:sz w:val="24"/>
                <w:szCs w:val="24"/>
              </w:rPr>
              <w:t>5.</w:t>
            </w:r>
          </w:p>
        </w:tc>
        <w:tc>
          <w:tcPr>
            <w:tcW w:w="7965" w:type="dxa"/>
          </w:tcPr>
          <w:p w14:paraId="757FCB64" w14:textId="77777777" w:rsidR="00BE124D" w:rsidRDefault="00BE124D" w:rsidP="00977A8D">
            <w:pPr>
              <w:suppressAutoHyphens/>
              <w:spacing w:line="360" w:lineRule="auto"/>
              <w:textDirection w:val="btLr"/>
              <w:textAlignment w:val="top"/>
              <w:outlineLvl w:val="0"/>
              <w:rPr>
                <w:b/>
                <w:color w:val="000000"/>
                <w:sz w:val="24"/>
                <w:szCs w:val="24"/>
              </w:rPr>
            </w:pPr>
            <w:r w:rsidRPr="00BE124D">
              <w:rPr>
                <w:b/>
                <w:color w:val="000000"/>
                <w:sz w:val="24"/>
                <w:szCs w:val="24"/>
              </w:rPr>
              <w:t>СПИСОК ИСПОЛЬЗОВАННЫХ ИСТОЧНИКОВ</w:t>
            </w:r>
          </w:p>
          <w:p w14:paraId="17F8A610" w14:textId="6B8F5A15" w:rsidR="00977A8D" w:rsidRPr="00BE124D" w:rsidRDefault="00977A8D" w:rsidP="00977A8D">
            <w:pPr>
              <w:suppressAutoHyphens/>
              <w:spacing w:line="360" w:lineRule="auto"/>
              <w:textDirection w:val="btLr"/>
              <w:textAlignment w:val="top"/>
              <w:outlineLvl w:val="0"/>
              <w:rPr>
                <w:b/>
                <w:color w:val="000000"/>
                <w:position w:val="-1"/>
                <w:sz w:val="24"/>
                <w:szCs w:val="24"/>
              </w:rPr>
            </w:pPr>
          </w:p>
        </w:tc>
        <w:tc>
          <w:tcPr>
            <w:tcW w:w="709" w:type="dxa"/>
          </w:tcPr>
          <w:p w14:paraId="39076078" w14:textId="0FDE3E73" w:rsidR="00BE124D" w:rsidRPr="00BE124D" w:rsidRDefault="00977A8D" w:rsidP="00977A8D">
            <w:pPr>
              <w:suppressAutoHyphens/>
              <w:spacing w:line="360" w:lineRule="auto"/>
              <w:jc w:val="center"/>
              <w:textDirection w:val="btLr"/>
              <w:textAlignment w:val="top"/>
              <w:outlineLvl w:val="0"/>
              <w:rPr>
                <w:b/>
                <w:color w:val="000000"/>
                <w:position w:val="-1"/>
                <w:sz w:val="24"/>
                <w:szCs w:val="24"/>
              </w:rPr>
            </w:pPr>
            <w:r>
              <w:rPr>
                <w:b/>
                <w:color w:val="000000"/>
                <w:position w:val="-1"/>
                <w:sz w:val="24"/>
                <w:szCs w:val="24"/>
              </w:rPr>
              <w:t>14</w:t>
            </w:r>
          </w:p>
        </w:tc>
      </w:tr>
    </w:tbl>
    <w:p w14:paraId="6314A3EC" w14:textId="77777777" w:rsidR="00BE124D" w:rsidRPr="00BE124D" w:rsidRDefault="00BE124D" w:rsidP="00BE124D">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29E18DBF" w14:textId="77777777" w:rsidR="00BE124D" w:rsidRPr="00BE124D" w:rsidRDefault="00BE124D" w:rsidP="00BE124D">
      <w:pPr>
        <w:suppressAutoHyphens/>
        <w:spacing w:after="0" w:line="240" w:lineRule="auto"/>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4D079946"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378FF7CF"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292290D3"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2E1AB337"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515A002C"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04C584DC"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28869C7A"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4F2DC2C5"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2995E03A"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75C7D0AE"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0D9DAB95"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74CC3D15"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5A50332E"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51C862EC"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0F87D134"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687166B8"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617E8ED6"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4F3A9A75"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164457DE"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56EB9F90"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28552ED5"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66F25AD9" w14:textId="77777777" w:rsidR="00BE124D" w:rsidRPr="00BE124D" w:rsidRDefault="00BE124D" w:rsidP="00BE124D">
      <w:pPr>
        <w:spacing w:after="0" w:line="276" w:lineRule="auto"/>
        <w:rPr>
          <w:rFonts w:ascii="Times New Roman" w:eastAsia="Calibri" w:hAnsi="Times New Roman" w:cs="Times New Roman"/>
          <w:bCs/>
          <w:iCs/>
          <w:sz w:val="24"/>
          <w:szCs w:val="24"/>
        </w:rPr>
      </w:pPr>
    </w:p>
    <w:p w14:paraId="100799BE" w14:textId="77777777" w:rsidR="00BE124D" w:rsidRPr="00BE124D" w:rsidRDefault="00BE124D" w:rsidP="00BE124D">
      <w:pPr>
        <w:keepNext/>
        <w:autoSpaceDE w:val="0"/>
        <w:autoSpaceDN w:val="0"/>
        <w:spacing w:after="0" w:line="240" w:lineRule="auto"/>
        <w:ind w:firstLine="284"/>
        <w:jc w:val="both"/>
        <w:outlineLvl w:val="0"/>
        <w:rPr>
          <w:rFonts w:ascii="Times New Roman" w:eastAsia="Times New Roman" w:hAnsi="Times New Roman" w:cs="Times New Roman"/>
          <w:b/>
          <w:bCs/>
          <w:sz w:val="24"/>
          <w:szCs w:val="24"/>
          <w:lang w:eastAsia="ru-RU"/>
        </w:rPr>
      </w:pPr>
      <w:bookmarkStart w:id="48" w:name="_Toc113637405"/>
      <w:bookmarkStart w:id="49" w:name="_Toc124938099"/>
      <w:bookmarkStart w:id="50" w:name="_Toc132202495"/>
      <w:bookmarkStart w:id="51" w:name="_Hlk115029769"/>
      <w:r w:rsidRPr="00BE124D">
        <w:rPr>
          <w:rFonts w:ascii="Times New Roman" w:eastAsia="Times New Roman" w:hAnsi="Times New Roman" w:cs="Times New Roman"/>
          <w:b/>
          <w:bCs/>
          <w:sz w:val="24"/>
          <w:szCs w:val="24"/>
          <w:lang w:eastAsia="ru-RU"/>
        </w:rPr>
        <w:lastRenderedPageBreak/>
        <w:t xml:space="preserve">1. ОБЩАЯ ХАРАКТЕРИСТИКА РАБОЧЕЙ ПРОГРАММЫ </w:t>
      </w:r>
      <w:bookmarkEnd w:id="48"/>
      <w:r w:rsidRPr="00BE124D">
        <w:rPr>
          <w:rFonts w:ascii="Times New Roman" w:eastAsia="Times New Roman" w:hAnsi="Times New Roman" w:cs="Times New Roman"/>
          <w:b/>
          <w:bCs/>
          <w:sz w:val="24"/>
          <w:szCs w:val="24"/>
          <w:lang w:eastAsia="ru-RU"/>
        </w:rPr>
        <w:t xml:space="preserve">УЧЕБНОГО ПРЕДМЕТА </w:t>
      </w:r>
      <w:bookmarkStart w:id="52" w:name="_Hlk124847644"/>
      <w:r w:rsidRPr="00BE124D">
        <w:rPr>
          <w:rFonts w:ascii="Times New Roman" w:eastAsia="Times New Roman" w:hAnsi="Times New Roman" w:cs="Times New Roman"/>
          <w:b/>
          <w:bCs/>
          <w:sz w:val="24"/>
          <w:szCs w:val="24"/>
          <w:lang w:eastAsia="ru-RU"/>
        </w:rPr>
        <w:t xml:space="preserve">ДУП.01 </w:t>
      </w:r>
      <w:bookmarkEnd w:id="49"/>
      <w:bookmarkEnd w:id="50"/>
      <w:bookmarkEnd w:id="52"/>
      <w:r w:rsidRPr="00BE124D">
        <w:rPr>
          <w:rFonts w:ascii="Times New Roman" w:eastAsia="Times New Roman" w:hAnsi="Times New Roman" w:cs="Times New Roman"/>
          <w:b/>
          <w:bCs/>
          <w:sz w:val="24"/>
          <w:szCs w:val="24"/>
          <w:lang w:eastAsia="ru-RU"/>
        </w:rPr>
        <w:t>ИНДИВИДУАЛЬНЫЙ ПРОЕКТ</w:t>
      </w:r>
    </w:p>
    <w:p w14:paraId="0EA1BCA2" w14:textId="77777777" w:rsidR="00BE124D" w:rsidRPr="00BE124D" w:rsidRDefault="00BE124D" w:rsidP="00977A8D">
      <w:pPr>
        <w:widowControl w:val="0"/>
        <w:numPr>
          <w:ilvl w:val="1"/>
          <w:numId w:val="54"/>
        </w:numPr>
        <w:tabs>
          <w:tab w:val="left" w:pos="1276"/>
          <w:tab w:val="left" w:pos="10992"/>
          <w:tab w:val="left" w:pos="11908"/>
          <w:tab w:val="left" w:pos="12824"/>
          <w:tab w:val="left" w:pos="13740"/>
          <w:tab w:val="left" w:pos="14656"/>
        </w:tabs>
        <w:autoSpaceDE w:val="0"/>
        <w:autoSpaceDN w:val="0"/>
        <w:spacing w:after="0" w:line="240" w:lineRule="auto"/>
        <w:ind w:left="0" w:firstLine="709"/>
        <w:jc w:val="both"/>
        <w:rPr>
          <w:rFonts w:ascii="Times New Roman" w:eastAsia="Calibri" w:hAnsi="Times New Roman" w:cs="Times New Roman"/>
          <w:b/>
          <w:bCs/>
          <w:sz w:val="24"/>
          <w:szCs w:val="24"/>
          <w:lang w:eastAsia="ru-RU"/>
        </w:rPr>
      </w:pPr>
      <w:r w:rsidRPr="00BE124D">
        <w:rPr>
          <w:rFonts w:ascii="Times New Roman" w:eastAsia="Calibri" w:hAnsi="Times New Roman" w:cs="Times New Roman"/>
          <w:b/>
          <w:bCs/>
          <w:sz w:val="24"/>
          <w:szCs w:val="24"/>
          <w:lang w:eastAsia="ru-RU"/>
        </w:rPr>
        <w:t>Место дисциплины в структуре профессиональной образовательной программы СПО:</w:t>
      </w:r>
    </w:p>
    <w:p w14:paraId="6DCE4593" w14:textId="77777777" w:rsidR="00BE124D" w:rsidRPr="00BE124D" w:rsidRDefault="00BE124D" w:rsidP="00BE124D">
      <w:pPr>
        <w:pBdr>
          <w:top w:val="nil"/>
          <w:left w:val="nil"/>
          <w:bottom w:val="nil"/>
          <w:right w:val="nil"/>
          <w:between w:val="nil"/>
        </w:pBdr>
        <w:spacing w:line="240" w:lineRule="auto"/>
        <w:ind w:hanging="2"/>
        <w:rPr>
          <w:rFonts w:ascii="Times New Roman" w:eastAsia="Calibri" w:hAnsi="Times New Roman" w:cs="Times New Roman"/>
          <w:color w:val="000000"/>
          <w:sz w:val="24"/>
          <w:szCs w:val="24"/>
        </w:rPr>
      </w:pPr>
      <w:r w:rsidRPr="00BE124D">
        <w:rPr>
          <w:rFonts w:ascii="Times New Roman" w:eastAsia="Calibri" w:hAnsi="Times New Roman" w:cs="Times New Roman"/>
          <w:sz w:val="24"/>
          <w:szCs w:val="24"/>
          <w:lang w:eastAsia="ru-RU"/>
        </w:rPr>
        <w:t>Общеобразовательная рабочая программа «Индивидуальный проект» является вариативной частью общеобразовательного цикла образовательной программы в соответствии с ФГОС СОО и ФГОС СПО по</w:t>
      </w:r>
      <w:r w:rsidRPr="00BE124D">
        <w:rPr>
          <w:rFonts w:ascii="Times New Roman" w:eastAsia="Times New Roman" w:hAnsi="Times New Roman" w:cs="Times New Roman"/>
          <w:position w:val="-1"/>
        </w:rPr>
        <w:t xml:space="preserve"> </w:t>
      </w:r>
      <w:r w:rsidRPr="00BE124D">
        <w:rPr>
          <w:rFonts w:ascii="Times New Roman" w:eastAsia="Times New Roman" w:hAnsi="Times New Roman" w:cs="Times New Roman"/>
          <w:position w:val="-1"/>
          <w:sz w:val="24"/>
          <w:szCs w:val="24"/>
        </w:rPr>
        <w:t xml:space="preserve">профессии </w:t>
      </w:r>
      <w:r w:rsidRPr="00BE124D">
        <w:rPr>
          <w:rFonts w:ascii="Times New Roman" w:eastAsia="Calibri" w:hAnsi="Times New Roman" w:cs="Times New Roman"/>
          <w:sz w:val="24"/>
          <w:szCs w:val="24"/>
        </w:rPr>
        <w:t>15.01.05 Сварщик ручной и частично механизированной сварки (наплавки)</w:t>
      </w:r>
      <w:r w:rsidRPr="00BE124D">
        <w:rPr>
          <w:rFonts w:ascii="Times New Roman" w:eastAsia="Calibri" w:hAnsi="Times New Roman" w:cs="Times New Roman"/>
          <w:color w:val="000000"/>
          <w:sz w:val="24"/>
          <w:szCs w:val="24"/>
        </w:rPr>
        <w:t>.</w:t>
      </w:r>
    </w:p>
    <w:p w14:paraId="1D50177C" w14:textId="77777777" w:rsidR="00BE124D" w:rsidRPr="00BE124D" w:rsidRDefault="00BE124D" w:rsidP="00BE124D">
      <w:pPr>
        <w:tabs>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b/>
          <w:sz w:val="24"/>
          <w:szCs w:val="24"/>
          <w:lang w:eastAsia="ru-RU"/>
        </w:rPr>
      </w:pPr>
      <w:r w:rsidRPr="00BE124D">
        <w:rPr>
          <w:rFonts w:ascii="Times New Roman" w:eastAsia="Times New Roman" w:hAnsi="Times New Roman" w:cs="Times New Roman"/>
          <w:b/>
          <w:sz w:val="24"/>
          <w:szCs w:val="24"/>
          <w:lang w:eastAsia="ru-RU"/>
        </w:rPr>
        <w:t>1.2. Цели и планируемые результаты освоения дисциплины:</w:t>
      </w:r>
    </w:p>
    <w:p w14:paraId="24A1A5EC" w14:textId="77777777" w:rsidR="00BE124D" w:rsidRPr="00BE124D" w:rsidRDefault="00BE124D" w:rsidP="00BE12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lang w:eastAsia="ru-RU"/>
        </w:rPr>
      </w:pPr>
      <w:r w:rsidRPr="00BE124D">
        <w:rPr>
          <w:rFonts w:ascii="Times New Roman" w:eastAsia="Times New Roman" w:hAnsi="Times New Roman" w:cs="Times New Roman"/>
          <w:b/>
          <w:bCs/>
          <w:sz w:val="24"/>
          <w:szCs w:val="24"/>
          <w:lang w:eastAsia="ru-RU"/>
        </w:rPr>
        <w:t xml:space="preserve">1.2.1. Цель дисциплины </w:t>
      </w:r>
    </w:p>
    <w:p w14:paraId="68671936" w14:textId="77777777" w:rsidR="00BE124D" w:rsidRPr="00BE124D" w:rsidRDefault="00BE124D" w:rsidP="00BE124D">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uppressAutoHyphens/>
        <w:spacing w:after="0" w:line="276" w:lineRule="auto"/>
        <w:ind w:firstLine="709"/>
        <w:contextualSpacing/>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Содержание рабочей программы учебного предмета «Индивидуальный проект» направлено на достижение следующих целей:</w:t>
      </w:r>
    </w:p>
    <w:p w14:paraId="563F1B96"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color w:val="000000"/>
          <w:sz w:val="24"/>
          <w:szCs w:val="24"/>
          <w:lang w:eastAsia="ru-RU"/>
        </w:rPr>
      </w:pPr>
      <w:r w:rsidRPr="00BE124D">
        <w:rPr>
          <w:rFonts w:ascii="Times New Roman" w:eastAsia="Calibri" w:hAnsi="Times New Roman" w:cs="Times New Roman"/>
          <w:color w:val="000000"/>
          <w:sz w:val="24"/>
          <w:szCs w:val="24"/>
          <w:lang w:eastAsia="ru-RU"/>
        </w:rPr>
        <w:t>формирование проектной компетентности обучающихся;</w:t>
      </w:r>
    </w:p>
    <w:p w14:paraId="4E1223B5"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color w:val="000000"/>
          <w:sz w:val="24"/>
          <w:szCs w:val="24"/>
          <w:lang w:eastAsia="ru-RU"/>
        </w:rPr>
      </w:pPr>
      <w:r w:rsidRPr="00BE124D">
        <w:rPr>
          <w:rFonts w:ascii="Times New Roman" w:eastAsia="Calibri" w:hAnsi="Times New Roman" w:cs="Times New Roman"/>
          <w:color w:val="000000"/>
          <w:sz w:val="24"/>
          <w:szCs w:val="24"/>
          <w:lang w:eastAsia="ru-RU"/>
        </w:rPr>
        <w:t>формирование у обучающихся умений самостоятельно добывать новые знания, работать над развитием интеллекта;</w:t>
      </w:r>
    </w:p>
    <w:p w14:paraId="28F0A4E8"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color w:val="000000"/>
          <w:sz w:val="24"/>
          <w:szCs w:val="24"/>
          <w:lang w:eastAsia="ru-RU"/>
        </w:rPr>
      </w:pPr>
      <w:r w:rsidRPr="00BE124D">
        <w:rPr>
          <w:rFonts w:ascii="Times New Roman" w:eastAsia="Calibri" w:hAnsi="Times New Roman" w:cs="Times New Roman"/>
          <w:color w:val="000000"/>
          <w:sz w:val="24"/>
          <w:szCs w:val="24"/>
          <w:lang w:eastAsia="ru-RU"/>
        </w:rPr>
        <w:t>развитие у обучающихся познавательных интересов;</w:t>
      </w:r>
    </w:p>
    <w:p w14:paraId="32F31D11"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color w:val="000000"/>
          <w:sz w:val="24"/>
          <w:szCs w:val="24"/>
          <w:lang w:eastAsia="ru-RU"/>
        </w:rPr>
      </w:pPr>
      <w:r w:rsidRPr="00BE124D">
        <w:rPr>
          <w:rFonts w:ascii="Times New Roman" w:eastAsia="Calibri" w:hAnsi="Times New Roman" w:cs="Times New Roman"/>
          <w:color w:val="000000"/>
          <w:sz w:val="24"/>
          <w:szCs w:val="24"/>
          <w:lang w:eastAsia="ru-RU"/>
        </w:rPr>
        <w:t>формирование у обучающихся умений генерировать новые идеи, творчески мыслить;</w:t>
      </w:r>
    </w:p>
    <w:p w14:paraId="33AEE546"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color w:val="000000"/>
          <w:sz w:val="24"/>
          <w:szCs w:val="24"/>
          <w:lang w:eastAsia="ru-RU"/>
        </w:rPr>
      </w:pPr>
      <w:r w:rsidRPr="00BE124D">
        <w:rPr>
          <w:rFonts w:ascii="Times New Roman" w:eastAsia="Calibri" w:hAnsi="Times New Roman" w:cs="Times New Roman"/>
          <w:color w:val="000000"/>
          <w:sz w:val="24"/>
          <w:szCs w:val="24"/>
          <w:lang w:eastAsia="ru-RU"/>
        </w:rPr>
        <w:t>приобретение обучающимися опыта использования информационных технологий в проектной, деятельности;</w:t>
      </w:r>
    </w:p>
    <w:p w14:paraId="579E8EF0"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sz w:val="24"/>
          <w:szCs w:val="24"/>
          <w:lang w:eastAsia="ru-RU"/>
        </w:rPr>
      </w:pPr>
      <w:r w:rsidRPr="00BE124D">
        <w:rPr>
          <w:rFonts w:ascii="Times New Roman" w:eastAsia="Calibri" w:hAnsi="Times New Roman" w:cs="Times New Roman"/>
          <w:color w:val="000000"/>
          <w:sz w:val="24"/>
          <w:szCs w:val="24"/>
          <w:lang w:eastAsia="ru-RU"/>
        </w:rPr>
        <w:t>формирование компетентности в области</w:t>
      </w:r>
      <w:r w:rsidRPr="00BE124D">
        <w:rPr>
          <w:rFonts w:ascii="Times New Roman" w:eastAsia="Calibri" w:hAnsi="Times New Roman" w:cs="Times New Roman"/>
          <w:sz w:val="24"/>
          <w:szCs w:val="24"/>
          <w:lang w:eastAsia="ru-RU"/>
        </w:rPr>
        <w:t xml:space="preserve"> приобретения знаний из различных источников: учебника, дополнительной литературы, Интернета;</w:t>
      </w:r>
    </w:p>
    <w:p w14:paraId="78DE653A"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sz w:val="24"/>
          <w:szCs w:val="24"/>
          <w:lang w:eastAsia="ru-RU"/>
        </w:rPr>
      </w:pPr>
      <w:r w:rsidRPr="00BE124D">
        <w:rPr>
          <w:rFonts w:ascii="Times New Roman" w:eastAsia="Calibri" w:hAnsi="Times New Roman" w:cs="Times New Roman"/>
          <w:sz w:val="24"/>
          <w:szCs w:val="24"/>
          <w:lang w:eastAsia="ru-RU"/>
        </w:rPr>
        <w:t>формирование компетентностей в области обработки информации для предоставления её в различных видах,</w:t>
      </w:r>
    </w:p>
    <w:p w14:paraId="06DE4C53" w14:textId="77777777" w:rsidR="00BE124D" w:rsidRPr="00BE124D" w:rsidRDefault="00BE124D" w:rsidP="00977A8D">
      <w:pPr>
        <w:numPr>
          <w:ilvl w:val="0"/>
          <w:numId w:val="55"/>
        </w:numPr>
        <w:spacing w:after="0" w:line="276" w:lineRule="auto"/>
        <w:ind w:left="0" w:firstLine="357"/>
        <w:jc w:val="both"/>
        <w:rPr>
          <w:rFonts w:ascii="Times New Roman" w:eastAsia="Calibri" w:hAnsi="Times New Roman" w:cs="Times New Roman"/>
          <w:sz w:val="24"/>
          <w:szCs w:val="24"/>
          <w:lang w:eastAsia="ru-RU"/>
        </w:rPr>
      </w:pPr>
      <w:r w:rsidRPr="00BE124D">
        <w:rPr>
          <w:rFonts w:ascii="Times New Roman" w:eastAsia="Calibri" w:hAnsi="Times New Roman" w:cs="Times New Roman"/>
          <w:sz w:val="24"/>
          <w:szCs w:val="24"/>
          <w:lang w:eastAsia="ru-RU"/>
        </w:rPr>
        <w:t>формирование компетентностей в сфере распространения знаний среди сверстников.</w:t>
      </w:r>
    </w:p>
    <w:p w14:paraId="1922AF26" w14:textId="77777777" w:rsidR="00BE124D" w:rsidRPr="00BE124D" w:rsidRDefault="00BE124D" w:rsidP="00BE124D">
      <w:pPr>
        <w:widowControl w:val="0"/>
        <w:tabs>
          <w:tab w:val="left" w:pos="0"/>
          <w:tab w:val="left" w:pos="993"/>
        </w:tabs>
        <w:spacing w:after="0" w:line="276" w:lineRule="auto"/>
        <w:ind w:firstLine="709"/>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практическая подготовка учащихся к постановке и реализации реальных задач проектирования, включая элементы научно-исследовательской работы</w:t>
      </w:r>
    </w:p>
    <w:p w14:paraId="62A5F19C" w14:textId="77777777" w:rsidR="00BE124D" w:rsidRPr="00BE124D" w:rsidRDefault="00BE124D" w:rsidP="00BE124D">
      <w:pPr>
        <w:suppressAutoHyphens/>
        <w:spacing w:after="0" w:line="276" w:lineRule="auto"/>
        <w:jc w:val="both"/>
        <w:rPr>
          <w:rFonts w:ascii="Times New Roman" w:eastAsia="Times New Roman" w:hAnsi="Times New Roman" w:cs="Times New Roman"/>
          <w:b/>
          <w:bCs/>
          <w:sz w:val="24"/>
          <w:szCs w:val="24"/>
        </w:rPr>
      </w:pPr>
    </w:p>
    <w:p w14:paraId="1332DF57" w14:textId="77777777" w:rsidR="00BE124D" w:rsidRPr="00BE124D" w:rsidRDefault="00BE124D" w:rsidP="00BE124D">
      <w:pPr>
        <w:pBdr>
          <w:top w:val="nil"/>
          <w:left w:val="nil"/>
          <w:bottom w:val="nil"/>
          <w:right w:val="nil"/>
          <w:between w:val="nil"/>
        </w:pBdr>
        <w:spacing w:line="240" w:lineRule="auto"/>
        <w:ind w:hanging="2"/>
        <w:rPr>
          <w:rFonts w:ascii="Times New Roman" w:eastAsia="Calibri" w:hAnsi="Times New Roman" w:cs="Times New Roman"/>
          <w:color w:val="000000"/>
          <w:sz w:val="24"/>
          <w:szCs w:val="24"/>
        </w:rPr>
      </w:pPr>
      <w:r w:rsidRPr="00BE124D">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BE124D">
        <w:rPr>
          <w:rFonts w:ascii="Times New Roman" w:eastAsia="Calibri" w:hAnsi="Times New Roman" w:cs="Times New Roman"/>
          <w:b/>
          <w:bCs/>
          <w:sz w:val="24"/>
          <w:szCs w:val="24"/>
        </w:rPr>
        <w:t xml:space="preserve"> на основе ФГОС СОО и в соответствии с ФГОС СПО </w:t>
      </w:r>
      <w:r w:rsidRPr="00BE124D">
        <w:rPr>
          <w:rFonts w:ascii="Times New Roman" w:eastAsia="Calibri" w:hAnsi="Times New Roman" w:cs="Times New Roman"/>
          <w:sz w:val="24"/>
          <w:szCs w:val="24"/>
        </w:rPr>
        <w:t>15.01.05 Сварщик ручной и частично механизированной сварки (наплавки)</w:t>
      </w:r>
    </w:p>
    <w:p w14:paraId="21AED523" w14:textId="77777777" w:rsidR="00BE124D" w:rsidRPr="00BE124D" w:rsidRDefault="00BE124D" w:rsidP="00BE124D">
      <w:pPr>
        <w:pBdr>
          <w:top w:val="nil"/>
          <w:left w:val="nil"/>
          <w:bottom w:val="nil"/>
          <w:right w:val="nil"/>
          <w:between w:val="nil"/>
        </w:pBdr>
        <w:spacing w:line="240" w:lineRule="auto"/>
        <w:ind w:hanging="2"/>
        <w:rPr>
          <w:rFonts w:ascii="Times New Roman" w:eastAsia="Calibri" w:hAnsi="Times New Roman" w:cs="Times New Roman"/>
          <w:color w:val="000000"/>
          <w:sz w:val="24"/>
          <w:szCs w:val="24"/>
        </w:rPr>
      </w:pPr>
      <w:r w:rsidRPr="00BE124D">
        <w:rPr>
          <w:rFonts w:ascii="Times New Roman" w:eastAsia="Times New Roman" w:hAnsi="Times New Roman" w:cs="Times New Roman"/>
          <w:color w:val="000000"/>
          <w:sz w:val="24"/>
          <w:szCs w:val="24"/>
        </w:rPr>
        <w:t xml:space="preserve">Особое значение дисциплина имеет при формировании и развитии общих компетенций: </w:t>
      </w:r>
    </w:p>
    <w:p w14:paraId="4B3372F6" w14:textId="77777777" w:rsidR="00BE124D" w:rsidRPr="00BE124D" w:rsidRDefault="00BE124D" w:rsidP="00BE124D">
      <w:pPr>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ОК 01. </w:t>
      </w:r>
      <w:r w:rsidRPr="00BE124D">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r w:rsidRPr="00BE124D">
        <w:rPr>
          <w:rFonts w:ascii="Times New Roman" w:eastAsia="Calibri" w:hAnsi="Times New Roman" w:cs="Times New Roman"/>
          <w:color w:val="000000"/>
          <w:sz w:val="24"/>
          <w:szCs w:val="24"/>
        </w:rPr>
        <w:t>;</w:t>
      </w:r>
    </w:p>
    <w:p w14:paraId="0FCE19A4" w14:textId="77777777" w:rsidR="00BE124D" w:rsidRPr="00BE124D" w:rsidRDefault="00BE124D" w:rsidP="00BE124D">
      <w:pPr>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ОК 02. </w:t>
      </w:r>
      <w:r w:rsidRPr="00BE124D">
        <w:rPr>
          <w:rFonts w:ascii="Times New Roman" w:eastAsia="Calibri" w:hAnsi="Times New Roman" w:cs="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r w:rsidRPr="00BE124D">
        <w:rPr>
          <w:rFonts w:ascii="Times New Roman" w:eastAsia="Calibri" w:hAnsi="Times New Roman" w:cs="Times New Roman"/>
          <w:color w:val="000000"/>
          <w:sz w:val="24"/>
          <w:szCs w:val="24"/>
        </w:rPr>
        <w:t>;</w:t>
      </w:r>
    </w:p>
    <w:p w14:paraId="70BA6CFC" w14:textId="77777777" w:rsidR="00BE124D" w:rsidRPr="00BE124D" w:rsidRDefault="00BE124D" w:rsidP="00BE124D">
      <w:pPr>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ОК 03. </w:t>
      </w:r>
      <w:r w:rsidRPr="00BE124D">
        <w:rPr>
          <w:rFonts w:ascii="Times New Roman" w:eastAsia="Calibri"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Pr="00BE124D">
        <w:rPr>
          <w:rFonts w:ascii="Times New Roman" w:eastAsia="Calibri" w:hAnsi="Times New Roman" w:cs="Times New Roman"/>
          <w:color w:val="000000"/>
          <w:sz w:val="24"/>
          <w:szCs w:val="24"/>
        </w:rPr>
        <w:t>;</w:t>
      </w:r>
    </w:p>
    <w:p w14:paraId="3AF3F988" w14:textId="77777777" w:rsidR="00BE124D" w:rsidRPr="00BE124D" w:rsidRDefault="00BE124D" w:rsidP="00BE124D">
      <w:pPr>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ОК 04. </w:t>
      </w:r>
      <w:r w:rsidRPr="00BE124D">
        <w:rPr>
          <w:rFonts w:ascii="Times New Roman" w:eastAsia="Calibri" w:hAnsi="Times New Roman" w:cs="Times New Roman"/>
          <w:sz w:val="24"/>
          <w:szCs w:val="24"/>
        </w:rPr>
        <w:t>Эффективно взаимодействовать и работать в коллективе и команде</w:t>
      </w:r>
    </w:p>
    <w:p w14:paraId="3CB8A528" w14:textId="77777777" w:rsidR="00BE124D" w:rsidRPr="00BE124D" w:rsidRDefault="00BE124D" w:rsidP="00BE124D">
      <w:pPr>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ОК 05. </w:t>
      </w:r>
      <w:r w:rsidRPr="00BE124D">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BE124D">
        <w:rPr>
          <w:rFonts w:ascii="Times New Roman" w:eastAsia="Calibri" w:hAnsi="Times New Roman" w:cs="Times New Roman"/>
          <w:color w:val="000000"/>
          <w:sz w:val="24"/>
          <w:szCs w:val="24"/>
        </w:rPr>
        <w:t>;</w:t>
      </w:r>
    </w:p>
    <w:p w14:paraId="12A4C5B4" w14:textId="77777777" w:rsidR="00BE124D" w:rsidRPr="00BE124D" w:rsidRDefault="00BE124D" w:rsidP="00BE124D">
      <w:pPr>
        <w:spacing w:after="0" w:line="276" w:lineRule="auto"/>
        <w:ind w:firstLine="709"/>
        <w:jc w:val="both"/>
        <w:rPr>
          <w:rFonts w:ascii="Times New Roman" w:eastAsia="Calibri" w:hAnsi="Times New Roman" w:cs="Times New Roman"/>
          <w:sz w:val="24"/>
          <w:szCs w:val="24"/>
        </w:rPr>
      </w:pPr>
      <w:r w:rsidRPr="00BE124D">
        <w:rPr>
          <w:rFonts w:ascii="Times New Roman" w:eastAsia="Calibri" w:hAnsi="Times New Roman" w:cs="Times New Roman"/>
          <w:color w:val="000000"/>
          <w:sz w:val="24"/>
          <w:szCs w:val="24"/>
        </w:rPr>
        <w:t xml:space="preserve">ОК 09. </w:t>
      </w:r>
      <w:r w:rsidRPr="00BE124D">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языках.</w:t>
      </w:r>
    </w:p>
    <w:p w14:paraId="56413985" w14:textId="77777777" w:rsidR="00BE124D" w:rsidRPr="00BE124D" w:rsidRDefault="00BE124D" w:rsidP="00BE124D">
      <w:pPr>
        <w:spacing w:after="0" w:line="276" w:lineRule="auto"/>
        <w:jc w:val="both"/>
        <w:rPr>
          <w:rFonts w:ascii="Times New Roman" w:eastAsia="Calibri" w:hAnsi="Times New Roman" w:cs="Times New Roman"/>
          <w:color w:val="000000"/>
          <w:sz w:val="24"/>
          <w:szCs w:val="24"/>
        </w:rPr>
        <w:sectPr w:rsidR="00BE124D" w:rsidRPr="00BE124D" w:rsidSect="00BE124D">
          <w:footerReference w:type="even" r:id="rId135"/>
          <w:footerReference w:type="default" r:id="rId136"/>
          <w:pgSz w:w="11906" w:h="16838"/>
          <w:pgMar w:top="1134" w:right="567" w:bottom="1134" w:left="1134" w:header="709" w:footer="709"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6"/>
        <w:gridCol w:w="5943"/>
        <w:gridCol w:w="6342"/>
      </w:tblGrid>
      <w:tr w:rsidR="00BE124D" w:rsidRPr="00BE124D" w14:paraId="2478B52D" w14:textId="77777777" w:rsidTr="00BE124D">
        <w:trPr>
          <w:trHeight w:val="415"/>
        </w:trPr>
        <w:tc>
          <w:tcPr>
            <w:tcW w:w="93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bookmarkEnd w:id="51"/>
          <w:p w14:paraId="1F4886D3" w14:textId="77777777" w:rsidR="00BE124D" w:rsidRPr="00BE124D" w:rsidRDefault="00BE124D" w:rsidP="00BE124D">
            <w:pPr>
              <w:spacing w:after="0" w:line="240" w:lineRule="auto"/>
              <w:ind w:left="150" w:right="214"/>
              <w:jc w:val="center"/>
              <w:textAlignment w:val="baseline"/>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b/>
                <w:bCs/>
                <w:color w:val="000000"/>
                <w:sz w:val="24"/>
                <w:szCs w:val="24"/>
                <w:lang w:eastAsia="ru-RU"/>
              </w:rPr>
              <w:lastRenderedPageBreak/>
              <w:t xml:space="preserve">Общие компетенции </w:t>
            </w:r>
          </w:p>
        </w:tc>
        <w:tc>
          <w:tcPr>
            <w:tcW w:w="4062" w:type="pct"/>
            <w:gridSpan w:val="2"/>
            <w:tcBorders>
              <w:top w:val="single" w:sz="6" w:space="0" w:color="auto"/>
              <w:left w:val="single" w:sz="6" w:space="0" w:color="auto"/>
              <w:right w:val="single" w:sz="6" w:space="0" w:color="auto"/>
            </w:tcBorders>
            <w:shd w:val="clear" w:color="auto" w:fill="auto"/>
            <w:vAlign w:val="center"/>
            <w:hideMark/>
          </w:tcPr>
          <w:p w14:paraId="3C690885" w14:textId="77777777" w:rsidR="00BE124D" w:rsidRPr="00BE124D" w:rsidRDefault="00BE124D" w:rsidP="00BE124D">
            <w:pPr>
              <w:spacing w:after="0" w:line="240" w:lineRule="auto"/>
              <w:ind w:left="70" w:right="219"/>
              <w:jc w:val="center"/>
              <w:textAlignment w:val="baseline"/>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b/>
                <w:bCs/>
                <w:color w:val="000000"/>
                <w:sz w:val="24"/>
                <w:szCs w:val="24"/>
                <w:lang w:eastAsia="ru-RU"/>
              </w:rPr>
              <w:t xml:space="preserve">Планируемые результаты обучения </w:t>
            </w:r>
          </w:p>
        </w:tc>
      </w:tr>
      <w:tr w:rsidR="00BE124D" w:rsidRPr="00BE124D" w14:paraId="0AD49515" w14:textId="77777777" w:rsidTr="00BE124D">
        <w:trPr>
          <w:trHeight w:val="407"/>
        </w:trPr>
        <w:tc>
          <w:tcPr>
            <w:tcW w:w="93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CB578A" w14:textId="77777777" w:rsidR="00BE124D" w:rsidRPr="00BE124D" w:rsidRDefault="00BE124D" w:rsidP="00BE124D">
            <w:pPr>
              <w:spacing w:after="0" w:line="240" w:lineRule="auto"/>
              <w:ind w:left="150" w:right="214"/>
              <w:rPr>
                <w:rFonts w:ascii="Times New Roman" w:eastAsia="Times New Roman" w:hAnsi="Times New Roman" w:cs="Times New Roman"/>
                <w:color w:val="000000"/>
                <w:sz w:val="24"/>
                <w:szCs w:val="24"/>
                <w:lang w:eastAsia="ru-RU"/>
              </w:rPr>
            </w:pPr>
          </w:p>
        </w:tc>
        <w:tc>
          <w:tcPr>
            <w:tcW w:w="196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EA1AF5" w14:textId="77777777" w:rsidR="00BE124D" w:rsidRPr="00BE124D" w:rsidRDefault="00BE124D" w:rsidP="00BE124D">
            <w:pPr>
              <w:spacing w:after="0" w:line="240" w:lineRule="auto"/>
              <w:ind w:left="70" w:right="219"/>
              <w:jc w:val="center"/>
              <w:textAlignment w:val="baseline"/>
              <w:rPr>
                <w:rFonts w:ascii="Times New Roman" w:eastAsia="Times New Roman" w:hAnsi="Times New Roman" w:cs="Times New Roman"/>
                <w:color w:val="000000"/>
                <w:sz w:val="24"/>
                <w:szCs w:val="24"/>
                <w:lang w:eastAsia="ru-RU"/>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18E9F8" w14:textId="77777777" w:rsidR="00BE124D" w:rsidRPr="00BE124D" w:rsidRDefault="00BE124D" w:rsidP="00BE124D">
            <w:pPr>
              <w:spacing w:after="0" w:line="240" w:lineRule="auto"/>
              <w:ind w:left="70" w:right="219"/>
              <w:jc w:val="center"/>
              <w:textAlignment w:val="baseline"/>
              <w:rPr>
                <w:rFonts w:ascii="Times New Roman" w:eastAsia="Times New Roman" w:hAnsi="Times New Roman" w:cs="Times New Roman"/>
                <w:color w:val="000000"/>
                <w:sz w:val="24"/>
                <w:szCs w:val="24"/>
                <w:lang w:eastAsia="ru-RU"/>
              </w:rPr>
            </w:pPr>
          </w:p>
        </w:tc>
      </w:tr>
      <w:tr w:rsidR="00BE124D" w:rsidRPr="00BE124D" w14:paraId="21B447F9" w14:textId="77777777" w:rsidTr="00BE124D">
        <w:trPr>
          <w:trHeight w:val="694"/>
        </w:trPr>
        <w:tc>
          <w:tcPr>
            <w:tcW w:w="938" w:type="pct"/>
            <w:tcBorders>
              <w:top w:val="single" w:sz="6" w:space="0" w:color="auto"/>
              <w:left w:val="single" w:sz="6" w:space="0" w:color="auto"/>
              <w:bottom w:val="single" w:sz="6" w:space="0" w:color="auto"/>
              <w:right w:val="single" w:sz="6" w:space="0" w:color="auto"/>
            </w:tcBorders>
            <w:shd w:val="clear" w:color="auto" w:fill="auto"/>
            <w:hideMark/>
          </w:tcPr>
          <w:p w14:paraId="1867ECC5" w14:textId="77777777" w:rsidR="00BE124D" w:rsidRPr="00BE124D" w:rsidRDefault="00BE124D" w:rsidP="00BE124D">
            <w:pPr>
              <w:spacing w:after="0" w:line="240" w:lineRule="auto"/>
              <w:ind w:left="150" w:right="214"/>
              <w:textAlignment w:val="baseline"/>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xml:space="preserve">ОК 01. Выбирать способы решения задач профессиональной деятельности применительно к различным контекстам </w:t>
            </w:r>
          </w:p>
        </w:tc>
        <w:tc>
          <w:tcPr>
            <w:tcW w:w="1965" w:type="pct"/>
            <w:tcBorders>
              <w:top w:val="single" w:sz="6" w:space="0" w:color="auto"/>
              <w:left w:val="single" w:sz="6" w:space="0" w:color="auto"/>
              <w:bottom w:val="single" w:sz="6" w:space="0" w:color="auto"/>
              <w:right w:val="single" w:sz="6" w:space="0" w:color="auto"/>
            </w:tcBorders>
            <w:shd w:val="clear" w:color="auto" w:fill="auto"/>
          </w:tcPr>
          <w:p w14:paraId="65F30680"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В части трудового воспитания:</w:t>
            </w:r>
          </w:p>
          <w:p w14:paraId="374D3A89"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E124D">
              <w:rPr>
                <w:rFonts w:ascii="Times New Roman" w:eastAsia="Calibri" w:hAnsi="Times New Roman" w:cs="Times New Roman"/>
                <w:iCs/>
                <w:color w:val="000000"/>
                <w:sz w:val="24"/>
                <w:szCs w:val="24"/>
              </w:rPr>
              <w:t xml:space="preserve"> </w:t>
            </w:r>
          </w:p>
          <w:p w14:paraId="28CB7209"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Овладение универсальными учебными познавательными действиями:</w:t>
            </w:r>
          </w:p>
          <w:p w14:paraId="1FE29C10"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 xml:space="preserve"> а) базовые логические действия:</w:t>
            </w:r>
          </w:p>
          <w:p w14:paraId="5389CEA7"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68C9C963"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 устанавливать существенный признак или основания для сравнения, классификации и обобщения; </w:t>
            </w:r>
          </w:p>
          <w:p w14:paraId="203FCA50"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определять цели деятельности, задавать параметры и критерии их достижения;</w:t>
            </w:r>
          </w:p>
          <w:p w14:paraId="4A410F64"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 выявлять закономерности и противоречия в рассматриваемых явлениях; </w:t>
            </w:r>
          </w:p>
          <w:p w14:paraId="3CF84F3D"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sidRPr="00BE124D">
              <w:rPr>
                <w:rFonts w:ascii="Times New Roman" w:eastAsia="Calibri" w:hAnsi="Times New Roman" w:cs="Times New Roman"/>
                <w:iCs/>
                <w:color w:val="000000"/>
                <w:sz w:val="24"/>
                <w:szCs w:val="24"/>
              </w:rPr>
              <w:t xml:space="preserve"> </w:t>
            </w:r>
          </w:p>
          <w:p w14:paraId="1D049DD2"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б) базовые исследовательские действия:</w:t>
            </w:r>
          </w:p>
          <w:p w14:paraId="55273FC7"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Pr="00BE124D">
              <w:rPr>
                <w:rFonts w:ascii="Times New Roman" w:eastAsia="Calibri" w:hAnsi="Times New Roman" w:cs="Times New Roman"/>
                <w:iCs/>
                <w:color w:val="000000"/>
                <w:sz w:val="24"/>
                <w:szCs w:val="24"/>
              </w:rPr>
              <w:t xml:space="preserve"> </w:t>
            </w:r>
          </w:p>
          <w:p w14:paraId="5DC6A1DD"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BE124D">
              <w:rPr>
                <w:rFonts w:ascii="Times New Roman" w:eastAsia="Calibri" w:hAnsi="Times New Roman" w:cs="Times New Roman"/>
                <w:iCs/>
                <w:color w:val="000000"/>
                <w:sz w:val="24"/>
                <w:szCs w:val="24"/>
              </w:rPr>
              <w:t xml:space="preserve"> </w:t>
            </w:r>
          </w:p>
          <w:p w14:paraId="283C7CB2" w14:textId="77777777" w:rsidR="00BE124D" w:rsidRPr="00BE124D" w:rsidRDefault="00BE124D" w:rsidP="00BE124D">
            <w:pPr>
              <w:spacing w:after="0" w:line="240" w:lineRule="auto"/>
              <w:ind w:left="6" w:right="136"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lastRenderedPageBreak/>
              <w:t>- анализировать полученные в ходе решения задачи результаты, критически оценивать их достоверность, прогнозировать изменение в новых условиях</w:t>
            </w:r>
          </w:p>
        </w:tc>
        <w:tc>
          <w:tcPr>
            <w:tcW w:w="2097" w:type="pct"/>
            <w:tcBorders>
              <w:top w:val="single" w:sz="6" w:space="0" w:color="auto"/>
              <w:left w:val="single" w:sz="6" w:space="0" w:color="auto"/>
              <w:bottom w:val="single" w:sz="6" w:space="0" w:color="auto"/>
              <w:right w:val="single" w:sz="6" w:space="0" w:color="auto"/>
            </w:tcBorders>
            <w:shd w:val="clear" w:color="auto" w:fill="auto"/>
          </w:tcPr>
          <w:p w14:paraId="3388713C"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lastRenderedPageBreak/>
              <w:t>- сформировать навыки коммуникативной, учебно-исследовательской деятельности, критического мышления;</w:t>
            </w:r>
          </w:p>
          <w:p w14:paraId="146CE9F5"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к инновационной, аналитической, творческой, интеллектуальной деятельности;</w:t>
            </w:r>
          </w:p>
          <w:p w14:paraId="315829B5"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1E44C618"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F70492E" w14:textId="77777777" w:rsidR="00BE124D" w:rsidRPr="00BE124D" w:rsidRDefault="00BE124D" w:rsidP="00BE124D">
            <w:pPr>
              <w:shd w:val="clear" w:color="auto" w:fill="FFFFFF"/>
              <w:spacing w:after="0" w:line="240" w:lineRule="auto"/>
              <w:ind w:right="106"/>
              <w:jc w:val="both"/>
              <w:rPr>
                <w:rFonts w:ascii="Times New Roman" w:eastAsia="Calibri" w:hAnsi="Times New Roman" w:cs="Times New Roman"/>
                <w:color w:val="000000"/>
                <w:sz w:val="24"/>
                <w:szCs w:val="24"/>
              </w:rPr>
            </w:pPr>
          </w:p>
        </w:tc>
      </w:tr>
      <w:tr w:rsidR="00BE124D" w:rsidRPr="00BE124D" w14:paraId="6542E2EE" w14:textId="77777777" w:rsidTr="00BE124D">
        <w:trPr>
          <w:trHeight w:val="694"/>
        </w:trPr>
        <w:tc>
          <w:tcPr>
            <w:tcW w:w="938" w:type="pct"/>
            <w:tcBorders>
              <w:top w:val="single" w:sz="6" w:space="0" w:color="auto"/>
              <w:left w:val="single" w:sz="6" w:space="0" w:color="auto"/>
              <w:bottom w:val="single" w:sz="6" w:space="0" w:color="auto"/>
              <w:right w:val="single" w:sz="6" w:space="0" w:color="auto"/>
            </w:tcBorders>
            <w:shd w:val="clear" w:color="auto" w:fill="auto"/>
          </w:tcPr>
          <w:p w14:paraId="1C39E244" w14:textId="77777777" w:rsidR="00BE124D" w:rsidRPr="00BE124D" w:rsidRDefault="00BE124D" w:rsidP="00BE124D">
            <w:pPr>
              <w:spacing w:after="0" w:line="240" w:lineRule="auto"/>
              <w:ind w:left="150" w:right="214"/>
              <w:textAlignment w:val="baseline"/>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65" w:type="pct"/>
            <w:tcBorders>
              <w:top w:val="single" w:sz="6" w:space="0" w:color="auto"/>
              <w:left w:val="single" w:sz="6" w:space="0" w:color="auto"/>
              <w:bottom w:val="single" w:sz="6" w:space="0" w:color="auto"/>
              <w:right w:val="single" w:sz="6" w:space="0" w:color="auto"/>
            </w:tcBorders>
            <w:shd w:val="clear" w:color="auto" w:fill="auto"/>
          </w:tcPr>
          <w:p w14:paraId="73AA1721"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В области ценности научного познания:</w:t>
            </w:r>
          </w:p>
          <w:p w14:paraId="5F463151"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22DED2A9" w14:textId="77777777" w:rsidR="00BE124D" w:rsidRPr="00BE124D" w:rsidRDefault="00BE124D" w:rsidP="00BE124D">
            <w:pPr>
              <w:spacing w:after="0"/>
              <w:ind w:left="3" w:right="137" w:firstLine="142"/>
              <w:jc w:val="both"/>
              <w:rPr>
                <w:rFonts w:ascii="Times New Roman" w:eastAsia="Calibri" w:hAnsi="Times New Roman" w:cs="Times New Roman"/>
                <w:iCs/>
                <w:color w:val="000000"/>
                <w:sz w:val="24"/>
                <w:szCs w:val="24"/>
              </w:rPr>
            </w:pPr>
            <w:r w:rsidRPr="00BE124D">
              <w:rPr>
                <w:rFonts w:ascii="Times New Roman" w:eastAsia="Calibri"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94455E4"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Овладение универсальными учебными познавательными действиями:</w:t>
            </w:r>
          </w:p>
          <w:p w14:paraId="2D9FE405"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в) работа с информацией:</w:t>
            </w:r>
          </w:p>
          <w:p w14:paraId="69FB65A3"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77058A"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1C6B7B"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BE124D">
              <w:rPr>
                <w:rFonts w:ascii="Times New Roman" w:eastAsia="Calibri" w:hAnsi="Times New Roman" w:cs="Times New Roman"/>
                <w:color w:val="000000"/>
                <w:sz w:val="24"/>
                <w:szCs w:val="24"/>
                <w:shd w:val="clear" w:color="auto" w:fill="FFFFFF"/>
              </w:rPr>
              <w:t xml:space="preserve"> </w:t>
            </w:r>
          </w:p>
          <w:p w14:paraId="36541A56"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383281D"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BE124D">
              <w:rPr>
                <w:rFonts w:ascii="Times New Roman" w:eastAsia="Calibri" w:hAnsi="Times New Roman" w:cs="Times New Roman"/>
                <w:iCs/>
                <w:color w:val="000000"/>
                <w:sz w:val="24"/>
                <w:szCs w:val="24"/>
              </w:rPr>
              <w:t xml:space="preserve"> </w:t>
            </w:r>
          </w:p>
        </w:tc>
        <w:tc>
          <w:tcPr>
            <w:tcW w:w="2097" w:type="pct"/>
            <w:tcBorders>
              <w:top w:val="single" w:sz="6" w:space="0" w:color="auto"/>
              <w:left w:val="single" w:sz="6" w:space="0" w:color="auto"/>
              <w:bottom w:val="single" w:sz="6" w:space="0" w:color="auto"/>
              <w:right w:val="single" w:sz="6" w:space="0" w:color="auto"/>
            </w:tcBorders>
            <w:shd w:val="clear" w:color="auto" w:fill="auto"/>
          </w:tcPr>
          <w:p w14:paraId="69A6B653"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коммуникативной, учебно-исследовательской деятельности, критического мышления;</w:t>
            </w:r>
          </w:p>
          <w:p w14:paraId="3BAD8D88"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к инновационной, аналитической, творческой, интеллектуальной деятельности;</w:t>
            </w:r>
          </w:p>
          <w:p w14:paraId="0C1B6C28"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1310F487"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0C81A927" w14:textId="77777777" w:rsidR="00BE124D" w:rsidRPr="00BE124D" w:rsidRDefault="00BE124D" w:rsidP="00BE124D">
            <w:pPr>
              <w:spacing w:after="0"/>
              <w:ind w:left="135" w:right="106"/>
              <w:jc w:val="both"/>
              <w:rPr>
                <w:rFonts w:ascii="Times New Roman" w:eastAsia="Calibri" w:hAnsi="Times New Roman" w:cs="Times New Roman"/>
                <w:color w:val="000000"/>
                <w:sz w:val="24"/>
                <w:szCs w:val="24"/>
              </w:rPr>
            </w:pPr>
          </w:p>
        </w:tc>
      </w:tr>
      <w:tr w:rsidR="00BE124D" w:rsidRPr="00BE124D" w14:paraId="2A1CCFD7" w14:textId="77777777" w:rsidTr="00BE124D">
        <w:trPr>
          <w:trHeight w:val="694"/>
        </w:trPr>
        <w:tc>
          <w:tcPr>
            <w:tcW w:w="938" w:type="pct"/>
            <w:tcBorders>
              <w:top w:val="single" w:sz="6" w:space="0" w:color="auto"/>
              <w:left w:val="single" w:sz="6" w:space="0" w:color="auto"/>
              <w:bottom w:val="single" w:sz="6" w:space="0" w:color="auto"/>
              <w:right w:val="single" w:sz="6" w:space="0" w:color="auto"/>
            </w:tcBorders>
            <w:shd w:val="clear" w:color="auto" w:fill="auto"/>
          </w:tcPr>
          <w:p w14:paraId="5208B347" w14:textId="77777777" w:rsidR="00BE124D" w:rsidRPr="00BE124D" w:rsidRDefault="00BE124D" w:rsidP="00BE124D">
            <w:pPr>
              <w:spacing w:after="0" w:line="240" w:lineRule="auto"/>
              <w:ind w:left="150" w:right="214"/>
              <w:textAlignment w:val="baseline"/>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65" w:type="pct"/>
            <w:tcBorders>
              <w:top w:val="single" w:sz="6" w:space="0" w:color="auto"/>
              <w:left w:val="single" w:sz="6" w:space="0" w:color="auto"/>
              <w:bottom w:val="single" w:sz="6" w:space="0" w:color="auto"/>
              <w:right w:val="single" w:sz="6" w:space="0" w:color="auto"/>
            </w:tcBorders>
            <w:shd w:val="clear" w:color="auto" w:fill="auto"/>
          </w:tcPr>
          <w:p w14:paraId="32D29D6F"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 xml:space="preserve"> В области духовно-нравственного воспитания:</w:t>
            </w:r>
          </w:p>
          <w:p w14:paraId="54EE81B7"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5CF333E1"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Овладение универсальными регулятивными действиями:</w:t>
            </w:r>
          </w:p>
          <w:p w14:paraId="791A15E0"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а) самоорганизация:</w:t>
            </w:r>
          </w:p>
          <w:p w14:paraId="78C63C17"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7FC3929"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14:paraId="5229CF02"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давать оценку новым ситуациям;</w:t>
            </w:r>
          </w:p>
          <w:p w14:paraId="28F755E5"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2097" w:type="pct"/>
            <w:tcBorders>
              <w:top w:val="single" w:sz="6" w:space="0" w:color="auto"/>
              <w:left w:val="single" w:sz="6" w:space="0" w:color="auto"/>
              <w:bottom w:val="single" w:sz="6" w:space="0" w:color="auto"/>
              <w:right w:val="single" w:sz="6" w:space="0" w:color="auto"/>
            </w:tcBorders>
            <w:shd w:val="clear" w:color="auto" w:fill="auto"/>
          </w:tcPr>
          <w:p w14:paraId="33A707B0"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коммуникативной, учебно-исследовательской деятельности, критического мышления;</w:t>
            </w:r>
          </w:p>
          <w:p w14:paraId="29DEA815"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к инновационной, аналитической, творческой, интеллектуальной деятельности;</w:t>
            </w:r>
          </w:p>
          <w:p w14:paraId="5DE2E97F"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5248BFE"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61B8DD4" w14:textId="77777777" w:rsidR="00BE124D" w:rsidRPr="00BE124D" w:rsidRDefault="00BE124D" w:rsidP="00BE124D">
            <w:pPr>
              <w:spacing w:after="0"/>
              <w:ind w:left="135" w:right="106"/>
              <w:jc w:val="both"/>
              <w:rPr>
                <w:rFonts w:ascii="Times New Roman" w:eastAsia="Calibri" w:hAnsi="Times New Roman" w:cs="Times New Roman"/>
                <w:color w:val="000000"/>
                <w:sz w:val="24"/>
                <w:szCs w:val="24"/>
              </w:rPr>
            </w:pPr>
          </w:p>
        </w:tc>
      </w:tr>
      <w:tr w:rsidR="00BE124D" w:rsidRPr="00BE124D" w14:paraId="2A41EBB7" w14:textId="77777777" w:rsidTr="00BE124D">
        <w:trPr>
          <w:trHeight w:val="694"/>
        </w:trPr>
        <w:tc>
          <w:tcPr>
            <w:tcW w:w="938" w:type="pct"/>
            <w:tcBorders>
              <w:top w:val="single" w:sz="6" w:space="0" w:color="auto"/>
              <w:left w:val="single" w:sz="6" w:space="0" w:color="auto"/>
              <w:bottom w:val="single" w:sz="6" w:space="0" w:color="auto"/>
              <w:right w:val="single" w:sz="6" w:space="0" w:color="auto"/>
            </w:tcBorders>
            <w:shd w:val="clear" w:color="auto" w:fill="auto"/>
          </w:tcPr>
          <w:p w14:paraId="2E5E2C12" w14:textId="77777777" w:rsidR="00BE124D" w:rsidRPr="00BE124D" w:rsidRDefault="00BE124D" w:rsidP="00BE124D">
            <w:pPr>
              <w:spacing w:after="0" w:line="240" w:lineRule="auto"/>
              <w:ind w:left="150" w:right="214"/>
              <w:textAlignment w:val="baseline"/>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ОК 04.</w:t>
            </w:r>
          </w:p>
          <w:p w14:paraId="6DCD7485" w14:textId="77777777" w:rsidR="00BE124D" w:rsidRPr="00BE124D" w:rsidRDefault="00BE124D" w:rsidP="00BE124D">
            <w:pPr>
              <w:spacing w:after="0" w:line="240" w:lineRule="auto"/>
              <w:ind w:left="150" w:right="214"/>
              <w:textAlignment w:val="baseline"/>
              <w:rPr>
                <w:rFonts w:ascii="Times New Roman" w:eastAsia="Times New Roman" w:hAnsi="Times New Roman" w:cs="Times New Roman"/>
                <w:color w:val="000000"/>
                <w:sz w:val="24"/>
                <w:szCs w:val="24"/>
                <w:lang w:eastAsia="ru-RU"/>
              </w:rPr>
            </w:pPr>
            <w:r w:rsidRPr="00BE124D">
              <w:rPr>
                <w:rFonts w:ascii="Times New Roman" w:eastAsia="Calibri" w:hAnsi="Times New Roman" w:cs="Times New Roman"/>
                <w:color w:val="000000"/>
                <w:sz w:val="24"/>
                <w:szCs w:val="24"/>
              </w:rPr>
              <w:t>Эффективно взаимодействовать и работать в коллективе и команде</w:t>
            </w:r>
          </w:p>
        </w:tc>
        <w:tc>
          <w:tcPr>
            <w:tcW w:w="1965" w:type="pct"/>
            <w:tcBorders>
              <w:top w:val="single" w:sz="6" w:space="0" w:color="auto"/>
              <w:left w:val="single" w:sz="6" w:space="0" w:color="auto"/>
              <w:bottom w:val="single" w:sz="6" w:space="0" w:color="auto"/>
              <w:right w:val="single" w:sz="6" w:space="0" w:color="auto"/>
            </w:tcBorders>
            <w:shd w:val="clear" w:color="auto" w:fill="auto"/>
          </w:tcPr>
          <w:p w14:paraId="7DFC052E"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В области ценности научного познания:</w:t>
            </w:r>
          </w:p>
          <w:p w14:paraId="485FA115"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BE124D">
              <w:rPr>
                <w:rFonts w:ascii="Times New Roman" w:eastAsia="Calibri" w:hAnsi="Times New Roman" w:cs="Times New Roman"/>
                <w:iCs/>
                <w:color w:val="000000"/>
                <w:sz w:val="24"/>
                <w:szCs w:val="24"/>
              </w:rPr>
              <w:t xml:space="preserve"> </w:t>
            </w:r>
          </w:p>
          <w:p w14:paraId="17B387B6"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A05DE"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Овладение универсальными учебными познавательными действиями:</w:t>
            </w:r>
          </w:p>
          <w:p w14:paraId="476FEAB1"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б) базовые исследовательские действия:</w:t>
            </w:r>
          </w:p>
          <w:p w14:paraId="2B8B685C"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14:paraId="1E2F6605"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lastRenderedPageBreak/>
              <w:t>- способность и готовность к самостоятельному поиску методов решения практических задач, применению различных методов познания;</w:t>
            </w:r>
            <w:r w:rsidRPr="00BE124D">
              <w:rPr>
                <w:rFonts w:ascii="Times New Roman" w:eastAsia="Calibri" w:hAnsi="Times New Roman" w:cs="Times New Roman"/>
                <w:iCs/>
                <w:color w:val="000000"/>
                <w:sz w:val="24"/>
                <w:szCs w:val="24"/>
              </w:rPr>
              <w:t xml:space="preserve"> </w:t>
            </w:r>
          </w:p>
          <w:p w14:paraId="1B698411"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BE124D">
              <w:rPr>
                <w:rFonts w:ascii="Times New Roman" w:eastAsia="Calibri" w:hAnsi="Times New Roman" w:cs="Times New Roman"/>
                <w:iCs/>
                <w:color w:val="000000"/>
                <w:sz w:val="24"/>
                <w:szCs w:val="24"/>
              </w:rPr>
              <w:t xml:space="preserve"> </w:t>
            </w:r>
          </w:p>
          <w:p w14:paraId="1E41BDB8" w14:textId="6500DF94" w:rsidR="00BE124D" w:rsidRPr="00BE124D" w:rsidRDefault="00BE124D" w:rsidP="00977A8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tc>
        <w:tc>
          <w:tcPr>
            <w:tcW w:w="2097" w:type="pct"/>
            <w:tcBorders>
              <w:top w:val="single" w:sz="6" w:space="0" w:color="auto"/>
              <w:left w:val="single" w:sz="6" w:space="0" w:color="auto"/>
              <w:bottom w:val="single" w:sz="6" w:space="0" w:color="auto"/>
              <w:right w:val="single" w:sz="6" w:space="0" w:color="auto"/>
            </w:tcBorders>
            <w:shd w:val="clear" w:color="auto" w:fill="auto"/>
          </w:tcPr>
          <w:p w14:paraId="5B17F191"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lastRenderedPageBreak/>
              <w:t>- сформировать навыки коммуникативной, учебно-исследовательской деятельности, критического мышления;</w:t>
            </w:r>
          </w:p>
          <w:p w14:paraId="409B2A95"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к инновационной, аналитической, творческой, интеллектуальной деятельности;</w:t>
            </w:r>
          </w:p>
          <w:p w14:paraId="1BBD66FB"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C245E49"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w:t>
            </w:r>
            <w:r w:rsidRPr="00BE124D">
              <w:rPr>
                <w:rFonts w:ascii="Times New Roman" w:eastAsia="Calibri" w:hAnsi="Times New Roman" w:cs="Times New Roman"/>
                <w:color w:val="000000"/>
                <w:sz w:val="24"/>
                <w:szCs w:val="24"/>
              </w:rPr>
              <w:lastRenderedPageBreak/>
              <w:t>аргументации результатов исследования на основе собранных данных, презентации результатов</w:t>
            </w:r>
          </w:p>
        </w:tc>
      </w:tr>
      <w:tr w:rsidR="00BE124D" w:rsidRPr="00BE124D" w14:paraId="585CE789" w14:textId="77777777" w:rsidTr="00BE124D">
        <w:trPr>
          <w:trHeight w:val="694"/>
        </w:trPr>
        <w:tc>
          <w:tcPr>
            <w:tcW w:w="938" w:type="pct"/>
            <w:tcBorders>
              <w:top w:val="single" w:sz="6" w:space="0" w:color="auto"/>
              <w:left w:val="single" w:sz="6" w:space="0" w:color="auto"/>
              <w:bottom w:val="single" w:sz="6" w:space="0" w:color="auto"/>
              <w:right w:val="single" w:sz="6" w:space="0" w:color="auto"/>
            </w:tcBorders>
            <w:shd w:val="clear" w:color="auto" w:fill="auto"/>
          </w:tcPr>
          <w:p w14:paraId="3DFC931D" w14:textId="77777777" w:rsidR="00BE124D" w:rsidRPr="00BE124D" w:rsidRDefault="00BE124D" w:rsidP="00BE124D">
            <w:pPr>
              <w:spacing w:after="0"/>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lastRenderedPageBreak/>
              <w:t>ОК 05.</w:t>
            </w:r>
          </w:p>
          <w:p w14:paraId="1DA48BE4" w14:textId="77777777" w:rsidR="00BE124D" w:rsidRPr="00BE124D" w:rsidRDefault="00BE124D" w:rsidP="00BE124D">
            <w:pPr>
              <w:spacing w:after="0"/>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65" w:type="pct"/>
            <w:tcBorders>
              <w:top w:val="single" w:sz="6" w:space="0" w:color="auto"/>
              <w:left w:val="single" w:sz="6" w:space="0" w:color="auto"/>
              <w:bottom w:val="single" w:sz="6" w:space="0" w:color="auto"/>
              <w:right w:val="single" w:sz="6" w:space="0" w:color="auto"/>
            </w:tcBorders>
            <w:shd w:val="clear" w:color="auto" w:fill="auto"/>
          </w:tcPr>
          <w:p w14:paraId="4C9760D3"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В области эстетического воспитания:</w:t>
            </w:r>
          </w:p>
          <w:p w14:paraId="666A64ED"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1AAED5FB"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u w:val="single"/>
                <w:lang w:eastAsia="ru-RU"/>
              </w:rPr>
            </w:pPr>
            <w:r w:rsidRPr="00BE124D">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14:paraId="4053B7A7"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а) общение:</w:t>
            </w:r>
          </w:p>
          <w:p w14:paraId="66B967B8"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осуществлять коммуникации во всех сферах жизни;</w:t>
            </w:r>
          </w:p>
          <w:p w14:paraId="71CCE6D1"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CBFCC1F"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rPr>
              <w:t>- развернуто и логично излагать свою точку зрения с использованием языковых средств</w:t>
            </w:r>
          </w:p>
        </w:tc>
        <w:tc>
          <w:tcPr>
            <w:tcW w:w="2097" w:type="pct"/>
            <w:tcBorders>
              <w:top w:val="single" w:sz="6" w:space="0" w:color="auto"/>
              <w:left w:val="single" w:sz="6" w:space="0" w:color="auto"/>
              <w:bottom w:val="single" w:sz="6" w:space="0" w:color="auto"/>
              <w:right w:val="single" w:sz="6" w:space="0" w:color="auto"/>
            </w:tcBorders>
            <w:shd w:val="clear" w:color="auto" w:fill="auto"/>
          </w:tcPr>
          <w:p w14:paraId="4506A631"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коммуникативной, учебно-исследовательской деятельности, критического мышления;</w:t>
            </w:r>
          </w:p>
          <w:p w14:paraId="2B2272FB"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к инновационной, аналитической, творческой, интеллектуальной деятельности;</w:t>
            </w:r>
          </w:p>
          <w:p w14:paraId="63A1BE1B"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сформировать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F06F11E"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tc>
      </w:tr>
      <w:tr w:rsidR="00BE124D" w:rsidRPr="00BE124D" w14:paraId="566E18C0" w14:textId="77777777" w:rsidTr="00BE124D">
        <w:trPr>
          <w:trHeight w:val="694"/>
        </w:trPr>
        <w:tc>
          <w:tcPr>
            <w:tcW w:w="938" w:type="pct"/>
            <w:tcBorders>
              <w:top w:val="single" w:sz="6" w:space="0" w:color="auto"/>
              <w:left w:val="single" w:sz="6" w:space="0" w:color="auto"/>
              <w:bottom w:val="single" w:sz="6" w:space="0" w:color="auto"/>
              <w:right w:val="single" w:sz="6" w:space="0" w:color="auto"/>
            </w:tcBorders>
            <w:shd w:val="clear" w:color="auto" w:fill="auto"/>
          </w:tcPr>
          <w:p w14:paraId="7F2B523A" w14:textId="77777777" w:rsidR="00BE124D" w:rsidRPr="00BE124D" w:rsidRDefault="00BE124D" w:rsidP="00BE124D">
            <w:pPr>
              <w:spacing w:after="0"/>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ОК 09.</w:t>
            </w:r>
          </w:p>
          <w:p w14:paraId="3BFE64A5" w14:textId="77777777" w:rsidR="00BE124D" w:rsidRPr="00BE124D" w:rsidRDefault="00BE124D" w:rsidP="00BE124D">
            <w:pPr>
              <w:spacing w:after="0"/>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tc>
        <w:tc>
          <w:tcPr>
            <w:tcW w:w="1965" w:type="pct"/>
            <w:tcBorders>
              <w:top w:val="single" w:sz="6" w:space="0" w:color="auto"/>
              <w:left w:val="single" w:sz="6" w:space="0" w:color="auto"/>
              <w:bottom w:val="single" w:sz="6" w:space="0" w:color="auto"/>
              <w:right w:val="single" w:sz="6" w:space="0" w:color="auto"/>
            </w:tcBorders>
            <w:shd w:val="clear" w:color="auto" w:fill="auto"/>
          </w:tcPr>
          <w:p w14:paraId="2967E53C"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В области ценности научного познания:</w:t>
            </w:r>
          </w:p>
          <w:p w14:paraId="11D1F9BA"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BE124D">
              <w:rPr>
                <w:rFonts w:ascii="Times New Roman" w:eastAsia="Calibri" w:hAnsi="Times New Roman" w:cs="Times New Roman"/>
                <w:iCs/>
                <w:color w:val="000000"/>
                <w:sz w:val="24"/>
                <w:szCs w:val="24"/>
              </w:rPr>
              <w:t xml:space="preserve"> </w:t>
            </w:r>
          </w:p>
          <w:p w14:paraId="3F66209F"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 xml:space="preserve">- осознание ценности научной деятельности, готовность осуществлять проектную и </w:t>
            </w:r>
            <w:r w:rsidRPr="00BE124D">
              <w:rPr>
                <w:rFonts w:ascii="Times New Roman" w:eastAsia="Calibri" w:hAnsi="Times New Roman" w:cs="Times New Roman"/>
                <w:color w:val="000000"/>
                <w:sz w:val="24"/>
                <w:szCs w:val="24"/>
                <w:shd w:val="clear" w:color="auto" w:fill="FFFFFF"/>
              </w:rPr>
              <w:lastRenderedPageBreak/>
              <w:t>исследовательскую деятельность индивидуально и в группе;</w:t>
            </w:r>
          </w:p>
          <w:p w14:paraId="4BFE5B9D"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Овладение универсальными учебными познавательными действиями:</w:t>
            </w:r>
          </w:p>
          <w:p w14:paraId="780D666E" w14:textId="77777777" w:rsidR="00BE124D" w:rsidRPr="00BE124D" w:rsidRDefault="00BE124D" w:rsidP="00BE124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Calibri" w:hAnsi="Times New Roman" w:cs="Times New Roman"/>
                <w:color w:val="000000"/>
                <w:sz w:val="24"/>
                <w:szCs w:val="24"/>
                <w:shd w:val="clear" w:color="auto" w:fill="FFFFFF"/>
              </w:rPr>
              <w:t>б) базовые исследовательские действия:</w:t>
            </w:r>
          </w:p>
          <w:p w14:paraId="351F8658"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14:paraId="1571A587"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BE124D">
              <w:rPr>
                <w:rFonts w:ascii="Times New Roman" w:eastAsia="Calibri" w:hAnsi="Times New Roman" w:cs="Times New Roman"/>
                <w:iCs/>
                <w:color w:val="000000"/>
                <w:sz w:val="24"/>
                <w:szCs w:val="24"/>
              </w:rPr>
              <w:t xml:space="preserve"> </w:t>
            </w:r>
          </w:p>
          <w:p w14:paraId="43E7F16D" w14:textId="77777777" w:rsidR="00BE124D" w:rsidRPr="00BE124D" w:rsidRDefault="00BE124D" w:rsidP="00BE124D">
            <w:pPr>
              <w:spacing w:after="0"/>
              <w:ind w:left="3" w:right="137" w:firstLine="142"/>
              <w:jc w:val="both"/>
              <w:rPr>
                <w:rFonts w:ascii="Times New Roman" w:eastAsia="Times New Roman" w:hAnsi="Times New Roman" w:cs="Times New Roman"/>
                <w:color w:val="000000"/>
                <w:sz w:val="24"/>
                <w:szCs w:val="24"/>
                <w:lang w:eastAsia="ru-RU"/>
              </w:rPr>
            </w:pPr>
            <w:r w:rsidRPr="00BE124D">
              <w:rPr>
                <w:rFonts w:ascii="Times New Roman" w:eastAsia="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BE124D">
              <w:rPr>
                <w:rFonts w:ascii="Times New Roman" w:eastAsia="Calibri" w:hAnsi="Times New Roman" w:cs="Times New Roman"/>
                <w:iCs/>
                <w:color w:val="000000"/>
                <w:sz w:val="24"/>
                <w:szCs w:val="24"/>
              </w:rPr>
              <w:t xml:space="preserve"> </w:t>
            </w:r>
          </w:p>
          <w:p w14:paraId="27E0192B" w14:textId="6D8E1551" w:rsidR="00BE124D" w:rsidRPr="00BE124D" w:rsidRDefault="00BE124D" w:rsidP="00977A8D">
            <w:pPr>
              <w:spacing w:after="0"/>
              <w:ind w:left="3" w:right="137" w:firstLine="142"/>
              <w:jc w:val="both"/>
              <w:rPr>
                <w:rFonts w:ascii="Times New Roman" w:eastAsia="Calibri" w:hAnsi="Times New Roman" w:cs="Times New Roman"/>
                <w:color w:val="000000"/>
                <w:sz w:val="24"/>
                <w:szCs w:val="24"/>
                <w:shd w:val="clear" w:color="auto" w:fill="FFFFFF"/>
              </w:rPr>
            </w:pPr>
            <w:r w:rsidRPr="00BE124D">
              <w:rPr>
                <w:rFonts w:ascii="Times New Roman" w:eastAsia="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tc>
        <w:tc>
          <w:tcPr>
            <w:tcW w:w="2097" w:type="pct"/>
            <w:tcBorders>
              <w:top w:val="single" w:sz="6" w:space="0" w:color="auto"/>
              <w:left w:val="single" w:sz="6" w:space="0" w:color="auto"/>
              <w:bottom w:val="single" w:sz="6" w:space="0" w:color="auto"/>
              <w:right w:val="single" w:sz="6" w:space="0" w:color="auto"/>
            </w:tcBorders>
            <w:shd w:val="clear" w:color="auto" w:fill="auto"/>
          </w:tcPr>
          <w:p w14:paraId="5B3261A8"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lastRenderedPageBreak/>
              <w:t>- сформировать навыки коммуникативной, учебно-исследовательской деятельности, критического мышления;</w:t>
            </w:r>
          </w:p>
          <w:p w14:paraId="36D95E78"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к инновационной, аналитической, творческой, интеллектуальной деятельности;</w:t>
            </w:r>
          </w:p>
          <w:p w14:paraId="4C0A05C6"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 сформировать навыки проектной деятельности, а также самостоятельного применения приобретенных знаний </w:t>
            </w:r>
            <w:r w:rsidRPr="00BE124D">
              <w:rPr>
                <w:rFonts w:ascii="Times New Roman" w:eastAsia="Calibri" w:hAnsi="Times New Roman" w:cs="Times New Roman"/>
                <w:color w:val="000000"/>
                <w:sz w:val="24"/>
                <w:szCs w:val="24"/>
              </w:rPr>
              <w:lastRenderedPageBreak/>
              <w:t>и способов действий при решении различных задач, используя знания одного или нескольких учебных предметов или предметных областей;</w:t>
            </w:r>
          </w:p>
          <w:p w14:paraId="378C5126" w14:textId="77777777" w:rsidR="00BE124D" w:rsidRPr="00BE124D" w:rsidRDefault="00BE124D" w:rsidP="00BE124D">
            <w:pPr>
              <w:autoSpaceDE w:val="0"/>
              <w:autoSpaceDN w:val="0"/>
              <w:adjustRightInd w:val="0"/>
              <w:spacing w:after="0" w:line="276" w:lineRule="auto"/>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1D11FEF1" w14:textId="77777777" w:rsidR="00BE124D" w:rsidRPr="00BE124D" w:rsidRDefault="00BE124D" w:rsidP="00BE124D">
            <w:pPr>
              <w:spacing w:after="0"/>
              <w:ind w:left="135" w:right="106"/>
              <w:jc w:val="both"/>
              <w:rPr>
                <w:rFonts w:ascii="Times New Roman" w:eastAsia="Calibri" w:hAnsi="Times New Roman" w:cs="Times New Roman"/>
                <w:color w:val="000000"/>
                <w:sz w:val="24"/>
                <w:szCs w:val="24"/>
              </w:rPr>
            </w:pPr>
          </w:p>
        </w:tc>
      </w:tr>
    </w:tbl>
    <w:p w14:paraId="58B8563D" w14:textId="77777777" w:rsidR="00BE124D" w:rsidRPr="00BE124D" w:rsidRDefault="00BE124D" w:rsidP="00BE124D">
      <w:pPr>
        <w:spacing w:after="0" w:line="276" w:lineRule="auto"/>
        <w:jc w:val="both"/>
        <w:rPr>
          <w:rFonts w:ascii="Times New Roman" w:eastAsia="Calibri" w:hAnsi="Times New Roman" w:cs="Times New Roman"/>
          <w:sz w:val="24"/>
          <w:szCs w:val="24"/>
        </w:rPr>
        <w:sectPr w:rsidR="00BE124D" w:rsidRPr="00BE124D" w:rsidSect="00BE124D">
          <w:pgSz w:w="16838" w:h="11906" w:orient="landscape"/>
          <w:pgMar w:top="1134" w:right="567" w:bottom="1134" w:left="1134" w:header="709" w:footer="709" w:gutter="0"/>
          <w:cols w:space="720"/>
          <w:docGrid w:linePitch="299"/>
        </w:sectPr>
      </w:pPr>
    </w:p>
    <w:p w14:paraId="32D14FDB" w14:textId="42AAAD98" w:rsidR="00BE124D" w:rsidRPr="00BE124D" w:rsidRDefault="00BE124D" w:rsidP="00BE124D">
      <w:pPr>
        <w:suppressAutoHyphens/>
        <w:spacing w:after="0" w:line="276" w:lineRule="auto"/>
        <w:rPr>
          <w:rFonts w:ascii="Times New Roman" w:eastAsia="Calibri" w:hAnsi="Times New Roman" w:cs="Times New Roman"/>
          <w:b/>
          <w:sz w:val="24"/>
          <w:szCs w:val="24"/>
        </w:rPr>
      </w:pPr>
      <w:r w:rsidRPr="00BE124D">
        <w:rPr>
          <w:rFonts w:ascii="Times New Roman" w:eastAsia="Calibri" w:hAnsi="Times New Roman" w:cs="Times New Roman"/>
          <w:b/>
          <w:bCs/>
          <w:sz w:val="24"/>
          <w:szCs w:val="24"/>
        </w:rPr>
        <w:lastRenderedPageBreak/>
        <w:t>2.СТРУКТУРА И СОДЕРЖАНИЕ РАБОЧЕЙ ПРОГРАММЫ</w:t>
      </w:r>
      <w:r w:rsidRPr="00BE124D">
        <w:rPr>
          <w:rFonts w:ascii="Times New Roman" w:eastAsia="Calibri" w:hAnsi="Times New Roman" w:cs="Times New Roman"/>
          <w:b/>
          <w:color w:val="000000"/>
          <w:sz w:val="24"/>
          <w:szCs w:val="24"/>
        </w:rPr>
        <w:t xml:space="preserve"> </w:t>
      </w:r>
      <w:r w:rsidRPr="00BE124D">
        <w:rPr>
          <w:rFonts w:ascii="Times New Roman" w:eastAsia="Calibri" w:hAnsi="Times New Roman" w:cs="Times New Roman"/>
          <w:b/>
          <w:position w:val="-1"/>
          <w:sz w:val="24"/>
          <w:szCs w:val="24"/>
        </w:rPr>
        <w:t>ДУП.01</w:t>
      </w:r>
      <w:r w:rsidRPr="00BE124D">
        <w:rPr>
          <w:rFonts w:ascii="Times New Roman" w:eastAsia="Calibri" w:hAnsi="Times New Roman" w:cs="Times New Roman"/>
          <w:b/>
          <w:color w:val="000000"/>
          <w:sz w:val="24"/>
          <w:szCs w:val="24"/>
        </w:rPr>
        <w:t xml:space="preserve"> </w:t>
      </w:r>
      <w:r w:rsidRPr="00BE124D">
        <w:rPr>
          <w:rFonts w:ascii="Times New Roman" w:eastAsia="Calibri" w:hAnsi="Times New Roman" w:cs="Times New Roman"/>
          <w:b/>
          <w:bCs/>
          <w:sz w:val="24"/>
          <w:szCs w:val="24"/>
        </w:rPr>
        <w:t xml:space="preserve">ИНДИВИДУАЛЬНЫЙ ПРОЕКТ </w:t>
      </w:r>
      <w:r w:rsidRPr="00BE124D">
        <w:rPr>
          <w:rFonts w:ascii="Times New Roman" w:eastAsia="Calibri" w:hAnsi="Times New Roman" w:cs="Times New Roman"/>
          <w:b/>
          <w:color w:val="000000"/>
          <w:sz w:val="24"/>
          <w:szCs w:val="24"/>
        </w:rPr>
        <w:t>В УЧЕБНОМ ПЛАНЕ</w:t>
      </w:r>
    </w:p>
    <w:p w14:paraId="22F15B67" w14:textId="77777777" w:rsidR="00BE124D" w:rsidRPr="00BE124D" w:rsidRDefault="00BE124D" w:rsidP="00BE124D">
      <w:pPr>
        <w:suppressAutoHyphens/>
        <w:spacing w:after="0" w:line="276" w:lineRule="auto"/>
        <w:rPr>
          <w:rFonts w:ascii="Times New Roman" w:eastAsia="Calibri" w:hAnsi="Times New Roman" w:cs="Times New Roman"/>
          <w:b/>
          <w:sz w:val="24"/>
          <w:szCs w:val="24"/>
        </w:rPr>
      </w:pPr>
      <w:r w:rsidRPr="00BE124D">
        <w:rPr>
          <w:rFonts w:ascii="Times New Roman" w:eastAsia="Calibri" w:hAnsi="Times New Roman" w:cs="Times New Roman"/>
          <w:b/>
          <w:sz w:val="24"/>
          <w:szCs w:val="24"/>
        </w:rPr>
        <w:t>2.1. Объем дисциплины и виды учебной работы</w:t>
      </w:r>
    </w:p>
    <w:p w14:paraId="204C45E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both"/>
        <w:rPr>
          <w:rFonts w:ascii="Times New Roman" w:eastAsia="Calibri" w:hAnsi="Times New Roman" w:cs="Times New Roman"/>
          <w:sz w:val="24"/>
          <w:szCs w:val="24"/>
          <w:u w:val="single"/>
        </w:rPr>
      </w:pP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91"/>
        <w:gridCol w:w="1743"/>
      </w:tblGrid>
      <w:tr w:rsidR="00BE124D" w:rsidRPr="00BE124D" w14:paraId="4AFBC336" w14:textId="77777777" w:rsidTr="00BE124D">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29226D56" w14:textId="77777777" w:rsidR="00BE124D" w:rsidRPr="00BE124D" w:rsidRDefault="00BE124D" w:rsidP="00BE124D">
            <w:pPr>
              <w:spacing w:after="0" w:line="276" w:lineRule="auto"/>
              <w:rPr>
                <w:rFonts w:ascii="Times New Roman" w:eastAsia="Calibri" w:hAnsi="Times New Roman" w:cs="Times New Roman"/>
                <w:b/>
                <w:sz w:val="24"/>
                <w:szCs w:val="24"/>
              </w:rPr>
            </w:pPr>
            <w:r w:rsidRPr="00BE124D">
              <w:rPr>
                <w:rFonts w:ascii="Times New Roman" w:eastAsia="Calibri" w:hAnsi="Times New Roman" w:cs="Times New Roman"/>
                <w:b/>
                <w:sz w:val="24"/>
                <w:szCs w:val="24"/>
              </w:rPr>
              <w:t>Вид учебной работы</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28C93B7C" w14:textId="77777777" w:rsidR="00BE124D" w:rsidRPr="00BE124D" w:rsidRDefault="00BE124D" w:rsidP="00BE124D">
            <w:pPr>
              <w:spacing w:after="0" w:line="276" w:lineRule="auto"/>
              <w:jc w:val="center"/>
              <w:rPr>
                <w:rFonts w:ascii="Times New Roman" w:eastAsia="Calibri" w:hAnsi="Times New Roman" w:cs="Times New Roman"/>
                <w:iCs/>
                <w:sz w:val="24"/>
                <w:szCs w:val="24"/>
              </w:rPr>
            </w:pPr>
            <w:r w:rsidRPr="00BE124D">
              <w:rPr>
                <w:rFonts w:ascii="Times New Roman" w:eastAsia="Calibri" w:hAnsi="Times New Roman" w:cs="Times New Roman"/>
                <w:iCs/>
                <w:sz w:val="24"/>
                <w:szCs w:val="24"/>
              </w:rPr>
              <w:t>Объем в часах</w:t>
            </w:r>
          </w:p>
        </w:tc>
      </w:tr>
      <w:tr w:rsidR="00BE124D" w:rsidRPr="00BE124D" w14:paraId="026B60DA" w14:textId="77777777" w:rsidTr="00BE124D">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377CCD2D" w14:textId="77777777" w:rsidR="00BE124D" w:rsidRPr="00BE124D" w:rsidRDefault="00BE124D" w:rsidP="00BE124D">
            <w:pPr>
              <w:spacing w:after="0" w:line="276" w:lineRule="auto"/>
              <w:rPr>
                <w:rFonts w:ascii="Times New Roman" w:eastAsia="Calibri" w:hAnsi="Times New Roman" w:cs="Times New Roman"/>
                <w:b/>
                <w:sz w:val="24"/>
                <w:szCs w:val="24"/>
              </w:rPr>
            </w:pPr>
            <w:r w:rsidRPr="00BE124D">
              <w:rPr>
                <w:rFonts w:ascii="Times New Roman" w:eastAsia="Calibri" w:hAnsi="Times New Roman" w:cs="Times New Roman"/>
                <w:b/>
                <w:sz w:val="24"/>
                <w:szCs w:val="24"/>
              </w:rPr>
              <w:t>Объем образовательной программы дисциплины</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49D81A07" w14:textId="77777777" w:rsidR="00BE124D" w:rsidRPr="00BE124D" w:rsidRDefault="00BE124D" w:rsidP="00BE124D">
            <w:pPr>
              <w:spacing w:after="0" w:line="276" w:lineRule="auto"/>
              <w:jc w:val="center"/>
              <w:rPr>
                <w:rFonts w:ascii="Times New Roman" w:eastAsia="Calibri" w:hAnsi="Times New Roman" w:cs="Times New Roman"/>
                <w:b/>
                <w:iCs/>
                <w:color w:val="000000"/>
                <w:sz w:val="24"/>
                <w:szCs w:val="24"/>
              </w:rPr>
            </w:pPr>
            <w:r w:rsidRPr="00BE124D">
              <w:rPr>
                <w:rFonts w:ascii="Times New Roman" w:eastAsia="Calibri" w:hAnsi="Times New Roman" w:cs="Times New Roman"/>
                <w:b/>
                <w:iCs/>
                <w:color w:val="000000"/>
                <w:sz w:val="24"/>
                <w:szCs w:val="24"/>
              </w:rPr>
              <w:t>32</w:t>
            </w:r>
          </w:p>
        </w:tc>
      </w:tr>
      <w:tr w:rsidR="00BE124D" w:rsidRPr="00BE124D" w14:paraId="24C80382" w14:textId="77777777" w:rsidTr="00BE124D">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6C6F4AA8" w14:textId="77777777" w:rsidR="00BE124D" w:rsidRPr="00BE124D" w:rsidRDefault="00BE124D" w:rsidP="00BE124D">
            <w:pPr>
              <w:spacing w:after="0" w:line="276" w:lineRule="auto"/>
              <w:rPr>
                <w:rFonts w:ascii="Times New Roman" w:eastAsia="Calibri" w:hAnsi="Times New Roman" w:cs="Times New Roman"/>
                <w:b/>
                <w:sz w:val="24"/>
                <w:szCs w:val="24"/>
              </w:rPr>
            </w:pPr>
            <w:r w:rsidRPr="00BE124D">
              <w:rPr>
                <w:rFonts w:ascii="Times New Roman" w:eastAsia="Calibri" w:hAnsi="Times New Roman" w:cs="Times New Roman"/>
                <w:b/>
                <w:sz w:val="24"/>
                <w:szCs w:val="24"/>
              </w:rPr>
              <w:t>в т.ч.</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04900978" w14:textId="77777777" w:rsidR="00BE124D" w:rsidRPr="00BE124D" w:rsidRDefault="00BE124D" w:rsidP="00BE124D">
            <w:pPr>
              <w:spacing w:after="0" w:line="276" w:lineRule="auto"/>
              <w:jc w:val="center"/>
              <w:rPr>
                <w:rFonts w:ascii="Times New Roman" w:eastAsia="Calibri" w:hAnsi="Times New Roman" w:cs="Times New Roman"/>
                <w:b/>
                <w:iCs/>
                <w:color w:val="000000"/>
                <w:sz w:val="24"/>
                <w:szCs w:val="24"/>
              </w:rPr>
            </w:pPr>
          </w:p>
        </w:tc>
      </w:tr>
      <w:tr w:rsidR="00BE124D" w:rsidRPr="00BE124D" w14:paraId="6F0199B8" w14:textId="77777777" w:rsidTr="00BE124D">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283B4D92" w14:textId="77777777" w:rsidR="00BE124D" w:rsidRPr="00BE124D" w:rsidRDefault="00BE124D" w:rsidP="00BE124D">
            <w:pPr>
              <w:spacing w:after="0" w:line="276" w:lineRule="auto"/>
              <w:rPr>
                <w:rFonts w:ascii="Times New Roman" w:eastAsia="Calibri" w:hAnsi="Times New Roman" w:cs="Times New Roman"/>
                <w:b/>
                <w:sz w:val="24"/>
                <w:szCs w:val="24"/>
              </w:rPr>
            </w:pPr>
            <w:r w:rsidRPr="00BE124D">
              <w:rPr>
                <w:rFonts w:ascii="Times New Roman" w:eastAsia="Calibri" w:hAnsi="Times New Roman" w:cs="Times New Roman"/>
                <w:b/>
                <w:sz w:val="24"/>
                <w:szCs w:val="24"/>
              </w:rPr>
              <w:t>Основное содержание</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061BAE7D" w14:textId="77777777" w:rsidR="00BE124D" w:rsidRPr="00BE124D" w:rsidRDefault="00BE124D" w:rsidP="00BE124D">
            <w:pPr>
              <w:spacing w:after="0" w:line="276" w:lineRule="auto"/>
              <w:jc w:val="center"/>
              <w:rPr>
                <w:rFonts w:ascii="Times New Roman" w:eastAsia="Calibri" w:hAnsi="Times New Roman" w:cs="Times New Roman"/>
                <w:b/>
                <w:bCs/>
                <w:iCs/>
                <w:color w:val="000000"/>
                <w:sz w:val="24"/>
                <w:szCs w:val="24"/>
              </w:rPr>
            </w:pPr>
          </w:p>
        </w:tc>
      </w:tr>
      <w:tr w:rsidR="00BE124D" w:rsidRPr="00BE124D" w14:paraId="7A3BF878" w14:textId="77777777" w:rsidTr="00BE124D">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B731D68" w14:textId="77777777" w:rsidR="00BE124D" w:rsidRPr="00BE124D" w:rsidRDefault="00BE124D" w:rsidP="00BE124D">
            <w:pPr>
              <w:suppressAutoHyphens/>
              <w:spacing w:after="0" w:line="276" w:lineRule="auto"/>
              <w:rPr>
                <w:rFonts w:ascii="Times New Roman" w:eastAsia="Calibri" w:hAnsi="Times New Roman" w:cs="Times New Roman"/>
                <w:iCs/>
                <w:color w:val="000000"/>
                <w:sz w:val="24"/>
                <w:szCs w:val="24"/>
              </w:rPr>
            </w:pPr>
            <w:r w:rsidRPr="00BE124D">
              <w:rPr>
                <w:rFonts w:ascii="Times New Roman" w:eastAsia="Calibri" w:hAnsi="Times New Roman" w:cs="Times New Roman"/>
                <w:iCs/>
                <w:color w:val="000000"/>
                <w:sz w:val="24"/>
                <w:szCs w:val="24"/>
              </w:rPr>
              <w:t>в т. ч.:</w:t>
            </w:r>
          </w:p>
        </w:tc>
      </w:tr>
      <w:tr w:rsidR="00BE124D" w:rsidRPr="00BE124D" w14:paraId="6C09AE4C" w14:textId="77777777" w:rsidTr="00BE124D">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69B7FDB1" w14:textId="77777777" w:rsidR="00BE124D" w:rsidRPr="00BE124D" w:rsidRDefault="00BE124D" w:rsidP="00BE124D">
            <w:pPr>
              <w:suppressAutoHyphens/>
              <w:spacing w:after="0" w:line="276"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теоретическое обучение</w:t>
            </w:r>
          </w:p>
        </w:tc>
        <w:tc>
          <w:tcPr>
            <w:tcW w:w="944" w:type="pct"/>
            <w:tcBorders>
              <w:top w:val="single" w:sz="6" w:space="0" w:color="000000"/>
              <w:left w:val="single" w:sz="6" w:space="0" w:color="000000"/>
              <w:bottom w:val="single" w:sz="6" w:space="0" w:color="000000"/>
              <w:right w:val="single" w:sz="6" w:space="0" w:color="000000"/>
            </w:tcBorders>
            <w:vAlign w:val="center"/>
          </w:tcPr>
          <w:p w14:paraId="528C50EE" w14:textId="77777777" w:rsidR="00BE124D" w:rsidRPr="00BE124D" w:rsidRDefault="00BE124D" w:rsidP="00BE124D">
            <w:pPr>
              <w:spacing w:after="0" w:line="276" w:lineRule="auto"/>
              <w:jc w:val="center"/>
              <w:rPr>
                <w:rFonts w:ascii="Times New Roman" w:eastAsia="Calibri" w:hAnsi="Times New Roman" w:cs="Times New Roman"/>
                <w:iCs/>
                <w:color w:val="000000"/>
                <w:sz w:val="24"/>
                <w:szCs w:val="24"/>
              </w:rPr>
            </w:pPr>
            <w:r w:rsidRPr="00BE124D">
              <w:rPr>
                <w:rFonts w:ascii="Times New Roman" w:eastAsia="Calibri" w:hAnsi="Times New Roman" w:cs="Times New Roman"/>
                <w:iCs/>
                <w:color w:val="000000"/>
                <w:sz w:val="24"/>
                <w:szCs w:val="24"/>
              </w:rPr>
              <w:t>12</w:t>
            </w:r>
          </w:p>
        </w:tc>
      </w:tr>
      <w:tr w:rsidR="00BE124D" w:rsidRPr="00BE124D" w14:paraId="3E23DF56" w14:textId="77777777" w:rsidTr="00BE124D">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4A7092C5" w14:textId="77777777" w:rsidR="00BE124D" w:rsidRPr="00BE124D" w:rsidRDefault="00BE124D" w:rsidP="00BE124D">
            <w:pPr>
              <w:suppressAutoHyphens/>
              <w:spacing w:after="0" w:line="276"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практические занятия</w:t>
            </w:r>
            <w:r w:rsidRPr="00BE124D">
              <w:rPr>
                <w:rFonts w:ascii="Times New Roman" w:eastAsia="Calibri" w:hAnsi="Times New Roman" w:cs="Times New Roman"/>
                <w:i/>
                <w:sz w:val="24"/>
                <w:szCs w:val="24"/>
              </w:rPr>
              <w:t xml:space="preserve"> </w:t>
            </w:r>
          </w:p>
        </w:tc>
        <w:tc>
          <w:tcPr>
            <w:tcW w:w="944" w:type="pct"/>
            <w:tcBorders>
              <w:top w:val="single" w:sz="6" w:space="0" w:color="000000"/>
              <w:left w:val="single" w:sz="6" w:space="0" w:color="000000"/>
              <w:bottom w:val="single" w:sz="6" w:space="0" w:color="000000"/>
              <w:right w:val="single" w:sz="6" w:space="0" w:color="000000"/>
            </w:tcBorders>
            <w:vAlign w:val="center"/>
          </w:tcPr>
          <w:p w14:paraId="5BBB5E77" w14:textId="77777777" w:rsidR="00BE124D" w:rsidRPr="00BE124D" w:rsidRDefault="00BE124D" w:rsidP="00BE124D">
            <w:pPr>
              <w:suppressAutoHyphens/>
              <w:spacing w:after="0" w:line="276" w:lineRule="auto"/>
              <w:jc w:val="center"/>
              <w:rPr>
                <w:rFonts w:ascii="Times New Roman" w:eastAsia="Calibri" w:hAnsi="Times New Roman" w:cs="Times New Roman"/>
                <w:iCs/>
                <w:color w:val="000000"/>
                <w:sz w:val="24"/>
                <w:szCs w:val="24"/>
              </w:rPr>
            </w:pPr>
            <w:r w:rsidRPr="00BE124D">
              <w:rPr>
                <w:rFonts w:ascii="Times New Roman" w:eastAsia="Calibri" w:hAnsi="Times New Roman" w:cs="Times New Roman"/>
                <w:iCs/>
                <w:color w:val="000000"/>
                <w:sz w:val="24"/>
                <w:szCs w:val="24"/>
              </w:rPr>
              <w:t>18</w:t>
            </w:r>
          </w:p>
        </w:tc>
      </w:tr>
      <w:tr w:rsidR="00BE124D" w:rsidRPr="00BE124D" w14:paraId="450360BB" w14:textId="77777777" w:rsidTr="00BE124D">
        <w:trPr>
          <w:trHeight w:val="331"/>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013BB37F" w14:textId="77777777" w:rsidR="00BE124D" w:rsidRPr="00BE124D" w:rsidRDefault="00BE124D" w:rsidP="00BE124D">
            <w:pPr>
              <w:suppressAutoHyphens/>
              <w:spacing w:after="0" w:line="276" w:lineRule="auto"/>
              <w:rPr>
                <w:rFonts w:ascii="Times New Roman" w:eastAsia="Calibri" w:hAnsi="Times New Roman" w:cs="Times New Roman"/>
                <w:b/>
                <w:i/>
                <w:sz w:val="24"/>
                <w:szCs w:val="24"/>
              </w:rPr>
            </w:pPr>
            <w:r w:rsidRPr="00BE124D">
              <w:rPr>
                <w:rFonts w:ascii="Times New Roman" w:eastAsia="Calibri" w:hAnsi="Times New Roman" w:cs="Times New Roman"/>
                <w:b/>
                <w:iCs/>
                <w:sz w:val="24"/>
                <w:szCs w:val="24"/>
              </w:rPr>
              <w:t>Промежуточная аттестация (Дифференцированный зачет)</w:t>
            </w:r>
          </w:p>
        </w:tc>
        <w:tc>
          <w:tcPr>
            <w:tcW w:w="944" w:type="pct"/>
            <w:tcBorders>
              <w:top w:val="single" w:sz="6" w:space="0" w:color="000000"/>
              <w:left w:val="single" w:sz="6" w:space="0" w:color="000000"/>
              <w:bottom w:val="single" w:sz="6" w:space="0" w:color="000000"/>
              <w:right w:val="single" w:sz="6" w:space="0" w:color="000000"/>
            </w:tcBorders>
            <w:vAlign w:val="center"/>
          </w:tcPr>
          <w:p w14:paraId="6A61CD06" w14:textId="77777777" w:rsidR="00BE124D" w:rsidRPr="00BE124D" w:rsidRDefault="00BE124D" w:rsidP="00BE124D">
            <w:pPr>
              <w:suppressAutoHyphens/>
              <w:spacing w:after="0" w:line="276" w:lineRule="auto"/>
              <w:jc w:val="center"/>
              <w:rPr>
                <w:rFonts w:ascii="Times New Roman" w:eastAsia="Calibri" w:hAnsi="Times New Roman" w:cs="Times New Roman"/>
                <w:b/>
                <w:iCs/>
                <w:color w:val="000000"/>
                <w:sz w:val="24"/>
                <w:szCs w:val="24"/>
              </w:rPr>
            </w:pPr>
            <w:r w:rsidRPr="00BE124D">
              <w:rPr>
                <w:rFonts w:ascii="Times New Roman" w:eastAsia="Calibri" w:hAnsi="Times New Roman" w:cs="Times New Roman"/>
                <w:b/>
                <w:iCs/>
                <w:color w:val="000000"/>
                <w:sz w:val="24"/>
                <w:szCs w:val="24"/>
              </w:rPr>
              <w:t>2</w:t>
            </w:r>
          </w:p>
        </w:tc>
      </w:tr>
    </w:tbl>
    <w:p w14:paraId="2DA2CD69" w14:textId="77777777" w:rsidR="00BE124D" w:rsidRPr="00BE124D" w:rsidRDefault="00BE124D" w:rsidP="00BE124D">
      <w:pPr>
        <w:suppressAutoHyphens/>
        <w:spacing w:after="0" w:line="276" w:lineRule="auto"/>
        <w:rPr>
          <w:rFonts w:ascii="Times New Roman" w:eastAsia="Times New Roman" w:hAnsi="Times New Roman" w:cs="Times New Roman"/>
          <w:bCs/>
          <w:i/>
          <w:sz w:val="24"/>
          <w:szCs w:val="24"/>
          <w:lang w:eastAsia="ru-RU"/>
        </w:rPr>
      </w:pPr>
    </w:p>
    <w:p w14:paraId="59AF091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Calibri" w:hAnsi="Times New Roman" w:cs="Times New Roman"/>
          <w:sz w:val="24"/>
          <w:szCs w:val="24"/>
        </w:rPr>
        <w:sectPr w:rsidR="00BE124D" w:rsidRPr="00BE124D" w:rsidSect="00BE124D">
          <w:pgSz w:w="11906" w:h="16838"/>
          <w:pgMar w:top="1134" w:right="850" w:bottom="1134" w:left="1701" w:header="708" w:footer="708" w:gutter="0"/>
          <w:cols w:space="720"/>
          <w:docGrid w:linePitch="299"/>
        </w:sectPr>
      </w:pPr>
    </w:p>
    <w:p w14:paraId="2AFB9570" w14:textId="77777777" w:rsidR="00BE124D" w:rsidRPr="00BE124D" w:rsidRDefault="00BE124D" w:rsidP="00BE124D">
      <w:pPr>
        <w:spacing w:after="0" w:line="276" w:lineRule="auto"/>
        <w:jc w:val="center"/>
        <w:rPr>
          <w:rFonts w:ascii="Times New Roman" w:eastAsia="Calibri" w:hAnsi="Times New Roman" w:cs="Times New Roman"/>
          <w:b/>
          <w:bCs/>
          <w:caps/>
          <w:sz w:val="24"/>
          <w:szCs w:val="24"/>
          <w:u w:val="single"/>
        </w:rPr>
      </w:pPr>
      <w:bookmarkStart w:id="53" w:name="_Toc115185261"/>
      <w:r w:rsidRPr="00BE124D">
        <w:rPr>
          <w:rFonts w:ascii="Times New Roman" w:eastAsia="Calibri" w:hAnsi="Times New Roman" w:cs="Times New Roman"/>
          <w:b/>
          <w:bCs/>
          <w:sz w:val="24"/>
          <w:szCs w:val="24"/>
        </w:rPr>
        <w:lastRenderedPageBreak/>
        <w:t>2.2. ТЕМАТИЧЕСКИЙ ПЛАН И СОДЕРЖАНИЕ ДИСЦИПЛИНЫ</w:t>
      </w:r>
      <w:bookmarkEnd w:id="53"/>
    </w:p>
    <w:p w14:paraId="10A0AF60" w14:textId="77777777" w:rsidR="00BE124D" w:rsidRPr="00BE124D" w:rsidRDefault="00BE124D" w:rsidP="00BE124D">
      <w:pPr>
        <w:spacing w:after="0" w:line="276" w:lineRule="auto"/>
        <w:rPr>
          <w:rFonts w:ascii="Times New Roman" w:eastAsia="Calibri" w:hAnsi="Times New Roman" w:cs="Times New Roman"/>
          <w:b/>
          <w:bCs/>
          <w:caps/>
          <w:sz w:val="24"/>
          <w:szCs w:val="24"/>
          <w:u w:val="single"/>
        </w:rPr>
      </w:pPr>
    </w:p>
    <w:tbl>
      <w:tblPr>
        <w:tblW w:w="1431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051"/>
        <w:gridCol w:w="993"/>
        <w:gridCol w:w="2410"/>
      </w:tblGrid>
      <w:tr w:rsidR="00BE124D" w:rsidRPr="00BE124D" w14:paraId="6B15CF26" w14:textId="77777777" w:rsidTr="00BE124D">
        <w:trPr>
          <w:trHeight w:val="20"/>
        </w:trPr>
        <w:tc>
          <w:tcPr>
            <w:tcW w:w="2863" w:type="dxa"/>
            <w:shd w:val="clear" w:color="auto" w:fill="auto"/>
            <w:vAlign w:val="center"/>
          </w:tcPr>
          <w:p w14:paraId="7F74A68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Наименование разделов и тем</w:t>
            </w:r>
          </w:p>
        </w:tc>
        <w:tc>
          <w:tcPr>
            <w:tcW w:w="8051" w:type="dxa"/>
            <w:shd w:val="clear" w:color="auto" w:fill="auto"/>
            <w:vAlign w:val="center"/>
          </w:tcPr>
          <w:p w14:paraId="39247848" w14:textId="7ED4BB7C"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Содержание учебного материала   практические занятия</w:t>
            </w:r>
          </w:p>
        </w:tc>
        <w:tc>
          <w:tcPr>
            <w:tcW w:w="993" w:type="dxa"/>
            <w:shd w:val="clear" w:color="auto" w:fill="auto"/>
            <w:vAlign w:val="center"/>
          </w:tcPr>
          <w:p w14:paraId="47273EB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Объем часов</w:t>
            </w:r>
          </w:p>
        </w:tc>
        <w:tc>
          <w:tcPr>
            <w:tcW w:w="2410" w:type="dxa"/>
            <w:shd w:val="clear" w:color="auto" w:fill="auto"/>
            <w:vAlign w:val="center"/>
          </w:tcPr>
          <w:p w14:paraId="479CF2A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Формируемые компетенции</w:t>
            </w:r>
          </w:p>
        </w:tc>
      </w:tr>
      <w:tr w:rsidR="00BE124D" w:rsidRPr="00BE124D" w14:paraId="30601B8F" w14:textId="77777777" w:rsidTr="00BE124D">
        <w:trPr>
          <w:trHeight w:val="20"/>
        </w:trPr>
        <w:tc>
          <w:tcPr>
            <w:tcW w:w="2863" w:type="dxa"/>
            <w:shd w:val="clear" w:color="auto" w:fill="auto"/>
          </w:tcPr>
          <w:p w14:paraId="3EB8E6E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1</w:t>
            </w:r>
          </w:p>
        </w:tc>
        <w:tc>
          <w:tcPr>
            <w:tcW w:w="8051" w:type="dxa"/>
            <w:shd w:val="clear" w:color="auto" w:fill="auto"/>
          </w:tcPr>
          <w:p w14:paraId="567E2C2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2</w:t>
            </w:r>
          </w:p>
        </w:tc>
        <w:tc>
          <w:tcPr>
            <w:tcW w:w="993" w:type="dxa"/>
            <w:shd w:val="clear" w:color="auto" w:fill="auto"/>
          </w:tcPr>
          <w:p w14:paraId="41712CB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3</w:t>
            </w:r>
          </w:p>
        </w:tc>
        <w:tc>
          <w:tcPr>
            <w:tcW w:w="2410" w:type="dxa"/>
            <w:shd w:val="clear" w:color="auto" w:fill="auto"/>
          </w:tcPr>
          <w:p w14:paraId="2DCD19B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4</w:t>
            </w:r>
          </w:p>
        </w:tc>
      </w:tr>
      <w:tr w:rsidR="00BE124D" w:rsidRPr="00BE124D" w14:paraId="71EA6372" w14:textId="77777777" w:rsidTr="00BE124D">
        <w:trPr>
          <w:trHeight w:val="182"/>
        </w:trPr>
        <w:tc>
          <w:tcPr>
            <w:tcW w:w="2863" w:type="dxa"/>
            <w:vMerge w:val="restart"/>
            <w:shd w:val="clear" w:color="auto" w:fill="auto"/>
          </w:tcPr>
          <w:p w14:paraId="720DF884" w14:textId="77777777" w:rsidR="00BE124D" w:rsidRPr="00BE124D" w:rsidRDefault="00BE124D" w:rsidP="00BE124D">
            <w:pPr>
              <w:spacing w:after="0" w:line="240" w:lineRule="auto"/>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Тема 1</w:t>
            </w:r>
          </w:p>
          <w:p w14:paraId="1D03C94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BE124D">
              <w:rPr>
                <w:rFonts w:ascii="Times New Roman" w:eastAsia="Calibri" w:hAnsi="Times New Roman" w:cs="Times New Roman"/>
                <w:sz w:val="24"/>
                <w:szCs w:val="24"/>
              </w:rPr>
              <w:t>Основные представления о проектной деятельности</w:t>
            </w:r>
          </w:p>
        </w:tc>
        <w:tc>
          <w:tcPr>
            <w:tcW w:w="8051" w:type="dxa"/>
            <w:shd w:val="clear" w:color="auto" w:fill="auto"/>
          </w:tcPr>
          <w:p w14:paraId="354E77C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Cs/>
                <w:sz w:val="24"/>
                <w:szCs w:val="24"/>
              </w:rPr>
            </w:pPr>
            <w:r w:rsidRPr="00BE124D">
              <w:rPr>
                <w:rFonts w:ascii="Times New Roman" w:eastAsia="Calibri" w:hAnsi="Times New Roman" w:cs="Times New Roman"/>
                <w:b/>
                <w:sz w:val="24"/>
                <w:szCs w:val="24"/>
              </w:rPr>
              <w:t>Содержание учебного материала</w:t>
            </w:r>
          </w:p>
        </w:tc>
        <w:tc>
          <w:tcPr>
            <w:tcW w:w="993" w:type="dxa"/>
            <w:shd w:val="clear" w:color="auto" w:fill="auto"/>
          </w:tcPr>
          <w:p w14:paraId="1E56AB5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2</w:t>
            </w:r>
          </w:p>
        </w:tc>
        <w:tc>
          <w:tcPr>
            <w:tcW w:w="2410" w:type="dxa"/>
            <w:vMerge w:val="restart"/>
            <w:shd w:val="clear" w:color="auto" w:fill="auto"/>
          </w:tcPr>
          <w:p w14:paraId="7DF9225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ОК01</w:t>
            </w:r>
          </w:p>
          <w:p w14:paraId="59A6703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ОК02</w:t>
            </w:r>
          </w:p>
          <w:p w14:paraId="612BD24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ОК05</w:t>
            </w:r>
          </w:p>
          <w:p w14:paraId="693002D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ОК09</w:t>
            </w:r>
          </w:p>
        </w:tc>
      </w:tr>
      <w:tr w:rsidR="00BE124D" w:rsidRPr="00BE124D" w14:paraId="790C22B2" w14:textId="77777777" w:rsidTr="00BE124D">
        <w:trPr>
          <w:trHeight w:val="20"/>
        </w:trPr>
        <w:tc>
          <w:tcPr>
            <w:tcW w:w="2863" w:type="dxa"/>
            <w:vMerge/>
          </w:tcPr>
          <w:p w14:paraId="47F60F1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8051" w:type="dxa"/>
            <w:shd w:val="clear" w:color="auto" w:fill="auto"/>
            <w:vAlign w:val="center"/>
          </w:tcPr>
          <w:p w14:paraId="45ADB6C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Цели и задачи курса. Проектная деятельность обучающихся, ее роль в подготовке будущего специалиста. Понятие проекта.</w:t>
            </w:r>
          </w:p>
          <w:p w14:paraId="344AC152"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Общие требования к структуре и содержанию проекта.</w:t>
            </w:r>
          </w:p>
          <w:p w14:paraId="32E7416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Знакомство с Положением об Индивидуальном проекте.</w:t>
            </w:r>
          </w:p>
          <w:p w14:paraId="6CC3F0D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BE124D">
              <w:rPr>
                <w:rFonts w:ascii="Times New Roman" w:eastAsia="Calibri" w:hAnsi="Times New Roman" w:cs="Times New Roman"/>
                <w:sz w:val="24"/>
                <w:szCs w:val="24"/>
              </w:rPr>
              <w:t>Критерии оценки проектной деятельности.</w:t>
            </w:r>
          </w:p>
        </w:tc>
        <w:tc>
          <w:tcPr>
            <w:tcW w:w="993" w:type="dxa"/>
            <w:shd w:val="clear" w:color="auto" w:fill="auto"/>
          </w:tcPr>
          <w:p w14:paraId="33FC4B3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2</w:t>
            </w:r>
          </w:p>
        </w:tc>
        <w:tc>
          <w:tcPr>
            <w:tcW w:w="2410" w:type="dxa"/>
            <w:vMerge/>
            <w:shd w:val="clear" w:color="auto" w:fill="auto"/>
          </w:tcPr>
          <w:p w14:paraId="70DD68D8"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20EC240A" w14:textId="77777777" w:rsidTr="00BE124D">
        <w:trPr>
          <w:trHeight w:val="259"/>
        </w:trPr>
        <w:tc>
          <w:tcPr>
            <w:tcW w:w="2863" w:type="dxa"/>
            <w:vMerge w:val="restart"/>
          </w:tcPr>
          <w:p w14:paraId="619C0D29" w14:textId="77777777" w:rsidR="00BE124D" w:rsidRPr="00BE124D" w:rsidRDefault="00BE124D" w:rsidP="00BE124D">
            <w:pPr>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Тема 2</w:t>
            </w:r>
          </w:p>
          <w:p w14:paraId="3AB1B988"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BE124D">
              <w:rPr>
                <w:rFonts w:ascii="Times New Roman" w:eastAsia="Calibri" w:hAnsi="Times New Roman" w:cs="Times New Roman"/>
                <w:sz w:val="24"/>
                <w:szCs w:val="24"/>
              </w:rPr>
              <w:t>Выбор и формулирование темы, постановка целей</w:t>
            </w:r>
          </w:p>
        </w:tc>
        <w:tc>
          <w:tcPr>
            <w:tcW w:w="8051" w:type="dxa"/>
            <w:shd w:val="clear" w:color="auto" w:fill="auto"/>
          </w:tcPr>
          <w:p w14:paraId="4F2775D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rPr>
            </w:pPr>
            <w:r w:rsidRPr="00BE124D">
              <w:rPr>
                <w:rFonts w:ascii="Times New Roman" w:eastAsia="Calibri" w:hAnsi="Times New Roman" w:cs="Times New Roman"/>
                <w:b/>
                <w:sz w:val="24"/>
                <w:szCs w:val="24"/>
              </w:rPr>
              <w:t>Содержание учебного материала</w:t>
            </w:r>
          </w:p>
        </w:tc>
        <w:tc>
          <w:tcPr>
            <w:tcW w:w="993" w:type="dxa"/>
            <w:tcBorders>
              <w:bottom w:val="single" w:sz="4" w:space="0" w:color="000000"/>
            </w:tcBorders>
            <w:shd w:val="clear" w:color="auto" w:fill="auto"/>
          </w:tcPr>
          <w:p w14:paraId="37E188D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BE124D">
              <w:rPr>
                <w:rFonts w:ascii="Times New Roman" w:eastAsia="Calibri" w:hAnsi="Times New Roman" w:cs="Times New Roman"/>
                <w:b/>
                <w:sz w:val="24"/>
                <w:szCs w:val="24"/>
              </w:rPr>
              <w:t>4</w:t>
            </w:r>
          </w:p>
        </w:tc>
        <w:tc>
          <w:tcPr>
            <w:tcW w:w="2410" w:type="dxa"/>
            <w:shd w:val="clear" w:color="auto" w:fill="auto"/>
          </w:tcPr>
          <w:p w14:paraId="624C3723"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47F76577" w14:textId="77777777" w:rsidTr="00BE124D">
        <w:trPr>
          <w:trHeight w:val="259"/>
        </w:trPr>
        <w:tc>
          <w:tcPr>
            <w:tcW w:w="2863" w:type="dxa"/>
            <w:vMerge/>
          </w:tcPr>
          <w:p w14:paraId="1E2F63C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8051" w:type="dxa"/>
            <w:shd w:val="clear" w:color="auto" w:fill="auto"/>
          </w:tcPr>
          <w:p w14:paraId="1B14BD51" w14:textId="77777777" w:rsidR="00BE124D" w:rsidRPr="00BE124D" w:rsidRDefault="00BE124D" w:rsidP="00BE124D">
            <w:pPr>
              <w:widowControl w:val="0"/>
              <w:autoSpaceDE w:val="0"/>
              <w:autoSpaceDN w:val="0"/>
              <w:adjustRightInd w:val="0"/>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Выбор темы. Определение степени значимости темы проекта. Требования к выбору и формулировке темы. Актуальность и практическая значимость проекта.</w:t>
            </w:r>
          </w:p>
          <w:p w14:paraId="05AF79FC" w14:textId="77777777" w:rsidR="00BE124D" w:rsidRPr="00BE124D" w:rsidRDefault="00BE124D" w:rsidP="00BE124D">
            <w:pPr>
              <w:widowControl w:val="0"/>
              <w:autoSpaceDE w:val="0"/>
              <w:autoSpaceDN w:val="0"/>
              <w:adjustRightInd w:val="0"/>
              <w:spacing w:after="0" w:line="240" w:lineRule="auto"/>
              <w:rPr>
                <w:rFonts w:ascii="Times New Roman" w:eastAsia="Calibri" w:hAnsi="Times New Roman" w:cs="Times New Roman"/>
                <w:bCs/>
                <w:sz w:val="24"/>
                <w:szCs w:val="24"/>
              </w:rPr>
            </w:pPr>
            <w:r w:rsidRPr="00BE124D">
              <w:rPr>
                <w:rFonts w:ascii="Times New Roman" w:eastAsia="Calibri" w:hAnsi="Times New Roman" w:cs="Times New Roman"/>
                <w:b/>
                <w:sz w:val="24"/>
                <w:szCs w:val="24"/>
              </w:rPr>
              <w:t>Практическое занятие №1</w:t>
            </w:r>
            <w:r w:rsidRPr="00BE124D">
              <w:rPr>
                <w:rFonts w:ascii="Times New Roman" w:eastAsia="Calibri" w:hAnsi="Times New Roman" w:cs="Times New Roman"/>
                <w:sz w:val="24"/>
                <w:szCs w:val="24"/>
              </w:rPr>
              <w:t xml:space="preserve"> по теме «Ознакомление с предлагаемыми темами индивидуального проекта. Определение цели и задач выбранного проекта»</w:t>
            </w:r>
          </w:p>
        </w:tc>
        <w:tc>
          <w:tcPr>
            <w:tcW w:w="993" w:type="dxa"/>
            <w:tcBorders>
              <w:bottom w:val="single" w:sz="4" w:space="0" w:color="000000"/>
            </w:tcBorders>
            <w:shd w:val="clear" w:color="auto" w:fill="auto"/>
          </w:tcPr>
          <w:p w14:paraId="37E77CC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46ABD6E2"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495F7318"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6DCF3522"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41365C4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tc>
        <w:tc>
          <w:tcPr>
            <w:tcW w:w="2410" w:type="dxa"/>
            <w:shd w:val="clear" w:color="auto" w:fill="auto"/>
          </w:tcPr>
          <w:p w14:paraId="5D7DE9A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ОК01</w:t>
            </w:r>
          </w:p>
          <w:p w14:paraId="427A774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ОК02</w:t>
            </w:r>
          </w:p>
          <w:p w14:paraId="6F3F9C9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ОК05</w:t>
            </w:r>
          </w:p>
          <w:p w14:paraId="7666271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ОК09</w:t>
            </w:r>
          </w:p>
        </w:tc>
      </w:tr>
      <w:tr w:rsidR="00BE124D" w:rsidRPr="00BE124D" w14:paraId="20D2A2C7" w14:textId="77777777" w:rsidTr="00BE124D">
        <w:trPr>
          <w:trHeight w:val="259"/>
        </w:trPr>
        <w:tc>
          <w:tcPr>
            <w:tcW w:w="2863" w:type="dxa"/>
          </w:tcPr>
          <w:p w14:paraId="78FC6FA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Самостоятельная работа</w:t>
            </w:r>
          </w:p>
        </w:tc>
        <w:tc>
          <w:tcPr>
            <w:tcW w:w="8051" w:type="dxa"/>
            <w:shd w:val="clear" w:color="auto" w:fill="auto"/>
          </w:tcPr>
          <w:p w14:paraId="0754495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Планирование выполнения индивидуального проекта. Определение задач работы.</w:t>
            </w:r>
          </w:p>
          <w:p w14:paraId="478D4E6A" w14:textId="77777777" w:rsidR="00BE124D" w:rsidRPr="00BE124D" w:rsidRDefault="00BE124D" w:rsidP="00BE124D">
            <w:pPr>
              <w:widowControl w:val="0"/>
              <w:autoSpaceDE w:val="0"/>
              <w:autoSpaceDN w:val="0"/>
              <w:adjustRightInd w:val="0"/>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Изучение литературы, работа со словарями и справочниками, ознакомление с нормативными документами.</w:t>
            </w:r>
          </w:p>
        </w:tc>
        <w:tc>
          <w:tcPr>
            <w:tcW w:w="993" w:type="dxa"/>
            <w:tcBorders>
              <w:bottom w:val="single" w:sz="4" w:space="0" w:color="000000"/>
            </w:tcBorders>
            <w:shd w:val="clear" w:color="auto" w:fill="auto"/>
          </w:tcPr>
          <w:p w14:paraId="130615D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p w14:paraId="6B81CBE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6D791A9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tc>
        <w:tc>
          <w:tcPr>
            <w:tcW w:w="2410" w:type="dxa"/>
            <w:shd w:val="clear" w:color="auto" w:fill="auto"/>
          </w:tcPr>
          <w:p w14:paraId="59FED8D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1EE57ACA" w14:textId="77777777" w:rsidTr="00BE124D">
        <w:trPr>
          <w:trHeight w:val="259"/>
        </w:trPr>
        <w:tc>
          <w:tcPr>
            <w:tcW w:w="2863" w:type="dxa"/>
            <w:vMerge w:val="restart"/>
          </w:tcPr>
          <w:p w14:paraId="4BBB75DF" w14:textId="77777777" w:rsidR="00BE124D" w:rsidRPr="00BE124D" w:rsidRDefault="00BE124D" w:rsidP="00BE124D">
            <w:pPr>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 xml:space="preserve">Тема 3 </w:t>
            </w:r>
          </w:p>
          <w:p w14:paraId="71A5D416" w14:textId="77777777" w:rsidR="00BE124D" w:rsidRPr="00BE124D" w:rsidRDefault="00BE124D" w:rsidP="00BE124D">
            <w:pPr>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Этапы работы над проектом</w:t>
            </w:r>
          </w:p>
        </w:tc>
        <w:tc>
          <w:tcPr>
            <w:tcW w:w="8051" w:type="dxa"/>
            <w:shd w:val="clear" w:color="auto" w:fill="auto"/>
          </w:tcPr>
          <w:p w14:paraId="01C6354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4"/>
                <w:szCs w:val="24"/>
              </w:rPr>
            </w:pPr>
            <w:r w:rsidRPr="00BE124D">
              <w:rPr>
                <w:rFonts w:ascii="Times New Roman" w:eastAsia="Calibri" w:hAnsi="Times New Roman" w:cs="Times New Roman"/>
                <w:b/>
                <w:bCs/>
                <w:color w:val="000000"/>
                <w:sz w:val="24"/>
                <w:szCs w:val="24"/>
              </w:rPr>
              <w:t>Содержание учебного материала</w:t>
            </w:r>
          </w:p>
        </w:tc>
        <w:tc>
          <w:tcPr>
            <w:tcW w:w="993" w:type="dxa"/>
            <w:tcBorders>
              <w:bottom w:val="single" w:sz="4" w:space="0" w:color="000000"/>
            </w:tcBorders>
            <w:shd w:val="clear" w:color="auto" w:fill="auto"/>
          </w:tcPr>
          <w:p w14:paraId="2BF76E4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BE124D">
              <w:rPr>
                <w:rFonts w:ascii="Times New Roman" w:eastAsia="Calibri" w:hAnsi="Times New Roman" w:cs="Times New Roman"/>
                <w:b/>
                <w:sz w:val="24"/>
                <w:szCs w:val="24"/>
              </w:rPr>
              <w:t>18</w:t>
            </w:r>
          </w:p>
        </w:tc>
        <w:tc>
          <w:tcPr>
            <w:tcW w:w="2410" w:type="dxa"/>
            <w:shd w:val="clear" w:color="auto" w:fill="auto"/>
          </w:tcPr>
          <w:p w14:paraId="4E4DEF63"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0A1DF717" w14:textId="77777777" w:rsidTr="00BE124D">
        <w:trPr>
          <w:trHeight w:val="259"/>
        </w:trPr>
        <w:tc>
          <w:tcPr>
            <w:tcW w:w="2863" w:type="dxa"/>
            <w:vMerge/>
          </w:tcPr>
          <w:p w14:paraId="64A45858" w14:textId="77777777" w:rsidR="00BE124D" w:rsidRPr="00BE124D" w:rsidRDefault="00BE124D" w:rsidP="00BE124D">
            <w:pPr>
              <w:spacing w:after="0" w:line="240" w:lineRule="auto"/>
              <w:rPr>
                <w:rFonts w:ascii="Times New Roman" w:eastAsia="Calibri" w:hAnsi="Times New Roman" w:cs="Times New Roman"/>
                <w:sz w:val="24"/>
                <w:szCs w:val="24"/>
              </w:rPr>
            </w:pPr>
          </w:p>
        </w:tc>
        <w:tc>
          <w:tcPr>
            <w:tcW w:w="8051" w:type="dxa"/>
            <w:shd w:val="clear" w:color="auto" w:fill="auto"/>
          </w:tcPr>
          <w:p w14:paraId="0FDE145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Особенности работы над информационным проектом. Особенности работы над исследовательским проектом.</w:t>
            </w:r>
          </w:p>
          <w:p w14:paraId="55BE33E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Общие требования к оформлению текста (ГОСТы по оформлению машинописных работ). Правила оформления титульного листа, содержания проекта. Оформление библиографического списка.</w:t>
            </w:r>
          </w:p>
          <w:p w14:paraId="7CDAF66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 xml:space="preserve">Правила оформления рисунков, таблиц, графиков, диаграмм, схем; рекомендации по составлению компьютерной презентации проекта в программе </w:t>
            </w:r>
            <w:proofErr w:type="spellStart"/>
            <w:r w:rsidRPr="00BE124D">
              <w:rPr>
                <w:rFonts w:ascii="Times New Roman" w:eastAsia="Calibri" w:hAnsi="Times New Roman" w:cs="Times New Roman"/>
                <w:sz w:val="24"/>
                <w:szCs w:val="24"/>
              </w:rPr>
              <w:t>Power</w:t>
            </w:r>
            <w:proofErr w:type="spellEnd"/>
            <w:r w:rsidRPr="00BE124D">
              <w:rPr>
                <w:rFonts w:ascii="Times New Roman" w:eastAsia="Calibri" w:hAnsi="Times New Roman" w:cs="Times New Roman"/>
                <w:sz w:val="24"/>
                <w:szCs w:val="24"/>
              </w:rPr>
              <w:t xml:space="preserve"> </w:t>
            </w:r>
            <w:proofErr w:type="spellStart"/>
            <w:r w:rsidRPr="00BE124D">
              <w:rPr>
                <w:rFonts w:ascii="Times New Roman" w:eastAsia="Calibri" w:hAnsi="Times New Roman" w:cs="Times New Roman"/>
                <w:sz w:val="24"/>
                <w:szCs w:val="24"/>
              </w:rPr>
              <w:t>Point</w:t>
            </w:r>
            <w:proofErr w:type="spellEnd"/>
            <w:r w:rsidRPr="00BE124D">
              <w:rPr>
                <w:rFonts w:ascii="Times New Roman" w:eastAsia="Calibri" w:hAnsi="Times New Roman" w:cs="Times New Roman"/>
                <w:sz w:val="24"/>
                <w:szCs w:val="24"/>
              </w:rPr>
              <w:t xml:space="preserve"> (требования к содержанию слайдов).</w:t>
            </w:r>
          </w:p>
          <w:p w14:paraId="772B5EB9"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Практическое занятие №2</w:t>
            </w:r>
            <w:r w:rsidRPr="00BE124D">
              <w:rPr>
                <w:rFonts w:ascii="Times New Roman" w:eastAsia="Calibri" w:hAnsi="Times New Roman" w:cs="Times New Roman"/>
                <w:sz w:val="24"/>
                <w:szCs w:val="24"/>
              </w:rPr>
              <w:t xml:space="preserve"> по теме Планирование: подбор необходимых материалов, определение способов сбора и анализа информации.</w:t>
            </w:r>
          </w:p>
          <w:p w14:paraId="55DDDDE9"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lastRenderedPageBreak/>
              <w:t>Практическое занятие №3</w:t>
            </w:r>
            <w:r w:rsidRPr="00BE124D">
              <w:rPr>
                <w:rFonts w:ascii="Times New Roman" w:eastAsia="Calibri" w:hAnsi="Times New Roman" w:cs="Times New Roman"/>
                <w:sz w:val="24"/>
                <w:szCs w:val="24"/>
              </w:rPr>
              <w:t xml:space="preserve"> по теме Оформление титульного листа. Оформление библиографии.</w:t>
            </w:r>
          </w:p>
          <w:p w14:paraId="3B97137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Практическое занятие №4</w:t>
            </w:r>
            <w:r w:rsidRPr="00BE124D">
              <w:rPr>
                <w:rFonts w:ascii="Times New Roman" w:eastAsia="Calibri" w:hAnsi="Times New Roman" w:cs="Times New Roman"/>
                <w:sz w:val="24"/>
                <w:szCs w:val="24"/>
              </w:rPr>
              <w:t xml:space="preserve"> по теме Составление раздела «Введение».</w:t>
            </w:r>
          </w:p>
          <w:p w14:paraId="2DD3156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Практическое занятие №5</w:t>
            </w:r>
            <w:r w:rsidRPr="00BE124D">
              <w:rPr>
                <w:rFonts w:ascii="Times New Roman" w:eastAsia="Calibri" w:hAnsi="Times New Roman" w:cs="Times New Roman"/>
                <w:sz w:val="24"/>
                <w:szCs w:val="24"/>
              </w:rPr>
              <w:t xml:space="preserve"> по теме Составление I главы индивидуального проекта.</w:t>
            </w:r>
          </w:p>
          <w:p w14:paraId="15E7C67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Практическое занятие №6</w:t>
            </w:r>
            <w:r w:rsidRPr="00BE124D">
              <w:rPr>
                <w:rFonts w:ascii="Times New Roman" w:eastAsia="Calibri" w:hAnsi="Times New Roman" w:cs="Times New Roman"/>
                <w:sz w:val="24"/>
                <w:szCs w:val="24"/>
              </w:rPr>
              <w:t xml:space="preserve"> по теме Составление II главы индивидуального проекта.</w:t>
            </w:r>
          </w:p>
          <w:p w14:paraId="77B66F3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 xml:space="preserve"> Методы наблюдения и эксперимента: выбор и обоснование методов исследования в соответствии с целью и задачами исследования. </w:t>
            </w:r>
          </w:p>
          <w:p w14:paraId="2CD68274" w14:textId="0506B462"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Практическое занятие №7</w:t>
            </w:r>
            <w:r w:rsidRPr="00BE124D">
              <w:rPr>
                <w:rFonts w:ascii="Times New Roman" w:eastAsia="Calibri" w:hAnsi="Times New Roman" w:cs="Times New Roman"/>
                <w:sz w:val="24"/>
                <w:szCs w:val="24"/>
              </w:rPr>
              <w:t xml:space="preserve"> по теме Составление разделов: «Заключение», «Список литературы», «Приложения».</w:t>
            </w:r>
          </w:p>
        </w:tc>
        <w:tc>
          <w:tcPr>
            <w:tcW w:w="993" w:type="dxa"/>
            <w:tcBorders>
              <w:bottom w:val="single" w:sz="4" w:space="0" w:color="000000"/>
            </w:tcBorders>
            <w:shd w:val="clear" w:color="auto" w:fill="auto"/>
          </w:tcPr>
          <w:p w14:paraId="3C57696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lastRenderedPageBreak/>
              <w:t>2</w:t>
            </w:r>
          </w:p>
          <w:p w14:paraId="0073059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57AA005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2FDAFF7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7F86531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5F2E664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1217AD28"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315AA3C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7D4B129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4415154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77DD35C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7C64107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lastRenderedPageBreak/>
              <w:t>2</w:t>
            </w:r>
          </w:p>
          <w:p w14:paraId="25D8A00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02806E63"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14177BC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63F40A0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2432DBF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4E2D1F2B"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3411944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21734C7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5F48C8F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tc>
        <w:tc>
          <w:tcPr>
            <w:tcW w:w="2410" w:type="dxa"/>
            <w:shd w:val="clear" w:color="auto" w:fill="auto"/>
          </w:tcPr>
          <w:p w14:paraId="0653A3B9"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lastRenderedPageBreak/>
              <w:t>ОК01</w:t>
            </w:r>
          </w:p>
          <w:p w14:paraId="51BCB5D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ОК02</w:t>
            </w:r>
          </w:p>
          <w:p w14:paraId="4F97E2F3"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ОК05</w:t>
            </w:r>
          </w:p>
          <w:p w14:paraId="10EA5DD2"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ОК09</w:t>
            </w:r>
          </w:p>
        </w:tc>
      </w:tr>
      <w:tr w:rsidR="00BE124D" w:rsidRPr="00BE124D" w14:paraId="221B4B09" w14:textId="77777777" w:rsidTr="00BE124D">
        <w:trPr>
          <w:trHeight w:val="259"/>
        </w:trPr>
        <w:tc>
          <w:tcPr>
            <w:tcW w:w="2863" w:type="dxa"/>
          </w:tcPr>
          <w:p w14:paraId="3A9CF0DE" w14:textId="77777777" w:rsidR="00BE124D" w:rsidRPr="00BE124D" w:rsidRDefault="00BE124D" w:rsidP="00BE124D">
            <w:pPr>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bCs/>
                <w:sz w:val="24"/>
                <w:szCs w:val="24"/>
              </w:rPr>
              <w:t>Самостоятельная работа</w:t>
            </w:r>
          </w:p>
        </w:tc>
        <w:tc>
          <w:tcPr>
            <w:tcW w:w="8051" w:type="dxa"/>
            <w:shd w:val="clear" w:color="auto" w:fill="auto"/>
          </w:tcPr>
          <w:p w14:paraId="31D14160"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Составление введения</w:t>
            </w:r>
          </w:p>
          <w:p w14:paraId="43C5D9B7"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Написание 1 главы индивидуального проекта</w:t>
            </w:r>
          </w:p>
          <w:p w14:paraId="183E1328"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Написание 2 главы индивидуального проекта</w:t>
            </w:r>
          </w:p>
          <w:p w14:paraId="2071988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Написание и оформление разделов: «Заключение», «Список литературы», «Приложения».</w:t>
            </w:r>
          </w:p>
        </w:tc>
        <w:tc>
          <w:tcPr>
            <w:tcW w:w="993" w:type="dxa"/>
            <w:tcBorders>
              <w:bottom w:val="single" w:sz="4" w:space="0" w:color="000000"/>
            </w:tcBorders>
            <w:shd w:val="clear" w:color="auto" w:fill="auto"/>
          </w:tcPr>
          <w:p w14:paraId="40F6742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p w14:paraId="49D3AE1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p w14:paraId="58CAE76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p w14:paraId="7B1CFB1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21DA826B"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tc>
        <w:tc>
          <w:tcPr>
            <w:tcW w:w="2410" w:type="dxa"/>
            <w:shd w:val="clear" w:color="auto" w:fill="auto"/>
          </w:tcPr>
          <w:p w14:paraId="56CA1883"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62E7AD5E" w14:textId="77777777" w:rsidTr="00BE124D">
        <w:trPr>
          <w:trHeight w:val="259"/>
        </w:trPr>
        <w:tc>
          <w:tcPr>
            <w:tcW w:w="2863" w:type="dxa"/>
            <w:vMerge w:val="restart"/>
          </w:tcPr>
          <w:p w14:paraId="0C1A4BE6" w14:textId="77777777" w:rsidR="00BE124D" w:rsidRPr="00BE124D" w:rsidRDefault="00BE124D" w:rsidP="00BE124D">
            <w:pPr>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sz w:val="24"/>
                <w:szCs w:val="24"/>
              </w:rPr>
              <w:t xml:space="preserve">Тема 4 Требования к защите проекта </w:t>
            </w:r>
          </w:p>
        </w:tc>
        <w:tc>
          <w:tcPr>
            <w:tcW w:w="8051" w:type="dxa"/>
            <w:shd w:val="clear" w:color="auto" w:fill="auto"/>
          </w:tcPr>
          <w:p w14:paraId="67DE6FCC" w14:textId="77777777" w:rsidR="00BE124D" w:rsidRPr="00BE124D" w:rsidRDefault="00BE124D" w:rsidP="00BE124D">
            <w:pPr>
              <w:autoSpaceDE w:val="0"/>
              <w:autoSpaceDN w:val="0"/>
              <w:adjustRightInd w:val="0"/>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bCs/>
                <w:color w:val="000000"/>
                <w:sz w:val="24"/>
                <w:szCs w:val="24"/>
              </w:rPr>
              <w:t>Содержание учебного материала</w:t>
            </w:r>
          </w:p>
        </w:tc>
        <w:tc>
          <w:tcPr>
            <w:tcW w:w="993" w:type="dxa"/>
            <w:tcBorders>
              <w:bottom w:val="single" w:sz="4" w:space="0" w:color="000000"/>
            </w:tcBorders>
            <w:shd w:val="clear" w:color="auto" w:fill="auto"/>
          </w:tcPr>
          <w:p w14:paraId="5B73DC9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BE124D">
              <w:rPr>
                <w:rFonts w:ascii="Times New Roman" w:eastAsia="Calibri" w:hAnsi="Times New Roman" w:cs="Times New Roman"/>
                <w:b/>
                <w:sz w:val="24"/>
                <w:szCs w:val="24"/>
              </w:rPr>
              <w:t>6</w:t>
            </w:r>
          </w:p>
        </w:tc>
        <w:tc>
          <w:tcPr>
            <w:tcW w:w="2410" w:type="dxa"/>
            <w:shd w:val="clear" w:color="auto" w:fill="auto"/>
          </w:tcPr>
          <w:p w14:paraId="06E38EB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02B51E8C" w14:textId="77777777" w:rsidTr="00BE124D">
        <w:trPr>
          <w:trHeight w:val="259"/>
        </w:trPr>
        <w:tc>
          <w:tcPr>
            <w:tcW w:w="2863" w:type="dxa"/>
            <w:vMerge/>
          </w:tcPr>
          <w:p w14:paraId="6CF2DEA4" w14:textId="77777777" w:rsidR="00BE124D" w:rsidRPr="00BE124D" w:rsidRDefault="00BE124D" w:rsidP="00BE124D">
            <w:pPr>
              <w:spacing w:after="0" w:line="240" w:lineRule="auto"/>
              <w:rPr>
                <w:rFonts w:ascii="Times New Roman" w:eastAsia="Calibri" w:hAnsi="Times New Roman" w:cs="Times New Roman"/>
                <w:sz w:val="24"/>
                <w:szCs w:val="24"/>
              </w:rPr>
            </w:pPr>
          </w:p>
        </w:tc>
        <w:tc>
          <w:tcPr>
            <w:tcW w:w="8051" w:type="dxa"/>
            <w:shd w:val="clear" w:color="auto" w:fill="auto"/>
          </w:tcPr>
          <w:p w14:paraId="3C541E35"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Требования к составлению презентации и подготовки публичного выступления. Основные ошибки в оформлении презентации. Критерии оценивания презентации</w:t>
            </w:r>
          </w:p>
          <w:p w14:paraId="0217AF00" w14:textId="0925AA66"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 xml:space="preserve">Практическое </w:t>
            </w:r>
            <w:r w:rsidR="00977A8D">
              <w:rPr>
                <w:rFonts w:ascii="Times New Roman" w:eastAsia="Calibri" w:hAnsi="Times New Roman" w:cs="Times New Roman"/>
                <w:b/>
                <w:sz w:val="24"/>
                <w:szCs w:val="24"/>
              </w:rPr>
              <w:t>з</w:t>
            </w:r>
            <w:r w:rsidRPr="00BE124D">
              <w:rPr>
                <w:rFonts w:ascii="Times New Roman" w:eastAsia="Calibri" w:hAnsi="Times New Roman" w:cs="Times New Roman"/>
                <w:b/>
                <w:sz w:val="24"/>
                <w:szCs w:val="24"/>
              </w:rPr>
              <w:t>анятие № 8</w:t>
            </w:r>
            <w:r w:rsidRPr="00BE124D">
              <w:rPr>
                <w:rFonts w:ascii="Times New Roman" w:eastAsia="Calibri" w:hAnsi="Times New Roman" w:cs="Times New Roman"/>
                <w:sz w:val="24"/>
                <w:szCs w:val="24"/>
              </w:rPr>
              <w:t xml:space="preserve"> по теме Оформление слайдов в программе </w:t>
            </w:r>
            <w:proofErr w:type="spellStart"/>
            <w:r w:rsidRPr="00BE124D">
              <w:rPr>
                <w:rFonts w:ascii="Times New Roman" w:eastAsia="Calibri" w:hAnsi="Times New Roman" w:cs="Times New Roman"/>
                <w:sz w:val="24"/>
                <w:szCs w:val="24"/>
              </w:rPr>
              <w:t>PowerPoint</w:t>
            </w:r>
            <w:proofErr w:type="spellEnd"/>
            <w:r w:rsidRPr="00BE124D">
              <w:rPr>
                <w:rFonts w:ascii="Times New Roman" w:eastAsia="Calibri" w:hAnsi="Times New Roman" w:cs="Times New Roman"/>
                <w:sz w:val="24"/>
                <w:szCs w:val="24"/>
              </w:rPr>
              <w:t>.</w:t>
            </w:r>
          </w:p>
          <w:p w14:paraId="61A13B03" w14:textId="77777777" w:rsidR="00BE124D" w:rsidRPr="00BE124D" w:rsidRDefault="00BE124D" w:rsidP="00BE124D">
            <w:pPr>
              <w:autoSpaceDE w:val="0"/>
              <w:autoSpaceDN w:val="0"/>
              <w:adjustRightInd w:val="0"/>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Практическое занятие № 9 по теме Работа с текстом выступления</w:t>
            </w:r>
          </w:p>
        </w:tc>
        <w:tc>
          <w:tcPr>
            <w:tcW w:w="993" w:type="dxa"/>
            <w:tcBorders>
              <w:bottom w:val="single" w:sz="4" w:space="0" w:color="000000"/>
            </w:tcBorders>
            <w:shd w:val="clear" w:color="auto" w:fill="auto"/>
          </w:tcPr>
          <w:p w14:paraId="0161BBC9"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1D6DC26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16C77543"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7CEA3EC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p w14:paraId="417739A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14:paraId="15EBF71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2</w:t>
            </w:r>
          </w:p>
        </w:tc>
        <w:tc>
          <w:tcPr>
            <w:tcW w:w="2410" w:type="dxa"/>
            <w:shd w:val="clear" w:color="auto" w:fill="auto"/>
          </w:tcPr>
          <w:p w14:paraId="18720585"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ОК01</w:t>
            </w:r>
          </w:p>
          <w:p w14:paraId="694A7796"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ОК02</w:t>
            </w:r>
          </w:p>
          <w:p w14:paraId="68DA9F2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ОК05</w:t>
            </w:r>
          </w:p>
          <w:p w14:paraId="2618064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ОК09</w:t>
            </w:r>
          </w:p>
        </w:tc>
      </w:tr>
      <w:tr w:rsidR="00BE124D" w:rsidRPr="00BE124D" w14:paraId="43046F24" w14:textId="77777777" w:rsidTr="00BE124D">
        <w:trPr>
          <w:trHeight w:val="259"/>
        </w:trPr>
        <w:tc>
          <w:tcPr>
            <w:tcW w:w="2863" w:type="dxa"/>
          </w:tcPr>
          <w:p w14:paraId="79618B0A" w14:textId="77777777" w:rsidR="00BE124D" w:rsidRPr="00BE124D" w:rsidRDefault="00BE124D" w:rsidP="00BE124D">
            <w:pPr>
              <w:spacing w:after="0" w:line="240" w:lineRule="auto"/>
              <w:rPr>
                <w:rFonts w:ascii="Times New Roman" w:eastAsia="Calibri" w:hAnsi="Times New Roman" w:cs="Times New Roman"/>
                <w:sz w:val="24"/>
                <w:szCs w:val="24"/>
              </w:rPr>
            </w:pPr>
            <w:r w:rsidRPr="00BE124D">
              <w:rPr>
                <w:rFonts w:ascii="Times New Roman" w:eastAsia="Calibri" w:hAnsi="Times New Roman" w:cs="Times New Roman"/>
                <w:bCs/>
                <w:sz w:val="24"/>
                <w:szCs w:val="24"/>
              </w:rPr>
              <w:t>Самостоятельная работа</w:t>
            </w:r>
          </w:p>
        </w:tc>
        <w:tc>
          <w:tcPr>
            <w:tcW w:w="8051" w:type="dxa"/>
            <w:shd w:val="clear" w:color="auto" w:fill="auto"/>
          </w:tcPr>
          <w:p w14:paraId="2E2008F4"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 xml:space="preserve">Создание презентации в программе </w:t>
            </w:r>
            <w:proofErr w:type="spellStart"/>
            <w:r w:rsidRPr="00BE124D">
              <w:rPr>
                <w:rFonts w:ascii="Times New Roman" w:eastAsia="Calibri" w:hAnsi="Times New Roman" w:cs="Times New Roman"/>
                <w:sz w:val="24"/>
                <w:szCs w:val="24"/>
              </w:rPr>
              <w:t>PowerPoint</w:t>
            </w:r>
            <w:proofErr w:type="spellEnd"/>
          </w:p>
          <w:p w14:paraId="1E044F09"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Написание текста выступления</w:t>
            </w:r>
          </w:p>
        </w:tc>
        <w:tc>
          <w:tcPr>
            <w:tcW w:w="993" w:type="dxa"/>
            <w:tcBorders>
              <w:bottom w:val="single" w:sz="4" w:space="0" w:color="000000"/>
            </w:tcBorders>
            <w:shd w:val="clear" w:color="auto" w:fill="auto"/>
          </w:tcPr>
          <w:p w14:paraId="2658D04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p w14:paraId="383C177A"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BE124D">
              <w:rPr>
                <w:rFonts w:ascii="Times New Roman" w:eastAsia="Calibri" w:hAnsi="Times New Roman" w:cs="Times New Roman"/>
                <w:sz w:val="24"/>
                <w:szCs w:val="24"/>
              </w:rPr>
              <w:t>1</w:t>
            </w:r>
          </w:p>
        </w:tc>
        <w:tc>
          <w:tcPr>
            <w:tcW w:w="2410" w:type="dxa"/>
            <w:shd w:val="clear" w:color="auto" w:fill="auto"/>
          </w:tcPr>
          <w:p w14:paraId="745D86A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28B87149" w14:textId="77777777" w:rsidTr="00BE124D">
        <w:trPr>
          <w:trHeight w:val="240"/>
        </w:trPr>
        <w:tc>
          <w:tcPr>
            <w:tcW w:w="10914" w:type="dxa"/>
            <w:gridSpan w:val="2"/>
            <w:shd w:val="clear" w:color="auto" w:fill="auto"/>
          </w:tcPr>
          <w:p w14:paraId="1C289F42"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 xml:space="preserve">Промежуточная аттестация </w:t>
            </w:r>
            <w:r w:rsidRPr="00BE124D">
              <w:rPr>
                <w:rFonts w:ascii="Times New Roman" w:eastAsia="Calibri" w:hAnsi="Times New Roman" w:cs="Times New Roman"/>
                <w:b/>
                <w:bCs/>
                <w:color w:val="000000"/>
                <w:sz w:val="24"/>
                <w:szCs w:val="24"/>
              </w:rPr>
              <w:t>в форме дифференцированного зачета (</w:t>
            </w:r>
            <w:r w:rsidRPr="00BE124D">
              <w:rPr>
                <w:rFonts w:ascii="Times New Roman" w:eastAsia="Calibri" w:hAnsi="Times New Roman" w:cs="Times New Roman"/>
                <w:sz w:val="24"/>
                <w:szCs w:val="24"/>
              </w:rPr>
              <w:t>Защита индивидуального проекта)</w:t>
            </w:r>
          </w:p>
        </w:tc>
        <w:tc>
          <w:tcPr>
            <w:tcW w:w="993" w:type="dxa"/>
            <w:shd w:val="clear" w:color="auto" w:fill="auto"/>
          </w:tcPr>
          <w:p w14:paraId="5D725F05"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2</w:t>
            </w:r>
          </w:p>
        </w:tc>
        <w:tc>
          <w:tcPr>
            <w:tcW w:w="2410" w:type="dxa"/>
            <w:shd w:val="clear" w:color="auto" w:fill="auto"/>
          </w:tcPr>
          <w:p w14:paraId="07B43DED"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BE124D" w:rsidRPr="00BE124D" w14:paraId="77B1E6FE" w14:textId="77777777" w:rsidTr="00BE124D">
        <w:trPr>
          <w:trHeight w:val="240"/>
        </w:trPr>
        <w:tc>
          <w:tcPr>
            <w:tcW w:w="10914" w:type="dxa"/>
            <w:gridSpan w:val="2"/>
            <w:shd w:val="clear" w:color="auto" w:fill="auto"/>
          </w:tcPr>
          <w:p w14:paraId="46DEBC3C"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BE124D">
              <w:rPr>
                <w:rFonts w:ascii="Times New Roman" w:eastAsia="Calibri" w:hAnsi="Times New Roman" w:cs="Times New Roman"/>
                <w:b/>
                <w:bCs/>
                <w:sz w:val="24"/>
                <w:szCs w:val="24"/>
              </w:rPr>
              <w:t>Всего:</w:t>
            </w:r>
          </w:p>
        </w:tc>
        <w:tc>
          <w:tcPr>
            <w:tcW w:w="993" w:type="dxa"/>
            <w:shd w:val="clear" w:color="auto" w:fill="auto"/>
          </w:tcPr>
          <w:p w14:paraId="69E824E8"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32</w:t>
            </w:r>
          </w:p>
        </w:tc>
        <w:tc>
          <w:tcPr>
            <w:tcW w:w="2410" w:type="dxa"/>
            <w:shd w:val="clear" w:color="auto" w:fill="auto"/>
          </w:tcPr>
          <w:p w14:paraId="09DCD3B1"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bl>
    <w:p w14:paraId="7EF7993A" w14:textId="77777777" w:rsidR="00BE124D" w:rsidRPr="00BE124D" w:rsidRDefault="00BE124D" w:rsidP="00BE124D">
      <w:pPr>
        <w:spacing w:after="0" w:line="276" w:lineRule="auto"/>
        <w:rPr>
          <w:rFonts w:ascii="Times New Roman" w:eastAsia="Calibri" w:hAnsi="Times New Roman" w:cs="Times New Roman"/>
          <w:b/>
          <w:bCs/>
          <w:caps/>
          <w:sz w:val="24"/>
          <w:szCs w:val="24"/>
          <w:u w:val="single"/>
        </w:rPr>
      </w:pPr>
    </w:p>
    <w:p w14:paraId="7BBE491E" w14:textId="77777777" w:rsidR="00BE124D" w:rsidRPr="00BE124D" w:rsidRDefault="00BE124D" w:rsidP="00BE124D">
      <w:pPr>
        <w:suppressAutoHyphens/>
        <w:spacing w:after="0" w:line="276" w:lineRule="auto"/>
        <w:jc w:val="both"/>
        <w:rPr>
          <w:rFonts w:ascii="Times New Roman" w:eastAsia="Times New Roman" w:hAnsi="Times New Roman" w:cs="Times New Roman"/>
          <w:bCs/>
          <w:i/>
          <w:sz w:val="24"/>
          <w:szCs w:val="24"/>
          <w:lang w:eastAsia="ru-RU"/>
        </w:rPr>
        <w:sectPr w:rsidR="00BE124D" w:rsidRPr="00BE124D" w:rsidSect="00BE124D">
          <w:pgSz w:w="16840" w:h="11907" w:orient="landscape"/>
          <w:pgMar w:top="1134" w:right="567" w:bottom="1134" w:left="1134" w:header="709" w:footer="709" w:gutter="0"/>
          <w:cols w:space="720"/>
        </w:sectPr>
      </w:pPr>
    </w:p>
    <w:p w14:paraId="4E07F843" w14:textId="77777777" w:rsidR="00BE124D" w:rsidRPr="00BE124D" w:rsidRDefault="00BE124D" w:rsidP="00BE124D">
      <w:pPr>
        <w:keepNext/>
        <w:keepLines/>
        <w:spacing w:after="0" w:line="276" w:lineRule="auto"/>
        <w:ind w:right="57"/>
        <w:jc w:val="center"/>
        <w:outlineLvl w:val="0"/>
        <w:rPr>
          <w:rFonts w:ascii="Times New Roman" w:eastAsia="Calibri" w:hAnsi="Times New Roman" w:cs="Times New Roman"/>
          <w:b/>
          <w:sz w:val="24"/>
          <w:szCs w:val="24"/>
        </w:rPr>
      </w:pPr>
      <w:bookmarkStart w:id="54" w:name="_Toc124938101"/>
      <w:bookmarkStart w:id="55" w:name="_Toc132202497"/>
      <w:r w:rsidRPr="00BE124D">
        <w:rPr>
          <w:rFonts w:ascii="Times New Roman" w:eastAsia="Calibri" w:hAnsi="Times New Roman" w:cs="Times New Roman"/>
          <w:b/>
          <w:sz w:val="24"/>
          <w:szCs w:val="24"/>
        </w:rPr>
        <w:lastRenderedPageBreak/>
        <w:t xml:space="preserve">3. </w:t>
      </w:r>
      <w:bookmarkEnd w:id="54"/>
      <w:bookmarkEnd w:id="55"/>
      <w:r w:rsidRPr="00BE124D">
        <w:rPr>
          <w:rFonts w:ascii="Times New Roman" w:eastAsia="Calibri" w:hAnsi="Times New Roman" w:cs="Times New Roman"/>
          <w:b/>
          <w:sz w:val="24"/>
          <w:szCs w:val="24"/>
        </w:rPr>
        <w:t xml:space="preserve">УСЛОВИЯ РЕАЛИЗАЦИИ </w:t>
      </w:r>
      <w:r w:rsidRPr="00BE124D">
        <w:rPr>
          <w:rFonts w:ascii="Times New Roman" w:eastAsia="Calibri" w:hAnsi="Times New Roman" w:cs="Times New Roman"/>
          <w:b/>
          <w:color w:val="000000"/>
          <w:sz w:val="24"/>
          <w:szCs w:val="24"/>
        </w:rPr>
        <w:t xml:space="preserve">РАБОЧЕЙ ПРОГРАММЫ УЧЕБНОГО ПРЕДМЕТА </w:t>
      </w:r>
      <w:r w:rsidRPr="00BE124D">
        <w:rPr>
          <w:rFonts w:ascii="Times New Roman" w:eastAsia="Calibri" w:hAnsi="Times New Roman" w:cs="Times New Roman"/>
          <w:b/>
          <w:position w:val="-1"/>
          <w:sz w:val="24"/>
          <w:szCs w:val="24"/>
        </w:rPr>
        <w:t>ДУП.01</w:t>
      </w:r>
      <w:r w:rsidRPr="00BE124D">
        <w:rPr>
          <w:rFonts w:ascii="Times New Roman" w:eastAsia="Calibri" w:hAnsi="Times New Roman" w:cs="Times New Roman"/>
          <w:b/>
          <w:color w:val="000000"/>
          <w:sz w:val="24"/>
          <w:szCs w:val="24"/>
        </w:rPr>
        <w:t xml:space="preserve"> </w:t>
      </w:r>
      <w:r w:rsidRPr="00BE124D">
        <w:rPr>
          <w:rFonts w:ascii="Times New Roman" w:eastAsia="Calibri" w:hAnsi="Times New Roman" w:cs="Times New Roman"/>
          <w:b/>
          <w:bCs/>
          <w:sz w:val="24"/>
          <w:szCs w:val="24"/>
        </w:rPr>
        <w:t>ИНДИВИДУАЛЬНЫЙ ПРОЕКТ</w:t>
      </w:r>
    </w:p>
    <w:p w14:paraId="22CBFFA1" w14:textId="77777777" w:rsidR="00BE124D" w:rsidRPr="00BE124D" w:rsidRDefault="00BE124D" w:rsidP="00BE124D">
      <w:pPr>
        <w:keepNext/>
        <w:keepLines/>
        <w:spacing w:after="0" w:line="276" w:lineRule="auto"/>
        <w:ind w:right="57" w:firstLine="708"/>
        <w:jc w:val="both"/>
        <w:outlineLvl w:val="0"/>
        <w:rPr>
          <w:rFonts w:ascii="Times New Roman" w:eastAsia="Calibri" w:hAnsi="Times New Roman" w:cs="Times New Roman"/>
          <w:b/>
          <w:sz w:val="24"/>
          <w:szCs w:val="24"/>
        </w:rPr>
      </w:pPr>
      <w:r w:rsidRPr="00BE124D">
        <w:rPr>
          <w:rFonts w:ascii="Times New Roman" w:eastAsia="Calibri" w:hAnsi="Times New Roman" w:cs="Times New Roman"/>
          <w:b/>
          <w:bCs/>
          <w:sz w:val="24"/>
          <w:szCs w:val="24"/>
        </w:rPr>
        <w:t xml:space="preserve">3.1. </w:t>
      </w:r>
      <w:r w:rsidRPr="00BE124D">
        <w:rPr>
          <w:rFonts w:ascii="Times New Roman" w:eastAsia="Times New Roman" w:hAnsi="Times New Roman" w:cs="Times New Roman"/>
          <w:b/>
          <w:bCs/>
          <w:sz w:val="24"/>
          <w:szCs w:val="24"/>
          <w:lang w:eastAsia="ru-RU"/>
        </w:rPr>
        <w:t>Для реализации программы дисциплины предусмотрены следующие специальные помещения</w:t>
      </w:r>
      <w:r w:rsidRPr="00BE124D">
        <w:rPr>
          <w:rFonts w:ascii="Times New Roman" w:eastAsia="Times New Roman" w:hAnsi="Times New Roman" w:cs="Times New Roman"/>
          <w:bCs/>
          <w:sz w:val="24"/>
          <w:szCs w:val="24"/>
          <w:lang w:eastAsia="ru-RU"/>
        </w:rPr>
        <w:t>:</w:t>
      </w:r>
    </w:p>
    <w:p w14:paraId="071A7C70" w14:textId="77777777" w:rsidR="00BE124D" w:rsidRPr="00BE124D" w:rsidRDefault="00BE124D" w:rsidP="00BE124D">
      <w:pPr>
        <w:pBdr>
          <w:top w:val="nil"/>
          <w:left w:val="nil"/>
          <w:bottom w:val="nil"/>
          <w:right w:val="nil"/>
          <w:between w:val="nil"/>
        </w:pBdr>
        <w:ind w:left="-2" w:right="175" w:firstLine="722"/>
        <w:jc w:val="both"/>
        <w:rPr>
          <w:rFonts w:ascii="Times New Roman" w:eastAsia="Calibri" w:hAnsi="Times New Roman" w:cs="Times New Roman"/>
          <w:sz w:val="24"/>
          <w:szCs w:val="24"/>
        </w:rPr>
      </w:pPr>
      <w:r w:rsidRPr="00BE124D">
        <w:rPr>
          <w:rFonts w:ascii="Times New Roman" w:eastAsia="Calibri" w:hAnsi="Times New Roman" w:cs="Times New Roman"/>
          <w:b/>
          <w:sz w:val="24"/>
          <w:szCs w:val="24"/>
        </w:rPr>
        <w:t>УЧЕБНО-МЕТОДИЧЕСКОЕ И МАТЕРИАЛЬНО-ТЕХНИЧЕСКОЕ ОБЕСПЕЧЕНИЕ ПРОГРАММЫ УЧЕБНОГО ПРЕДМЕТА</w:t>
      </w:r>
    </w:p>
    <w:p w14:paraId="1E2489F7" w14:textId="77777777" w:rsidR="00BE124D" w:rsidRPr="00BE124D" w:rsidRDefault="00BE124D" w:rsidP="00BE124D">
      <w:pPr>
        <w:keepNext/>
        <w:keepLines/>
        <w:widowControl w:val="0"/>
        <w:spacing w:after="0" w:line="240" w:lineRule="auto"/>
        <w:outlineLvl w:val="0"/>
        <w:rPr>
          <w:rFonts w:ascii="Times New Roman" w:eastAsia="Times New Roman" w:hAnsi="Times New Roman" w:cs="Times New Roman"/>
          <w:bCs/>
          <w:sz w:val="24"/>
          <w:szCs w:val="24"/>
        </w:rPr>
      </w:pPr>
      <w:r w:rsidRPr="00BE124D">
        <w:rPr>
          <w:rFonts w:ascii="Times New Roman" w:eastAsia="Times New Roman" w:hAnsi="Times New Roman" w:cs="Times New Roman"/>
          <w:bCs/>
          <w:sz w:val="24"/>
          <w:szCs w:val="24"/>
        </w:rPr>
        <w:t>Помещение</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кабинета</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должно</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соответствовать</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требованиям</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Санитарно-эпидемиологических правил и нормативов (СанПиН 2.4.2 №178-02): оснащено типовым оборудованием, в том числе специализированной</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учебной мебелью и средствами обучения, необходимыми для выполнения</w:t>
      </w:r>
      <w:r w:rsidRPr="00BE124D">
        <w:rPr>
          <w:rFonts w:ascii="Times New Roman" w:eastAsia="Times New Roman" w:hAnsi="Times New Roman" w:cs="Times New Roman"/>
          <w:bCs/>
          <w:spacing w:val="1"/>
          <w:sz w:val="24"/>
          <w:szCs w:val="24"/>
        </w:rPr>
        <w:t xml:space="preserve"> </w:t>
      </w:r>
      <w:r w:rsidRPr="00BE124D">
        <w:rPr>
          <w:rFonts w:ascii="Times New Roman" w:eastAsia="Times New Roman" w:hAnsi="Times New Roman" w:cs="Times New Roman"/>
          <w:bCs/>
          <w:sz w:val="24"/>
          <w:szCs w:val="24"/>
        </w:rPr>
        <w:t>требований</w:t>
      </w:r>
      <w:r w:rsidRPr="00BE124D">
        <w:rPr>
          <w:rFonts w:ascii="Times New Roman" w:eastAsia="Times New Roman" w:hAnsi="Times New Roman" w:cs="Times New Roman"/>
          <w:bCs/>
          <w:spacing w:val="-3"/>
          <w:sz w:val="24"/>
          <w:szCs w:val="24"/>
        </w:rPr>
        <w:t xml:space="preserve"> </w:t>
      </w:r>
      <w:r w:rsidRPr="00BE124D">
        <w:rPr>
          <w:rFonts w:ascii="Times New Roman" w:eastAsia="Times New Roman" w:hAnsi="Times New Roman" w:cs="Times New Roman"/>
          <w:bCs/>
          <w:sz w:val="24"/>
          <w:szCs w:val="24"/>
        </w:rPr>
        <w:t>к</w:t>
      </w:r>
      <w:r w:rsidRPr="00BE124D">
        <w:rPr>
          <w:rFonts w:ascii="Times New Roman" w:eastAsia="Times New Roman" w:hAnsi="Times New Roman" w:cs="Times New Roman"/>
          <w:bCs/>
          <w:spacing w:val="-2"/>
          <w:sz w:val="24"/>
          <w:szCs w:val="24"/>
        </w:rPr>
        <w:t xml:space="preserve"> </w:t>
      </w:r>
      <w:r w:rsidRPr="00BE124D">
        <w:rPr>
          <w:rFonts w:ascii="Times New Roman" w:eastAsia="Times New Roman" w:hAnsi="Times New Roman" w:cs="Times New Roman"/>
          <w:bCs/>
          <w:sz w:val="24"/>
          <w:szCs w:val="24"/>
        </w:rPr>
        <w:t>уровню</w:t>
      </w:r>
      <w:r w:rsidRPr="00BE124D">
        <w:rPr>
          <w:rFonts w:ascii="Times New Roman" w:eastAsia="Times New Roman" w:hAnsi="Times New Roman" w:cs="Times New Roman"/>
          <w:bCs/>
          <w:spacing w:val="-2"/>
          <w:sz w:val="24"/>
          <w:szCs w:val="24"/>
        </w:rPr>
        <w:t xml:space="preserve"> </w:t>
      </w:r>
      <w:r w:rsidRPr="00BE124D">
        <w:rPr>
          <w:rFonts w:ascii="Times New Roman" w:eastAsia="Times New Roman" w:hAnsi="Times New Roman" w:cs="Times New Roman"/>
          <w:bCs/>
          <w:sz w:val="24"/>
          <w:szCs w:val="24"/>
        </w:rPr>
        <w:t>подготовки</w:t>
      </w:r>
      <w:r w:rsidRPr="00BE124D">
        <w:rPr>
          <w:rFonts w:ascii="Times New Roman" w:eastAsia="Times New Roman" w:hAnsi="Times New Roman" w:cs="Times New Roman"/>
          <w:bCs/>
          <w:spacing w:val="-2"/>
          <w:sz w:val="24"/>
          <w:szCs w:val="24"/>
        </w:rPr>
        <w:t xml:space="preserve"> </w:t>
      </w:r>
      <w:r w:rsidRPr="00BE124D">
        <w:rPr>
          <w:rFonts w:ascii="Times New Roman" w:eastAsia="Times New Roman" w:hAnsi="Times New Roman" w:cs="Times New Roman"/>
          <w:bCs/>
          <w:sz w:val="24"/>
          <w:szCs w:val="24"/>
        </w:rPr>
        <w:t>обучающихся</w:t>
      </w:r>
    </w:p>
    <w:p w14:paraId="7ACD81D3" w14:textId="77777777" w:rsidR="00BE124D" w:rsidRPr="00BE124D" w:rsidRDefault="00BE124D" w:rsidP="00BE124D">
      <w:pPr>
        <w:widowControl w:val="0"/>
        <w:spacing w:after="260" w:line="240"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Реализация программы дисциплины требует наличия учебного кабинета общеобразовательных дисциплин.</w:t>
      </w:r>
    </w:p>
    <w:p w14:paraId="38FA653A" w14:textId="77777777" w:rsidR="00BE124D" w:rsidRPr="00BE124D" w:rsidRDefault="00BE124D" w:rsidP="00BE124D">
      <w:pPr>
        <w:widowControl w:val="0"/>
        <w:spacing w:after="0" w:line="240"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Оборудование учебного кабинета:</w:t>
      </w:r>
    </w:p>
    <w:p w14:paraId="790A395C" w14:textId="77777777" w:rsidR="00BE124D" w:rsidRPr="00BE124D" w:rsidRDefault="00BE124D" w:rsidP="00977A8D">
      <w:pPr>
        <w:widowControl w:val="0"/>
        <w:numPr>
          <w:ilvl w:val="0"/>
          <w:numId w:val="56"/>
        </w:numPr>
        <w:tabs>
          <w:tab w:val="left" w:pos="740"/>
        </w:tabs>
        <w:spacing w:after="0"/>
        <w:ind w:firstLine="380"/>
        <w:jc w:val="both"/>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столы,</w:t>
      </w:r>
    </w:p>
    <w:p w14:paraId="18476FB7" w14:textId="77777777" w:rsidR="00BE124D" w:rsidRPr="00BE124D" w:rsidRDefault="00BE124D" w:rsidP="00977A8D">
      <w:pPr>
        <w:widowControl w:val="0"/>
        <w:numPr>
          <w:ilvl w:val="0"/>
          <w:numId w:val="56"/>
        </w:numPr>
        <w:tabs>
          <w:tab w:val="left" w:pos="740"/>
        </w:tabs>
        <w:spacing w:after="0"/>
        <w:ind w:firstLine="380"/>
        <w:jc w:val="both"/>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стулья,</w:t>
      </w:r>
    </w:p>
    <w:p w14:paraId="07958B89" w14:textId="77777777" w:rsidR="00BE124D" w:rsidRPr="00BE124D" w:rsidRDefault="00BE124D" w:rsidP="00977A8D">
      <w:pPr>
        <w:widowControl w:val="0"/>
        <w:numPr>
          <w:ilvl w:val="0"/>
          <w:numId w:val="56"/>
        </w:numPr>
        <w:tabs>
          <w:tab w:val="left" w:pos="740"/>
        </w:tabs>
        <w:spacing w:after="0"/>
        <w:ind w:firstLine="380"/>
        <w:jc w:val="both"/>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доска,</w:t>
      </w:r>
    </w:p>
    <w:p w14:paraId="0F16C843" w14:textId="77777777" w:rsidR="00BE124D" w:rsidRPr="00BE124D" w:rsidRDefault="00BE124D" w:rsidP="00977A8D">
      <w:pPr>
        <w:widowControl w:val="0"/>
        <w:numPr>
          <w:ilvl w:val="0"/>
          <w:numId w:val="56"/>
        </w:numPr>
        <w:tabs>
          <w:tab w:val="left" w:pos="740"/>
        </w:tabs>
        <w:spacing w:after="260" w:line="240" w:lineRule="auto"/>
        <w:ind w:left="740"/>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УМК по дисциплине (учебники, учебно-методические рекомендации), словари, справочники.</w:t>
      </w:r>
    </w:p>
    <w:p w14:paraId="780D5C5F" w14:textId="77777777" w:rsidR="00BE124D" w:rsidRPr="00BE124D" w:rsidRDefault="00BE124D" w:rsidP="00BE124D">
      <w:pPr>
        <w:widowControl w:val="0"/>
        <w:spacing w:after="0" w:line="240"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Технические средства обучения:</w:t>
      </w:r>
    </w:p>
    <w:p w14:paraId="339DA4E5" w14:textId="77777777" w:rsidR="00BE124D" w:rsidRPr="00BE124D" w:rsidRDefault="00BE124D" w:rsidP="00977A8D">
      <w:pPr>
        <w:widowControl w:val="0"/>
        <w:numPr>
          <w:ilvl w:val="0"/>
          <w:numId w:val="56"/>
        </w:numPr>
        <w:tabs>
          <w:tab w:val="left" w:pos="740"/>
        </w:tabs>
        <w:spacing w:after="0" w:line="240" w:lineRule="auto"/>
        <w:ind w:firstLine="380"/>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мультимедийное проекционное оборудование,</w:t>
      </w:r>
    </w:p>
    <w:p w14:paraId="41CBACC0" w14:textId="77777777" w:rsidR="00BE124D" w:rsidRPr="00BE124D" w:rsidRDefault="00BE124D" w:rsidP="00BE124D">
      <w:pPr>
        <w:suppressAutoHyphens/>
        <w:spacing w:after="0" w:line="240" w:lineRule="auto"/>
        <w:ind w:leftChars="-1" w:right="124" w:hangingChars="1" w:hanging="2"/>
        <w:jc w:val="both"/>
        <w:textDirection w:val="btLr"/>
        <w:textAlignment w:val="top"/>
        <w:outlineLvl w:val="0"/>
        <w:rPr>
          <w:rFonts w:ascii="Times New Roman" w:eastAsia="Times New Roman" w:hAnsi="Times New Roman" w:cs="Times New Roman"/>
          <w:position w:val="-1"/>
          <w:sz w:val="24"/>
          <w:szCs w:val="24"/>
          <w:lang w:eastAsia="ar-SA"/>
        </w:rPr>
      </w:pPr>
      <w:r w:rsidRPr="00BE124D">
        <w:rPr>
          <w:rFonts w:ascii="Times New Roman" w:eastAsia="Times New Roman" w:hAnsi="Times New Roman" w:cs="Times New Roman"/>
          <w:position w:val="-1"/>
          <w:sz w:val="24"/>
          <w:szCs w:val="24"/>
          <w:lang w:eastAsia="ar-SA"/>
        </w:rPr>
        <w:t>интерактивная доска.</w:t>
      </w:r>
    </w:p>
    <w:p w14:paraId="3DAF0722" w14:textId="77777777" w:rsidR="00BE124D" w:rsidRPr="00BE124D" w:rsidRDefault="00BE124D" w:rsidP="00BE124D">
      <w:pPr>
        <w:spacing w:after="0"/>
        <w:ind w:firstLine="709"/>
        <w:jc w:val="both"/>
        <w:rPr>
          <w:rFonts w:ascii="Times New Roman" w:eastAsia="Calibri" w:hAnsi="Times New Roman" w:cs="Times New Roman"/>
          <w:color w:val="000000"/>
          <w:sz w:val="24"/>
          <w:szCs w:val="24"/>
        </w:rPr>
      </w:pPr>
      <w:r w:rsidRPr="00BE124D">
        <w:rPr>
          <w:rFonts w:ascii="Times New Roman" w:eastAsia="Calibri" w:hAnsi="Times New Roman" w:cs="Times New Roman"/>
          <w:color w:val="000000"/>
          <w:sz w:val="24"/>
          <w:szCs w:val="24"/>
        </w:rPr>
        <w:t xml:space="preserve">. </w:t>
      </w:r>
      <w:bookmarkStart w:id="56" w:name="_Toc115185262"/>
    </w:p>
    <w:p w14:paraId="7EB184D4" w14:textId="77777777" w:rsidR="00BE124D" w:rsidRPr="00BE124D" w:rsidRDefault="00BE124D" w:rsidP="00BE124D">
      <w:pP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br w:type="page"/>
      </w:r>
      <w:bookmarkStart w:id="57" w:name="_Hlk120779969"/>
      <w:bookmarkEnd w:id="56"/>
    </w:p>
    <w:bookmarkEnd w:id="57"/>
    <w:p w14:paraId="7B41C547" w14:textId="77777777" w:rsidR="00BE124D" w:rsidRPr="00BE124D" w:rsidRDefault="00BE124D" w:rsidP="00BE124D">
      <w:pPr>
        <w:spacing w:after="0" w:line="276" w:lineRule="auto"/>
        <w:rPr>
          <w:rFonts w:ascii="Times New Roman" w:eastAsia="Calibri" w:hAnsi="Times New Roman" w:cs="Times New Roman"/>
          <w:b/>
          <w:caps/>
          <w:sz w:val="24"/>
          <w:szCs w:val="24"/>
          <w:lang w:val="en-US"/>
        </w:rPr>
        <w:sectPr w:rsidR="00BE124D" w:rsidRPr="00BE124D" w:rsidSect="00BE124D">
          <w:pgSz w:w="11906" w:h="16838"/>
          <w:pgMar w:top="1134" w:right="567" w:bottom="1134" w:left="1134" w:header="708" w:footer="708" w:gutter="0"/>
          <w:cols w:space="708"/>
          <w:docGrid w:linePitch="360"/>
        </w:sectPr>
      </w:pPr>
    </w:p>
    <w:p w14:paraId="253A3632" w14:textId="77777777" w:rsidR="00BE124D" w:rsidRPr="00BE124D" w:rsidRDefault="00BE124D" w:rsidP="00BE124D">
      <w:pPr>
        <w:keepNext/>
        <w:keepLines/>
        <w:spacing w:after="0" w:line="276" w:lineRule="auto"/>
        <w:ind w:right="57"/>
        <w:jc w:val="center"/>
        <w:outlineLvl w:val="0"/>
        <w:rPr>
          <w:rFonts w:ascii="Times New Roman" w:eastAsia="Calibri" w:hAnsi="Times New Roman" w:cs="Times New Roman"/>
          <w:b/>
          <w:bCs/>
          <w:sz w:val="28"/>
          <w:szCs w:val="28"/>
        </w:rPr>
      </w:pPr>
      <w:bookmarkStart w:id="58" w:name="_Toc124938102"/>
      <w:bookmarkStart w:id="59" w:name="_Toc132202498"/>
      <w:r w:rsidRPr="00BE124D">
        <w:rPr>
          <w:rFonts w:ascii="Times New Roman" w:eastAsia="Calibri" w:hAnsi="Times New Roman" w:cs="Times New Roman"/>
          <w:b/>
          <w:bCs/>
          <w:sz w:val="24"/>
          <w:szCs w:val="24"/>
        </w:rPr>
        <w:lastRenderedPageBreak/>
        <w:t xml:space="preserve">4. </w:t>
      </w:r>
      <w:bookmarkEnd w:id="58"/>
      <w:bookmarkEnd w:id="59"/>
      <w:r w:rsidRPr="00BE124D">
        <w:rPr>
          <w:rFonts w:ascii="Times New Roman" w:eastAsia="Calibri" w:hAnsi="Times New Roman" w:cs="Times New Roman"/>
          <w:b/>
          <w:color w:val="000000"/>
          <w:sz w:val="24"/>
          <w:szCs w:val="24"/>
        </w:rPr>
        <w:t xml:space="preserve">КОНТРОЛЬ И ОЦЕНКА РЕЗУЛЬТАТОВ ОСВОЕНИЯ РАБОЧЕЙ ПРОГРАММЫ УЧЕБНОГО ПРЕДМЕТА </w:t>
      </w:r>
      <w:r w:rsidRPr="00BE124D">
        <w:rPr>
          <w:rFonts w:ascii="Times New Roman" w:eastAsia="Calibri" w:hAnsi="Times New Roman" w:cs="Times New Roman"/>
          <w:b/>
          <w:position w:val="-1"/>
          <w:sz w:val="24"/>
          <w:szCs w:val="24"/>
        </w:rPr>
        <w:t>ДУП.01</w:t>
      </w:r>
      <w:r w:rsidRPr="00BE124D">
        <w:rPr>
          <w:rFonts w:ascii="Times New Roman" w:eastAsia="Calibri" w:hAnsi="Times New Roman" w:cs="Times New Roman"/>
          <w:b/>
          <w:color w:val="000000"/>
          <w:sz w:val="24"/>
          <w:szCs w:val="24"/>
        </w:rPr>
        <w:t xml:space="preserve"> </w:t>
      </w:r>
      <w:r w:rsidRPr="00BE124D">
        <w:rPr>
          <w:rFonts w:ascii="Times New Roman" w:eastAsia="Calibri" w:hAnsi="Times New Roman" w:cs="Times New Roman"/>
          <w:b/>
          <w:bCs/>
          <w:sz w:val="24"/>
          <w:szCs w:val="24"/>
        </w:rPr>
        <w:t>ИНДИВИДУАЛЬНЫЙ ПРОЕКТ</w:t>
      </w:r>
    </w:p>
    <w:p w14:paraId="453DEA50" w14:textId="77777777" w:rsidR="00BE124D" w:rsidRPr="00BE124D" w:rsidRDefault="00BE124D" w:rsidP="00BE124D">
      <w:pPr>
        <w:spacing w:after="0"/>
        <w:ind w:firstLine="708"/>
        <w:jc w:val="both"/>
        <w:rPr>
          <w:rFonts w:ascii="Times New Roman" w:eastAsia="Calibri" w:hAnsi="Times New Roman" w:cs="Times New Roman"/>
          <w:sz w:val="24"/>
          <w:szCs w:val="24"/>
          <w:lang w:eastAsia="ru-RU"/>
        </w:rPr>
      </w:pPr>
      <w:r w:rsidRPr="00BE124D">
        <w:rPr>
          <w:rFonts w:ascii="Times New Roman" w:eastAsia="Calibri" w:hAnsi="Times New Roman" w:cs="Times New Roman"/>
          <w:b/>
          <w:bCs/>
          <w:sz w:val="24"/>
          <w:szCs w:val="24"/>
        </w:rPr>
        <w:t>Контроль и оценка</w:t>
      </w:r>
      <w:r w:rsidRPr="00BE124D">
        <w:rPr>
          <w:rFonts w:ascii="Times New Roman" w:eastAsia="Calibri" w:hAnsi="Times New Roman"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r w:rsidRPr="00BE124D">
        <w:rPr>
          <w:rFonts w:ascii="Times New Roman" w:eastAsia="Calibri" w:hAnsi="Times New Roman" w:cs="Times New Roman"/>
          <w:sz w:val="24"/>
          <w:szCs w:val="24"/>
          <w:lang w:eastAsia="ru-RU"/>
        </w:rPr>
        <w:t>.</w:t>
      </w:r>
    </w:p>
    <w:p w14:paraId="7352EA35" w14:textId="77777777" w:rsidR="00BE124D" w:rsidRPr="00BE124D" w:rsidRDefault="00BE124D" w:rsidP="00BE124D">
      <w:pPr>
        <w:spacing w:after="0"/>
        <w:jc w:val="both"/>
        <w:rPr>
          <w:rFonts w:ascii="Times New Roman" w:eastAsia="Calibri" w:hAnsi="Times New Roman" w:cs="Times New Roman"/>
          <w:sz w:val="24"/>
          <w:szCs w:val="24"/>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969"/>
        <w:gridCol w:w="3685"/>
      </w:tblGrid>
      <w:tr w:rsidR="00BE124D" w:rsidRPr="00BE124D" w14:paraId="3E05146B"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4EEFE9B7" w14:textId="77777777" w:rsidR="00BE124D" w:rsidRPr="00BE124D" w:rsidRDefault="00BE124D" w:rsidP="00BE124D">
            <w:pPr>
              <w:spacing w:after="0"/>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Общая компетенция</w:t>
            </w:r>
          </w:p>
        </w:tc>
        <w:tc>
          <w:tcPr>
            <w:tcW w:w="3969" w:type="dxa"/>
            <w:tcBorders>
              <w:top w:val="single" w:sz="4" w:space="0" w:color="000000"/>
              <w:left w:val="single" w:sz="4" w:space="0" w:color="000000"/>
              <w:bottom w:val="single" w:sz="4" w:space="0" w:color="000000"/>
              <w:right w:val="single" w:sz="4" w:space="0" w:color="000000"/>
            </w:tcBorders>
          </w:tcPr>
          <w:p w14:paraId="64E5F210" w14:textId="77777777" w:rsidR="00BE124D" w:rsidRPr="00BE124D" w:rsidRDefault="00BE124D" w:rsidP="00BE124D">
            <w:pPr>
              <w:spacing w:after="0"/>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Раздел/Тема</w:t>
            </w:r>
          </w:p>
        </w:tc>
        <w:tc>
          <w:tcPr>
            <w:tcW w:w="3685" w:type="dxa"/>
            <w:tcBorders>
              <w:top w:val="single" w:sz="4" w:space="0" w:color="000000"/>
              <w:left w:val="single" w:sz="4" w:space="0" w:color="000000"/>
              <w:bottom w:val="single" w:sz="4" w:space="0" w:color="000000"/>
              <w:right w:val="single" w:sz="4" w:space="0" w:color="000000"/>
            </w:tcBorders>
            <w:hideMark/>
          </w:tcPr>
          <w:p w14:paraId="64842ED2" w14:textId="77777777" w:rsidR="00BE124D" w:rsidRPr="00BE124D" w:rsidRDefault="00BE124D" w:rsidP="00BE124D">
            <w:pPr>
              <w:spacing w:after="0"/>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Тип оценочных мероприятий</w:t>
            </w:r>
          </w:p>
        </w:tc>
      </w:tr>
      <w:tr w:rsidR="00BE124D" w:rsidRPr="00BE124D" w14:paraId="6D66CE80"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tcPr>
          <w:p w14:paraId="63ED1673" w14:textId="77777777" w:rsidR="00BE124D" w:rsidRPr="00BE124D" w:rsidRDefault="00BE124D" w:rsidP="00BE124D">
            <w:pPr>
              <w:spacing w:after="0"/>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ОК 01</w:t>
            </w:r>
          </w:p>
        </w:tc>
        <w:tc>
          <w:tcPr>
            <w:tcW w:w="3969" w:type="dxa"/>
            <w:tcBorders>
              <w:top w:val="single" w:sz="4" w:space="0" w:color="000000"/>
              <w:left w:val="single" w:sz="4" w:space="0" w:color="000000"/>
              <w:bottom w:val="single" w:sz="4" w:space="0" w:color="000000"/>
              <w:right w:val="single" w:sz="4" w:space="0" w:color="000000"/>
            </w:tcBorders>
          </w:tcPr>
          <w:p w14:paraId="198321DB" w14:textId="77777777" w:rsidR="00BE124D" w:rsidRPr="00BE124D" w:rsidRDefault="00BE124D" w:rsidP="00BE124D">
            <w:pPr>
              <w:spacing w:after="0"/>
              <w:jc w:val="both"/>
              <w:rPr>
                <w:rFonts w:ascii="Times New Roman" w:eastAsia="Calibri" w:hAnsi="Times New Roman" w:cs="Times New Roman"/>
                <w:color w:val="FF0000"/>
                <w:sz w:val="24"/>
                <w:szCs w:val="24"/>
              </w:rPr>
            </w:pPr>
            <w:r w:rsidRPr="00BE124D">
              <w:rPr>
                <w:rFonts w:ascii="Times New Roman" w:eastAsia="Calibri" w:hAnsi="Times New Roman" w:cs="Times New Roman"/>
                <w:sz w:val="24"/>
                <w:szCs w:val="24"/>
              </w:rPr>
              <w:t>Тема 1,2,3,4</w:t>
            </w:r>
          </w:p>
        </w:tc>
        <w:tc>
          <w:tcPr>
            <w:tcW w:w="3685" w:type="dxa"/>
            <w:vMerge w:val="restart"/>
            <w:tcBorders>
              <w:top w:val="single" w:sz="4" w:space="0" w:color="000000"/>
              <w:left w:val="single" w:sz="4" w:space="0" w:color="000000"/>
              <w:right w:val="single" w:sz="4" w:space="0" w:color="000000"/>
            </w:tcBorders>
            <w:vAlign w:val="center"/>
          </w:tcPr>
          <w:p w14:paraId="56B68D7F" w14:textId="77777777" w:rsidR="00BE124D" w:rsidRPr="00BE124D" w:rsidRDefault="00BE124D" w:rsidP="00BE124D">
            <w:pPr>
              <w:spacing w:after="0"/>
              <w:jc w:val="both"/>
              <w:rPr>
                <w:rFonts w:ascii="Times New Roman" w:eastAsia="Times New Roman" w:hAnsi="Times New Roman" w:cs="Times New Roman"/>
                <w:sz w:val="24"/>
                <w:szCs w:val="24"/>
                <w:lang w:eastAsia="ru-RU"/>
              </w:rPr>
            </w:pPr>
            <w:r w:rsidRPr="00BE124D">
              <w:rPr>
                <w:rFonts w:ascii="Times New Roman" w:eastAsia="Times New Roman" w:hAnsi="Times New Roman" w:cs="Times New Roman"/>
                <w:sz w:val="24"/>
                <w:szCs w:val="24"/>
                <w:lang w:eastAsia="ru-RU"/>
              </w:rPr>
              <w:t>тестирование</w:t>
            </w:r>
          </w:p>
          <w:p w14:paraId="345F3128" w14:textId="77777777" w:rsidR="00BE124D" w:rsidRPr="00BE124D" w:rsidRDefault="00BE124D" w:rsidP="00BE124D">
            <w:pPr>
              <w:spacing w:after="0"/>
              <w:jc w:val="both"/>
              <w:rPr>
                <w:rFonts w:ascii="Times New Roman" w:eastAsia="Times New Roman" w:hAnsi="Times New Roman" w:cs="Times New Roman"/>
                <w:sz w:val="24"/>
                <w:szCs w:val="24"/>
                <w:lang w:eastAsia="ru-RU"/>
              </w:rPr>
            </w:pPr>
            <w:r w:rsidRPr="00BE124D">
              <w:rPr>
                <w:rFonts w:ascii="Times New Roman" w:eastAsia="Times New Roman" w:hAnsi="Times New Roman" w:cs="Times New Roman"/>
                <w:sz w:val="24"/>
                <w:szCs w:val="24"/>
                <w:lang w:eastAsia="ru-RU"/>
              </w:rPr>
              <w:t>устный опрос</w:t>
            </w:r>
          </w:p>
          <w:p w14:paraId="42ED9436" w14:textId="77777777" w:rsidR="00BE124D" w:rsidRPr="00BE124D" w:rsidRDefault="00BE124D" w:rsidP="00BE124D">
            <w:pPr>
              <w:spacing w:after="0"/>
              <w:rPr>
                <w:rFonts w:ascii="Times New Roman" w:eastAsia="Times New Roman" w:hAnsi="Times New Roman" w:cs="Times New Roman"/>
                <w:sz w:val="24"/>
                <w:szCs w:val="24"/>
                <w:lang w:eastAsia="ru-RU"/>
              </w:rPr>
            </w:pPr>
            <w:r w:rsidRPr="00BE124D">
              <w:rPr>
                <w:rFonts w:ascii="Times New Roman" w:eastAsia="Times New Roman" w:hAnsi="Times New Roman" w:cs="Times New Roman"/>
                <w:sz w:val="24"/>
                <w:szCs w:val="24"/>
                <w:lang w:eastAsia="ru-RU"/>
              </w:rPr>
              <w:t>оценка практических занятий</w:t>
            </w:r>
          </w:p>
          <w:p w14:paraId="2F5BBCCD" w14:textId="77777777" w:rsidR="00BE124D" w:rsidRPr="00BE124D" w:rsidRDefault="00BE124D" w:rsidP="00BE124D">
            <w:pPr>
              <w:spacing w:after="0"/>
              <w:rPr>
                <w:rFonts w:ascii="Times New Roman" w:eastAsia="Times New Roman" w:hAnsi="Times New Roman" w:cs="Times New Roman"/>
                <w:sz w:val="24"/>
                <w:szCs w:val="24"/>
                <w:lang w:eastAsia="ru-RU"/>
              </w:rPr>
            </w:pPr>
            <w:r w:rsidRPr="00BE124D">
              <w:rPr>
                <w:rFonts w:ascii="Times New Roman" w:eastAsia="Times New Roman" w:hAnsi="Times New Roman" w:cs="Times New Roman"/>
                <w:sz w:val="24"/>
                <w:szCs w:val="24"/>
                <w:lang w:eastAsia="ru-RU"/>
              </w:rPr>
              <w:t xml:space="preserve">дифференцированный зачет </w:t>
            </w:r>
          </w:p>
        </w:tc>
      </w:tr>
      <w:tr w:rsidR="00BE124D" w:rsidRPr="00BE124D" w14:paraId="3E76E50B"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tcPr>
          <w:p w14:paraId="1C0CF006" w14:textId="77777777" w:rsidR="00BE124D" w:rsidRPr="00BE124D" w:rsidRDefault="00BE124D" w:rsidP="00BE124D">
            <w:pPr>
              <w:spacing w:after="0"/>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ОК 02</w:t>
            </w:r>
          </w:p>
        </w:tc>
        <w:tc>
          <w:tcPr>
            <w:tcW w:w="3969" w:type="dxa"/>
            <w:tcBorders>
              <w:top w:val="single" w:sz="4" w:space="0" w:color="000000"/>
              <w:left w:val="single" w:sz="4" w:space="0" w:color="000000"/>
              <w:bottom w:val="single" w:sz="4" w:space="0" w:color="000000"/>
              <w:right w:val="single" w:sz="4" w:space="0" w:color="000000"/>
            </w:tcBorders>
          </w:tcPr>
          <w:p w14:paraId="3760E2D5" w14:textId="77777777" w:rsidR="00BE124D" w:rsidRPr="00BE124D" w:rsidRDefault="00BE124D" w:rsidP="00BE124D">
            <w:pPr>
              <w:spacing w:after="0"/>
              <w:jc w:val="both"/>
              <w:rPr>
                <w:rFonts w:ascii="Times New Roman" w:eastAsia="Calibri" w:hAnsi="Times New Roman" w:cs="Times New Roman"/>
                <w:color w:val="FF0000"/>
                <w:sz w:val="24"/>
                <w:szCs w:val="24"/>
              </w:rPr>
            </w:pPr>
            <w:r w:rsidRPr="00BE124D">
              <w:rPr>
                <w:rFonts w:ascii="Times New Roman" w:eastAsia="Calibri" w:hAnsi="Times New Roman" w:cs="Times New Roman"/>
                <w:sz w:val="24"/>
                <w:szCs w:val="24"/>
              </w:rPr>
              <w:t>Тема 1,2,3,4</w:t>
            </w:r>
          </w:p>
        </w:tc>
        <w:tc>
          <w:tcPr>
            <w:tcW w:w="3685" w:type="dxa"/>
            <w:vMerge/>
            <w:tcBorders>
              <w:left w:val="single" w:sz="4" w:space="0" w:color="000000"/>
              <w:right w:val="single" w:sz="4" w:space="0" w:color="000000"/>
            </w:tcBorders>
          </w:tcPr>
          <w:p w14:paraId="1AEAD841" w14:textId="77777777" w:rsidR="00BE124D" w:rsidRPr="00BE124D" w:rsidRDefault="00BE124D" w:rsidP="00BE124D">
            <w:pPr>
              <w:spacing w:after="0"/>
              <w:jc w:val="both"/>
              <w:rPr>
                <w:rFonts w:ascii="Times New Roman" w:eastAsia="Calibri" w:hAnsi="Times New Roman" w:cs="Times New Roman"/>
                <w:sz w:val="24"/>
                <w:szCs w:val="24"/>
              </w:rPr>
            </w:pPr>
          </w:p>
        </w:tc>
      </w:tr>
      <w:tr w:rsidR="00BE124D" w:rsidRPr="00BE124D" w14:paraId="67A64D6B"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tcPr>
          <w:p w14:paraId="723DB002" w14:textId="77777777" w:rsidR="00BE124D" w:rsidRPr="00BE124D" w:rsidRDefault="00BE124D" w:rsidP="00BE124D">
            <w:pPr>
              <w:spacing w:after="0"/>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ОК 03</w:t>
            </w:r>
          </w:p>
        </w:tc>
        <w:tc>
          <w:tcPr>
            <w:tcW w:w="3969" w:type="dxa"/>
            <w:tcBorders>
              <w:top w:val="single" w:sz="4" w:space="0" w:color="000000"/>
              <w:left w:val="single" w:sz="4" w:space="0" w:color="000000"/>
              <w:bottom w:val="single" w:sz="4" w:space="0" w:color="000000"/>
              <w:right w:val="single" w:sz="4" w:space="0" w:color="000000"/>
            </w:tcBorders>
          </w:tcPr>
          <w:p w14:paraId="439634D6" w14:textId="77777777" w:rsidR="00BE124D" w:rsidRPr="00BE124D" w:rsidRDefault="00BE124D" w:rsidP="00BE124D">
            <w:pPr>
              <w:spacing w:after="0"/>
              <w:jc w:val="both"/>
              <w:rPr>
                <w:rFonts w:ascii="Times New Roman" w:eastAsia="Calibri" w:hAnsi="Times New Roman" w:cs="Times New Roman"/>
                <w:color w:val="FF0000"/>
                <w:sz w:val="24"/>
                <w:szCs w:val="24"/>
              </w:rPr>
            </w:pPr>
          </w:p>
        </w:tc>
        <w:tc>
          <w:tcPr>
            <w:tcW w:w="3685" w:type="dxa"/>
            <w:vMerge/>
            <w:tcBorders>
              <w:left w:val="single" w:sz="4" w:space="0" w:color="000000"/>
              <w:right w:val="single" w:sz="4" w:space="0" w:color="000000"/>
            </w:tcBorders>
          </w:tcPr>
          <w:p w14:paraId="7475D62C" w14:textId="77777777" w:rsidR="00BE124D" w:rsidRPr="00BE124D" w:rsidRDefault="00BE124D" w:rsidP="00BE124D">
            <w:pPr>
              <w:spacing w:after="0"/>
              <w:jc w:val="both"/>
              <w:rPr>
                <w:rFonts w:ascii="Times New Roman" w:eastAsia="Calibri" w:hAnsi="Times New Roman" w:cs="Times New Roman"/>
                <w:sz w:val="24"/>
                <w:szCs w:val="24"/>
              </w:rPr>
            </w:pPr>
          </w:p>
        </w:tc>
      </w:tr>
      <w:tr w:rsidR="00BE124D" w:rsidRPr="00BE124D" w14:paraId="08E9EDDD"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tcPr>
          <w:p w14:paraId="71F4F063" w14:textId="77777777" w:rsidR="00BE124D" w:rsidRPr="00BE124D" w:rsidRDefault="00BE124D" w:rsidP="00BE124D">
            <w:pPr>
              <w:spacing w:after="0"/>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ОК 04</w:t>
            </w:r>
          </w:p>
        </w:tc>
        <w:tc>
          <w:tcPr>
            <w:tcW w:w="3969" w:type="dxa"/>
            <w:tcBorders>
              <w:top w:val="single" w:sz="4" w:space="0" w:color="000000"/>
              <w:left w:val="single" w:sz="4" w:space="0" w:color="000000"/>
              <w:bottom w:val="single" w:sz="4" w:space="0" w:color="000000"/>
              <w:right w:val="single" w:sz="4" w:space="0" w:color="000000"/>
            </w:tcBorders>
          </w:tcPr>
          <w:p w14:paraId="5CB70318" w14:textId="77777777" w:rsidR="00BE124D" w:rsidRPr="00BE124D" w:rsidRDefault="00BE124D" w:rsidP="00BE124D">
            <w:pPr>
              <w:spacing w:after="0"/>
              <w:jc w:val="both"/>
              <w:rPr>
                <w:rFonts w:ascii="Times New Roman" w:eastAsia="Calibri" w:hAnsi="Times New Roman" w:cs="Times New Roman"/>
                <w:color w:val="FF0000"/>
                <w:sz w:val="24"/>
                <w:szCs w:val="24"/>
              </w:rPr>
            </w:pPr>
          </w:p>
        </w:tc>
        <w:tc>
          <w:tcPr>
            <w:tcW w:w="3685" w:type="dxa"/>
            <w:vMerge/>
            <w:tcBorders>
              <w:left w:val="single" w:sz="4" w:space="0" w:color="000000"/>
              <w:right w:val="single" w:sz="4" w:space="0" w:color="000000"/>
            </w:tcBorders>
          </w:tcPr>
          <w:p w14:paraId="73FE96BE" w14:textId="77777777" w:rsidR="00BE124D" w:rsidRPr="00BE124D" w:rsidRDefault="00BE124D" w:rsidP="00BE124D">
            <w:pPr>
              <w:spacing w:after="0"/>
              <w:jc w:val="both"/>
              <w:rPr>
                <w:rFonts w:ascii="Times New Roman" w:eastAsia="Calibri" w:hAnsi="Times New Roman" w:cs="Times New Roman"/>
                <w:sz w:val="24"/>
                <w:szCs w:val="24"/>
              </w:rPr>
            </w:pPr>
          </w:p>
        </w:tc>
      </w:tr>
      <w:tr w:rsidR="00BE124D" w:rsidRPr="00BE124D" w14:paraId="481EF255"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tcPr>
          <w:p w14:paraId="1156EE10" w14:textId="77777777" w:rsidR="00BE124D" w:rsidRPr="00BE124D" w:rsidRDefault="00BE124D" w:rsidP="00BE124D">
            <w:pPr>
              <w:spacing w:after="0"/>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ОК 05</w:t>
            </w:r>
          </w:p>
        </w:tc>
        <w:tc>
          <w:tcPr>
            <w:tcW w:w="3969" w:type="dxa"/>
            <w:tcBorders>
              <w:top w:val="single" w:sz="4" w:space="0" w:color="000000"/>
              <w:left w:val="single" w:sz="4" w:space="0" w:color="000000"/>
              <w:bottom w:val="single" w:sz="4" w:space="0" w:color="000000"/>
              <w:right w:val="single" w:sz="4" w:space="0" w:color="000000"/>
            </w:tcBorders>
          </w:tcPr>
          <w:p w14:paraId="4EF786D2" w14:textId="77777777" w:rsidR="00BE124D" w:rsidRPr="00BE124D" w:rsidRDefault="00BE124D" w:rsidP="00BE124D">
            <w:pPr>
              <w:spacing w:after="0"/>
              <w:jc w:val="both"/>
              <w:rPr>
                <w:rFonts w:ascii="Times New Roman" w:eastAsia="Calibri" w:hAnsi="Times New Roman" w:cs="Times New Roman"/>
                <w:color w:val="FF0000"/>
                <w:sz w:val="24"/>
                <w:szCs w:val="24"/>
              </w:rPr>
            </w:pPr>
            <w:r w:rsidRPr="00BE124D">
              <w:rPr>
                <w:rFonts w:ascii="Times New Roman" w:eastAsia="Calibri" w:hAnsi="Times New Roman" w:cs="Times New Roman"/>
                <w:sz w:val="24"/>
                <w:szCs w:val="24"/>
              </w:rPr>
              <w:t>Тема 1,2,3,4</w:t>
            </w:r>
          </w:p>
        </w:tc>
        <w:tc>
          <w:tcPr>
            <w:tcW w:w="3685" w:type="dxa"/>
            <w:vMerge/>
            <w:tcBorders>
              <w:left w:val="single" w:sz="4" w:space="0" w:color="000000"/>
              <w:right w:val="single" w:sz="4" w:space="0" w:color="000000"/>
            </w:tcBorders>
          </w:tcPr>
          <w:p w14:paraId="08FC0A2C" w14:textId="77777777" w:rsidR="00BE124D" w:rsidRPr="00BE124D" w:rsidRDefault="00BE124D" w:rsidP="00BE124D">
            <w:pPr>
              <w:spacing w:after="0"/>
              <w:jc w:val="both"/>
              <w:rPr>
                <w:rFonts w:ascii="Times New Roman" w:eastAsia="Calibri" w:hAnsi="Times New Roman" w:cs="Times New Roman"/>
                <w:sz w:val="24"/>
                <w:szCs w:val="24"/>
              </w:rPr>
            </w:pPr>
          </w:p>
        </w:tc>
      </w:tr>
      <w:tr w:rsidR="00BE124D" w:rsidRPr="00BE124D" w14:paraId="1BB55505" w14:textId="77777777" w:rsidTr="00BE124D">
        <w:trPr>
          <w:jc w:val="center"/>
        </w:trPr>
        <w:tc>
          <w:tcPr>
            <w:tcW w:w="1980" w:type="dxa"/>
            <w:tcBorders>
              <w:top w:val="single" w:sz="4" w:space="0" w:color="000000"/>
              <w:left w:val="single" w:sz="4" w:space="0" w:color="000000"/>
              <w:bottom w:val="single" w:sz="4" w:space="0" w:color="000000"/>
              <w:right w:val="single" w:sz="4" w:space="0" w:color="000000"/>
            </w:tcBorders>
          </w:tcPr>
          <w:p w14:paraId="66437121" w14:textId="77777777" w:rsidR="00BE124D" w:rsidRPr="00BE124D" w:rsidRDefault="00BE124D" w:rsidP="00BE124D">
            <w:pPr>
              <w:spacing w:after="0"/>
              <w:jc w:val="both"/>
              <w:rPr>
                <w:rFonts w:ascii="Times New Roman" w:eastAsia="Calibri" w:hAnsi="Times New Roman" w:cs="Times New Roman"/>
                <w:sz w:val="24"/>
                <w:szCs w:val="24"/>
              </w:rPr>
            </w:pPr>
            <w:r w:rsidRPr="00BE124D">
              <w:rPr>
                <w:rFonts w:ascii="Times New Roman" w:eastAsia="Calibri" w:hAnsi="Times New Roman" w:cs="Times New Roman"/>
                <w:sz w:val="24"/>
                <w:szCs w:val="24"/>
              </w:rPr>
              <w:t>ОК 09</w:t>
            </w:r>
          </w:p>
        </w:tc>
        <w:tc>
          <w:tcPr>
            <w:tcW w:w="3969" w:type="dxa"/>
            <w:tcBorders>
              <w:top w:val="single" w:sz="4" w:space="0" w:color="000000"/>
              <w:left w:val="single" w:sz="4" w:space="0" w:color="000000"/>
              <w:bottom w:val="single" w:sz="4" w:space="0" w:color="000000"/>
              <w:right w:val="single" w:sz="4" w:space="0" w:color="000000"/>
            </w:tcBorders>
          </w:tcPr>
          <w:p w14:paraId="4457FF6A" w14:textId="77777777" w:rsidR="00BE124D" w:rsidRPr="00BE124D" w:rsidRDefault="00BE124D" w:rsidP="00BE124D">
            <w:pPr>
              <w:spacing w:after="0"/>
              <w:jc w:val="both"/>
              <w:rPr>
                <w:rFonts w:ascii="Times New Roman" w:eastAsia="Calibri" w:hAnsi="Times New Roman" w:cs="Times New Roman"/>
                <w:color w:val="FF0000"/>
                <w:sz w:val="24"/>
                <w:szCs w:val="24"/>
              </w:rPr>
            </w:pPr>
            <w:r w:rsidRPr="00BE124D">
              <w:rPr>
                <w:rFonts w:ascii="Times New Roman" w:eastAsia="Calibri" w:hAnsi="Times New Roman" w:cs="Times New Roman"/>
                <w:sz w:val="24"/>
                <w:szCs w:val="24"/>
              </w:rPr>
              <w:t>Тема 1,2,3,4</w:t>
            </w:r>
          </w:p>
        </w:tc>
        <w:tc>
          <w:tcPr>
            <w:tcW w:w="3685" w:type="dxa"/>
            <w:vMerge/>
            <w:tcBorders>
              <w:left w:val="single" w:sz="4" w:space="0" w:color="000000"/>
              <w:right w:val="single" w:sz="4" w:space="0" w:color="000000"/>
            </w:tcBorders>
          </w:tcPr>
          <w:p w14:paraId="7EEE6C15" w14:textId="77777777" w:rsidR="00BE124D" w:rsidRPr="00BE124D" w:rsidRDefault="00BE124D" w:rsidP="00BE124D">
            <w:pPr>
              <w:spacing w:after="0"/>
              <w:jc w:val="both"/>
              <w:rPr>
                <w:rFonts w:ascii="Times New Roman" w:eastAsia="Calibri" w:hAnsi="Times New Roman" w:cs="Times New Roman"/>
                <w:sz w:val="24"/>
                <w:szCs w:val="24"/>
              </w:rPr>
            </w:pPr>
          </w:p>
        </w:tc>
      </w:tr>
    </w:tbl>
    <w:p w14:paraId="168B702B" w14:textId="77777777" w:rsidR="00BE124D" w:rsidRPr="00BE124D" w:rsidRDefault="00BE124D" w:rsidP="00BE124D">
      <w:pPr>
        <w:keepNext/>
        <w:autoSpaceDE w:val="0"/>
        <w:autoSpaceDN w:val="0"/>
        <w:spacing w:after="0" w:line="276" w:lineRule="auto"/>
        <w:jc w:val="both"/>
        <w:outlineLvl w:val="0"/>
        <w:rPr>
          <w:rFonts w:ascii="Times New Roman" w:eastAsia="Times New Roman" w:hAnsi="Times New Roman" w:cs="Times New Roman"/>
          <w:b/>
          <w:bCs/>
          <w:sz w:val="24"/>
          <w:szCs w:val="24"/>
          <w:lang w:eastAsia="ru-RU"/>
        </w:rPr>
      </w:pPr>
    </w:p>
    <w:tbl>
      <w:tblPr>
        <w:tblStyle w:val="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8278"/>
      </w:tblGrid>
      <w:tr w:rsidR="00BE124D" w:rsidRPr="00BE124D" w14:paraId="7C9CD425" w14:textId="77777777" w:rsidTr="00BE124D">
        <w:tc>
          <w:tcPr>
            <w:tcW w:w="817" w:type="dxa"/>
          </w:tcPr>
          <w:p w14:paraId="10633F7E" w14:textId="77777777" w:rsidR="00BE124D" w:rsidRPr="00BE124D" w:rsidRDefault="00BE124D" w:rsidP="00BE124D">
            <w:pPr>
              <w:suppressAutoHyphens/>
              <w:spacing w:line="276" w:lineRule="auto"/>
              <w:ind w:left="568"/>
              <w:jc w:val="center"/>
              <w:textDirection w:val="btLr"/>
              <w:textAlignment w:val="top"/>
              <w:outlineLvl w:val="0"/>
              <w:rPr>
                <w:b/>
                <w:color w:val="000000"/>
                <w:sz w:val="24"/>
                <w:szCs w:val="24"/>
              </w:rPr>
            </w:pPr>
          </w:p>
        </w:tc>
        <w:tc>
          <w:tcPr>
            <w:tcW w:w="8505" w:type="dxa"/>
          </w:tcPr>
          <w:p w14:paraId="4A878C1B" w14:textId="77777777" w:rsidR="00BE124D" w:rsidRPr="00BE124D" w:rsidRDefault="00BE124D" w:rsidP="00BE124D">
            <w:pPr>
              <w:spacing w:line="276" w:lineRule="auto"/>
              <w:jc w:val="center"/>
              <w:rPr>
                <w:b/>
                <w:color w:val="000000"/>
                <w:sz w:val="24"/>
                <w:szCs w:val="24"/>
              </w:rPr>
            </w:pPr>
            <w:r w:rsidRPr="00BE124D">
              <w:rPr>
                <w:b/>
                <w:color w:val="000000"/>
                <w:sz w:val="24"/>
                <w:szCs w:val="24"/>
              </w:rPr>
              <w:t>5.СПИСОК ИСПОЛЬЗОВАННЫХ ИСТОЧНИКОВ</w:t>
            </w:r>
          </w:p>
          <w:p w14:paraId="4D16BEA6" w14:textId="77777777" w:rsidR="00BE124D" w:rsidRPr="00BE124D" w:rsidRDefault="00BE124D" w:rsidP="00BE124D">
            <w:pPr>
              <w:spacing w:line="276" w:lineRule="auto"/>
              <w:jc w:val="center"/>
              <w:rPr>
                <w:b/>
                <w:color w:val="000000"/>
                <w:sz w:val="24"/>
                <w:szCs w:val="24"/>
              </w:rPr>
            </w:pPr>
          </w:p>
        </w:tc>
      </w:tr>
    </w:tbl>
    <w:p w14:paraId="27839A96" w14:textId="77777777" w:rsidR="00BE124D" w:rsidRPr="00BE124D" w:rsidRDefault="00BE124D" w:rsidP="00BE124D">
      <w:pPr>
        <w:spacing w:after="0" w:line="240" w:lineRule="auto"/>
        <w:jc w:val="center"/>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Список литературы</w:t>
      </w:r>
    </w:p>
    <w:p w14:paraId="7ECE2BCE"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Основные источники:</w:t>
      </w:r>
    </w:p>
    <w:p w14:paraId="46736A55" w14:textId="77777777" w:rsidR="00BE124D" w:rsidRPr="00BE124D" w:rsidRDefault="00BE124D" w:rsidP="00977A8D">
      <w:pPr>
        <w:numPr>
          <w:ilvl w:val="0"/>
          <w:numId w:val="5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Положение об индивидуальном проекте КГБПОУ «Благовещенский профессиональный лицей».</w:t>
      </w:r>
    </w:p>
    <w:p w14:paraId="54C31951" w14:textId="77777777" w:rsidR="00BE124D" w:rsidRPr="00BE124D" w:rsidRDefault="00BE124D" w:rsidP="00977A8D">
      <w:pPr>
        <w:numPr>
          <w:ilvl w:val="0"/>
          <w:numId w:val="5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rPr>
          <w:rFonts w:ascii="Times New Roman" w:eastAsia="Calibri" w:hAnsi="Times New Roman" w:cs="Times New Roman"/>
          <w:bCs/>
          <w:sz w:val="24"/>
          <w:szCs w:val="24"/>
        </w:rPr>
      </w:pPr>
      <w:proofErr w:type="spellStart"/>
      <w:proofErr w:type="gramStart"/>
      <w:r w:rsidRPr="00BE124D">
        <w:rPr>
          <w:rFonts w:ascii="Times New Roman" w:eastAsia="Calibri" w:hAnsi="Times New Roman" w:cs="Times New Roman"/>
          <w:bCs/>
          <w:sz w:val="24"/>
          <w:szCs w:val="24"/>
        </w:rPr>
        <w:t>Мандель,Б.Р</w:t>
      </w:r>
      <w:proofErr w:type="spellEnd"/>
      <w:r w:rsidRPr="00BE124D">
        <w:rPr>
          <w:rFonts w:ascii="Times New Roman" w:eastAsia="Calibri" w:hAnsi="Times New Roman" w:cs="Times New Roman"/>
          <w:bCs/>
          <w:sz w:val="24"/>
          <w:szCs w:val="24"/>
        </w:rPr>
        <w:t>.</w:t>
      </w:r>
      <w:proofErr w:type="gramEnd"/>
      <w:r w:rsidRPr="00BE124D">
        <w:rPr>
          <w:rFonts w:ascii="Times New Roman" w:eastAsia="Calibri" w:hAnsi="Times New Roman" w:cs="Times New Roman"/>
          <w:bCs/>
          <w:sz w:val="24"/>
          <w:szCs w:val="24"/>
        </w:rPr>
        <w:t xml:space="preserve"> Основы проектной </w:t>
      </w:r>
      <w:proofErr w:type="spellStart"/>
      <w:r w:rsidRPr="00BE124D">
        <w:rPr>
          <w:rFonts w:ascii="Times New Roman" w:eastAsia="Calibri" w:hAnsi="Times New Roman" w:cs="Times New Roman"/>
          <w:bCs/>
          <w:sz w:val="24"/>
          <w:szCs w:val="24"/>
        </w:rPr>
        <w:t>деятельности:учебное</w:t>
      </w:r>
      <w:proofErr w:type="spellEnd"/>
      <w:r w:rsidRPr="00BE124D">
        <w:rPr>
          <w:rFonts w:ascii="Times New Roman" w:eastAsia="Calibri" w:hAnsi="Times New Roman" w:cs="Times New Roman"/>
          <w:bCs/>
          <w:sz w:val="24"/>
          <w:szCs w:val="24"/>
        </w:rPr>
        <w:t xml:space="preserve"> пособие для обучающихся в системе СПО/Б.Р. </w:t>
      </w:r>
      <w:proofErr w:type="spellStart"/>
      <w:r w:rsidRPr="00BE124D">
        <w:rPr>
          <w:rFonts w:ascii="Times New Roman" w:eastAsia="Calibri" w:hAnsi="Times New Roman" w:cs="Times New Roman"/>
          <w:bCs/>
          <w:sz w:val="24"/>
          <w:szCs w:val="24"/>
        </w:rPr>
        <w:t>Мандель</w:t>
      </w:r>
      <w:proofErr w:type="spellEnd"/>
      <w:r w:rsidRPr="00BE124D">
        <w:rPr>
          <w:rFonts w:ascii="Times New Roman" w:eastAsia="Calibri" w:hAnsi="Times New Roman" w:cs="Times New Roman"/>
          <w:bCs/>
          <w:sz w:val="24"/>
          <w:szCs w:val="24"/>
        </w:rPr>
        <w:t>.-</w:t>
      </w:r>
      <w:proofErr w:type="spellStart"/>
      <w:r w:rsidRPr="00BE124D">
        <w:rPr>
          <w:rFonts w:ascii="Times New Roman" w:eastAsia="Calibri" w:hAnsi="Times New Roman" w:cs="Times New Roman"/>
          <w:bCs/>
          <w:sz w:val="24"/>
          <w:szCs w:val="24"/>
        </w:rPr>
        <w:t>Москва;Берлин:Директ</w:t>
      </w:r>
      <w:proofErr w:type="spellEnd"/>
      <w:r w:rsidRPr="00BE124D">
        <w:rPr>
          <w:rFonts w:ascii="Times New Roman" w:eastAsia="Calibri" w:hAnsi="Times New Roman" w:cs="Times New Roman"/>
          <w:bCs/>
          <w:sz w:val="24"/>
          <w:szCs w:val="24"/>
        </w:rPr>
        <w:t xml:space="preserve"> –Медиа,2018.-293 с.</w:t>
      </w:r>
    </w:p>
    <w:p w14:paraId="5BAF1B7B"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p w14:paraId="67BE1C77" w14:textId="77777777" w:rsidR="00BE124D" w:rsidRPr="00BE124D" w:rsidRDefault="00BE124D" w:rsidP="00977A8D">
      <w:pPr>
        <w:numPr>
          <w:ilvl w:val="0"/>
          <w:numId w:val="57"/>
        </w:numPr>
        <w:autoSpaceDE w:val="0"/>
        <w:autoSpaceDN w:val="0"/>
        <w:adjustRightInd w:val="0"/>
        <w:spacing w:after="0" w:line="240" w:lineRule="auto"/>
        <w:ind w:left="0"/>
        <w:contextualSpacing/>
        <w:rPr>
          <w:rFonts w:ascii="Times New Roman" w:eastAsia="Calibri" w:hAnsi="Times New Roman" w:cs="Times New Roman"/>
          <w:bCs/>
          <w:sz w:val="24"/>
          <w:szCs w:val="24"/>
        </w:rPr>
      </w:pPr>
      <w:r w:rsidRPr="00BE124D">
        <w:rPr>
          <w:rFonts w:ascii="Times New Roman" w:eastAsia="Calibri" w:hAnsi="Times New Roman" w:cs="Times New Roman"/>
          <w:bCs/>
          <w:sz w:val="24"/>
          <w:szCs w:val="24"/>
        </w:rPr>
        <w:t xml:space="preserve">Виноградова Н.А., </w:t>
      </w:r>
      <w:proofErr w:type="spellStart"/>
      <w:r w:rsidRPr="00BE124D">
        <w:rPr>
          <w:rFonts w:ascii="Times New Roman" w:eastAsia="Calibri" w:hAnsi="Times New Roman" w:cs="Times New Roman"/>
          <w:bCs/>
          <w:sz w:val="24"/>
          <w:szCs w:val="24"/>
        </w:rPr>
        <w:t>Микляева</w:t>
      </w:r>
      <w:proofErr w:type="spellEnd"/>
      <w:r w:rsidRPr="00BE124D">
        <w:rPr>
          <w:rFonts w:ascii="Times New Roman" w:eastAsia="Calibri" w:hAnsi="Times New Roman" w:cs="Times New Roman"/>
          <w:bCs/>
          <w:sz w:val="24"/>
          <w:szCs w:val="24"/>
        </w:rPr>
        <w:t xml:space="preserve"> Н.В. Научно-исследовательская работа студента: Технология написания и оформления доклада, реферата, курсовой и </w:t>
      </w:r>
      <w:proofErr w:type="gramStart"/>
      <w:r w:rsidRPr="00BE124D">
        <w:rPr>
          <w:rFonts w:ascii="Times New Roman" w:eastAsia="Calibri" w:hAnsi="Times New Roman" w:cs="Times New Roman"/>
          <w:bCs/>
          <w:sz w:val="24"/>
          <w:szCs w:val="24"/>
        </w:rPr>
        <w:t>выпускной  квалификационной</w:t>
      </w:r>
      <w:proofErr w:type="gramEnd"/>
      <w:r w:rsidRPr="00BE124D">
        <w:rPr>
          <w:rFonts w:ascii="Times New Roman" w:eastAsia="Calibri" w:hAnsi="Times New Roman" w:cs="Times New Roman"/>
          <w:bCs/>
          <w:sz w:val="24"/>
          <w:szCs w:val="24"/>
        </w:rPr>
        <w:t xml:space="preserve"> работы: </w:t>
      </w:r>
      <w:proofErr w:type="spellStart"/>
      <w:r w:rsidRPr="00BE124D">
        <w:rPr>
          <w:rFonts w:ascii="Times New Roman" w:eastAsia="Calibri" w:hAnsi="Times New Roman" w:cs="Times New Roman"/>
          <w:bCs/>
          <w:sz w:val="24"/>
          <w:szCs w:val="24"/>
        </w:rPr>
        <w:t>учеб.пособие</w:t>
      </w:r>
      <w:proofErr w:type="spellEnd"/>
      <w:r w:rsidRPr="00BE124D">
        <w:rPr>
          <w:rFonts w:ascii="Times New Roman" w:eastAsia="Calibri" w:hAnsi="Times New Roman" w:cs="Times New Roman"/>
          <w:bCs/>
          <w:sz w:val="24"/>
          <w:szCs w:val="24"/>
        </w:rPr>
        <w:t xml:space="preserve"> для </w:t>
      </w:r>
      <w:proofErr w:type="spellStart"/>
      <w:r w:rsidRPr="00BE124D">
        <w:rPr>
          <w:rFonts w:ascii="Times New Roman" w:eastAsia="Calibri" w:hAnsi="Times New Roman" w:cs="Times New Roman"/>
          <w:bCs/>
          <w:sz w:val="24"/>
          <w:szCs w:val="24"/>
        </w:rPr>
        <w:t>студ.учрежденийсред.проф.образования</w:t>
      </w:r>
      <w:proofErr w:type="spellEnd"/>
      <w:r w:rsidRPr="00BE124D">
        <w:rPr>
          <w:rFonts w:ascii="Times New Roman" w:eastAsia="Calibri" w:hAnsi="Times New Roman" w:cs="Times New Roman"/>
          <w:bCs/>
          <w:sz w:val="24"/>
          <w:szCs w:val="24"/>
        </w:rPr>
        <w:t>/</w:t>
      </w:r>
      <w:proofErr w:type="spellStart"/>
      <w:r w:rsidRPr="00BE124D">
        <w:rPr>
          <w:rFonts w:ascii="Times New Roman" w:eastAsia="Calibri" w:hAnsi="Times New Roman" w:cs="Times New Roman"/>
          <w:bCs/>
          <w:sz w:val="24"/>
          <w:szCs w:val="24"/>
        </w:rPr>
        <w:t>Н.А.Виногралова</w:t>
      </w:r>
      <w:proofErr w:type="spellEnd"/>
      <w:r w:rsidRPr="00BE124D">
        <w:rPr>
          <w:rFonts w:ascii="Times New Roman" w:eastAsia="Calibri" w:hAnsi="Times New Roman" w:cs="Times New Roman"/>
          <w:bCs/>
          <w:sz w:val="24"/>
          <w:szCs w:val="24"/>
        </w:rPr>
        <w:t>, Н.В.Микляева.-13-еизд.стер. – М.: Издательский центр «Академия», 2017г. – 128 с.</w:t>
      </w:r>
    </w:p>
    <w:p w14:paraId="0356F8D2" w14:textId="77777777" w:rsidR="00BE124D" w:rsidRPr="00BE124D" w:rsidRDefault="00BE124D" w:rsidP="00BE124D">
      <w:pPr>
        <w:autoSpaceDE w:val="0"/>
        <w:autoSpaceDN w:val="0"/>
        <w:adjustRightInd w:val="0"/>
        <w:spacing w:after="0" w:line="240" w:lineRule="auto"/>
        <w:ind w:left="862"/>
        <w:contextualSpacing/>
        <w:rPr>
          <w:rFonts w:ascii="Times New Roman" w:eastAsia="Calibri" w:hAnsi="Times New Roman" w:cs="Times New Roman"/>
          <w:bCs/>
          <w:sz w:val="24"/>
          <w:szCs w:val="24"/>
        </w:rPr>
      </w:pPr>
    </w:p>
    <w:p w14:paraId="3A943FDF" w14:textId="77777777" w:rsidR="00BE124D" w:rsidRPr="00BE124D" w:rsidRDefault="00BE124D" w:rsidP="00BE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BE124D">
        <w:rPr>
          <w:rFonts w:ascii="Times New Roman" w:eastAsia="Calibri" w:hAnsi="Times New Roman" w:cs="Times New Roman"/>
          <w:b/>
          <w:bCs/>
          <w:sz w:val="24"/>
          <w:szCs w:val="24"/>
        </w:rPr>
        <w:t>Дополнительные источники:</w:t>
      </w:r>
    </w:p>
    <w:p w14:paraId="64630E99" w14:textId="77777777" w:rsidR="00BE124D" w:rsidRPr="00BE124D" w:rsidRDefault="00BE124D" w:rsidP="00BE124D">
      <w:pPr>
        <w:widowControl w:val="0"/>
        <w:spacing w:after="0" w:line="276"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 xml:space="preserve">1. Ильина, О. Н. Методология управления </w:t>
      </w:r>
      <w:proofErr w:type="gramStart"/>
      <w:r w:rsidRPr="00BE124D">
        <w:rPr>
          <w:rFonts w:ascii="Times New Roman" w:eastAsia="Times New Roman" w:hAnsi="Times New Roman" w:cs="Times New Roman"/>
          <w:sz w:val="24"/>
          <w:szCs w:val="24"/>
        </w:rPr>
        <w:t>проектами :</w:t>
      </w:r>
      <w:proofErr w:type="gramEnd"/>
      <w:r w:rsidRPr="00BE124D">
        <w:rPr>
          <w:rFonts w:ascii="Times New Roman" w:eastAsia="Times New Roman" w:hAnsi="Times New Roman" w:cs="Times New Roman"/>
          <w:sz w:val="24"/>
          <w:szCs w:val="24"/>
        </w:rPr>
        <w:t xml:space="preserve"> становление, современное состояние и развитие : монография / О. Н. Ильина. — </w:t>
      </w:r>
      <w:proofErr w:type="gramStart"/>
      <w:r w:rsidRPr="00BE124D">
        <w:rPr>
          <w:rFonts w:ascii="Times New Roman" w:eastAsia="Times New Roman" w:hAnsi="Times New Roman" w:cs="Times New Roman"/>
          <w:sz w:val="24"/>
          <w:szCs w:val="24"/>
        </w:rPr>
        <w:t>М. :</w:t>
      </w:r>
      <w:proofErr w:type="gramEnd"/>
      <w:r w:rsidRPr="00BE124D">
        <w:rPr>
          <w:rFonts w:ascii="Times New Roman" w:eastAsia="Times New Roman" w:hAnsi="Times New Roman" w:cs="Times New Roman"/>
          <w:sz w:val="24"/>
          <w:szCs w:val="24"/>
        </w:rPr>
        <w:t xml:space="preserve"> Вузовский учебник, 2015. — 208 с.</w:t>
      </w:r>
    </w:p>
    <w:p w14:paraId="4733F373" w14:textId="77777777" w:rsidR="00BE124D" w:rsidRPr="00BE124D" w:rsidRDefault="00BE124D" w:rsidP="00BE124D">
      <w:pPr>
        <w:widowControl w:val="0"/>
        <w:spacing w:after="0" w:line="276"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 xml:space="preserve"> 2. </w:t>
      </w:r>
      <w:proofErr w:type="spellStart"/>
      <w:r w:rsidRPr="00BE124D">
        <w:rPr>
          <w:rFonts w:ascii="Times New Roman" w:eastAsia="Times New Roman" w:hAnsi="Times New Roman" w:cs="Times New Roman"/>
          <w:sz w:val="24"/>
          <w:szCs w:val="24"/>
        </w:rPr>
        <w:t>Хелдман</w:t>
      </w:r>
      <w:proofErr w:type="spellEnd"/>
      <w:r w:rsidRPr="00BE124D">
        <w:rPr>
          <w:rFonts w:ascii="Times New Roman" w:eastAsia="Times New Roman" w:hAnsi="Times New Roman" w:cs="Times New Roman"/>
          <w:sz w:val="24"/>
          <w:szCs w:val="24"/>
        </w:rPr>
        <w:t xml:space="preserve">, К. Управление </w:t>
      </w:r>
      <w:proofErr w:type="gramStart"/>
      <w:r w:rsidRPr="00BE124D">
        <w:rPr>
          <w:rFonts w:ascii="Times New Roman" w:eastAsia="Times New Roman" w:hAnsi="Times New Roman" w:cs="Times New Roman"/>
          <w:sz w:val="24"/>
          <w:szCs w:val="24"/>
        </w:rPr>
        <w:t>проектами :</w:t>
      </w:r>
      <w:proofErr w:type="gramEnd"/>
      <w:r w:rsidRPr="00BE124D">
        <w:rPr>
          <w:rFonts w:ascii="Times New Roman" w:eastAsia="Times New Roman" w:hAnsi="Times New Roman" w:cs="Times New Roman"/>
          <w:sz w:val="24"/>
          <w:szCs w:val="24"/>
        </w:rPr>
        <w:t xml:space="preserve"> Быстрый старт / К. </w:t>
      </w:r>
      <w:proofErr w:type="spellStart"/>
      <w:r w:rsidRPr="00BE124D">
        <w:rPr>
          <w:rFonts w:ascii="Times New Roman" w:eastAsia="Times New Roman" w:hAnsi="Times New Roman" w:cs="Times New Roman"/>
          <w:sz w:val="24"/>
          <w:szCs w:val="24"/>
        </w:rPr>
        <w:t>Хелдман</w:t>
      </w:r>
      <w:proofErr w:type="spellEnd"/>
      <w:r w:rsidRPr="00BE124D">
        <w:rPr>
          <w:rFonts w:ascii="Times New Roman" w:eastAsia="Times New Roman" w:hAnsi="Times New Roman" w:cs="Times New Roman"/>
          <w:sz w:val="24"/>
          <w:szCs w:val="24"/>
        </w:rPr>
        <w:t xml:space="preserve">. — </w:t>
      </w:r>
      <w:proofErr w:type="gramStart"/>
      <w:r w:rsidRPr="00BE124D">
        <w:rPr>
          <w:rFonts w:ascii="Times New Roman" w:eastAsia="Times New Roman" w:hAnsi="Times New Roman" w:cs="Times New Roman"/>
          <w:sz w:val="24"/>
          <w:szCs w:val="24"/>
        </w:rPr>
        <w:t>Саратов :</w:t>
      </w:r>
      <w:proofErr w:type="gramEnd"/>
      <w:r w:rsidRPr="00BE124D">
        <w:rPr>
          <w:rFonts w:ascii="Times New Roman" w:eastAsia="Times New Roman" w:hAnsi="Times New Roman" w:cs="Times New Roman"/>
          <w:sz w:val="24"/>
          <w:szCs w:val="24"/>
        </w:rPr>
        <w:t xml:space="preserve"> Профобразование, 2017. — 352 c. </w:t>
      </w:r>
    </w:p>
    <w:p w14:paraId="2F0F63E3" w14:textId="77777777" w:rsidR="00BE124D" w:rsidRPr="00BE124D" w:rsidRDefault="00BE124D" w:rsidP="00BE124D">
      <w:pPr>
        <w:widowControl w:val="0"/>
        <w:spacing w:after="0" w:line="276"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 xml:space="preserve">3. Левушкина, С. В. Основы проектного менеджмента : учеб. пособие для вузов / С. В. Левушкина. — </w:t>
      </w:r>
      <w:proofErr w:type="gramStart"/>
      <w:r w:rsidRPr="00BE124D">
        <w:rPr>
          <w:rFonts w:ascii="Times New Roman" w:eastAsia="Times New Roman" w:hAnsi="Times New Roman" w:cs="Times New Roman"/>
          <w:sz w:val="24"/>
          <w:szCs w:val="24"/>
        </w:rPr>
        <w:t>Ставрополь :</w:t>
      </w:r>
      <w:proofErr w:type="gramEnd"/>
      <w:r w:rsidRPr="00BE124D">
        <w:rPr>
          <w:rFonts w:ascii="Times New Roman" w:eastAsia="Times New Roman" w:hAnsi="Times New Roman" w:cs="Times New Roman"/>
          <w:sz w:val="24"/>
          <w:szCs w:val="24"/>
        </w:rPr>
        <w:t xml:space="preserve"> Ставропольский государственный аграрный университет, 2017. — 190 с.</w:t>
      </w:r>
    </w:p>
    <w:p w14:paraId="7C77BE86" w14:textId="77777777" w:rsidR="00BE124D" w:rsidRPr="00BE124D" w:rsidRDefault="00BE124D" w:rsidP="00BE124D">
      <w:pPr>
        <w:widowControl w:val="0"/>
        <w:spacing w:after="0" w:line="276"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 xml:space="preserve"> 4. Поляков, Н. А. Управление инновационными </w:t>
      </w:r>
      <w:proofErr w:type="gramStart"/>
      <w:r w:rsidRPr="00BE124D">
        <w:rPr>
          <w:rFonts w:ascii="Times New Roman" w:eastAsia="Times New Roman" w:hAnsi="Times New Roman" w:cs="Times New Roman"/>
          <w:sz w:val="24"/>
          <w:szCs w:val="24"/>
        </w:rPr>
        <w:t>проектами :</w:t>
      </w:r>
      <w:proofErr w:type="gramEnd"/>
      <w:r w:rsidRPr="00BE124D">
        <w:rPr>
          <w:rFonts w:ascii="Times New Roman" w:eastAsia="Times New Roman" w:hAnsi="Times New Roman" w:cs="Times New Roman"/>
          <w:sz w:val="24"/>
          <w:szCs w:val="24"/>
        </w:rPr>
        <w:t xml:space="preserve"> учебник и практикум для академического бакалавриата / Н. А. Поляков, О. В. Мотовилов, Н. В. Лукашов. — </w:t>
      </w:r>
      <w:proofErr w:type="gramStart"/>
      <w:r w:rsidRPr="00BE124D">
        <w:rPr>
          <w:rFonts w:ascii="Times New Roman" w:eastAsia="Times New Roman" w:hAnsi="Times New Roman" w:cs="Times New Roman"/>
          <w:sz w:val="24"/>
          <w:szCs w:val="24"/>
        </w:rPr>
        <w:t>М. :</w:t>
      </w:r>
      <w:proofErr w:type="gramEnd"/>
      <w:r w:rsidRPr="00BE124D">
        <w:rPr>
          <w:rFonts w:ascii="Times New Roman" w:eastAsia="Times New Roman" w:hAnsi="Times New Roman" w:cs="Times New Roman"/>
          <w:sz w:val="24"/>
          <w:szCs w:val="24"/>
        </w:rPr>
        <w:t xml:space="preserve"> </w:t>
      </w:r>
      <w:proofErr w:type="spellStart"/>
      <w:r w:rsidRPr="00BE124D">
        <w:rPr>
          <w:rFonts w:ascii="Times New Roman" w:eastAsia="Times New Roman" w:hAnsi="Times New Roman" w:cs="Times New Roman"/>
          <w:sz w:val="24"/>
          <w:szCs w:val="24"/>
        </w:rPr>
        <w:t>Юрайт</w:t>
      </w:r>
      <w:proofErr w:type="spellEnd"/>
      <w:r w:rsidRPr="00BE124D">
        <w:rPr>
          <w:rFonts w:ascii="Times New Roman" w:eastAsia="Times New Roman" w:hAnsi="Times New Roman" w:cs="Times New Roman"/>
          <w:sz w:val="24"/>
          <w:szCs w:val="24"/>
        </w:rPr>
        <w:t>, 2019. — 330 с.</w:t>
      </w:r>
    </w:p>
    <w:p w14:paraId="18D50A53" w14:textId="77777777" w:rsidR="00BE124D" w:rsidRPr="00BE124D" w:rsidRDefault="00BE124D" w:rsidP="00BE124D">
      <w:pPr>
        <w:widowControl w:val="0"/>
        <w:spacing w:after="0" w:line="276"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t xml:space="preserve">5. Проектная деятельность как способ развития личности студентов и их профессиональной </w:t>
      </w:r>
      <w:proofErr w:type="gramStart"/>
      <w:r w:rsidRPr="00BE124D">
        <w:rPr>
          <w:rFonts w:ascii="Times New Roman" w:eastAsia="Times New Roman" w:hAnsi="Times New Roman" w:cs="Times New Roman"/>
          <w:sz w:val="24"/>
          <w:szCs w:val="24"/>
        </w:rPr>
        <w:t>подготовки :</w:t>
      </w:r>
      <w:proofErr w:type="gramEnd"/>
      <w:r w:rsidRPr="00BE124D">
        <w:rPr>
          <w:rFonts w:ascii="Times New Roman" w:eastAsia="Times New Roman" w:hAnsi="Times New Roman" w:cs="Times New Roman"/>
          <w:sz w:val="24"/>
          <w:szCs w:val="24"/>
        </w:rPr>
        <w:t xml:space="preserve"> метод. указания / сост. Е. </w:t>
      </w:r>
      <w:proofErr w:type="spellStart"/>
      <w:r w:rsidRPr="00BE124D">
        <w:rPr>
          <w:rFonts w:ascii="Times New Roman" w:eastAsia="Times New Roman" w:hAnsi="Times New Roman" w:cs="Times New Roman"/>
          <w:sz w:val="24"/>
          <w:szCs w:val="24"/>
        </w:rPr>
        <w:t>А.Булатова</w:t>
      </w:r>
      <w:proofErr w:type="spellEnd"/>
      <w:r w:rsidRPr="00BE124D">
        <w:rPr>
          <w:rFonts w:ascii="Times New Roman" w:eastAsia="Times New Roman" w:hAnsi="Times New Roman" w:cs="Times New Roman"/>
          <w:sz w:val="24"/>
          <w:szCs w:val="24"/>
        </w:rPr>
        <w:t xml:space="preserve">. — Н. </w:t>
      </w:r>
      <w:proofErr w:type="gramStart"/>
      <w:r w:rsidRPr="00BE124D">
        <w:rPr>
          <w:rFonts w:ascii="Times New Roman" w:eastAsia="Times New Roman" w:hAnsi="Times New Roman" w:cs="Times New Roman"/>
          <w:sz w:val="24"/>
          <w:szCs w:val="24"/>
        </w:rPr>
        <w:t>Новгород :</w:t>
      </w:r>
      <w:proofErr w:type="gramEnd"/>
      <w:r w:rsidRPr="00BE124D">
        <w:rPr>
          <w:rFonts w:ascii="Times New Roman" w:eastAsia="Times New Roman" w:hAnsi="Times New Roman" w:cs="Times New Roman"/>
          <w:sz w:val="24"/>
          <w:szCs w:val="24"/>
        </w:rPr>
        <w:t xml:space="preserve"> Нижегородский государственный архитектурно-строительный университет. — 32 c.</w:t>
      </w:r>
    </w:p>
    <w:p w14:paraId="3FF9DE81" w14:textId="77777777" w:rsidR="00BE124D" w:rsidRPr="00BE124D" w:rsidRDefault="00BE124D" w:rsidP="00BE124D">
      <w:pPr>
        <w:widowControl w:val="0"/>
        <w:spacing w:after="0" w:line="276" w:lineRule="auto"/>
        <w:rPr>
          <w:rFonts w:ascii="Times New Roman" w:eastAsia="Times New Roman" w:hAnsi="Times New Roman" w:cs="Times New Roman"/>
          <w:sz w:val="24"/>
          <w:szCs w:val="24"/>
        </w:rPr>
      </w:pPr>
      <w:r w:rsidRPr="00BE124D">
        <w:rPr>
          <w:rFonts w:ascii="Times New Roman" w:eastAsia="Times New Roman" w:hAnsi="Times New Roman" w:cs="Times New Roman"/>
          <w:sz w:val="24"/>
          <w:szCs w:val="24"/>
        </w:rPr>
        <w:lastRenderedPageBreak/>
        <w:t>6. Сурова, Н. Ю. Проектный менеджмент в социальной сфере и дизайн-</w:t>
      </w:r>
      <w:proofErr w:type="gramStart"/>
      <w:r w:rsidRPr="00BE124D">
        <w:rPr>
          <w:rFonts w:ascii="Times New Roman" w:eastAsia="Times New Roman" w:hAnsi="Times New Roman" w:cs="Times New Roman"/>
          <w:sz w:val="24"/>
          <w:szCs w:val="24"/>
        </w:rPr>
        <w:t>мышление :</w:t>
      </w:r>
      <w:proofErr w:type="gramEnd"/>
      <w:r w:rsidRPr="00BE124D">
        <w:rPr>
          <w:rFonts w:ascii="Times New Roman" w:eastAsia="Times New Roman" w:hAnsi="Times New Roman" w:cs="Times New Roman"/>
          <w:sz w:val="24"/>
          <w:szCs w:val="24"/>
        </w:rPr>
        <w:t xml:space="preserve"> учеб. пособие / Н. Ю. Сурова. — </w:t>
      </w:r>
      <w:proofErr w:type="gramStart"/>
      <w:r w:rsidRPr="00BE124D">
        <w:rPr>
          <w:rFonts w:ascii="Times New Roman" w:eastAsia="Times New Roman" w:hAnsi="Times New Roman" w:cs="Times New Roman"/>
          <w:sz w:val="24"/>
          <w:szCs w:val="24"/>
        </w:rPr>
        <w:t>М. :</w:t>
      </w:r>
      <w:proofErr w:type="gramEnd"/>
      <w:r w:rsidRPr="00BE124D">
        <w:rPr>
          <w:rFonts w:ascii="Times New Roman" w:eastAsia="Times New Roman" w:hAnsi="Times New Roman" w:cs="Times New Roman"/>
          <w:sz w:val="24"/>
          <w:szCs w:val="24"/>
        </w:rPr>
        <w:t xml:space="preserve"> </w:t>
      </w:r>
      <w:proofErr w:type="spellStart"/>
      <w:r w:rsidRPr="00BE124D">
        <w:rPr>
          <w:rFonts w:ascii="Times New Roman" w:eastAsia="Times New Roman" w:hAnsi="Times New Roman" w:cs="Times New Roman"/>
          <w:sz w:val="24"/>
          <w:szCs w:val="24"/>
        </w:rPr>
        <w:t>Юнити</w:t>
      </w:r>
      <w:proofErr w:type="spellEnd"/>
      <w:r w:rsidRPr="00BE124D">
        <w:rPr>
          <w:rFonts w:ascii="Times New Roman" w:eastAsia="Times New Roman" w:hAnsi="Times New Roman" w:cs="Times New Roman"/>
          <w:sz w:val="24"/>
          <w:szCs w:val="24"/>
        </w:rPr>
        <w:t>-Дана, 2015. —</w:t>
      </w:r>
    </w:p>
    <w:p w14:paraId="6FD9D839" w14:textId="77777777" w:rsidR="00BE124D" w:rsidRPr="00BE124D" w:rsidRDefault="00BE124D" w:rsidP="00BE124D">
      <w:pPr>
        <w:keepNext/>
        <w:keepLines/>
        <w:widowControl w:val="0"/>
        <w:spacing w:after="0" w:line="240" w:lineRule="auto"/>
        <w:jc w:val="both"/>
        <w:outlineLvl w:val="0"/>
        <w:rPr>
          <w:rFonts w:ascii="Times New Roman" w:eastAsia="Times New Roman" w:hAnsi="Times New Roman" w:cs="Times New Roman"/>
          <w:b/>
          <w:bCs/>
          <w:lang w:val="en-US"/>
        </w:rPr>
      </w:pPr>
      <w:r w:rsidRPr="00BE124D">
        <w:rPr>
          <w:rFonts w:ascii="Times New Roman" w:eastAsia="Times New Roman" w:hAnsi="Times New Roman" w:cs="Times New Roman"/>
          <w:b/>
          <w:bCs/>
        </w:rPr>
        <w:t>Интернет</w:t>
      </w:r>
      <w:r w:rsidRPr="00BE124D">
        <w:rPr>
          <w:rFonts w:ascii="Times New Roman" w:eastAsia="Times New Roman" w:hAnsi="Times New Roman" w:cs="Times New Roman"/>
          <w:b/>
          <w:bCs/>
          <w:lang w:val="en-US"/>
        </w:rPr>
        <w:t>-</w:t>
      </w:r>
      <w:r w:rsidRPr="00BE124D">
        <w:rPr>
          <w:rFonts w:ascii="Times New Roman" w:eastAsia="Times New Roman" w:hAnsi="Times New Roman" w:cs="Times New Roman"/>
          <w:b/>
          <w:bCs/>
        </w:rPr>
        <w:t>ресурсы</w:t>
      </w:r>
      <w:r w:rsidRPr="00BE124D">
        <w:rPr>
          <w:rFonts w:ascii="Times New Roman" w:eastAsia="Times New Roman" w:hAnsi="Times New Roman" w:cs="Times New Roman"/>
          <w:b/>
          <w:bCs/>
          <w:lang w:val="en-US"/>
        </w:rPr>
        <w:t>:</w:t>
      </w:r>
    </w:p>
    <w:p w14:paraId="1348E8FD" w14:textId="77777777" w:rsidR="00BE124D" w:rsidRPr="00BE124D" w:rsidRDefault="00F23DCB" w:rsidP="00BE124D">
      <w:pPr>
        <w:widowControl w:val="0"/>
        <w:spacing w:after="120" w:line="240" w:lineRule="auto"/>
        <w:jc w:val="both"/>
        <w:rPr>
          <w:rFonts w:ascii="Times New Roman" w:eastAsia="Times New Roman" w:hAnsi="Times New Roman" w:cs="Times New Roman"/>
          <w:lang w:val="en-US"/>
        </w:rPr>
      </w:pPr>
      <w:hyperlink r:id="rId137" w:history="1">
        <w:r w:rsidR="00BE124D" w:rsidRPr="00BE124D">
          <w:rPr>
            <w:rFonts w:ascii="Times New Roman" w:eastAsia="Times New Roman" w:hAnsi="Times New Roman" w:cs="Times New Roman"/>
            <w:color w:val="0000FF"/>
            <w:u w:val="single"/>
            <w:lang w:val="en-US" w:bidi="en-US"/>
          </w:rPr>
          <w:t>http://www.it-n.ru/Board.aspx?cat no=133205&amp;Tmpl=</w:t>
        </w:r>
        <w:proofErr w:type="spellStart"/>
        <w:r w:rsidR="00BE124D" w:rsidRPr="00BE124D">
          <w:rPr>
            <w:rFonts w:ascii="Times New Roman" w:eastAsia="Times New Roman" w:hAnsi="Times New Roman" w:cs="Times New Roman"/>
            <w:color w:val="0000FF"/>
            <w:u w:val="single"/>
            <w:lang w:val="en-US" w:bidi="en-US"/>
          </w:rPr>
          <w:t>Themes&amp;BoardId</w:t>
        </w:r>
        <w:proofErr w:type="spellEnd"/>
        <w:r w:rsidR="00BE124D" w:rsidRPr="00BE124D">
          <w:rPr>
            <w:rFonts w:ascii="Times New Roman" w:eastAsia="Times New Roman" w:hAnsi="Times New Roman" w:cs="Times New Roman"/>
            <w:color w:val="0000FF"/>
            <w:u w:val="single"/>
            <w:lang w:val="en-US" w:bidi="en-US"/>
          </w:rPr>
          <w:t>=270361</w:t>
        </w:r>
      </w:hyperlink>
    </w:p>
    <w:p w14:paraId="6F1EE323" w14:textId="77777777" w:rsidR="00BE124D" w:rsidRPr="00BE124D" w:rsidRDefault="00F23DCB" w:rsidP="00BE124D">
      <w:pPr>
        <w:rPr>
          <w:rFonts w:ascii="Calibri" w:eastAsia="Calibri" w:hAnsi="Calibri" w:cs="Times New Roman"/>
          <w:lang w:val="en-US" w:eastAsia="ru-RU"/>
        </w:rPr>
      </w:pPr>
      <w:hyperlink r:id="rId138" w:history="1">
        <w:r w:rsidR="00BE124D" w:rsidRPr="00BE124D">
          <w:rPr>
            <w:rFonts w:ascii="Calibri" w:eastAsia="Calibri" w:hAnsi="Calibri" w:cs="Times New Roman"/>
            <w:color w:val="0000FF"/>
            <w:u w:val="single"/>
            <w:lang w:val="en-US" w:bidi="en-US"/>
          </w:rPr>
          <w:t>http://www.it-n.ru/Board.aspx?cat no=72958&amp;Tmpl=</w:t>
        </w:r>
        <w:proofErr w:type="spellStart"/>
        <w:r w:rsidR="00BE124D" w:rsidRPr="00BE124D">
          <w:rPr>
            <w:rFonts w:ascii="Calibri" w:eastAsia="Calibri" w:hAnsi="Calibri" w:cs="Times New Roman"/>
            <w:color w:val="0000FF"/>
            <w:u w:val="single"/>
            <w:lang w:val="en-US" w:bidi="en-US"/>
          </w:rPr>
          <w:t>Themes&amp;BoardId</w:t>
        </w:r>
        <w:proofErr w:type="spellEnd"/>
        <w:r w:rsidR="00BE124D" w:rsidRPr="00BE124D">
          <w:rPr>
            <w:rFonts w:ascii="Calibri" w:eastAsia="Calibri" w:hAnsi="Calibri" w:cs="Times New Roman"/>
            <w:color w:val="0000FF"/>
            <w:u w:val="single"/>
            <w:lang w:val="en-US" w:bidi="en-US"/>
          </w:rPr>
          <w:t>=72961</w:t>
        </w:r>
      </w:hyperlink>
    </w:p>
    <w:p w14:paraId="33EDBD14" w14:textId="6056F723" w:rsidR="0031165D" w:rsidRPr="00977A8D" w:rsidRDefault="0031165D" w:rsidP="0031165D">
      <w:pPr>
        <w:spacing w:after="0" w:line="240" w:lineRule="auto"/>
        <w:jc w:val="center"/>
        <w:rPr>
          <w:rFonts w:ascii="Times New Roman" w:eastAsia="Calibri" w:hAnsi="Times New Roman" w:cs="Times New Roman"/>
          <w:b/>
          <w:bCs/>
          <w:sz w:val="24"/>
          <w:szCs w:val="24"/>
        </w:rPr>
      </w:pPr>
      <w:r w:rsidRPr="00977A8D">
        <w:rPr>
          <w:rFonts w:ascii="Times New Roman" w:eastAsia="Calibri" w:hAnsi="Times New Roman" w:cs="Times New Roman"/>
          <w:b/>
          <w:bCs/>
          <w:sz w:val="24"/>
          <w:szCs w:val="24"/>
        </w:rPr>
        <w:t>Курсы по выбору обучающихся</w:t>
      </w:r>
    </w:p>
    <w:p w14:paraId="427B7B5C" w14:textId="77777777" w:rsidR="0031165D" w:rsidRPr="00977A8D" w:rsidRDefault="0031165D" w:rsidP="0031165D">
      <w:pPr>
        <w:spacing w:after="0" w:line="240" w:lineRule="auto"/>
        <w:jc w:val="both"/>
        <w:rPr>
          <w:rFonts w:ascii="Times New Roman" w:eastAsia="Calibri" w:hAnsi="Times New Roman" w:cs="Times New Roman"/>
          <w:b/>
          <w:bCs/>
          <w:sz w:val="24"/>
          <w:szCs w:val="24"/>
        </w:rPr>
      </w:pPr>
      <w:r w:rsidRPr="00977A8D">
        <w:rPr>
          <w:rFonts w:ascii="Times New Roman" w:eastAsia="Calibri" w:hAnsi="Times New Roman" w:cs="Times New Roman"/>
          <w:b/>
          <w:bCs/>
          <w:sz w:val="24"/>
          <w:szCs w:val="24"/>
        </w:rPr>
        <w:t>КВ.01Родной язык (русский)</w:t>
      </w:r>
    </w:p>
    <w:p w14:paraId="33FD8179" w14:textId="77777777" w:rsidR="00977A8D" w:rsidRPr="00977A8D" w:rsidRDefault="00977A8D" w:rsidP="0031165D">
      <w:pPr>
        <w:spacing w:after="0" w:line="240" w:lineRule="auto"/>
        <w:jc w:val="center"/>
        <w:rPr>
          <w:rFonts w:ascii="Times New Roman" w:eastAsia="Calibri" w:hAnsi="Times New Roman" w:cs="Times New Roman"/>
          <w:b/>
          <w:bCs/>
          <w:sz w:val="24"/>
          <w:szCs w:val="24"/>
        </w:rPr>
      </w:pPr>
    </w:p>
    <w:p w14:paraId="4BFAEDC4" w14:textId="77777777" w:rsidR="00E80DFC" w:rsidRPr="00E80DFC" w:rsidRDefault="00E80DFC" w:rsidP="00E80DFC">
      <w:pPr>
        <w:tabs>
          <w:tab w:val="left" w:pos="5970"/>
        </w:tabs>
        <w:spacing w:after="0" w:line="240" w:lineRule="auto"/>
        <w:ind w:firstLine="709"/>
        <w:rPr>
          <w:rFonts w:ascii="Times New Roman" w:eastAsia="Times New Roman" w:hAnsi="Times New Roman" w:cs="Times New Roman"/>
          <w:color w:val="000000"/>
          <w:sz w:val="24"/>
          <w:szCs w:val="24"/>
          <w:lang w:eastAsia="ru-RU"/>
        </w:rPr>
      </w:pPr>
    </w:p>
    <w:p w14:paraId="748058B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AD81628"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4ED6E6DB"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5632FCF"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92DE047"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001F9F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06DEF0A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1C285B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0E918C6A"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5A1BA22"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486E62FF" w14:textId="77777777" w:rsidR="00E80DFC" w:rsidRPr="00E80DFC" w:rsidRDefault="00E80DFC" w:rsidP="00E80DFC">
      <w:pPr>
        <w:spacing w:after="0" w:line="360" w:lineRule="auto"/>
        <w:ind w:firstLine="709"/>
        <w:jc w:val="center"/>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РАБОЧАЯ ПРОГРАММА</w:t>
      </w:r>
    </w:p>
    <w:p w14:paraId="4DD8B6C3"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center"/>
        <w:rPr>
          <w:rFonts w:ascii="Times New Roman" w:eastAsia="Times New Roman" w:hAnsi="Times New Roman" w:cs="Times New Roman"/>
          <w:b/>
          <w:caps/>
          <w:color w:val="000000"/>
          <w:sz w:val="24"/>
          <w:szCs w:val="24"/>
          <w:lang w:eastAsia="ru-RU"/>
        </w:rPr>
      </w:pPr>
      <w:r w:rsidRPr="00E80DFC">
        <w:rPr>
          <w:rFonts w:ascii="Times New Roman" w:eastAsia="Times New Roman" w:hAnsi="Times New Roman" w:cs="Times New Roman"/>
          <w:b/>
          <w:color w:val="000000"/>
          <w:sz w:val="24"/>
          <w:szCs w:val="24"/>
          <w:lang w:eastAsia="ru-RU"/>
        </w:rPr>
        <w:t xml:space="preserve">УЧЕБНОГО ПРЕДМЕТА </w:t>
      </w:r>
      <w:r w:rsidRPr="00E80DFC">
        <w:rPr>
          <w:rFonts w:ascii="Times New Roman" w:eastAsia="Times New Roman" w:hAnsi="Times New Roman" w:cs="Times New Roman"/>
          <w:b/>
          <w:caps/>
          <w:color w:val="000000"/>
          <w:sz w:val="24"/>
          <w:szCs w:val="24"/>
          <w:lang w:eastAsia="ru-RU"/>
        </w:rPr>
        <w:t>КВ.01 Родной ЯЗЫК</w:t>
      </w:r>
    </w:p>
    <w:p w14:paraId="0DE846C9" w14:textId="5B0768E1" w:rsidR="00E80DFC" w:rsidRPr="00E80DFC" w:rsidRDefault="00F23DCB" w:rsidP="00E80DFC">
      <w:pPr>
        <w:spacing w:after="0" w:line="36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ОПОП – П </w:t>
      </w:r>
      <w:r w:rsidR="00E80DFC" w:rsidRPr="00E80DFC">
        <w:rPr>
          <w:rFonts w:ascii="Times New Roman" w:eastAsia="Times New Roman" w:hAnsi="Times New Roman" w:cs="Times New Roman"/>
          <w:color w:val="000000"/>
          <w:sz w:val="24"/>
          <w:szCs w:val="24"/>
          <w:lang w:eastAsia="ru-RU"/>
        </w:rPr>
        <w:t>ППКРС по профессии</w:t>
      </w:r>
    </w:p>
    <w:p w14:paraId="22F04EBC" w14:textId="77777777" w:rsidR="00E80DFC" w:rsidRPr="00E80DFC" w:rsidRDefault="00E80DFC" w:rsidP="00E80DFC">
      <w:pPr>
        <w:spacing w:after="0" w:line="360" w:lineRule="auto"/>
        <w:ind w:firstLine="709"/>
        <w:jc w:val="center"/>
        <w:rPr>
          <w:rFonts w:ascii="Times New Roman" w:eastAsia="Times New Roman" w:hAnsi="Times New Roman" w:cs="Times New Roman"/>
          <w:color w:val="000000"/>
          <w:sz w:val="24"/>
          <w:szCs w:val="24"/>
          <w:lang w:eastAsia="ru-RU"/>
        </w:rPr>
      </w:pPr>
      <w:proofErr w:type="gramStart"/>
      <w:r w:rsidRPr="00E80DFC">
        <w:rPr>
          <w:rFonts w:ascii="Times New Roman" w:eastAsia="Times New Roman" w:hAnsi="Times New Roman" w:cs="Times New Roman"/>
          <w:color w:val="000000"/>
          <w:sz w:val="24"/>
          <w:szCs w:val="24"/>
          <w:lang w:eastAsia="ru-RU"/>
        </w:rPr>
        <w:t>15.01.05  Сварщик</w:t>
      </w:r>
      <w:proofErr w:type="gramEnd"/>
      <w:r w:rsidRPr="00E80DFC">
        <w:rPr>
          <w:rFonts w:ascii="Times New Roman" w:eastAsia="Times New Roman" w:hAnsi="Times New Roman" w:cs="Times New Roman"/>
          <w:color w:val="000000"/>
          <w:sz w:val="24"/>
          <w:szCs w:val="24"/>
          <w:lang w:eastAsia="ru-RU"/>
        </w:rPr>
        <w:t xml:space="preserve"> (ручной и частично механизированной сварки (наплавки)</w:t>
      </w:r>
    </w:p>
    <w:p w14:paraId="7809413C" w14:textId="77777777" w:rsidR="00E80DFC" w:rsidRPr="00E80DFC" w:rsidRDefault="00E80DFC" w:rsidP="00E80DFC">
      <w:pPr>
        <w:spacing w:after="0" w:line="360" w:lineRule="auto"/>
        <w:ind w:firstLine="709"/>
        <w:rPr>
          <w:rFonts w:ascii="Times New Roman" w:eastAsia="Times New Roman" w:hAnsi="Times New Roman" w:cs="Times New Roman"/>
          <w:color w:val="000000"/>
          <w:sz w:val="24"/>
          <w:szCs w:val="24"/>
          <w:lang w:eastAsia="ru-RU"/>
        </w:rPr>
      </w:pPr>
    </w:p>
    <w:p w14:paraId="16188AD1"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46923CA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32EC75C"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4A300B1"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5C5E724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E52B77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654B6A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AF10D5F"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C9ADF63"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C78A5C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5B7C3102"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46710DA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A252657"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E3CC8AB"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CEB4C11"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9D2236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DA62B8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AE0711F"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F608A00"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59B16BD"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9C42A80"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59F422D"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9BA6B60"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FB6101A" w14:textId="3FFEEC24" w:rsidR="00E80DFC" w:rsidRPr="00E80DFC" w:rsidRDefault="00E80DFC" w:rsidP="00E80DFC">
      <w:pPr>
        <w:spacing w:after="0" w:line="240" w:lineRule="auto"/>
        <w:ind w:firstLine="709"/>
        <w:jc w:val="center"/>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2025</w:t>
      </w:r>
    </w:p>
    <w:p w14:paraId="1D6B6E66"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3D76FB39"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СОДЕРЖАНИЕ</w:t>
      </w:r>
    </w:p>
    <w:p w14:paraId="18908E14"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000000"/>
          <w:sz w:val="24"/>
          <w:szCs w:val="24"/>
          <w:lang w:eastAsia="ru-RU"/>
        </w:rPr>
      </w:pPr>
    </w:p>
    <w:p w14:paraId="7CA75CF8"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 xml:space="preserve">                                                                                                                                   Стр.</w:t>
      </w:r>
    </w:p>
    <w:tbl>
      <w:tblPr>
        <w:tblStyle w:val="200"/>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767"/>
        <w:gridCol w:w="709"/>
      </w:tblGrid>
      <w:tr w:rsidR="00E80DFC" w:rsidRPr="00E80DFC" w14:paraId="28AA2563" w14:textId="77777777" w:rsidTr="00E80DFC">
        <w:tc>
          <w:tcPr>
            <w:tcW w:w="846" w:type="dxa"/>
          </w:tcPr>
          <w:p w14:paraId="3BA68FC7" w14:textId="55A1340D"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7767" w:type="dxa"/>
          </w:tcPr>
          <w:p w14:paraId="7FE69E87"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 xml:space="preserve">ПОЯСНИТЕЛЬНАЯ ЗАПИСКА                                                                          </w:t>
            </w:r>
          </w:p>
          <w:p w14:paraId="4D5CAE0F"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b/>
                <w:color w:val="000000"/>
                <w:sz w:val="24"/>
                <w:szCs w:val="24"/>
              </w:rPr>
            </w:pPr>
          </w:p>
        </w:tc>
        <w:tc>
          <w:tcPr>
            <w:tcW w:w="709" w:type="dxa"/>
          </w:tcPr>
          <w:p w14:paraId="778E4997"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4</w:t>
            </w:r>
          </w:p>
        </w:tc>
      </w:tr>
      <w:tr w:rsidR="00E80DFC" w:rsidRPr="00E80DFC" w14:paraId="25AF8979" w14:textId="77777777" w:rsidTr="00E80DFC">
        <w:tc>
          <w:tcPr>
            <w:tcW w:w="846" w:type="dxa"/>
          </w:tcPr>
          <w:p w14:paraId="22690070" w14:textId="1CBAF234"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7767" w:type="dxa"/>
          </w:tcPr>
          <w:p w14:paraId="31428861"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МЕСТО РАБОЧЕЙ ПРОГРАММЫ УЧЕБНОГО ПРЕДМЕТАКВ.01 РОДНОЙ ЯЗЫК В УЧЕБНОМ ПЛАНЕ</w:t>
            </w:r>
          </w:p>
          <w:p w14:paraId="6076B3D9"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b/>
                <w:color w:val="000000"/>
                <w:sz w:val="24"/>
                <w:szCs w:val="24"/>
              </w:rPr>
            </w:pPr>
          </w:p>
        </w:tc>
        <w:tc>
          <w:tcPr>
            <w:tcW w:w="709" w:type="dxa"/>
          </w:tcPr>
          <w:p w14:paraId="44DE7807"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6</w:t>
            </w:r>
          </w:p>
        </w:tc>
      </w:tr>
      <w:tr w:rsidR="00E80DFC" w:rsidRPr="00E80DFC" w14:paraId="455E9BE2" w14:textId="77777777" w:rsidTr="00E80DFC">
        <w:tc>
          <w:tcPr>
            <w:tcW w:w="846" w:type="dxa"/>
          </w:tcPr>
          <w:p w14:paraId="5A39B422" w14:textId="1D1496F0"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7767" w:type="dxa"/>
          </w:tcPr>
          <w:p w14:paraId="72C059A2"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ПЛАНИРУЕМЫЕ РЕЗУЛЬТАТЫ ОСВОЕНИЯ РАБОЧЕЙ ПРОГРАММЫ УЧЕБНОГО ПРЕДМЕТА КВ.01 РОДНОЙ ЯЗЫК</w:t>
            </w:r>
          </w:p>
          <w:p w14:paraId="583BA186"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b/>
                <w:color w:val="000000"/>
                <w:sz w:val="24"/>
                <w:szCs w:val="24"/>
              </w:rPr>
            </w:pPr>
          </w:p>
        </w:tc>
        <w:tc>
          <w:tcPr>
            <w:tcW w:w="709" w:type="dxa"/>
          </w:tcPr>
          <w:p w14:paraId="02B06D52"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7</w:t>
            </w:r>
          </w:p>
        </w:tc>
      </w:tr>
      <w:tr w:rsidR="00E80DFC" w:rsidRPr="00E80DFC" w14:paraId="1CF8CA31" w14:textId="77777777" w:rsidTr="00E80DFC">
        <w:tc>
          <w:tcPr>
            <w:tcW w:w="846" w:type="dxa"/>
          </w:tcPr>
          <w:p w14:paraId="598F16AD" w14:textId="265F7A49"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7767" w:type="dxa"/>
          </w:tcPr>
          <w:p w14:paraId="6165D911"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СТРУКТУРА И СОДЕРЖАНИЕ РАБОЧЕЙ ПРОГРАММЫ УЧЕБНОГО ПРЕДМЕТА КВ.01 РОДНОЙ ЯЗЫК</w:t>
            </w:r>
          </w:p>
          <w:p w14:paraId="1B45426F"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b/>
                <w:color w:val="000000"/>
                <w:sz w:val="24"/>
                <w:szCs w:val="24"/>
              </w:rPr>
            </w:pPr>
          </w:p>
        </w:tc>
        <w:tc>
          <w:tcPr>
            <w:tcW w:w="709" w:type="dxa"/>
          </w:tcPr>
          <w:p w14:paraId="4B126D52"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18</w:t>
            </w:r>
          </w:p>
        </w:tc>
      </w:tr>
      <w:tr w:rsidR="00E80DFC" w:rsidRPr="00E80DFC" w14:paraId="07A35AEE" w14:textId="77777777" w:rsidTr="00E80DFC">
        <w:tc>
          <w:tcPr>
            <w:tcW w:w="846" w:type="dxa"/>
          </w:tcPr>
          <w:p w14:paraId="0F7186C1" w14:textId="1CEF3C2D"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7767" w:type="dxa"/>
          </w:tcPr>
          <w:p w14:paraId="7D4A6030" w14:textId="77777777" w:rsid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КОНТРОЛЬ И ОЦЕНКА РЕЗУЛЬТАТОВ ОСВОЕНИЯ РАБОЧЕЙ ПРОГРАММЫ УЧЕБНОГО ПРЕДМЕТА КВ.01 РОДНОЙ ЯЗЫК</w:t>
            </w:r>
          </w:p>
          <w:p w14:paraId="114B627F" w14:textId="338480B5"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 xml:space="preserve"> </w:t>
            </w:r>
          </w:p>
        </w:tc>
        <w:tc>
          <w:tcPr>
            <w:tcW w:w="709" w:type="dxa"/>
          </w:tcPr>
          <w:p w14:paraId="140E6773"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26</w:t>
            </w:r>
          </w:p>
        </w:tc>
      </w:tr>
      <w:tr w:rsidR="00E80DFC" w:rsidRPr="00E80DFC" w14:paraId="4AA49957" w14:textId="77777777" w:rsidTr="00E80DFC">
        <w:tc>
          <w:tcPr>
            <w:tcW w:w="846" w:type="dxa"/>
          </w:tcPr>
          <w:p w14:paraId="20E42020" w14:textId="72019858"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6.</w:t>
            </w:r>
          </w:p>
        </w:tc>
        <w:tc>
          <w:tcPr>
            <w:tcW w:w="7767" w:type="dxa"/>
          </w:tcPr>
          <w:p w14:paraId="6AB11FEC"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УЧЕБНО-МЕТОДИЧЕСКОЕ И МАТЕРИАЛЬНО-ТЕХНИЧЕСКОЕ ОБЕСПЕЧЕНИЕ РАБОЧЕЙ ПРОГРАММЫ УЧЕБНОГО ПРЕДМЕТА КВ.01 РОДНОЙ ЯЗЫК</w:t>
            </w:r>
          </w:p>
          <w:p w14:paraId="282298B2"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b/>
                <w:color w:val="000000"/>
                <w:sz w:val="24"/>
                <w:szCs w:val="24"/>
              </w:rPr>
            </w:pPr>
          </w:p>
        </w:tc>
        <w:tc>
          <w:tcPr>
            <w:tcW w:w="709" w:type="dxa"/>
          </w:tcPr>
          <w:p w14:paraId="5248B716"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27</w:t>
            </w:r>
          </w:p>
        </w:tc>
      </w:tr>
      <w:tr w:rsidR="00E80DFC" w:rsidRPr="00E80DFC" w14:paraId="7BB5238C" w14:textId="77777777" w:rsidTr="00E80DFC">
        <w:tc>
          <w:tcPr>
            <w:tcW w:w="846" w:type="dxa"/>
          </w:tcPr>
          <w:p w14:paraId="279B69FC" w14:textId="6CDC2C6D"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7767" w:type="dxa"/>
          </w:tcPr>
          <w:p w14:paraId="103DB80D"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СПИСОК ИСПОЛЬЗОВАННЫХ ИСТОЧНИКОВ</w:t>
            </w:r>
          </w:p>
          <w:p w14:paraId="2ACA737C"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b/>
                <w:color w:val="000000"/>
                <w:sz w:val="24"/>
                <w:szCs w:val="24"/>
              </w:rPr>
            </w:pPr>
          </w:p>
        </w:tc>
        <w:tc>
          <w:tcPr>
            <w:tcW w:w="709" w:type="dxa"/>
          </w:tcPr>
          <w:p w14:paraId="33BD2EB2"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sz w:val="24"/>
                <w:szCs w:val="24"/>
              </w:rPr>
            </w:pPr>
            <w:r w:rsidRPr="00E80DFC">
              <w:rPr>
                <w:rFonts w:ascii="Times New Roman" w:hAnsi="Times New Roman" w:cs="Times New Roman"/>
                <w:b/>
                <w:color w:val="000000"/>
                <w:sz w:val="24"/>
                <w:szCs w:val="24"/>
              </w:rPr>
              <w:t>28</w:t>
            </w:r>
          </w:p>
        </w:tc>
      </w:tr>
    </w:tbl>
    <w:p w14:paraId="6F21BD99" w14:textId="77777777" w:rsidR="00E80DFC" w:rsidRPr="00E80DFC" w:rsidRDefault="00E80DFC" w:rsidP="00E8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Cs/>
          <w:i/>
          <w:color w:val="000000"/>
          <w:sz w:val="24"/>
          <w:szCs w:val="24"/>
          <w:lang w:eastAsia="ru-RU"/>
        </w:rPr>
      </w:pPr>
    </w:p>
    <w:p w14:paraId="7C738DA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80DBE8A"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4253BEFA"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1D246A0"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AEC3EBF"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42FD7F6"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A7CE982"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551704DB"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F221D39"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0AC8017B"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5ED833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3CF529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39FFF29"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5C0CAA6D"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CF2EC0A"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3E5630AC"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0B9605D6"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53EABEEC" w14:textId="77777777" w:rsidR="00E80DFC" w:rsidRPr="00E80DFC" w:rsidRDefault="00E80DFC" w:rsidP="00E80DFC">
      <w:pPr>
        <w:numPr>
          <w:ilvl w:val="0"/>
          <w:numId w:val="58"/>
        </w:numPr>
        <w:spacing w:after="0" w:line="240" w:lineRule="auto"/>
        <w:contextualSpacing/>
        <w:jc w:val="center"/>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lastRenderedPageBreak/>
        <w:t>ПОЯСНИТЕЛЬНАЯ ЗАПИСКА</w:t>
      </w:r>
    </w:p>
    <w:p w14:paraId="6FAB387A" w14:textId="77777777" w:rsidR="00E80DFC" w:rsidRPr="00E80DFC" w:rsidRDefault="00E80DFC" w:rsidP="00E80DFC">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Рабочая программа по учебному предмету КВ.01 Родной язык (базовый уровень) предназначена для изучения в группах, реализующих образовательную программу среднего общего образования  в рамках основной профессиональной образовательной программы - программы подготовки квалифицированных рабочих, служащих по  профессии 15.01.05  Сварщик (ручной и частично механизированной сварки (наплавки).</w:t>
      </w:r>
    </w:p>
    <w:p w14:paraId="16A28ADF"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Программа по родному языку (русскому) позволит:</w:t>
      </w:r>
    </w:p>
    <w:p w14:paraId="74B64BE0"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139" w:history="1">
        <w:r w:rsidRPr="00E80DFC">
          <w:rPr>
            <w:rFonts w:ascii="Times New Roman" w:eastAsia="Times New Roman" w:hAnsi="Times New Roman" w:cs="Times New Roman"/>
            <w:color w:val="000000"/>
            <w:sz w:val="24"/>
            <w:szCs w:val="24"/>
            <w:u w:val="single"/>
            <w:lang w:eastAsia="ru-RU"/>
          </w:rPr>
          <w:t>ФГОС СОО</w:t>
        </w:r>
      </w:hyperlink>
      <w:r w:rsidRPr="00E80DFC">
        <w:rPr>
          <w:rFonts w:ascii="Times New Roman" w:eastAsia="Times New Roman" w:hAnsi="Times New Roman" w:cs="Times New Roman"/>
          <w:color w:val="000000"/>
          <w:sz w:val="24"/>
          <w:szCs w:val="24"/>
          <w:lang w:eastAsia="ru-RU"/>
        </w:rPr>
        <w:t xml:space="preserve">; </w:t>
      </w:r>
    </w:p>
    <w:p w14:paraId="1089B96D"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140" w:history="1">
        <w:r w:rsidRPr="00E80DFC">
          <w:rPr>
            <w:rFonts w:ascii="Times New Roman" w:eastAsia="Times New Roman" w:hAnsi="Times New Roman" w:cs="Times New Roman"/>
            <w:color w:val="000000"/>
            <w:sz w:val="24"/>
            <w:szCs w:val="24"/>
            <w:u w:val="single"/>
            <w:lang w:eastAsia="ru-RU"/>
          </w:rPr>
          <w:t>ФГОС СОО</w:t>
        </w:r>
      </w:hyperlink>
      <w:r w:rsidRPr="00E80DFC">
        <w:rPr>
          <w:rFonts w:ascii="Times New Roman" w:eastAsia="Times New Roman" w:hAnsi="Times New Roman" w:cs="Times New Roman"/>
          <w:color w:val="000000"/>
          <w:sz w:val="24"/>
          <w:szCs w:val="24"/>
          <w:lang w:eastAsia="ru-RU"/>
        </w:rPr>
        <w:t xml:space="preserve">; </w:t>
      </w:r>
    </w:p>
    <w:p w14:paraId="0E9B578D"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 </w:t>
      </w:r>
    </w:p>
    <w:p w14:paraId="787A849A"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 </w:t>
      </w:r>
    </w:p>
    <w:p w14:paraId="0F3DF39F"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141" w:history="1">
        <w:r w:rsidRPr="00E80DFC">
          <w:rPr>
            <w:rFonts w:ascii="Times New Roman" w:eastAsia="Times New Roman" w:hAnsi="Times New Roman" w:cs="Times New Roman"/>
            <w:color w:val="000000"/>
            <w:sz w:val="24"/>
            <w:szCs w:val="24"/>
            <w:u w:val="single"/>
            <w:lang w:eastAsia="ru-RU"/>
          </w:rPr>
          <w:t>ФГОС СОО</w:t>
        </w:r>
      </w:hyperlink>
      <w:r w:rsidRPr="00E80DFC">
        <w:rPr>
          <w:rFonts w:ascii="Times New Roman" w:eastAsia="Times New Roman" w:hAnsi="Times New Roman" w:cs="Times New Roman"/>
          <w:color w:val="000000"/>
          <w:sz w:val="24"/>
          <w:szCs w:val="24"/>
          <w:lang w:eastAsia="ru-RU"/>
        </w:rPr>
        <w:t xml:space="preserve"> для базового уровня. </w:t>
      </w:r>
    </w:p>
    <w:p w14:paraId="56B7CEFC"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14:paraId="648C8A89"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 </w:t>
      </w:r>
    </w:p>
    <w:p w14:paraId="7EABA6AC"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14:paraId="1A260CD2"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14:paraId="40C6A357"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lastRenderedPageBreak/>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14:paraId="1F750C49"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14:paraId="68651187"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14:paraId="085E4D0D"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и </w:t>
      </w:r>
      <w:proofErr w:type="spellStart"/>
      <w:r w:rsidRPr="00E80DFC">
        <w:rPr>
          <w:rFonts w:ascii="Times New Roman" w:eastAsia="Times New Roman" w:hAnsi="Times New Roman" w:cs="Times New Roman"/>
          <w:color w:val="000000"/>
          <w:sz w:val="24"/>
          <w:szCs w:val="24"/>
          <w:lang w:eastAsia="ru-RU"/>
        </w:rPr>
        <w:t>концептосферы</w:t>
      </w:r>
      <w:proofErr w:type="spellEnd"/>
      <w:r w:rsidRPr="00E80DFC">
        <w:rPr>
          <w:rFonts w:ascii="Times New Roman" w:eastAsia="Times New Roman" w:hAnsi="Times New Roman" w:cs="Times New Roman"/>
          <w:color w:val="000000"/>
          <w:sz w:val="24"/>
          <w:szCs w:val="24"/>
          <w:lang w:eastAsia="ru-RU"/>
        </w:rPr>
        <w:t xml:space="preserve"> русского народа, особенностей русского менталитета и морально-нравственных ценностей. </w:t>
      </w:r>
    </w:p>
    <w:p w14:paraId="24BE9981"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14:paraId="3F13C307"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 </w:t>
      </w:r>
    </w:p>
    <w:p w14:paraId="742DC339"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 </w:t>
      </w:r>
    </w:p>
    <w:p w14:paraId="1AA76030"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14:paraId="2221DC4B"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 </w:t>
      </w:r>
    </w:p>
    <w:p w14:paraId="080CEE55"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Целями изучения родного языка (русского) по программам среднего общего образования являются: </w:t>
      </w:r>
    </w:p>
    <w:p w14:paraId="731FF87C"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w:t>
      </w:r>
      <w:r w:rsidRPr="00E80DFC">
        <w:rPr>
          <w:rFonts w:ascii="Times New Roman" w:eastAsia="Times New Roman" w:hAnsi="Times New Roman" w:cs="Times New Roman"/>
          <w:color w:val="000000"/>
          <w:sz w:val="24"/>
          <w:szCs w:val="24"/>
          <w:lang w:eastAsia="ru-RU"/>
        </w:rPr>
        <w:lastRenderedPageBreak/>
        <w:t xml:space="preserve">российских духовно-нравственных ценностях как основе российского общества, воспитание культуры межнационального общения; </w:t>
      </w:r>
    </w:p>
    <w:p w14:paraId="2C8CA36F"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 </w:t>
      </w:r>
    </w:p>
    <w:p w14:paraId="2A66B2DD"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воспитание уважительного отношения к культурам и языкам народов России; </w:t>
      </w:r>
    </w:p>
    <w:p w14:paraId="40E8A472"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 </w:t>
      </w:r>
    </w:p>
    <w:p w14:paraId="37F9934A"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7C944A9B"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 </w:t>
      </w:r>
    </w:p>
    <w:p w14:paraId="5FFF1C82"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 </w:t>
      </w:r>
    </w:p>
    <w:p w14:paraId="58F59F56" w14:textId="77777777" w:rsidR="00E80DFC" w:rsidRPr="00E80DFC" w:rsidRDefault="00E80DFC" w:rsidP="00E80DFC">
      <w:pPr>
        <w:spacing w:after="0" w:line="288" w:lineRule="atLeast"/>
        <w:ind w:firstLine="540"/>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 </w:t>
      </w:r>
    </w:p>
    <w:p w14:paraId="61EE8699"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Количество часов на освоение рабочей программы учебного предмета:</w:t>
      </w:r>
    </w:p>
    <w:p w14:paraId="16AE8C0D"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Максимальная учебная нагрузка на студента – 36 часов. </w:t>
      </w:r>
    </w:p>
    <w:p w14:paraId="413F9ADA"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Форма промежуточной аттестации: дифференцированный зачет.</w:t>
      </w:r>
    </w:p>
    <w:p w14:paraId="402465A7"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4F5C83F2"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 xml:space="preserve">2. МЕСТО РАБОЧЕЙ ПРОГРАММЫ ПО УЧЕБНОМУ ПРЕДМЕТУ КВ.01 РОДНОЙ ЯЗЫК В УЧЕБНОМ ПЛАНЕ </w:t>
      </w:r>
    </w:p>
    <w:p w14:paraId="2B3EB14F"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F24E7BD"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Рабочая программа по учебному предмету КВ.01  Родной язык (базовый уровень) является обязательной частью общеобразовательного цикла учебного плана ОПОП ППКРС, который разрабатывается на основе требований ФГОС СОО, ФГОС СПО, положений федеральной основной общеобразовательной программы среднего общего образования (далее - ФООП СОО), а также с учетом получаемой профессии 15.01.05  Сварщик (ручной и частично механизированной сварки (наплавки).</w:t>
      </w:r>
    </w:p>
    <w:p w14:paraId="65DAEE70"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p>
    <w:p w14:paraId="1AFA220C"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sectPr w:rsidR="00E80DFC" w:rsidRPr="00E80DFC" w:rsidSect="009A2F34">
          <w:footerReference w:type="default" r:id="rId142"/>
          <w:pgSz w:w="11906" w:h="16838"/>
          <w:pgMar w:top="1134" w:right="1133" w:bottom="1134" w:left="1701" w:header="708" w:footer="708" w:gutter="0"/>
          <w:cols w:space="708"/>
          <w:titlePg/>
          <w:docGrid w:linePitch="360"/>
        </w:sectPr>
      </w:pPr>
    </w:p>
    <w:p w14:paraId="08F8D44B"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lastRenderedPageBreak/>
        <w:t>3.ПЛАНИРУЕМЫЕ РЕЗУЛЬТАТЫ ОСВОЕНИЯ РАБОЧЕЙ ПРОГРАММЫ УЧЕБНОГО ПРЕДМЕТА КВ.01 РОДНОЙ ЯЗЫК</w:t>
      </w:r>
    </w:p>
    <w:tbl>
      <w:tblPr>
        <w:tblStyle w:val="200"/>
        <w:tblW w:w="0" w:type="auto"/>
        <w:tblLook w:val="04A0" w:firstRow="1" w:lastRow="0" w:firstColumn="1" w:lastColumn="0" w:noHBand="0" w:noVBand="1"/>
      </w:tblPr>
      <w:tblGrid>
        <w:gridCol w:w="2782"/>
        <w:gridCol w:w="6924"/>
        <w:gridCol w:w="4854"/>
      </w:tblGrid>
      <w:tr w:rsidR="00E80DFC" w:rsidRPr="00E80DFC" w14:paraId="5E64FF40" w14:textId="77777777" w:rsidTr="009A2F34">
        <w:tc>
          <w:tcPr>
            <w:tcW w:w="2802" w:type="dxa"/>
            <w:vMerge w:val="restart"/>
          </w:tcPr>
          <w:p w14:paraId="4CF501FC" w14:textId="77777777" w:rsidR="00E80DFC" w:rsidRPr="00E80DFC" w:rsidRDefault="00E80DFC" w:rsidP="00E80DFC">
            <w:pPr>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 xml:space="preserve">Код и наименование </w:t>
            </w:r>
          </w:p>
          <w:p w14:paraId="6E59F7FC" w14:textId="77777777" w:rsidR="00E80DFC" w:rsidRPr="00E80DFC" w:rsidRDefault="00E80DFC" w:rsidP="00E80DFC">
            <w:pPr>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формируемых компетенций</w:t>
            </w:r>
          </w:p>
        </w:tc>
        <w:tc>
          <w:tcPr>
            <w:tcW w:w="11984" w:type="dxa"/>
            <w:gridSpan w:val="2"/>
          </w:tcPr>
          <w:p w14:paraId="0C8B7DC7" w14:textId="77777777" w:rsidR="00E80DFC" w:rsidRPr="00E80DFC" w:rsidRDefault="00E80DFC" w:rsidP="00E80DFC">
            <w:pPr>
              <w:ind w:firstLine="709"/>
              <w:jc w:val="center"/>
              <w:rPr>
                <w:rFonts w:ascii="Times New Roman" w:hAnsi="Times New Roman" w:cs="Times New Roman"/>
                <w:color w:val="000000"/>
                <w:sz w:val="24"/>
                <w:szCs w:val="24"/>
              </w:rPr>
            </w:pPr>
            <w:r w:rsidRPr="00E80DFC">
              <w:rPr>
                <w:rFonts w:ascii="Times New Roman" w:hAnsi="Times New Roman" w:cs="Times New Roman"/>
                <w:color w:val="000000"/>
                <w:sz w:val="24"/>
                <w:szCs w:val="24"/>
              </w:rPr>
              <w:t>Планируемые результаты освоения учебного предмета «Родной язык»</w:t>
            </w:r>
          </w:p>
        </w:tc>
      </w:tr>
      <w:tr w:rsidR="00E80DFC" w:rsidRPr="00E80DFC" w14:paraId="322595B6" w14:textId="77777777" w:rsidTr="009A2F34">
        <w:tc>
          <w:tcPr>
            <w:tcW w:w="2802" w:type="dxa"/>
            <w:vMerge/>
          </w:tcPr>
          <w:p w14:paraId="63A130C9" w14:textId="77777777" w:rsidR="00E80DFC" w:rsidRPr="00E80DFC" w:rsidRDefault="00E80DFC" w:rsidP="00E80DFC">
            <w:pPr>
              <w:ind w:firstLine="709"/>
              <w:jc w:val="both"/>
              <w:rPr>
                <w:rFonts w:ascii="Times New Roman" w:hAnsi="Times New Roman" w:cs="Times New Roman"/>
                <w:color w:val="000000"/>
                <w:sz w:val="24"/>
                <w:szCs w:val="24"/>
              </w:rPr>
            </w:pPr>
          </w:p>
        </w:tc>
        <w:tc>
          <w:tcPr>
            <w:tcW w:w="7055" w:type="dxa"/>
          </w:tcPr>
          <w:p w14:paraId="39D9767F" w14:textId="77777777" w:rsidR="00E80DFC" w:rsidRPr="00E80DFC" w:rsidRDefault="00E80DFC" w:rsidP="00E80DFC">
            <w:pPr>
              <w:ind w:firstLine="709"/>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 xml:space="preserve">Личностные результаты. </w:t>
            </w:r>
            <w:proofErr w:type="spellStart"/>
            <w:r w:rsidRPr="00E80DFC">
              <w:rPr>
                <w:rFonts w:ascii="Times New Roman" w:hAnsi="Times New Roman" w:cs="Times New Roman"/>
                <w:color w:val="000000"/>
                <w:sz w:val="24"/>
                <w:szCs w:val="24"/>
              </w:rPr>
              <w:t>Метапредметые</w:t>
            </w:r>
            <w:proofErr w:type="spellEnd"/>
            <w:r w:rsidRPr="00E80DFC">
              <w:rPr>
                <w:rFonts w:ascii="Times New Roman" w:hAnsi="Times New Roman" w:cs="Times New Roman"/>
                <w:color w:val="000000"/>
                <w:sz w:val="24"/>
                <w:szCs w:val="24"/>
              </w:rPr>
              <w:t xml:space="preserve"> результаты</w:t>
            </w:r>
          </w:p>
        </w:tc>
        <w:tc>
          <w:tcPr>
            <w:tcW w:w="4929" w:type="dxa"/>
          </w:tcPr>
          <w:p w14:paraId="66A3BA0E" w14:textId="77777777" w:rsidR="00E80DFC" w:rsidRPr="00E80DFC" w:rsidRDefault="00E80DFC" w:rsidP="00E80DFC">
            <w:pPr>
              <w:ind w:firstLine="709"/>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Предметные результаты</w:t>
            </w:r>
          </w:p>
        </w:tc>
      </w:tr>
      <w:tr w:rsidR="00E80DFC" w:rsidRPr="00E80DFC" w14:paraId="404E0C73" w14:textId="77777777" w:rsidTr="009A2F34">
        <w:tc>
          <w:tcPr>
            <w:tcW w:w="2802" w:type="dxa"/>
          </w:tcPr>
          <w:p w14:paraId="66ED2CCC" w14:textId="77777777" w:rsidR="00E80DFC" w:rsidRPr="00E80DFC" w:rsidRDefault="00E80DFC" w:rsidP="00E80DFC">
            <w:pPr>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ОК 04. Эффективно взаимодействовать и работать в коллективе и команде</w:t>
            </w:r>
          </w:p>
          <w:p w14:paraId="33DC8B77" w14:textId="77777777" w:rsidR="00E80DFC" w:rsidRPr="00E80DFC" w:rsidRDefault="00E80DFC" w:rsidP="00E80DFC">
            <w:pPr>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EDF29A6" w14:textId="77777777" w:rsidR="00E80DFC" w:rsidRPr="00E80DFC" w:rsidRDefault="00E80DFC" w:rsidP="00E80DFC">
            <w:pPr>
              <w:jc w:val="both"/>
              <w:rPr>
                <w:rFonts w:ascii="Times New Roman" w:hAnsi="Times New Roman" w:cs="Times New Roman"/>
                <w:color w:val="000000"/>
                <w:sz w:val="24"/>
                <w:szCs w:val="24"/>
              </w:rPr>
            </w:pPr>
          </w:p>
          <w:p w14:paraId="424DA1D7" w14:textId="77777777" w:rsidR="00E80DFC" w:rsidRPr="00E80DFC" w:rsidRDefault="00E80DFC" w:rsidP="00E80DFC">
            <w:pPr>
              <w:jc w:val="both"/>
              <w:rPr>
                <w:rFonts w:ascii="Times New Roman" w:hAnsi="Times New Roman" w:cs="Times New Roman"/>
                <w:color w:val="000000"/>
                <w:sz w:val="24"/>
                <w:szCs w:val="24"/>
              </w:rPr>
            </w:pPr>
            <w:r w:rsidRPr="00E80DFC">
              <w:rPr>
                <w:rFonts w:ascii="Times New Roman" w:hAnsi="Times New Roman" w:cs="Times New Roman"/>
                <w:color w:val="000000"/>
                <w:sz w:val="24"/>
                <w:szCs w:val="24"/>
              </w:rPr>
              <w:t xml:space="preserve"> ОК 09. Пользоваться профессиональной документацией на государственном и иностранном языках</w:t>
            </w:r>
          </w:p>
        </w:tc>
        <w:tc>
          <w:tcPr>
            <w:tcW w:w="7055" w:type="dxa"/>
            <w:vMerge w:val="restart"/>
          </w:tcPr>
          <w:p w14:paraId="37469B75" w14:textId="77777777" w:rsidR="00E80DFC" w:rsidRPr="00E80DFC" w:rsidRDefault="00E80DFC" w:rsidP="00E80DFC">
            <w:pPr>
              <w:spacing w:line="288" w:lineRule="atLeast"/>
              <w:jc w:val="both"/>
              <w:rPr>
                <w:rFonts w:ascii="Times New Roman" w:hAnsi="Times New Roman" w:cs="Times New Roman"/>
                <w:sz w:val="24"/>
                <w:szCs w:val="24"/>
              </w:rPr>
            </w:pPr>
            <w:r w:rsidRPr="00E80DFC">
              <w:rPr>
                <w:rFonts w:ascii="Times New Roman" w:hAnsi="Times New Roman" w:cs="Times New Roman"/>
                <w:sz w:val="24"/>
                <w:szCs w:val="24"/>
              </w:rPr>
              <w:t xml:space="preserve">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AC6B5FD" w14:textId="77777777" w:rsidR="00E80DFC" w:rsidRPr="00E80DFC" w:rsidRDefault="00E80DFC" w:rsidP="00E80DFC">
            <w:pPr>
              <w:spacing w:line="288" w:lineRule="atLeast"/>
              <w:jc w:val="both"/>
              <w:rPr>
                <w:rFonts w:ascii="Times New Roman" w:hAnsi="Times New Roman" w:cs="Times New Roman"/>
                <w:sz w:val="24"/>
                <w:szCs w:val="24"/>
              </w:rPr>
            </w:pPr>
            <w:r w:rsidRPr="00E80DFC">
              <w:rPr>
                <w:rFonts w:ascii="Times New Roman" w:hAnsi="Times New Roman" w:cs="Times New Roman"/>
                <w:sz w:val="24"/>
                <w:szCs w:val="24"/>
              </w:rPr>
              <w:t xml:space="preserve">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14:paraId="244086A0" w14:textId="77777777" w:rsidR="00E80DFC" w:rsidRPr="00E80DFC" w:rsidRDefault="00E80DFC" w:rsidP="00E80DFC">
            <w:pPr>
              <w:spacing w:line="288" w:lineRule="atLeast"/>
              <w:jc w:val="both"/>
              <w:rPr>
                <w:rFonts w:ascii="Times New Roman" w:hAnsi="Times New Roman" w:cs="Times New Roman"/>
                <w:sz w:val="24"/>
                <w:szCs w:val="24"/>
              </w:rPr>
            </w:pPr>
            <w:r w:rsidRPr="00E80DFC">
              <w:rPr>
                <w:rFonts w:ascii="Times New Roman" w:hAnsi="Times New Roman" w:cs="Times New Roman"/>
                <w:sz w:val="24"/>
                <w:szCs w:val="24"/>
              </w:rPr>
              <w:t xml:space="preserve">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14:paraId="5A79683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1) гражданского воспитания: </w:t>
            </w:r>
          </w:p>
          <w:p w14:paraId="7E9EDEE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14:paraId="2FD9A86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14:paraId="4C1EF7B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14:paraId="5B13434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0D092CC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3406847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14:paraId="7913897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к гуманитарной и волонтерской деятельности; </w:t>
            </w:r>
          </w:p>
          <w:p w14:paraId="7D8E6137"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2) патриотического воспитания: </w:t>
            </w:r>
          </w:p>
          <w:p w14:paraId="5A346EE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14:paraId="288F210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14:paraId="15F3019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идейная убежденность, готовность к служению и защите Отечества, ответственность за его судьбу; </w:t>
            </w:r>
          </w:p>
          <w:p w14:paraId="2690642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3) духовно-нравственного воспитания: </w:t>
            </w:r>
          </w:p>
          <w:p w14:paraId="0C5F20C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осознание духовных ценностей российского народа; </w:t>
            </w:r>
          </w:p>
          <w:p w14:paraId="38787E3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сформированность нравственного сознания, этического поведения; </w:t>
            </w:r>
          </w:p>
          <w:p w14:paraId="018F696A"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способность принимать осознанные решения, ориентируясь на морально-нравственные нормы и ценности; </w:t>
            </w:r>
          </w:p>
          <w:p w14:paraId="75CBC20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осознание личного вклада в построение устойчивого будущего; </w:t>
            </w:r>
          </w:p>
          <w:p w14:paraId="24DF5B1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27B555F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4) эстетического воспитания: </w:t>
            </w:r>
          </w:p>
          <w:p w14:paraId="72B0E1AA"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14:paraId="06CE224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w:t>
            </w:r>
            <w:proofErr w:type="spellStart"/>
            <w:proofErr w:type="gramStart"/>
            <w:r w:rsidRPr="00E80DFC">
              <w:rPr>
                <w:rFonts w:ascii="Times New Roman" w:hAnsi="Times New Roman" w:cs="Times New Roman"/>
                <w:sz w:val="24"/>
                <w:szCs w:val="24"/>
              </w:rPr>
              <w:t>эмоцио-нальное</w:t>
            </w:r>
            <w:proofErr w:type="spellEnd"/>
            <w:proofErr w:type="gramEnd"/>
            <w:r w:rsidRPr="00E80DFC">
              <w:rPr>
                <w:rFonts w:ascii="Times New Roman" w:hAnsi="Times New Roman" w:cs="Times New Roman"/>
                <w:sz w:val="24"/>
                <w:szCs w:val="24"/>
              </w:rPr>
              <w:t xml:space="preserve"> воздействие искусства; </w:t>
            </w:r>
          </w:p>
          <w:p w14:paraId="2D05F0C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 </w:t>
            </w:r>
          </w:p>
          <w:p w14:paraId="57F4081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 </w:t>
            </w:r>
          </w:p>
          <w:p w14:paraId="47E6705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5) физического воспитания: </w:t>
            </w:r>
          </w:p>
          <w:p w14:paraId="6E7045E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14:paraId="643633F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потребность в физическом совершенствовании, занятиях спортивно- оздоровительной деятельностью; </w:t>
            </w:r>
          </w:p>
          <w:p w14:paraId="0E735EA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14:paraId="7B01CAD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6) трудового воспитания: </w:t>
            </w:r>
          </w:p>
          <w:p w14:paraId="0ECF3BC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к труду, осознание ценности мастерства, трудолюбие; </w:t>
            </w:r>
          </w:p>
          <w:p w14:paraId="3F33FDA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14:paraId="4896E5C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 </w:t>
            </w:r>
          </w:p>
          <w:p w14:paraId="5FF9012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14:paraId="6EADAEB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7) экологического воспитания: </w:t>
            </w:r>
          </w:p>
          <w:p w14:paraId="1814D79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729F4A0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63E761F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активное неприятие действий, приносящих вред окружающей среде; </w:t>
            </w:r>
          </w:p>
          <w:p w14:paraId="3EA5BA1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14:paraId="76DFCB4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расширение опыта деятельности экологической направленности; </w:t>
            </w:r>
          </w:p>
          <w:p w14:paraId="0286705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8) ценности научного познания: </w:t>
            </w:r>
          </w:p>
          <w:p w14:paraId="7A904B5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CA80A8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14:paraId="25A7A7A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14:paraId="2BD721E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 </w:t>
            </w:r>
          </w:p>
          <w:p w14:paraId="773DA21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1281400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0381177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A6D22E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7E1552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о них, </w:t>
            </w:r>
            <w:r w:rsidRPr="00E80DFC">
              <w:rPr>
                <w:rFonts w:ascii="Times New Roman" w:hAnsi="Times New Roman" w:cs="Times New Roman"/>
                <w:sz w:val="24"/>
                <w:szCs w:val="24"/>
              </w:rPr>
              <w:lastRenderedPageBreak/>
              <w:t xml:space="preserve">проявлять к ним интерес и разрешать конфликты, учитывая собственный читательский и жизненный опыт. </w:t>
            </w:r>
          </w:p>
          <w:p w14:paraId="3A8DAE5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64FC6A"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0534680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самостоятельно формулировать и актуализировать проблему, рассматривать ее всесторонне; </w:t>
            </w:r>
          </w:p>
          <w:p w14:paraId="4688394D"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в том числе на материале русского родного языка; </w:t>
            </w:r>
          </w:p>
          <w:p w14:paraId="730B078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определять цели деятельности, задавать параметры и критерии их достижения; </w:t>
            </w:r>
          </w:p>
          <w:p w14:paraId="092BB31D"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выявлять закономерности и противоречия рассматриваемых явлений и процессов; </w:t>
            </w:r>
          </w:p>
          <w:p w14:paraId="6C830B8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разрабатывать план решения проблемы с учетом анализа имеющихся материальных и нематериальных ресурсов; </w:t>
            </w:r>
          </w:p>
          <w:p w14:paraId="7A5DB8B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7883544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при выполнении проектов по родному языку; </w:t>
            </w:r>
          </w:p>
          <w:p w14:paraId="61465E3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развивать креативное мышление при решении жизненных проблем, в том числе с использованием собственного читательского опыта. </w:t>
            </w:r>
          </w:p>
          <w:p w14:paraId="63989BF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70A48A4D"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35AACE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14:paraId="78A8CAC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научной терминологией, общенаучными ключевыми понятиями и методами; </w:t>
            </w:r>
          </w:p>
          <w:p w14:paraId="7E78F80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14:paraId="01D12C5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09EFE2A"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E89751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давать оценку новым ситуациям, оценивать приобретенный опыт; </w:t>
            </w:r>
          </w:p>
          <w:p w14:paraId="7A5CD58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14:paraId="5679946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14:paraId="113F424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уметь интегрировать знания из разных предметных областей; </w:t>
            </w:r>
          </w:p>
          <w:p w14:paraId="42DF931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14:paraId="161A8A4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14:paraId="1337DD7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13750D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 </w:t>
            </w:r>
          </w:p>
          <w:p w14:paraId="2224BCD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оценивать достоверность, легитимность информации, ее соответствие правовым и морально-этическим нормам; </w:t>
            </w:r>
          </w:p>
          <w:p w14:paraId="766E610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38DDF6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14:paraId="74BF53C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14:paraId="6AFE7E7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осуществлять коммуникации во всех сферах жизни, в том числе на уроке родного языка и во внеурочной деятельности по предмету; </w:t>
            </w:r>
          </w:p>
          <w:p w14:paraId="4047896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36F285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различными способами общения и взаимодействия; аргументированно вести диалог, уметь смягчать конфликтные ситуации; </w:t>
            </w:r>
          </w:p>
          <w:p w14:paraId="2A6B1EA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развернуто, логично и корректно с точки зрения культуры речи излагать свою точку зрения. </w:t>
            </w:r>
          </w:p>
          <w:p w14:paraId="6A836AA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 обучающегося будут сформированы умения самоорганизации как часть регулятивных универсальных учебных действий: </w:t>
            </w:r>
          </w:p>
          <w:p w14:paraId="4E9F197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48A044F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14:paraId="4783938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давать оценку новым ситуациям; </w:t>
            </w:r>
          </w:p>
          <w:p w14:paraId="1DC0427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расширять рамки учебного предмета на основе личных предпочтений; </w:t>
            </w:r>
          </w:p>
          <w:p w14:paraId="73C1C80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14:paraId="6C24CD9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оценивать приобретенный опыт; </w:t>
            </w:r>
          </w:p>
          <w:p w14:paraId="5AEF706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EB8A7F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самостоятельно составлять план действий при анализе и создании текста, вносить необходимые коррективы в ходе его реализации. </w:t>
            </w:r>
          </w:p>
          <w:p w14:paraId="7D117D0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2F794B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0F1142D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43D1BF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использовать приемы рефлексии для оценки ситуации, выбора верного решения; </w:t>
            </w:r>
          </w:p>
          <w:p w14:paraId="576612D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оценивать риски и своевременно принимать решения по их снижению; </w:t>
            </w:r>
          </w:p>
          <w:p w14:paraId="01ECB817"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принимать мотивы и аргументы других при анализе результатов деятельности; </w:t>
            </w:r>
          </w:p>
          <w:p w14:paraId="715F0DDD"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принимать себя, понимая свои недостатки и достоинства; </w:t>
            </w:r>
          </w:p>
          <w:p w14:paraId="66A3CA6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принимать мотивы и аргументы других при анализе результатов деятельности; </w:t>
            </w:r>
          </w:p>
          <w:p w14:paraId="3497B5C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признавать свое право и право других на ошибку; </w:t>
            </w:r>
          </w:p>
          <w:p w14:paraId="3B25FC5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развивать способность понимать мир с позиции другого человека. </w:t>
            </w:r>
          </w:p>
          <w:p w14:paraId="3B4DABE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У обучающегося будут сформированы умения совместной деятельности: </w:t>
            </w:r>
          </w:p>
          <w:p w14:paraId="2DC7CBA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понимать и использовать преимущества командной и индивидуальной работы на уроке родного языка и во внеурочной деятельности; </w:t>
            </w:r>
          </w:p>
          <w:p w14:paraId="64DBA0C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коллектива; </w:t>
            </w:r>
          </w:p>
          <w:p w14:paraId="58B2C79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DA067B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6DB6B7B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15B3774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осуществлять позитивное стратегическое поведение в различных ситуациях, развивать творческие способности и воображение, быть инициативным. </w:t>
            </w:r>
          </w:p>
          <w:p w14:paraId="20F27E89" w14:textId="77777777" w:rsidR="00E80DFC" w:rsidRPr="00E80DFC" w:rsidRDefault="00E80DFC" w:rsidP="00E80DFC">
            <w:pPr>
              <w:spacing w:line="288" w:lineRule="atLeast"/>
              <w:ind w:firstLine="540"/>
              <w:jc w:val="both"/>
              <w:rPr>
                <w:rFonts w:ascii="Times New Roman" w:hAnsi="Times New Roman" w:cs="Times New Roman"/>
                <w:sz w:val="24"/>
                <w:szCs w:val="24"/>
              </w:rPr>
            </w:pPr>
          </w:p>
        </w:tc>
        <w:tc>
          <w:tcPr>
            <w:tcW w:w="4929" w:type="dxa"/>
            <w:vMerge w:val="restart"/>
          </w:tcPr>
          <w:p w14:paraId="11ED0EA9" w14:textId="77777777" w:rsidR="00E80DFC" w:rsidRPr="00E80DFC" w:rsidRDefault="00E80DFC" w:rsidP="00E80DFC">
            <w:pPr>
              <w:spacing w:line="288" w:lineRule="atLeast"/>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Язык и культура. </w:t>
            </w:r>
          </w:p>
          <w:p w14:paraId="4E58286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14:paraId="271314C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14:paraId="22108E2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 </w:t>
            </w:r>
          </w:p>
          <w:p w14:paraId="7029432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языке как развивающемся явлении, характеризовать процессы актуализации и </w:t>
            </w:r>
            <w:proofErr w:type="spellStart"/>
            <w:r w:rsidRPr="00E80DFC">
              <w:rPr>
                <w:rFonts w:ascii="Times New Roman" w:hAnsi="Times New Roman" w:cs="Times New Roman"/>
                <w:sz w:val="24"/>
                <w:szCs w:val="24"/>
              </w:rPr>
              <w:t>пассивизации</w:t>
            </w:r>
            <w:proofErr w:type="spellEnd"/>
            <w:r w:rsidRPr="00E80DFC">
              <w:rPr>
                <w:rFonts w:ascii="Times New Roman" w:hAnsi="Times New Roman" w:cs="Times New Roman"/>
                <w:sz w:val="24"/>
                <w:szCs w:val="24"/>
              </w:rPr>
              <w:t xml:space="preserve"> различных разрядов слов и устойчивых </w:t>
            </w:r>
            <w:r w:rsidRPr="00E80DFC">
              <w:rPr>
                <w:rFonts w:ascii="Times New Roman" w:hAnsi="Times New Roman" w:cs="Times New Roman"/>
                <w:sz w:val="24"/>
                <w:szCs w:val="24"/>
              </w:rPr>
              <w:lastRenderedPageBreak/>
              <w:t xml:space="preserve">словосочетаний в процессе исторического развития общества и культуры народа, приводить соответствующие примеры. </w:t>
            </w:r>
          </w:p>
          <w:p w14:paraId="7A03289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 </w:t>
            </w:r>
          </w:p>
          <w:p w14:paraId="6638B31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Культура речи. </w:t>
            </w:r>
          </w:p>
          <w:p w14:paraId="283C81C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Осознавать и комментировать основные причины изменения языковых норм, приводить примеры, иллюстрирующие динамику языковой нормы (в рамках изученного). </w:t>
            </w:r>
          </w:p>
          <w:p w14:paraId="344AAC9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основных типах речевой культуры, комментировать основные типы речевой культуры человека. </w:t>
            </w:r>
          </w:p>
          <w:p w14:paraId="2FCD0BA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 </w:t>
            </w:r>
          </w:p>
          <w:p w14:paraId="6843FE5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w:t>
            </w:r>
            <w:r w:rsidRPr="00E80DFC">
              <w:rPr>
                <w:rFonts w:ascii="Times New Roman" w:hAnsi="Times New Roman" w:cs="Times New Roman"/>
                <w:sz w:val="24"/>
                <w:szCs w:val="24"/>
              </w:rPr>
              <w:lastRenderedPageBreak/>
              <w:t xml:space="preserve">словарных помет в толковых словарях (в рамках изученного). </w:t>
            </w:r>
          </w:p>
          <w:p w14:paraId="13817487"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 </w:t>
            </w:r>
          </w:p>
          <w:p w14:paraId="68600A8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 </w:t>
            </w:r>
          </w:p>
          <w:p w14:paraId="477FB7D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 </w:t>
            </w:r>
          </w:p>
          <w:p w14:paraId="09BC060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 </w:t>
            </w:r>
          </w:p>
          <w:p w14:paraId="0D3EFA81"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Речь. Речевая деятельность. Текст. </w:t>
            </w:r>
          </w:p>
          <w:p w14:paraId="441CEBC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тексте как средстве передачи и хранения культурных </w:t>
            </w:r>
            <w:r w:rsidRPr="00E80DFC">
              <w:rPr>
                <w:rFonts w:ascii="Times New Roman" w:hAnsi="Times New Roman" w:cs="Times New Roman"/>
                <w:sz w:val="24"/>
                <w:szCs w:val="24"/>
              </w:rPr>
              <w:lastRenderedPageBreak/>
              <w:t xml:space="preserve">ценностей, опыта и истории народа; как памятнике культуры. </w:t>
            </w:r>
          </w:p>
          <w:p w14:paraId="248ECF2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w:t>
            </w:r>
            <w:proofErr w:type="spellStart"/>
            <w:r w:rsidRPr="00E80DFC">
              <w:rPr>
                <w:rFonts w:ascii="Times New Roman" w:hAnsi="Times New Roman" w:cs="Times New Roman"/>
                <w:sz w:val="24"/>
                <w:szCs w:val="24"/>
              </w:rPr>
              <w:t>диалогизации</w:t>
            </w:r>
            <w:proofErr w:type="spellEnd"/>
            <w:r w:rsidRPr="00E80DFC">
              <w:rPr>
                <w:rFonts w:ascii="Times New Roman" w:hAnsi="Times New Roman" w:cs="Times New Roman"/>
                <w:sz w:val="24"/>
                <w:szCs w:val="24"/>
              </w:rPr>
              <w:t xml:space="preserve"> общения. </w:t>
            </w:r>
          </w:p>
          <w:p w14:paraId="15AD96B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 </w:t>
            </w:r>
          </w:p>
          <w:p w14:paraId="3F7B768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специфике устной речи. Осознавать и использовать свой речевой опыт в процессе коммуникации. </w:t>
            </w:r>
          </w:p>
          <w:p w14:paraId="7E7F95B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14:paraId="7F9EE0B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Использовать Обучающий корпус Национального корпуса русского языка как информационно-справочный ресурс. </w:t>
            </w:r>
          </w:p>
          <w:p w14:paraId="0D20EEC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К концу обучения обучающийся получит следующие предметные результаты по отдельным темам программы по родному языку (русскому): </w:t>
            </w:r>
          </w:p>
          <w:p w14:paraId="43763292" w14:textId="77777777" w:rsidR="00E80DFC" w:rsidRPr="00E80DFC" w:rsidRDefault="00E80DFC" w:rsidP="00E80DFC">
            <w:pPr>
              <w:spacing w:line="288" w:lineRule="atLeast"/>
              <w:jc w:val="both"/>
              <w:rPr>
                <w:rFonts w:ascii="Times New Roman" w:hAnsi="Times New Roman" w:cs="Times New Roman"/>
                <w:sz w:val="24"/>
                <w:szCs w:val="24"/>
              </w:rPr>
            </w:pPr>
            <w:r w:rsidRPr="00E80DFC">
              <w:rPr>
                <w:rFonts w:ascii="Times New Roman" w:hAnsi="Times New Roman" w:cs="Times New Roman"/>
                <w:sz w:val="24"/>
                <w:szCs w:val="24"/>
              </w:rPr>
              <w:t xml:space="preserve">Язык и культура. </w:t>
            </w:r>
          </w:p>
          <w:p w14:paraId="287EEDC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 </w:t>
            </w:r>
          </w:p>
          <w:p w14:paraId="28756E0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14:paraId="3C0A9786"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 </w:t>
            </w:r>
          </w:p>
          <w:p w14:paraId="7D63C41F"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lastRenderedPageBreak/>
              <w:t xml:space="preserve">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 </w:t>
            </w:r>
          </w:p>
          <w:p w14:paraId="7767CE4C"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14:paraId="64622F52"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 </w:t>
            </w:r>
          </w:p>
          <w:p w14:paraId="25BE446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Культура речи. </w:t>
            </w:r>
          </w:p>
          <w:p w14:paraId="0F53785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w:t>
            </w:r>
            <w:r w:rsidRPr="00E80DFC">
              <w:rPr>
                <w:rFonts w:ascii="Times New Roman" w:hAnsi="Times New Roman" w:cs="Times New Roman"/>
                <w:sz w:val="24"/>
                <w:szCs w:val="24"/>
              </w:rPr>
              <w:lastRenderedPageBreak/>
              <w:t xml:space="preserve">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 </w:t>
            </w:r>
          </w:p>
          <w:p w14:paraId="103D6A2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 </w:t>
            </w:r>
          </w:p>
          <w:p w14:paraId="1F1EBA0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 </w:t>
            </w:r>
          </w:p>
          <w:p w14:paraId="78D47B0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w:t>
            </w:r>
            <w:r w:rsidRPr="00E80DFC">
              <w:rPr>
                <w:rFonts w:ascii="Times New Roman" w:hAnsi="Times New Roman" w:cs="Times New Roman"/>
                <w:sz w:val="24"/>
                <w:szCs w:val="24"/>
              </w:rPr>
              <w:lastRenderedPageBreak/>
              <w:t xml:space="preserve">официально-делового стиля (в рамках изученного). </w:t>
            </w:r>
          </w:p>
          <w:p w14:paraId="0A80DAD8"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 </w:t>
            </w:r>
          </w:p>
          <w:p w14:paraId="0C584A8B"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 </w:t>
            </w:r>
          </w:p>
          <w:p w14:paraId="32306135"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 </w:t>
            </w:r>
          </w:p>
          <w:p w14:paraId="050DF644"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 </w:t>
            </w:r>
          </w:p>
          <w:p w14:paraId="03AD312D" w14:textId="77777777" w:rsidR="00E80DFC" w:rsidRPr="00E80DFC" w:rsidRDefault="00E80DFC" w:rsidP="00E80DFC">
            <w:pPr>
              <w:spacing w:line="288" w:lineRule="atLeast"/>
              <w:jc w:val="both"/>
              <w:rPr>
                <w:rFonts w:ascii="Times New Roman" w:hAnsi="Times New Roman" w:cs="Times New Roman"/>
                <w:sz w:val="24"/>
                <w:szCs w:val="24"/>
              </w:rPr>
            </w:pPr>
            <w:r w:rsidRPr="00E80DFC">
              <w:rPr>
                <w:rFonts w:ascii="Times New Roman" w:hAnsi="Times New Roman" w:cs="Times New Roman"/>
                <w:sz w:val="24"/>
                <w:szCs w:val="24"/>
              </w:rPr>
              <w:t xml:space="preserve">         Речь. Речевая деятельность. Текст. </w:t>
            </w:r>
          </w:p>
          <w:p w14:paraId="26442DB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Иметь представление о прецедентных текстах как средстве культурной связи </w:t>
            </w:r>
            <w:r w:rsidRPr="00E80DFC">
              <w:rPr>
                <w:rFonts w:ascii="Times New Roman" w:hAnsi="Times New Roman" w:cs="Times New Roman"/>
                <w:sz w:val="24"/>
                <w:szCs w:val="24"/>
              </w:rPr>
              <w:lastRenderedPageBreak/>
              <w:t xml:space="preserve">поколений. Распознавать прецедентные тексты, высказывания, ситуации, имена, характеризовать их место в культурном наследии. </w:t>
            </w:r>
          </w:p>
          <w:p w14:paraId="209B93D0"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Характеризовать различия в представлении информации в сплошных и </w:t>
            </w:r>
            <w:proofErr w:type="spellStart"/>
            <w:r w:rsidRPr="00E80DFC">
              <w:rPr>
                <w:rFonts w:ascii="Times New Roman" w:hAnsi="Times New Roman" w:cs="Times New Roman"/>
                <w:sz w:val="24"/>
                <w:szCs w:val="24"/>
              </w:rPr>
              <w:t>несплошных</w:t>
            </w:r>
            <w:proofErr w:type="spellEnd"/>
            <w:r w:rsidRPr="00E80DFC">
              <w:rPr>
                <w:rFonts w:ascii="Times New Roman" w:hAnsi="Times New Roman" w:cs="Times New Roman"/>
                <w:sz w:val="24"/>
                <w:szCs w:val="24"/>
              </w:rPr>
              <w:t xml:space="preserve"> текстах. Выявлять роль иллюстративного материала в содержательном наполнении </w:t>
            </w:r>
            <w:proofErr w:type="spellStart"/>
            <w:r w:rsidRPr="00E80DFC">
              <w:rPr>
                <w:rFonts w:ascii="Times New Roman" w:hAnsi="Times New Roman" w:cs="Times New Roman"/>
                <w:sz w:val="24"/>
                <w:szCs w:val="24"/>
              </w:rPr>
              <w:t>несплошных</w:t>
            </w:r>
            <w:proofErr w:type="spellEnd"/>
            <w:r w:rsidRPr="00E80DFC">
              <w:rPr>
                <w:rFonts w:ascii="Times New Roman" w:hAnsi="Times New Roman" w:cs="Times New Roman"/>
                <w:sz w:val="24"/>
                <w:szCs w:val="24"/>
              </w:rPr>
              <w:t xml:space="preserve"> текстов разных видов. </w:t>
            </w:r>
          </w:p>
          <w:p w14:paraId="0B825879"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14:paraId="2288DF7E"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Владеть приемами работы с текстами публицистического стиля, характеризовать способы выражения </w:t>
            </w:r>
            <w:proofErr w:type="spellStart"/>
            <w:r w:rsidRPr="00E80DFC">
              <w:rPr>
                <w:rFonts w:ascii="Times New Roman" w:hAnsi="Times New Roman" w:cs="Times New Roman"/>
                <w:sz w:val="24"/>
                <w:szCs w:val="24"/>
              </w:rPr>
              <w:t>оценочности</w:t>
            </w:r>
            <w:proofErr w:type="spellEnd"/>
            <w:r w:rsidRPr="00E80DFC">
              <w:rPr>
                <w:rFonts w:ascii="Times New Roman" w:hAnsi="Times New Roman" w:cs="Times New Roman"/>
                <w:sz w:val="24"/>
                <w:szCs w:val="24"/>
              </w:rPr>
              <w:t xml:space="preserve">, диалогичности в текстах публицистического стиля. Распознавать информационные ловушки. </w:t>
            </w:r>
          </w:p>
          <w:p w14:paraId="77F2ADD3"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14:paraId="34037BAD" w14:textId="77777777" w:rsidR="00E80DFC" w:rsidRPr="00E80DFC" w:rsidRDefault="00E80DFC" w:rsidP="00E80DFC">
            <w:pPr>
              <w:spacing w:line="288" w:lineRule="atLeast"/>
              <w:ind w:firstLine="540"/>
              <w:jc w:val="both"/>
              <w:rPr>
                <w:rFonts w:ascii="Times New Roman" w:hAnsi="Times New Roman" w:cs="Times New Roman"/>
                <w:sz w:val="24"/>
                <w:szCs w:val="24"/>
              </w:rPr>
            </w:pPr>
            <w:r w:rsidRPr="00E80DFC">
              <w:rPr>
                <w:rFonts w:ascii="Times New Roman" w:hAnsi="Times New Roman" w:cs="Times New Roman"/>
                <w:sz w:val="24"/>
                <w:szCs w:val="24"/>
              </w:rPr>
              <w:t xml:space="preserve">Характеризовать традиции и новаторство в художественных текстах. Иметь представление о стилизации. </w:t>
            </w:r>
          </w:p>
          <w:p w14:paraId="04AC77CA" w14:textId="77777777" w:rsidR="00E80DFC" w:rsidRPr="00E80DFC" w:rsidRDefault="00E80DFC" w:rsidP="00E80DFC">
            <w:pPr>
              <w:ind w:firstLine="709"/>
              <w:jc w:val="both"/>
              <w:rPr>
                <w:rFonts w:ascii="Times New Roman" w:hAnsi="Times New Roman" w:cs="Times New Roman"/>
                <w:color w:val="000000"/>
                <w:sz w:val="24"/>
                <w:szCs w:val="24"/>
              </w:rPr>
            </w:pPr>
          </w:p>
          <w:p w14:paraId="677C2EFC" w14:textId="77777777" w:rsidR="00E80DFC" w:rsidRPr="00E80DFC" w:rsidRDefault="00E80DFC" w:rsidP="00E80DFC">
            <w:pPr>
              <w:ind w:firstLine="709"/>
              <w:jc w:val="both"/>
              <w:rPr>
                <w:rFonts w:ascii="Times New Roman" w:hAnsi="Times New Roman" w:cs="Times New Roman"/>
                <w:color w:val="000000"/>
                <w:sz w:val="24"/>
                <w:szCs w:val="24"/>
              </w:rPr>
            </w:pPr>
          </w:p>
          <w:p w14:paraId="22237901" w14:textId="77777777" w:rsidR="00E80DFC" w:rsidRPr="00E80DFC" w:rsidRDefault="00E80DFC" w:rsidP="00E80DFC">
            <w:pPr>
              <w:ind w:firstLine="709"/>
              <w:jc w:val="both"/>
              <w:rPr>
                <w:rFonts w:ascii="Times New Roman" w:hAnsi="Times New Roman" w:cs="Times New Roman"/>
                <w:color w:val="000000"/>
                <w:sz w:val="24"/>
                <w:szCs w:val="24"/>
              </w:rPr>
            </w:pPr>
          </w:p>
          <w:p w14:paraId="45E5CDB7" w14:textId="77777777" w:rsidR="00E80DFC" w:rsidRPr="00E80DFC" w:rsidRDefault="00E80DFC" w:rsidP="00E80DFC">
            <w:pPr>
              <w:ind w:firstLine="709"/>
              <w:jc w:val="both"/>
              <w:rPr>
                <w:rFonts w:ascii="Times New Roman" w:hAnsi="Times New Roman" w:cs="Times New Roman"/>
                <w:color w:val="000000"/>
                <w:sz w:val="24"/>
                <w:szCs w:val="24"/>
              </w:rPr>
            </w:pPr>
          </w:p>
          <w:p w14:paraId="1C11C1B8" w14:textId="77777777" w:rsidR="00E80DFC" w:rsidRPr="00E80DFC" w:rsidRDefault="00E80DFC" w:rsidP="00E80DFC">
            <w:pPr>
              <w:ind w:firstLine="709"/>
              <w:jc w:val="both"/>
              <w:rPr>
                <w:rFonts w:ascii="Times New Roman" w:hAnsi="Times New Roman" w:cs="Times New Roman"/>
                <w:color w:val="000000"/>
                <w:sz w:val="24"/>
                <w:szCs w:val="24"/>
              </w:rPr>
            </w:pPr>
          </w:p>
          <w:p w14:paraId="70417A52" w14:textId="77777777" w:rsidR="00E80DFC" w:rsidRPr="00E80DFC" w:rsidRDefault="00E80DFC" w:rsidP="00E80DFC">
            <w:pPr>
              <w:ind w:firstLine="709"/>
              <w:jc w:val="both"/>
              <w:rPr>
                <w:rFonts w:ascii="Times New Roman" w:hAnsi="Times New Roman" w:cs="Times New Roman"/>
                <w:color w:val="000000"/>
                <w:sz w:val="24"/>
                <w:szCs w:val="24"/>
              </w:rPr>
            </w:pPr>
          </w:p>
          <w:p w14:paraId="1AFE8AC3" w14:textId="77777777" w:rsidR="00E80DFC" w:rsidRPr="00E80DFC" w:rsidRDefault="00E80DFC" w:rsidP="00E80DFC">
            <w:pPr>
              <w:ind w:firstLine="709"/>
              <w:jc w:val="both"/>
              <w:rPr>
                <w:rFonts w:ascii="Times New Roman" w:hAnsi="Times New Roman" w:cs="Times New Roman"/>
                <w:color w:val="000000"/>
                <w:sz w:val="24"/>
                <w:szCs w:val="24"/>
              </w:rPr>
            </w:pPr>
          </w:p>
          <w:p w14:paraId="321E0EC4" w14:textId="77777777" w:rsidR="00E80DFC" w:rsidRPr="00E80DFC" w:rsidRDefault="00E80DFC" w:rsidP="00E80DFC">
            <w:pPr>
              <w:ind w:firstLine="709"/>
              <w:jc w:val="both"/>
              <w:rPr>
                <w:rFonts w:ascii="Times New Roman" w:hAnsi="Times New Roman" w:cs="Times New Roman"/>
                <w:color w:val="000000"/>
                <w:sz w:val="24"/>
                <w:szCs w:val="24"/>
              </w:rPr>
            </w:pPr>
          </w:p>
          <w:p w14:paraId="46294A52" w14:textId="77777777" w:rsidR="00E80DFC" w:rsidRPr="00E80DFC" w:rsidRDefault="00E80DFC" w:rsidP="00E80DFC">
            <w:pPr>
              <w:ind w:firstLine="709"/>
              <w:jc w:val="both"/>
              <w:rPr>
                <w:rFonts w:ascii="Times New Roman" w:hAnsi="Times New Roman" w:cs="Times New Roman"/>
                <w:color w:val="000000"/>
                <w:sz w:val="24"/>
                <w:szCs w:val="24"/>
              </w:rPr>
            </w:pPr>
          </w:p>
          <w:p w14:paraId="391512D1" w14:textId="77777777" w:rsidR="00E80DFC" w:rsidRPr="00E80DFC" w:rsidRDefault="00E80DFC" w:rsidP="00E80DFC">
            <w:pPr>
              <w:ind w:firstLine="709"/>
              <w:jc w:val="both"/>
              <w:rPr>
                <w:rFonts w:ascii="Times New Roman" w:hAnsi="Times New Roman" w:cs="Times New Roman"/>
                <w:color w:val="000000"/>
                <w:sz w:val="24"/>
                <w:szCs w:val="24"/>
              </w:rPr>
            </w:pPr>
          </w:p>
          <w:p w14:paraId="787FAC65" w14:textId="77777777" w:rsidR="00E80DFC" w:rsidRPr="00E80DFC" w:rsidRDefault="00E80DFC" w:rsidP="00E80DFC">
            <w:pPr>
              <w:ind w:firstLine="709"/>
              <w:jc w:val="both"/>
              <w:rPr>
                <w:rFonts w:ascii="Times New Roman" w:hAnsi="Times New Roman" w:cs="Times New Roman"/>
                <w:color w:val="000000"/>
                <w:sz w:val="24"/>
                <w:szCs w:val="24"/>
              </w:rPr>
            </w:pPr>
          </w:p>
          <w:p w14:paraId="5505A20A" w14:textId="77777777" w:rsidR="00E80DFC" w:rsidRPr="00E80DFC" w:rsidRDefault="00E80DFC" w:rsidP="00E80DFC">
            <w:pPr>
              <w:ind w:firstLine="709"/>
              <w:jc w:val="both"/>
              <w:rPr>
                <w:rFonts w:ascii="Times New Roman" w:hAnsi="Times New Roman" w:cs="Times New Roman"/>
                <w:color w:val="000000"/>
                <w:sz w:val="24"/>
                <w:szCs w:val="24"/>
              </w:rPr>
            </w:pPr>
          </w:p>
          <w:p w14:paraId="54264381" w14:textId="77777777" w:rsidR="00E80DFC" w:rsidRPr="00E80DFC" w:rsidRDefault="00E80DFC" w:rsidP="00E80DFC">
            <w:pPr>
              <w:ind w:firstLine="709"/>
              <w:jc w:val="both"/>
              <w:rPr>
                <w:rFonts w:ascii="Times New Roman" w:hAnsi="Times New Roman" w:cs="Times New Roman"/>
                <w:color w:val="000000"/>
                <w:sz w:val="24"/>
                <w:szCs w:val="24"/>
              </w:rPr>
            </w:pPr>
          </w:p>
          <w:p w14:paraId="5AF89EF4" w14:textId="77777777" w:rsidR="00E80DFC" w:rsidRPr="00E80DFC" w:rsidRDefault="00E80DFC" w:rsidP="00E80DFC">
            <w:pPr>
              <w:ind w:firstLine="709"/>
              <w:jc w:val="both"/>
              <w:rPr>
                <w:rFonts w:ascii="Times New Roman" w:hAnsi="Times New Roman" w:cs="Times New Roman"/>
                <w:color w:val="000000"/>
                <w:sz w:val="24"/>
                <w:szCs w:val="24"/>
              </w:rPr>
            </w:pPr>
          </w:p>
          <w:p w14:paraId="0EF6D07C" w14:textId="77777777" w:rsidR="00E80DFC" w:rsidRPr="00E80DFC" w:rsidRDefault="00E80DFC" w:rsidP="00E80DFC">
            <w:pPr>
              <w:ind w:firstLine="709"/>
              <w:jc w:val="both"/>
              <w:rPr>
                <w:rFonts w:ascii="Times New Roman" w:hAnsi="Times New Roman" w:cs="Times New Roman"/>
                <w:color w:val="000000"/>
                <w:sz w:val="24"/>
                <w:szCs w:val="24"/>
              </w:rPr>
            </w:pPr>
          </w:p>
          <w:p w14:paraId="2DA8D05B" w14:textId="77777777" w:rsidR="00E80DFC" w:rsidRPr="00E80DFC" w:rsidRDefault="00E80DFC" w:rsidP="00E80DFC">
            <w:pPr>
              <w:jc w:val="both"/>
              <w:rPr>
                <w:rFonts w:ascii="Times New Roman" w:hAnsi="Times New Roman" w:cs="Times New Roman"/>
                <w:color w:val="000000"/>
                <w:sz w:val="24"/>
                <w:szCs w:val="24"/>
              </w:rPr>
            </w:pPr>
          </w:p>
        </w:tc>
      </w:tr>
      <w:tr w:rsidR="00E80DFC" w:rsidRPr="00E80DFC" w14:paraId="7F385467" w14:textId="77777777" w:rsidTr="009A2F34">
        <w:tc>
          <w:tcPr>
            <w:tcW w:w="2802" w:type="dxa"/>
          </w:tcPr>
          <w:p w14:paraId="0D406602" w14:textId="77777777" w:rsidR="00E80DFC" w:rsidRPr="00E80DFC" w:rsidRDefault="00E80DFC" w:rsidP="00E80DFC">
            <w:pPr>
              <w:ind w:firstLine="709"/>
              <w:jc w:val="both"/>
              <w:rPr>
                <w:rFonts w:ascii="Times New Roman" w:hAnsi="Times New Roman" w:cs="Times New Roman"/>
                <w:color w:val="000000"/>
                <w:sz w:val="24"/>
                <w:szCs w:val="24"/>
              </w:rPr>
            </w:pPr>
          </w:p>
        </w:tc>
        <w:tc>
          <w:tcPr>
            <w:tcW w:w="7055" w:type="dxa"/>
            <w:vMerge/>
          </w:tcPr>
          <w:p w14:paraId="7A96001D" w14:textId="77777777" w:rsidR="00E80DFC" w:rsidRPr="00E80DFC" w:rsidRDefault="00E80DFC" w:rsidP="00E80DFC">
            <w:pPr>
              <w:ind w:firstLine="709"/>
              <w:jc w:val="both"/>
              <w:rPr>
                <w:rFonts w:ascii="Times New Roman" w:hAnsi="Times New Roman" w:cs="Times New Roman"/>
                <w:color w:val="000000"/>
                <w:sz w:val="24"/>
                <w:szCs w:val="24"/>
              </w:rPr>
            </w:pPr>
          </w:p>
        </w:tc>
        <w:tc>
          <w:tcPr>
            <w:tcW w:w="4929" w:type="dxa"/>
            <w:vMerge/>
          </w:tcPr>
          <w:p w14:paraId="678F4AE0" w14:textId="77777777" w:rsidR="00E80DFC" w:rsidRPr="00E80DFC" w:rsidRDefault="00E80DFC" w:rsidP="00E80DFC">
            <w:pPr>
              <w:ind w:firstLine="709"/>
              <w:jc w:val="both"/>
              <w:rPr>
                <w:rFonts w:ascii="Times New Roman" w:hAnsi="Times New Roman" w:cs="Times New Roman"/>
                <w:color w:val="000000"/>
                <w:sz w:val="24"/>
                <w:szCs w:val="24"/>
              </w:rPr>
            </w:pPr>
          </w:p>
        </w:tc>
      </w:tr>
    </w:tbl>
    <w:p w14:paraId="2F0AFC3D"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sectPr w:rsidR="00E80DFC" w:rsidRPr="00E80DFC" w:rsidSect="009A2F34">
          <w:pgSz w:w="16838" w:h="11906" w:orient="landscape"/>
          <w:pgMar w:top="1701" w:right="1134" w:bottom="1133" w:left="1134" w:header="708" w:footer="708" w:gutter="0"/>
          <w:cols w:space="708"/>
          <w:titlePg/>
          <w:docGrid w:linePitch="360"/>
        </w:sectPr>
      </w:pPr>
    </w:p>
    <w:p w14:paraId="537B7DB6"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p>
    <w:p w14:paraId="439288E2" w14:textId="77777777" w:rsidR="00E80DFC" w:rsidRPr="00E80DFC" w:rsidRDefault="00E80DFC" w:rsidP="00E80DFC">
      <w:pPr>
        <w:spacing w:after="120" w:line="240" w:lineRule="auto"/>
        <w:ind w:firstLine="709"/>
        <w:jc w:val="center"/>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b/>
          <w:color w:val="000000"/>
          <w:sz w:val="24"/>
          <w:szCs w:val="24"/>
          <w:lang w:eastAsia="ru-RU"/>
        </w:rPr>
        <w:t>4.СТРУКТУРА И СОДЕРЖАНИЕ РАБОЧЕЙ ПРОГРАММЫ УЧЕБНОГО ПРЕДМЕТА КВ.01 РОДНОЙ ЯЗЫК</w:t>
      </w:r>
    </w:p>
    <w:p w14:paraId="679A10CE" w14:textId="77777777" w:rsidR="00E80DFC" w:rsidRPr="00E80DFC" w:rsidRDefault="00E80DFC" w:rsidP="00E80DFC">
      <w:pPr>
        <w:spacing w:after="120" w:line="240" w:lineRule="auto"/>
        <w:ind w:firstLine="709"/>
        <w:jc w:val="both"/>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4.1 ОБЪЕМ УЧЕБНОГО ПРЕДМЕТА И ВИДЫ УЧЕБНОЙ РАБОТЫ</w:t>
      </w:r>
    </w:p>
    <w:p w14:paraId="1C838C59" w14:textId="77777777" w:rsidR="00E80DFC" w:rsidRPr="00E80DFC" w:rsidRDefault="00E80DFC" w:rsidP="00E80DFC">
      <w:pPr>
        <w:spacing w:after="120" w:line="240" w:lineRule="auto"/>
        <w:ind w:firstLine="709"/>
        <w:jc w:val="both"/>
        <w:rPr>
          <w:rFonts w:ascii="Times New Roman" w:eastAsia="Times New Roman" w:hAnsi="Times New Roman" w:cs="Times New Roman"/>
          <w:b/>
          <w:color w:val="000000"/>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74"/>
        <w:gridCol w:w="2382"/>
      </w:tblGrid>
      <w:tr w:rsidR="00E80DFC" w:rsidRPr="00E80DFC" w14:paraId="0BB86911" w14:textId="77777777" w:rsidTr="009A2F34">
        <w:trPr>
          <w:trHeight w:val="490"/>
        </w:trPr>
        <w:tc>
          <w:tcPr>
            <w:tcW w:w="3685" w:type="pct"/>
            <w:vAlign w:val="center"/>
          </w:tcPr>
          <w:p w14:paraId="7DAC002E" w14:textId="77777777" w:rsidR="00E80DFC" w:rsidRPr="00E80DFC" w:rsidRDefault="00E80DFC" w:rsidP="00E80DFC">
            <w:pPr>
              <w:spacing w:after="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Вид учебной работы</w:t>
            </w:r>
          </w:p>
        </w:tc>
        <w:tc>
          <w:tcPr>
            <w:tcW w:w="1315" w:type="pct"/>
            <w:vAlign w:val="center"/>
          </w:tcPr>
          <w:p w14:paraId="4A8FDA59" w14:textId="77777777" w:rsidR="00E80DFC" w:rsidRPr="00E80DFC" w:rsidRDefault="00E80DFC" w:rsidP="00E80DFC">
            <w:pPr>
              <w:spacing w:after="0" w:line="240" w:lineRule="auto"/>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Объем в часах</w:t>
            </w:r>
          </w:p>
        </w:tc>
      </w:tr>
      <w:tr w:rsidR="00E80DFC" w:rsidRPr="00E80DFC" w14:paraId="472A591D" w14:textId="77777777" w:rsidTr="009A2F34">
        <w:trPr>
          <w:trHeight w:val="490"/>
        </w:trPr>
        <w:tc>
          <w:tcPr>
            <w:tcW w:w="3685" w:type="pct"/>
            <w:vAlign w:val="center"/>
          </w:tcPr>
          <w:p w14:paraId="3CA377C2" w14:textId="77777777" w:rsidR="00E80DFC" w:rsidRPr="00E80DFC" w:rsidRDefault="00E80DFC" w:rsidP="00E80DFC">
            <w:pPr>
              <w:spacing w:after="12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Объем образовательной программы учебного предмета</w:t>
            </w:r>
          </w:p>
        </w:tc>
        <w:tc>
          <w:tcPr>
            <w:tcW w:w="1315" w:type="pct"/>
            <w:vAlign w:val="center"/>
          </w:tcPr>
          <w:p w14:paraId="66362B5C"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36</w:t>
            </w:r>
          </w:p>
        </w:tc>
      </w:tr>
      <w:tr w:rsidR="00E80DFC" w:rsidRPr="00E80DFC" w14:paraId="6CE96CC0" w14:textId="77777777" w:rsidTr="009A2F34">
        <w:trPr>
          <w:trHeight w:val="490"/>
        </w:trPr>
        <w:tc>
          <w:tcPr>
            <w:tcW w:w="3685" w:type="pct"/>
            <w:vAlign w:val="center"/>
          </w:tcPr>
          <w:p w14:paraId="3EA98E91" w14:textId="77777777" w:rsidR="00E80DFC" w:rsidRPr="00E80DFC" w:rsidRDefault="00E80DFC" w:rsidP="00E80DFC">
            <w:pPr>
              <w:spacing w:after="12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в т.ч.</w:t>
            </w:r>
          </w:p>
        </w:tc>
        <w:tc>
          <w:tcPr>
            <w:tcW w:w="1315" w:type="pct"/>
            <w:vAlign w:val="center"/>
          </w:tcPr>
          <w:p w14:paraId="09CF3323"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p>
        </w:tc>
      </w:tr>
      <w:tr w:rsidR="00E80DFC" w:rsidRPr="00E80DFC" w14:paraId="6951DFE5" w14:textId="77777777" w:rsidTr="009A2F34">
        <w:trPr>
          <w:trHeight w:val="490"/>
        </w:trPr>
        <w:tc>
          <w:tcPr>
            <w:tcW w:w="3685" w:type="pct"/>
            <w:vAlign w:val="center"/>
          </w:tcPr>
          <w:p w14:paraId="51FDF3F1" w14:textId="77777777" w:rsidR="00E80DFC" w:rsidRPr="00E80DFC" w:rsidRDefault="00E80DFC" w:rsidP="00E80DFC">
            <w:pPr>
              <w:spacing w:after="12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Основное содержание</w:t>
            </w:r>
          </w:p>
        </w:tc>
        <w:tc>
          <w:tcPr>
            <w:tcW w:w="1315" w:type="pct"/>
            <w:vAlign w:val="center"/>
          </w:tcPr>
          <w:p w14:paraId="16843780"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33</w:t>
            </w:r>
          </w:p>
        </w:tc>
      </w:tr>
      <w:tr w:rsidR="00E80DFC" w:rsidRPr="00E80DFC" w14:paraId="047FC0E7" w14:textId="77777777" w:rsidTr="009A2F34">
        <w:trPr>
          <w:trHeight w:val="336"/>
        </w:trPr>
        <w:tc>
          <w:tcPr>
            <w:tcW w:w="5000" w:type="pct"/>
            <w:gridSpan w:val="2"/>
            <w:vAlign w:val="center"/>
          </w:tcPr>
          <w:p w14:paraId="05074F74" w14:textId="77777777" w:rsidR="00E80DFC" w:rsidRPr="00E80DFC" w:rsidRDefault="00E80DFC" w:rsidP="00E80DFC">
            <w:pPr>
              <w:spacing w:after="120" w:line="240" w:lineRule="auto"/>
              <w:rPr>
                <w:rFonts w:ascii="Times New Roman" w:eastAsia="Times New Roman" w:hAnsi="Times New Roman" w:cs="Times New Roman"/>
                <w:iCs/>
                <w:color w:val="000000"/>
                <w:sz w:val="24"/>
                <w:szCs w:val="24"/>
                <w:lang w:eastAsia="ru-RU"/>
              </w:rPr>
            </w:pPr>
            <w:r w:rsidRPr="00E80DFC">
              <w:rPr>
                <w:rFonts w:ascii="Times New Roman" w:eastAsia="Times New Roman" w:hAnsi="Times New Roman" w:cs="Times New Roman"/>
                <w:color w:val="000000"/>
                <w:sz w:val="24"/>
                <w:szCs w:val="24"/>
                <w:lang w:eastAsia="ru-RU"/>
              </w:rPr>
              <w:t>в т. ч.:</w:t>
            </w:r>
          </w:p>
        </w:tc>
      </w:tr>
      <w:tr w:rsidR="00E80DFC" w:rsidRPr="00E80DFC" w14:paraId="2FED51CD" w14:textId="77777777" w:rsidTr="009A2F34">
        <w:trPr>
          <w:trHeight w:val="490"/>
        </w:trPr>
        <w:tc>
          <w:tcPr>
            <w:tcW w:w="3685" w:type="pct"/>
            <w:vAlign w:val="center"/>
          </w:tcPr>
          <w:p w14:paraId="34181464" w14:textId="77777777" w:rsidR="00E80DFC" w:rsidRPr="00E80DFC" w:rsidRDefault="00E80DFC" w:rsidP="00E80DFC">
            <w:pPr>
              <w:spacing w:after="12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теоретическое обучение</w:t>
            </w:r>
          </w:p>
        </w:tc>
        <w:tc>
          <w:tcPr>
            <w:tcW w:w="1315" w:type="pct"/>
            <w:vAlign w:val="center"/>
          </w:tcPr>
          <w:p w14:paraId="1AD31C31"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32</w:t>
            </w:r>
          </w:p>
        </w:tc>
      </w:tr>
      <w:tr w:rsidR="00E80DFC" w:rsidRPr="00E80DFC" w14:paraId="0C0AAFC5" w14:textId="77777777" w:rsidTr="009A2F34">
        <w:trPr>
          <w:trHeight w:val="490"/>
        </w:trPr>
        <w:tc>
          <w:tcPr>
            <w:tcW w:w="3685" w:type="pct"/>
            <w:vAlign w:val="center"/>
          </w:tcPr>
          <w:p w14:paraId="3E6802AF" w14:textId="77777777" w:rsidR="00E80DFC" w:rsidRPr="00E80DFC" w:rsidRDefault="00E80DFC" w:rsidP="00E80DFC">
            <w:pPr>
              <w:spacing w:after="120" w:line="240" w:lineRule="auto"/>
              <w:rPr>
                <w:rFonts w:ascii="Times New Roman" w:eastAsia="Times New Roman" w:hAnsi="Times New Roman" w:cs="Times New Roman"/>
                <w:bCs/>
                <w:color w:val="000000"/>
                <w:sz w:val="24"/>
                <w:szCs w:val="24"/>
                <w:lang w:eastAsia="ru-RU"/>
              </w:rPr>
            </w:pPr>
            <w:r w:rsidRPr="00E80DFC">
              <w:rPr>
                <w:rFonts w:ascii="Times New Roman" w:eastAsia="Times New Roman" w:hAnsi="Times New Roman" w:cs="Times New Roman"/>
                <w:bCs/>
                <w:color w:val="000000"/>
                <w:sz w:val="24"/>
                <w:szCs w:val="24"/>
                <w:lang w:eastAsia="ru-RU"/>
              </w:rPr>
              <w:t>практические занятия</w:t>
            </w:r>
          </w:p>
        </w:tc>
        <w:tc>
          <w:tcPr>
            <w:tcW w:w="1315" w:type="pct"/>
            <w:vAlign w:val="center"/>
          </w:tcPr>
          <w:p w14:paraId="373BCBEA"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1</w:t>
            </w:r>
          </w:p>
        </w:tc>
      </w:tr>
      <w:tr w:rsidR="00E80DFC" w:rsidRPr="00E80DFC" w14:paraId="157BD4DC" w14:textId="77777777" w:rsidTr="009A2F34">
        <w:trPr>
          <w:trHeight w:val="490"/>
        </w:trPr>
        <w:tc>
          <w:tcPr>
            <w:tcW w:w="3685" w:type="pct"/>
            <w:vAlign w:val="center"/>
          </w:tcPr>
          <w:p w14:paraId="1105D14A" w14:textId="77777777" w:rsidR="00E80DFC" w:rsidRPr="00E80DFC" w:rsidRDefault="00E80DFC" w:rsidP="00E80DFC">
            <w:pPr>
              <w:spacing w:after="12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Профессионально-ориентированное содержание (содержание прикладного модуля)</w:t>
            </w:r>
          </w:p>
        </w:tc>
        <w:tc>
          <w:tcPr>
            <w:tcW w:w="1315" w:type="pct"/>
            <w:vAlign w:val="center"/>
          </w:tcPr>
          <w:p w14:paraId="273ACA9E" w14:textId="77777777" w:rsidR="00E80DFC" w:rsidRPr="00E80DFC" w:rsidRDefault="00E80DFC" w:rsidP="00E80DFC">
            <w:pPr>
              <w:spacing w:after="120" w:line="240" w:lineRule="auto"/>
              <w:ind w:firstLine="709"/>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2</w:t>
            </w:r>
          </w:p>
        </w:tc>
      </w:tr>
      <w:tr w:rsidR="00E80DFC" w:rsidRPr="00E80DFC" w14:paraId="28023AA4" w14:textId="77777777" w:rsidTr="009A2F34">
        <w:trPr>
          <w:trHeight w:val="490"/>
        </w:trPr>
        <w:tc>
          <w:tcPr>
            <w:tcW w:w="3685" w:type="pct"/>
            <w:vAlign w:val="center"/>
          </w:tcPr>
          <w:p w14:paraId="4AA1BE02" w14:textId="77777777" w:rsidR="00E80DFC" w:rsidRPr="00E80DFC" w:rsidRDefault="00E80DFC" w:rsidP="00E80DFC">
            <w:pPr>
              <w:spacing w:after="12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color w:val="000000"/>
                <w:sz w:val="24"/>
                <w:szCs w:val="24"/>
                <w:lang w:eastAsia="ru-RU"/>
              </w:rPr>
              <w:t>в т. ч.:</w:t>
            </w:r>
          </w:p>
        </w:tc>
        <w:tc>
          <w:tcPr>
            <w:tcW w:w="1315" w:type="pct"/>
            <w:vAlign w:val="center"/>
          </w:tcPr>
          <w:p w14:paraId="3A033482" w14:textId="77777777" w:rsidR="00E80DFC" w:rsidRPr="00E80DFC" w:rsidRDefault="00E80DFC" w:rsidP="00E80DFC">
            <w:pPr>
              <w:spacing w:after="120" w:line="240" w:lineRule="auto"/>
              <w:ind w:firstLine="709"/>
              <w:rPr>
                <w:rFonts w:ascii="Times New Roman" w:eastAsia="Times New Roman" w:hAnsi="Times New Roman" w:cs="Times New Roman"/>
                <w:b/>
                <w:color w:val="000000"/>
                <w:sz w:val="24"/>
                <w:szCs w:val="24"/>
                <w:lang w:eastAsia="ru-RU"/>
              </w:rPr>
            </w:pPr>
          </w:p>
        </w:tc>
      </w:tr>
      <w:tr w:rsidR="00E80DFC" w:rsidRPr="00E80DFC" w14:paraId="75133556" w14:textId="77777777" w:rsidTr="009A2F34">
        <w:trPr>
          <w:trHeight w:val="490"/>
        </w:trPr>
        <w:tc>
          <w:tcPr>
            <w:tcW w:w="3685" w:type="pct"/>
            <w:vAlign w:val="center"/>
          </w:tcPr>
          <w:p w14:paraId="78907021" w14:textId="77777777" w:rsidR="00E80DFC" w:rsidRPr="00E80DFC" w:rsidRDefault="00E80DFC" w:rsidP="00E80DFC">
            <w:pPr>
              <w:spacing w:after="12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практические занятия</w:t>
            </w:r>
          </w:p>
        </w:tc>
        <w:tc>
          <w:tcPr>
            <w:tcW w:w="1315" w:type="pct"/>
            <w:vAlign w:val="center"/>
          </w:tcPr>
          <w:p w14:paraId="582A97ED"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2</w:t>
            </w:r>
          </w:p>
        </w:tc>
      </w:tr>
      <w:tr w:rsidR="00E80DFC" w:rsidRPr="00E80DFC" w14:paraId="338F8E5F" w14:textId="77777777" w:rsidTr="009A2F34">
        <w:trPr>
          <w:trHeight w:val="490"/>
        </w:trPr>
        <w:tc>
          <w:tcPr>
            <w:tcW w:w="3685" w:type="pct"/>
            <w:vAlign w:val="center"/>
          </w:tcPr>
          <w:p w14:paraId="7CF22710" w14:textId="77777777" w:rsidR="00E80DFC" w:rsidRPr="00E80DFC" w:rsidRDefault="00E80DFC" w:rsidP="00E80DFC">
            <w:pPr>
              <w:spacing w:after="12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Самостоятельная работа</w:t>
            </w:r>
          </w:p>
        </w:tc>
        <w:tc>
          <w:tcPr>
            <w:tcW w:w="1315" w:type="pct"/>
            <w:vAlign w:val="center"/>
          </w:tcPr>
          <w:p w14:paraId="70D196B5"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p>
        </w:tc>
      </w:tr>
      <w:tr w:rsidR="00E80DFC" w:rsidRPr="00E80DFC" w14:paraId="7896F919" w14:textId="77777777" w:rsidTr="009A2F34">
        <w:trPr>
          <w:trHeight w:val="331"/>
        </w:trPr>
        <w:tc>
          <w:tcPr>
            <w:tcW w:w="3685" w:type="pct"/>
            <w:vAlign w:val="center"/>
          </w:tcPr>
          <w:p w14:paraId="2555ACA7" w14:textId="77777777" w:rsidR="00E80DFC" w:rsidRPr="00E80DFC" w:rsidRDefault="00E80DFC" w:rsidP="00E80DFC">
            <w:pPr>
              <w:spacing w:after="120" w:line="240" w:lineRule="auto"/>
              <w:rPr>
                <w:rFonts w:ascii="Times New Roman" w:eastAsia="Times New Roman" w:hAnsi="Times New Roman" w:cs="Times New Roman"/>
                <w:i/>
                <w:color w:val="000000"/>
                <w:sz w:val="24"/>
                <w:szCs w:val="24"/>
                <w:lang w:eastAsia="ru-RU"/>
              </w:rPr>
            </w:pPr>
            <w:r w:rsidRPr="00E80DFC">
              <w:rPr>
                <w:rFonts w:ascii="Times New Roman" w:eastAsia="Times New Roman" w:hAnsi="Times New Roman" w:cs="Times New Roman"/>
                <w:b/>
                <w:iCs/>
                <w:color w:val="000000"/>
                <w:sz w:val="24"/>
                <w:szCs w:val="24"/>
                <w:lang w:eastAsia="ru-RU"/>
              </w:rPr>
              <w:t>Промежуточная аттестация</w:t>
            </w:r>
          </w:p>
        </w:tc>
        <w:tc>
          <w:tcPr>
            <w:tcW w:w="1315" w:type="pct"/>
            <w:vAlign w:val="center"/>
          </w:tcPr>
          <w:p w14:paraId="62CD49D9" w14:textId="77777777" w:rsidR="00E80DFC" w:rsidRPr="00E80DFC" w:rsidRDefault="00E80DFC" w:rsidP="00E80DFC">
            <w:pPr>
              <w:spacing w:after="120" w:line="240" w:lineRule="auto"/>
              <w:ind w:firstLine="709"/>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b/>
                <w:iCs/>
                <w:color w:val="000000"/>
                <w:sz w:val="24"/>
                <w:szCs w:val="24"/>
                <w:lang w:eastAsia="ru-RU"/>
              </w:rPr>
              <w:t>1</w:t>
            </w:r>
          </w:p>
        </w:tc>
      </w:tr>
      <w:tr w:rsidR="00E80DFC" w:rsidRPr="00E80DFC" w14:paraId="566197A6" w14:textId="77777777" w:rsidTr="009A2F34">
        <w:trPr>
          <w:trHeight w:val="331"/>
        </w:trPr>
        <w:tc>
          <w:tcPr>
            <w:tcW w:w="5000" w:type="pct"/>
            <w:gridSpan w:val="2"/>
            <w:vAlign w:val="center"/>
          </w:tcPr>
          <w:p w14:paraId="52DF2A2B" w14:textId="77777777" w:rsidR="00E80DFC" w:rsidRPr="00E80DFC" w:rsidRDefault="00E80DFC" w:rsidP="00E80DFC">
            <w:pPr>
              <w:spacing w:after="120" w:line="240" w:lineRule="auto"/>
              <w:rPr>
                <w:rFonts w:ascii="Times New Roman" w:eastAsia="Times New Roman" w:hAnsi="Times New Roman" w:cs="Times New Roman"/>
                <w:b/>
                <w:iCs/>
                <w:color w:val="000000"/>
                <w:sz w:val="24"/>
                <w:szCs w:val="24"/>
                <w:lang w:eastAsia="ru-RU"/>
              </w:rPr>
            </w:pPr>
            <w:r w:rsidRPr="00E80DFC">
              <w:rPr>
                <w:rFonts w:ascii="Times New Roman" w:eastAsia="Times New Roman" w:hAnsi="Times New Roman" w:cs="Times New Roman"/>
                <w:color w:val="000000"/>
                <w:sz w:val="24"/>
                <w:szCs w:val="24"/>
                <w:lang w:eastAsia="ru-RU"/>
              </w:rPr>
              <w:t>Итоговой формой аттестации по учебному предмету является – дифференцированный зачет</w:t>
            </w:r>
          </w:p>
        </w:tc>
      </w:tr>
    </w:tbl>
    <w:p w14:paraId="7903A7F3"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C4EFDA8"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D65CA8F"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65189016"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7A5C8869"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4AEA1DFA"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28CE726"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428C62CA"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EB6ABE3"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60ECE866"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7B9C6F16"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3B5E9D9F"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37D1B5B4"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0334852C"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0E5A71A"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55485A2D"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53B85700"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61EE6EFE"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324F7DE"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0C45C137"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6B120BFB"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2E629472"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6E5A16C" w14:textId="295919BC" w:rsidR="00E80DFC" w:rsidRPr="00E80DFC" w:rsidRDefault="00E80DFC" w:rsidP="00E80DFC">
      <w:pPr>
        <w:spacing w:after="0" w:line="240" w:lineRule="auto"/>
        <w:ind w:firstLine="709"/>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lastRenderedPageBreak/>
        <w:t>4.2 СОДЕРЖАНИЕ РАБОЧЕЙ ПРОГРАММЫ ПО РОДНОМУ ЯЗЫКУ</w:t>
      </w:r>
    </w:p>
    <w:p w14:paraId="026E7512" w14:textId="77777777" w:rsidR="00E80DFC" w:rsidRPr="00E80DFC" w:rsidRDefault="00E80DFC" w:rsidP="00E80DFC">
      <w:pPr>
        <w:spacing w:after="0" w:line="288" w:lineRule="atLeast"/>
        <w:ind w:firstLine="540"/>
        <w:jc w:val="both"/>
        <w:rPr>
          <w:rFonts w:ascii="Times New Roman" w:eastAsia="Times New Roman" w:hAnsi="Times New Roman" w:cs="Times New Roman"/>
          <w:b/>
          <w:sz w:val="24"/>
          <w:szCs w:val="24"/>
          <w:lang w:eastAsia="ru-RU"/>
        </w:rPr>
      </w:pPr>
      <w:r w:rsidRPr="00E80DFC">
        <w:rPr>
          <w:rFonts w:ascii="Times New Roman" w:eastAsia="Times New Roman" w:hAnsi="Times New Roman" w:cs="Times New Roman"/>
          <w:b/>
          <w:sz w:val="24"/>
          <w:szCs w:val="24"/>
          <w:lang w:eastAsia="ru-RU"/>
        </w:rPr>
        <w:t>Раздел 1. Язык и культура.</w:t>
      </w:r>
    </w:p>
    <w:p w14:paraId="628DD5EE"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 </w:t>
      </w:r>
    </w:p>
    <w:p w14:paraId="7654F39C"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 </w:t>
      </w:r>
    </w:p>
    <w:p w14:paraId="3412AAF3"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История русского народа и русской культуры сквозь призму лексики и фразеологии русского языка (повторение, обобщение). Актуализация и </w:t>
      </w:r>
      <w:proofErr w:type="spellStart"/>
      <w:r w:rsidRPr="00E80DFC">
        <w:rPr>
          <w:rFonts w:ascii="Times New Roman" w:eastAsia="Times New Roman" w:hAnsi="Times New Roman" w:cs="Times New Roman"/>
          <w:sz w:val="24"/>
          <w:szCs w:val="24"/>
          <w:lang w:eastAsia="ru-RU"/>
        </w:rPr>
        <w:t>пассивизация</w:t>
      </w:r>
      <w:proofErr w:type="spellEnd"/>
      <w:r w:rsidRPr="00E80DFC">
        <w:rPr>
          <w:rFonts w:ascii="Times New Roman" w:eastAsia="Times New Roman" w:hAnsi="Times New Roman" w:cs="Times New Roman"/>
          <w:sz w:val="24"/>
          <w:szCs w:val="24"/>
          <w:lang w:eastAsia="ru-RU"/>
        </w:rPr>
        <w:t xml:space="preserve">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14:paraId="4B34E8BE"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 </w:t>
      </w:r>
    </w:p>
    <w:p w14:paraId="47D1B144"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14:paraId="528A5B4A"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14:paraId="20DCFAB4"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 </w:t>
      </w:r>
    </w:p>
    <w:p w14:paraId="588A968B"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14:paraId="57BE3374"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14:paraId="36C8C4A1"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14:paraId="4F2C2602"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14:paraId="6BBB0C8A" w14:textId="77777777" w:rsidR="00E80DFC" w:rsidRPr="00E80DFC" w:rsidRDefault="00E80DFC" w:rsidP="00E80DFC">
      <w:pPr>
        <w:spacing w:after="0" w:line="288" w:lineRule="atLeast"/>
        <w:jc w:val="both"/>
        <w:rPr>
          <w:rFonts w:ascii="Times New Roman" w:eastAsia="Times New Roman" w:hAnsi="Times New Roman" w:cs="Times New Roman"/>
          <w:b/>
          <w:sz w:val="24"/>
          <w:szCs w:val="24"/>
          <w:lang w:eastAsia="ru-RU"/>
        </w:rPr>
      </w:pPr>
      <w:r w:rsidRPr="00E80DFC">
        <w:rPr>
          <w:rFonts w:ascii="Times New Roman" w:eastAsia="Times New Roman" w:hAnsi="Times New Roman" w:cs="Times New Roman"/>
          <w:b/>
          <w:sz w:val="24"/>
          <w:szCs w:val="24"/>
          <w:lang w:eastAsia="ru-RU"/>
        </w:rPr>
        <w:t xml:space="preserve">         Раздел 2. Культура речи. </w:t>
      </w:r>
    </w:p>
    <w:p w14:paraId="01DD06F8"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lastRenderedPageBreak/>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14:paraId="1760FCE3"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Типы речевой культуры носителей языка. Речь правильная и речь хорошая (общее представление). </w:t>
      </w:r>
    </w:p>
    <w:p w14:paraId="7ED24B0F"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14:paraId="649670F0"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Лексические нормы современного русского литературного языка. Изменения лексических норм. Современные словарные пометы. </w:t>
      </w:r>
    </w:p>
    <w:p w14:paraId="7A779601"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14:paraId="58C29701"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14:paraId="3C27D7E8"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Языковая игра. Отступление от языковых норм в языковой игре. </w:t>
      </w:r>
    </w:p>
    <w:p w14:paraId="5F92B140"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14:paraId="19A6D984"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Факультативные знаки препинания. Факультативные, альтернативные знаки препинания (общее представление). </w:t>
      </w:r>
    </w:p>
    <w:p w14:paraId="30F35AB2"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14:paraId="02EB2BEB"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14:paraId="13009444"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 </w:t>
      </w:r>
    </w:p>
    <w:p w14:paraId="1844A988"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14:paraId="1D28930F" w14:textId="77777777" w:rsidR="00E80DFC" w:rsidRPr="00E80DFC" w:rsidRDefault="00E80DFC" w:rsidP="00E80DFC">
      <w:pPr>
        <w:spacing w:after="0" w:line="288" w:lineRule="atLeast"/>
        <w:ind w:firstLine="540"/>
        <w:jc w:val="both"/>
        <w:rPr>
          <w:rFonts w:ascii="Times New Roman" w:eastAsia="Times New Roman" w:hAnsi="Times New Roman" w:cs="Times New Roman"/>
          <w:b/>
          <w:sz w:val="24"/>
          <w:szCs w:val="24"/>
          <w:lang w:eastAsia="ru-RU"/>
        </w:rPr>
      </w:pPr>
      <w:r w:rsidRPr="00E80DFC">
        <w:rPr>
          <w:rFonts w:ascii="Times New Roman" w:eastAsia="Times New Roman" w:hAnsi="Times New Roman" w:cs="Times New Roman"/>
          <w:b/>
          <w:sz w:val="24"/>
          <w:szCs w:val="24"/>
          <w:lang w:eastAsia="ru-RU"/>
        </w:rPr>
        <w:t xml:space="preserve">Раздел 3. Речь. Речевая деятельность. Текст. </w:t>
      </w:r>
    </w:p>
    <w:p w14:paraId="389E7952"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14:paraId="32A11495"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14:paraId="689F7124"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w:t>
      </w:r>
      <w:proofErr w:type="spellStart"/>
      <w:r w:rsidRPr="00E80DFC">
        <w:rPr>
          <w:rFonts w:ascii="Times New Roman" w:eastAsia="Times New Roman" w:hAnsi="Times New Roman" w:cs="Times New Roman"/>
          <w:sz w:val="24"/>
          <w:szCs w:val="24"/>
          <w:lang w:eastAsia="ru-RU"/>
        </w:rPr>
        <w:t>диалогизации</w:t>
      </w:r>
      <w:proofErr w:type="spellEnd"/>
      <w:r w:rsidRPr="00E80DFC">
        <w:rPr>
          <w:rFonts w:ascii="Times New Roman" w:eastAsia="Times New Roman" w:hAnsi="Times New Roman" w:cs="Times New Roman"/>
          <w:sz w:val="24"/>
          <w:szCs w:val="24"/>
          <w:lang w:eastAsia="ru-RU"/>
        </w:rPr>
        <w:t xml:space="preserve"> общения. </w:t>
      </w:r>
    </w:p>
    <w:p w14:paraId="47C46A30"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 </w:t>
      </w:r>
    </w:p>
    <w:p w14:paraId="552A93CB"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Русский язык в повседневном устном общении. Специфика устной речи. Речевой опыт. Социальные роли. </w:t>
      </w:r>
    </w:p>
    <w:p w14:paraId="5D74C336"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lastRenderedPageBreak/>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14:paraId="6371E11B"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 </w:t>
      </w:r>
    </w:p>
    <w:p w14:paraId="22D5B7A1"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Прецедентный текст как средство культурной связи поколений. Прецедентные тексты, высказывания, ситуации, имена. </w:t>
      </w:r>
    </w:p>
    <w:p w14:paraId="7BF267C3"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Сплошные и </w:t>
      </w:r>
      <w:proofErr w:type="spellStart"/>
      <w:r w:rsidRPr="00E80DFC">
        <w:rPr>
          <w:rFonts w:ascii="Times New Roman" w:eastAsia="Times New Roman" w:hAnsi="Times New Roman" w:cs="Times New Roman"/>
          <w:sz w:val="24"/>
          <w:szCs w:val="24"/>
          <w:lang w:eastAsia="ru-RU"/>
        </w:rPr>
        <w:t>несплошные</w:t>
      </w:r>
      <w:proofErr w:type="spellEnd"/>
      <w:r w:rsidRPr="00E80DFC">
        <w:rPr>
          <w:rFonts w:ascii="Times New Roman" w:eastAsia="Times New Roman" w:hAnsi="Times New Roman" w:cs="Times New Roman"/>
          <w:sz w:val="24"/>
          <w:szCs w:val="24"/>
          <w:lang w:eastAsia="ru-RU"/>
        </w:rPr>
        <w:t xml:space="preserve"> тексты. Виды </w:t>
      </w:r>
      <w:proofErr w:type="spellStart"/>
      <w:r w:rsidRPr="00E80DFC">
        <w:rPr>
          <w:rFonts w:ascii="Times New Roman" w:eastAsia="Times New Roman" w:hAnsi="Times New Roman" w:cs="Times New Roman"/>
          <w:sz w:val="24"/>
          <w:szCs w:val="24"/>
          <w:lang w:eastAsia="ru-RU"/>
        </w:rPr>
        <w:t>несплошных</w:t>
      </w:r>
      <w:proofErr w:type="spellEnd"/>
      <w:r w:rsidRPr="00E80DFC">
        <w:rPr>
          <w:rFonts w:ascii="Times New Roman" w:eastAsia="Times New Roman" w:hAnsi="Times New Roman" w:cs="Times New Roman"/>
          <w:sz w:val="24"/>
          <w:szCs w:val="24"/>
          <w:lang w:eastAsia="ru-RU"/>
        </w:rPr>
        <w:t xml:space="preserve"> текстов. </w:t>
      </w:r>
    </w:p>
    <w:p w14:paraId="1D83A099"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Тексты инструктивного типа. Назначение текстов инструктивного типа. Инструкции вербальные и невербальные. </w:t>
      </w:r>
    </w:p>
    <w:p w14:paraId="5DB4D1B1"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Приемы работы с текстом публицистического стиля. Способы выражения </w:t>
      </w:r>
      <w:proofErr w:type="spellStart"/>
      <w:r w:rsidRPr="00E80DFC">
        <w:rPr>
          <w:rFonts w:ascii="Times New Roman" w:eastAsia="Times New Roman" w:hAnsi="Times New Roman" w:cs="Times New Roman"/>
          <w:sz w:val="24"/>
          <w:szCs w:val="24"/>
          <w:lang w:eastAsia="ru-RU"/>
        </w:rPr>
        <w:t>оценочности</w:t>
      </w:r>
      <w:proofErr w:type="spellEnd"/>
      <w:r w:rsidRPr="00E80DFC">
        <w:rPr>
          <w:rFonts w:ascii="Times New Roman" w:eastAsia="Times New Roman" w:hAnsi="Times New Roman" w:cs="Times New Roman"/>
          <w:sz w:val="24"/>
          <w:szCs w:val="24"/>
          <w:lang w:eastAsia="ru-RU"/>
        </w:rPr>
        <w:t xml:space="preserve">, диалогичности в текстах публицистического стиля. Информационные ловушки. </w:t>
      </w:r>
    </w:p>
    <w:p w14:paraId="7CDD5168"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Основные жанры интернет-коммуникации. Блогосфера. Средства создания коммуникативного комфорта и языковая игра. </w:t>
      </w:r>
    </w:p>
    <w:p w14:paraId="51890861" w14:textId="77777777" w:rsidR="00E80DFC" w:rsidRPr="00E80DFC" w:rsidRDefault="00E80DFC" w:rsidP="00E80DFC">
      <w:pPr>
        <w:spacing w:after="0" w:line="288" w:lineRule="atLeast"/>
        <w:ind w:firstLine="540"/>
        <w:jc w:val="both"/>
        <w:rPr>
          <w:rFonts w:ascii="Times New Roman" w:eastAsia="Times New Roman" w:hAnsi="Times New Roman" w:cs="Times New Roman"/>
          <w:sz w:val="24"/>
          <w:szCs w:val="24"/>
          <w:lang w:eastAsia="ru-RU"/>
        </w:rPr>
      </w:pPr>
      <w:r w:rsidRPr="00E80DFC">
        <w:rPr>
          <w:rFonts w:ascii="Times New Roman" w:eastAsia="Times New Roman" w:hAnsi="Times New Roman" w:cs="Times New Roman"/>
          <w:sz w:val="24"/>
          <w:szCs w:val="24"/>
          <w:lang w:eastAsia="ru-RU"/>
        </w:rPr>
        <w:t xml:space="preserve">Традиции и новаторство в художественных текстах. Стилизация. Сетевые жанры. </w:t>
      </w:r>
    </w:p>
    <w:p w14:paraId="111345FC"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 xml:space="preserve">      </w:t>
      </w:r>
    </w:p>
    <w:p w14:paraId="2B7098BC"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19A02304"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2F6C0534"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5E1070EF"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37C960E2"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439692B2"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02869348"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7FCCD1BF" w14:textId="77777777" w:rsidR="00E80DFC" w:rsidRPr="00E80DFC" w:rsidRDefault="00E80DFC" w:rsidP="00E80DFC">
      <w:pPr>
        <w:spacing w:after="0" w:line="240" w:lineRule="auto"/>
        <w:ind w:firstLine="709"/>
        <w:jc w:val="both"/>
        <w:rPr>
          <w:rFonts w:ascii="Times New Roman" w:eastAsia="Times New Roman" w:hAnsi="Times New Roman" w:cs="Times New Roman"/>
          <w:b/>
          <w:color w:val="000000"/>
          <w:sz w:val="24"/>
          <w:szCs w:val="24"/>
          <w:lang w:eastAsia="ru-RU"/>
        </w:rPr>
      </w:pPr>
    </w:p>
    <w:p w14:paraId="6F978D1D"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sectPr w:rsidR="00E80DFC" w:rsidRPr="00E80DFC" w:rsidSect="009A2F34">
          <w:pgSz w:w="11906" w:h="16838"/>
          <w:pgMar w:top="1134" w:right="1133" w:bottom="1134" w:left="1701" w:header="708" w:footer="708" w:gutter="0"/>
          <w:cols w:space="708"/>
          <w:titlePg/>
          <w:docGrid w:linePitch="360"/>
        </w:sectPr>
      </w:pPr>
    </w:p>
    <w:p w14:paraId="240D84B4" w14:textId="77777777" w:rsidR="00E80DFC" w:rsidRPr="00E80DFC" w:rsidRDefault="00E80DFC" w:rsidP="00E80DFC">
      <w:pPr>
        <w:spacing w:after="0" w:line="240" w:lineRule="auto"/>
        <w:ind w:firstLine="709"/>
        <w:jc w:val="center"/>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lastRenderedPageBreak/>
        <w:t>4.3 ТЕМАТИЧЕСКИЙ ПЛАН И СОДЕРЖАНИЕ РАБОЧЕЙ ПРОГРАММЫ УЧЕБНОГО ПРЕДМЕТА КВ.01 РОДНОЙ ЯЗЫК</w:t>
      </w:r>
    </w:p>
    <w:tbl>
      <w:tblPr>
        <w:tblStyle w:val="200"/>
        <w:tblW w:w="0" w:type="auto"/>
        <w:tblInd w:w="-2" w:type="dxa"/>
        <w:tblLayout w:type="fixed"/>
        <w:tblLook w:val="04A0" w:firstRow="1" w:lastRow="0" w:firstColumn="1" w:lastColumn="0" w:noHBand="0" w:noVBand="1"/>
      </w:tblPr>
      <w:tblGrid>
        <w:gridCol w:w="2662"/>
        <w:gridCol w:w="9781"/>
        <w:gridCol w:w="708"/>
        <w:gridCol w:w="1637"/>
      </w:tblGrid>
      <w:tr w:rsidR="00E80DFC" w:rsidRPr="00E80DFC" w14:paraId="2B0C7BBC" w14:textId="77777777" w:rsidTr="009A2F34">
        <w:tc>
          <w:tcPr>
            <w:tcW w:w="2662" w:type="dxa"/>
          </w:tcPr>
          <w:p w14:paraId="35A8A7E9" w14:textId="77777777" w:rsidR="00E80DFC" w:rsidRPr="00E80DFC" w:rsidRDefault="00E80DFC" w:rsidP="00E80DFC">
            <w:pPr>
              <w:ind w:firstLine="2"/>
              <w:jc w:val="center"/>
              <w:rPr>
                <w:rFonts w:ascii="Times New Roman" w:hAnsi="Times New Roman" w:cs="Times New Roman"/>
                <w:b/>
                <w:color w:val="000000"/>
              </w:rPr>
            </w:pPr>
            <w:r w:rsidRPr="00E80DFC">
              <w:rPr>
                <w:rFonts w:ascii="Times New Roman" w:hAnsi="Times New Roman" w:cs="Times New Roman"/>
                <w:b/>
                <w:color w:val="000000"/>
              </w:rPr>
              <w:t>Наименование разделов и тем</w:t>
            </w:r>
          </w:p>
        </w:tc>
        <w:tc>
          <w:tcPr>
            <w:tcW w:w="9781" w:type="dxa"/>
          </w:tcPr>
          <w:p w14:paraId="223E6A2A" w14:textId="77777777" w:rsidR="00E80DFC" w:rsidRPr="00E80DFC" w:rsidRDefault="00E80DFC" w:rsidP="00E80DFC">
            <w:pPr>
              <w:ind w:firstLine="709"/>
              <w:jc w:val="center"/>
              <w:rPr>
                <w:rFonts w:ascii="Times New Roman" w:hAnsi="Times New Roman" w:cs="Times New Roman"/>
                <w:color w:val="000000"/>
              </w:rPr>
            </w:pPr>
            <w:r w:rsidRPr="00E80DFC">
              <w:rPr>
                <w:rFonts w:ascii="Times New Roman" w:hAnsi="Times New Roman" w:cs="Times New Roman"/>
                <w:b/>
                <w:color w:val="000000"/>
              </w:rPr>
              <w:t xml:space="preserve">Содержание учебного материала, лабораторные и практические работы, самостоятельная работа обучающихся, курсовая работ (проект) </w:t>
            </w:r>
            <w:r w:rsidRPr="00E80DFC">
              <w:rPr>
                <w:rFonts w:ascii="Times New Roman" w:hAnsi="Times New Roman" w:cs="Times New Roman"/>
                <w:color w:val="000000"/>
              </w:rPr>
              <w:t>(если предусмотрены)</w:t>
            </w:r>
          </w:p>
        </w:tc>
        <w:tc>
          <w:tcPr>
            <w:tcW w:w="708" w:type="dxa"/>
          </w:tcPr>
          <w:p w14:paraId="4F7BA2E6" w14:textId="77777777" w:rsidR="00E80DFC" w:rsidRPr="00E80DFC" w:rsidRDefault="00E80DFC" w:rsidP="00E80DFC">
            <w:pPr>
              <w:jc w:val="both"/>
              <w:rPr>
                <w:rFonts w:ascii="Times New Roman" w:hAnsi="Times New Roman" w:cs="Times New Roman"/>
                <w:b/>
                <w:color w:val="000000"/>
              </w:rPr>
            </w:pPr>
            <w:r w:rsidRPr="00E80DFC">
              <w:rPr>
                <w:rFonts w:ascii="Times New Roman" w:hAnsi="Times New Roman" w:cs="Times New Roman"/>
                <w:b/>
                <w:color w:val="000000"/>
              </w:rPr>
              <w:t>Объем часов</w:t>
            </w:r>
          </w:p>
        </w:tc>
        <w:tc>
          <w:tcPr>
            <w:tcW w:w="1637" w:type="dxa"/>
          </w:tcPr>
          <w:p w14:paraId="552542FF" w14:textId="77777777" w:rsidR="00E80DFC" w:rsidRPr="00E80DFC" w:rsidRDefault="00E80DFC" w:rsidP="00E80DFC">
            <w:pPr>
              <w:ind w:right="-31" w:hanging="108"/>
              <w:rPr>
                <w:rFonts w:ascii="Times New Roman" w:hAnsi="Times New Roman" w:cs="Times New Roman"/>
                <w:b/>
                <w:color w:val="000000"/>
              </w:rPr>
            </w:pPr>
            <w:r w:rsidRPr="00E80DFC">
              <w:rPr>
                <w:rFonts w:ascii="Times New Roman" w:hAnsi="Times New Roman" w:cs="Times New Roman"/>
                <w:b/>
                <w:color w:val="000000"/>
              </w:rPr>
              <w:t xml:space="preserve">  Формируемые общие компетенции и профессиональные</w:t>
            </w:r>
          </w:p>
          <w:p w14:paraId="11880AA1" w14:textId="77777777" w:rsidR="00E80DFC" w:rsidRPr="00E80DFC" w:rsidRDefault="00E80DFC" w:rsidP="00E80DFC">
            <w:pPr>
              <w:ind w:hanging="108"/>
              <w:rPr>
                <w:rFonts w:ascii="Times New Roman" w:hAnsi="Times New Roman" w:cs="Times New Roman"/>
                <w:b/>
                <w:color w:val="000000"/>
              </w:rPr>
            </w:pPr>
            <w:r w:rsidRPr="00E80DFC">
              <w:rPr>
                <w:rFonts w:ascii="Times New Roman" w:hAnsi="Times New Roman" w:cs="Times New Roman"/>
                <w:b/>
                <w:color w:val="000000"/>
              </w:rPr>
              <w:t xml:space="preserve">  компетенции</w:t>
            </w:r>
          </w:p>
        </w:tc>
      </w:tr>
      <w:tr w:rsidR="00E80DFC" w:rsidRPr="00E80DFC" w14:paraId="0A2AAE79" w14:textId="77777777" w:rsidTr="009A2F34">
        <w:tc>
          <w:tcPr>
            <w:tcW w:w="2662" w:type="dxa"/>
          </w:tcPr>
          <w:p w14:paraId="18F3AC72" w14:textId="77777777" w:rsidR="00E80DFC" w:rsidRPr="00E80DFC" w:rsidRDefault="00E80DFC" w:rsidP="00E80DFC">
            <w:pPr>
              <w:ind w:firstLine="709"/>
              <w:jc w:val="center"/>
              <w:rPr>
                <w:rFonts w:ascii="Times New Roman" w:hAnsi="Times New Roman" w:cs="Times New Roman"/>
                <w:b/>
                <w:color w:val="000000"/>
              </w:rPr>
            </w:pPr>
            <w:r w:rsidRPr="00E80DFC">
              <w:rPr>
                <w:rFonts w:ascii="Times New Roman" w:hAnsi="Times New Roman" w:cs="Times New Roman"/>
                <w:b/>
                <w:color w:val="000000"/>
              </w:rPr>
              <w:t>1</w:t>
            </w:r>
          </w:p>
        </w:tc>
        <w:tc>
          <w:tcPr>
            <w:tcW w:w="9781" w:type="dxa"/>
          </w:tcPr>
          <w:p w14:paraId="572B6063" w14:textId="77777777" w:rsidR="00E80DFC" w:rsidRPr="00E80DFC" w:rsidRDefault="00E80DFC" w:rsidP="00E80DFC">
            <w:pPr>
              <w:ind w:firstLine="709"/>
              <w:jc w:val="center"/>
              <w:rPr>
                <w:rFonts w:ascii="Times New Roman" w:hAnsi="Times New Roman" w:cs="Times New Roman"/>
                <w:b/>
                <w:color w:val="000000"/>
              </w:rPr>
            </w:pPr>
            <w:r w:rsidRPr="00E80DFC">
              <w:rPr>
                <w:rFonts w:ascii="Times New Roman" w:hAnsi="Times New Roman" w:cs="Times New Roman"/>
                <w:b/>
                <w:color w:val="000000"/>
              </w:rPr>
              <w:t>2</w:t>
            </w:r>
          </w:p>
        </w:tc>
        <w:tc>
          <w:tcPr>
            <w:tcW w:w="708" w:type="dxa"/>
          </w:tcPr>
          <w:p w14:paraId="361DA10A" w14:textId="77777777" w:rsidR="00E80DFC" w:rsidRPr="00E80DFC" w:rsidRDefault="00E80DFC" w:rsidP="00E80DFC">
            <w:pPr>
              <w:ind w:firstLine="709"/>
              <w:jc w:val="center"/>
              <w:rPr>
                <w:rFonts w:ascii="Times New Roman" w:hAnsi="Times New Roman" w:cs="Times New Roman"/>
                <w:b/>
                <w:color w:val="000000"/>
              </w:rPr>
            </w:pPr>
            <w:r w:rsidRPr="00E80DFC">
              <w:rPr>
                <w:rFonts w:ascii="Times New Roman" w:hAnsi="Times New Roman" w:cs="Times New Roman"/>
                <w:b/>
                <w:color w:val="000000"/>
              </w:rPr>
              <w:t>3</w:t>
            </w:r>
          </w:p>
        </w:tc>
        <w:tc>
          <w:tcPr>
            <w:tcW w:w="1637" w:type="dxa"/>
          </w:tcPr>
          <w:p w14:paraId="29B7C5C4" w14:textId="77777777" w:rsidR="00E80DFC" w:rsidRPr="00E80DFC" w:rsidRDefault="00E80DFC" w:rsidP="00E80DFC">
            <w:pPr>
              <w:ind w:firstLine="709"/>
              <w:jc w:val="center"/>
              <w:rPr>
                <w:rFonts w:ascii="Times New Roman" w:hAnsi="Times New Roman" w:cs="Times New Roman"/>
                <w:b/>
                <w:color w:val="000000"/>
              </w:rPr>
            </w:pPr>
            <w:r w:rsidRPr="00E80DFC">
              <w:rPr>
                <w:rFonts w:ascii="Times New Roman" w:hAnsi="Times New Roman" w:cs="Times New Roman"/>
                <w:b/>
                <w:color w:val="000000"/>
              </w:rPr>
              <w:t>4</w:t>
            </w:r>
          </w:p>
        </w:tc>
      </w:tr>
      <w:tr w:rsidR="00E80DFC" w:rsidRPr="00E80DFC" w14:paraId="589416BF" w14:textId="77777777" w:rsidTr="009A2F34">
        <w:tc>
          <w:tcPr>
            <w:tcW w:w="14788" w:type="dxa"/>
            <w:gridSpan w:val="4"/>
          </w:tcPr>
          <w:p w14:paraId="22740943" w14:textId="77777777" w:rsidR="00E80DFC" w:rsidRPr="00E80DFC" w:rsidRDefault="00E80DFC" w:rsidP="00E80DFC">
            <w:pPr>
              <w:ind w:firstLine="709"/>
              <w:jc w:val="center"/>
              <w:rPr>
                <w:rFonts w:ascii="Times New Roman" w:hAnsi="Times New Roman" w:cs="Times New Roman"/>
                <w:b/>
                <w:color w:val="000000"/>
              </w:rPr>
            </w:pPr>
            <w:r w:rsidRPr="00E80DFC">
              <w:rPr>
                <w:rFonts w:ascii="Times New Roman" w:hAnsi="Times New Roman" w:cs="Times New Roman"/>
                <w:b/>
                <w:color w:val="000000"/>
              </w:rPr>
              <w:t>Базовый модуль с профессионально-ориентированным содержанием</w:t>
            </w:r>
          </w:p>
        </w:tc>
      </w:tr>
      <w:tr w:rsidR="00E80DFC" w:rsidRPr="00E80DFC" w14:paraId="45C95159" w14:textId="77777777" w:rsidTr="009A2F34">
        <w:tc>
          <w:tcPr>
            <w:tcW w:w="12443" w:type="dxa"/>
            <w:gridSpan w:val="2"/>
          </w:tcPr>
          <w:p w14:paraId="44397B32" w14:textId="77777777" w:rsidR="00E80DFC" w:rsidRPr="00E80DFC" w:rsidRDefault="00E80DFC" w:rsidP="00E80DFC">
            <w:pPr>
              <w:ind w:firstLine="709"/>
              <w:jc w:val="center"/>
              <w:rPr>
                <w:rFonts w:ascii="Times New Roman" w:hAnsi="Times New Roman" w:cs="Times New Roman"/>
                <w:b/>
                <w:color w:val="000000"/>
              </w:rPr>
            </w:pPr>
            <w:r w:rsidRPr="00E80DFC">
              <w:rPr>
                <w:rFonts w:ascii="Times New Roman" w:hAnsi="Times New Roman" w:cs="Times New Roman"/>
                <w:b/>
                <w:color w:val="000000"/>
              </w:rPr>
              <w:t>Раздел 1. Язык и культура</w:t>
            </w:r>
          </w:p>
          <w:p w14:paraId="6C3816E3" w14:textId="77777777" w:rsidR="00E80DFC" w:rsidRPr="00E80DFC" w:rsidRDefault="00E80DFC" w:rsidP="00E80DFC">
            <w:pPr>
              <w:ind w:firstLine="709"/>
              <w:jc w:val="both"/>
              <w:rPr>
                <w:rFonts w:ascii="Times New Roman" w:hAnsi="Times New Roman" w:cs="Times New Roman"/>
                <w:b/>
                <w:color w:val="000000"/>
              </w:rPr>
            </w:pPr>
          </w:p>
        </w:tc>
        <w:tc>
          <w:tcPr>
            <w:tcW w:w="708" w:type="dxa"/>
          </w:tcPr>
          <w:p w14:paraId="3ED2E79E" w14:textId="77777777" w:rsidR="00E80DFC" w:rsidRPr="00E80DFC" w:rsidRDefault="00E80DFC" w:rsidP="00E80DFC">
            <w:pPr>
              <w:jc w:val="center"/>
              <w:rPr>
                <w:rFonts w:ascii="Times New Roman" w:hAnsi="Times New Roman" w:cs="Times New Roman"/>
                <w:b/>
                <w:color w:val="000000"/>
              </w:rPr>
            </w:pPr>
            <w:r w:rsidRPr="00E80DFC">
              <w:rPr>
                <w:rFonts w:ascii="Times New Roman" w:hAnsi="Times New Roman" w:cs="Times New Roman"/>
                <w:b/>
                <w:color w:val="000000"/>
              </w:rPr>
              <w:t>10</w:t>
            </w:r>
          </w:p>
        </w:tc>
        <w:tc>
          <w:tcPr>
            <w:tcW w:w="1637" w:type="dxa"/>
          </w:tcPr>
          <w:p w14:paraId="3C0C7AA1" w14:textId="77777777" w:rsidR="00E80DFC" w:rsidRPr="00E80DFC" w:rsidRDefault="00E80DFC" w:rsidP="00E80DFC">
            <w:pPr>
              <w:jc w:val="both"/>
              <w:rPr>
                <w:rFonts w:ascii="Times New Roman" w:hAnsi="Times New Roman" w:cs="Times New Roman"/>
                <w:color w:val="000000"/>
              </w:rPr>
            </w:pPr>
          </w:p>
        </w:tc>
      </w:tr>
      <w:tr w:rsidR="00E80DFC" w:rsidRPr="00E80DFC" w14:paraId="589206CC" w14:textId="77777777" w:rsidTr="009A2F34">
        <w:tc>
          <w:tcPr>
            <w:tcW w:w="2662" w:type="dxa"/>
          </w:tcPr>
          <w:p w14:paraId="57429B86"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 xml:space="preserve">Тема 1.1 </w:t>
            </w:r>
            <w:r w:rsidRPr="00E80DFC">
              <w:rPr>
                <w:rFonts w:ascii="Times New Roman" w:hAnsi="Times New Roman" w:cs="Times New Roman"/>
                <w:color w:val="000000"/>
              </w:rPr>
              <w:t xml:space="preserve">Родной язык в жизни человека, общества, государства. </w:t>
            </w:r>
          </w:p>
        </w:tc>
        <w:tc>
          <w:tcPr>
            <w:tcW w:w="9781" w:type="dxa"/>
          </w:tcPr>
          <w:p w14:paraId="31553581"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Родной язык в жизни человека, общества, государства. Понятие </w:t>
            </w:r>
            <w:proofErr w:type="gramStart"/>
            <w:r w:rsidRPr="00E80DFC">
              <w:rPr>
                <w:rFonts w:ascii="Times New Roman" w:hAnsi="Times New Roman" w:cs="Times New Roman"/>
                <w:color w:val="000000"/>
              </w:rPr>
              <w:t>родного  языка</w:t>
            </w:r>
            <w:proofErr w:type="gramEnd"/>
            <w:r w:rsidRPr="00E80DFC">
              <w:rPr>
                <w:rFonts w:ascii="Times New Roman" w:hAnsi="Times New Roman" w:cs="Times New Roman"/>
                <w:color w:val="000000"/>
              </w:rPr>
              <w:t xml:space="preserve">,  значение  родного  языка  в  жизни  человека.  </w:t>
            </w:r>
            <w:proofErr w:type="gramStart"/>
            <w:r w:rsidRPr="00E80DFC">
              <w:rPr>
                <w:rFonts w:ascii="Times New Roman" w:hAnsi="Times New Roman" w:cs="Times New Roman"/>
                <w:color w:val="000000"/>
              </w:rPr>
              <w:t>Родной  язык</w:t>
            </w:r>
            <w:proofErr w:type="gramEnd"/>
            <w:r w:rsidRPr="00E80DFC">
              <w:rPr>
                <w:rFonts w:ascii="Times New Roman" w:hAnsi="Times New Roman" w:cs="Times New Roman"/>
                <w:color w:val="000000"/>
              </w:rPr>
              <w:t xml:space="preserve">  как  явление  национальной культуры. Русский язык в кругу других родных языков </w:t>
            </w:r>
            <w:proofErr w:type="gramStart"/>
            <w:r w:rsidRPr="00E80DFC">
              <w:rPr>
                <w:rFonts w:ascii="Times New Roman" w:hAnsi="Times New Roman" w:cs="Times New Roman"/>
                <w:color w:val="000000"/>
              </w:rPr>
              <w:t>народов  Российской</w:t>
            </w:r>
            <w:proofErr w:type="gramEnd"/>
            <w:r w:rsidRPr="00E80DFC">
              <w:rPr>
                <w:rFonts w:ascii="Times New Roman" w:hAnsi="Times New Roman" w:cs="Times New Roman"/>
                <w:color w:val="000000"/>
              </w:rPr>
              <w:t xml:space="preserve">   Федерации.   Культура   родной   речи   как   фактор   </w:t>
            </w:r>
            <w:proofErr w:type="gramStart"/>
            <w:r w:rsidRPr="00E80DFC">
              <w:rPr>
                <w:rFonts w:ascii="Times New Roman" w:hAnsi="Times New Roman" w:cs="Times New Roman"/>
                <w:color w:val="000000"/>
              </w:rPr>
              <w:t>сохранения  культурной</w:t>
            </w:r>
            <w:proofErr w:type="gramEnd"/>
            <w:r w:rsidRPr="00E80DFC">
              <w:rPr>
                <w:rFonts w:ascii="Times New Roman" w:hAnsi="Times New Roman" w:cs="Times New Roman"/>
                <w:color w:val="000000"/>
              </w:rPr>
              <w:t xml:space="preserve"> преемственности поколений. </w:t>
            </w:r>
          </w:p>
          <w:p w14:paraId="2CF256D4" w14:textId="77777777" w:rsidR="00E80DFC" w:rsidRPr="00E80DFC" w:rsidRDefault="00E80DFC" w:rsidP="00E80DFC">
            <w:pPr>
              <w:jc w:val="both"/>
              <w:rPr>
                <w:rFonts w:ascii="Times New Roman" w:hAnsi="Times New Roman" w:cs="Times New Roman"/>
                <w:b/>
                <w:color w:val="000000"/>
              </w:rPr>
            </w:pPr>
            <w:r w:rsidRPr="00E80DFC">
              <w:rPr>
                <w:rFonts w:ascii="Times New Roman" w:hAnsi="Times New Roman" w:cs="Times New Roman"/>
                <w:color w:val="000000"/>
              </w:rPr>
              <w:t xml:space="preserve">  Русская   языковая   картина   мира   и   отражение   в   языке   менталитета русского народа. Русский язык как зеркало национальной культуры и </w:t>
            </w:r>
            <w:proofErr w:type="gramStart"/>
            <w:r w:rsidRPr="00E80DFC">
              <w:rPr>
                <w:rFonts w:ascii="Times New Roman" w:hAnsi="Times New Roman" w:cs="Times New Roman"/>
                <w:color w:val="000000"/>
              </w:rPr>
              <w:t>истории  народа</w:t>
            </w:r>
            <w:proofErr w:type="gramEnd"/>
            <w:r w:rsidRPr="00E80DFC">
              <w:rPr>
                <w:rFonts w:ascii="Times New Roman" w:hAnsi="Times New Roman" w:cs="Times New Roman"/>
                <w:color w:val="000000"/>
              </w:rPr>
              <w:t xml:space="preserve">. Национально-специфическая </w:t>
            </w:r>
            <w:proofErr w:type="gramStart"/>
            <w:r w:rsidRPr="00E80DFC">
              <w:rPr>
                <w:rFonts w:ascii="Times New Roman" w:hAnsi="Times New Roman" w:cs="Times New Roman"/>
                <w:color w:val="000000"/>
              </w:rPr>
              <w:t>лексика  русского</w:t>
            </w:r>
            <w:proofErr w:type="gramEnd"/>
            <w:r w:rsidRPr="00E80DFC">
              <w:rPr>
                <w:rFonts w:ascii="Times New Roman" w:hAnsi="Times New Roman" w:cs="Times New Roman"/>
                <w:color w:val="000000"/>
              </w:rPr>
              <w:t xml:space="preserve"> языка  и её основные  типы (повторение, обобщение). Особенности русской языковой картины </w:t>
            </w:r>
            <w:proofErr w:type="gramStart"/>
            <w:r w:rsidRPr="00E80DFC">
              <w:rPr>
                <w:rFonts w:ascii="Times New Roman" w:hAnsi="Times New Roman" w:cs="Times New Roman"/>
                <w:color w:val="000000"/>
              </w:rPr>
              <w:t>мира  (</w:t>
            </w:r>
            <w:proofErr w:type="gramEnd"/>
            <w:r w:rsidRPr="00E80DFC">
              <w:rPr>
                <w:rFonts w:ascii="Times New Roman" w:hAnsi="Times New Roman" w:cs="Times New Roman"/>
                <w:color w:val="000000"/>
              </w:rPr>
              <w:t xml:space="preserve">общее представление). Ключевые слова русской культуры, основные </w:t>
            </w:r>
            <w:proofErr w:type="gramStart"/>
            <w:r w:rsidRPr="00E80DFC">
              <w:rPr>
                <w:rFonts w:ascii="Times New Roman" w:hAnsi="Times New Roman" w:cs="Times New Roman"/>
                <w:color w:val="000000"/>
              </w:rPr>
              <w:t>разряды  ключевых</w:t>
            </w:r>
            <w:proofErr w:type="gramEnd"/>
            <w:r w:rsidRPr="00E80DFC">
              <w:rPr>
                <w:rFonts w:ascii="Times New Roman" w:hAnsi="Times New Roman" w:cs="Times New Roman"/>
                <w:color w:val="000000"/>
              </w:rPr>
              <w:t xml:space="preserve"> слов и их особенности (повторение, обобщение). </w:t>
            </w:r>
          </w:p>
        </w:tc>
        <w:tc>
          <w:tcPr>
            <w:tcW w:w="708" w:type="dxa"/>
          </w:tcPr>
          <w:p w14:paraId="67F9C8FF" w14:textId="77777777" w:rsidR="00E80DFC" w:rsidRPr="00E80DFC" w:rsidRDefault="00E80DFC" w:rsidP="00E80DFC">
            <w:pPr>
              <w:jc w:val="center"/>
              <w:rPr>
                <w:rFonts w:ascii="Times New Roman" w:hAnsi="Times New Roman" w:cs="Times New Roman"/>
                <w:b/>
                <w:color w:val="000000"/>
              </w:rPr>
            </w:pPr>
            <w:r w:rsidRPr="00E80DFC">
              <w:rPr>
                <w:rFonts w:ascii="Times New Roman" w:hAnsi="Times New Roman" w:cs="Times New Roman"/>
                <w:color w:val="000000"/>
              </w:rPr>
              <w:t>1</w:t>
            </w:r>
          </w:p>
        </w:tc>
        <w:tc>
          <w:tcPr>
            <w:tcW w:w="1637" w:type="dxa"/>
          </w:tcPr>
          <w:p w14:paraId="74A0D180" w14:textId="77777777" w:rsidR="00E80DFC" w:rsidRPr="00E80DFC" w:rsidRDefault="00E80DFC" w:rsidP="00E80DFC">
            <w:pPr>
              <w:jc w:val="both"/>
              <w:rPr>
                <w:rFonts w:ascii="Times New Roman" w:hAnsi="Times New Roman" w:cs="Times New Roman"/>
                <w:b/>
                <w:color w:val="000000"/>
              </w:rPr>
            </w:pPr>
            <w:r w:rsidRPr="00E80DFC">
              <w:rPr>
                <w:rFonts w:ascii="Times New Roman" w:hAnsi="Times New Roman" w:cs="Times New Roman"/>
                <w:color w:val="000000"/>
              </w:rPr>
              <w:t>ОК 04; ОК 05; ОК 09</w:t>
            </w:r>
          </w:p>
        </w:tc>
      </w:tr>
      <w:tr w:rsidR="00E80DFC" w:rsidRPr="00E80DFC" w14:paraId="2669B388" w14:textId="77777777" w:rsidTr="009A2F34">
        <w:tc>
          <w:tcPr>
            <w:tcW w:w="2662" w:type="dxa"/>
          </w:tcPr>
          <w:p w14:paraId="751B9E24"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 xml:space="preserve">Тема 1.2 </w:t>
            </w:r>
            <w:r w:rsidRPr="00E80DFC">
              <w:rPr>
                <w:rFonts w:ascii="Times New Roman" w:hAnsi="Times New Roman" w:cs="Times New Roman"/>
                <w:color w:val="000000"/>
              </w:rPr>
              <w:t>История русского народа и русской культуры сквозь призму лексики и фразеологии русского языка.</w:t>
            </w:r>
          </w:p>
        </w:tc>
        <w:tc>
          <w:tcPr>
            <w:tcW w:w="9781" w:type="dxa"/>
            <w:tcBorders>
              <w:top w:val="single" w:sz="4" w:space="0" w:color="000000"/>
              <w:left w:val="single" w:sz="4" w:space="0" w:color="000000"/>
              <w:bottom w:val="single" w:sz="4" w:space="0" w:color="000000"/>
            </w:tcBorders>
            <w:shd w:val="clear" w:color="auto" w:fill="auto"/>
          </w:tcPr>
          <w:p w14:paraId="3F8EC9B5"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История русского народа и русской культуры сквозь призму лексики </w:t>
            </w:r>
            <w:proofErr w:type="gramStart"/>
            <w:r w:rsidRPr="00E80DFC">
              <w:rPr>
                <w:rFonts w:ascii="Times New Roman" w:hAnsi="Times New Roman" w:cs="Times New Roman"/>
                <w:color w:val="000000"/>
              </w:rPr>
              <w:t>и  фразеологии</w:t>
            </w:r>
            <w:proofErr w:type="gramEnd"/>
            <w:r w:rsidRPr="00E80DFC">
              <w:rPr>
                <w:rFonts w:ascii="Times New Roman" w:hAnsi="Times New Roman" w:cs="Times New Roman"/>
                <w:color w:val="000000"/>
              </w:rPr>
              <w:t xml:space="preserve">   русского   языка   (повторение,   обобщение).   Актуализация   </w:t>
            </w:r>
            <w:proofErr w:type="gramStart"/>
            <w:r w:rsidRPr="00E80DFC">
              <w:rPr>
                <w:rFonts w:ascii="Times New Roman" w:hAnsi="Times New Roman" w:cs="Times New Roman"/>
                <w:color w:val="000000"/>
              </w:rPr>
              <w:t xml:space="preserve">и  </w:t>
            </w:r>
            <w:proofErr w:type="spellStart"/>
            <w:r w:rsidRPr="00E80DFC">
              <w:rPr>
                <w:rFonts w:ascii="Times New Roman" w:hAnsi="Times New Roman" w:cs="Times New Roman"/>
                <w:color w:val="000000"/>
              </w:rPr>
              <w:t>пассивизация</w:t>
            </w:r>
            <w:proofErr w:type="spellEnd"/>
            <w:proofErr w:type="gramEnd"/>
            <w:r w:rsidRPr="00E80DFC">
              <w:rPr>
                <w:rFonts w:ascii="Times New Roman" w:hAnsi="Times New Roman" w:cs="Times New Roman"/>
                <w:color w:val="000000"/>
              </w:rPr>
              <w:t xml:space="preserve">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tc>
        <w:tc>
          <w:tcPr>
            <w:tcW w:w="708" w:type="dxa"/>
            <w:tcBorders>
              <w:top w:val="single" w:sz="4" w:space="0" w:color="000000"/>
              <w:left w:val="single" w:sz="4" w:space="0" w:color="000000"/>
              <w:bottom w:val="single" w:sz="4" w:space="0" w:color="000000"/>
            </w:tcBorders>
            <w:shd w:val="clear" w:color="auto" w:fill="auto"/>
          </w:tcPr>
          <w:p w14:paraId="63DCFDB1"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2FFD6072"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5CE5DCCC" w14:textId="77777777" w:rsidTr="009A2F34">
        <w:tc>
          <w:tcPr>
            <w:tcW w:w="2662" w:type="dxa"/>
          </w:tcPr>
          <w:p w14:paraId="40193223"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1.3</w:t>
            </w:r>
            <w:r w:rsidRPr="00E80DFC">
              <w:rPr>
                <w:rFonts w:ascii="Times New Roman" w:hAnsi="Times New Roman" w:cs="Times New Roman"/>
                <w:color w:val="000000"/>
              </w:rPr>
              <w:t xml:space="preserve"> Старославянская лексика в русском языке: прошлое и настоящее.</w:t>
            </w:r>
          </w:p>
        </w:tc>
        <w:tc>
          <w:tcPr>
            <w:tcW w:w="9781" w:type="dxa"/>
            <w:tcBorders>
              <w:top w:val="single" w:sz="4" w:space="0" w:color="000000"/>
              <w:left w:val="single" w:sz="4" w:space="0" w:color="000000"/>
              <w:bottom w:val="single" w:sz="4" w:space="0" w:color="000000"/>
            </w:tcBorders>
            <w:shd w:val="clear" w:color="auto" w:fill="auto"/>
          </w:tcPr>
          <w:p w14:paraId="21A5385E"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Старославянская  лексика</w:t>
            </w:r>
            <w:proofErr w:type="gramEnd"/>
            <w:r w:rsidRPr="00E80DFC">
              <w:rPr>
                <w:rFonts w:ascii="Times New Roman" w:hAnsi="Times New Roman" w:cs="Times New Roman"/>
                <w:color w:val="000000"/>
              </w:rPr>
              <w:t xml:space="preserve">  в  русском  языке:  прошлое  и настоящее.  </w:t>
            </w:r>
            <w:proofErr w:type="gramStart"/>
            <w:r w:rsidRPr="00E80DFC">
              <w:rPr>
                <w:rFonts w:ascii="Times New Roman" w:hAnsi="Times New Roman" w:cs="Times New Roman"/>
                <w:color w:val="000000"/>
              </w:rPr>
              <w:t>Роль  старославянизмов</w:t>
            </w:r>
            <w:proofErr w:type="gramEnd"/>
            <w:r w:rsidRPr="00E80DFC">
              <w:rPr>
                <w:rFonts w:ascii="Times New Roman" w:hAnsi="Times New Roman" w:cs="Times New Roman"/>
                <w:color w:val="000000"/>
              </w:rPr>
              <w:t xml:space="preserve">      в   формировании       лексического     состава    русского  литературного     языка   и  высокого    стиля   русской    речи.  </w:t>
            </w:r>
            <w:proofErr w:type="gramStart"/>
            <w:r w:rsidRPr="00E80DFC">
              <w:rPr>
                <w:rFonts w:ascii="Times New Roman" w:hAnsi="Times New Roman" w:cs="Times New Roman"/>
                <w:color w:val="000000"/>
              </w:rPr>
              <w:t>Актуализация  старославянизмов</w:t>
            </w:r>
            <w:proofErr w:type="gramEnd"/>
            <w:r w:rsidRPr="00E80DFC">
              <w:rPr>
                <w:rFonts w:ascii="Times New Roman" w:hAnsi="Times New Roman" w:cs="Times New Roman"/>
                <w:color w:val="000000"/>
              </w:rPr>
              <w:t xml:space="preserve"> в русском языке новейшего времени. </w:t>
            </w:r>
          </w:p>
        </w:tc>
        <w:tc>
          <w:tcPr>
            <w:tcW w:w="708" w:type="dxa"/>
            <w:tcBorders>
              <w:top w:val="single" w:sz="4" w:space="0" w:color="000000"/>
              <w:left w:val="single" w:sz="4" w:space="0" w:color="000000"/>
              <w:bottom w:val="single" w:sz="4" w:space="0" w:color="000000"/>
            </w:tcBorders>
            <w:shd w:val="clear" w:color="auto" w:fill="auto"/>
          </w:tcPr>
          <w:p w14:paraId="5A7024D8"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1B42633D"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47B22F01" w14:textId="77777777" w:rsidTr="009A2F34">
        <w:tc>
          <w:tcPr>
            <w:tcW w:w="2662" w:type="dxa"/>
          </w:tcPr>
          <w:p w14:paraId="79545C71"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1.4</w:t>
            </w:r>
            <w:r w:rsidRPr="00E80DFC">
              <w:rPr>
                <w:rFonts w:ascii="Times New Roman" w:hAnsi="Times New Roman" w:cs="Times New Roman"/>
                <w:color w:val="000000"/>
              </w:rPr>
              <w:t xml:space="preserve"> Словари русского языка как хранилище сведений об истории и культуре народа.</w:t>
            </w:r>
          </w:p>
        </w:tc>
        <w:tc>
          <w:tcPr>
            <w:tcW w:w="9781" w:type="dxa"/>
            <w:tcBorders>
              <w:top w:val="single" w:sz="4" w:space="0" w:color="000000"/>
              <w:left w:val="single" w:sz="4" w:space="0" w:color="000000"/>
              <w:bottom w:val="single" w:sz="4" w:space="0" w:color="000000"/>
            </w:tcBorders>
            <w:shd w:val="clear" w:color="auto" w:fill="auto"/>
          </w:tcPr>
          <w:p w14:paraId="346B4F31"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Словари русского языка как хранилище сведений об истории и </w:t>
            </w:r>
            <w:proofErr w:type="gramStart"/>
            <w:r w:rsidRPr="00E80DFC">
              <w:rPr>
                <w:rFonts w:ascii="Times New Roman" w:hAnsi="Times New Roman" w:cs="Times New Roman"/>
                <w:color w:val="000000"/>
              </w:rPr>
              <w:t>культуре  русского</w:t>
            </w:r>
            <w:proofErr w:type="gramEnd"/>
            <w:r w:rsidRPr="00E80DFC">
              <w:rPr>
                <w:rFonts w:ascii="Times New Roman" w:hAnsi="Times New Roman" w:cs="Times New Roman"/>
                <w:color w:val="000000"/>
              </w:rPr>
              <w:t xml:space="preserve">  народа  (обзор,  общее  представление).  </w:t>
            </w:r>
            <w:proofErr w:type="gramStart"/>
            <w:r w:rsidRPr="00E80DFC">
              <w:rPr>
                <w:rFonts w:ascii="Times New Roman" w:hAnsi="Times New Roman" w:cs="Times New Roman"/>
                <w:color w:val="000000"/>
              </w:rPr>
              <w:t>Общие  толковые</w:t>
            </w:r>
            <w:proofErr w:type="gramEnd"/>
            <w:r w:rsidRPr="00E80DFC">
              <w:rPr>
                <w:rFonts w:ascii="Times New Roman" w:hAnsi="Times New Roman" w:cs="Times New Roman"/>
                <w:color w:val="000000"/>
              </w:rPr>
              <w:t xml:space="preserve">  словари  русского  языка,  отражающие  прошлые  периоды  его  истории.  </w:t>
            </w:r>
            <w:proofErr w:type="gramStart"/>
            <w:r w:rsidRPr="00E80DFC">
              <w:rPr>
                <w:rFonts w:ascii="Times New Roman" w:hAnsi="Times New Roman" w:cs="Times New Roman"/>
                <w:color w:val="000000"/>
              </w:rPr>
              <w:t>Специальные  исторические</w:t>
            </w:r>
            <w:proofErr w:type="gramEnd"/>
            <w:r w:rsidRPr="00E80DFC">
              <w:rPr>
                <w:rFonts w:ascii="Times New Roman" w:hAnsi="Times New Roman" w:cs="Times New Roman"/>
                <w:color w:val="000000"/>
              </w:rPr>
              <w:t xml:space="preserve">     и   этимологические     словари    русского    языка.   Словари,  отражающие   словарный   состав   русского   языка   в   новейший   период   его  истории (рубеж XX—XXI вв. и начало XXI в.).</w:t>
            </w:r>
          </w:p>
        </w:tc>
        <w:tc>
          <w:tcPr>
            <w:tcW w:w="708" w:type="dxa"/>
            <w:tcBorders>
              <w:top w:val="single" w:sz="4" w:space="0" w:color="000000"/>
              <w:left w:val="single" w:sz="4" w:space="0" w:color="000000"/>
              <w:bottom w:val="single" w:sz="4" w:space="0" w:color="000000"/>
            </w:tcBorders>
            <w:shd w:val="clear" w:color="auto" w:fill="auto"/>
          </w:tcPr>
          <w:p w14:paraId="13C9D342"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40BA5741"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7DC1AE77" w14:textId="77777777" w:rsidTr="009A2F34">
        <w:tc>
          <w:tcPr>
            <w:tcW w:w="2662" w:type="dxa"/>
          </w:tcPr>
          <w:p w14:paraId="19C223C4"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1.5</w:t>
            </w:r>
            <w:r w:rsidRPr="00E80DFC">
              <w:rPr>
                <w:rFonts w:ascii="Times New Roman" w:hAnsi="Times New Roman" w:cs="Times New Roman"/>
                <w:color w:val="000000"/>
              </w:rPr>
              <w:t xml:space="preserve"> Динамические процессы и новые </w:t>
            </w:r>
            <w:r w:rsidRPr="00E80DFC">
              <w:rPr>
                <w:rFonts w:ascii="Times New Roman" w:hAnsi="Times New Roman" w:cs="Times New Roman"/>
                <w:color w:val="000000"/>
              </w:rPr>
              <w:lastRenderedPageBreak/>
              <w:t xml:space="preserve">тенденции в развитии русского языка новейшего периода. Основные направления современного развития </w:t>
            </w:r>
            <w:proofErr w:type="gramStart"/>
            <w:r w:rsidRPr="00E80DFC">
              <w:rPr>
                <w:rFonts w:ascii="Times New Roman" w:hAnsi="Times New Roman" w:cs="Times New Roman"/>
                <w:color w:val="000000"/>
              </w:rPr>
              <w:t>русского  языка</w:t>
            </w:r>
            <w:proofErr w:type="gramEnd"/>
            <w:r w:rsidRPr="00E80DFC">
              <w:rPr>
                <w:rFonts w:ascii="Times New Roman" w:hAnsi="Times New Roman" w:cs="Times New Roman"/>
                <w:color w:val="000000"/>
              </w:rPr>
              <w:t xml:space="preserve">.    </w:t>
            </w:r>
          </w:p>
        </w:tc>
        <w:tc>
          <w:tcPr>
            <w:tcW w:w="9781" w:type="dxa"/>
            <w:tcBorders>
              <w:top w:val="single" w:sz="4" w:space="0" w:color="000000"/>
              <w:left w:val="single" w:sz="4" w:space="0" w:color="000000"/>
              <w:bottom w:val="single" w:sz="4" w:space="0" w:color="000000"/>
            </w:tcBorders>
            <w:shd w:val="clear" w:color="auto" w:fill="auto"/>
          </w:tcPr>
          <w:p w14:paraId="47E2C6FB"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lastRenderedPageBreak/>
              <w:t xml:space="preserve">  Динамические процессы и новые тенденции в развитии русского </w:t>
            </w:r>
            <w:proofErr w:type="gramStart"/>
            <w:r w:rsidRPr="00E80DFC">
              <w:rPr>
                <w:rFonts w:ascii="Times New Roman" w:hAnsi="Times New Roman" w:cs="Times New Roman"/>
                <w:color w:val="000000"/>
              </w:rPr>
              <w:t>языка  новейшего</w:t>
            </w:r>
            <w:proofErr w:type="gramEnd"/>
            <w:r w:rsidRPr="00E80DFC">
              <w:rPr>
                <w:rFonts w:ascii="Times New Roman" w:hAnsi="Times New Roman" w:cs="Times New Roman"/>
                <w:color w:val="000000"/>
              </w:rPr>
              <w:t xml:space="preserve"> периода. Основные направления современного развития </w:t>
            </w:r>
            <w:proofErr w:type="gramStart"/>
            <w:r w:rsidRPr="00E80DFC">
              <w:rPr>
                <w:rFonts w:ascii="Times New Roman" w:hAnsi="Times New Roman" w:cs="Times New Roman"/>
                <w:color w:val="000000"/>
              </w:rPr>
              <w:t>русского  языка</w:t>
            </w:r>
            <w:proofErr w:type="gramEnd"/>
            <w:r w:rsidRPr="00E80DFC">
              <w:rPr>
                <w:rFonts w:ascii="Times New Roman" w:hAnsi="Times New Roman" w:cs="Times New Roman"/>
                <w:color w:val="000000"/>
              </w:rPr>
              <w:t xml:space="preserve">.    Изменения      в   формах     </w:t>
            </w:r>
            <w:r w:rsidRPr="00E80DFC">
              <w:rPr>
                <w:rFonts w:ascii="Times New Roman" w:hAnsi="Times New Roman" w:cs="Times New Roman"/>
                <w:color w:val="000000"/>
              </w:rPr>
              <w:lastRenderedPageBreak/>
              <w:t xml:space="preserve">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14:paraId="61F86E89"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Русский  язык</w:t>
            </w:r>
            <w:proofErr w:type="gramEnd"/>
            <w:r w:rsidRPr="00E80DFC">
              <w:rPr>
                <w:rFonts w:ascii="Times New Roman" w:hAnsi="Times New Roman" w:cs="Times New Roman"/>
                <w:color w:val="000000"/>
              </w:rPr>
              <w:t xml:space="preserve">  в  современной  цифровой  (виртуальной)  коммуникации.  Современная        цифровая    </w:t>
            </w:r>
            <w:proofErr w:type="gramStart"/>
            <w:r w:rsidRPr="00E80DFC">
              <w:rPr>
                <w:rFonts w:ascii="Times New Roman" w:hAnsi="Times New Roman" w:cs="Times New Roman"/>
                <w:color w:val="000000"/>
              </w:rPr>
              <w:t xml:space="preserve">   (</w:t>
            </w:r>
            <w:proofErr w:type="gramEnd"/>
            <w:r w:rsidRPr="00E80DFC">
              <w:rPr>
                <w:rFonts w:ascii="Times New Roman" w:hAnsi="Times New Roman" w:cs="Times New Roman"/>
                <w:color w:val="000000"/>
              </w:rPr>
              <w:t xml:space="preserve">виртуальная,       электрон-но-опосредованная)  коммуникация, её особенности и формы (общее представление). </w:t>
            </w:r>
            <w:proofErr w:type="gramStart"/>
            <w:r w:rsidRPr="00E80DFC">
              <w:rPr>
                <w:rFonts w:ascii="Times New Roman" w:hAnsi="Times New Roman" w:cs="Times New Roman"/>
                <w:color w:val="000000"/>
              </w:rPr>
              <w:t>Электронная  (</w:t>
            </w:r>
            <w:proofErr w:type="gramEnd"/>
            <w:r w:rsidRPr="00E80DFC">
              <w:rPr>
                <w:rFonts w:ascii="Times New Roman" w:hAnsi="Times New Roman" w:cs="Times New Roman"/>
                <w:color w:val="000000"/>
              </w:rPr>
              <w:t>цифровая, клавиатурная) письменная русская речь и её особенности. Устно- письменная   речь   как   новая   форма   реализации   русского   языка</w:t>
            </w:r>
            <w:proofErr w:type="gramStart"/>
            <w:r w:rsidRPr="00E80DFC">
              <w:rPr>
                <w:rFonts w:ascii="Times New Roman" w:hAnsi="Times New Roman" w:cs="Times New Roman"/>
                <w:color w:val="000000"/>
              </w:rPr>
              <w:t xml:space="preserve">   (</w:t>
            </w:r>
            <w:proofErr w:type="gramEnd"/>
            <w:r w:rsidRPr="00E80DFC">
              <w:rPr>
                <w:rFonts w:ascii="Times New Roman" w:hAnsi="Times New Roman" w:cs="Times New Roman"/>
                <w:color w:val="000000"/>
              </w:rPr>
              <w:t xml:space="preserve">общее  представление).  </w:t>
            </w:r>
          </w:p>
        </w:tc>
        <w:tc>
          <w:tcPr>
            <w:tcW w:w="708" w:type="dxa"/>
            <w:tcBorders>
              <w:top w:val="single" w:sz="4" w:space="0" w:color="000000"/>
              <w:left w:val="single" w:sz="4" w:space="0" w:color="000000"/>
              <w:bottom w:val="single" w:sz="4" w:space="0" w:color="000000"/>
            </w:tcBorders>
            <w:shd w:val="clear" w:color="auto" w:fill="auto"/>
          </w:tcPr>
          <w:p w14:paraId="12B5786E"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lastRenderedPageBreak/>
              <w:t>1</w:t>
            </w:r>
          </w:p>
        </w:tc>
        <w:tc>
          <w:tcPr>
            <w:tcW w:w="1637" w:type="dxa"/>
          </w:tcPr>
          <w:p w14:paraId="56D9D4B3"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497157B8" w14:textId="77777777" w:rsidTr="009A2F34">
        <w:tc>
          <w:tcPr>
            <w:tcW w:w="2662" w:type="dxa"/>
          </w:tcPr>
          <w:p w14:paraId="0A4F0A76"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1.6</w:t>
            </w:r>
            <w:r w:rsidRPr="00E80DFC">
              <w:rPr>
                <w:rFonts w:ascii="Times New Roman" w:hAnsi="Times New Roman" w:cs="Times New Roman"/>
                <w:color w:val="000000"/>
              </w:rPr>
              <w:t xml:space="preserve"> Активные процессы в развитии лексики в русском языке XXI в. </w:t>
            </w:r>
          </w:p>
        </w:tc>
        <w:tc>
          <w:tcPr>
            <w:tcW w:w="9781" w:type="dxa"/>
            <w:tcBorders>
              <w:top w:val="single" w:sz="4" w:space="0" w:color="000000"/>
              <w:left w:val="single" w:sz="4" w:space="0" w:color="000000"/>
              <w:bottom w:val="single" w:sz="4" w:space="0" w:color="000000"/>
            </w:tcBorders>
            <w:shd w:val="clear" w:color="auto" w:fill="auto"/>
          </w:tcPr>
          <w:p w14:paraId="155114D5"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Активные    процессы    </w:t>
            </w:r>
            <w:proofErr w:type="gramStart"/>
            <w:r w:rsidRPr="00E80DFC">
              <w:rPr>
                <w:rFonts w:ascii="Times New Roman" w:hAnsi="Times New Roman" w:cs="Times New Roman"/>
                <w:color w:val="000000"/>
              </w:rPr>
              <w:t>в  развитии</w:t>
            </w:r>
            <w:proofErr w:type="gramEnd"/>
            <w:r w:rsidRPr="00E80DFC">
              <w:rPr>
                <w:rFonts w:ascii="Times New Roman" w:hAnsi="Times New Roman" w:cs="Times New Roman"/>
                <w:color w:val="000000"/>
              </w:rPr>
              <w:t xml:space="preserve">   лексики   русского   языка   XXI    в.  </w:t>
            </w:r>
            <w:proofErr w:type="gramStart"/>
            <w:r w:rsidRPr="00E80DFC">
              <w:rPr>
                <w:rFonts w:ascii="Times New Roman" w:hAnsi="Times New Roman" w:cs="Times New Roman"/>
                <w:color w:val="000000"/>
              </w:rPr>
              <w:t>Расширение  словарного</w:t>
            </w:r>
            <w:proofErr w:type="gramEnd"/>
            <w:r w:rsidRPr="00E80DFC">
              <w:rPr>
                <w:rFonts w:ascii="Times New Roman" w:hAnsi="Times New Roman" w:cs="Times New Roman"/>
                <w:color w:val="000000"/>
              </w:rPr>
              <w:t xml:space="preserve">  состава  русского  языка  в  XXI  в.  </w:t>
            </w:r>
            <w:proofErr w:type="gramStart"/>
            <w:r w:rsidRPr="00E80DFC">
              <w:rPr>
                <w:rFonts w:ascii="Times New Roman" w:hAnsi="Times New Roman" w:cs="Times New Roman"/>
                <w:color w:val="000000"/>
              </w:rPr>
              <w:t>Актуальные  пути</w:t>
            </w:r>
            <w:proofErr w:type="gramEnd"/>
            <w:r w:rsidRPr="00E80DFC">
              <w:rPr>
                <w:rFonts w:ascii="Times New Roman" w:hAnsi="Times New Roman" w:cs="Times New Roman"/>
                <w:color w:val="000000"/>
              </w:rPr>
              <w:t xml:space="preserve">  появления новых слов (общее представление).    </w:t>
            </w:r>
          </w:p>
          <w:p w14:paraId="6298D930"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Новая  иноязычная</w:t>
            </w:r>
            <w:proofErr w:type="gramEnd"/>
            <w:r w:rsidRPr="00E80DFC">
              <w:rPr>
                <w:rFonts w:ascii="Times New Roman" w:hAnsi="Times New Roman" w:cs="Times New Roman"/>
                <w:color w:val="000000"/>
              </w:rPr>
              <w:t xml:space="preserve">  лексика  в  русском  языке  XXI  в.  </w:t>
            </w:r>
            <w:proofErr w:type="gramStart"/>
            <w:r w:rsidRPr="00E80DFC">
              <w:rPr>
                <w:rFonts w:ascii="Times New Roman" w:hAnsi="Times New Roman" w:cs="Times New Roman"/>
                <w:color w:val="000000"/>
              </w:rPr>
              <w:t>и  процессы</w:t>
            </w:r>
            <w:proofErr w:type="gramEnd"/>
            <w:r w:rsidRPr="00E80DFC">
              <w:rPr>
                <w:rFonts w:ascii="Times New Roman" w:hAnsi="Times New Roman" w:cs="Times New Roman"/>
                <w:color w:val="000000"/>
              </w:rPr>
              <w:t xml:space="preserve">  её  адаптации.   Причины   пополнения   русского   языка   новыми   </w:t>
            </w:r>
            <w:proofErr w:type="gramStart"/>
            <w:r w:rsidRPr="00E80DFC">
              <w:rPr>
                <w:rFonts w:ascii="Times New Roman" w:hAnsi="Times New Roman" w:cs="Times New Roman"/>
                <w:color w:val="000000"/>
              </w:rPr>
              <w:t>иноязычными  заимствованиями</w:t>
            </w:r>
            <w:proofErr w:type="gramEnd"/>
            <w:r w:rsidRPr="00E80DFC">
              <w:rPr>
                <w:rFonts w:ascii="Times New Roman" w:hAnsi="Times New Roman" w:cs="Times New Roman"/>
                <w:color w:val="000000"/>
              </w:rPr>
              <w:t xml:space="preserve">. Языки-источники новых иноязычных заимствований и расширение     сфер   массового    употребления     заимствованных      инноваций. Особенности процессов иноязычного заимствования лексики и фразеологии </w:t>
            </w:r>
            <w:proofErr w:type="gramStart"/>
            <w:r w:rsidRPr="00E80DFC">
              <w:rPr>
                <w:rFonts w:ascii="Times New Roman" w:hAnsi="Times New Roman" w:cs="Times New Roman"/>
                <w:color w:val="000000"/>
              </w:rPr>
              <w:t>в  новейший</w:t>
            </w:r>
            <w:proofErr w:type="gramEnd"/>
            <w:r w:rsidRPr="00E80DFC">
              <w:rPr>
                <w:rFonts w:ascii="Times New Roman" w:hAnsi="Times New Roman" w:cs="Times New Roman"/>
                <w:color w:val="000000"/>
              </w:rPr>
              <w:t xml:space="preserve"> период развития русского языка. </w:t>
            </w:r>
            <w:proofErr w:type="gramStart"/>
            <w:r w:rsidRPr="00E80DFC">
              <w:rPr>
                <w:rFonts w:ascii="Times New Roman" w:hAnsi="Times New Roman" w:cs="Times New Roman"/>
                <w:color w:val="000000"/>
              </w:rPr>
              <w:t>Основные  направления</w:t>
            </w:r>
            <w:proofErr w:type="gramEnd"/>
            <w:r w:rsidRPr="00E80DFC">
              <w:rPr>
                <w:rFonts w:ascii="Times New Roman" w:hAnsi="Times New Roman" w:cs="Times New Roman"/>
                <w:color w:val="000000"/>
              </w:rPr>
              <w:t xml:space="preserve">  и  способы  освоения  русским  языком  новых  иноязычных слов в XXI в. (общее представление). </w:t>
            </w:r>
          </w:p>
        </w:tc>
        <w:tc>
          <w:tcPr>
            <w:tcW w:w="708" w:type="dxa"/>
            <w:tcBorders>
              <w:top w:val="single" w:sz="4" w:space="0" w:color="000000"/>
              <w:left w:val="single" w:sz="4" w:space="0" w:color="000000"/>
              <w:bottom w:val="single" w:sz="4" w:space="0" w:color="000000"/>
            </w:tcBorders>
            <w:shd w:val="clear" w:color="auto" w:fill="auto"/>
          </w:tcPr>
          <w:p w14:paraId="1CD0EDEA"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1643FDEE"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0BED6C3D" w14:textId="77777777" w:rsidTr="009A2F34">
        <w:tc>
          <w:tcPr>
            <w:tcW w:w="2662" w:type="dxa"/>
          </w:tcPr>
          <w:p w14:paraId="1C3F19E5"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1.7</w:t>
            </w:r>
            <w:r w:rsidRPr="00E80DFC">
              <w:rPr>
                <w:rFonts w:ascii="Times New Roman" w:hAnsi="Times New Roman" w:cs="Times New Roman"/>
                <w:color w:val="000000"/>
              </w:rPr>
              <w:t xml:space="preserve"> Актуальные способы создания морфологических и семантических неологизмов в русском языке новейшего периода</w:t>
            </w:r>
          </w:p>
        </w:tc>
        <w:tc>
          <w:tcPr>
            <w:tcW w:w="9781" w:type="dxa"/>
            <w:tcBorders>
              <w:top w:val="single" w:sz="4" w:space="0" w:color="000000"/>
              <w:left w:val="single" w:sz="4" w:space="0" w:color="000000"/>
              <w:bottom w:val="single" w:sz="4" w:space="0" w:color="000000"/>
            </w:tcBorders>
            <w:shd w:val="clear" w:color="auto" w:fill="auto"/>
          </w:tcPr>
          <w:p w14:paraId="3BD116D2"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Актуальные    способы    создания   морфологических      </w:t>
            </w:r>
            <w:proofErr w:type="gramStart"/>
            <w:r w:rsidRPr="00E80DFC">
              <w:rPr>
                <w:rFonts w:ascii="Times New Roman" w:hAnsi="Times New Roman" w:cs="Times New Roman"/>
                <w:color w:val="000000"/>
              </w:rPr>
              <w:t>и  семантических</w:t>
            </w:r>
            <w:proofErr w:type="gramEnd"/>
            <w:r w:rsidRPr="00E80DFC">
              <w:rPr>
                <w:rFonts w:ascii="Times New Roman" w:hAnsi="Times New Roman" w:cs="Times New Roman"/>
                <w:color w:val="000000"/>
              </w:rPr>
              <w:t xml:space="preserve">  неологизмов в русском языке новейшего периода. Образование </w:t>
            </w:r>
            <w:proofErr w:type="gramStart"/>
            <w:r w:rsidRPr="00E80DFC">
              <w:rPr>
                <w:rFonts w:ascii="Times New Roman" w:hAnsi="Times New Roman" w:cs="Times New Roman"/>
                <w:color w:val="000000"/>
              </w:rPr>
              <w:t>производных  и</w:t>
            </w:r>
            <w:proofErr w:type="gramEnd"/>
            <w:r w:rsidRPr="00E80DFC">
              <w:rPr>
                <w:rFonts w:ascii="Times New Roman" w:hAnsi="Times New Roman" w:cs="Times New Roman"/>
                <w:color w:val="000000"/>
              </w:rPr>
              <w:t xml:space="preserve">  сложносоставных  новых  слов  (морфологических  неологизмов)  на  базе  иноязычных инноваций. Семантические    неологизмы    </w:t>
            </w:r>
            <w:proofErr w:type="gramStart"/>
            <w:r w:rsidRPr="00E80DFC">
              <w:rPr>
                <w:rFonts w:ascii="Times New Roman" w:hAnsi="Times New Roman" w:cs="Times New Roman"/>
                <w:color w:val="000000"/>
              </w:rPr>
              <w:t>в  русском</w:t>
            </w:r>
            <w:proofErr w:type="gramEnd"/>
            <w:r w:rsidRPr="00E80DFC">
              <w:rPr>
                <w:rFonts w:ascii="Times New Roman" w:hAnsi="Times New Roman" w:cs="Times New Roman"/>
                <w:color w:val="000000"/>
              </w:rPr>
              <w:t xml:space="preserve">    языке  новейшего    периода,  основные пути их образования. </w:t>
            </w:r>
          </w:p>
        </w:tc>
        <w:tc>
          <w:tcPr>
            <w:tcW w:w="708" w:type="dxa"/>
            <w:tcBorders>
              <w:top w:val="single" w:sz="4" w:space="0" w:color="000000"/>
              <w:left w:val="single" w:sz="4" w:space="0" w:color="000000"/>
              <w:bottom w:val="single" w:sz="4" w:space="0" w:color="000000"/>
            </w:tcBorders>
            <w:shd w:val="clear" w:color="auto" w:fill="auto"/>
          </w:tcPr>
          <w:p w14:paraId="5F654BB5"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4C163B4A"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7DDFF484" w14:textId="77777777" w:rsidTr="009A2F34">
        <w:tc>
          <w:tcPr>
            <w:tcW w:w="2662" w:type="dxa"/>
            <w:vMerge w:val="restart"/>
          </w:tcPr>
          <w:p w14:paraId="2E5E1848"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1.8</w:t>
            </w:r>
            <w:r w:rsidRPr="00E80DFC">
              <w:rPr>
                <w:rFonts w:ascii="Times New Roman" w:hAnsi="Times New Roman" w:cs="Times New Roman"/>
                <w:color w:val="000000"/>
              </w:rPr>
              <w:t xml:space="preserve"> Новая фразеология русского языка. Практическое занятие №1 по теме «Фразеологизмы»</w:t>
            </w:r>
          </w:p>
        </w:tc>
        <w:tc>
          <w:tcPr>
            <w:tcW w:w="9781" w:type="dxa"/>
            <w:tcBorders>
              <w:top w:val="single" w:sz="4" w:space="0" w:color="000000"/>
              <w:left w:val="single" w:sz="4" w:space="0" w:color="000000"/>
              <w:bottom w:val="single" w:sz="4" w:space="0" w:color="000000"/>
            </w:tcBorders>
            <w:shd w:val="clear" w:color="auto" w:fill="auto"/>
          </w:tcPr>
          <w:p w14:paraId="6AD65DDE"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Новая   фразеология     русского   языка.   Причины     появления    </w:t>
            </w:r>
            <w:proofErr w:type="gramStart"/>
            <w:r w:rsidRPr="00E80DFC">
              <w:rPr>
                <w:rFonts w:ascii="Times New Roman" w:hAnsi="Times New Roman" w:cs="Times New Roman"/>
                <w:color w:val="000000"/>
              </w:rPr>
              <w:t>новых  фразеологизмов</w:t>
            </w:r>
            <w:proofErr w:type="gramEnd"/>
            <w:r w:rsidRPr="00E80DFC">
              <w:rPr>
                <w:rFonts w:ascii="Times New Roman" w:hAnsi="Times New Roman" w:cs="Times New Roman"/>
                <w:color w:val="000000"/>
              </w:rPr>
              <w:t xml:space="preserve">. Основные тенденции в развитии фразеологии русского </w:t>
            </w:r>
            <w:proofErr w:type="gramStart"/>
            <w:r w:rsidRPr="00E80DFC">
              <w:rPr>
                <w:rFonts w:ascii="Times New Roman" w:hAnsi="Times New Roman" w:cs="Times New Roman"/>
                <w:color w:val="000000"/>
              </w:rPr>
              <w:t>языка  новейшего</w:t>
            </w:r>
            <w:proofErr w:type="gramEnd"/>
            <w:r w:rsidRPr="00E80DFC">
              <w:rPr>
                <w:rFonts w:ascii="Times New Roman" w:hAnsi="Times New Roman" w:cs="Times New Roman"/>
                <w:color w:val="000000"/>
              </w:rPr>
              <w:t xml:space="preserve"> периода.    Фразеологические     неологизмы    иноязычного    происхождения.     </w:t>
            </w:r>
            <w:proofErr w:type="gramStart"/>
            <w:r w:rsidRPr="00E80DFC">
              <w:rPr>
                <w:rFonts w:ascii="Times New Roman" w:hAnsi="Times New Roman" w:cs="Times New Roman"/>
                <w:color w:val="000000"/>
              </w:rPr>
              <w:t>Новая  фразеология</w:t>
            </w:r>
            <w:proofErr w:type="gramEnd"/>
            <w:r w:rsidRPr="00E80DFC">
              <w:rPr>
                <w:rFonts w:ascii="Times New Roman" w:hAnsi="Times New Roman" w:cs="Times New Roman"/>
                <w:color w:val="000000"/>
              </w:rPr>
              <w:t xml:space="preserve"> исконно русского происхождения и её источники.</w:t>
            </w:r>
          </w:p>
        </w:tc>
        <w:tc>
          <w:tcPr>
            <w:tcW w:w="708" w:type="dxa"/>
            <w:tcBorders>
              <w:top w:val="single" w:sz="4" w:space="0" w:color="000000"/>
              <w:left w:val="single" w:sz="4" w:space="0" w:color="000000"/>
              <w:bottom w:val="single" w:sz="4" w:space="0" w:color="000000"/>
            </w:tcBorders>
            <w:shd w:val="clear" w:color="auto" w:fill="auto"/>
          </w:tcPr>
          <w:p w14:paraId="3CDBF413"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2</w:t>
            </w:r>
          </w:p>
        </w:tc>
        <w:tc>
          <w:tcPr>
            <w:tcW w:w="1637" w:type="dxa"/>
          </w:tcPr>
          <w:p w14:paraId="5D2F626E"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38944919" w14:textId="77777777" w:rsidTr="009A2F34">
        <w:tc>
          <w:tcPr>
            <w:tcW w:w="2662" w:type="dxa"/>
            <w:vMerge/>
          </w:tcPr>
          <w:p w14:paraId="13B47500" w14:textId="77777777" w:rsidR="00E80DFC" w:rsidRPr="00E80DFC" w:rsidRDefault="00E80DFC" w:rsidP="00E80DFC">
            <w:pPr>
              <w:ind w:firstLine="2"/>
              <w:jc w:val="both"/>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0CF93D05"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Практическое занятие №1 по теме «Фразеологизмы»</w:t>
            </w:r>
          </w:p>
        </w:tc>
        <w:tc>
          <w:tcPr>
            <w:tcW w:w="708" w:type="dxa"/>
            <w:tcBorders>
              <w:top w:val="single" w:sz="4" w:space="0" w:color="000000"/>
              <w:left w:val="single" w:sz="4" w:space="0" w:color="000000"/>
              <w:bottom w:val="single" w:sz="4" w:space="0" w:color="000000"/>
            </w:tcBorders>
            <w:shd w:val="clear" w:color="auto" w:fill="auto"/>
          </w:tcPr>
          <w:p w14:paraId="50A6AF40"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259DFA33"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058E22A7" w14:textId="77777777" w:rsidTr="009A2F34">
        <w:tc>
          <w:tcPr>
            <w:tcW w:w="12443" w:type="dxa"/>
            <w:gridSpan w:val="2"/>
          </w:tcPr>
          <w:p w14:paraId="2BC5245E" w14:textId="77777777" w:rsidR="00E80DFC" w:rsidRPr="00E80DFC" w:rsidRDefault="00E80DFC" w:rsidP="00E80DFC">
            <w:pPr>
              <w:ind w:firstLine="2"/>
              <w:jc w:val="center"/>
              <w:rPr>
                <w:rFonts w:ascii="Times New Roman" w:hAnsi="Times New Roman" w:cs="Times New Roman"/>
                <w:color w:val="000000"/>
              </w:rPr>
            </w:pPr>
            <w:r w:rsidRPr="00E80DFC">
              <w:rPr>
                <w:rFonts w:ascii="Times New Roman" w:hAnsi="Times New Roman" w:cs="Times New Roman"/>
                <w:b/>
                <w:color w:val="000000"/>
              </w:rPr>
              <w:t>Раздел 2. Культура речи</w:t>
            </w:r>
          </w:p>
        </w:tc>
        <w:tc>
          <w:tcPr>
            <w:tcW w:w="708" w:type="dxa"/>
            <w:tcBorders>
              <w:top w:val="single" w:sz="4" w:space="0" w:color="000000"/>
              <w:left w:val="single" w:sz="4" w:space="0" w:color="000000"/>
              <w:bottom w:val="single" w:sz="4" w:space="0" w:color="000000"/>
            </w:tcBorders>
            <w:shd w:val="clear" w:color="auto" w:fill="auto"/>
          </w:tcPr>
          <w:p w14:paraId="4510ED49" w14:textId="77777777" w:rsidR="00E80DFC" w:rsidRPr="00E80DFC" w:rsidRDefault="00E80DFC" w:rsidP="00E80DFC">
            <w:pPr>
              <w:jc w:val="center"/>
              <w:rPr>
                <w:rFonts w:ascii="Times New Roman" w:hAnsi="Times New Roman" w:cs="Times New Roman"/>
                <w:b/>
                <w:color w:val="000000"/>
              </w:rPr>
            </w:pPr>
            <w:r w:rsidRPr="00E80DFC">
              <w:rPr>
                <w:rFonts w:ascii="Times New Roman" w:hAnsi="Times New Roman" w:cs="Times New Roman"/>
                <w:b/>
                <w:color w:val="000000"/>
              </w:rPr>
              <w:t>14</w:t>
            </w:r>
          </w:p>
        </w:tc>
        <w:tc>
          <w:tcPr>
            <w:tcW w:w="1637" w:type="dxa"/>
          </w:tcPr>
          <w:p w14:paraId="356BD9C5" w14:textId="77777777" w:rsidR="00E80DFC" w:rsidRPr="00E80DFC" w:rsidRDefault="00E80DFC" w:rsidP="00E80DFC">
            <w:pPr>
              <w:jc w:val="both"/>
              <w:rPr>
                <w:rFonts w:ascii="Times New Roman" w:hAnsi="Times New Roman" w:cs="Times New Roman"/>
                <w:b/>
                <w:color w:val="000000"/>
              </w:rPr>
            </w:pPr>
          </w:p>
        </w:tc>
      </w:tr>
      <w:tr w:rsidR="00E80DFC" w:rsidRPr="00E80DFC" w14:paraId="7082E875" w14:textId="77777777" w:rsidTr="009A2F34">
        <w:tc>
          <w:tcPr>
            <w:tcW w:w="2662" w:type="dxa"/>
          </w:tcPr>
          <w:p w14:paraId="38D40A1B"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 xml:space="preserve">Тема </w:t>
            </w:r>
            <w:proofErr w:type="gramStart"/>
            <w:r w:rsidRPr="00E80DFC">
              <w:rPr>
                <w:rFonts w:ascii="Times New Roman" w:hAnsi="Times New Roman" w:cs="Times New Roman"/>
                <w:b/>
                <w:color w:val="000000"/>
              </w:rPr>
              <w:t>2.1</w:t>
            </w:r>
            <w:r w:rsidRPr="00E80DFC">
              <w:rPr>
                <w:rFonts w:ascii="Times New Roman" w:hAnsi="Times New Roman" w:cs="Times New Roman"/>
                <w:color w:val="000000"/>
              </w:rPr>
              <w:t xml:space="preserve">  Русский</w:t>
            </w:r>
            <w:proofErr w:type="gramEnd"/>
            <w:r w:rsidRPr="00E80DFC">
              <w:rPr>
                <w:rFonts w:ascii="Times New Roman" w:hAnsi="Times New Roman" w:cs="Times New Roman"/>
                <w:color w:val="000000"/>
              </w:rPr>
              <w:t xml:space="preserve">  литературный  язык  как  высшая  форма  национального  языка.  </w:t>
            </w:r>
          </w:p>
        </w:tc>
        <w:tc>
          <w:tcPr>
            <w:tcW w:w="9781" w:type="dxa"/>
            <w:tcBorders>
              <w:top w:val="single" w:sz="4" w:space="0" w:color="000000"/>
              <w:left w:val="single" w:sz="4" w:space="0" w:color="000000"/>
              <w:bottom w:val="single" w:sz="4" w:space="0" w:color="000000"/>
            </w:tcBorders>
            <w:shd w:val="clear" w:color="auto" w:fill="auto"/>
          </w:tcPr>
          <w:p w14:paraId="39947272"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Русский  литературный</w:t>
            </w:r>
            <w:proofErr w:type="gramEnd"/>
            <w:r w:rsidRPr="00E80DFC">
              <w:rPr>
                <w:rFonts w:ascii="Times New Roman" w:hAnsi="Times New Roman" w:cs="Times New Roman"/>
                <w:color w:val="000000"/>
              </w:rPr>
              <w:t xml:space="preserve">  язык  как  высшая  форма  национального  языка.  Языковая норма и современный русский литературный язык. Языковая </w:t>
            </w:r>
            <w:proofErr w:type="gramStart"/>
            <w:r w:rsidRPr="00E80DFC">
              <w:rPr>
                <w:rFonts w:ascii="Times New Roman" w:hAnsi="Times New Roman" w:cs="Times New Roman"/>
                <w:color w:val="000000"/>
              </w:rPr>
              <w:t>норма  и</w:t>
            </w:r>
            <w:proofErr w:type="gramEnd"/>
            <w:r w:rsidRPr="00E80DFC">
              <w:rPr>
                <w:rFonts w:ascii="Times New Roman" w:hAnsi="Times New Roman" w:cs="Times New Roman"/>
                <w:color w:val="000000"/>
              </w:rPr>
              <w:t xml:space="preserve">  история  её  развития.  </w:t>
            </w:r>
            <w:proofErr w:type="gramStart"/>
            <w:r w:rsidRPr="00E80DFC">
              <w:rPr>
                <w:rFonts w:ascii="Times New Roman" w:hAnsi="Times New Roman" w:cs="Times New Roman"/>
                <w:color w:val="000000"/>
              </w:rPr>
              <w:t>Устойчивость  и</w:t>
            </w:r>
            <w:proofErr w:type="gramEnd"/>
            <w:r w:rsidRPr="00E80DFC">
              <w:rPr>
                <w:rFonts w:ascii="Times New Roman" w:hAnsi="Times New Roman" w:cs="Times New Roman"/>
                <w:color w:val="000000"/>
              </w:rPr>
              <w:t xml:space="preserve">  изменчивость  нормы.  </w:t>
            </w:r>
            <w:proofErr w:type="gramStart"/>
            <w:r w:rsidRPr="00E80DFC">
              <w:rPr>
                <w:rFonts w:ascii="Times New Roman" w:hAnsi="Times New Roman" w:cs="Times New Roman"/>
                <w:color w:val="000000"/>
              </w:rPr>
              <w:t>Основные  причины</w:t>
            </w:r>
            <w:proofErr w:type="gramEnd"/>
            <w:r w:rsidRPr="00E80DFC">
              <w:rPr>
                <w:rFonts w:ascii="Times New Roman" w:hAnsi="Times New Roman" w:cs="Times New Roman"/>
                <w:color w:val="000000"/>
              </w:rPr>
              <w:t xml:space="preserve">  изменения  языковых  норм.  </w:t>
            </w:r>
            <w:proofErr w:type="gramStart"/>
            <w:r w:rsidRPr="00E80DFC">
              <w:rPr>
                <w:rFonts w:ascii="Times New Roman" w:hAnsi="Times New Roman" w:cs="Times New Roman"/>
                <w:color w:val="000000"/>
              </w:rPr>
              <w:t>Вариантность  нормы</w:t>
            </w:r>
            <w:proofErr w:type="gramEnd"/>
            <w:r w:rsidRPr="00E80DFC">
              <w:rPr>
                <w:rFonts w:ascii="Times New Roman" w:hAnsi="Times New Roman" w:cs="Times New Roman"/>
                <w:color w:val="000000"/>
              </w:rPr>
              <w:t xml:space="preserve">  как  естественное  свойство литературного языка. </w:t>
            </w:r>
          </w:p>
        </w:tc>
        <w:tc>
          <w:tcPr>
            <w:tcW w:w="708" w:type="dxa"/>
            <w:tcBorders>
              <w:top w:val="single" w:sz="4" w:space="0" w:color="000000"/>
              <w:left w:val="single" w:sz="4" w:space="0" w:color="000000"/>
              <w:bottom w:val="single" w:sz="4" w:space="0" w:color="000000"/>
            </w:tcBorders>
            <w:shd w:val="clear" w:color="auto" w:fill="auto"/>
          </w:tcPr>
          <w:p w14:paraId="0EF74194"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3E9B8D27"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5ED61630" w14:textId="77777777" w:rsidTr="009A2F34">
        <w:tc>
          <w:tcPr>
            <w:tcW w:w="2662" w:type="dxa"/>
          </w:tcPr>
          <w:p w14:paraId="691CC1CB" w14:textId="77777777" w:rsidR="00E80DFC" w:rsidRPr="00E80DFC" w:rsidRDefault="00E80DFC" w:rsidP="00E80DFC">
            <w:pPr>
              <w:ind w:firstLine="2"/>
              <w:rPr>
                <w:rFonts w:ascii="Times New Roman" w:hAnsi="Times New Roman" w:cs="Times New Roman"/>
                <w:color w:val="000000"/>
              </w:rPr>
            </w:pPr>
            <w:r w:rsidRPr="00E80DFC">
              <w:rPr>
                <w:rFonts w:ascii="Times New Roman" w:hAnsi="Times New Roman" w:cs="Times New Roman"/>
                <w:b/>
                <w:color w:val="000000"/>
              </w:rPr>
              <w:t>Тема 2.2</w:t>
            </w:r>
            <w:r w:rsidRPr="00E80DFC">
              <w:rPr>
                <w:rFonts w:ascii="Times New Roman" w:hAnsi="Times New Roman" w:cs="Times New Roman"/>
                <w:color w:val="000000"/>
              </w:rPr>
              <w:t xml:space="preserve"> Типы речевой культуры носителей языка     </w:t>
            </w:r>
          </w:p>
          <w:p w14:paraId="0F437B2A"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2AD8BBBF"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Типы   речевой   культуры   носителей   языка.   Речь   правильная   и   </w:t>
            </w:r>
            <w:proofErr w:type="gramStart"/>
            <w:r w:rsidRPr="00E80DFC">
              <w:rPr>
                <w:rFonts w:ascii="Times New Roman" w:hAnsi="Times New Roman" w:cs="Times New Roman"/>
                <w:color w:val="000000"/>
              </w:rPr>
              <w:t>речь  хорошая</w:t>
            </w:r>
            <w:proofErr w:type="gramEnd"/>
            <w:r w:rsidRPr="00E80DFC">
              <w:rPr>
                <w:rFonts w:ascii="Times New Roman" w:hAnsi="Times New Roman" w:cs="Times New Roman"/>
                <w:color w:val="000000"/>
              </w:rPr>
              <w:t xml:space="preserve">. Речевая культура и её типы (общее представление). </w:t>
            </w:r>
          </w:p>
        </w:tc>
        <w:tc>
          <w:tcPr>
            <w:tcW w:w="708" w:type="dxa"/>
            <w:tcBorders>
              <w:top w:val="single" w:sz="4" w:space="0" w:color="000000"/>
              <w:left w:val="single" w:sz="4" w:space="0" w:color="000000"/>
              <w:bottom w:val="single" w:sz="4" w:space="0" w:color="000000"/>
            </w:tcBorders>
            <w:shd w:val="clear" w:color="auto" w:fill="auto"/>
          </w:tcPr>
          <w:p w14:paraId="57A75EC9"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4AEC1B09"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12B52661" w14:textId="77777777" w:rsidTr="009A2F34">
        <w:tc>
          <w:tcPr>
            <w:tcW w:w="2662" w:type="dxa"/>
          </w:tcPr>
          <w:p w14:paraId="561E1B2F" w14:textId="77777777" w:rsidR="00E80DFC" w:rsidRPr="00E80DFC" w:rsidRDefault="00E80DFC" w:rsidP="00E80DFC">
            <w:pPr>
              <w:ind w:firstLine="2"/>
              <w:rPr>
                <w:rFonts w:ascii="Times New Roman" w:hAnsi="Times New Roman" w:cs="Times New Roman"/>
                <w:color w:val="000000"/>
              </w:rPr>
            </w:pPr>
            <w:r w:rsidRPr="00E80DFC">
              <w:rPr>
                <w:rFonts w:ascii="Times New Roman" w:hAnsi="Times New Roman" w:cs="Times New Roman"/>
                <w:b/>
                <w:color w:val="000000"/>
              </w:rPr>
              <w:lastRenderedPageBreak/>
              <w:t>Тема 2.3</w:t>
            </w:r>
            <w:r w:rsidRPr="00E80DFC">
              <w:rPr>
                <w:rFonts w:ascii="Times New Roman" w:hAnsi="Times New Roman" w:cs="Times New Roman"/>
                <w:color w:val="000000"/>
              </w:rPr>
              <w:t xml:space="preserve"> Орфоэпические нормы современного русского литературного языка </w:t>
            </w:r>
          </w:p>
          <w:p w14:paraId="5C05BB8E"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62F91C7D"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Орфоэпические   нормы   современного   русского   литературного   языка.  Изменения     в   ударении    и   </w:t>
            </w:r>
            <w:proofErr w:type="gramStart"/>
            <w:r w:rsidRPr="00E80DFC">
              <w:rPr>
                <w:rFonts w:ascii="Times New Roman" w:hAnsi="Times New Roman" w:cs="Times New Roman"/>
                <w:color w:val="000000"/>
              </w:rPr>
              <w:t>в  произношении</w:t>
            </w:r>
            <w:proofErr w:type="gramEnd"/>
            <w:r w:rsidRPr="00E80DFC">
              <w:rPr>
                <w:rFonts w:ascii="Times New Roman" w:hAnsi="Times New Roman" w:cs="Times New Roman"/>
                <w:color w:val="000000"/>
              </w:rPr>
              <w:t xml:space="preserve">.      Варианты     ударения    </w:t>
            </w:r>
            <w:proofErr w:type="gramStart"/>
            <w:r w:rsidRPr="00E80DFC">
              <w:rPr>
                <w:rFonts w:ascii="Times New Roman" w:hAnsi="Times New Roman" w:cs="Times New Roman"/>
                <w:color w:val="000000"/>
              </w:rPr>
              <w:t>и  произношения</w:t>
            </w:r>
            <w:proofErr w:type="gramEnd"/>
            <w:r w:rsidRPr="00E80DFC">
              <w:rPr>
                <w:rFonts w:ascii="Times New Roman" w:hAnsi="Times New Roman" w:cs="Times New Roman"/>
                <w:color w:val="000000"/>
              </w:rPr>
              <w:t xml:space="preserve">. Орфоэпические словари ХХI в. </w:t>
            </w:r>
          </w:p>
        </w:tc>
        <w:tc>
          <w:tcPr>
            <w:tcW w:w="708" w:type="dxa"/>
            <w:tcBorders>
              <w:top w:val="single" w:sz="4" w:space="0" w:color="000000"/>
              <w:left w:val="single" w:sz="4" w:space="0" w:color="000000"/>
              <w:bottom w:val="single" w:sz="4" w:space="0" w:color="000000"/>
            </w:tcBorders>
            <w:shd w:val="clear" w:color="auto" w:fill="auto"/>
          </w:tcPr>
          <w:p w14:paraId="09C6C274"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291E83DB"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348D5FB4" w14:textId="77777777" w:rsidTr="009A2F34">
        <w:tc>
          <w:tcPr>
            <w:tcW w:w="2662" w:type="dxa"/>
          </w:tcPr>
          <w:p w14:paraId="4A8E0518" w14:textId="77777777" w:rsidR="00E80DFC" w:rsidRPr="00E80DFC" w:rsidRDefault="00E80DFC" w:rsidP="00E80DFC">
            <w:pPr>
              <w:ind w:firstLine="2"/>
              <w:rPr>
                <w:rFonts w:ascii="Times New Roman" w:hAnsi="Times New Roman" w:cs="Times New Roman"/>
                <w:color w:val="000000"/>
              </w:rPr>
            </w:pPr>
            <w:r w:rsidRPr="00E80DFC">
              <w:rPr>
                <w:rFonts w:ascii="Times New Roman" w:hAnsi="Times New Roman" w:cs="Times New Roman"/>
                <w:b/>
                <w:color w:val="000000"/>
              </w:rPr>
              <w:t>Тема 2.4</w:t>
            </w:r>
            <w:r w:rsidRPr="00E80DFC">
              <w:rPr>
                <w:rFonts w:ascii="Times New Roman" w:hAnsi="Times New Roman" w:cs="Times New Roman"/>
                <w:color w:val="000000"/>
              </w:rPr>
              <w:t xml:space="preserve"> Лексические нормы современного русского литературного языка </w:t>
            </w:r>
          </w:p>
          <w:p w14:paraId="456649DA"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002C0BC3"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Лексические     нормы    современного     русского   литературного     языка.  Изменения   лексических   </w:t>
            </w:r>
            <w:proofErr w:type="gramStart"/>
            <w:r w:rsidRPr="00E80DFC">
              <w:rPr>
                <w:rFonts w:ascii="Times New Roman" w:hAnsi="Times New Roman" w:cs="Times New Roman"/>
                <w:color w:val="000000"/>
              </w:rPr>
              <w:t xml:space="preserve">норм:   </w:t>
            </w:r>
            <w:proofErr w:type="gramEnd"/>
            <w:r w:rsidRPr="00E80DFC">
              <w:rPr>
                <w:rFonts w:ascii="Times New Roman" w:hAnsi="Times New Roman" w:cs="Times New Roman"/>
                <w:color w:val="000000"/>
              </w:rPr>
              <w:t xml:space="preserve">переосмысление   значений   слов,   освоение  терминологической      лексики,   изменение     стилистической    окраски    слов.  Современные      словарные    пометы.   Толковые     словари   ХХI    в.  </w:t>
            </w:r>
            <w:proofErr w:type="gramStart"/>
            <w:r w:rsidRPr="00E80DFC">
              <w:rPr>
                <w:rFonts w:ascii="Times New Roman" w:hAnsi="Times New Roman" w:cs="Times New Roman"/>
                <w:color w:val="000000"/>
              </w:rPr>
              <w:t>Словари  лексической</w:t>
            </w:r>
            <w:proofErr w:type="gramEnd"/>
            <w:r w:rsidRPr="00E80DFC">
              <w:rPr>
                <w:rFonts w:ascii="Times New Roman" w:hAnsi="Times New Roman" w:cs="Times New Roman"/>
                <w:color w:val="000000"/>
              </w:rPr>
              <w:t xml:space="preserve"> сочетаемости слов русского языка ХХI в. </w:t>
            </w:r>
          </w:p>
          <w:p w14:paraId="34CBE9F8" w14:textId="77777777" w:rsidR="00E80DFC" w:rsidRPr="00E80DFC" w:rsidRDefault="00E80DFC" w:rsidP="00E80DFC">
            <w:pPr>
              <w:jc w:val="both"/>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tcBorders>
            <w:shd w:val="clear" w:color="auto" w:fill="auto"/>
          </w:tcPr>
          <w:p w14:paraId="0DDB966E"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3C26B8D4"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37CCC922" w14:textId="77777777" w:rsidTr="009A2F34">
        <w:tc>
          <w:tcPr>
            <w:tcW w:w="2662" w:type="dxa"/>
          </w:tcPr>
          <w:p w14:paraId="2E9D4932"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2.5</w:t>
            </w:r>
            <w:r w:rsidRPr="00E80DFC">
              <w:rPr>
                <w:rFonts w:ascii="Times New Roman" w:hAnsi="Times New Roman" w:cs="Times New Roman"/>
                <w:color w:val="000000"/>
              </w:rPr>
              <w:t xml:space="preserve"> Морфологические нормы современного русского литературного языка </w:t>
            </w:r>
          </w:p>
        </w:tc>
        <w:tc>
          <w:tcPr>
            <w:tcW w:w="9781" w:type="dxa"/>
            <w:tcBorders>
              <w:top w:val="single" w:sz="4" w:space="0" w:color="000000"/>
              <w:left w:val="single" w:sz="4" w:space="0" w:color="000000"/>
              <w:bottom w:val="single" w:sz="4" w:space="0" w:color="000000"/>
            </w:tcBorders>
            <w:shd w:val="clear" w:color="auto" w:fill="auto"/>
          </w:tcPr>
          <w:p w14:paraId="630DBD9B"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Морфологические  нормы</w:t>
            </w:r>
            <w:proofErr w:type="gramEnd"/>
            <w:r w:rsidRPr="00E80DFC">
              <w:rPr>
                <w:rFonts w:ascii="Times New Roman" w:hAnsi="Times New Roman" w:cs="Times New Roman"/>
                <w:color w:val="000000"/>
              </w:rPr>
              <w:t xml:space="preserve">  современного  русского  литературного  языка  Изменения морфологических норм: варианты форм имени существительного,  глагольных  форм.  </w:t>
            </w:r>
            <w:proofErr w:type="gramStart"/>
            <w:r w:rsidRPr="00E80DFC">
              <w:rPr>
                <w:rFonts w:ascii="Times New Roman" w:hAnsi="Times New Roman" w:cs="Times New Roman"/>
                <w:color w:val="000000"/>
              </w:rPr>
              <w:t>Грамматические  словари</w:t>
            </w:r>
            <w:proofErr w:type="gramEnd"/>
            <w:r w:rsidRPr="00E80DFC">
              <w:rPr>
                <w:rFonts w:ascii="Times New Roman" w:hAnsi="Times New Roman" w:cs="Times New Roman"/>
                <w:color w:val="000000"/>
              </w:rPr>
              <w:t xml:space="preserve">  и  справочники  русского  языка  ХХI в.  </w:t>
            </w:r>
          </w:p>
          <w:p w14:paraId="212FD73A" w14:textId="77777777" w:rsidR="00E80DFC" w:rsidRPr="00E80DFC" w:rsidRDefault="00E80DFC" w:rsidP="00E80DFC">
            <w:pPr>
              <w:jc w:val="both"/>
              <w:rPr>
                <w:rFonts w:ascii="Times New Roman" w:hAnsi="Times New Roman" w:cs="Times New Roman"/>
                <w:color w:val="000000"/>
              </w:rPr>
            </w:pPr>
          </w:p>
          <w:p w14:paraId="43607F79" w14:textId="77777777" w:rsidR="00E80DFC" w:rsidRPr="00E80DFC" w:rsidRDefault="00E80DFC" w:rsidP="00E80DFC">
            <w:pPr>
              <w:jc w:val="both"/>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tcBorders>
            <w:shd w:val="clear" w:color="auto" w:fill="auto"/>
          </w:tcPr>
          <w:p w14:paraId="68070FA9"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71F0A3E7"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73490D0A" w14:textId="77777777" w:rsidTr="009A2F34">
        <w:tc>
          <w:tcPr>
            <w:tcW w:w="2662" w:type="dxa"/>
          </w:tcPr>
          <w:p w14:paraId="464CECB3"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2.6</w:t>
            </w:r>
            <w:r w:rsidRPr="00E80DFC">
              <w:rPr>
                <w:rFonts w:ascii="Times New Roman" w:hAnsi="Times New Roman" w:cs="Times New Roman"/>
                <w:color w:val="000000"/>
              </w:rPr>
              <w:t xml:space="preserve"> Орфографические варианты  </w:t>
            </w:r>
          </w:p>
        </w:tc>
        <w:tc>
          <w:tcPr>
            <w:tcW w:w="9781" w:type="dxa"/>
            <w:tcBorders>
              <w:top w:val="single" w:sz="4" w:space="0" w:color="000000"/>
              <w:left w:val="single" w:sz="4" w:space="0" w:color="000000"/>
              <w:bottom w:val="single" w:sz="4" w:space="0" w:color="000000"/>
            </w:tcBorders>
            <w:shd w:val="clear" w:color="auto" w:fill="auto"/>
          </w:tcPr>
          <w:p w14:paraId="10217695"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Орфографические       варианты.     Орфографическая вариативность в современном русском языке. Орфографический </w:t>
            </w:r>
            <w:proofErr w:type="gramStart"/>
            <w:r w:rsidRPr="00E80DFC">
              <w:rPr>
                <w:rFonts w:ascii="Times New Roman" w:hAnsi="Times New Roman" w:cs="Times New Roman"/>
                <w:color w:val="000000"/>
              </w:rPr>
              <w:t>вариант  (</w:t>
            </w:r>
            <w:proofErr w:type="gramEnd"/>
            <w:r w:rsidRPr="00E80DFC">
              <w:rPr>
                <w:rFonts w:ascii="Times New Roman" w:hAnsi="Times New Roman" w:cs="Times New Roman"/>
                <w:color w:val="000000"/>
              </w:rPr>
              <w:t>общее представление). Орфографические словари и справочники русского языка ХХ</w:t>
            </w:r>
            <w:proofErr w:type="gramStart"/>
            <w:r w:rsidRPr="00E80DFC">
              <w:rPr>
                <w:rFonts w:ascii="Times New Roman" w:hAnsi="Times New Roman" w:cs="Times New Roman"/>
                <w:color w:val="000000"/>
              </w:rPr>
              <w:t>I  в.</w:t>
            </w:r>
            <w:proofErr w:type="gramEnd"/>
          </w:p>
        </w:tc>
        <w:tc>
          <w:tcPr>
            <w:tcW w:w="708" w:type="dxa"/>
            <w:tcBorders>
              <w:top w:val="single" w:sz="4" w:space="0" w:color="000000"/>
              <w:left w:val="single" w:sz="4" w:space="0" w:color="000000"/>
              <w:bottom w:val="single" w:sz="4" w:space="0" w:color="000000"/>
            </w:tcBorders>
            <w:shd w:val="clear" w:color="auto" w:fill="auto"/>
          </w:tcPr>
          <w:p w14:paraId="6ECEE6A7"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12737B2C"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0BB7ED74" w14:textId="77777777" w:rsidTr="009A2F34">
        <w:tc>
          <w:tcPr>
            <w:tcW w:w="2662" w:type="dxa"/>
          </w:tcPr>
          <w:p w14:paraId="54863277"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2.7</w:t>
            </w:r>
            <w:r w:rsidRPr="00E80DFC">
              <w:rPr>
                <w:rFonts w:ascii="Times New Roman" w:hAnsi="Times New Roman" w:cs="Times New Roman"/>
                <w:color w:val="000000"/>
              </w:rPr>
              <w:t xml:space="preserve"> Языковая игра  </w:t>
            </w:r>
          </w:p>
        </w:tc>
        <w:tc>
          <w:tcPr>
            <w:tcW w:w="9781" w:type="dxa"/>
            <w:tcBorders>
              <w:top w:val="single" w:sz="4" w:space="0" w:color="000000"/>
              <w:left w:val="single" w:sz="4" w:space="0" w:color="000000"/>
              <w:bottom w:val="single" w:sz="4" w:space="0" w:color="000000"/>
            </w:tcBorders>
            <w:shd w:val="clear" w:color="auto" w:fill="auto"/>
          </w:tcPr>
          <w:p w14:paraId="3B4AE68F"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Языковая игра. Отступление от языковых норм в языковой игре. </w:t>
            </w:r>
          </w:p>
        </w:tc>
        <w:tc>
          <w:tcPr>
            <w:tcW w:w="708" w:type="dxa"/>
            <w:tcBorders>
              <w:top w:val="single" w:sz="4" w:space="0" w:color="000000"/>
              <w:left w:val="single" w:sz="4" w:space="0" w:color="000000"/>
              <w:bottom w:val="single" w:sz="4" w:space="0" w:color="000000"/>
            </w:tcBorders>
            <w:shd w:val="clear" w:color="auto" w:fill="auto"/>
          </w:tcPr>
          <w:p w14:paraId="437BC1EF"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7DCBBA53"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6C5EC80A" w14:textId="77777777" w:rsidTr="009A2F34">
        <w:tc>
          <w:tcPr>
            <w:tcW w:w="2662" w:type="dxa"/>
          </w:tcPr>
          <w:p w14:paraId="2A1D32D0" w14:textId="77777777" w:rsidR="00E80DFC" w:rsidRPr="00E80DFC" w:rsidRDefault="00E80DFC" w:rsidP="00E80DFC">
            <w:pPr>
              <w:ind w:firstLine="2"/>
              <w:rPr>
                <w:rFonts w:ascii="Times New Roman" w:hAnsi="Times New Roman" w:cs="Times New Roman"/>
                <w:color w:val="000000"/>
              </w:rPr>
            </w:pPr>
            <w:r w:rsidRPr="00E80DFC">
              <w:rPr>
                <w:rFonts w:ascii="Times New Roman" w:hAnsi="Times New Roman" w:cs="Times New Roman"/>
                <w:b/>
                <w:color w:val="000000"/>
              </w:rPr>
              <w:t>Тема 2.8</w:t>
            </w:r>
            <w:r w:rsidRPr="00E80DFC">
              <w:rPr>
                <w:rFonts w:ascii="Times New Roman" w:hAnsi="Times New Roman" w:cs="Times New Roman"/>
                <w:color w:val="000000"/>
              </w:rPr>
              <w:t xml:space="preserve"> Синтаксические нормы современного русского литературного языка </w:t>
            </w:r>
          </w:p>
          <w:p w14:paraId="3D332DD4"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6F71F6CE"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Синтаксические  нормы</w:t>
            </w:r>
            <w:proofErr w:type="gramEnd"/>
            <w:r w:rsidRPr="00E80DFC">
              <w:rPr>
                <w:rFonts w:ascii="Times New Roman" w:hAnsi="Times New Roman" w:cs="Times New Roman"/>
                <w:color w:val="000000"/>
              </w:rPr>
              <w:t xml:space="preserve">  современного  русского  литературного  языка.  Изменения синтаксических норм: варианты форм, связанные с </w:t>
            </w:r>
            <w:proofErr w:type="gramStart"/>
            <w:r w:rsidRPr="00E80DFC">
              <w:rPr>
                <w:rFonts w:ascii="Times New Roman" w:hAnsi="Times New Roman" w:cs="Times New Roman"/>
                <w:color w:val="000000"/>
              </w:rPr>
              <w:t>управлением;  вариативность</w:t>
            </w:r>
            <w:proofErr w:type="gramEnd"/>
            <w:r w:rsidRPr="00E80DFC">
              <w:rPr>
                <w:rFonts w:ascii="Times New Roman" w:hAnsi="Times New Roman" w:cs="Times New Roman"/>
                <w:color w:val="000000"/>
              </w:rPr>
              <w:t xml:space="preserve">   в   согласовании   сказуемого   с   подлежащим;   колебания   в  употреблении  предлогов.  </w:t>
            </w:r>
            <w:proofErr w:type="gramStart"/>
            <w:r w:rsidRPr="00E80DFC">
              <w:rPr>
                <w:rFonts w:ascii="Times New Roman" w:hAnsi="Times New Roman" w:cs="Times New Roman"/>
                <w:color w:val="000000"/>
              </w:rPr>
              <w:t>Грамматические  словари</w:t>
            </w:r>
            <w:proofErr w:type="gramEnd"/>
            <w:r w:rsidRPr="00E80DFC">
              <w:rPr>
                <w:rFonts w:ascii="Times New Roman" w:hAnsi="Times New Roman" w:cs="Times New Roman"/>
                <w:color w:val="000000"/>
              </w:rPr>
              <w:t xml:space="preserve">  и  справочники  русского  языка ХХI в.</w:t>
            </w:r>
          </w:p>
        </w:tc>
        <w:tc>
          <w:tcPr>
            <w:tcW w:w="708" w:type="dxa"/>
            <w:tcBorders>
              <w:top w:val="single" w:sz="4" w:space="0" w:color="000000"/>
              <w:left w:val="single" w:sz="4" w:space="0" w:color="000000"/>
              <w:bottom w:val="single" w:sz="4" w:space="0" w:color="000000"/>
            </w:tcBorders>
            <w:shd w:val="clear" w:color="auto" w:fill="auto"/>
          </w:tcPr>
          <w:p w14:paraId="0216200C"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25D80C5B"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7BC92257" w14:textId="77777777" w:rsidTr="009A2F34">
        <w:tc>
          <w:tcPr>
            <w:tcW w:w="2662" w:type="dxa"/>
          </w:tcPr>
          <w:p w14:paraId="0B2D1555"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2.9</w:t>
            </w:r>
            <w:r w:rsidRPr="00E80DFC">
              <w:rPr>
                <w:rFonts w:ascii="Times New Roman" w:hAnsi="Times New Roman" w:cs="Times New Roman"/>
                <w:color w:val="000000"/>
              </w:rPr>
              <w:t xml:space="preserve"> Факультативные знаки препинания  </w:t>
            </w:r>
          </w:p>
        </w:tc>
        <w:tc>
          <w:tcPr>
            <w:tcW w:w="9781" w:type="dxa"/>
            <w:tcBorders>
              <w:top w:val="single" w:sz="4" w:space="0" w:color="000000"/>
              <w:left w:val="single" w:sz="4" w:space="0" w:color="000000"/>
              <w:bottom w:val="single" w:sz="4" w:space="0" w:color="000000"/>
            </w:tcBorders>
            <w:shd w:val="clear" w:color="auto" w:fill="auto"/>
          </w:tcPr>
          <w:p w14:paraId="5B980E5B"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Факультативные  знаки</w:t>
            </w:r>
            <w:proofErr w:type="gramEnd"/>
            <w:r w:rsidRPr="00E80DFC">
              <w:rPr>
                <w:rFonts w:ascii="Times New Roman" w:hAnsi="Times New Roman" w:cs="Times New Roman"/>
                <w:color w:val="000000"/>
              </w:rPr>
              <w:t xml:space="preserve">  препинания.  </w:t>
            </w:r>
            <w:proofErr w:type="gramStart"/>
            <w:r w:rsidRPr="00E80DFC">
              <w:rPr>
                <w:rFonts w:ascii="Times New Roman" w:hAnsi="Times New Roman" w:cs="Times New Roman"/>
                <w:color w:val="000000"/>
              </w:rPr>
              <w:t>Факультативные,  альтернативные</w:t>
            </w:r>
            <w:proofErr w:type="gramEnd"/>
            <w:r w:rsidRPr="00E80DFC">
              <w:rPr>
                <w:rFonts w:ascii="Times New Roman" w:hAnsi="Times New Roman" w:cs="Times New Roman"/>
                <w:color w:val="000000"/>
              </w:rPr>
              <w:t xml:space="preserve">  знаки   препинания   (общее   представление).   Справочники   по   </w:t>
            </w:r>
            <w:proofErr w:type="gramStart"/>
            <w:r w:rsidRPr="00E80DFC">
              <w:rPr>
                <w:rFonts w:ascii="Times New Roman" w:hAnsi="Times New Roman" w:cs="Times New Roman"/>
                <w:color w:val="000000"/>
              </w:rPr>
              <w:t>пунктуации  русского</w:t>
            </w:r>
            <w:proofErr w:type="gramEnd"/>
            <w:r w:rsidRPr="00E80DFC">
              <w:rPr>
                <w:rFonts w:ascii="Times New Roman" w:hAnsi="Times New Roman" w:cs="Times New Roman"/>
                <w:color w:val="000000"/>
              </w:rPr>
              <w:t xml:space="preserve"> языка ХХI в. </w:t>
            </w:r>
          </w:p>
        </w:tc>
        <w:tc>
          <w:tcPr>
            <w:tcW w:w="708" w:type="dxa"/>
            <w:tcBorders>
              <w:top w:val="single" w:sz="4" w:space="0" w:color="000000"/>
              <w:left w:val="single" w:sz="4" w:space="0" w:color="000000"/>
              <w:bottom w:val="single" w:sz="4" w:space="0" w:color="000000"/>
            </w:tcBorders>
            <w:shd w:val="clear" w:color="auto" w:fill="auto"/>
          </w:tcPr>
          <w:p w14:paraId="736BA6E7"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03EED0B3"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4D1E3BB0" w14:textId="77777777" w:rsidTr="009A2F34">
        <w:tc>
          <w:tcPr>
            <w:tcW w:w="2662" w:type="dxa"/>
            <w:vMerge w:val="restart"/>
          </w:tcPr>
          <w:p w14:paraId="6E375019"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2.10</w:t>
            </w:r>
            <w:r w:rsidRPr="00E80DFC">
              <w:rPr>
                <w:rFonts w:ascii="Times New Roman" w:hAnsi="Times New Roman" w:cs="Times New Roman"/>
                <w:color w:val="000000"/>
              </w:rPr>
              <w:t xml:space="preserve"> Культура устного делового общения  </w:t>
            </w:r>
          </w:p>
        </w:tc>
        <w:tc>
          <w:tcPr>
            <w:tcW w:w="9781" w:type="dxa"/>
            <w:tcBorders>
              <w:top w:val="single" w:sz="4" w:space="0" w:color="000000"/>
              <w:left w:val="single" w:sz="4" w:space="0" w:color="000000"/>
              <w:bottom w:val="single" w:sz="4" w:space="0" w:color="000000"/>
            </w:tcBorders>
            <w:shd w:val="clear" w:color="auto" w:fill="auto"/>
          </w:tcPr>
          <w:p w14:paraId="5B08CFE2"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Культура  устного</w:t>
            </w:r>
            <w:proofErr w:type="gramEnd"/>
            <w:r w:rsidRPr="00E80DFC">
              <w:rPr>
                <w:rFonts w:ascii="Times New Roman" w:hAnsi="Times New Roman" w:cs="Times New Roman"/>
                <w:color w:val="000000"/>
              </w:rPr>
              <w:t xml:space="preserve">  делового  общения.  </w:t>
            </w:r>
            <w:proofErr w:type="gramStart"/>
            <w:r w:rsidRPr="00E80DFC">
              <w:rPr>
                <w:rFonts w:ascii="Times New Roman" w:hAnsi="Times New Roman" w:cs="Times New Roman"/>
                <w:color w:val="000000"/>
              </w:rPr>
              <w:t>Устная  деловая</w:t>
            </w:r>
            <w:proofErr w:type="gramEnd"/>
            <w:r w:rsidRPr="00E80DFC">
              <w:rPr>
                <w:rFonts w:ascii="Times New Roman" w:hAnsi="Times New Roman" w:cs="Times New Roman"/>
                <w:color w:val="000000"/>
              </w:rPr>
              <w:t xml:space="preserve">  речь.  </w:t>
            </w:r>
            <w:proofErr w:type="gramStart"/>
            <w:r w:rsidRPr="00E80DFC">
              <w:rPr>
                <w:rFonts w:ascii="Times New Roman" w:hAnsi="Times New Roman" w:cs="Times New Roman"/>
                <w:color w:val="000000"/>
              </w:rPr>
              <w:t>Условия  успешной</w:t>
            </w:r>
            <w:proofErr w:type="gramEnd"/>
            <w:r w:rsidRPr="00E80DFC">
              <w:rPr>
                <w:rFonts w:ascii="Times New Roman" w:hAnsi="Times New Roman" w:cs="Times New Roman"/>
                <w:color w:val="000000"/>
              </w:rPr>
              <w:t xml:space="preserve"> профессионально-деловой коммуникации. Этикет и речевой </w:t>
            </w:r>
            <w:proofErr w:type="gramStart"/>
            <w:r w:rsidRPr="00E80DFC">
              <w:rPr>
                <w:rFonts w:ascii="Times New Roman" w:hAnsi="Times New Roman" w:cs="Times New Roman"/>
                <w:color w:val="000000"/>
              </w:rPr>
              <w:t>этикет  делового</w:t>
            </w:r>
            <w:proofErr w:type="gramEnd"/>
            <w:r w:rsidRPr="00E80DFC">
              <w:rPr>
                <w:rFonts w:ascii="Times New Roman" w:hAnsi="Times New Roman" w:cs="Times New Roman"/>
                <w:color w:val="000000"/>
              </w:rPr>
              <w:t xml:space="preserve"> общения. Деловая беседа. Деловой разговор по телефону.</w:t>
            </w:r>
          </w:p>
        </w:tc>
        <w:tc>
          <w:tcPr>
            <w:tcW w:w="708" w:type="dxa"/>
            <w:tcBorders>
              <w:top w:val="single" w:sz="4" w:space="0" w:color="000000"/>
              <w:left w:val="single" w:sz="4" w:space="0" w:color="000000"/>
              <w:bottom w:val="single" w:sz="4" w:space="0" w:color="000000"/>
            </w:tcBorders>
            <w:shd w:val="clear" w:color="auto" w:fill="auto"/>
          </w:tcPr>
          <w:p w14:paraId="7C1BF43A"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5775612F"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29C6AD3B" w14:textId="77777777" w:rsidTr="009A2F34">
        <w:tc>
          <w:tcPr>
            <w:tcW w:w="2662" w:type="dxa"/>
            <w:vMerge/>
          </w:tcPr>
          <w:p w14:paraId="1BE4B332"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2FBB39FD"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Профессионально-ориентированное содержание (содержание прикладного модуля)</w:t>
            </w:r>
          </w:p>
          <w:p w14:paraId="3CAC7AEC"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Практическое занятие №2 по теме «Профессионально- деловая коммуникация»</w:t>
            </w:r>
          </w:p>
        </w:tc>
        <w:tc>
          <w:tcPr>
            <w:tcW w:w="708" w:type="dxa"/>
            <w:tcBorders>
              <w:top w:val="single" w:sz="4" w:space="0" w:color="000000"/>
              <w:left w:val="single" w:sz="4" w:space="0" w:color="000000"/>
              <w:bottom w:val="single" w:sz="4" w:space="0" w:color="000000"/>
            </w:tcBorders>
            <w:shd w:val="clear" w:color="auto" w:fill="auto"/>
          </w:tcPr>
          <w:p w14:paraId="3FF48BAC" w14:textId="77777777" w:rsidR="00E80DFC" w:rsidRPr="00E80DFC" w:rsidRDefault="00E80DFC" w:rsidP="00E80DFC">
            <w:pPr>
              <w:jc w:val="center"/>
              <w:rPr>
                <w:rFonts w:ascii="Times New Roman" w:hAnsi="Times New Roman" w:cs="Times New Roman"/>
                <w:color w:val="000000"/>
              </w:rPr>
            </w:pPr>
          </w:p>
        </w:tc>
        <w:tc>
          <w:tcPr>
            <w:tcW w:w="1637" w:type="dxa"/>
          </w:tcPr>
          <w:p w14:paraId="239F1A75"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19AABD50" w14:textId="77777777" w:rsidTr="009A2F34">
        <w:tc>
          <w:tcPr>
            <w:tcW w:w="2662" w:type="dxa"/>
          </w:tcPr>
          <w:p w14:paraId="45F08926"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2.11</w:t>
            </w:r>
            <w:r w:rsidRPr="00E80DFC">
              <w:rPr>
                <w:rFonts w:ascii="Times New Roman" w:hAnsi="Times New Roman" w:cs="Times New Roman"/>
                <w:color w:val="000000"/>
              </w:rPr>
              <w:t xml:space="preserve"> Культура письменного делового общения. </w:t>
            </w:r>
          </w:p>
        </w:tc>
        <w:tc>
          <w:tcPr>
            <w:tcW w:w="9781" w:type="dxa"/>
            <w:tcBorders>
              <w:top w:val="single" w:sz="4" w:space="0" w:color="000000"/>
              <w:left w:val="single" w:sz="4" w:space="0" w:color="000000"/>
              <w:bottom w:val="single" w:sz="4" w:space="0" w:color="000000"/>
            </w:tcBorders>
            <w:shd w:val="clear" w:color="auto" w:fill="auto"/>
          </w:tcPr>
          <w:p w14:paraId="37CA530B"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Культура письменного делового общения. Документ как деловая бумага.  Однозначность      </w:t>
            </w:r>
            <w:proofErr w:type="gramStart"/>
            <w:r w:rsidRPr="00E80DFC">
              <w:rPr>
                <w:rFonts w:ascii="Times New Roman" w:hAnsi="Times New Roman" w:cs="Times New Roman"/>
                <w:color w:val="000000"/>
              </w:rPr>
              <w:t xml:space="preserve">лексики,   </w:t>
            </w:r>
            <w:proofErr w:type="gramEnd"/>
            <w:r w:rsidRPr="00E80DFC">
              <w:rPr>
                <w:rFonts w:ascii="Times New Roman" w:hAnsi="Times New Roman" w:cs="Times New Roman"/>
                <w:color w:val="000000"/>
              </w:rPr>
              <w:t xml:space="preserve">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tc>
        <w:tc>
          <w:tcPr>
            <w:tcW w:w="708" w:type="dxa"/>
            <w:tcBorders>
              <w:top w:val="single" w:sz="4" w:space="0" w:color="000000"/>
              <w:left w:val="single" w:sz="4" w:space="0" w:color="000000"/>
              <w:bottom w:val="single" w:sz="4" w:space="0" w:color="000000"/>
            </w:tcBorders>
            <w:shd w:val="clear" w:color="auto" w:fill="auto"/>
          </w:tcPr>
          <w:p w14:paraId="67E09779"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2E1FEBED"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371A3C88" w14:textId="77777777" w:rsidTr="009A2F34">
        <w:tc>
          <w:tcPr>
            <w:tcW w:w="2662" w:type="dxa"/>
            <w:vMerge w:val="restart"/>
          </w:tcPr>
          <w:p w14:paraId="462D7436"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lastRenderedPageBreak/>
              <w:t>Тема 2.12</w:t>
            </w:r>
            <w:r w:rsidRPr="00E80DFC">
              <w:rPr>
                <w:rFonts w:ascii="Times New Roman" w:hAnsi="Times New Roman" w:cs="Times New Roman"/>
                <w:color w:val="000000"/>
              </w:rPr>
              <w:t xml:space="preserve"> Культура учебно-научного общения. </w:t>
            </w:r>
          </w:p>
        </w:tc>
        <w:tc>
          <w:tcPr>
            <w:tcW w:w="9781" w:type="dxa"/>
            <w:tcBorders>
              <w:top w:val="single" w:sz="4" w:space="0" w:color="000000"/>
              <w:left w:val="single" w:sz="4" w:space="0" w:color="000000"/>
              <w:bottom w:val="single" w:sz="4" w:space="0" w:color="000000"/>
            </w:tcBorders>
            <w:shd w:val="clear" w:color="auto" w:fill="auto"/>
          </w:tcPr>
          <w:p w14:paraId="58D026C3"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Культура учебно-научного общения. Разновидности учебно-научного общения, их особенности. Речевой этикет в учебно-научной </w:t>
            </w:r>
            <w:proofErr w:type="gramStart"/>
            <w:r w:rsidRPr="00E80DFC">
              <w:rPr>
                <w:rFonts w:ascii="Times New Roman" w:hAnsi="Times New Roman" w:cs="Times New Roman"/>
                <w:color w:val="000000"/>
              </w:rPr>
              <w:t>коммуникации,  его</w:t>
            </w:r>
            <w:proofErr w:type="gramEnd"/>
            <w:r w:rsidRPr="00E80DFC">
              <w:rPr>
                <w:rFonts w:ascii="Times New Roman" w:hAnsi="Times New Roman" w:cs="Times New Roman"/>
                <w:color w:val="000000"/>
              </w:rPr>
              <w:t xml:space="preserve">  специфика  (общее  представление).  </w:t>
            </w:r>
            <w:proofErr w:type="gramStart"/>
            <w:r w:rsidRPr="00E80DFC">
              <w:rPr>
                <w:rFonts w:ascii="Times New Roman" w:hAnsi="Times New Roman" w:cs="Times New Roman"/>
                <w:color w:val="000000"/>
              </w:rPr>
              <w:t>Невербальные  средства</w:t>
            </w:r>
            <w:proofErr w:type="gramEnd"/>
            <w:r w:rsidRPr="00E80DFC">
              <w:rPr>
                <w:rFonts w:ascii="Times New Roman" w:hAnsi="Times New Roman" w:cs="Times New Roman"/>
                <w:color w:val="000000"/>
              </w:rPr>
              <w:t xml:space="preserve">  общения  в  речевом   этикете   (замещающие     и  сопровождающие      жесты).   </w:t>
            </w:r>
            <w:proofErr w:type="gramStart"/>
            <w:r w:rsidRPr="00E80DFC">
              <w:rPr>
                <w:rFonts w:ascii="Times New Roman" w:hAnsi="Times New Roman" w:cs="Times New Roman"/>
                <w:color w:val="000000"/>
              </w:rPr>
              <w:t>Культура  оформления</w:t>
            </w:r>
            <w:proofErr w:type="gramEnd"/>
            <w:r w:rsidRPr="00E80DFC">
              <w:rPr>
                <w:rFonts w:ascii="Times New Roman" w:hAnsi="Times New Roman" w:cs="Times New Roman"/>
                <w:color w:val="000000"/>
              </w:rPr>
              <w:t xml:space="preserve"> научного текста. </w:t>
            </w:r>
          </w:p>
          <w:p w14:paraId="446BFD4D" w14:textId="77777777" w:rsidR="00E80DFC" w:rsidRPr="00E80DFC" w:rsidRDefault="00E80DFC" w:rsidP="00E80DFC">
            <w:pPr>
              <w:jc w:val="both"/>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tcBorders>
            <w:shd w:val="clear" w:color="auto" w:fill="auto"/>
          </w:tcPr>
          <w:p w14:paraId="7DE1537A"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484C6DB9"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093C378D" w14:textId="77777777" w:rsidTr="009A2F34">
        <w:tc>
          <w:tcPr>
            <w:tcW w:w="2662" w:type="dxa"/>
            <w:vMerge/>
          </w:tcPr>
          <w:p w14:paraId="0490FD95"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495CFE3E"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Профессионально-ориентированное содержание (содержание прикладного модуля)</w:t>
            </w:r>
          </w:p>
          <w:p w14:paraId="0F926472"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Практическое занятие №3 по теме «Риторический канон. Особенности словесного украшения речи»</w:t>
            </w:r>
          </w:p>
        </w:tc>
        <w:tc>
          <w:tcPr>
            <w:tcW w:w="708" w:type="dxa"/>
            <w:tcBorders>
              <w:top w:val="single" w:sz="4" w:space="0" w:color="000000"/>
              <w:left w:val="single" w:sz="4" w:space="0" w:color="000000"/>
              <w:bottom w:val="single" w:sz="4" w:space="0" w:color="000000"/>
            </w:tcBorders>
            <w:shd w:val="clear" w:color="auto" w:fill="auto"/>
          </w:tcPr>
          <w:p w14:paraId="7E242DAC" w14:textId="77777777" w:rsidR="00E80DFC" w:rsidRPr="00E80DFC" w:rsidRDefault="00E80DFC" w:rsidP="00E80DFC">
            <w:pPr>
              <w:jc w:val="center"/>
              <w:rPr>
                <w:rFonts w:ascii="Times New Roman" w:hAnsi="Times New Roman" w:cs="Times New Roman"/>
                <w:color w:val="000000"/>
              </w:rPr>
            </w:pPr>
          </w:p>
        </w:tc>
        <w:tc>
          <w:tcPr>
            <w:tcW w:w="1637" w:type="dxa"/>
          </w:tcPr>
          <w:p w14:paraId="4CF90B88"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0C54BCB3" w14:textId="77777777" w:rsidTr="009A2F34">
        <w:tc>
          <w:tcPr>
            <w:tcW w:w="2662" w:type="dxa"/>
            <w:vMerge w:val="restart"/>
          </w:tcPr>
          <w:p w14:paraId="662BD936"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2.13</w:t>
            </w:r>
            <w:r w:rsidRPr="00E80DFC">
              <w:rPr>
                <w:rFonts w:ascii="Times New Roman" w:hAnsi="Times New Roman" w:cs="Times New Roman"/>
                <w:color w:val="000000"/>
              </w:rPr>
              <w:t xml:space="preserve"> Противостояние речевой агрессии как актуальная проблема современной межличностной коммуникации</w:t>
            </w:r>
          </w:p>
        </w:tc>
        <w:tc>
          <w:tcPr>
            <w:tcW w:w="9781" w:type="dxa"/>
            <w:tcBorders>
              <w:top w:val="single" w:sz="4" w:space="0" w:color="000000"/>
              <w:left w:val="single" w:sz="4" w:space="0" w:color="000000"/>
              <w:bottom w:val="single" w:sz="4" w:space="0" w:color="000000"/>
            </w:tcBorders>
            <w:shd w:val="clear" w:color="auto" w:fill="auto"/>
          </w:tcPr>
          <w:p w14:paraId="3B38E747"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  Противостояние речевой агрессии как актуальная проблема </w:t>
            </w:r>
            <w:proofErr w:type="gramStart"/>
            <w:r w:rsidRPr="00E80DFC">
              <w:rPr>
                <w:rFonts w:ascii="Times New Roman" w:hAnsi="Times New Roman" w:cs="Times New Roman"/>
                <w:color w:val="000000"/>
              </w:rPr>
              <w:t>современной  межличностной</w:t>
            </w:r>
            <w:proofErr w:type="gramEnd"/>
            <w:r w:rsidRPr="00E80DFC">
              <w:rPr>
                <w:rFonts w:ascii="Times New Roman" w:hAnsi="Times New Roman" w:cs="Times New Roman"/>
                <w:color w:val="000000"/>
              </w:rPr>
              <w:t xml:space="preserve">  коммуникации.  </w:t>
            </w:r>
            <w:proofErr w:type="gramStart"/>
            <w:r w:rsidRPr="00E80DFC">
              <w:rPr>
                <w:rFonts w:ascii="Times New Roman" w:hAnsi="Times New Roman" w:cs="Times New Roman"/>
                <w:color w:val="000000"/>
              </w:rPr>
              <w:t>Понятие  речевой</w:t>
            </w:r>
            <w:proofErr w:type="gramEnd"/>
            <w:r w:rsidRPr="00E80DFC">
              <w:rPr>
                <w:rFonts w:ascii="Times New Roman" w:hAnsi="Times New Roman" w:cs="Times New Roman"/>
                <w:color w:val="000000"/>
              </w:rPr>
              <w:t xml:space="preserve">  агрессии  как  нарушение  экологии   языка.   Способы   противостояния   речевой   агрессии.   </w:t>
            </w:r>
            <w:proofErr w:type="gramStart"/>
            <w:r w:rsidRPr="00E80DFC">
              <w:rPr>
                <w:rFonts w:ascii="Times New Roman" w:hAnsi="Times New Roman" w:cs="Times New Roman"/>
                <w:color w:val="000000"/>
              </w:rPr>
              <w:t>Основные  правила</w:t>
            </w:r>
            <w:proofErr w:type="gramEnd"/>
            <w:r w:rsidRPr="00E80DFC">
              <w:rPr>
                <w:rFonts w:ascii="Times New Roman" w:hAnsi="Times New Roman" w:cs="Times New Roman"/>
                <w:color w:val="000000"/>
              </w:rPr>
              <w:t xml:space="preserve"> речевого общения.</w:t>
            </w:r>
          </w:p>
        </w:tc>
        <w:tc>
          <w:tcPr>
            <w:tcW w:w="708" w:type="dxa"/>
            <w:tcBorders>
              <w:top w:val="single" w:sz="4" w:space="0" w:color="000000"/>
              <w:left w:val="single" w:sz="4" w:space="0" w:color="000000"/>
              <w:bottom w:val="single" w:sz="4" w:space="0" w:color="000000"/>
            </w:tcBorders>
            <w:shd w:val="clear" w:color="auto" w:fill="auto"/>
          </w:tcPr>
          <w:p w14:paraId="110D4F89"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46B0EBD9"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6CD07775" w14:textId="77777777" w:rsidTr="009A2F34">
        <w:tc>
          <w:tcPr>
            <w:tcW w:w="2662" w:type="dxa"/>
            <w:vMerge/>
          </w:tcPr>
          <w:p w14:paraId="29D7E2D7" w14:textId="77777777" w:rsidR="00E80DFC" w:rsidRPr="00E80DFC" w:rsidRDefault="00E80DFC" w:rsidP="00E80DFC">
            <w:pPr>
              <w:ind w:firstLine="2"/>
              <w:jc w:val="both"/>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5A261457"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Контрольная работа № 1 по теме «Культура речи».</w:t>
            </w:r>
          </w:p>
        </w:tc>
        <w:tc>
          <w:tcPr>
            <w:tcW w:w="708" w:type="dxa"/>
            <w:tcBorders>
              <w:top w:val="single" w:sz="4" w:space="0" w:color="000000"/>
              <w:left w:val="single" w:sz="4" w:space="0" w:color="000000"/>
              <w:bottom w:val="single" w:sz="4" w:space="0" w:color="000000"/>
            </w:tcBorders>
            <w:shd w:val="clear" w:color="auto" w:fill="auto"/>
          </w:tcPr>
          <w:p w14:paraId="01E73D54"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1F286C53"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66226BDC" w14:textId="77777777" w:rsidTr="009A2F34">
        <w:tc>
          <w:tcPr>
            <w:tcW w:w="12443" w:type="dxa"/>
            <w:gridSpan w:val="2"/>
          </w:tcPr>
          <w:p w14:paraId="1483A30A" w14:textId="77777777" w:rsidR="00E80DFC" w:rsidRPr="00E80DFC" w:rsidRDefault="00E80DFC" w:rsidP="00E80DFC">
            <w:pPr>
              <w:ind w:firstLine="2"/>
              <w:jc w:val="center"/>
              <w:rPr>
                <w:rFonts w:ascii="Times New Roman" w:hAnsi="Times New Roman" w:cs="Times New Roman"/>
                <w:b/>
                <w:color w:val="000000"/>
              </w:rPr>
            </w:pPr>
            <w:r w:rsidRPr="00E80DFC">
              <w:rPr>
                <w:rFonts w:ascii="Times New Roman" w:hAnsi="Times New Roman" w:cs="Times New Roman"/>
                <w:b/>
                <w:color w:val="000000"/>
              </w:rPr>
              <w:t>Раздел 3. Речь. Речевая деятельность. Текст</w:t>
            </w:r>
          </w:p>
          <w:p w14:paraId="191280E4" w14:textId="77777777" w:rsidR="00E80DFC" w:rsidRPr="00E80DFC" w:rsidRDefault="00E80DFC" w:rsidP="00E80DFC">
            <w:pPr>
              <w:ind w:firstLine="2"/>
              <w:jc w:val="center"/>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tcBorders>
            <w:shd w:val="clear" w:color="auto" w:fill="auto"/>
          </w:tcPr>
          <w:p w14:paraId="75E75E87" w14:textId="77777777" w:rsidR="00E80DFC" w:rsidRPr="00E80DFC" w:rsidRDefault="00E80DFC" w:rsidP="00E80DFC">
            <w:pPr>
              <w:jc w:val="center"/>
              <w:rPr>
                <w:rFonts w:ascii="Times New Roman" w:hAnsi="Times New Roman" w:cs="Times New Roman"/>
                <w:b/>
                <w:color w:val="000000"/>
              </w:rPr>
            </w:pPr>
            <w:r w:rsidRPr="00E80DFC">
              <w:rPr>
                <w:rFonts w:ascii="Times New Roman" w:hAnsi="Times New Roman" w:cs="Times New Roman"/>
                <w:b/>
                <w:color w:val="000000"/>
              </w:rPr>
              <w:t>12</w:t>
            </w:r>
          </w:p>
        </w:tc>
        <w:tc>
          <w:tcPr>
            <w:tcW w:w="1637" w:type="dxa"/>
          </w:tcPr>
          <w:p w14:paraId="4822479F" w14:textId="77777777" w:rsidR="00E80DFC" w:rsidRPr="00E80DFC" w:rsidRDefault="00E80DFC" w:rsidP="00E80DFC">
            <w:pPr>
              <w:jc w:val="both"/>
              <w:rPr>
                <w:rFonts w:ascii="Times New Roman" w:hAnsi="Times New Roman" w:cs="Times New Roman"/>
                <w:b/>
                <w:color w:val="000000"/>
              </w:rPr>
            </w:pPr>
          </w:p>
        </w:tc>
      </w:tr>
      <w:tr w:rsidR="00E80DFC" w:rsidRPr="00E80DFC" w14:paraId="4B685507" w14:textId="77777777" w:rsidTr="009A2F34">
        <w:tc>
          <w:tcPr>
            <w:tcW w:w="2662" w:type="dxa"/>
          </w:tcPr>
          <w:p w14:paraId="5190D39A"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3.1</w:t>
            </w:r>
            <w:r w:rsidRPr="00E80DFC">
              <w:rPr>
                <w:rFonts w:ascii="Times New Roman" w:hAnsi="Times New Roman" w:cs="Times New Roman"/>
                <w:color w:val="000000"/>
              </w:rPr>
              <w:t xml:space="preserve"> Текст как средство передачи и хранения культурных ценностей, опыта и истории народа. </w:t>
            </w:r>
          </w:p>
        </w:tc>
        <w:tc>
          <w:tcPr>
            <w:tcW w:w="9781" w:type="dxa"/>
            <w:tcBorders>
              <w:top w:val="single" w:sz="4" w:space="0" w:color="000000"/>
              <w:left w:val="single" w:sz="4" w:space="0" w:color="000000"/>
              <w:bottom w:val="single" w:sz="4" w:space="0" w:color="000000"/>
            </w:tcBorders>
            <w:shd w:val="clear" w:color="auto" w:fill="auto"/>
          </w:tcPr>
          <w:p w14:paraId="3C129E60"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Текст как средство передачи и хранения культурных ценностей, опыта </w:t>
            </w:r>
            <w:proofErr w:type="gramStart"/>
            <w:r w:rsidRPr="00E80DFC">
              <w:rPr>
                <w:rFonts w:ascii="Times New Roman" w:hAnsi="Times New Roman" w:cs="Times New Roman"/>
                <w:color w:val="000000"/>
              </w:rPr>
              <w:t>и  истории</w:t>
            </w:r>
            <w:proofErr w:type="gramEnd"/>
            <w:r w:rsidRPr="00E80DFC">
              <w:rPr>
                <w:rFonts w:ascii="Times New Roman" w:hAnsi="Times New Roman" w:cs="Times New Roman"/>
                <w:color w:val="000000"/>
              </w:rPr>
              <w:t xml:space="preserve">  народа.  </w:t>
            </w:r>
            <w:proofErr w:type="gramStart"/>
            <w:r w:rsidRPr="00E80DFC">
              <w:rPr>
                <w:rFonts w:ascii="Times New Roman" w:hAnsi="Times New Roman" w:cs="Times New Roman"/>
                <w:color w:val="000000"/>
              </w:rPr>
              <w:t>Тексты  как</w:t>
            </w:r>
            <w:proofErr w:type="gramEnd"/>
            <w:r w:rsidRPr="00E80DFC">
              <w:rPr>
                <w:rFonts w:ascii="Times New Roman" w:hAnsi="Times New Roman" w:cs="Times New Roman"/>
                <w:color w:val="000000"/>
              </w:rPr>
              <w:t xml:space="preserve">  памятники  культуры.  </w:t>
            </w:r>
            <w:proofErr w:type="gramStart"/>
            <w:r w:rsidRPr="00E80DFC">
              <w:rPr>
                <w:rFonts w:ascii="Times New Roman" w:hAnsi="Times New Roman" w:cs="Times New Roman"/>
                <w:color w:val="000000"/>
              </w:rPr>
              <w:t>Отражение  в</w:t>
            </w:r>
            <w:proofErr w:type="gramEnd"/>
            <w:r w:rsidRPr="00E80DFC">
              <w:rPr>
                <w:rFonts w:ascii="Times New Roman" w:hAnsi="Times New Roman" w:cs="Times New Roman"/>
                <w:color w:val="000000"/>
              </w:rPr>
              <w:t xml:space="preserve">  памятниках  письменности  патриотизма  русских   людей.  Значение   труда   летописца   </w:t>
            </w:r>
            <w:proofErr w:type="gramStart"/>
            <w:r w:rsidRPr="00E80DFC">
              <w:rPr>
                <w:rFonts w:ascii="Times New Roman" w:hAnsi="Times New Roman" w:cs="Times New Roman"/>
                <w:color w:val="000000"/>
              </w:rPr>
              <w:t>в  истории</w:t>
            </w:r>
            <w:proofErr w:type="gramEnd"/>
            <w:r w:rsidRPr="00E80DFC">
              <w:rPr>
                <w:rFonts w:ascii="Times New Roman" w:hAnsi="Times New Roman" w:cs="Times New Roman"/>
                <w:color w:val="000000"/>
              </w:rPr>
              <w:t xml:space="preserve"> русской культуры. Библиотеки как культурные центры.    </w:t>
            </w:r>
          </w:p>
          <w:p w14:paraId="3152A424"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Линейный  текст</w:t>
            </w:r>
            <w:proofErr w:type="gramEnd"/>
            <w:r w:rsidRPr="00E80DFC">
              <w:rPr>
                <w:rFonts w:ascii="Times New Roman" w:hAnsi="Times New Roman" w:cs="Times New Roman"/>
                <w:color w:val="000000"/>
              </w:rPr>
              <w:t xml:space="preserve">  и  гипертекст.  </w:t>
            </w:r>
            <w:proofErr w:type="gramStart"/>
            <w:r w:rsidRPr="00E80DFC">
              <w:rPr>
                <w:rFonts w:ascii="Times New Roman" w:hAnsi="Times New Roman" w:cs="Times New Roman"/>
                <w:color w:val="000000"/>
              </w:rPr>
              <w:t>Гипертекст  как</w:t>
            </w:r>
            <w:proofErr w:type="gramEnd"/>
            <w:r w:rsidRPr="00E80DFC">
              <w:rPr>
                <w:rFonts w:ascii="Times New Roman" w:hAnsi="Times New Roman" w:cs="Times New Roman"/>
                <w:color w:val="000000"/>
              </w:rPr>
              <w:t xml:space="preserve">  разветвлённая  система  текстов, связанных гиперссылками. Использование линейного и </w:t>
            </w:r>
            <w:proofErr w:type="gramStart"/>
            <w:r w:rsidRPr="00E80DFC">
              <w:rPr>
                <w:rFonts w:ascii="Times New Roman" w:hAnsi="Times New Roman" w:cs="Times New Roman"/>
                <w:color w:val="000000"/>
              </w:rPr>
              <w:t>нелинейного  чтения</w:t>
            </w:r>
            <w:proofErr w:type="gramEnd"/>
            <w:r w:rsidRPr="00E80DFC">
              <w:rPr>
                <w:rFonts w:ascii="Times New Roman" w:hAnsi="Times New Roman" w:cs="Times New Roman"/>
                <w:color w:val="000000"/>
              </w:rPr>
              <w:t xml:space="preserve"> с целью ознакомления с содержанием текста и его усвоения. </w:t>
            </w:r>
          </w:p>
        </w:tc>
        <w:tc>
          <w:tcPr>
            <w:tcW w:w="708" w:type="dxa"/>
            <w:tcBorders>
              <w:top w:val="single" w:sz="4" w:space="0" w:color="000000"/>
              <w:left w:val="single" w:sz="4" w:space="0" w:color="000000"/>
              <w:bottom w:val="single" w:sz="4" w:space="0" w:color="000000"/>
            </w:tcBorders>
            <w:shd w:val="clear" w:color="auto" w:fill="auto"/>
          </w:tcPr>
          <w:p w14:paraId="4A6FB5B2"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3A9A457B"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46CDED44" w14:textId="77777777" w:rsidTr="009A2F34">
        <w:tc>
          <w:tcPr>
            <w:tcW w:w="2662" w:type="dxa"/>
          </w:tcPr>
          <w:p w14:paraId="7C92C31C"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3.2</w:t>
            </w:r>
            <w:r w:rsidRPr="00E80DFC">
              <w:rPr>
                <w:rFonts w:ascii="Times New Roman" w:hAnsi="Times New Roman" w:cs="Times New Roman"/>
                <w:color w:val="000000"/>
              </w:rPr>
              <w:t xml:space="preserve"> Современные тексты как особое явление в практике общения. </w:t>
            </w:r>
          </w:p>
        </w:tc>
        <w:tc>
          <w:tcPr>
            <w:tcW w:w="9781" w:type="dxa"/>
            <w:tcBorders>
              <w:top w:val="single" w:sz="4" w:space="0" w:color="000000"/>
              <w:left w:val="single" w:sz="4" w:space="0" w:color="000000"/>
              <w:bottom w:val="single" w:sz="4" w:space="0" w:color="000000"/>
            </w:tcBorders>
            <w:shd w:val="clear" w:color="auto" w:fill="auto"/>
          </w:tcPr>
          <w:p w14:paraId="2553F3A6"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Современные       тексты    как   особое    явление    в   практике    общения. Возможности использования в тексте различных знаковых систем. </w:t>
            </w:r>
            <w:proofErr w:type="gramStart"/>
            <w:r w:rsidRPr="00E80DFC">
              <w:rPr>
                <w:rFonts w:ascii="Times New Roman" w:hAnsi="Times New Roman" w:cs="Times New Roman"/>
                <w:color w:val="000000"/>
              </w:rPr>
              <w:t>Отражение  в</w:t>
            </w:r>
            <w:proofErr w:type="gramEnd"/>
            <w:r w:rsidRPr="00E80DFC">
              <w:rPr>
                <w:rFonts w:ascii="Times New Roman" w:hAnsi="Times New Roman" w:cs="Times New Roman"/>
                <w:color w:val="000000"/>
              </w:rPr>
              <w:t xml:space="preserve"> текстах современных тенденций к визуализации и </w:t>
            </w:r>
            <w:proofErr w:type="spellStart"/>
            <w:r w:rsidRPr="00E80DFC">
              <w:rPr>
                <w:rFonts w:ascii="Times New Roman" w:hAnsi="Times New Roman" w:cs="Times New Roman"/>
                <w:color w:val="000000"/>
              </w:rPr>
              <w:t>диалогизации</w:t>
            </w:r>
            <w:proofErr w:type="spellEnd"/>
            <w:r w:rsidRPr="00E80DFC">
              <w:rPr>
                <w:rFonts w:ascii="Times New Roman" w:hAnsi="Times New Roman" w:cs="Times New Roman"/>
                <w:color w:val="000000"/>
              </w:rPr>
              <w:t xml:space="preserve"> общения.</w:t>
            </w:r>
          </w:p>
          <w:p w14:paraId="20B6DF21"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Стратегии чтения и понимания текста. Приёмы оптимизации </w:t>
            </w:r>
            <w:proofErr w:type="gramStart"/>
            <w:r w:rsidRPr="00E80DFC">
              <w:rPr>
                <w:rFonts w:ascii="Times New Roman" w:hAnsi="Times New Roman" w:cs="Times New Roman"/>
                <w:color w:val="000000"/>
              </w:rPr>
              <w:t>процессов  чтения</w:t>
            </w:r>
            <w:proofErr w:type="gramEnd"/>
            <w:r w:rsidRPr="00E80DFC">
              <w:rPr>
                <w:rFonts w:ascii="Times New Roman" w:hAnsi="Times New Roman" w:cs="Times New Roman"/>
                <w:color w:val="000000"/>
              </w:rPr>
              <w:t xml:space="preserve">  и  понимания  текста.  </w:t>
            </w:r>
            <w:proofErr w:type="gramStart"/>
            <w:r w:rsidRPr="00E80DFC">
              <w:rPr>
                <w:rFonts w:ascii="Times New Roman" w:hAnsi="Times New Roman" w:cs="Times New Roman"/>
                <w:color w:val="000000"/>
              </w:rPr>
              <w:t>Приёмы  использования</w:t>
            </w:r>
            <w:proofErr w:type="gramEnd"/>
            <w:r w:rsidRPr="00E80DFC">
              <w:rPr>
                <w:rFonts w:ascii="Times New Roman" w:hAnsi="Times New Roman" w:cs="Times New Roman"/>
                <w:color w:val="000000"/>
              </w:rPr>
              <w:t xml:space="preserve">  графики  как  средства  упорядочения информации прочитанного и/или услышанного текста. </w:t>
            </w:r>
          </w:p>
        </w:tc>
        <w:tc>
          <w:tcPr>
            <w:tcW w:w="708" w:type="dxa"/>
            <w:tcBorders>
              <w:top w:val="single" w:sz="4" w:space="0" w:color="000000"/>
              <w:left w:val="single" w:sz="4" w:space="0" w:color="000000"/>
              <w:bottom w:val="single" w:sz="4" w:space="0" w:color="000000"/>
            </w:tcBorders>
            <w:shd w:val="clear" w:color="auto" w:fill="auto"/>
          </w:tcPr>
          <w:p w14:paraId="229AB4D4"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2417F991"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16372C7C" w14:textId="77777777" w:rsidTr="009A2F34">
        <w:tc>
          <w:tcPr>
            <w:tcW w:w="2662" w:type="dxa"/>
          </w:tcPr>
          <w:p w14:paraId="65142F61" w14:textId="77777777" w:rsidR="00E80DFC" w:rsidRPr="00E80DFC" w:rsidRDefault="00E80DFC" w:rsidP="00E80DFC">
            <w:pPr>
              <w:ind w:firstLine="2"/>
              <w:rPr>
                <w:rFonts w:ascii="Times New Roman" w:hAnsi="Times New Roman" w:cs="Times New Roman"/>
                <w:color w:val="000000"/>
              </w:rPr>
            </w:pPr>
            <w:r w:rsidRPr="00E80DFC">
              <w:rPr>
                <w:rFonts w:ascii="Times New Roman" w:hAnsi="Times New Roman" w:cs="Times New Roman"/>
                <w:b/>
                <w:color w:val="000000"/>
              </w:rPr>
              <w:t>Тема 3.3</w:t>
            </w:r>
            <w:r w:rsidRPr="00E80DFC">
              <w:rPr>
                <w:rFonts w:ascii="Times New Roman" w:hAnsi="Times New Roman" w:cs="Times New Roman"/>
                <w:color w:val="000000"/>
              </w:rPr>
              <w:t xml:space="preserve"> Русский язык в повседневном устном общении.</w:t>
            </w:r>
          </w:p>
        </w:tc>
        <w:tc>
          <w:tcPr>
            <w:tcW w:w="9781" w:type="dxa"/>
            <w:tcBorders>
              <w:top w:val="single" w:sz="4" w:space="0" w:color="000000"/>
              <w:left w:val="single" w:sz="4" w:space="0" w:color="000000"/>
              <w:bottom w:val="single" w:sz="4" w:space="0" w:color="000000"/>
            </w:tcBorders>
            <w:shd w:val="clear" w:color="auto" w:fill="auto"/>
          </w:tcPr>
          <w:p w14:paraId="526A88BC"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Русский язык в повседневном устном общении. Специфика устной речи. Речевой опыт. Социальные роли. </w:t>
            </w:r>
          </w:p>
        </w:tc>
        <w:tc>
          <w:tcPr>
            <w:tcW w:w="708" w:type="dxa"/>
            <w:tcBorders>
              <w:top w:val="single" w:sz="4" w:space="0" w:color="000000"/>
              <w:left w:val="single" w:sz="4" w:space="0" w:color="000000"/>
              <w:bottom w:val="single" w:sz="4" w:space="0" w:color="000000"/>
            </w:tcBorders>
            <w:shd w:val="clear" w:color="auto" w:fill="auto"/>
          </w:tcPr>
          <w:p w14:paraId="5C0C6EBC"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6401055A"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41EF6AA9" w14:textId="77777777" w:rsidTr="009A2F34">
        <w:tc>
          <w:tcPr>
            <w:tcW w:w="2662" w:type="dxa"/>
          </w:tcPr>
          <w:p w14:paraId="5DB23BE8"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3.4</w:t>
            </w:r>
            <w:r w:rsidRPr="00E80DFC">
              <w:rPr>
                <w:rFonts w:ascii="Times New Roman" w:hAnsi="Times New Roman" w:cs="Times New Roman"/>
                <w:color w:val="000000"/>
              </w:rPr>
              <w:t xml:space="preserve"> Письменная речь в Рунете</w:t>
            </w:r>
          </w:p>
        </w:tc>
        <w:tc>
          <w:tcPr>
            <w:tcW w:w="9781" w:type="dxa"/>
            <w:tcBorders>
              <w:top w:val="single" w:sz="4" w:space="0" w:color="000000"/>
              <w:left w:val="single" w:sz="4" w:space="0" w:color="000000"/>
              <w:bottom w:val="single" w:sz="4" w:space="0" w:color="000000"/>
            </w:tcBorders>
            <w:shd w:val="clear" w:color="auto" w:fill="auto"/>
          </w:tcPr>
          <w:p w14:paraId="19B1093A"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Письменная  речь</w:t>
            </w:r>
            <w:proofErr w:type="gramEnd"/>
            <w:r w:rsidRPr="00E80DFC">
              <w:rPr>
                <w:rFonts w:ascii="Times New Roman" w:hAnsi="Times New Roman" w:cs="Times New Roman"/>
                <w:color w:val="000000"/>
              </w:rPr>
              <w:t xml:space="preserve">  в  Рунете. Коммуникация в </w:t>
            </w:r>
            <w:proofErr w:type="gramStart"/>
            <w:r w:rsidRPr="00E80DFC">
              <w:rPr>
                <w:rFonts w:ascii="Times New Roman" w:hAnsi="Times New Roman" w:cs="Times New Roman"/>
                <w:color w:val="000000"/>
              </w:rPr>
              <w:t>Рунете  как</w:t>
            </w:r>
            <w:proofErr w:type="gramEnd"/>
            <w:r w:rsidRPr="00E80DFC">
              <w:rPr>
                <w:rFonts w:ascii="Times New Roman" w:hAnsi="Times New Roman" w:cs="Times New Roman"/>
                <w:color w:val="000000"/>
              </w:rPr>
              <w:t xml:space="preserve">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tc>
        <w:tc>
          <w:tcPr>
            <w:tcW w:w="708" w:type="dxa"/>
            <w:tcBorders>
              <w:top w:val="single" w:sz="4" w:space="0" w:color="000000"/>
              <w:left w:val="single" w:sz="4" w:space="0" w:color="000000"/>
              <w:bottom w:val="single" w:sz="4" w:space="0" w:color="000000"/>
            </w:tcBorders>
            <w:shd w:val="clear" w:color="auto" w:fill="auto"/>
          </w:tcPr>
          <w:p w14:paraId="37BBB6A9"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375B3AE6"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72B0053B" w14:textId="77777777" w:rsidTr="009A2F34">
        <w:tc>
          <w:tcPr>
            <w:tcW w:w="2662" w:type="dxa"/>
          </w:tcPr>
          <w:p w14:paraId="18DBBED2"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3.5</w:t>
            </w:r>
            <w:r w:rsidRPr="00E80DFC">
              <w:rPr>
                <w:rFonts w:ascii="Times New Roman" w:hAnsi="Times New Roman" w:cs="Times New Roman"/>
                <w:color w:val="000000"/>
              </w:rPr>
              <w:t xml:space="preserve"> Обучающий корпус Национального корпуса русского языка </w:t>
            </w:r>
            <w:r w:rsidRPr="00E80DFC">
              <w:rPr>
                <w:rFonts w:ascii="Times New Roman" w:hAnsi="Times New Roman" w:cs="Times New Roman"/>
                <w:color w:val="000000"/>
              </w:rPr>
              <w:lastRenderedPageBreak/>
              <w:t>как информационно-справочный ресурс</w:t>
            </w:r>
          </w:p>
        </w:tc>
        <w:tc>
          <w:tcPr>
            <w:tcW w:w="9781" w:type="dxa"/>
            <w:tcBorders>
              <w:top w:val="single" w:sz="4" w:space="0" w:color="000000"/>
              <w:left w:val="single" w:sz="4" w:space="0" w:color="000000"/>
              <w:bottom w:val="single" w:sz="4" w:space="0" w:color="000000"/>
            </w:tcBorders>
            <w:shd w:val="clear" w:color="auto" w:fill="auto"/>
          </w:tcPr>
          <w:p w14:paraId="41344792"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lastRenderedPageBreak/>
              <w:t xml:space="preserve">          Обучающий       корпус    Национального       корпуса    русского    языка    </w:t>
            </w:r>
            <w:proofErr w:type="gramStart"/>
            <w:r w:rsidRPr="00E80DFC">
              <w:rPr>
                <w:rFonts w:ascii="Times New Roman" w:hAnsi="Times New Roman" w:cs="Times New Roman"/>
                <w:color w:val="000000"/>
              </w:rPr>
              <w:t>как  информационно</w:t>
            </w:r>
            <w:proofErr w:type="gramEnd"/>
            <w:r w:rsidRPr="00E80DFC">
              <w:rPr>
                <w:rFonts w:ascii="Times New Roman" w:hAnsi="Times New Roman" w:cs="Times New Roman"/>
                <w:color w:val="000000"/>
              </w:rPr>
              <w:t xml:space="preserve">-справочный   ресурс.   Состав   и   структура   </w:t>
            </w:r>
            <w:proofErr w:type="gramStart"/>
            <w:r w:rsidRPr="00E80DFC">
              <w:rPr>
                <w:rFonts w:ascii="Times New Roman" w:hAnsi="Times New Roman" w:cs="Times New Roman"/>
                <w:color w:val="000000"/>
              </w:rPr>
              <w:t>Национального  корпуса</w:t>
            </w:r>
            <w:proofErr w:type="gramEnd"/>
            <w:r w:rsidRPr="00E80DFC">
              <w:rPr>
                <w:rFonts w:ascii="Times New Roman" w:hAnsi="Times New Roman" w:cs="Times New Roman"/>
                <w:color w:val="000000"/>
              </w:rPr>
              <w:t xml:space="preserve"> русского языка. Возможности работы с Обучающим корпусом НКРЯ.    </w:t>
            </w:r>
          </w:p>
          <w:p w14:paraId="0DAA783F" w14:textId="77777777" w:rsidR="00E80DFC" w:rsidRPr="00E80DFC" w:rsidRDefault="00E80DFC" w:rsidP="00E80DFC">
            <w:pPr>
              <w:rPr>
                <w:rFonts w:ascii="Times New Roman" w:hAnsi="Times New Roman" w:cs="Times New Roman"/>
                <w:color w:val="000000"/>
              </w:rPr>
            </w:pPr>
          </w:p>
          <w:p w14:paraId="5FD3B1F2" w14:textId="77777777" w:rsidR="00E80DFC" w:rsidRPr="00E80DFC" w:rsidRDefault="00E80DFC" w:rsidP="00E80DFC">
            <w:pPr>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tcBorders>
            <w:shd w:val="clear" w:color="auto" w:fill="auto"/>
          </w:tcPr>
          <w:p w14:paraId="575E7F6F"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lastRenderedPageBreak/>
              <w:t>1</w:t>
            </w:r>
          </w:p>
        </w:tc>
        <w:tc>
          <w:tcPr>
            <w:tcW w:w="1637" w:type="dxa"/>
          </w:tcPr>
          <w:p w14:paraId="5F4B9C17"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5E06ED03" w14:textId="77777777" w:rsidTr="009A2F34">
        <w:tc>
          <w:tcPr>
            <w:tcW w:w="2662" w:type="dxa"/>
          </w:tcPr>
          <w:p w14:paraId="65C59155"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3.6</w:t>
            </w:r>
            <w:r w:rsidRPr="00E80DFC">
              <w:rPr>
                <w:rFonts w:ascii="Times New Roman" w:hAnsi="Times New Roman" w:cs="Times New Roman"/>
                <w:color w:val="000000"/>
              </w:rPr>
              <w:t xml:space="preserve"> Прецедентный текст как средство культурной связи поколений</w:t>
            </w:r>
          </w:p>
        </w:tc>
        <w:tc>
          <w:tcPr>
            <w:tcW w:w="9781" w:type="dxa"/>
            <w:tcBorders>
              <w:top w:val="single" w:sz="4" w:space="0" w:color="000000"/>
              <w:left w:val="single" w:sz="4" w:space="0" w:color="000000"/>
              <w:bottom w:val="single" w:sz="4" w:space="0" w:color="000000"/>
            </w:tcBorders>
            <w:shd w:val="clear" w:color="auto" w:fill="auto"/>
          </w:tcPr>
          <w:p w14:paraId="67654F1B" w14:textId="77777777" w:rsidR="00E80DFC" w:rsidRPr="00E80DFC" w:rsidRDefault="00E80DFC" w:rsidP="00E80DFC">
            <w:pPr>
              <w:jc w:val="both"/>
              <w:rPr>
                <w:rFonts w:ascii="Times New Roman" w:hAnsi="Times New Roman" w:cs="Times New Roman"/>
                <w:color w:val="000000"/>
              </w:rPr>
            </w:pPr>
            <w:r w:rsidRPr="00E80DFC">
              <w:rPr>
                <w:rFonts w:ascii="Times New Roman" w:hAnsi="Times New Roman" w:cs="Times New Roman"/>
                <w:color w:val="000000"/>
              </w:rPr>
              <w:t xml:space="preserve">Прецедентный текст как средство культурной </w:t>
            </w:r>
            <w:proofErr w:type="gramStart"/>
            <w:r w:rsidRPr="00E80DFC">
              <w:rPr>
                <w:rFonts w:ascii="Times New Roman" w:hAnsi="Times New Roman" w:cs="Times New Roman"/>
                <w:color w:val="000000"/>
              </w:rPr>
              <w:t>связи  поколений</w:t>
            </w:r>
            <w:proofErr w:type="gramEnd"/>
            <w:r w:rsidRPr="00E80DFC">
              <w:rPr>
                <w:rFonts w:ascii="Times New Roman" w:hAnsi="Times New Roman" w:cs="Times New Roman"/>
                <w:color w:val="000000"/>
              </w:rPr>
              <w:t>. Прецедентные тексты, высказывания, ситуации, имена.</w:t>
            </w:r>
          </w:p>
        </w:tc>
        <w:tc>
          <w:tcPr>
            <w:tcW w:w="708" w:type="dxa"/>
            <w:tcBorders>
              <w:top w:val="single" w:sz="4" w:space="0" w:color="000000"/>
              <w:left w:val="single" w:sz="4" w:space="0" w:color="000000"/>
              <w:bottom w:val="single" w:sz="4" w:space="0" w:color="000000"/>
            </w:tcBorders>
            <w:shd w:val="clear" w:color="auto" w:fill="auto"/>
          </w:tcPr>
          <w:p w14:paraId="3498A7DC"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5F6C6FB9"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6833721B" w14:textId="77777777" w:rsidTr="009A2F34">
        <w:tc>
          <w:tcPr>
            <w:tcW w:w="2662" w:type="dxa"/>
          </w:tcPr>
          <w:p w14:paraId="4ABF8001"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3.7</w:t>
            </w:r>
            <w:r w:rsidRPr="00E80DFC">
              <w:rPr>
                <w:rFonts w:ascii="Times New Roman" w:hAnsi="Times New Roman" w:cs="Times New Roman"/>
                <w:color w:val="000000"/>
              </w:rPr>
              <w:t xml:space="preserve"> </w:t>
            </w:r>
            <w:proofErr w:type="gramStart"/>
            <w:r w:rsidRPr="00E80DFC">
              <w:rPr>
                <w:rFonts w:ascii="Times New Roman" w:hAnsi="Times New Roman" w:cs="Times New Roman"/>
                <w:color w:val="000000"/>
              </w:rPr>
              <w:t>Сплошные  и</w:t>
            </w:r>
            <w:proofErr w:type="gramEnd"/>
            <w:r w:rsidRPr="00E80DFC">
              <w:rPr>
                <w:rFonts w:ascii="Times New Roman" w:hAnsi="Times New Roman" w:cs="Times New Roman"/>
                <w:color w:val="000000"/>
              </w:rPr>
              <w:t xml:space="preserve">  </w:t>
            </w:r>
            <w:proofErr w:type="spellStart"/>
            <w:r w:rsidRPr="00E80DFC">
              <w:rPr>
                <w:rFonts w:ascii="Times New Roman" w:hAnsi="Times New Roman" w:cs="Times New Roman"/>
                <w:color w:val="000000"/>
              </w:rPr>
              <w:t>несплошные</w:t>
            </w:r>
            <w:proofErr w:type="spellEnd"/>
            <w:r w:rsidRPr="00E80DFC">
              <w:rPr>
                <w:rFonts w:ascii="Times New Roman" w:hAnsi="Times New Roman" w:cs="Times New Roman"/>
                <w:color w:val="000000"/>
              </w:rPr>
              <w:t xml:space="preserve">  тексты</w:t>
            </w:r>
          </w:p>
        </w:tc>
        <w:tc>
          <w:tcPr>
            <w:tcW w:w="9781" w:type="dxa"/>
            <w:tcBorders>
              <w:top w:val="single" w:sz="4" w:space="0" w:color="000000"/>
              <w:left w:val="single" w:sz="4" w:space="0" w:color="000000"/>
              <w:bottom w:val="single" w:sz="4" w:space="0" w:color="000000"/>
            </w:tcBorders>
            <w:shd w:val="clear" w:color="auto" w:fill="auto"/>
          </w:tcPr>
          <w:p w14:paraId="2F9E8021" w14:textId="77777777" w:rsidR="00E80DFC" w:rsidRPr="00E80DFC" w:rsidRDefault="00E80DFC" w:rsidP="00E80DFC">
            <w:pPr>
              <w:rPr>
                <w:rFonts w:ascii="Times New Roman" w:hAnsi="Times New Roman" w:cs="Times New Roman"/>
                <w:color w:val="000000"/>
              </w:rPr>
            </w:pPr>
            <w:proofErr w:type="gramStart"/>
            <w:r w:rsidRPr="00E80DFC">
              <w:rPr>
                <w:rFonts w:ascii="Times New Roman" w:hAnsi="Times New Roman" w:cs="Times New Roman"/>
                <w:color w:val="000000"/>
              </w:rPr>
              <w:t>Сплошные  и</w:t>
            </w:r>
            <w:proofErr w:type="gramEnd"/>
            <w:r w:rsidRPr="00E80DFC">
              <w:rPr>
                <w:rFonts w:ascii="Times New Roman" w:hAnsi="Times New Roman" w:cs="Times New Roman"/>
                <w:color w:val="000000"/>
              </w:rPr>
              <w:t xml:space="preserve">  </w:t>
            </w:r>
            <w:proofErr w:type="spellStart"/>
            <w:r w:rsidRPr="00E80DFC">
              <w:rPr>
                <w:rFonts w:ascii="Times New Roman" w:hAnsi="Times New Roman" w:cs="Times New Roman"/>
                <w:color w:val="000000"/>
              </w:rPr>
              <w:t>несплошные</w:t>
            </w:r>
            <w:proofErr w:type="spellEnd"/>
            <w:r w:rsidRPr="00E80DFC">
              <w:rPr>
                <w:rFonts w:ascii="Times New Roman" w:hAnsi="Times New Roman" w:cs="Times New Roman"/>
                <w:color w:val="000000"/>
              </w:rPr>
              <w:t xml:space="preserve">  тексты.  </w:t>
            </w:r>
            <w:proofErr w:type="gramStart"/>
            <w:r w:rsidRPr="00E80DFC">
              <w:rPr>
                <w:rFonts w:ascii="Times New Roman" w:hAnsi="Times New Roman" w:cs="Times New Roman"/>
                <w:color w:val="000000"/>
              </w:rPr>
              <w:t xml:space="preserve">Виды  </w:t>
            </w:r>
            <w:proofErr w:type="spellStart"/>
            <w:r w:rsidRPr="00E80DFC">
              <w:rPr>
                <w:rFonts w:ascii="Times New Roman" w:hAnsi="Times New Roman" w:cs="Times New Roman"/>
                <w:color w:val="000000"/>
              </w:rPr>
              <w:t>несплошных</w:t>
            </w:r>
            <w:proofErr w:type="spellEnd"/>
            <w:proofErr w:type="gramEnd"/>
            <w:r w:rsidRPr="00E80DFC">
              <w:rPr>
                <w:rFonts w:ascii="Times New Roman" w:hAnsi="Times New Roman" w:cs="Times New Roman"/>
                <w:color w:val="000000"/>
              </w:rPr>
              <w:t xml:space="preserve">  текстов.  Роль иллюстративного материала в содержательном наполнении текста.    </w:t>
            </w:r>
          </w:p>
          <w:p w14:paraId="6EA63CB0" w14:textId="77777777" w:rsidR="00E80DFC" w:rsidRPr="00E80DFC" w:rsidRDefault="00E80DFC" w:rsidP="00E80DFC">
            <w:pPr>
              <w:jc w:val="both"/>
              <w:rPr>
                <w:rFonts w:ascii="Times New Roman" w:hAnsi="Times New Roman" w:cs="Times New Roman"/>
                <w:color w:val="000000"/>
              </w:rPr>
            </w:pPr>
          </w:p>
          <w:p w14:paraId="7A732FCF" w14:textId="77777777" w:rsidR="00E80DFC" w:rsidRPr="00E80DFC" w:rsidRDefault="00E80DFC" w:rsidP="00E80DFC">
            <w:pPr>
              <w:jc w:val="both"/>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tcBorders>
            <w:shd w:val="clear" w:color="auto" w:fill="auto"/>
          </w:tcPr>
          <w:p w14:paraId="2FFE0C6A"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402F0DDB"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073E128D" w14:textId="77777777" w:rsidTr="009A2F34">
        <w:tc>
          <w:tcPr>
            <w:tcW w:w="2662" w:type="dxa"/>
          </w:tcPr>
          <w:p w14:paraId="18AD7710"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3.8</w:t>
            </w:r>
            <w:r w:rsidRPr="00E80DFC">
              <w:rPr>
                <w:rFonts w:ascii="Times New Roman" w:hAnsi="Times New Roman" w:cs="Times New Roman"/>
                <w:color w:val="000000"/>
              </w:rPr>
              <w:t xml:space="preserve"> Приёмы работы с текстом публицистического стиля.</w:t>
            </w:r>
          </w:p>
        </w:tc>
        <w:tc>
          <w:tcPr>
            <w:tcW w:w="9781" w:type="dxa"/>
            <w:tcBorders>
              <w:top w:val="single" w:sz="4" w:space="0" w:color="000000"/>
              <w:left w:val="single" w:sz="4" w:space="0" w:color="000000"/>
              <w:bottom w:val="single" w:sz="4" w:space="0" w:color="000000"/>
            </w:tcBorders>
            <w:shd w:val="clear" w:color="auto" w:fill="auto"/>
          </w:tcPr>
          <w:p w14:paraId="51BD60F3"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Приёмы работы с текстом публицистического стиля. Способы </w:t>
            </w:r>
            <w:proofErr w:type="gramStart"/>
            <w:r w:rsidRPr="00E80DFC">
              <w:rPr>
                <w:rFonts w:ascii="Times New Roman" w:hAnsi="Times New Roman" w:cs="Times New Roman"/>
                <w:color w:val="000000"/>
              </w:rPr>
              <w:t xml:space="preserve">выражения  </w:t>
            </w:r>
            <w:proofErr w:type="spellStart"/>
            <w:r w:rsidRPr="00E80DFC">
              <w:rPr>
                <w:rFonts w:ascii="Times New Roman" w:hAnsi="Times New Roman" w:cs="Times New Roman"/>
                <w:color w:val="000000"/>
              </w:rPr>
              <w:t>оценочности</w:t>
            </w:r>
            <w:proofErr w:type="spellEnd"/>
            <w:proofErr w:type="gramEnd"/>
            <w:r w:rsidRPr="00E80DFC">
              <w:rPr>
                <w:rFonts w:ascii="Times New Roman" w:hAnsi="Times New Roman" w:cs="Times New Roman"/>
                <w:color w:val="000000"/>
              </w:rPr>
              <w:t xml:space="preserve">,     диалогичности     в   текстах    публицистического     стиля.  Информационные ловушки.  </w:t>
            </w:r>
          </w:p>
          <w:p w14:paraId="693D36B2"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   Тексты инструктивного типа. Назначение текстов инструктивного типа. Инструкции вербальные и невербальные.</w:t>
            </w:r>
          </w:p>
        </w:tc>
        <w:tc>
          <w:tcPr>
            <w:tcW w:w="708" w:type="dxa"/>
            <w:tcBorders>
              <w:top w:val="single" w:sz="4" w:space="0" w:color="000000"/>
              <w:left w:val="single" w:sz="4" w:space="0" w:color="000000"/>
              <w:bottom w:val="single" w:sz="4" w:space="0" w:color="000000"/>
            </w:tcBorders>
            <w:shd w:val="clear" w:color="auto" w:fill="auto"/>
          </w:tcPr>
          <w:p w14:paraId="6C68447F"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7718A34F"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4D6E6360" w14:textId="77777777" w:rsidTr="009A2F34">
        <w:tc>
          <w:tcPr>
            <w:tcW w:w="2662" w:type="dxa"/>
          </w:tcPr>
          <w:p w14:paraId="735A60A5"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3.9</w:t>
            </w:r>
            <w:r w:rsidRPr="00E80DFC">
              <w:rPr>
                <w:rFonts w:ascii="Times New Roman" w:hAnsi="Times New Roman" w:cs="Times New Roman"/>
                <w:color w:val="000000"/>
              </w:rPr>
              <w:t xml:space="preserve"> Основные жанры интернет-коммуникации  </w:t>
            </w:r>
          </w:p>
        </w:tc>
        <w:tc>
          <w:tcPr>
            <w:tcW w:w="9781" w:type="dxa"/>
            <w:tcBorders>
              <w:top w:val="single" w:sz="4" w:space="0" w:color="000000"/>
              <w:left w:val="single" w:sz="4" w:space="0" w:color="000000"/>
              <w:bottom w:val="single" w:sz="4" w:space="0" w:color="000000"/>
            </w:tcBorders>
            <w:shd w:val="clear" w:color="auto" w:fill="auto"/>
          </w:tcPr>
          <w:p w14:paraId="6D3A8756"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Основные    жанры     интернет-коммуникации.     Блогосфера.    </w:t>
            </w:r>
            <w:proofErr w:type="gramStart"/>
            <w:r w:rsidRPr="00E80DFC">
              <w:rPr>
                <w:rFonts w:ascii="Times New Roman" w:hAnsi="Times New Roman" w:cs="Times New Roman"/>
                <w:color w:val="000000"/>
              </w:rPr>
              <w:t>Средства  создания</w:t>
            </w:r>
            <w:proofErr w:type="gramEnd"/>
            <w:r w:rsidRPr="00E80DFC">
              <w:rPr>
                <w:rFonts w:ascii="Times New Roman" w:hAnsi="Times New Roman" w:cs="Times New Roman"/>
                <w:color w:val="000000"/>
              </w:rPr>
              <w:t xml:space="preserve"> коммуникативного комфорта и языковая игра.</w:t>
            </w:r>
          </w:p>
        </w:tc>
        <w:tc>
          <w:tcPr>
            <w:tcW w:w="708" w:type="dxa"/>
            <w:tcBorders>
              <w:top w:val="single" w:sz="4" w:space="0" w:color="000000"/>
              <w:left w:val="single" w:sz="4" w:space="0" w:color="000000"/>
              <w:bottom w:val="single" w:sz="4" w:space="0" w:color="000000"/>
            </w:tcBorders>
            <w:shd w:val="clear" w:color="auto" w:fill="auto"/>
          </w:tcPr>
          <w:p w14:paraId="7966CF92"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78361271"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2DA1C566" w14:textId="77777777" w:rsidTr="009A2F34">
        <w:tc>
          <w:tcPr>
            <w:tcW w:w="2662" w:type="dxa"/>
          </w:tcPr>
          <w:p w14:paraId="1EE72A20" w14:textId="77777777" w:rsidR="00E80DFC" w:rsidRPr="00E80DFC" w:rsidRDefault="00E80DFC" w:rsidP="00E80DFC">
            <w:pPr>
              <w:ind w:firstLine="2"/>
              <w:rPr>
                <w:rFonts w:ascii="Times New Roman" w:hAnsi="Times New Roman" w:cs="Times New Roman"/>
                <w:b/>
                <w:color w:val="000000"/>
              </w:rPr>
            </w:pPr>
            <w:r w:rsidRPr="00E80DFC">
              <w:rPr>
                <w:rFonts w:ascii="Times New Roman" w:hAnsi="Times New Roman" w:cs="Times New Roman"/>
                <w:b/>
                <w:color w:val="000000"/>
              </w:rPr>
              <w:t>Тема 3.10</w:t>
            </w:r>
            <w:r w:rsidRPr="00E80DFC">
              <w:rPr>
                <w:rFonts w:ascii="Times New Roman" w:hAnsi="Times New Roman" w:cs="Times New Roman"/>
                <w:color w:val="000000"/>
              </w:rPr>
              <w:t xml:space="preserve"> Традиции и новаторство в художественных текстах. </w:t>
            </w:r>
          </w:p>
          <w:p w14:paraId="2547D5B5" w14:textId="77777777" w:rsidR="00E80DFC" w:rsidRPr="00E80DFC" w:rsidRDefault="00E80DFC" w:rsidP="00E80DFC">
            <w:pPr>
              <w:ind w:firstLine="2"/>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4FDE508D" w14:textId="77777777" w:rsidR="00E80DFC" w:rsidRPr="00E80DFC" w:rsidRDefault="00E80DFC" w:rsidP="00E80DFC">
            <w:pPr>
              <w:rPr>
                <w:rFonts w:ascii="Times New Roman" w:hAnsi="Times New Roman" w:cs="Times New Roman"/>
                <w:color w:val="000000"/>
              </w:rPr>
            </w:pPr>
            <w:r w:rsidRPr="00E80DFC">
              <w:rPr>
                <w:rFonts w:ascii="Times New Roman" w:hAnsi="Times New Roman" w:cs="Times New Roman"/>
                <w:color w:val="000000"/>
              </w:rPr>
              <w:t xml:space="preserve">Традиции и новаторство в художественных текстах. Стилизация. </w:t>
            </w:r>
            <w:proofErr w:type="gramStart"/>
            <w:r w:rsidRPr="00E80DFC">
              <w:rPr>
                <w:rFonts w:ascii="Times New Roman" w:hAnsi="Times New Roman" w:cs="Times New Roman"/>
                <w:color w:val="000000"/>
              </w:rPr>
              <w:t>Сетевые  жанры</w:t>
            </w:r>
            <w:proofErr w:type="gramEnd"/>
            <w:r w:rsidRPr="00E80DFC">
              <w:rPr>
                <w:rFonts w:ascii="Times New Roman" w:hAnsi="Times New Roman" w:cs="Times New Roman"/>
                <w:color w:val="000000"/>
              </w:rPr>
              <w:t>.</w:t>
            </w:r>
          </w:p>
        </w:tc>
        <w:tc>
          <w:tcPr>
            <w:tcW w:w="708" w:type="dxa"/>
            <w:tcBorders>
              <w:top w:val="single" w:sz="4" w:space="0" w:color="000000"/>
              <w:left w:val="single" w:sz="4" w:space="0" w:color="000000"/>
              <w:bottom w:val="single" w:sz="4" w:space="0" w:color="000000"/>
            </w:tcBorders>
            <w:shd w:val="clear" w:color="auto" w:fill="auto"/>
          </w:tcPr>
          <w:p w14:paraId="1EC51C39"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2</w:t>
            </w:r>
          </w:p>
        </w:tc>
        <w:tc>
          <w:tcPr>
            <w:tcW w:w="1637" w:type="dxa"/>
          </w:tcPr>
          <w:p w14:paraId="0AD878DF" w14:textId="77777777" w:rsidR="00E80DFC" w:rsidRPr="00E80DFC" w:rsidRDefault="00E80DFC" w:rsidP="00E80DFC">
            <w:pPr>
              <w:rPr>
                <w:rFonts w:ascii="Calibri" w:hAnsi="Calibri" w:cs="Times New Roman"/>
                <w:color w:val="000000"/>
              </w:rPr>
            </w:pPr>
            <w:r w:rsidRPr="00E80DFC">
              <w:rPr>
                <w:rFonts w:ascii="Times New Roman" w:hAnsi="Times New Roman" w:cs="Times New Roman"/>
                <w:color w:val="000000"/>
              </w:rPr>
              <w:t>ОК 04; ОК 05; ОК 09</w:t>
            </w:r>
          </w:p>
        </w:tc>
      </w:tr>
      <w:tr w:rsidR="00E80DFC" w:rsidRPr="00E80DFC" w14:paraId="6B89B51B" w14:textId="77777777" w:rsidTr="009A2F34">
        <w:tc>
          <w:tcPr>
            <w:tcW w:w="2662" w:type="dxa"/>
          </w:tcPr>
          <w:p w14:paraId="321EB159" w14:textId="77777777" w:rsidR="00E80DFC" w:rsidRPr="00E80DFC" w:rsidRDefault="00E80DFC" w:rsidP="00E80DFC">
            <w:pPr>
              <w:jc w:val="both"/>
              <w:rPr>
                <w:rFonts w:ascii="Times New Roman" w:hAnsi="Times New Roman" w:cs="Times New Roman"/>
                <w:b/>
                <w:color w:val="000000"/>
              </w:rPr>
            </w:pPr>
          </w:p>
        </w:tc>
        <w:tc>
          <w:tcPr>
            <w:tcW w:w="9781" w:type="dxa"/>
            <w:tcBorders>
              <w:top w:val="single" w:sz="4" w:space="0" w:color="000000"/>
              <w:left w:val="single" w:sz="4" w:space="0" w:color="000000"/>
              <w:bottom w:val="single" w:sz="4" w:space="0" w:color="000000"/>
            </w:tcBorders>
            <w:shd w:val="clear" w:color="auto" w:fill="auto"/>
          </w:tcPr>
          <w:p w14:paraId="5E866E42" w14:textId="77777777" w:rsidR="00E80DFC" w:rsidRPr="00E80DFC" w:rsidRDefault="00E80DFC" w:rsidP="00E80DFC">
            <w:pPr>
              <w:rPr>
                <w:rFonts w:ascii="Times New Roman" w:hAnsi="Times New Roman" w:cs="Times New Roman"/>
                <w:b/>
                <w:color w:val="000000"/>
              </w:rPr>
            </w:pPr>
            <w:r w:rsidRPr="00E80DFC">
              <w:rPr>
                <w:rFonts w:ascii="Times New Roman" w:hAnsi="Times New Roman" w:cs="Times New Roman"/>
                <w:b/>
                <w:color w:val="000000"/>
              </w:rPr>
              <w:t>Дифференцированный зачет</w:t>
            </w:r>
          </w:p>
        </w:tc>
        <w:tc>
          <w:tcPr>
            <w:tcW w:w="708" w:type="dxa"/>
            <w:tcBorders>
              <w:top w:val="single" w:sz="4" w:space="0" w:color="000000"/>
              <w:left w:val="single" w:sz="4" w:space="0" w:color="000000"/>
              <w:bottom w:val="single" w:sz="4" w:space="0" w:color="000000"/>
            </w:tcBorders>
            <w:shd w:val="clear" w:color="auto" w:fill="auto"/>
          </w:tcPr>
          <w:p w14:paraId="6640CC64" w14:textId="77777777" w:rsidR="00E80DFC" w:rsidRPr="00E80DFC" w:rsidRDefault="00E80DFC" w:rsidP="00E80DFC">
            <w:pPr>
              <w:jc w:val="center"/>
              <w:rPr>
                <w:rFonts w:ascii="Times New Roman" w:hAnsi="Times New Roman" w:cs="Times New Roman"/>
                <w:color w:val="000000"/>
              </w:rPr>
            </w:pPr>
            <w:r w:rsidRPr="00E80DFC">
              <w:rPr>
                <w:rFonts w:ascii="Times New Roman" w:hAnsi="Times New Roman" w:cs="Times New Roman"/>
                <w:color w:val="000000"/>
              </w:rPr>
              <w:t>1</w:t>
            </w:r>
          </w:p>
        </w:tc>
        <w:tc>
          <w:tcPr>
            <w:tcW w:w="1637" w:type="dxa"/>
          </w:tcPr>
          <w:p w14:paraId="5EEE002D" w14:textId="77777777" w:rsidR="00E80DFC" w:rsidRPr="00E80DFC" w:rsidRDefault="00E80DFC" w:rsidP="00E80DFC">
            <w:pPr>
              <w:ind w:firstLine="709"/>
              <w:jc w:val="both"/>
              <w:rPr>
                <w:rFonts w:ascii="Times New Roman" w:hAnsi="Times New Roman" w:cs="Times New Roman"/>
                <w:b/>
                <w:color w:val="000000"/>
              </w:rPr>
            </w:pPr>
          </w:p>
        </w:tc>
      </w:tr>
    </w:tbl>
    <w:p w14:paraId="1CF5C931"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C34245C"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1763A2CF"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64699A51"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p>
    <w:p w14:paraId="4251FB54" w14:textId="7777777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sectPr w:rsidR="00E80DFC" w:rsidRPr="00E80DFC" w:rsidSect="009A2F34">
          <w:pgSz w:w="16838" w:h="11906" w:orient="landscape"/>
          <w:pgMar w:top="993" w:right="1134" w:bottom="1133" w:left="1134" w:header="708" w:footer="708" w:gutter="0"/>
          <w:cols w:space="708"/>
          <w:titlePg/>
          <w:docGrid w:linePitch="360"/>
        </w:sectPr>
      </w:pPr>
    </w:p>
    <w:p w14:paraId="17D335AA" w14:textId="464F67DA" w:rsidR="00E80DFC" w:rsidRPr="00E80DFC" w:rsidRDefault="00E80DFC" w:rsidP="00E80DFC">
      <w:pPr>
        <w:spacing w:after="0" w:line="240" w:lineRule="auto"/>
        <w:ind w:firstLine="709"/>
        <w:jc w:val="center"/>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lastRenderedPageBreak/>
        <w:t>5. КОНТРОЛЬ И ОЦЕНКА РЕЗУЛЬТАТОВ ОСВОЕНИЯ РАБОЧЕЙ ПРОГРАММЫ УЧЕБНОГО ПРЕДМЕТА</w:t>
      </w:r>
      <w:r w:rsidR="00F23DCB">
        <w:rPr>
          <w:rFonts w:ascii="Times New Roman" w:eastAsia="Times New Roman" w:hAnsi="Times New Roman" w:cs="Times New Roman"/>
          <w:b/>
          <w:color w:val="000000"/>
          <w:sz w:val="24"/>
          <w:szCs w:val="24"/>
          <w:lang w:eastAsia="ru-RU"/>
        </w:rPr>
        <w:t xml:space="preserve"> </w:t>
      </w:r>
      <w:r w:rsidRPr="00E80DFC">
        <w:rPr>
          <w:rFonts w:ascii="Times New Roman" w:eastAsia="Times New Roman" w:hAnsi="Times New Roman" w:cs="Times New Roman"/>
          <w:b/>
          <w:color w:val="000000"/>
          <w:sz w:val="24"/>
          <w:szCs w:val="24"/>
          <w:lang w:eastAsia="ru-RU"/>
        </w:rPr>
        <w:t>КВ.01 РОДНОЙ ЯЗЫК</w:t>
      </w:r>
    </w:p>
    <w:p w14:paraId="1CBE7893" w14:textId="6DCBDDB7" w:rsidR="00E80DFC" w:rsidRPr="00E80DFC" w:rsidRDefault="00E80DFC" w:rsidP="00E80DFC">
      <w:pPr>
        <w:spacing w:after="0" w:line="240" w:lineRule="auto"/>
        <w:ind w:firstLine="709"/>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b/>
          <w:color w:val="000000"/>
          <w:sz w:val="24"/>
          <w:szCs w:val="24"/>
          <w:lang w:eastAsia="ru-RU"/>
        </w:rPr>
        <w:t xml:space="preserve">     Контроль и оценка </w:t>
      </w:r>
      <w:r w:rsidRPr="00E80DFC">
        <w:rPr>
          <w:rFonts w:ascii="Times New Roman" w:eastAsia="Times New Roman" w:hAnsi="Times New Roman" w:cs="Times New Roman"/>
          <w:color w:val="000000"/>
          <w:sz w:val="24"/>
          <w:szCs w:val="24"/>
          <w:lang w:eastAsia="ru-RU"/>
        </w:rPr>
        <w:t>раскрываются через дисциплинарные результаты,</w:t>
      </w:r>
      <w:r>
        <w:rPr>
          <w:rFonts w:ascii="Times New Roman" w:eastAsia="Times New Roman" w:hAnsi="Times New Roman" w:cs="Times New Roman"/>
          <w:color w:val="000000"/>
          <w:sz w:val="24"/>
          <w:szCs w:val="24"/>
          <w:lang w:eastAsia="ru-RU"/>
        </w:rPr>
        <w:t xml:space="preserve"> </w:t>
      </w:r>
      <w:r w:rsidRPr="00E80DFC">
        <w:rPr>
          <w:rFonts w:ascii="Times New Roman" w:eastAsia="Times New Roman" w:hAnsi="Times New Roman" w:cs="Times New Roman"/>
          <w:color w:val="000000"/>
          <w:sz w:val="24"/>
          <w:szCs w:val="24"/>
          <w:lang w:eastAsia="ru-RU"/>
        </w:rPr>
        <w:t>направленные</w:t>
      </w:r>
      <w:r>
        <w:rPr>
          <w:rFonts w:ascii="Times New Roman" w:eastAsia="Times New Roman" w:hAnsi="Times New Roman" w:cs="Times New Roman"/>
          <w:color w:val="000000"/>
          <w:sz w:val="24"/>
          <w:szCs w:val="24"/>
          <w:lang w:eastAsia="ru-RU"/>
        </w:rPr>
        <w:t xml:space="preserve"> </w:t>
      </w:r>
      <w:r w:rsidRPr="00E80DFC">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Pr="00E80DFC">
        <w:rPr>
          <w:rFonts w:ascii="Times New Roman" w:eastAsia="Times New Roman" w:hAnsi="Times New Roman" w:cs="Times New Roman"/>
          <w:color w:val="000000"/>
          <w:sz w:val="24"/>
          <w:szCs w:val="24"/>
          <w:lang w:eastAsia="ru-RU"/>
        </w:rPr>
        <w:t>формирование</w:t>
      </w:r>
      <w:r>
        <w:rPr>
          <w:rFonts w:ascii="Times New Roman" w:eastAsia="Times New Roman" w:hAnsi="Times New Roman" w:cs="Times New Roman"/>
          <w:color w:val="000000"/>
          <w:sz w:val="24"/>
          <w:szCs w:val="24"/>
          <w:lang w:eastAsia="ru-RU"/>
        </w:rPr>
        <w:t xml:space="preserve"> </w:t>
      </w:r>
      <w:r w:rsidRPr="00E80DFC">
        <w:rPr>
          <w:rFonts w:ascii="Times New Roman" w:eastAsia="Times New Roman" w:hAnsi="Times New Roman" w:cs="Times New Roman"/>
          <w:color w:val="000000"/>
          <w:sz w:val="24"/>
          <w:szCs w:val="24"/>
          <w:lang w:eastAsia="ru-RU"/>
        </w:rPr>
        <w:t>общих и профессиональных компетенций по разделам и темам учебного материала.</w:t>
      </w:r>
    </w:p>
    <w:tbl>
      <w:tblPr>
        <w:tblW w:w="994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3"/>
        <w:gridCol w:w="2422"/>
        <w:gridCol w:w="2552"/>
      </w:tblGrid>
      <w:tr w:rsidR="00E80DFC" w:rsidRPr="00E80DFC" w14:paraId="4E5A8A9A" w14:textId="77777777" w:rsidTr="009A2F34">
        <w:trPr>
          <w:trHeight w:val="585"/>
        </w:trPr>
        <w:tc>
          <w:tcPr>
            <w:tcW w:w="4973" w:type="dxa"/>
          </w:tcPr>
          <w:p w14:paraId="5224739F" w14:textId="77777777" w:rsidR="00E80DFC" w:rsidRPr="00E80DFC" w:rsidRDefault="00E80DFC" w:rsidP="00E80DFC">
            <w:pPr>
              <w:spacing w:after="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Общая/профессиональная компетенция</w:t>
            </w:r>
          </w:p>
        </w:tc>
        <w:tc>
          <w:tcPr>
            <w:tcW w:w="2422" w:type="dxa"/>
          </w:tcPr>
          <w:p w14:paraId="5B747AE5" w14:textId="77777777" w:rsidR="00E80DFC" w:rsidRPr="00E80DFC" w:rsidRDefault="00E80DFC" w:rsidP="00E80DFC">
            <w:pPr>
              <w:spacing w:after="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Раздел/Тема</w:t>
            </w:r>
          </w:p>
        </w:tc>
        <w:tc>
          <w:tcPr>
            <w:tcW w:w="2552" w:type="dxa"/>
          </w:tcPr>
          <w:p w14:paraId="1E9B7EC2" w14:textId="4105AAF8" w:rsidR="00E80DFC" w:rsidRPr="00E80DFC" w:rsidRDefault="00E80DFC" w:rsidP="00E80DFC">
            <w:pPr>
              <w:spacing w:after="0" w:line="240" w:lineRule="auto"/>
              <w:rPr>
                <w:rFonts w:ascii="Times New Roman" w:eastAsia="Times New Roman" w:hAnsi="Times New Roman" w:cs="Times New Roman"/>
                <w:b/>
                <w:color w:val="000000"/>
                <w:sz w:val="24"/>
                <w:szCs w:val="24"/>
                <w:lang w:eastAsia="ru-RU"/>
              </w:rPr>
            </w:pPr>
            <w:r w:rsidRPr="00E80DFC">
              <w:rPr>
                <w:rFonts w:ascii="Times New Roman" w:eastAsia="Times New Roman" w:hAnsi="Times New Roman" w:cs="Times New Roman"/>
                <w:b/>
                <w:color w:val="000000"/>
                <w:sz w:val="24"/>
                <w:szCs w:val="24"/>
                <w:lang w:eastAsia="ru-RU"/>
              </w:rPr>
              <w:t>Тип оценочных</w:t>
            </w:r>
            <w:r>
              <w:rPr>
                <w:rFonts w:ascii="Times New Roman" w:eastAsia="Times New Roman" w:hAnsi="Times New Roman" w:cs="Times New Roman"/>
                <w:b/>
                <w:color w:val="000000"/>
                <w:sz w:val="24"/>
                <w:szCs w:val="24"/>
                <w:lang w:eastAsia="ru-RU"/>
              </w:rPr>
              <w:t xml:space="preserve"> </w:t>
            </w:r>
            <w:r w:rsidRPr="00E80DFC">
              <w:rPr>
                <w:rFonts w:ascii="Times New Roman" w:eastAsia="Times New Roman" w:hAnsi="Times New Roman" w:cs="Times New Roman"/>
                <w:b/>
                <w:color w:val="000000"/>
                <w:sz w:val="24"/>
                <w:szCs w:val="24"/>
                <w:lang w:eastAsia="ru-RU"/>
              </w:rPr>
              <w:t>мероприятий</w:t>
            </w:r>
          </w:p>
        </w:tc>
      </w:tr>
      <w:tr w:rsidR="00E80DFC" w:rsidRPr="00E80DFC" w14:paraId="7102D913" w14:textId="77777777" w:rsidTr="009A2F34">
        <w:trPr>
          <w:trHeight w:val="801"/>
        </w:trPr>
        <w:tc>
          <w:tcPr>
            <w:tcW w:w="4973" w:type="dxa"/>
          </w:tcPr>
          <w:p w14:paraId="028423A5"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ОК </w:t>
            </w:r>
            <w:proofErr w:type="gramStart"/>
            <w:r w:rsidRPr="00E80DFC">
              <w:rPr>
                <w:rFonts w:ascii="Times New Roman" w:eastAsia="Times New Roman" w:hAnsi="Times New Roman" w:cs="Times New Roman"/>
                <w:color w:val="000000"/>
                <w:sz w:val="24"/>
                <w:szCs w:val="24"/>
                <w:lang w:eastAsia="ru-RU"/>
              </w:rPr>
              <w:t>04..</w:t>
            </w:r>
            <w:proofErr w:type="gramEnd"/>
            <w:r w:rsidRPr="00E80DFC">
              <w:rPr>
                <w:rFonts w:ascii="Times New Roman" w:eastAsia="Times New Roman" w:hAnsi="Times New Roman" w:cs="Times New Roman"/>
                <w:color w:val="000000"/>
                <w:sz w:val="24"/>
                <w:szCs w:val="24"/>
                <w:lang w:eastAsia="ru-RU"/>
              </w:rPr>
              <w:t>Эффективно взаимодействовать и работать в коллективе и команде</w:t>
            </w:r>
          </w:p>
          <w:p w14:paraId="2258216C"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tc>
        <w:tc>
          <w:tcPr>
            <w:tcW w:w="2422" w:type="dxa"/>
          </w:tcPr>
          <w:p w14:paraId="2A06F3B8"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Р1 Тема1.1-1.8</w:t>
            </w:r>
          </w:p>
          <w:p w14:paraId="67C0AF43"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Р2 Тема2.1-2.13</w:t>
            </w:r>
          </w:p>
          <w:p w14:paraId="661079E0"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Р3 Тема 3.1-3.10</w:t>
            </w:r>
          </w:p>
          <w:p w14:paraId="21206CBB"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p>
          <w:p w14:paraId="73F7FA0D"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p>
        </w:tc>
        <w:tc>
          <w:tcPr>
            <w:tcW w:w="2552" w:type="dxa"/>
          </w:tcPr>
          <w:p w14:paraId="0B40C6CD"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Устный опрос</w:t>
            </w:r>
          </w:p>
          <w:p w14:paraId="4F176689"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Тестирование </w:t>
            </w:r>
          </w:p>
          <w:p w14:paraId="4FC57B39"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Лингвистические задачи </w:t>
            </w:r>
          </w:p>
          <w:p w14:paraId="6615114C"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Тестирование</w:t>
            </w:r>
          </w:p>
          <w:p w14:paraId="51457769"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p>
        </w:tc>
      </w:tr>
      <w:tr w:rsidR="00E80DFC" w:rsidRPr="00E80DFC" w14:paraId="21FB59A4" w14:textId="77777777" w:rsidTr="009A2F34">
        <w:trPr>
          <w:trHeight w:val="827"/>
        </w:trPr>
        <w:tc>
          <w:tcPr>
            <w:tcW w:w="4973" w:type="dxa"/>
          </w:tcPr>
          <w:p w14:paraId="154E9741"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ОК 05. Осуществлять устную и письменную </w:t>
            </w:r>
          </w:p>
          <w:p w14:paraId="030D5B14"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коммуникацию на государственном </w:t>
            </w:r>
          </w:p>
          <w:p w14:paraId="326BC62A"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языке Российской Федерации с учетом </w:t>
            </w:r>
          </w:p>
          <w:p w14:paraId="6B9E0011"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особенностей социального и культурного контекста</w:t>
            </w:r>
          </w:p>
          <w:p w14:paraId="27756F9C"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tc>
        <w:tc>
          <w:tcPr>
            <w:tcW w:w="2422" w:type="dxa"/>
          </w:tcPr>
          <w:p w14:paraId="5F4768A5"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Р1 Тема 1.1-1.8 </w:t>
            </w:r>
          </w:p>
          <w:p w14:paraId="51866BE4"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Р2 Тема 2.1-2.13</w:t>
            </w:r>
          </w:p>
          <w:p w14:paraId="2CE5DD86"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Р3 Тема 3.1-3.10</w:t>
            </w:r>
          </w:p>
        </w:tc>
        <w:tc>
          <w:tcPr>
            <w:tcW w:w="2552" w:type="dxa"/>
          </w:tcPr>
          <w:p w14:paraId="09703367"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Устный опрос</w:t>
            </w:r>
          </w:p>
          <w:p w14:paraId="3070A21A"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Тестирование </w:t>
            </w:r>
          </w:p>
          <w:p w14:paraId="6C079550"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Разноуровневые задания</w:t>
            </w:r>
          </w:p>
          <w:p w14:paraId="79F7FE0B"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Фронтальный опрос</w:t>
            </w:r>
          </w:p>
          <w:p w14:paraId="39D9E010"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Доклад</w:t>
            </w:r>
          </w:p>
          <w:p w14:paraId="76758739" w14:textId="77777777" w:rsidR="00E80DFC" w:rsidRPr="00E80DFC" w:rsidRDefault="00E80DFC" w:rsidP="00E80DFC">
            <w:pPr>
              <w:spacing w:after="0" w:line="240" w:lineRule="auto"/>
              <w:jc w:val="both"/>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Выполнение практических заданий</w:t>
            </w:r>
          </w:p>
          <w:p w14:paraId="15D18581"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p>
        </w:tc>
      </w:tr>
      <w:tr w:rsidR="00E80DFC" w:rsidRPr="00E80DFC" w14:paraId="05157117" w14:textId="77777777" w:rsidTr="009A2F34">
        <w:trPr>
          <w:trHeight w:val="669"/>
        </w:trPr>
        <w:tc>
          <w:tcPr>
            <w:tcW w:w="4973" w:type="dxa"/>
          </w:tcPr>
          <w:p w14:paraId="42AAAFC3"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ОК 09. Пользоваться профессиональной документацией на государственном и иностранном языках </w:t>
            </w:r>
          </w:p>
        </w:tc>
        <w:tc>
          <w:tcPr>
            <w:tcW w:w="2422" w:type="dxa"/>
          </w:tcPr>
          <w:p w14:paraId="292594BF"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Р1 Тема 1.1-1.8 </w:t>
            </w:r>
          </w:p>
          <w:p w14:paraId="21C8331D"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Р2 Тема 2.1-2.13</w:t>
            </w:r>
          </w:p>
          <w:p w14:paraId="185D9D34"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Р3 Тема 3.1-3.10</w:t>
            </w:r>
          </w:p>
        </w:tc>
        <w:tc>
          <w:tcPr>
            <w:tcW w:w="2552" w:type="dxa"/>
          </w:tcPr>
          <w:p w14:paraId="5A649A2C"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Устный опрос</w:t>
            </w:r>
          </w:p>
          <w:p w14:paraId="607B725C"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Тестирование </w:t>
            </w:r>
          </w:p>
          <w:p w14:paraId="7ADF0E3B"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Разноуровневые задания</w:t>
            </w:r>
          </w:p>
          <w:p w14:paraId="5A31F354"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Фронтальный опрос</w:t>
            </w:r>
          </w:p>
          <w:p w14:paraId="4950CE22"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Доклад </w:t>
            </w:r>
          </w:p>
          <w:p w14:paraId="3C00C86A"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Выполнение практических заданий</w:t>
            </w:r>
          </w:p>
        </w:tc>
      </w:tr>
      <w:tr w:rsidR="00E80DFC" w:rsidRPr="00E80DFC" w14:paraId="2B2A550B" w14:textId="77777777" w:rsidTr="009A2F34">
        <w:trPr>
          <w:trHeight w:val="669"/>
        </w:trPr>
        <w:tc>
          <w:tcPr>
            <w:tcW w:w="4973" w:type="dxa"/>
          </w:tcPr>
          <w:p w14:paraId="22A02605"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ОК 05. Осуществлять устную и письменную </w:t>
            </w:r>
          </w:p>
          <w:p w14:paraId="74DF5D2A"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коммуникацию на государственном </w:t>
            </w:r>
          </w:p>
          <w:p w14:paraId="3805FBCF"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 xml:space="preserve">языке Российской Федерации с учетом </w:t>
            </w:r>
          </w:p>
          <w:p w14:paraId="589A0F3C"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особенностей социального и культурного контекста</w:t>
            </w:r>
          </w:p>
        </w:tc>
        <w:tc>
          <w:tcPr>
            <w:tcW w:w="2422" w:type="dxa"/>
          </w:tcPr>
          <w:p w14:paraId="2947653D" w14:textId="77777777" w:rsidR="00E80DFC" w:rsidRPr="00E80DFC" w:rsidRDefault="00E80DFC" w:rsidP="00E80DFC">
            <w:pPr>
              <w:spacing w:after="0" w:line="240" w:lineRule="auto"/>
              <w:rPr>
                <w:rFonts w:ascii="Times New Roman" w:eastAsia="Times New Roman" w:hAnsi="Times New Roman" w:cs="Times New Roman"/>
                <w:color w:val="000000"/>
                <w:sz w:val="24"/>
                <w:szCs w:val="24"/>
                <w:lang w:eastAsia="ru-RU"/>
              </w:rPr>
            </w:pPr>
          </w:p>
        </w:tc>
        <w:tc>
          <w:tcPr>
            <w:tcW w:w="2552" w:type="dxa"/>
          </w:tcPr>
          <w:p w14:paraId="330392FA" w14:textId="77777777" w:rsidR="00E80DFC" w:rsidRPr="00E80DFC" w:rsidRDefault="00E80DFC" w:rsidP="00E80DFC">
            <w:pPr>
              <w:spacing w:after="0" w:line="240" w:lineRule="auto"/>
              <w:ind w:hanging="7"/>
              <w:rPr>
                <w:rFonts w:ascii="Times New Roman" w:eastAsia="Times New Roman" w:hAnsi="Times New Roman" w:cs="Times New Roman"/>
                <w:color w:val="000000"/>
                <w:sz w:val="24"/>
                <w:szCs w:val="24"/>
                <w:lang w:eastAsia="ru-RU"/>
              </w:rPr>
            </w:pPr>
            <w:r w:rsidRPr="00E80DFC">
              <w:rPr>
                <w:rFonts w:ascii="Times New Roman" w:eastAsia="Times New Roman" w:hAnsi="Times New Roman" w:cs="Times New Roman"/>
                <w:color w:val="000000"/>
                <w:sz w:val="24"/>
                <w:szCs w:val="24"/>
                <w:lang w:eastAsia="ru-RU"/>
              </w:rPr>
              <w:t>Дифференцированный зачет</w:t>
            </w:r>
          </w:p>
        </w:tc>
      </w:tr>
    </w:tbl>
    <w:p w14:paraId="120D40C5" w14:textId="77777777" w:rsidR="00E80DFC" w:rsidRPr="00E80DFC" w:rsidRDefault="00E80DFC" w:rsidP="00E80DFC">
      <w:pPr>
        <w:spacing w:after="0" w:line="240" w:lineRule="auto"/>
        <w:ind w:firstLine="709"/>
        <w:rPr>
          <w:rFonts w:ascii="Times New Roman" w:eastAsia="Times New Roman" w:hAnsi="Times New Roman" w:cs="Times New Roman"/>
          <w:b/>
          <w:color w:val="000000"/>
          <w:sz w:val="24"/>
          <w:szCs w:val="24"/>
          <w:lang w:eastAsia="ru-RU"/>
        </w:rPr>
      </w:pPr>
    </w:p>
    <w:p w14:paraId="217A7AC5"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2C489B1"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8E338F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400E657B"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0357E73F"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5E4EFAE8"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6FC77C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E8B59BD"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2FEA90F"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EA898F7"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5010098"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628077EC"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7585751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1BEAFEAE"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1391994" w14:textId="77777777" w:rsidR="00E80DFC" w:rsidRPr="00E80DFC" w:rsidRDefault="00E80DFC" w:rsidP="00E80DFC">
      <w:pPr>
        <w:spacing w:after="0" w:line="240" w:lineRule="auto"/>
        <w:ind w:firstLine="709"/>
        <w:rPr>
          <w:rFonts w:ascii="Times New Roman" w:eastAsia="Times New Roman" w:hAnsi="Times New Roman" w:cs="Times New Roman"/>
          <w:color w:val="000000"/>
          <w:sz w:val="24"/>
          <w:szCs w:val="24"/>
          <w:lang w:eastAsia="ru-RU"/>
        </w:rPr>
      </w:pPr>
    </w:p>
    <w:p w14:paraId="2696F75E" w14:textId="77777777" w:rsidR="00E80DFC" w:rsidRPr="00E80DFC" w:rsidRDefault="00E80DFC" w:rsidP="00E80DFC">
      <w:pPr>
        <w:spacing w:after="0" w:line="240" w:lineRule="auto"/>
        <w:ind w:firstLine="709"/>
        <w:rPr>
          <w:rFonts w:ascii="Times New Roman" w:eastAsia="Calibri" w:hAnsi="Times New Roman" w:cs="Times New Roman"/>
          <w:b/>
          <w:color w:val="000000"/>
          <w:sz w:val="24"/>
          <w:szCs w:val="24"/>
        </w:rPr>
      </w:pPr>
      <w:r w:rsidRPr="00E80DFC">
        <w:rPr>
          <w:rFonts w:ascii="Times New Roman" w:eastAsia="Calibri" w:hAnsi="Times New Roman" w:cs="Times New Roman"/>
          <w:b/>
          <w:color w:val="000000"/>
          <w:sz w:val="24"/>
          <w:szCs w:val="24"/>
        </w:rPr>
        <w:lastRenderedPageBreak/>
        <w:t xml:space="preserve">6. УЧЕБНО-МЕТОДИЧЕСКОЕ И МАТЕРИАЛЬНО -ТЕХНИЧЕСКОЕ ОБЕСПЕЧЕНИЕ РАБОЧЕЙ ПРОГРАММЫ УЧЕБНОГО ПРЕДМЕТА КВ.01 РОДНОЙ ЯЗЫК </w:t>
      </w:r>
    </w:p>
    <w:p w14:paraId="089C9842" w14:textId="117CBEBE"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Помещение кабинета соответствует требованиям Санитарно-эпидемиологических правил и нормативов (СанПиН 2.4.2 №1178-02(с изменениями и дополнениями)):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A89DDE9"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Реализация программы учебного предмета требует наличия учебного кабинета «Русского языка и литературы».</w:t>
      </w:r>
    </w:p>
    <w:p w14:paraId="16132DDB"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Кабинет «Русского языка </w:t>
      </w:r>
      <w:proofErr w:type="gramStart"/>
      <w:r w:rsidRPr="00E80DFC">
        <w:rPr>
          <w:rFonts w:ascii="Times New Roman" w:eastAsia="Calibri" w:hAnsi="Times New Roman" w:cs="Times New Roman"/>
          <w:color w:val="000000"/>
          <w:sz w:val="24"/>
          <w:szCs w:val="24"/>
        </w:rPr>
        <w:t>и  литературы</w:t>
      </w:r>
      <w:proofErr w:type="gramEnd"/>
      <w:r w:rsidRPr="00E80DFC">
        <w:rPr>
          <w:rFonts w:ascii="Times New Roman" w:eastAsia="Calibri" w:hAnsi="Times New Roman" w:cs="Times New Roman"/>
          <w:color w:val="000000"/>
          <w:sz w:val="24"/>
          <w:szCs w:val="24"/>
        </w:rPr>
        <w:t xml:space="preserve">»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w:t>
      </w:r>
      <w:proofErr w:type="spellStart"/>
      <w:r w:rsidRPr="00E80DFC">
        <w:rPr>
          <w:rFonts w:ascii="Times New Roman" w:eastAsia="Calibri" w:hAnsi="Times New Roman" w:cs="Times New Roman"/>
          <w:color w:val="000000"/>
          <w:sz w:val="24"/>
          <w:szCs w:val="24"/>
        </w:rPr>
        <w:t>аудиовизуализации</w:t>
      </w:r>
      <w:proofErr w:type="spellEnd"/>
      <w:r w:rsidRPr="00E80DFC">
        <w:rPr>
          <w:rFonts w:ascii="Times New Roman" w:eastAsia="Calibri" w:hAnsi="Times New Roman" w:cs="Times New Roman"/>
          <w:color w:val="000000"/>
          <w:sz w:val="24"/>
          <w:szCs w:val="24"/>
        </w:rPr>
        <w:t>, мультимедийным проектором).</w:t>
      </w:r>
    </w:p>
    <w:p w14:paraId="78D2E7EC"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В состав учебно-методического и материально-технического обеспечения программы учебной дисциплины «Родной язык» входит:</w:t>
      </w:r>
    </w:p>
    <w:p w14:paraId="4E183FDF"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Многофункциональный комплекс преподавателя;</w:t>
      </w:r>
    </w:p>
    <w:p w14:paraId="135720A9"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наглядные пособия (комплекты учебных таблиц, плакатов, портретов выдающихся ученых, поэтов, писателей и др.);</w:t>
      </w:r>
    </w:p>
    <w:p w14:paraId="108CB449"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информационно-коммуникативные средства;</w:t>
      </w:r>
    </w:p>
    <w:p w14:paraId="00ED138A"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библиотечный фонд.</w:t>
      </w:r>
    </w:p>
    <w:p w14:paraId="22133F65"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В библиотечный фонд входят учебники и учебно-методические комплекты(УМК), обеспечивающие освоение учебного предмета «Родной язык»»,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5773CA40"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 Библиотечный фонд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«Родной язык» студенты имеют возможность доступа к электронным учебным материалам по </w:t>
      </w:r>
      <w:proofErr w:type="gramStart"/>
      <w:r w:rsidRPr="00E80DFC">
        <w:rPr>
          <w:rFonts w:ascii="Times New Roman" w:eastAsia="Calibri" w:hAnsi="Times New Roman" w:cs="Times New Roman"/>
          <w:color w:val="000000"/>
          <w:sz w:val="24"/>
          <w:szCs w:val="24"/>
        </w:rPr>
        <w:t>учебному  предмету</w:t>
      </w:r>
      <w:proofErr w:type="gramEnd"/>
      <w:r w:rsidRPr="00E80DFC">
        <w:rPr>
          <w:rFonts w:ascii="Times New Roman" w:eastAsia="Calibri" w:hAnsi="Times New Roman" w:cs="Times New Roman"/>
          <w:color w:val="000000"/>
          <w:sz w:val="24"/>
          <w:szCs w:val="24"/>
        </w:rPr>
        <w:t>, имеющимся в свободном доступе в сети Интернет (электронные книги, практикумы, тесты, материалы и др.).</w:t>
      </w:r>
    </w:p>
    <w:p w14:paraId="1022E650"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p>
    <w:p w14:paraId="0D1D3374" w14:textId="77777777" w:rsidR="00E80DFC" w:rsidRPr="00E80DFC" w:rsidRDefault="00E80DFC" w:rsidP="00E80DFC">
      <w:pPr>
        <w:spacing w:after="0" w:line="240" w:lineRule="auto"/>
        <w:ind w:firstLine="709"/>
        <w:rPr>
          <w:rFonts w:ascii="Times New Roman" w:eastAsia="Calibri" w:hAnsi="Times New Roman" w:cs="Times New Roman"/>
          <w:b/>
          <w:color w:val="000000"/>
          <w:sz w:val="24"/>
          <w:szCs w:val="24"/>
        </w:rPr>
      </w:pPr>
      <w:r w:rsidRPr="00E80DFC">
        <w:rPr>
          <w:rFonts w:ascii="Times New Roman" w:eastAsia="Calibri" w:hAnsi="Times New Roman" w:cs="Times New Roman"/>
          <w:b/>
          <w:color w:val="000000"/>
          <w:sz w:val="24"/>
          <w:szCs w:val="24"/>
        </w:rPr>
        <w:t>7. СПИСОК ИСПОЛЬЗОВАННЫХ ИСТОЧНИКОВ</w:t>
      </w:r>
    </w:p>
    <w:p w14:paraId="344B94C0"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Русский родной язык: 10 - 11-е классы: базовый уровень: учебник;</w:t>
      </w:r>
    </w:p>
    <w:p w14:paraId="529658A6"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1-е издание; язык издания: русский</w:t>
      </w:r>
      <w:r w:rsidRPr="00E80DFC">
        <w:rPr>
          <w:rFonts w:ascii="Times New Roman" w:eastAsia="Calibri" w:hAnsi="Times New Roman" w:cs="Times New Roman"/>
          <w:color w:val="000000"/>
          <w:sz w:val="24"/>
          <w:szCs w:val="24"/>
        </w:rPr>
        <w:tab/>
        <w:t>Александрова О.М., Загоровская О.В.,</w:t>
      </w:r>
    </w:p>
    <w:p w14:paraId="6CD3BC68"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Гостева Ю.Н. и другие</w:t>
      </w:r>
      <w:r w:rsidRPr="00E80DFC">
        <w:rPr>
          <w:rFonts w:ascii="Times New Roman" w:eastAsia="Calibri" w:hAnsi="Times New Roman" w:cs="Times New Roman"/>
          <w:color w:val="000000"/>
          <w:sz w:val="24"/>
          <w:szCs w:val="24"/>
        </w:rPr>
        <w:tab/>
        <w:t>Акционерное общество "Издательство "Просвещение"</w:t>
      </w:r>
      <w:r w:rsidRPr="00E80DFC">
        <w:rPr>
          <w:rFonts w:ascii="Times New Roman" w:eastAsia="Calibri" w:hAnsi="Times New Roman" w:cs="Times New Roman"/>
          <w:color w:val="000000"/>
          <w:sz w:val="24"/>
          <w:szCs w:val="24"/>
        </w:rPr>
        <w:tab/>
        <w:t xml:space="preserve">Русский родной язык: 10 - 11 классы: базовый уровень: практикум по учебно-исследовательской и проектной деятельности: учебное пособие, разработанное в комплекте с учебником. </w:t>
      </w:r>
      <w:proofErr w:type="spellStart"/>
      <w:r w:rsidRPr="00E80DFC">
        <w:rPr>
          <w:rFonts w:ascii="Times New Roman" w:eastAsia="Calibri" w:hAnsi="Times New Roman" w:cs="Times New Roman"/>
          <w:color w:val="000000"/>
          <w:sz w:val="24"/>
          <w:szCs w:val="24"/>
        </w:rPr>
        <w:t>Добротина</w:t>
      </w:r>
      <w:proofErr w:type="spellEnd"/>
      <w:r w:rsidRPr="00E80DFC">
        <w:rPr>
          <w:rFonts w:ascii="Times New Roman" w:eastAsia="Calibri" w:hAnsi="Times New Roman" w:cs="Times New Roman"/>
          <w:color w:val="000000"/>
          <w:sz w:val="24"/>
          <w:szCs w:val="24"/>
        </w:rPr>
        <w:t xml:space="preserve"> И.Н., Киселева И.В. 1-е издание; Акционерное общество "Издательство "Просвещение"</w:t>
      </w:r>
      <w:r w:rsidRPr="00E80DFC">
        <w:rPr>
          <w:rFonts w:ascii="Times New Roman" w:eastAsia="Calibri" w:hAnsi="Times New Roman" w:cs="Times New Roman"/>
          <w:color w:val="000000"/>
          <w:sz w:val="24"/>
          <w:szCs w:val="24"/>
        </w:rPr>
        <w:tab/>
        <w:t>10 - 11</w:t>
      </w:r>
      <w:r w:rsidRPr="00E80DFC">
        <w:rPr>
          <w:rFonts w:ascii="Times New Roman" w:eastAsia="Calibri" w:hAnsi="Times New Roman" w:cs="Times New Roman"/>
          <w:color w:val="000000"/>
          <w:sz w:val="24"/>
          <w:szCs w:val="24"/>
        </w:rPr>
        <w:tab/>
        <w:t>(До 20 июля 2028 года)</w:t>
      </w:r>
    </w:p>
    <w:p w14:paraId="11EFD566"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Баева О. А. Ораторское искусство и деловое общение. – М.: Новое знание, 2002.</w:t>
      </w:r>
    </w:p>
    <w:p w14:paraId="38DA6805"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Гердер И. Трактат о происхождении языка. М.: Издательство ЛКИ, 2007. С. 136</w:t>
      </w:r>
    </w:p>
    <w:p w14:paraId="2DD569F9"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В. Фон Гумбольдт. Избранные труды по языкознанию: Пер. с нем. / </w:t>
      </w:r>
      <w:proofErr w:type="spellStart"/>
      <w:r w:rsidRPr="00E80DFC">
        <w:rPr>
          <w:rFonts w:ascii="Times New Roman" w:eastAsia="Calibri" w:hAnsi="Times New Roman" w:cs="Times New Roman"/>
          <w:color w:val="000000"/>
          <w:sz w:val="24"/>
          <w:szCs w:val="24"/>
        </w:rPr>
        <w:t>Общ.ред</w:t>
      </w:r>
      <w:proofErr w:type="spellEnd"/>
      <w:r w:rsidRPr="00E80DFC">
        <w:rPr>
          <w:rFonts w:ascii="Times New Roman" w:eastAsia="Calibri" w:hAnsi="Times New Roman" w:cs="Times New Roman"/>
          <w:color w:val="000000"/>
          <w:sz w:val="24"/>
          <w:szCs w:val="24"/>
        </w:rPr>
        <w:t xml:space="preserve">. Г.В. </w:t>
      </w:r>
      <w:proofErr w:type="spellStart"/>
      <w:r w:rsidRPr="00E80DFC">
        <w:rPr>
          <w:rFonts w:ascii="Times New Roman" w:eastAsia="Calibri" w:hAnsi="Times New Roman" w:cs="Times New Roman"/>
          <w:color w:val="000000"/>
          <w:sz w:val="24"/>
          <w:szCs w:val="24"/>
        </w:rPr>
        <w:t>Рамишвили</w:t>
      </w:r>
      <w:proofErr w:type="spellEnd"/>
      <w:r w:rsidRPr="00E80DFC">
        <w:rPr>
          <w:rFonts w:ascii="Times New Roman" w:eastAsia="Calibri" w:hAnsi="Times New Roman" w:cs="Times New Roman"/>
          <w:color w:val="000000"/>
          <w:sz w:val="24"/>
          <w:szCs w:val="24"/>
        </w:rPr>
        <w:t xml:space="preserve">; </w:t>
      </w:r>
      <w:proofErr w:type="spellStart"/>
      <w:r w:rsidRPr="00E80DFC">
        <w:rPr>
          <w:rFonts w:ascii="Times New Roman" w:eastAsia="Calibri" w:hAnsi="Times New Roman" w:cs="Times New Roman"/>
          <w:color w:val="000000"/>
          <w:sz w:val="24"/>
          <w:szCs w:val="24"/>
        </w:rPr>
        <w:t>Послесл</w:t>
      </w:r>
      <w:proofErr w:type="spellEnd"/>
      <w:r w:rsidRPr="00E80DFC">
        <w:rPr>
          <w:rFonts w:ascii="Times New Roman" w:eastAsia="Calibri" w:hAnsi="Times New Roman" w:cs="Times New Roman"/>
          <w:color w:val="000000"/>
          <w:sz w:val="24"/>
          <w:szCs w:val="24"/>
        </w:rPr>
        <w:t xml:space="preserve">. А.В. </w:t>
      </w:r>
      <w:proofErr w:type="spellStart"/>
      <w:r w:rsidRPr="00E80DFC">
        <w:rPr>
          <w:rFonts w:ascii="Times New Roman" w:eastAsia="Calibri" w:hAnsi="Times New Roman" w:cs="Times New Roman"/>
          <w:color w:val="000000"/>
          <w:sz w:val="24"/>
          <w:szCs w:val="24"/>
        </w:rPr>
        <w:t>Гулыги</w:t>
      </w:r>
      <w:proofErr w:type="spellEnd"/>
      <w:r w:rsidRPr="00E80DFC">
        <w:rPr>
          <w:rFonts w:ascii="Times New Roman" w:eastAsia="Calibri" w:hAnsi="Times New Roman" w:cs="Times New Roman"/>
          <w:color w:val="000000"/>
          <w:sz w:val="24"/>
          <w:szCs w:val="24"/>
        </w:rPr>
        <w:t xml:space="preserve"> и В.А. Звегинцева. - М.: ОАО ИГ «Прогресс», 2000. - 400 с.</w:t>
      </w:r>
    </w:p>
    <w:p w14:paraId="6F4F4D58"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Ковшова М.Л. </w:t>
      </w:r>
      <w:proofErr w:type="spellStart"/>
      <w:r w:rsidRPr="00E80DFC">
        <w:rPr>
          <w:rFonts w:ascii="Times New Roman" w:eastAsia="Calibri" w:hAnsi="Times New Roman" w:cs="Times New Roman"/>
          <w:color w:val="000000"/>
          <w:sz w:val="24"/>
          <w:szCs w:val="24"/>
        </w:rPr>
        <w:t>Лингвокультурологический</w:t>
      </w:r>
      <w:proofErr w:type="spellEnd"/>
      <w:r w:rsidRPr="00E80DFC">
        <w:rPr>
          <w:rFonts w:ascii="Times New Roman" w:eastAsia="Calibri" w:hAnsi="Times New Roman" w:cs="Times New Roman"/>
          <w:color w:val="000000"/>
          <w:sz w:val="24"/>
          <w:szCs w:val="24"/>
        </w:rPr>
        <w:t xml:space="preserve"> метод во фразеологии. Коды культуры. М.: УРСС, 2012. - 456 с</w:t>
      </w:r>
    </w:p>
    <w:p w14:paraId="50572BA5"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Лотман Ю. М. </w:t>
      </w:r>
      <w:proofErr w:type="spellStart"/>
      <w:r w:rsidRPr="00E80DFC">
        <w:rPr>
          <w:rFonts w:ascii="Times New Roman" w:eastAsia="Calibri" w:hAnsi="Times New Roman" w:cs="Times New Roman"/>
          <w:color w:val="000000"/>
          <w:sz w:val="24"/>
          <w:szCs w:val="24"/>
        </w:rPr>
        <w:t>Семиосфера</w:t>
      </w:r>
      <w:proofErr w:type="spellEnd"/>
      <w:r w:rsidRPr="00E80DFC">
        <w:rPr>
          <w:rFonts w:ascii="Times New Roman" w:eastAsia="Calibri" w:hAnsi="Times New Roman" w:cs="Times New Roman"/>
          <w:color w:val="000000"/>
          <w:sz w:val="24"/>
          <w:szCs w:val="24"/>
        </w:rPr>
        <w:t>. Культура и взрыв среди мыслящих миров: Статьи. Исследования. Заметки [Текст] / Ю.М. Лотман. – СПб., 2001. – 704 с.</w:t>
      </w:r>
    </w:p>
    <w:p w14:paraId="3B322A64"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Маслова В. А. </w:t>
      </w:r>
      <w:proofErr w:type="spellStart"/>
      <w:r w:rsidRPr="00E80DFC">
        <w:rPr>
          <w:rFonts w:ascii="Times New Roman" w:eastAsia="Calibri" w:hAnsi="Times New Roman" w:cs="Times New Roman"/>
          <w:color w:val="000000"/>
          <w:sz w:val="24"/>
          <w:szCs w:val="24"/>
        </w:rPr>
        <w:t>Лингвокультурология</w:t>
      </w:r>
      <w:proofErr w:type="spellEnd"/>
      <w:r w:rsidRPr="00E80DFC">
        <w:rPr>
          <w:rFonts w:ascii="Times New Roman" w:eastAsia="Calibri" w:hAnsi="Times New Roman" w:cs="Times New Roman"/>
          <w:color w:val="000000"/>
          <w:sz w:val="24"/>
          <w:szCs w:val="24"/>
        </w:rPr>
        <w:t xml:space="preserve">: </w:t>
      </w:r>
      <w:proofErr w:type="spellStart"/>
      <w:r w:rsidRPr="00E80DFC">
        <w:rPr>
          <w:rFonts w:ascii="Times New Roman" w:eastAsia="Calibri" w:hAnsi="Times New Roman" w:cs="Times New Roman"/>
          <w:color w:val="000000"/>
          <w:sz w:val="24"/>
          <w:szCs w:val="24"/>
        </w:rPr>
        <w:t>Учеб.пособие</w:t>
      </w:r>
      <w:proofErr w:type="spellEnd"/>
      <w:r w:rsidRPr="00E80DFC">
        <w:rPr>
          <w:rFonts w:ascii="Times New Roman" w:eastAsia="Calibri" w:hAnsi="Times New Roman" w:cs="Times New Roman"/>
          <w:color w:val="000000"/>
          <w:sz w:val="24"/>
          <w:szCs w:val="24"/>
        </w:rPr>
        <w:t xml:space="preserve"> для студ. </w:t>
      </w:r>
      <w:proofErr w:type="spellStart"/>
      <w:r w:rsidRPr="00E80DFC">
        <w:rPr>
          <w:rFonts w:ascii="Times New Roman" w:eastAsia="Calibri" w:hAnsi="Times New Roman" w:cs="Times New Roman"/>
          <w:color w:val="000000"/>
          <w:sz w:val="24"/>
          <w:szCs w:val="24"/>
        </w:rPr>
        <w:t>высш</w:t>
      </w:r>
      <w:proofErr w:type="spellEnd"/>
      <w:r w:rsidRPr="00E80DFC">
        <w:rPr>
          <w:rFonts w:ascii="Times New Roman" w:eastAsia="Calibri" w:hAnsi="Times New Roman" w:cs="Times New Roman"/>
          <w:color w:val="000000"/>
          <w:sz w:val="24"/>
          <w:szCs w:val="24"/>
        </w:rPr>
        <w:t>. учеб, заведений. – М.: Издательский центр «Академия», 2001. – 208с.</w:t>
      </w:r>
    </w:p>
    <w:p w14:paraId="0E9102D1"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Рождественский Ю. В. Теория риторики. – М.: Флинта, Наука, 2006.</w:t>
      </w:r>
    </w:p>
    <w:p w14:paraId="6C25C026"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lastRenderedPageBreak/>
        <w:t>Синицын, В.  Мастерская выразительного чтения. 5–6 класс: методическое пособие для учителей русского языка. – М.: РОСТ, 2015.</w:t>
      </w:r>
    </w:p>
    <w:p w14:paraId="7F4962CB"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Степанов Ю.С. Константы, Словарь русской культуры, Изд. 3-е, </w:t>
      </w:r>
      <w:proofErr w:type="spellStart"/>
      <w:r w:rsidRPr="00E80DFC">
        <w:rPr>
          <w:rFonts w:ascii="Times New Roman" w:eastAsia="Calibri" w:hAnsi="Times New Roman" w:cs="Times New Roman"/>
          <w:color w:val="000000"/>
          <w:sz w:val="24"/>
          <w:szCs w:val="24"/>
        </w:rPr>
        <w:t>испр</w:t>
      </w:r>
      <w:proofErr w:type="spellEnd"/>
      <w:proofErr w:type="gramStart"/>
      <w:r w:rsidRPr="00E80DFC">
        <w:rPr>
          <w:rFonts w:ascii="Times New Roman" w:eastAsia="Calibri" w:hAnsi="Times New Roman" w:cs="Times New Roman"/>
          <w:color w:val="000000"/>
          <w:sz w:val="24"/>
          <w:szCs w:val="24"/>
        </w:rPr>
        <w:t>.</w:t>
      </w:r>
      <w:proofErr w:type="gramEnd"/>
      <w:r w:rsidRPr="00E80DFC">
        <w:rPr>
          <w:rFonts w:ascii="Times New Roman" w:eastAsia="Calibri" w:hAnsi="Times New Roman" w:cs="Times New Roman"/>
          <w:color w:val="000000"/>
          <w:sz w:val="24"/>
          <w:szCs w:val="24"/>
        </w:rPr>
        <w:t xml:space="preserve"> и доп. — М.: Академический Проект, 2004. — 991 с.</w:t>
      </w:r>
    </w:p>
    <w:p w14:paraId="3D6002A7"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Ульянов, В.В. Быть услышанным и понятым. Техника и культура речи: Лекции и практические занятия / В.В. Ульянов. - СПб.: БХВ-Петербург, 2013. - 208 c.</w:t>
      </w:r>
    </w:p>
    <w:p w14:paraId="275292B7"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Язык, сознание, коммуникация: Сб. статей /</w:t>
      </w:r>
      <w:proofErr w:type="spellStart"/>
      <w:r w:rsidRPr="00E80DFC">
        <w:rPr>
          <w:rFonts w:ascii="Times New Roman" w:eastAsia="Calibri" w:hAnsi="Times New Roman" w:cs="Times New Roman"/>
          <w:color w:val="000000"/>
          <w:sz w:val="24"/>
          <w:szCs w:val="24"/>
        </w:rPr>
        <w:t>Редкол</w:t>
      </w:r>
      <w:proofErr w:type="spellEnd"/>
      <w:r w:rsidRPr="00E80DFC">
        <w:rPr>
          <w:rFonts w:ascii="Times New Roman" w:eastAsia="Calibri" w:hAnsi="Times New Roman" w:cs="Times New Roman"/>
          <w:color w:val="000000"/>
          <w:sz w:val="24"/>
          <w:szCs w:val="24"/>
        </w:rPr>
        <w:t>. М.Л. Ковшова, В.В. Красных, А.И. Изотов, И.В. Зыкова. М.: МАКС Пресс, 2013.</w:t>
      </w:r>
    </w:p>
    <w:p w14:paraId="25D34C5A"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p>
    <w:p w14:paraId="3624D251"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Технические средства обучения и оборудование кабинета:</w:t>
      </w:r>
    </w:p>
    <w:p w14:paraId="3DA53B0D"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компьютер;</w:t>
      </w:r>
    </w:p>
    <w:p w14:paraId="06D74275"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мультимедийный проектор;</w:t>
      </w:r>
    </w:p>
    <w:p w14:paraId="0B1D4917"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интерактивная доска.</w:t>
      </w:r>
    </w:p>
    <w:p w14:paraId="7D89AEE0"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 xml:space="preserve">Перечень </w:t>
      </w:r>
      <w:proofErr w:type="gramStart"/>
      <w:r w:rsidRPr="00E80DFC">
        <w:rPr>
          <w:rFonts w:ascii="Times New Roman" w:eastAsia="Calibri" w:hAnsi="Times New Roman" w:cs="Times New Roman"/>
          <w:color w:val="000000"/>
          <w:sz w:val="24"/>
          <w:szCs w:val="24"/>
        </w:rPr>
        <w:t>Интернет ресурсов</w:t>
      </w:r>
      <w:proofErr w:type="gramEnd"/>
      <w:r w:rsidRPr="00E80DFC">
        <w:rPr>
          <w:rFonts w:ascii="Times New Roman" w:eastAsia="Calibri" w:hAnsi="Times New Roman" w:cs="Times New Roman"/>
          <w:color w:val="000000"/>
          <w:sz w:val="24"/>
          <w:szCs w:val="24"/>
        </w:rPr>
        <w:t xml:space="preserve"> и других электронных информационных источников, используемых в образовательном процессе:</w:t>
      </w:r>
    </w:p>
    <w:p w14:paraId="2606B812"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http://school-collection.edu.ru/ - единая коллекция цифровых образовательных ресурсов (ЕК ЦОР)</w:t>
      </w:r>
    </w:p>
    <w:p w14:paraId="6AD04535"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http://fcior.edu.ru/ - электронные образовательные ресурсы (ЭОР) на сайте Федерального центра информационно-образовательных ресурсов (ФЦИОР)</w:t>
      </w:r>
    </w:p>
    <w:p w14:paraId="52FBE4B5"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htpp//www.gramota.ru Справочно-информационный Интернет-</w:t>
      </w:r>
      <w:proofErr w:type="gramStart"/>
      <w:r w:rsidRPr="00E80DFC">
        <w:rPr>
          <w:rFonts w:ascii="Times New Roman" w:eastAsia="Calibri" w:hAnsi="Times New Roman" w:cs="Times New Roman"/>
          <w:color w:val="000000"/>
          <w:sz w:val="24"/>
          <w:szCs w:val="24"/>
        </w:rPr>
        <w:t>портал :Русский</w:t>
      </w:r>
      <w:proofErr w:type="gramEnd"/>
      <w:r w:rsidRPr="00E80DFC">
        <w:rPr>
          <w:rFonts w:ascii="Times New Roman" w:eastAsia="Calibri" w:hAnsi="Times New Roman" w:cs="Times New Roman"/>
          <w:color w:val="000000"/>
          <w:sz w:val="24"/>
          <w:szCs w:val="24"/>
        </w:rPr>
        <w:t xml:space="preserve"> язык»</w:t>
      </w:r>
    </w:p>
    <w:p w14:paraId="2481E7AC"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proofErr w:type="spellStart"/>
      <w:r w:rsidRPr="00E80DFC">
        <w:rPr>
          <w:rFonts w:ascii="Times New Roman" w:eastAsia="Calibri" w:hAnsi="Times New Roman" w:cs="Times New Roman"/>
          <w:color w:val="000000"/>
          <w:sz w:val="24"/>
          <w:szCs w:val="24"/>
        </w:rPr>
        <w:t>OrenEdu</w:t>
      </w:r>
      <w:proofErr w:type="spellEnd"/>
      <w:r w:rsidRPr="00E80DFC">
        <w:rPr>
          <w:rFonts w:ascii="Times New Roman" w:eastAsia="Calibri" w:hAnsi="Times New Roman" w:cs="Times New Roman"/>
          <w:color w:val="000000"/>
          <w:sz w:val="24"/>
          <w:szCs w:val="24"/>
        </w:rPr>
        <w:t xml:space="preserve"> – сайт ГУ РЦРО</w:t>
      </w:r>
    </w:p>
    <w:p w14:paraId="26A164E3"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WWW.scool.edu.ru</w:t>
      </w:r>
    </w:p>
    <w:p w14:paraId="18A8232C"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Htpp//rus.edu.1september.ru Газета «Русский язык».</w:t>
      </w:r>
    </w:p>
    <w:p w14:paraId="055A0623"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lang w:val="en-US"/>
        </w:rPr>
      </w:pPr>
      <w:r w:rsidRPr="00E80DFC">
        <w:rPr>
          <w:rFonts w:ascii="Times New Roman" w:eastAsia="Calibri" w:hAnsi="Times New Roman" w:cs="Times New Roman"/>
          <w:color w:val="000000"/>
          <w:sz w:val="24"/>
          <w:szCs w:val="24"/>
          <w:lang w:val="en-US"/>
        </w:rPr>
        <w:t>Http://ege.go-test.ru/ege/rus/</w:t>
      </w:r>
    </w:p>
    <w:p w14:paraId="69AA1433"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http://www.inion.ru/index6.php База данных по языкознанию.</w:t>
      </w:r>
    </w:p>
    <w:p w14:paraId="3CD5DE2A"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http://www.inion.ru/index6.php ИНИОН РАН</w:t>
      </w:r>
    </w:p>
    <w:p w14:paraId="73B8D1D6"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Сеть творческих учителей http://www.it-n.ru/</w:t>
      </w:r>
    </w:p>
    <w:p w14:paraId="1457041E"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http://rus.1september.ru/topic.php?TopicID=1&amp;Page</w:t>
      </w:r>
    </w:p>
    <w:p w14:paraId="6945B2A9" w14:textId="77777777" w:rsidR="00E80DFC" w:rsidRPr="00E80DFC" w:rsidRDefault="00E80DFC" w:rsidP="00E80DFC">
      <w:pPr>
        <w:spacing w:after="0" w:line="240" w:lineRule="auto"/>
        <w:ind w:firstLine="709"/>
        <w:rPr>
          <w:rFonts w:ascii="Times New Roman" w:eastAsia="Calibri" w:hAnsi="Times New Roman" w:cs="Times New Roman"/>
          <w:color w:val="000000"/>
          <w:sz w:val="24"/>
          <w:szCs w:val="24"/>
        </w:rPr>
      </w:pPr>
      <w:r w:rsidRPr="00E80DFC">
        <w:rPr>
          <w:rFonts w:ascii="Times New Roman" w:eastAsia="Calibri" w:hAnsi="Times New Roman" w:cs="Times New Roman"/>
          <w:color w:val="000000"/>
          <w:sz w:val="24"/>
          <w:szCs w:val="24"/>
        </w:rPr>
        <w:t>http://www.openclass.ru/</w:t>
      </w:r>
    </w:p>
    <w:p w14:paraId="31E3ED57" w14:textId="79AE3FE8" w:rsidR="00E80DFC" w:rsidRDefault="00E80DFC" w:rsidP="00E80DFC">
      <w:pPr>
        <w:spacing w:after="200" w:line="276" w:lineRule="auto"/>
        <w:rPr>
          <w:rFonts w:ascii="Times New Roman" w:eastAsia="Times New Roman" w:hAnsi="Times New Roman" w:cs="Times New Roman"/>
          <w:sz w:val="24"/>
          <w:szCs w:val="24"/>
          <w:lang w:eastAsia="ru-RU"/>
        </w:rPr>
      </w:pPr>
    </w:p>
    <w:p w14:paraId="2CD6B306" w14:textId="439EBDE1" w:rsidR="00E80DFC" w:rsidRDefault="00E80DFC" w:rsidP="00E80DFC">
      <w:pPr>
        <w:spacing w:after="200" w:line="276" w:lineRule="auto"/>
        <w:rPr>
          <w:rFonts w:ascii="Times New Roman" w:eastAsia="Times New Roman" w:hAnsi="Times New Roman" w:cs="Times New Roman"/>
          <w:sz w:val="24"/>
          <w:szCs w:val="24"/>
          <w:lang w:eastAsia="ru-RU"/>
        </w:rPr>
      </w:pPr>
    </w:p>
    <w:p w14:paraId="3BE72C44" w14:textId="687263F2" w:rsidR="00E80DFC" w:rsidRDefault="00E80DFC" w:rsidP="00E80DFC">
      <w:pPr>
        <w:spacing w:after="200" w:line="276" w:lineRule="auto"/>
        <w:rPr>
          <w:rFonts w:ascii="Times New Roman" w:eastAsia="Times New Roman" w:hAnsi="Times New Roman" w:cs="Times New Roman"/>
          <w:sz w:val="24"/>
          <w:szCs w:val="24"/>
          <w:lang w:eastAsia="ru-RU"/>
        </w:rPr>
      </w:pPr>
    </w:p>
    <w:p w14:paraId="0771310B" w14:textId="1C732101" w:rsidR="00203055" w:rsidRDefault="00203055" w:rsidP="00E80DFC">
      <w:pPr>
        <w:spacing w:after="200" w:line="276" w:lineRule="auto"/>
        <w:rPr>
          <w:rFonts w:ascii="Times New Roman" w:eastAsia="Times New Roman" w:hAnsi="Times New Roman" w:cs="Times New Roman"/>
          <w:sz w:val="24"/>
          <w:szCs w:val="24"/>
          <w:lang w:eastAsia="ru-RU"/>
        </w:rPr>
      </w:pPr>
    </w:p>
    <w:p w14:paraId="07C5EB13" w14:textId="4ED7E4DC" w:rsidR="00203055" w:rsidRDefault="00203055" w:rsidP="00E80DFC">
      <w:pPr>
        <w:spacing w:after="200" w:line="276" w:lineRule="auto"/>
        <w:rPr>
          <w:rFonts w:ascii="Times New Roman" w:eastAsia="Times New Roman" w:hAnsi="Times New Roman" w:cs="Times New Roman"/>
          <w:sz w:val="24"/>
          <w:szCs w:val="24"/>
          <w:lang w:eastAsia="ru-RU"/>
        </w:rPr>
      </w:pPr>
    </w:p>
    <w:p w14:paraId="4B73A529" w14:textId="2E93FC8C" w:rsidR="00203055" w:rsidRDefault="00203055" w:rsidP="00E80DFC">
      <w:pPr>
        <w:spacing w:after="200" w:line="276" w:lineRule="auto"/>
        <w:rPr>
          <w:rFonts w:ascii="Times New Roman" w:eastAsia="Times New Roman" w:hAnsi="Times New Roman" w:cs="Times New Roman"/>
          <w:sz w:val="24"/>
          <w:szCs w:val="24"/>
          <w:lang w:eastAsia="ru-RU"/>
        </w:rPr>
      </w:pPr>
    </w:p>
    <w:p w14:paraId="7E4C5ADA" w14:textId="52464EC9" w:rsidR="00203055" w:rsidRDefault="00203055" w:rsidP="00E80DFC">
      <w:pPr>
        <w:spacing w:after="200" w:line="276" w:lineRule="auto"/>
        <w:rPr>
          <w:rFonts w:ascii="Times New Roman" w:eastAsia="Times New Roman" w:hAnsi="Times New Roman" w:cs="Times New Roman"/>
          <w:sz w:val="24"/>
          <w:szCs w:val="24"/>
          <w:lang w:eastAsia="ru-RU"/>
        </w:rPr>
      </w:pPr>
    </w:p>
    <w:p w14:paraId="6E495CF1" w14:textId="0F7F8749" w:rsidR="00203055" w:rsidRDefault="00203055" w:rsidP="00E80DFC">
      <w:pPr>
        <w:spacing w:after="200" w:line="276" w:lineRule="auto"/>
        <w:rPr>
          <w:rFonts w:ascii="Times New Roman" w:eastAsia="Times New Roman" w:hAnsi="Times New Roman" w:cs="Times New Roman"/>
          <w:sz w:val="24"/>
          <w:szCs w:val="24"/>
          <w:lang w:eastAsia="ru-RU"/>
        </w:rPr>
      </w:pPr>
    </w:p>
    <w:p w14:paraId="2A75A734" w14:textId="7E9C4BC1" w:rsidR="00203055" w:rsidRDefault="00203055" w:rsidP="00E80DFC">
      <w:pPr>
        <w:spacing w:after="200" w:line="276" w:lineRule="auto"/>
        <w:rPr>
          <w:rFonts w:ascii="Times New Roman" w:eastAsia="Times New Roman" w:hAnsi="Times New Roman" w:cs="Times New Roman"/>
          <w:sz w:val="24"/>
          <w:szCs w:val="24"/>
          <w:lang w:eastAsia="ru-RU"/>
        </w:rPr>
      </w:pPr>
    </w:p>
    <w:p w14:paraId="4D133176" w14:textId="745D4991" w:rsidR="00203055" w:rsidRDefault="00203055" w:rsidP="00E80DFC">
      <w:pPr>
        <w:spacing w:after="200" w:line="276" w:lineRule="auto"/>
        <w:rPr>
          <w:rFonts w:ascii="Times New Roman" w:eastAsia="Times New Roman" w:hAnsi="Times New Roman" w:cs="Times New Roman"/>
          <w:sz w:val="24"/>
          <w:szCs w:val="24"/>
          <w:lang w:eastAsia="ru-RU"/>
        </w:rPr>
      </w:pPr>
    </w:p>
    <w:p w14:paraId="39DC2761" w14:textId="4DDF76B3" w:rsidR="00203055" w:rsidRDefault="00203055" w:rsidP="00E80DFC">
      <w:pPr>
        <w:spacing w:after="200" w:line="276" w:lineRule="auto"/>
        <w:rPr>
          <w:rFonts w:ascii="Times New Roman" w:eastAsia="Times New Roman" w:hAnsi="Times New Roman" w:cs="Times New Roman"/>
          <w:sz w:val="24"/>
          <w:szCs w:val="24"/>
          <w:lang w:eastAsia="ru-RU"/>
        </w:rPr>
      </w:pPr>
    </w:p>
    <w:p w14:paraId="10D98F4A" w14:textId="055AD0B2" w:rsidR="00203055" w:rsidRDefault="00203055" w:rsidP="00E80DFC">
      <w:pPr>
        <w:spacing w:after="200" w:line="276" w:lineRule="auto"/>
        <w:rPr>
          <w:rFonts w:ascii="Times New Roman" w:eastAsia="Times New Roman" w:hAnsi="Times New Roman" w:cs="Times New Roman"/>
          <w:sz w:val="24"/>
          <w:szCs w:val="24"/>
          <w:lang w:eastAsia="ru-RU"/>
        </w:rPr>
      </w:pPr>
    </w:p>
    <w:p w14:paraId="0804E2BB" w14:textId="3E7ADDE6" w:rsidR="00203055" w:rsidRDefault="00203055" w:rsidP="00E80DFC">
      <w:pPr>
        <w:spacing w:after="200" w:line="276" w:lineRule="auto"/>
        <w:rPr>
          <w:rFonts w:ascii="Times New Roman" w:eastAsia="Times New Roman" w:hAnsi="Times New Roman" w:cs="Times New Roman"/>
          <w:sz w:val="24"/>
          <w:szCs w:val="24"/>
          <w:lang w:eastAsia="ru-RU"/>
        </w:rPr>
      </w:pPr>
    </w:p>
    <w:p w14:paraId="0C3F68EB" w14:textId="3B367545" w:rsidR="0031165D" w:rsidRDefault="0017194F" w:rsidP="0031165D">
      <w:pPr>
        <w:spacing w:after="0" w:line="240" w:lineRule="auto"/>
        <w:jc w:val="center"/>
        <w:rPr>
          <w:rFonts w:ascii="Times New Roman" w:eastAsia="Calibri" w:hAnsi="Times New Roman" w:cs="Times New Roman"/>
          <w:b/>
          <w:bCs/>
          <w:sz w:val="24"/>
          <w:szCs w:val="24"/>
        </w:rPr>
      </w:pPr>
      <w:r w:rsidRPr="00E80DFC">
        <w:rPr>
          <w:rFonts w:ascii="Times New Roman" w:eastAsia="Calibri" w:hAnsi="Times New Roman" w:cs="Times New Roman"/>
          <w:b/>
          <w:bCs/>
          <w:sz w:val="24"/>
          <w:szCs w:val="24"/>
        </w:rPr>
        <w:lastRenderedPageBreak/>
        <w:t>СОЦИАЛЬНО-ГУМАНИТАРНЫЙ ЦИКЛ</w:t>
      </w:r>
    </w:p>
    <w:p w14:paraId="624352EA" w14:textId="77777777" w:rsidR="0017194F" w:rsidRPr="0017194F" w:rsidRDefault="0017194F" w:rsidP="0017194F">
      <w:pPr>
        <w:keepNext/>
        <w:spacing w:before="240" w:after="120" w:line="240" w:lineRule="auto"/>
        <w:jc w:val="center"/>
        <w:outlineLvl w:val="0"/>
        <w:rPr>
          <w:rFonts w:ascii="Times New Roman" w:eastAsia="Times New Roman" w:hAnsi="Times New Roman" w:cs="Times New Roman"/>
          <w:b/>
          <w:bCs/>
          <w:sz w:val="24"/>
          <w:szCs w:val="24"/>
        </w:rPr>
      </w:pPr>
      <w:r w:rsidRPr="0017194F">
        <w:rPr>
          <w:rFonts w:ascii="Times New Roman" w:eastAsia="Times New Roman" w:hAnsi="Times New Roman" w:cs="Times New Roman"/>
          <w:b/>
          <w:bCs/>
          <w:sz w:val="24"/>
          <w:szCs w:val="24"/>
        </w:rPr>
        <w:t>РАБОЧИЕПРОГРАММЫ ДИСЦИПЛИН</w:t>
      </w:r>
    </w:p>
    <w:p w14:paraId="333DBB33" w14:textId="74038D85" w:rsidR="0017194F" w:rsidRDefault="0017194F" w:rsidP="0031165D">
      <w:pPr>
        <w:spacing w:after="0" w:line="240" w:lineRule="auto"/>
        <w:jc w:val="center"/>
        <w:rPr>
          <w:rFonts w:ascii="Times New Roman" w:eastAsia="Calibri" w:hAnsi="Times New Roman" w:cs="Times New Roman"/>
          <w:b/>
          <w:bCs/>
          <w:sz w:val="24"/>
          <w:szCs w:val="24"/>
        </w:rPr>
      </w:pPr>
    </w:p>
    <w:p w14:paraId="47590D85" w14:textId="3E6877DD" w:rsidR="00203055" w:rsidRDefault="00203055" w:rsidP="0031165D">
      <w:pPr>
        <w:spacing w:after="0" w:line="240" w:lineRule="auto"/>
        <w:jc w:val="center"/>
        <w:rPr>
          <w:rFonts w:ascii="Times New Roman" w:eastAsia="Calibri" w:hAnsi="Times New Roman" w:cs="Times New Roman"/>
          <w:b/>
          <w:bCs/>
          <w:sz w:val="24"/>
          <w:szCs w:val="24"/>
        </w:rPr>
      </w:pPr>
    </w:p>
    <w:p w14:paraId="48CB3D3D" w14:textId="37F932D7" w:rsidR="00203055" w:rsidRDefault="00203055" w:rsidP="0031165D">
      <w:pPr>
        <w:spacing w:after="0" w:line="240" w:lineRule="auto"/>
        <w:jc w:val="center"/>
        <w:rPr>
          <w:rFonts w:ascii="Times New Roman" w:eastAsia="Calibri" w:hAnsi="Times New Roman" w:cs="Times New Roman"/>
          <w:b/>
          <w:bCs/>
          <w:sz w:val="24"/>
          <w:szCs w:val="24"/>
        </w:rPr>
      </w:pPr>
    </w:p>
    <w:p w14:paraId="6E20283C" w14:textId="62B48699" w:rsidR="00203055" w:rsidRDefault="00203055" w:rsidP="0031165D">
      <w:pPr>
        <w:spacing w:after="0" w:line="240" w:lineRule="auto"/>
        <w:jc w:val="center"/>
        <w:rPr>
          <w:rFonts w:ascii="Times New Roman" w:eastAsia="Calibri" w:hAnsi="Times New Roman" w:cs="Times New Roman"/>
          <w:b/>
          <w:bCs/>
          <w:sz w:val="24"/>
          <w:szCs w:val="24"/>
        </w:rPr>
      </w:pPr>
    </w:p>
    <w:p w14:paraId="429C7EB6" w14:textId="08B5F1E0" w:rsidR="00203055" w:rsidRDefault="00203055" w:rsidP="0031165D">
      <w:pPr>
        <w:spacing w:after="0" w:line="240" w:lineRule="auto"/>
        <w:jc w:val="center"/>
        <w:rPr>
          <w:rFonts w:ascii="Times New Roman" w:eastAsia="Calibri" w:hAnsi="Times New Roman" w:cs="Times New Roman"/>
          <w:b/>
          <w:bCs/>
          <w:sz w:val="24"/>
          <w:szCs w:val="24"/>
        </w:rPr>
      </w:pPr>
    </w:p>
    <w:p w14:paraId="470CC51D" w14:textId="4FF2BFDA" w:rsidR="00203055" w:rsidRDefault="00203055" w:rsidP="0031165D">
      <w:pPr>
        <w:spacing w:after="0" w:line="240" w:lineRule="auto"/>
        <w:jc w:val="center"/>
        <w:rPr>
          <w:rFonts w:ascii="Times New Roman" w:eastAsia="Calibri" w:hAnsi="Times New Roman" w:cs="Times New Roman"/>
          <w:b/>
          <w:bCs/>
          <w:sz w:val="24"/>
          <w:szCs w:val="24"/>
        </w:rPr>
      </w:pPr>
    </w:p>
    <w:p w14:paraId="2EB6F1A0" w14:textId="3B606263" w:rsidR="00203055" w:rsidRDefault="00203055" w:rsidP="0031165D">
      <w:pPr>
        <w:spacing w:after="0" w:line="240" w:lineRule="auto"/>
        <w:jc w:val="center"/>
        <w:rPr>
          <w:rFonts w:ascii="Times New Roman" w:eastAsia="Calibri" w:hAnsi="Times New Roman" w:cs="Times New Roman"/>
          <w:b/>
          <w:bCs/>
          <w:sz w:val="24"/>
          <w:szCs w:val="24"/>
        </w:rPr>
      </w:pPr>
    </w:p>
    <w:p w14:paraId="7BAB52F1" w14:textId="77777777" w:rsidR="00203055" w:rsidRDefault="00203055" w:rsidP="0031165D">
      <w:pPr>
        <w:spacing w:after="0" w:line="240" w:lineRule="auto"/>
        <w:jc w:val="center"/>
        <w:rPr>
          <w:rFonts w:ascii="Times New Roman" w:eastAsia="Calibri" w:hAnsi="Times New Roman" w:cs="Times New Roman"/>
          <w:b/>
          <w:bCs/>
          <w:sz w:val="24"/>
          <w:szCs w:val="24"/>
        </w:rPr>
      </w:pPr>
    </w:p>
    <w:p w14:paraId="6C083F88" w14:textId="77777777" w:rsidR="00203055" w:rsidRPr="00203055" w:rsidRDefault="00203055" w:rsidP="00203055">
      <w:pPr>
        <w:spacing w:line="360" w:lineRule="auto"/>
        <w:jc w:val="center"/>
        <w:rPr>
          <w:rFonts w:ascii="Times New Roman" w:eastAsia="Times New Roman" w:hAnsi="Times New Roman" w:cs="Times New Roman"/>
          <w:b/>
          <w:color w:val="000000"/>
          <w:sz w:val="24"/>
          <w:szCs w:val="24"/>
          <w:lang w:eastAsia="ru-RU"/>
        </w:rPr>
      </w:pPr>
      <w:r w:rsidRPr="00203055">
        <w:rPr>
          <w:rFonts w:ascii="Times New Roman" w:eastAsia="Times New Roman" w:hAnsi="Times New Roman" w:cs="Times New Roman"/>
          <w:b/>
          <w:color w:val="000000"/>
          <w:sz w:val="24"/>
          <w:szCs w:val="24"/>
          <w:lang w:eastAsia="ru-RU"/>
        </w:rPr>
        <w:t>РАБОЧАЯ ПРОГРАММА УЧЕБНОЙ ДИСЦИПЛИНЫ</w:t>
      </w:r>
    </w:p>
    <w:p w14:paraId="137A225F" w14:textId="16090B4F" w:rsidR="00203055" w:rsidRPr="00203055" w:rsidRDefault="00203055" w:rsidP="00203055">
      <w:pPr>
        <w:spacing w:line="360" w:lineRule="auto"/>
        <w:jc w:val="center"/>
        <w:rPr>
          <w:rFonts w:ascii="Times New Roman" w:eastAsia="Times New Roman" w:hAnsi="Times New Roman" w:cs="Times New Roman"/>
          <w:b/>
          <w:caps/>
          <w:color w:val="000000"/>
          <w:sz w:val="24"/>
          <w:szCs w:val="24"/>
          <w:lang w:eastAsia="ru-RU"/>
        </w:rPr>
      </w:pPr>
      <w:r w:rsidRPr="00203055">
        <w:rPr>
          <w:rFonts w:ascii="Times New Roman" w:eastAsia="Times New Roman" w:hAnsi="Times New Roman" w:cs="Times New Roman"/>
          <w:b/>
          <w:caps/>
          <w:color w:val="000000"/>
          <w:sz w:val="24"/>
          <w:szCs w:val="24"/>
          <w:lang w:eastAsia="ru-RU"/>
        </w:rPr>
        <w:t>СГ.01 ИСТОРИЯ РОССИИ</w:t>
      </w:r>
    </w:p>
    <w:p w14:paraId="4F854198" w14:textId="615DDD5E" w:rsidR="00203055" w:rsidRPr="00203055" w:rsidRDefault="00203055" w:rsidP="00203055">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ОПОП – П </w:t>
      </w:r>
      <w:r w:rsidRPr="00203055">
        <w:rPr>
          <w:rFonts w:ascii="Times New Roman" w:eastAsia="Times New Roman" w:hAnsi="Times New Roman" w:cs="Times New Roman"/>
          <w:color w:val="000000"/>
          <w:sz w:val="24"/>
          <w:szCs w:val="24"/>
          <w:lang w:eastAsia="ru-RU"/>
        </w:rPr>
        <w:t>ППКРС по профессии 15.01.05 Сварщик (ручной и частично механизированной сварки (наплавки)</w:t>
      </w:r>
    </w:p>
    <w:p w14:paraId="17160EDE" w14:textId="444507D5" w:rsidR="00203055" w:rsidRDefault="00203055" w:rsidP="0031165D">
      <w:pPr>
        <w:spacing w:after="0" w:line="240" w:lineRule="auto"/>
        <w:jc w:val="center"/>
        <w:rPr>
          <w:rFonts w:ascii="Times New Roman" w:eastAsia="Calibri" w:hAnsi="Times New Roman" w:cs="Times New Roman"/>
          <w:b/>
          <w:bCs/>
          <w:sz w:val="24"/>
          <w:szCs w:val="24"/>
        </w:rPr>
      </w:pPr>
    </w:p>
    <w:p w14:paraId="274A3E29" w14:textId="663F852E" w:rsidR="00203055" w:rsidRDefault="00203055" w:rsidP="0031165D">
      <w:pPr>
        <w:spacing w:after="0" w:line="240" w:lineRule="auto"/>
        <w:jc w:val="center"/>
        <w:rPr>
          <w:rFonts w:ascii="Times New Roman" w:eastAsia="Calibri" w:hAnsi="Times New Roman" w:cs="Times New Roman"/>
          <w:b/>
          <w:bCs/>
          <w:sz w:val="24"/>
          <w:szCs w:val="24"/>
        </w:rPr>
      </w:pPr>
    </w:p>
    <w:p w14:paraId="2DE53132" w14:textId="7699E5BA" w:rsidR="00203055" w:rsidRDefault="00203055" w:rsidP="0031165D">
      <w:pPr>
        <w:spacing w:after="0" w:line="240" w:lineRule="auto"/>
        <w:jc w:val="center"/>
        <w:rPr>
          <w:rFonts w:ascii="Times New Roman" w:eastAsia="Calibri" w:hAnsi="Times New Roman" w:cs="Times New Roman"/>
          <w:b/>
          <w:bCs/>
          <w:sz w:val="24"/>
          <w:szCs w:val="24"/>
        </w:rPr>
      </w:pPr>
    </w:p>
    <w:p w14:paraId="090F0C48" w14:textId="2156D570" w:rsidR="00203055" w:rsidRDefault="00203055" w:rsidP="0031165D">
      <w:pPr>
        <w:spacing w:after="0" w:line="240" w:lineRule="auto"/>
        <w:jc w:val="center"/>
        <w:rPr>
          <w:rFonts w:ascii="Times New Roman" w:eastAsia="Calibri" w:hAnsi="Times New Roman" w:cs="Times New Roman"/>
          <w:b/>
          <w:bCs/>
          <w:sz w:val="24"/>
          <w:szCs w:val="24"/>
        </w:rPr>
      </w:pPr>
    </w:p>
    <w:p w14:paraId="1B46F4C5" w14:textId="0C28DD32" w:rsidR="00203055" w:rsidRDefault="00203055" w:rsidP="0031165D">
      <w:pPr>
        <w:spacing w:after="0" w:line="240" w:lineRule="auto"/>
        <w:jc w:val="center"/>
        <w:rPr>
          <w:rFonts w:ascii="Times New Roman" w:eastAsia="Calibri" w:hAnsi="Times New Roman" w:cs="Times New Roman"/>
          <w:b/>
          <w:bCs/>
          <w:sz w:val="24"/>
          <w:szCs w:val="24"/>
        </w:rPr>
      </w:pPr>
    </w:p>
    <w:p w14:paraId="16BA806A" w14:textId="0BDD0D4C" w:rsidR="00203055" w:rsidRDefault="00203055" w:rsidP="0031165D">
      <w:pPr>
        <w:spacing w:after="0" w:line="240" w:lineRule="auto"/>
        <w:jc w:val="center"/>
        <w:rPr>
          <w:rFonts w:ascii="Times New Roman" w:eastAsia="Calibri" w:hAnsi="Times New Roman" w:cs="Times New Roman"/>
          <w:b/>
          <w:bCs/>
          <w:sz w:val="24"/>
          <w:szCs w:val="24"/>
        </w:rPr>
      </w:pPr>
    </w:p>
    <w:p w14:paraId="3A53C539" w14:textId="3AC1E06B" w:rsidR="00203055" w:rsidRDefault="00203055" w:rsidP="0031165D">
      <w:pPr>
        <w:spacing w:after="0" w:line="240" w:lineRule="auto"/>
        <w:jc w:val="center"/>
        <w:rPr>
          <w:rFonts w:ascii="Times New Roman" w:eastAsia="Calibri" w:hAnsi="Times New Roman" w:cs="Times New Roman"/>
          <w:b/>
          <w:bCs/>
          <w:sz w:val="24"/>
          <w:szCs w:val="24"/>
        </w:rPr>
      </w:pPr>
    </w:p>
    <w:p w14:paraId="3ACB3200" w14:textId="204A0EA2" w:rsidR="00203055" w:rsidRDefault="00203055" w:rsidP="0031165D">
      <w:pPr>
        <w:spacing w:after="0" w:line="240" w:lineRule="auto"/>
        <w:jc w:val="center"/>
        <w:rPr>
          <w:rFonts w:ascii="Times New Roman" w:eastAsia="Calibri" w:hAnsi="Times New Roman" w:cs="Times New Roman"/>
          <w:b/>
          <w:bCs/>
          <w:sz w:val="24"/>
          <w:szCs w:val="24"/>
        </w:rPr>
      </w:pPr>
    </w:p>
    <w:p w14:paraId="54200E27" w14:textId="6CCBDBEF" w:rsidR="00203055" w:rsidRDefault="00203055" w:rsidP="0031165D">
      <w:pPr>
        <w:spacing w:after="0" w:line="240" w:lineRule="auto"/>
        <w:jc w:val="center"/>
        <w:rPr>
          <w:rFonts w:ascii="Times New Roman" w:eastAsia="Calibri" w:hAnsi="Times New Roman" w:cs="Times New Roman"/>
          <w:b/>
          <w:bCs/>
          <w:sz w:val="24"/>
          <w:szCs w:val="24"/>
        </w:rPr>
      </w:pPr>
    </w:p>
    <w:p w14:paraId="63C163FF" w14:textId="0D26175D" w:rsidR="00203055" w:rsidRDefault="00203055" w:rsidP="0031165D">
      <w:pPr>
        <w:spacing w:after="0" w:line="240" w:lineRule="auto"/>
        <w:jc w:val="center"/>
        <w:rPr>
          <w:rFonts w:ascii="Times New Roman" w:eastAsia="Calibri" w:hAnsi="Times New Roman" w:cs="Times New Roman"/>
          <w:b/>
          <w:bCs/>
          <w:sz w:val="24"/>
          <w:szCs w:val="24"/>
        </w:rPr>
      </w:pPr>
    </w:p>
    <w:p w14:paraId="095B0994" w14:textId="048B2E7D" w:rsidR="00203055" w:rsidRDefault="00203055" w:rsidP="0031165D">
      <w:pPr>
        <w:spacing w:after="0" w:line="240" w:lineRule="auto"/>
        <w:jc w:val="center"/>
        <w:rPr>
          <w:rFonts w:ascii="Times New Roman" w:eastAsia="Calibri" w:hAnsi="Times New Roman" w:cs="Times New Roman"/>
          <w:b/>
          <w:bCs/>
          <w:sz w:val="24"/>
          <w:szCs w:val="24"/>
        </w:rPr>
      </w:pPr>
    </w:p>
    <w:p w14:paraId="6A831BF8" w14:textId="42D4D987" w:rsidR="00203055" w:rsidRDefault="00203055" w:rsidP="0031165D">
      <w:pPr>
        <w:spacing w:after="0" w:line="240" w:lineRule="auto"/>
        <w:jc w:val="center"/>
        <w:rPr>
          <w:rFonts w:ascii="Times New Roman" w:eastAsia="Calibri" w:hAnsi="Times New Roman" w:cs="Times New Roman"/>
          <w:b/>
          <w:bCs/>
          <w:sz w:val="24"/>
          <w:szCs w:val="24"/>
        </w:rPr>
      </w:pPr>
    </w:p>
    <w:p w14:paraId="7AA9E11D" w14:textId="622E03E7" w:rsidR="00203055" w:rsidRDefault="00203055" w:rsidP="0031165D">
      <w:pPr>
        <w:spacing w:after="0" w:line="240" w:lineRule="auto"/>
        <w:jc w:val="center"/>
        <w:rPr>
          <w:rFonts w:ascii="Times New Roman" w:eastAsia="Calibri" w:hAnsi="Times New Roman" w:cs="Times New Roman"/>
          <w:b/>
          <w:bCs/>
          <w:sz w:val="24"/>
          <w:szCs w:val="24"/>
        </w:rPr>
      </w:pPr>
    </w:p>
    <w:p w14:paraId="1A58A430" w14:textId="559F9529" w:rsidR="00203055" w:rsidRDefault="00203055" w:rsidP="0031165D">
      <w:pPr>
        <w:spacing w:after="0" w:line="240" w:lineRule="auto"/>
        <w:jc w:val="center"/>
        <w:rPr>
          <w:rFonts w:ascii="Times New Roman" w:eastAsia="Calibri" w:hAnsi="Times New Roman" w:cs="Times New Roman"/>
          <w:b/>
          <w:bCs/>
          <w:sz w:val="24"/>
          <w:szCs w:val="24"/>
        </w:rPr>
      </w:pPr>
    </w:p>
    <w:p w14:paraId="662A29EC" w14:textId="7A972F61" w:rsidR="00203055" w:rsidRDefault="00203055" w:rsidP="0031165D">
      <w:pPr>
        <w:spacing w:after="0" w:line="240" w:lineRule="auto"/>
        <w:jc w:val="center"/>
        <w:rPr>
          <w:rFonts w:ascii="Times New Roman" w:eastAsia="Calibri" w:hAnsi="Times New Roman" w:cs="Times New Roman"/>
          <w:b/>
          <w:bCs/>
          <w:sz w:val="24"/>
          <w:szCs w:val="24"/>
        </w:rPr>
      </w:pPr>
    </w:p>
    <w:p w14:paraId="1501849E" w14:textId="764955EC" w:rsidR="00203055" w:rsidRDefault="00203055" w:rsidP="0031165D">
      <w:pPr>
        <w:spacing w:after="0" w:line="240" w:lineRule="auto"/>
        <w:jc w:val="center"/>
        <w:rPr>
          <w:rFonts w:ascii="Times New Roman" w:eastAsia="Calibri" w:hAnsi="Times New Roman" w:cs="Times New Roman"/>
          <w:b/>
          <w:bCs/>
          <w:sz w:val="24"/>
          <w:szCs w:val="24"/>
        </w:rPr>
      </w:pPr>
    </w:p>
    <w:p w14:paraId="7672253C" w14:textId="140B5B39" w:rsidR="00203055" w:rsidRDefault="00203055" w:rsidP="0031165D">
      <w:pPr>
        <w:spacing w:after="0" w:line="240" w:lineRule="auto"/>
        <w:jc w:val="center"/>
        <w:rPr>
          <w:rFonts w:ascii="Times New Roman" w:eastAsia="Calibri" w:hAnsi="Times New Roman" w:cs="Times New Roman"/>
          <w:b/>
          <w:bCs/>
          <w:sz w:val="24"/>
          <w:szCs w:val="24"/>
        </w:rPr>
      </w:pPr>
    </w:p>
    <w:p w14:paraId="12B746E4" w14:textId="1C27609D" w:rsidR="00203055" w:rsidRDefault="00203055" w:rsidP="0031165D">
      <w:pPr>
        <w:spacing w:after="0" w:line="240" w:lineRule="auto"/>
        <w:jc w:val="center"/>
        <w:rPr>
          <w:rFonts w:ascii="Times New Roman" w:eastAsia="Calibri" w:hAnsi="Times New Roman" w:cs="Times New Roman"/>
          <w:b/>
          <w:bCs/>
          <w:sz w:val="24"/>
          <w:szCs w:val="24"/>
        </w:rPr>
      </w:pPr>
    </w:p>
    <w:p w14:paraId="2DB21AF6" w14:textId="24C1247D" w:rsidR="00203055" w:rsidRDefault="00203055" w:rsidP="0031165D">
      <w:pPr>
        <w:spacing w:after="0" w:line="240" w:lineRule="auto"/>
        <w:jc w:val="center"/>
        <w:rPr>
          <w:rFonts w:ascii="Times New Roman" w:eastAsia="Calibri" w:hAnsi="Times New Roman" w:cs="Times New Roman"/>
          <w:b/>
          <w:bCs/>
          <w:sz w:val="24"/>
          <w:szCs w:val="24"/>
        </w:rPr>
      </w:pPr>
    </w:p>
    <w:p w14:paraId="20A19013" w14:textId="7120F95F" w:rsidR="00203055" w:rsidRDefault="00203055" w:rsidP="0031165D">
      <w:pPr>
        <w:spacing w:after="0" w:line="240" w:lineRule="auto"/>
        <w:jc w:val="center"/>
        <w:rPr>
          <w:rFonts w:ascii="Times New Roman" w:eastAsia="Calibri" w:hAnsi="Times New Roman" w:cs="Times New Roman"/>
          <w:b/>
          <w:bCs/>
          <w:sz w:val="24"/>
          <w:szCs w:val="24"/>
        </w:rPr>
      </w:pPr>
    </w:p>
    <w:p w14:paraId="190BB4DD" w14:textId="712645CB" w:rsidR="00203055" w:rsidRDefault="00203055" w:rsidP="0031165D">
      <w:pPr>
        <w:spacing w:after="0" w:line="240" w:lineRule="auto"/>
        <w:jc w:val="center"/>
        <w:rPr>
          <w:rFonts w:ascii="Times New Roman" w:eastAsia="Calibri" w:hAnsi="Times New Roman" w:cs="Times New Roman"/>
          <w:b/>
          <w:bCs/>
          <w:sz w:val="24"/>
          <w:szCs w:val="24"/>
        </w:rPr>
      </w:pPr>
    </w:p>
    <w:p w14:paraId="64506FD6" w14:textId="7CDF3E94" w:rsidR="00203055" w:rsidRDefault="00203055" w:rsidP="0031165D">
      <w:pPr>
        <w:spacing w:after="0" w:line="240" w:lineRule="auto"/>
        <w:jc w:val="center"/>
        <w:rPr>
          <w:rFonts w:ascii="Times New Roman" w:eastAsia="Calibri" w:hAnsi="Times New Roman" w:cs="Times New Roman"/>
          <w:b/>
          <w:bCs/>
          <w:sz w:val="24"/>
          <w:szCs w:val="24"/>
        </w:rPr>
      </w:pPr>
    </w:p>
    <w:p w14:paraId="1B70ABCE" w14:textId="4C7BB103" w:rsidR="00203055" w:rsidRDefault="00203055" w:rsidP="0031165D">
      <w:pPr>
        <w:spacing w:after="0" w:line="240" w:lineRule="auto"/>
        <w:jc w:val="center"/>
        <w:rPr>
          <w:rFonts w:ascii="Times New Roman" w:eastAsia="Calibri" w:hAnsi="Times New Roman" w:cs="Times New Roman"/>
          <w:b/>
          <w:bCs/>
          <w:sz w:val="24"/>
          <w:szCs w:val="24"/>
        </w:rPr>
      </w:pPr>
    </w:p>
    <w:p w14:paraId="40429C40" w14:textId="56712D1F" w:rsidR="00203055" w:rsidRDefault="00203055" w:rsidP="0031165D">
      <w:pPr>
        <w:spacing w:after="0" w:line="240" w:lineRule="auto"/>
        <w:jc w:val="center"/>
        <w:rPr>
          <w:rFonts w:ascii="Times New Roman" w:eastAsia="Calibri" w:hAnsi="Times New Roman" w:cs="Times New Roman"/>
          <w:b/>
          <w:bCs/>
          <w:sz w:val="24"/>
          <w:szCs w:val="24"/>
        </w:rPr>
      </w:pPr>
    </w:p>
    <w:p w14:paraId="4EDCF15A" w14:textId="0D23E38A" w:rsidR="00203055" w:rsidRDefault="00203055" w:rsidP="0031165D">
      <w:pPr>
        <w:spacing w:after="0" w:line="240" w:lineRule="auto"/>
        <w:jc w:val="center"/>
        <w:rPr>
          <w:rFonts w:ascii="Times New Roman" w:eastAsia="Calibri" w:hAnsi="Times New Roman" w:cs="Times New Roman"/>
          <w:b/>
          <w:bCs/>
          <w:sz w:val="24"/>
          <w:szCs w:val="24"/>
        </w:rPr>
      </w:pPr>
    </w:p>
    <w:p w14:paraId="34DCD071" w14:textId="16355871" w:rsidR="00203055" w:rsidRDefault="00203055" w:rsidP="0031165D">
      <w:pPr>
        <w:spacing w:after="0" w:line="240" w:lineRule="auto"/>
        <w:jc w:val="center"/>
        <w:rPr>
          <w:rFonts w:ascii="Times New Roman" w:eastAsia="Calibri" w:hAnsi="Times New Roman" w:cs="Times New Roman"/>
          <w:b/>
          <w:bCs/>
          <w:sz w:val="24"/>
          <w:szCs w:val="24"/>
        </w:rPr>
      </w:pPr>
    </w:p>
    <w:p w14:paraId="178EB547" w14:textId="58CD308B" w:rsidR="00203055" w:rsidRDefault="00203055" w:rsidP="0031165D">
      <w:pPr>
        <w:spacing w:after="0" w:line="240" w:lineRule="auto"/>
        <w:jc w:val="center"/>
        <w:rPr>
          <w:rFonts w:ascii="Times New Roman" w:eastAsia="Calibri" w:hAnsi="Times New Roman" w:cs="Times New Roman"/>
          <w:b/>
          <w:bCs/>
          <w:sz w:val="24"/>
          <w:szCs w:val="24"/>
        </w:rPr>
      </w:pPr>
    </w:p>
    <w:p w14:paraId="52CC36D6" w14:textId="4E91F066" w:rsidR="00203055" w:rsidRPr="00203055" w:rsidRDefault="00203055" w:rsidP="0031165D">
      <w:pPr>
        <w:spacing w:after="0" w:line="240" w:lineRule="auto"/>
        <w:jc w:val="center"/>
        <w:rPr>
          <w:rFonts w:ascii="Times New Roman" w:eastAsia="Calibri" w:hAnsi="Times New Roman" w:cs="Times New Roman"/>
          <w:sz w:val="24"/>
          <w:szCs w:val="24"/>
        </w:rPr>
      </w:pPr>
      <w:r w:rsidRPr="00203055">
        <w:rPr>
          <w:rFonts w:ascii="Times New Roman" w:eastAsia="Calibri" w:hAnsi="Times New Roman" w:cs="Times New Roman"/>
          <w:sz w:val="24"/>
          <w:szCs w:val="24"/>
        </w:rPr>
        <w:t>2025</w:t>
      </w:r>
    </w:p>
    <w:p w14:paraId="36991EA5" w14:textId="2B397596" w:rsidR="00203055" w:rsidRPr="00203055" w:rsidRDefault="00203055" w:rsidP="0031165D">
      <w:pPr>
        <w:spacing w:after="0" w:line="240" w:lineRule="auto"/>
        <w:jc w:val="center"/>
        <w:rPr>
          <w:rFonts w:ascii="Times New Roman" w:eastAsia="Calibri" w:hAnsi="Times New Roman" w:cs="Times New Roman"/>
          <w:sz w:val="24"/>
          <w:szCs w:val="24"/>
        </w:rPr>
      </w:pPr>
    </w:p>
    <w:p w14:paraId="5660C692" w14:textId="77777777" w:rsidR="00203055" w:rsidRDefault="00203055" w:rsidP="0031165D">
      <w:pPr>
        <w:spacing w:after="0" w:line="240" w:lineRule="auto"/>
        <w:jc w:val="center"/>
        <w:rPr>
          <w:rFonts w:ascii="Times New Roman" w:eastAsia="Calibri" w:hAnsi="Times New Roman" w:cs="Times New Roman"/>
          <w:b/>
          <w:bCs/>
          <w:sz w:val="24"/>
          <w:szCs w:val="24"/>
        </w:rPr>
      </w:pPr>
    </w:p>
    <w:p w14:paraId="3FDB947D" w14:textId="65DC5C65" w:rsidR="00203055" w:rsidRDefault="00203055" w:rsidP="0031165D">
      <w:pPr>
        <w:spacing w:after="0" w:line="240" w:lineRule="auto"/>
        <w:jc w:val="center"/>
        <w:rPr>
          <w:rFonts w:ascii="Times New Roman" w:eastAsia="Calibri" w:hAnsi="Times New Roman" w:cs="Times New Roman"/>
          <w:b/>
          <w:bCs/>
          <w:sz w:val="24"/>
          <w:szCs w:val="24"/>
        </w:rPr>
      </w:pPr>
    </w:p>
    <w:p w14:paraId="51D1787D" w14:textId="77777777" w:rsidR="00203055" w:rsidRPr="00E80DFC" w:rsidRDefault="00203055" w:rsidP="0031165D">
      <w:pPr>
        <w:spacing w:after="0" w:line="240" w:lineRule="auto"/>
        <w:jc w:val="center"/>
        <w:rPr>
          <w:rFonts w:ascii="Times New Roman" w:eastAsia="Calibri" w:hAnsi="Times New Roman" w:cs="Times New Roman"/>
          <w:b/>
          <w:bCs/>
          <w:sz w:val="24"/>
          <w:szCs w:val="24"/>
        </w:rPr>
      </w:pPr>
    </w:p>
    <w:p w14:paraId="368FF697" w14:textId="77777777" w:rsidR="00203055" w:rsidRDefault="00203055" w:rsidP="0031165D">
      <w:pPr>
        <w:spacing w:after="0" w:line="240" w:lineRule="auto"/>
        <w:jc w:val="both"/>
        <w:rPr>
          <w:rFonts w:ascii="Times New Roman" w:eastAsia="Calibri" w:hAnsi="Times New Roman" w:cs="Times New Roman"/>
          <w:sz w:val="24"/>
          <w:szCs w:val="24"/>
          <w:highlight w:val="yellow"/>
        </w:rPr>
      </w:pPr>
    </w:p>
    <w:p w14:paraId="19AE768F" w14:textId="77777777" w:rsidR="00203055" w:rsidRPr="00203055" w:rsidRDefault="00203055" w:rsidP="00203055">
      <w:pPr>
        <w:spacing w:after="0" w:line="240" w:lineRule="auto"/>
        <w:jc w:val="center"/>
        <w:rPr>
          <w:rFonts w:ascii="Times New Roman" w:eastAsia="Times New Roman" w:hAnsi="Times New Roman" w:cs="Times New Roman"/>
          <w:b/>
          <w:color w:val="000000"/>
          <w:sz w:val="28"/>
          <w:szCs w:val="20"/>
          <w:lang w:eastAsia="ru-RU"/>
        </w:rPr>
      </w:pPr>
      <w:r w:rsidRPr="00203055">
        <w:rPr>
          <w:rFonts w:ascii="Times New Roman" w:eastAsia="Times New Roman" w:hAnsi="Times New Roman" w:cs="Times New Roman"/>
          <w:b/>
          <w:color w:val="000000"/>
          <w:sz w:val="28"/>
          <w:szCs w:val="20"/>
          <w:lang w:eastAsia="ru-RU"/>
        </w:rPr>
        <w:lastRenderedPageBreak/>
        <w:t>СОДЕРЖАНИЕ ПРОГРАММЫ</w:t>
      </w:r>
    </w:p>
    <w:sdt>
      <w:sdtPr>
        <w:rPr>
          <w:rFonts w:ascii="Calibri" w:eastAsia="Times New Roman" w:hAnsi="Calibri" w:cs="Times New Roman"/>
          <w:color w:val="000000"/>
          <w:szCs w:val="20"/>
          <w:lang w:eastAsia="ru-RU"/>
        </w:rPr>
        <w:id w:val="519099"/>
        <w:docPartObj>
          <w:docPartGallery w:val="Table of Contents"/>
          <w:docPartUnique/>
        </w:docPartObj>
      </w:sdtPr>
      <w:sdtContent>
        <w:p w14:paraId="55071647" w14:textId="77777777" w:rsidR="00203055" w:rsidRPr="00203055" w:rsidRDefault="00203055" w:rsidP="00203055">
          <w:pPr>
            <w:keepNext/>
            <w:keepLines/>
            <w:spacing w:before="480" w:after="0" w:line="276" w:lineRule="auto"/>
            <w:rPr>
              <w:rFonts w:ascii="Calibri Light" w:eastAsia="Times New Roman" w:hAnsi="Calibri Light" w:cs="Times New Roman"/>
              <w:b/>
              <w:bCs/>
              <w:color w:val="2F5496"/>
              <w:sz w:val="28"/>
              <w:szCs w:val="28"/>
            </w:rPr>
          </w:pPr>
        </w:p>
        <w:p w14:paraId="0BEE82D4" w14:textId="77777777" w:rsidR="00203055" w:rsidRPr="00203055" w:rsidRDefault="00203055" w:rsidP="00203055">
          <w:pPr>
            <w:tabs>
              <w:tab w:val="right" w:leader="dot" w:pos="9628"/>
            </w:tabs>
            <w:spacing w:line="264" w:lineRule="auto"/>
            <w:ind w:left="200"/>
            <w:rPr>
              <w:rFonts w:ascii="Times New Roman" w:eastAsia="Times New Roman" w:hAnsi="Times New Roman" w:cs="Times New Roman"/>
              <w:noProof/>
              <w:sz w:val="24"/>
              <w:szCs w:val="24"/>
              <w:lang w:eastAsia="ru-RU"/>
            </w:rPr>
          </w:pPr>
          <w:r w:rsidRPr="00203055">
            <w:rPr>
              <w:rFonts w:ascii="XO Thames" w:eastAsia="Times New Roman" w:hAnsi="XO Thames" w:cs="Times New Roman"/>
              <w:color w:val="000000"/>
              <w:sz w:val="28"/>
              <w:szCs w:val="20"/>
              <w:lang w:eastAsia="ru-RU"/>
            </w:rPr>
            <w:fldChar w:fldCharType="begin"/>
          </w:r>
          <w:r w:rsidRPr="00203055">
            <w:rPr>
              <w:rFonts w:ascii="XO Thames" w:eastAsia="Times New Roman" w:hAnsi="XO Thames" w:cs="Times New Roman"/>
              <w:color w:val="000000"/>
              <w:sz w:val="28"/>
              <w:szCs w:val="20"/>
              <w:lang w:eastAsia="ru-RU"/>
            </w:rPr>
            <w:instrText xml:space="preserve"> TOC \o "1-3" \h \z \u </w:instrText>
          </w:r>
          <w:r w:rsidRPr="00203055">
            <w:rPr>
              <w:rFonts w:ascii="XO Thames" w:eastAsia="Times New Roman" w:hAnsi="XO Thames" w:cs="Times New Roman"/>
              <w:color w:val="000000"/>
              <w:sz w:val="28"/>
              <w:szCs w:val="20"/>
              <w:lang w:eastAsia="ru-RU"/>
            </w:rPr>
            <w:fldChar w:fldCharType="separate"/>
          </w:r>
          <w:hyperlink w:anchor="_Toc201047275" w:history="1">
            <w:r w:rsidRPr="00203055">
              <w:rPr>
                <w:rFonts w:ascii="Times New Roman" w:eastAsia="Times New Roman" w:hAnsi="Times New Roman" w:cs="Times New Roman"/>
                <w:noProof/>
                <w:sz w:val="24"/>
                <w:szCs w:val="24"/>
                <w:u w:val="single"/>
                <w:lang w:eastAsia="ru-RU"/>
              </w:rPr>
              <w:t>1</w:t>
            </w:r>
            <w:r w:rsidRPr="00203055">
              <w:rPr>
                <w:rFonts w:ascii="Times New Roman" w:eastAsia="Times New Roman" w:hAnsi="Times New Roman" w:cs="Times New Roman"/>
                <w:b/>
                <w:noProof/>
                <w:sz w:val="24"/>
                <w:szCs w:val="24"/>
                <w:u w:val="single"/>
                <w:lang w:eastAsia="ru-RU"/>
              </w:rPr>
              <w:t xml:space="preserve">. Общая характеристика </w:t>
            </w:r>
            <w:r w:rsidRPr="00203055">
              <w:rPr>
                <w:rFonts w:ascii="Times New Roman" w:eastAsia="Times New Roman" w:hAnsi="Times New Roman" w:cs="Times New Roman"/>
                <w:noProof/>
                <w:webHidden/>
                <w:sz w:val="24"/>
                <w:szCs w:val="24"/>
                <w:lang w:eastAsia="ru-RU"/>
              </w:rPr>
              <w:tab/>
            </w:r>
            <w:r w:rsidRPr="00203055">
              <w:rPr>
                <w:rFonts w:ascii="Times New Roman" w:eastAsia="Times New Roman" w:hAnsi="Times New Roman" w:cs="Times New Roman"/>
                <w:noProof/>
                <w:webHidden/>
                <w:sz w:val="24"/>
                <w:szCs w:val="24"/>
                <w:lang w:eastAsia="ru-RU"/>
              </w:rPr>
              <w:fldChar w:fldCharType="begin"/>
            </w:r>
            <w:r w:rsidRPr="00203055">
              <w:rPr>
                <w:rFonts w:ascii="Times New Roman" w:eastAsia="Times New Roman" w:hAnsi="Times New Roman" w:cs="Times New Roman"/>
                <w:noProof/>
                <w:webHidden/>
                <w:sz w:val="24"/>
                <w:szCs w:val="24"/>
                <w:lang w:eastAsia="ru-RU"/>
              </w:rPr>
              <w:instrText xml:space="preserve"> PAGEREF _Toc201047275 \h </w:instrText>
            </w:r>
            <w:r w:rsidRPr="00203055">
              <w:rPr>
                <w:rFonts w:ascii="Times New Roman" w:eastAsia="Times New Roman" w:hAnsi="Times New Roman" w:cs="Times New Roman"/>
                <w:noProof/>
                <w:webHidden/>
                <w:sz w:val="24"/>
                <w:szCs w:val="24"/>
                <w:lang w:eastAsia="ru-RU"/>
              </w:rPr>
            </w:r>
            <w:r w:rsidRPr="00203055">
              <w:rPr>
                <w:rFonts w:ascii="Times New Roman" w:eastAsia="Times New Roman" w:hAnsi="Times New Roman" w:cs="Times New Roman"/>
                <w:noProof/>
                <w:webHidden/>
                <w:sz w:val="24"/>
                <w:szCs w:val="24"/>
                <w:lang w:eastAsia="ru-RU"/>
              </w:rPr>
              <w:fldChar w:fldCharType="separate"/>
            </w:r>
            <w:r w:rsidRPr="00203055">
              <w:rPr>
                <w:rFonts w:ascii="Times New Roman" w:eastAsia="Times New Roman" w:hAnsi="Times New Roman" w:cs="Times New Roman"/>
                <w:noProof/>
                <w:webHidden/>
                <w:sz w:val="24"/>
                <w:szCs w:val="24"/>
                <w:lang w:eastAsia="ru-RU"/>
              </w:rPr>
              <w:t>4</w:t>
            </w:r>
            <w:r w:rsidRPr="00203055">
              <w:rPr>
                <w:rFonts w:ascii="Times New Roman" w:eastAsia="Times New Roman" w:hAnsi="Times New Roman" w:cs="Times New Roman"/>
                <w:noProof/>
                <w:webHidden/>
                <w:sz w:val="24"/>
                <w:szCs w:val="24"/>
                <w:lang w:eastAsia="ru-RU"/>
              </w:rPr>
              <w:fldChar w:fldCharType="end"/>
            </w:r>
          </w:hyperlink>
        </w:p>
        <w:p w14:paraId="581DBB1B"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77" w:history="1">
            <w:r w:rsidR="00203055" w:rsidRPr="00203055">
              <w:rPr>
                <w:rFonts w:ascii="Times New Roman" w:eastAsia="Times New Roman" w:hAnsi="Times New Roman" w:cs="Times New Roman"/>
                <w:noProof/>
                <w:sz w:val="24"/>
                <w:szCs w:val="24"/>
                <w:u w:val="single"/>
                <w:lang w:eastAsia="ru-RU"/>
              </w:rPr>
              <w:t>1.1. Цель и место дисциплины в структуре образовательной программы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_Toc201047277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4</w:t>
            </w:r>
            <w:r w:rsidR="00203055" w:rsidRPr="00203055">
              <w:rPr>
                <w:rFonts w:ascii="Times New Roman" w:eastAsia="Times New Roman" w:hAnsi="Times New Roman" w:cs="Times New Roman"/>
                <w:noProof/>
                <w:webHidden/>
                <w:sz w:val="24"/>
                <w:szCs w:val="24"/>
                <w:lang w:eastAsia="ru-RU"/>
              </w:rPr>
              <w:fldChar w:fldCharType="end"/>
            </w:r>
          </w:hyperlink>
        </w:p>
        <w:p w14:paraId="079FEE94"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78" w:history="1">
            <w:r w:rsidR="00203055" w:rsidRPr="00203055">
              <w:rPr>
                <w:rFonts w:ascii="Times New Roman" w:eastAsia="Times New Roman" w:hAnsi="Times New Roman" w:cs="Times New Roman"/>
                <w:noProof/>
                <w:sz w:val="24"/>
                <w:szCs w:val="24"/>
                <w:u w:val="single"/>
                <w:lang w:eastAsia="ru-RU"/>
              </w:rPr>
              <w:t>1.2. Планируемые результаты освоения дисциплины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_Toc201047278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4</w:t>
            </w:r>
            <w:r w:rsidR="00203055" w:rsidRPr="00203055">
              <w:rPr>
                <w:rFonts w:ascii="Times New Roman" w:eastAsia="Times New Roman" w:hAnsi="Times New Roman" w:cs="Times New Roman"/>
                <w:noProof/>
                <w:webHidden/>
                <w:sz w:val="24"/>
                <w:szCs w:val="24"/>
                <w:lang w:eastAsia="ru-RU"/>
              </w:rPr>
              <w:fldChar w:fldCharType="end"/>
            </w:r>
          </w:hyperlink>
        </w:p>
        <w:p w14:paraId="1D90493B"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79" w:history="1">
            <w:r w:rsidR="00203055" w:rsidRPr="00203055">
              <w:rPr>
                <w:rFonts w:ascii="Times New Roman" w:eastAsia="Times New Roman" w:hAnsi="Times New Roman" w:cs="Times New Roman"/>
                <w:b/>
                <w:noProof/>
                <w:sz w:val="24"/>
                <w:szCs w:val="24"/>
                <w:u w:val="single"/>
                <w:lang w:eastAsia="ru-RU"/>
              </w:rPr>
              <w:t>2. Структура и содержание ДИСЦИПЛИНЫ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_Toc201047279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5</w:t>
            </w:r>
            <w:r w:rsidR="00203055" w:rsidRPr="00203055">
              <w:rPr>
                <w:rFonts w:ascii="Times New Roman" w:eastAsia="Times New Roman" w:hAnsi="Times New Roman" w:cs="Times New Roman"/>
                <w:noProof/>
                <w:webHidden/>
                <w:sz w:val="24"/>
                <w:szCs w:val="24"/>
                <w:lang w:eastAsia="ru-RU"/>
              </w:rPr>
              <w:fldChar w:fldCharType="end"/>
            </w:r>
          </w:hyperlink>
        </w:p>
        <w:p w14:paraId="43562F61"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80" w:history="1">
            <w:r w:rsidR="00203055" w:rsidRPr="00203055">
              <w:rPr>
                <w:rFonts w:ascii="Times New Roman" w:eastAsia="Times New Roman" w:hAnsi="Times New Roman" w:cs="Times New Roman"/>
                <w:noProof/>
                <w:sz w:val="24"/>
                <w:szCs w:val="24"/>
                <w:u w:val="single"/>
                <w:lang w:eastAsia="ru-RU"/>
              </w:rPr>
              <w:t>2.1. Трудоёмкость освоения дисциплины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_Toc201047280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5</w:t>
            </w:r>
            <w:r w:rsidR="00203055" w:rsidRPr="00203055">
              <w:rPr>
                <w:rFonts w:ascii="Times New Roman" w:eastAsia="Times New Roman" w:hAnsi="Times New Roman" w:cs="Times New Roman"/>
                <w:noProof/>
                <w:webHidden/>
                <w:sz w:val="24"/>
                <w:szCs w:val="24"/>
                <w:lang w:eastAsia="ru-RU"/>
              </w:rPr>
              <w:fldChar w:fldCharType="end"/>
            </w:r>
          </w:hyperlink>
        </w:p>
        <w:p w14:paraId="5C647900"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81" w:history="1">
            <w:r w:rsidR="00203055" w:rsidRPr="00203055">
              <w:rPr>
                <w:rFonts w:ascii="Times New Roman" w:eastAsia="Times New Roman" w:hAnsi="Times New Roman" w:cs="Times New Roman"/>
                <w:noProof/>
                <w:sz w:val="24"/>
                <w:szCs w:val="24"/>
                <w:u w:val="single"/>
                <w:lang w:eastAsia="ru-RU"/>
              </w:rPr>
              <w:t>2.2. Содержание дисциплины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_Toc201047281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6</w:t>
            </w:r>
            <w:r w:rsidR="00203055" w:rsidRPr="00203055">
              <w:rPr>
                <w:rFonts w:ascii="Times New Roman" w:eastAsia="Times New Roman" w:hAnsi="Times New Roman" w:cs="Times New Roman"/>
                <w:noProof/>
                <w:webHidden/>
                <w:sz w:val="24"/>
                <w:szCs w:val="24"/>
                <w:lang w:eastAsia="ru-RU"/>
              </w:rPr>
              <w:fldChar w:fldCharType="end"/>
            </w:r>
          </w:hyperlink>
        </w:p>
        <w:p w14:paraId="1582C9E6"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82" w:history="1">
            <w:r w:rsidR="00203055" w:rsidRPr="00203055">
              <w:rPr>
                <w:rFonts w:ascii="Times New Roman" w:eastAsia="Times New Roman" w:hAnsi="Times New Roman" w:cs="Times New Roman"/>
                <w:b/>
                <w:noProof/>
                <w:sz w:val="24"/>
                <w:szCs w:val="24"/>
                <w:u w:val="single"/>
                <w:lang w:eastAsia="ru-RU"/>
              </w:rPr>
              <w:t>3. Условия реализации  ДИСЦИПЛИНЫ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_Toc201047282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10</w:t>
            </w:r>
            <w:r w:rsidR="00203055" w:rsidRPr="00203055">
              <w:rPr>
                <w:rFonts w:ascii="Times New Roman" w:eastAsia="Times New Roman" w:hAnsi="Times New Roman" w:cs="Times New Roman"/>
                <w:noProof/>
                <w:webHidden/>
                <w:sz w:val="24"/>
                <w:szCs w:val="24"/>
                <w:lang w:eastAsia="ru-RU"/>
              </w:rPr>
              <w:fldChar w:fldCharType="end"/>
            </w:r>
          </w:hyperlink>
        </w:p>
        <w:p w14:paraId="55882850" w14:textId="77777777" w:rsidR="00203055" w:rsidRPr="00203055" w:rsidRDefault="00F23DCB" w:rsidP="00203055">
          <w:pPr>
            <w:tabs>
              <w:tab w:val="right" w:leader="dot" w:pos="9628"/>
            </w:tabs>
            <w:spacing w:line="276" w:lineRule="auto"/>
            <w:ind w:left="198"/>
            <w:rPr>
              <w:rFonts w:ascii="Times New Roman" w:eastAsia="Times New Roman" w:hAnsi="Times New Roman" w:cs="Times New Roman"/>
              <w:noProof/>
              <w:sz w:val="24"/>
              <w:szCs w:val="24"/>
              <w:lang w:eastAsia="ru-RU"/>
            </w:rPr>
          </w:pPr>
          <w:hyperlink w:anchor="_Toc201047283" w:history="1">
            <w:r w:rsidR="00203055" w:rsidRPr="00203055">
              <w:rPr>
                <w:rFonts w:ascii="Times New Roman" w:eastAsia="Times New Roman" w:hAnsi="Times New Roman" w:cs="Times New Roman"/>
                <w:noProof/>
                <w:sz w:val="24"/>
                <w:szCs w:val="24"/>
                <w:u w:val="single"/>
                <w:lang w:eastAsia="ru-RU"/>
              </w:rPr>
              <w:t>3.1. Материально-техническое обеспечение</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_Toc201047283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10</w:t>
            </w:r>
            <w:r w:rsidR="00203055" w:rsidRPr="00203055">
              <w:rPr>
                <w:rFonts w:ascii="Times New Roman" w:eastAsia="Times New Roman" w:hAnsi="Times New Roman" w:cs="Times New Roman"/>
                <w:noProof/>
                <w:webHidden/>
                <w:sz w:val="24"/>
                <w:szCs w:val="24"/>
                <w:lang w:eastAsia="ru-RU"/>
              </w:rPr>
              <w:fldChar w:fldCharType="end"/>
            </w:r>
          </w:hyperlink>
        </w:p>
        <w:p w14:paraId="637F61E6" w14:textId="77777777" w:rsidR="00203055" w:rsidRPr="00203055" w:rsidRDefault="00F23DCB" w:rsidP="00203055">
          <w:pPr>
            <w:tabs>
              <w:tab w:val="right" w:leader="dot" w:pos="9628"/>
            </w:tabs>
            <w:spacing w:line="276" w:lineRule="auto"/>
            <w:ind w:left="198"/>
            <w:rPr>
              <w:rFonts w:ascii="Times New Roman" w:eastAsia="Times New Roman" w:hAnsi="Times New Roman" w:cs="Times New Roman"/>
              <w:noProof/>
              <w:sz w:val="24"/>
              <w:szCs w:val="24"/>
              <w:lang w:eastAsia="ru-RU"/>
            </w:rPr>
          </w:pPr>
          <w:hyperlink w:anchor="_Toc201047284" w:history="1">
            <w:r w:rsidR="00203055" w:rsidRPr="00203055">
              <w:rPr>
                <w:rFonts w:ascii="Times New Roman" w:eastAsia="Times New Roman" w:hAnsi="Times New Roman" w:cs="Times New Roman"/>
                <w:noProof/>
                <w:sz w:val="24"/>
                <w:szCs w:val="24"/>
                <w:u w:val="single"/>
                <w:lang w:eastAsia="ru-RU"/>
              </w:rPr>
              <w:t>3.2. Учебно-методическое обеспечение</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_Toc201047284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10</w:t>
            </w:r>
            <w:r w:rsidR="00203055" w:rsidRPr="00203055">
              <w:rPr>
                <w:rFonts w:ascii="Times New Roman" w:eastAsia="Times New Roman" w:hAnsi="Times New Roman" w:cs="Times New Roman"/>
                <w:noProof/>
                <w:webHidden/>
                <w:sz w:val="24"/>
                <w:szCs w:val="24"/>
                <w:lang w:eastAsia="ru-RU"/>
              </w:rPr>
              <w:fldChar w:fldCharType="end"/>
            </w:r>
          </w:hyperlink>
        </w:p>
        <w:p w14:paraId="28DB906B" w14:textId="77777777" w:rsidR="00203055" w:rsidRPr="00203055" w:rsidRDefault="00F23DCB" w:rsidP="00203055">
          <w:pPr>
            <w:tabs>
              <w:tab w:val="right" w:leader="dot" w:pos="9628"/>
            </w:tabs>
            <w:spacing w:line="264" w:lineRule="auto"/>
            <w:ind w:left="200"/>
            <w:rPr>
              <w:rFonts w:ascii="Times New Roman" w:eastAsia="Times New Roman" w:hAnsi="Times New Roman" w:cs="Times New Roman"/>
              <w:noProof/>
              <w:sz w:val="24"/>
              <w:szCs w:val="24"/>
              <w:lang w:eastAsia="ru-RU"/>
            </w:rPr>
          </w:pPr>
          <w:hyperlink w:anchor="_Toc201047287" w:history="1">
            <w:r w:rsidR="00203055" w:rsidRPr="00203055">
              <w:rPr>
                <w:rFonts w:ascii="Times New Roman" w:eastAsia="Times New Roman" w:hAnsi="Times New Roman" w:cs="Times New Roman"/>
                <w:b/>
                <w:noProof/>
                <w:sz w:val="24"/>
                <w:szCs w:val="24"/>
                <w:u w:val="single"/>
                <w:lang w:eastAsia="ru-RU"/>
              </w:rPr>
              <w:t>4. Контроль и оценка результатов освоения ДИСЦИПЛИНЫ</w:t>
            </w:r>
            <w:r w:rsidR="00203055" w:rsidRPr="00203055">
              <w:rPr>
                <w:rFonts w:ascii="Times New Roman" w:eastAsia="Times New Roman" w:hAnsi="Times New Roman" w:cs="Times New Roman"/>
                <w:noProof/>
                <w:webHidden/>
                <w:sz w:val="24"/>
                <w:szCs w:val="24"/>
                <w:lang w:eastAsia="ru-RU"/>
              </w:rPr>
              <w:tab/>
            </w:r>
            <w:r w:rsidR="00203055" w:rsidRPr="00203055">
              <w:rPr>
                <w:rFonts w:ascii="Times New Roman" w:eastAsia="Times New Roman" w:hAnsi="Times New Roman" w:cs="Times New Roman"/>
                <w:noProof/>
                <w:webHidden/>
                <w:sz w:val="24"/>
                <w:szCs w:val="24"/>
                <w:lang w:eastAsia="ru-RU"/>
              </w:rPr>
              <w:fldChar w:fldCharType="begin"/>
            </w:r>
            <w:r w:rsidR="00203055" w:rsidRPr="00203055">
              <w:rPr>
                <w:rFonts w:ascii="Times New Roman" w:eastAsia="Times New Roman" w:hAnsi="Times New Roman" w:cs="Times New Roman"/>
                <w:noProof/>
                <w:webHidden/>
                <w:sz w:val="24"/>
                <w:szCs w:val="24"/>
                <w:lang w:eastAsia="ru-RU"/>
              </w:rPr>
              <w:instrText xml:space="preserve"> PAGEREF _Toc201047287 \h </w:instrText>
            </w:r>
            <w:r w:rsidR="00203055" w:rsidRPr="00203055">
              <w:rPr>
                <w:rFonts w:ascii="Times New Roman" w:eastAsia="Times New Roman" w:hAnsi="Times New Roman" w:cs="Times New Roman"/>
                <w:noProof/>
                <w:webHidden/>
                <w:sz w:val="24"/>
                <w:szCs w:val="24"/>
                <w:lang w:eastAsia="ru-RU"/>
              </w:rPr>
            </w:r>
            <w:r w:rsidR="00203055" w:rsidRPr="00203055">
              <w:rPr>
                <w:rFonts w:ascii="Times New Roman" w:eastAsia="Times New Roman" w:hAnsi="Times New Roman" w:cs="Times New Roman"/>
                <w:noProof/>
                <w:webHidden/>
                <w:sz w:val="24"/>
                <w:szCs w:val="24"/>
                <w:lang w:eastAsia="ru-RU"/>
              </w:rPr>
              <w:fldChar w:fldCharType="separate"/>
            </w:r>
            <w:r w:rsidR="00203055" w:rsidRPr="00203055">
              <w:rPr>
                <w:rFonts w:ascii="Times New Roman" w:eastAsia="Times New Roman" w:hAnsi="Times New Roman" w:cs="Times New Roman"/>
                <w:noProof/>
                <w:webHidden/>
                <w:sz w:val="24"/>
                <w:szCs w:val="24"/>
                <w:lang w:eastAsia="ru-RU"/>
              </w:rPr>
              <w:t>11</w:t>
            </w:r>
            <w:r w:rsidR="00203055" w:rsidRPr="00203055">
              <w:rPr>
                <w:rFonts w:ascii="Times New Roman" w:eastAsia="Times New Roman" w:hAnsi="Times New Roman" w:cs="Times New Roman"/>
                <w:noProof/>
                <w:webHidden/>
                <w:sz w:val="24"/>
                <w:szCs w:val="24"/>
                <w:lang w:eastAsia="ru-RU"/>
              </w:rPr>
              <w:fldChar w:fldCharType="end"/>
            </w:r>
          </w:hyperlink>
        </w:p>
        <w:p w14:paraId="0A4026E0" w14:textId="77777777" w:rsidR="00203055" w:rsidRPr="00203055" w:rsidRDefault="00203055" w:rsidP="00203055">
          <w:pPr>
            <w:spacing w:line="264" w:lineRule="auto"/>
            <w:rPr>
              <w:rFonts w:ascii="Calibri" w:eastAsia="Times New Roman" w:hAnsi="Calibri" w:cs="Times New Roman"/>
              <w:color w:val="000000"/>
              <w:szCs w:val="20"/>
              <w:lang w:eastAsia="ru-RU"/>
            </w:rPr>
          </w:pPr>
          <w:r w:rsidRPr="00203055">
            <w:rPr>
              <w:rFonts w:ascii="Calibri" w:eastAsia="Times New Roman" w:hAnsi="Calibri" w:cs="Times New Roman"/>
              <w:color w:val="000000"/>
              <w:szCs w:val="20"/>
              <w:lang w:eastAsia="ru-RU"/>
            </w:rPr>
            <w:fldChar w:fldCharType="end"/>
          </w:r>
        </w:p>
      </w:sdtContent>
    </w:sdt>
    <w:p w14:paraId="5A201639" w14:textId="77777777" w:rsidR="00203055" w:rsidRPr="00203055" w:rsidRDefault="00203055" w:rsidP="00203055">
      <w:pPr>
        <w:spacing w:after="0" w:line="240" w:lineRule="auto"/>
        <w:rPr>
          <w:rFonts w:ascii="Times New Roman" w:eastAsia="Times New Roman" w:hAnsi="Times New Roman" w:cs="Times New Roman"/>
          <w:color w:val="000000"/>
          <w:sz w:val="24"/>
          <w:szCs w:val="20"/>
          <w:lang w:eastAsia="ru-RU"/>
        </w:rPr>
      </w:pPr>
    </w:p>
    <w:p w14:paraId="02C6E6B5" w14:textId="77777777" w:rsidR="00203055" w:rsidRDefault="00203055" w:rsidP="00203055">
      <w:pPr>
        <w:spacing w:before="120" w:after="120" w:line="264" w:lineRule="auto"/>
        <w:jc w:val="center"/>
        <w:outlineLvl w:val="1"/>
        <w:rPr>
          <w:rFonts w:ascii="XO Thames" w:eastAsia="Times New Roman" w:hAnsi="XO Thames" w:cs="Times New Roman"/>
          <w:b/>
          <w:i/>
          <w:color w:val="000000"/>
          <w:sz w:val="28"/>
          <w:szCs w:val="20"/>
          <w:u w:val="single"/>
          <w:lang w:eastAsia="ru-RU"/>
        </w:rPr>
      </w:pPr>
      <w:r w:rsidRPr="00203055">
        <w:rPr>
          <w:rFonts w:ascii="XO Thames" w:eastAsia="Times New Roman" w:hAnsi="XO Thames" w:cs="Times New Roman"/>
          <w:b/>
          <w:i/>
          <w:color w:val="000000"/>
          <w:sz w:val="28"/>
          <w:szCs w:val="20"/>
          <w:u w:val="single"/>
          <w:lang w:eastAsia="ru-RU"/>
        </w:rPr>
        <w:br w:type="page"/>
      </w:r>
      <w:bookmarkStart w:id="60" w:name="_Toc201047275"/>
      <w:bookmarkStart w:id="61" w:name="_Toc190158104"/>
    </w:p>
    <w:p w14:paraId="1C01610D" w14:textId="3C44D827" w:rsidR="00203055" w:rsidRPr="00203055" w:rsidRDefault="00203055" w:rsidP="00203055">
      <w:pPr>
        <w:spacing w:before="120" w:after="120" w:line="264" w:lineRule="auto"/>
        <w:jc w:val="center"/>
        <w:outlineLvl w:val="1"/>
        <w:rPr>
          <w:rFonts w:ascii="Times New Roman" w:eastAsia="Times New Roman" w:hAnsi="Times New Roman" w:cs="Times New Roman"/>
          <w:b/>
          <w:color w:val="000000"/>
          <w:sz w:val="24"/>
          <w:szCs w:val="24"/>
          <w:lang w:eastAsia="ru-RU"/>
        </w:rPr>
      </w:pPr>
      <w:r w:rsidRPr="00203055">
        <w:rPr>
          <w:rFonts w:ascii="XO Thames" w:eastAsia="Times New Roman" w:hAnsi="XO Thames" w:cs="Times New Roman"/>
          <w:b/>
          <w:iCs/>
          <w:color w:val="000000"/>
          <w:sz w:val="28"/>
          <w:szCs w:val="20"/>
          <w:u w:val="single"/>
          <w:lang w:eastAsia="ru-RU"/>
        </w:rPr>
        <w:lastRenderedPageBreak/>
        <w:t>1.</w:t>
      </w:r>
      <w:r w:rsidRPr="00203055">
        <w:rPr>
          <w:rFonts w:ascii="Times New Roman" w:eastAsia="Times New Roman" w:hAnsi="Times New Roman" w:cs="Times New Roman"/>
          <w:b/>
          <w:iCs/>
          <w:color w:val="000000"/>
          <w:sz w:val="24"/>
          <w:szCs w:val="24"/>
          <w:lang w:eastAsia="ru-RU"/>
        </w:rPr>
        <w:t>О</w:t>
      </w:r>
      <w:r w:rsidRPr="00203055">
        <w:rPr>
          <w:rFonts w:ascii="Times New Roman" w:eastAsia="Times New Roman" w:hAnsi="Times New Roman" w:cs="Times New Roman"/>
          <w:b/>
          <w:color w:val="000000"/>
          <w:sz w:val="24"/>
          <w:szCs w:val="24"/>
          <w:lang w:eastAsia="ru-RU"/>
        </w:rPr>
        <w:t>БЩАЯ ХАРАКТЕРИСТИКА РАБОЧЕЙ ПРОГРАММЫ УЧЕБНОЙ ДИСЦИПЛИНЫ</w:t>
      </w:r>
      <w:bookmarkEnd w:id="60"/>
      <w:r w:rsidRPr="00203055">
        <w:rPr>
          <w:rFonts w:ascii="Times New Roman" w:eastAsia="Times New Roman" w:hAnsi="Times New Roman" w:cs="Times New Roman"/>
          <w:b/>
          <w:color w:val="000000"/>
          <w:sz w:val="24"/>
          <w:szCs w:val="24"/>
          <w:lang w:eastAsia="ru-RU"/>
        </w:rPr>
        <w:t xml:space="preserve"> </w:t>
      </w:r>
    </w:p>
    <w:p w14:paraId="7BF4E91D" w14:textId="03DACB23" w:rsidR="00203055" w:rsidRPr="00203055" w:rsidRDefault="00203055" w:rsidP="00203055">
      <w:pPr>
        <w:spacing w:before="120" w:after="120" w:line="264" w:lineRule="auto"/>
        <w:jc w:val="center"/>
        <w:outlineLvl w:val="1"/>
        <w:rPr>
          <w:rFonts w:ascii="Times New Roman" w:eastAsia="Times New Roman" w:hAnsi="Times New Roman" w:cs="Times New Roman"/>
          <w:b/>
          <w:color w:val="000000"/>
          <w:sz w:val="24"/>
          <w:szCs w:val="24"/>
          <w:lang w:eastAsia="ru-RU"/>
        </w:rPr>
      </w:pPr>
      <w:bookmarkStart w:id="62" w:name="_Toc201047276"/>
      <w:r w:rsidRPr="00203055">
        <w:rPr>
          <w:rFonts w:ascii="Times New Roman" w:eastAsia="Times New Roman" w:hAnsi="Times New Roman" w:cs="Times New Roman"/>
          <w:b/>
          <w:color w:val="000000"/>
          <w:sz w:val="24"/>
          <w:szCs w:val="24"/>
          <w:lang w:eastAsia="ru-RU"/>
        </w:rPr>
        <w:t>СГ.01 ИСТОРИЯ РОССИИ</w:t>
      </w:r>
      <w:bookmarkEnd w:id="61"/>
      <w:bookmarkEnd w:id="62"/>
    </w:p>
    <w:p w14:paraId="7DA002FB" w14:textId="77777777" w:rsidR="00203055" w:rsidRPr="00203055" w:rsidRDefault="00203055" w:rsidP="00203055">
      <w:pPr>
        <w:spacing w:before="120" w:after="120" w:line="264" w:lineRule="auto"/>
        <w:outlineLvl w:val="1"/>
        <w:rPr>
          <w:rFonts w:ascii="Times New Roman" w:eastAsia="Times New Roman" w:hAnsi="Times New Roman" w:cs="Times New Roman"/>
          <w:b/>
          <w:color w:val="000000"/>
          <w:sz w:val="24"/>
          <w:szCs w:val="24"/>
          <w:lang w:eastAsia="ru-RU"/>
        </w:rPr>
      </w:pPr>
      <w:bookmarkStart w:id="63" w:name="_Toc201047277"/>
      <w:r w:rsidRPr="00203055">
        <w:rPr>
          <w:rFonts w:ascii="Times New Roman" w:eastAsia="Times New Roman" w:hAnsi="Times New Roman" w:cs="Times New Roman"/>
          <w:b/>
          <w:color w:val="000000"/>
          <w:sz w:val="24"/>
          <w:szCs w:val="24"/>
          <w:lang w:eastAsia="ru-RU"/>
        </w:rPr>
        <w:t>1.1. Цель и место дисциплины в структуре образовательной программы</w:t>
      </w:r>
      <w:bookmarkEnd w:id="63"/>
    </w:p>
    <w:p w14:paraId="7E9F445A" w14:textId="77777777" w:rsidR="00203055" w:rsidRPr="00203055" w:rsidRDefault="00203055" w:rsidP="00203055">
      <w:pPr>
        <w:spacing w:after="0" w:line="276"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Целью учебной дисциплины является формирование представлений об истории России как истории Отечества, ее основных вехах, а также воспитание базовых национальных ценностей уважения к истории, культуре, традициям. Дисциплина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3F0E2390" w14:textId="77777777" w:rsidR="00203055" w:rsidRPr="00203055" w:rsidRDefault="00203055" w:rsidP="00203055">
      <w:pPr>
        <w:widowControl w:val="0"/>
        <w:spacing w:after="0" w:line="276"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Дисциплина «СГ.01История России» включена в обязательную часть социально-гуманитарного цикла примерной образовательной программы в соответствии с ФГОС СПО по профессии </w:t>
      </w:r>
      <w:r w:rsidRPr="00203055">
        <w:rPr>
          <w:rFonts w:ascii="Times New Roman" w:eastAsia="Times New Roman" w:hAnsi="Times New Roman" w:cs="Times New Roman"/>
          <w:bCs/>
          <w:color w:val="000000"/>
          <w:sz w:val="24"/>
          <w:szCs w:val="24"/>
          <w:lang w:eastAsia="ru-RU"/>
        </w:rPr>
        <w:t>15.01.05 Сварщик (ручной и частично механизированной сварки (наплавки)</w:t>
      </w:r>
      <w:r w:rsidRPr="00203055">
        <w:rPr>
          <w:rFonts w:ascii="Times New Roman" w:eastAsia="Times New Roman" w:hAnsi="Times New Roman" w:cs="Times New Roman"/>
          <w:color w:val="000000"/>
          <w:sz w:val="24"/>
          <w:szCs w:val="20"/>
          <w:lang w:eastAsia="ru-RU"/>
        </w:rPr>
        <w:t xml:space="preserve">. </w:t>
      </w:r>
    </w:p>
    <w:p w14:paraId="1C771053" w14:textId="77777777" w:rsidR="00203055" w:rsidRPr="00203055" w:rsidRDefault="00203055" w:rsidP="0020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Особое значение дисциплина имеет при формировании и развитии ОК 04, ОК 05, ОК 06</w:t>
      </w:r>
    </w:p>
    <w:p w14:paraId="607085E4" w14:textId="77777777" w:rsidR="00203055" w:rsidRPr="00203055" w:rsidRDefault="00203055" w:rsidP="00203055">
      <w:pPr>
        <w:spacing w:before="120" w:after="120" w:line="264" w:lineRule="auto"/>
        <w:outlineLvl w:val="1"/>
        <w:rPr>
          <w:rFonts w:ascii="Times New Roman" w:eastAsia="Times New Roman" w:hAnsi="Times New Roman" w:cs="Times New Roman"/>
          <w:b/>
          <w:color w:val="000000"/>
          <w:sz w:val="24"/>
          <w:szCs w:val="24"/>
          <w:lang w:eastAsia="ru-RU"/>
        </w:rPr>
      </w:pPr>
      <w:bookmarkStart w:id="64" w:name="_Toc201047278"/>
      <w:r w:rsidRPr="00203055">
        <w:rPr>
          <w:rFonts w:ascii="XO Thames" w:eastAsia="Times New Roman" w:hAnsi="XO Thames" w:cs="Times New Roman"/>
          <w:b/>
          <w:color w:val="000000"/>
          <w:sz w:val="24"/>
          <w:szCs w:val="24"/>
          <w:lang w:eastAsia="ru-RU"/>
        </w:rPr>
        <w:t>1.</w:t>
      </w:r>
      <w:r w:rsidRPr="00203055">
        <w:rPr>
          <w:rFonts w:ascii="Times New Roman" w:eastAsia="Times New Roman" w:hAnsi="Times New Roman" w:cs="Times New Roman"/>
          <w:b/>
          <w:color w:val="000000"/>
          <w:sz w:val="24"/>
          <w:szCs w:val="24"/>
          <w:lang w:eastAsia="ru-RU"/>
        </w:rPr>
        <w:t>2. Планируемые результаты освоения дисциплины</w:t>
      </w:r>
      <w:bookmarkEnd w:id="64"/>
    </w:p>
    <w:p w14:paraId="57CD54FE" w14:textId="77777777" w:rsidR="00203055" w:rsidRPr="00203055" w:rsidRDefault="00203055" w:rsidP="00203055">
      <w:pPr>
        <w:spacing w:after="0" w:line="276"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В результате освоения дисциплины обучающийся должен:</w:t>
      </w:r>
    </w:p>
    <w:p w14:paraId="7B4273F4" w14:textId="77777777" w:rsidR="00203055" w:rsidRPr="00203055" w:rsidRDefault="00203055" w:rsidP="00203055">
      <w:pPr>
        <w:spacing w:after="0" w:line="276" w:lineRule="auto"/>
        <w:ind w:firstLine="709"/>
        <w:jc w:val="both"/>
        <w:rPr>
          <w:rFonts w:ascii="Times New Roman" w:eastAsia="Times New Roman" w:hAnsi="Times New Roman" w:cs="Times New Roman"/>
          <w:color w:val="000000"/>
          <w:sz w:val="24"/>
          <w:szCs w:val="20"/>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1"/>
        <w:gridCol w:w="3125"/>
        <w:gridCol w:w="2835"/>
        <w:gridCol w:w="2410"/>
      </w:tblGrid>
      <w:tr w:rsidR="00203055" w:rsidRPr="00203055" w14:paraId="5CB7B8E8" w14:textId="77777777" w:rsidTr="0063692E">
        <w:trPr>
          <w:trHeight w:val="649"/>
        </w:trPr>
        <w:tc>
          <w:tcPr>
            <w:tcW w:w="1661" w:type="dxa"/>
            <w:tcBorders>
              <w:top w:val="single" w:sz="4" w:space="0" w:color="000000"/>
              <w:left w:val="single" w:sz="4" w:space="0" w:color="000000"/>
              <w:bottom w:val="single" w:sz="4" w:space="0" w:color="000000"/>
              <w:right w:val="single" w:sz="4" w:space="0" w:color="000000"/>
            </w:tcBorders>
          </w:tcPr>
          <w:p w14:paraId="3F67561F"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Коды </w:t>
            </w:r>
          </w:p>
          <w:p w14:paraId="7A5FAE1D"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ОК</w:t>
            </w:r>
          </w:p>
        </w:tc>
        <w:tc>
          <w:tcPr>
            <w:tcW w:w="3125" w:type="dxa"/>
            <w:tcBorders>
              <w:top w:val="single" w:sz="4" w:space="0" w:color="000000"/>
              <w:left w:val="single" w:sz="4" w:space="0" w:color="000000"/>
              <w:bottom w:val="single" w:sz="4" w:space="0" w:color="000000"/>
              <w:right w:val="single" w:sz="4" w:space="0" w:color="000000"/>
            </w:tcBorders>
          </w:tcPr>
          <w:p w14:paraId="43A779FC"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Умения</w:t>
            </w:r>
          </w:p>
        </w:tc>
        <w:tc>
          <w:tcPr>
            <w:tcW w:w="2835" w:type="dxa"/>
            <w:tcBorders>
              <w:top w:val="single" w:sz="4" w:space="0" w:color="000000"/>
              <w:left w:val="single" w:sz="4" w:space="0" w:color="000000"/>
              <w:bottom w:val="single" w:sz="4" w:space="0" w:color="000000"/>
              <w:right w:val="single" w:sz="4" w:space="0" w:color="000000"/>
            </w:tcBorders>
          </w:tcPr>
          <w:p w14:paraId="0AFF7E4F"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Знания</w:t>
            </w:r>
          </w:p>
        </w:tc>
        <w:tc>
          <w:tcPr>
            <w:tcW w:w="2410" w:type="dxa"/>
            <w:tcBorders>
              <w:top w:val="single" w:sz="4" w:space="0" w:color="000000"/>
              <w:left w:val="single" w:sz="4" w:space="0" w:color="000000"/>
              <w:bottom w:val="single" w:sz="4" w:space="0" w:color="000000"/>
              <w:right w:val="single" w:sz="4" w:space="0" w:color="000000"/>
            </w:tcBorders>
          </w:tcPr>
          <w:p w14:paraId="069D544D"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Владеть навыками</w:t>
            </w:r>
          </w:p>
        </w:tc>
      </w:tr>
      <w:tr w:rsidR="00203055" w:rsidRPr="00203055" w14:paraId="4DBD4A04" w14:textId="77777777" w:rsidTr="0063692E">
        <w:trPr>
          <w:trHeight w:val="212"/>
        </w:trPr>
        <w:tc>
          <w:tcPr>
            <w:tcW w:w="1661" w:type="dxa"/>
            <w:tcBorders>
              <w:top w:val="single" w:sz="4" w:space="0" w:color="000000"/>
              <w:left w:val="single" w:sz="4" w:space="0" w:color="000000"/>
              <w:bottom w:val="single" w:sz="4" w:space="0" w:color="000000"/>
              <w:right w:val="single" w:sz="4" w:space="0" w:color="000000"/>
            </w:tcBorders>
          </w:tcPr>
          <w:p w14:paraId="0F3D7932" w14:textId="77777777" w:rsidR="00203055" w:rsidRPr="00203055" w:rsidRDefault="00203055" w:rsidP="002030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ОК 04, </w:t>
            </w:r>
          </w:p>
          <w:p w14:paraId="445F2FA2" w14:textId="77777777" w:rsidR="00203055" w:rsidRPr="00203055" w:rsidRDefault="00203055" w:rsidP="002030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ОК 05, </w:t>
            </w:r>
          </w:p>
          <w:p w14:paraId="12B323BC" w14:textId="77777777" w:rsidR="00203055" w:rsidRPr="00203055" w:rsidRDefault="00203055" w:rsidP="002030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ОК 06, </w:t>
            </w:r>
          </w:p>
          <w:p w14:paraId="7D6E9A84" w14:textId="77777777" w:rsidR="00203055" w:rsidRPr="00203055" w:rsidRDefault="00203055" w:rsidP="002030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p>
        </w:tc>
        <w:tc>
          <w:tcPr>
            <w:tcW w:w="3125" w:type="dxa"/>
            <w:tcBorders>
              <w:top w:val="single" w:sz="4" w:space="0" w:color="000000"/>
              <w:left w:val="single" w:sz="4" w:space="0" w:color="000000"/>
              <w:bottom w:val="single" w:sz="4" w:space="0" w:color="000000"/>
              <w:right w:val="single" w:sz="4" w:space="0" w:color="000000"/>
            </w:tcBorders>
          </w:tcPr>
          <w:p w14:paraId="172AB523"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Должен уметь: </w:t>
            </w:r>
          </w:p>
          <w:p w14:paraId="5C73CADE"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выделять факторы, определившие уникальность становления духовно - нравственных ценностей в России;</w:t>
            </w:r>
          </w:p>
          <w:p w14:paraId="613A879B" w14:textId="77777777" w:rsidR="00203055" w:rsidRPr="00203055" w:rsidRDefault="00203055" w:rsidP="00203055">
            <w:pPr>
              <w:widowControl w:val="0"/>
              <w:numPr>
                <w:ilvl w:val="0"/>
                <w:numId w:val="69"/>
              </w:numPr>
              <w:spacing w:after="0" w:line="240" w:lineRule="auto"/>
              <w:ind w:left="0" w:firstLine="0"/>
              <w:jc w:val="both"/>
              <w:rPr>
                <w:rFonts w:ascii="Times New Roman" w:eastAsia="Times New Roman" w:hAnsi="Times New Roman" w:cs="Times New Roman"/>
                <w:i/>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анализировать, характеризовать, выделять причинно-следственные связи и </w:t>
            </w:r>
            <w:proofErr w:type="spellStart"/>
            <w:r w:rsidRPr="00203055">
              <w:rPr>
                <w:rFonts w:ascii="Times New Roman" w:eastAsia="Times New Roman" w:hAnsi="Times New Roman" w:cs="Times New Roman"/>
                <w:color w:val="000000"/>
                <w:sz w:val="24"/>
                <w:szCs w:val="20"/>
                <w:lang w:eastAsia="ru-RU"/>
              </w:rPr>
              <w:t>пространственно</w:t>
            </w:r>
            <w:proofErr w:type="spellEnd"/>
            <w:r w:rsidRPr="00203055">
              <w:rPr>
                <w:rFonts w:ascii="Times New Roman" w:eastAsia="Times New Roman" w:hAnsi="Times New Roman" w:cs="Times New Roman"/>
                <w:color w:val="000000"/>
                <w:sz w:val="24"/>
                <w:szCs w:val="20"/>
                <w:lang w:eastAsia="ru-RU"/>
              </w:rPr>
              <w:t xml:space="preserve"> - временные характеристики исторических событий, явлений, процессов с древнейших времен до настоящего времени;</w:t>
            </w:r>
          </w:p>
          <w:p w14:paraId="1D7120CC"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180403A2"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lastRenderedPageBreak/>
              <w:t xml:space="preserve">защищать историческую правду, не допускать умаления подвига российского народа по защите Отечества, </w:t>
            </w:r>
          </w:p>
          <w:p w14:paraId="6D0C294D"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демонстрировать готовность противостоять фальсификациям российской истории;</w:t>
            </w:r>
          </w:p>
          <w:p w14:paraId="06996BCF"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демонстрировать уважительное отношение к историческому наследию и социокультурным традициям российского государства</w:t>
            </w:r>
          </w:p>
        </w:tc>
        <w:tc>
          <w:tcPr>
            <w:tcW w:w="2835" w:type="dxa"/>
            <w:tcBorders>
              <w:top w:val="single" w:sz="4" w:space="0" w:color="000000"/>
              <w:left w:val="single" w:sz="4" w:space="0" w:color="000000"/>
              <w:bottom w:val="single" w:sz="4" w:space="0" w:color="000000"/>
              <w:right w:val="single" w:sz="4" w:space="0" w:color="000000"/>
            </w:tcBorders>
          </w:tcPr>
          <w:p w14:paraId="46C988FD" w14:textId="77777777" w:rsidR="00203055" w:rsidRPr="00203055" w:rsidRDefault="00203055" w:rsidP="00203055">
            <w:pPr>
              <w:widowControl w:val="0"/>
              <w:spacing w:after="0" w:line="240" w:lineRule="auto"/>
              <w:ind w:right="98"/>
              <w:jc w:val="both"/>
              <w:rPr>
                <w:rFonts w:ascii="Times New Roman" w:eastAsia="Times New Roman" w:hAnsi="Times New Roman" w:cs="Times New Roman"/>
                <w:color w:val="000000"/>
                <w:sz w:val="24"/>
                <w:szCs w:val="20"/>
                <w:u w:val="single"/>
                <w:lang w:eastAsia="ru-RU"/>
              </w:rPr>
            </w:pPr>
            <w:r w:rsidRPr="00203055">
              <w:rPr>
                <w:rFonts w:ascii="Times New Roman" w:eastAsia="Times New Roman" w:hAnsi="Times New Roman" w:cs="Times New Roman"/>
                <w:color w:val="000000"/>
                <w:sz w:val="24"/>
                <w:szCs w:val="20"/>
                <w:u w:val="single"/>
                <w:lang w:eastAsia="ru-RU"/>
              </w:rPr>
              <w:lastRenderedPageBreak/>
              <w:t>Должен знать:</w:t>
            </w:r>
          </w:p>
          <w:p w14:paraId="3C9932DE" w14:textId="77777777" w:rsidR="00203055" w:rsidRPr="00203055" w:rsidRDefault="00203055" w:rsidP="00203055">
            <w:pPr>
              <w:widowControl w:val="0"/>
              <w:numPr>
                <w:ilvl w:val="0"/>
                <w:numId w:val="70"/>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ключевые события, основные даты и исторические этапы развития России с древнейших времен до настоящего времени; </w:t>
            </w:r>
          </w:p>
          <w:p w14:paraId="5C414A22" w14:textId="77777777" w:rsidR="00203055" w:rsidRPr="00203055" w:rsidRDefault="00203055" w:rsidP="00203055">
            <w:pPr>
              <w:widowControl w:val="0"/>
              <w:numPr>
                <w:ilvl w:val="0"/>
                <w:numId w:val="70"/>
              </w:numPr>
              <w:spacing w:after="0" w:line="240" w:lineRule="auto"/>
              <w:ind w:left="0" w:firstLine="0"/>
              <w:jc w:val="both"/>
              <w:rPr>
                <w:rFonts w:ascii="Times New Roman" w:eastAsia="Times New Roman" w:hAnsi="Times New Roman" w:cs="Times New Roman"/>
                <w:color w:val="000000"/>
                <w:sz w:val="24"/>
                <w:szCs w:val="20"/>
                <w:shd w:val="clear" w:color="auto" w:fill="FFD821"/>
                <w:lang w:eastAsia="ru-RU"/>
              </w:rPr>
            </w:pPr>
            <w:r w:rsidRPr="00203055">
              <w:rPr>
                <w:rFonts w:ascii="Times New Roman" w:eastAsia="Times New Roman" w:hAnsi="Times New Roman" w:cs="Times New Roman"/>
                <w:color w:val="000000"/>
                <w:sz w:val="24"/>
                <w:szCs w:val="20"/>
                <w:lang w:eastAsia="ru-RU"/>
              </w:rPr>
              <w:t>выдающихся деятелей отечественной истории, внесших значительный вклад в социально-экономическое, политическое и культурное развитие России;</w:t>
            </w:r>
          </w:p>
          <w:p w14:paraId="4FC5F23C" w14:textId="77777777" w:rsidR="00203055" w:rsidRPr="00203055" w:rsidRDefault="00203055" w:rsidP="00203055">
            <w:pPr>
              <w:widowControl w:val="0"/>
              <w:numPr>
                <w:ilvl w:val="0"/>
                <w:numId w:val="70"/>
              </w:numPr>
              <w:spacing w:after="0" w:line="240" w:lineRule="auto"/>
              <w:ind w:left="0" w:firstLine="0"/>
              <w:jc w:val="both"/>
              <w:rPr>
                <w:rFonts w:ascii="Times New Roman" w:eastAsia="Times New Roman" w:hAnsi="Times New Roman" w:cs="Times New Roman"/>
                <w:color w:val="000000"/>
                <w:sz w:val="24"/>
                <w:szCs w:val="20"/>
                <w:shd w:val="clear" w:color="auto" w:fill="FFD821"/>
                <w:lang w:eastAsia="ru-RU"/>
              </w:rPr>
            </w:pPr>
            <w:r w:rsidRPr="00203055">
              <w:rPr>
                <w:rFonts w:ascii="Times New Roman" w:eastAsia="Times New Roman" w:hAnsi="Times New Roman" w:cs="Times New Roman"/>
                <w:color w:val="000000"/>
                <w:szCs w:val="20"/>
                <w:lang w:eastAsia="ru-RU"/>
              </w:rPr>
              <w:t>традиционные российские духовно-нравственные ценности</w:t>
            </w:r>
            <w:r w:rsidRPr="00203055">
              <w:rPr>
                <w:rFonts w:ascii="Times New Roman" w:eastAsia="Times New Roman" w:hAnsi="Times New Roman" w:cs="Times New Roman"/>
                <w:color w:val="000000"/>
                <w:sz w:val="24"/>
                <w:szCs w:val="20"/>
                <w:lang w:eastAsia="ru-RU"/>
              </w:rPr>
              <w:t>;</w:t>
            </w:r>
          </w:p>
          <w:p w14:paraId="77EAD99C" w14:textId="77777777" w:rsidR="00203055" w:rsidRPr="00203055" w:rsidRDefault="00203055" w:rsidP="00203055">
            <w:pPr>
              <w:widowControl w:val="0"/>
              <w:numPr>
                <w:ilvl w:val="0"/>
                <w:numId w:val="70"/>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роль и значение России в современном мире.</w:t>
            </w:r>
          </w:p>
        </w:tc>
        <w:tc>
          <w:tcPr>
            <w:tcW w:w="2410" w:type="dxa"/>
            <w:tcBorders>
              <w:top w:val="single" w:sz="4" w:space="0" w:color="000000"/>
              <w:left w:val="single" w:sz="4" w:space="0" w:color="000000"/>
              <w:bottom w:val="single" w:sz="4" w:space="0" w:color="000000"/>
              <w:right w:val="single" w:sz="4" w:space="0" w:color="000000"/>
            </w:tcBorders>
          </w:tcPr>
          <w:p w14:paraId="07AB3282" w14:textId="77777777" w:rsidR="00203055" w:rsidRPr="00203055" w:rsidRDefault="00203055" w:rsidP="00203055">
            <w:pPr>
              <w:widowControl w:val="0"/>
              <w:spacing w:after="0" w:line="240" w:lineRule="auto"/>
              <w:ind w:right="913"/>
              <w:jc w:val="both"/>
              <w:rPr>
                <w:rFonts w:ascii="Times New Roman" w:eastAsia="Times New Roman" w:hAnsi="Times New Roman" w:cs="Times New Roman"/>
                <w:color w:val="000000"/>
                <w:sz w:val="24"/>
                <w:szCs w:val="20"/>
                <w:u w:val="single"/>
                <w:lang w:eastAsia="ru-RU"/>
              </w:rPr>
            </w:pPr>
          </w:p>
        </w:tc>
      </w:tr>
    </w:tbl>
    <w:p w14:paraId="71CD5C68" w14:textId="77777777" w:rsidR="00203055" w:rsidRPr="00203055" w:rsidRDefault="00203055" w:rsidP="00203055">
      <w:pPr>
        <w:widowControl w:val="0"/>
        <w:spacing w:after="0" w:line="240" w:lineRule="auto"/>
        <w:jc w:val="center"/>
        <w:rPr>
          <w:rFonts w:ascii="Times New Roman" w:eastAsia="Times New Roman" w:hAnsi="Times New Roman" w:cs="Times New Roman"/>
          <w:b/>
          <w:color w:val="000000"/>
          <w:sz w:val="24"/>
          <w:szCs w:val="20"/>
          <w:lang w:eastAsia="ru-RU"/>
        </w:rPr>
      </w:pPr>
    </w:p>
    <w:p w14:paraId="6E5F03A1" w14:textId="77777777" w:rsidR="00203055" w:rsidRPr="00203055" w:rsidRDefault="00203055" w:rsidP="00203055">
      <w:pPr>
        <w:widowControl w:val="0"/>
        <w:spacing w:after="0" w:line="240" w:lineRule="auto"/>
        <w:jc w:val="center"/>
        <w:rPr>
          <w:rFonts w:ascii="Times New Roman" w:eastAsia="Times New Roman" w:hAnsi="Times New Roman" w:cs="Times New Roman"/>
          <w:b/>
          <w:color w:val="000000"/>
          <w:sz w:val="24"/>
          <w:szCs w:val="20"/>
          <w:lang w:eastAsia="ru-RU"/>
        </w:rPr>
      </w:pPr>
    </w:p>
    <w:p w14:paraId="4E1B2F73" w14:textId="77777777" w:rsidR="00203055" w:rsidRPr="00203055" w:rsidRDefault="00203055" w:rsidP="00203055">
      <w:pPr>
        <w:numPr>
          <w:ilvl w:val="1"/>
          <w:numId w:val="60"/>
        </w:numPr>
        <w:spacing w:after="120" w:line="240" w:lineRule="auto"/>
        <w:ind w:left="720"/>
        <w:contextualSpacing/>
        <w:rPr>
          <w:rFonts w:ascii="Times New Roman" w:eastAsia="Times New Roman" w:hAnsi="Times New Roman" w:cs="Times New Roman"/>
          <w:b/>
          <w:color w:val="000000"/>
          <w:sz w:val="24"/>
          <w:szCs w:val="24"/>
          <w:lang w:eastAsia="ru-RU"/>
        </w:rPr>
      </w:pPr>
      <w:r w:rsidRPr="00203055">
        <w:rPr>
          <w:rFonts w:ascii="Times New Roman" w:eastAsia="Times New Roman" w:hAnsi="Times New Roman" w:cs="Times New Roman"/>
          <w:b/>
          <w:color w:val="000000"/>
          <w:sz w:val="24"/>
          <w:szCs w:val="24"/>
          <w:lang w:eastAsia="ru-RU"/>
        </w:rPr>
        <w:t>Обоснование часов вариативной части ОПОП-П</w:t>
      </w:r>
    </w:p>
    <w:p w14:paraId="03F82147" w14:textId="77777777" w:rsidR="00203055" w:rsidRPr="00203055" w:rsidRDefault="00203055" w:rsidP="00203055">
      <w:pPr>
        <w:widowControl w:val="0"/>
        <w:spacing w:after="120" w:line="232" w:lineRule="exact"/>
        <w:ind w:left="687" w:hanging="284"/>
        <w:rPr>
          <w:rFonts w:ascii="Times New Roman" w:eastAsia="Times New Roman" w:hAnsi="Times New Roman" w:cs="Times New Roman"/>
          <w:b/>
          <w:color w:val="000000"/>
          <w:sz w:val="24"/>
          <w:szCs w:val="24"/>
          <w:lang w:eastAsia="ru-RU"/>
        </w:rPr>
      </w:pPr>
    </w:p>
    <w:tbl>
      <w:tblPr>
        <w:tblStyle w:val="280"/>
        <w:tblW w:w="9894" w:type="dxa"/>
        <w:tblInd w:w="-5" w:type="dxa"/>
        <w:tblLook w:val="04A0" w:firstRow="1" w:lastRow="0" w:firstColumn="1" w:lastColumn="0" w:noHBand="0" w:noVBand="1"/>
      </w:tblPr>
      <w:tblGrid>
        <w:gridCol w:w="770"/>
        <w:gridCol w:w="2887"/>
        <w:gridCol w:w="2104"/>
        <w:gridCol w:w="1488"/>
        <w:gridCol w:w="2645"/>
      </w:tblGrid>
      <w:tr w:rsidR="00203055" w:rsidRPr="00203055" w14:paraId="22D411E8" w14:textId="77777777" w:rsidTr="0063692E">
        <w:tc>
          <w:tcPr>
            <w:tcW w:w="770" w:type="dxa"/>
            <w:noWrap/>
          </w:tcPr>
          <w:p w14:paraId="612153BE" w14:textId="77777777" w:rsidR="00203055" w:rsidRPr="00203055" w:rsidRDefault="00203055" w:rsidP="00203055">
            <w:pPr>
              <w:widowControl w:val="0"/>
              <w:spacing w:after="120" w:line="232" w:lineRule="exact"/>
              <w:ind w:hanging="284"/>
              <w:jc w:val="center"/>
              <w:rPr>
                <w:rFonts w:ascii="Times New Roman" w:hAnsi="Times New Roman"/>
                <w:b/>
                <w:sz w:val="24"/>
                <w:szCs w:val="24"/>
              </w:rPr>
            </w:pPr>
            <w:r w:rsidRPr="00203055">
              <w:rPr>
                <w:rFonts w:ascii="Times New Roman" w:hAnsi="Times New Roman"/>
                <w:b/>
                <w:sz w:val="24"/>
                <w:szCs w:val="24"/>
              </w:rPr>
              <w:t>№</w:t>
            </w:r>
          </w:p>
          <w:p w14:paraId="56968DA4" w14:textId="77777777" w:rsidR="00203055" w:rsidRPr="00203055" w:rsidRDefault="00203055" w:rsidP="00203055">
            <w:pPr>
              <w:widowControl w:val="0"/>
              <w:spacing w:after="120" w:line="232" w:lineRule="exact"/>
              <w:ind w:hanging="284"/>
              <w:jc w:val="center"/>
              <w:rPr>
                <w:rFonts w:ascii="Times New Roman" w:hAnsi="Times New Roman"/>
                <w:b/>
                <w:sz w:val="24"/>
                <w:szCs w:val="24"/>
              </w:rPr>
            </w:pPr>
            <w:r w:rsidRPr="00203055">
              <w:rPr>
                <w:rFonts w:ascii="Times New Roman" w:hAnsi="Times New Roman"/>
                <w:b/>
                <w:sz w:val="24"/>
                <w:szCs w:val="24"/>
              </w:rPr>
              <w:t xml:space="preserve"> п/п</w:t>
            </w:r>
          </w:p>
        </w:tc>
        <w:tc>
          <w:tcPr>
            <w:tcW w:w="2887" w:type="dxa"/>
            <w:noWrap/>
          </w:tcPr>
          <w:p w14:paraId="68C4C2D0" w14:textId="77777777" w:rsidR="00203055" w:rsidRPr="00203055" w:rsidRDefault="00203055" w:rsidP="00203055">
            <w:pPr>
              <w:widowControl w:val="0"/>
              <w:spacing w:after="120" w:line="232" w:lineRule="exact"/>
              <w:ind w:hanging="284"/>
              <w:jc w:val="center"/>
              <w:rPr>
                <w:rFonts w:ascii="Times New Roman" w:hAnsi="Times New Roman"/>
                <w:b/>
                <w:sz w:val="24"/>
                <w:szCs w:val="24"/>
              </w:rPr>
            </w:pPr>
            <w:proofErr w:type="spellStart"/>
            <w:r w:rsidRPr="00203055">
              <w:rPr>
                <w:rFonts w:ascii="Times New Roman" w:hAnsi="Times New Roman"/>
                <w:b/>
                <w:sz w:val="24"/>
                <w:szCs w:val="24"/>
              </w:rPr>
              <w:t>ДДополнительные</w:t>
            </w:r>
            <w:proofErr w:type="spellEnd"/>
            <w:r w:rsidRPr="00203055">
              <w:rPr>
                <w:rFonts w:ascii="Times New Roman" w:hAnsi="Times New Roman"/>
                <w:b/>
                <w:sz w:val="24"/>
                <w:szCs w:val="24"/>
              </w:rPr>
              <w:t xml:space="preserve"> знания, умения, навыки</w:t>
            </w:r>
            <w:r w:rsidRPr="00203055">
              <w:rPr>
                <w:rFonts w:ascii="Times New Roman" w:hAnsi="Times New Roman"/>
                <w:b/>
                <w:color w:val="0070C0"/>
                <w:sz w:val="24"/>
                <w:szCs w:val="24"/>
              </w:rPr>
              <w:t xml:space="preserve"> </w:t>
            </w:r>
            <w:r w:rsidRPr="00203055">
              <w:rPr>
                <w:rFonts w:ascii="Times New Roman" w:hAnsi="Times New Roman"/>
                <w:b/>
                <w:i/>
                <w:iCs/>
                <w:sz w:val="24"/>
                <w:szCs w:val="24"/>
              </w:rPr>
              <w:t>(если указаны ПК)</w:t>
            </w:r>
          </w:p>
        </w:tc>
        <w:tc>
          <w:tcPr>
            <w:tcW w:w="2104" w:type="dxa"/>
            <w:noWrap/>
          </w:tcPr>
          <w:p w14:paraId="5F729787" w14:textId="77777777" w:rsidR="00203055" w:rsidRPr="00203055" w:rsidRDefault="00203055" w:rsidP="00203055">
            <w:pPr>
              <w:widowControl w:val="0"/>
              <w:spacing w:after="120" w:line="232" w:lineRule="exact"/>
              <w:ind w:hanging="284"/>
              <w:jc w:val="center"/>
              <w:rPr>
                <w:rFonts w:ascii="Times New Roman" w:hAnsi="Times New Roman"/>
                <w:b/>
                <w:sz w:val="24"/>
                <w:szCs w:val="24"/>
              </w:rPr>
            </w:pPr>
            <w:r w:rsidRPr="00203055">
              <w:rPr>
                <w:rFonts w:ascii="Times New Roman" w:hAnsi="Times New Roman"/>
                <w:b/>
                <w:sz w:val="24"/>
                <w:szCs w:val="24"/>
              </w:rPr>
              <w:t>№, наименование темы</w:t>
            </w:r>
          </w:p>
        </w:tc>
        <w:tc>
          <w:tcPr>
            <w:tcW w:w="1488" w:type="dxa"/>
            <w:noWrap/>
          </w:tcPr>
          <w:p w14:paraId="4A2BFA72" w14:textId="77777777" w:rsidR="00203055" w:rsidRPr="00203055" w:rsidRDefault="00203055" w:rsidP="00203055">
            <w:pPr>
              <w:widowControl w:val="0"/>
              <w:spacing w:after="120" w:line="232" w:lineRule="exact"/>
              <w:ind w:hanging="284"/>
              <w:rPr>
                <w:rFonts w:ascii="Times New Roman" w:hAnsi="Times New Roman"/>
                <w:b/>
                <w:sz w:val="24"/>
                <w:szCs w:val="24"/>
              </w:rPr>
            </w:pPr>
            <w:r w:rsidRPr="00203055">
              <w:rPr>
                <w:rFonts w:ascii="Times New Roman" w:hAnsi="Times New Roman"/>
                <w:b/>
                <w:sz w:val="24"/>
                <w:szCs w:val="24"/>
              </w:rPr>
              <w:t>Объем часов</w:t>
            </w:r>
          </w:p>
        </w:tc>
        <w:tc>
          <w:tcPr>
            <w:tcW w:w="2645" w:type="dxa"/>
            <w:noWrap/>
          </w:tcPr>
          <w:p w14:paraId="1433D08B" w14:textId="77777777" w:rsidR="00203055" w:rsidRPr="00203055" w:rsidRDefault="00203055" w:rsidP="00203055">
            <w:pPr>
              <w:widowControl w:val="0"/>
              <w:spacing w:after="120" w:line="232" w:lineRule="exact"/>
              <w:ind w:hanging="284"/>
              <w:jc w:val="center"/>
              <w:rPr>
                <w:rFonts w:ascii="Times New Roman" w:hAnsi="Times New Roman"/>
                <w:b/>
                <w:sz w:val="24"/>
                <w:szCs w:val="24"/>
              </w:rPr>
            </w:pPr>
            <w:r w:rsidRPr="00203055">
              <w:rPr>
                <w:rFonts w:ascii="Times New Roman" w:hAnsi="Times New Roman"/>
                <w:b/>
                <w:sz w:val="24"/>
                <w:szCs w:val="24"/>
              </w:rPr>
              <w:t>Обоснование включения в рабочую программу</w:t>
            </w:r>
          </w:p>
        </w:tc>
      </w:tr>
      <w:tr w:rsidR="00203055" w:rsidRPr="00203055" w14:paraId="54CFE30D" w14:textId="77777777" w:rsidTr="0063692E">
        <w:tc>
          <w:tcPr>
            <w:tcW w:w="770" w:type="dxa"/>
            <w:noWrap/>
          </w:tcPr>
          <w:p w14:paraId="3CBFA79B" w14:textId="77777777" w:rsidR="00203055" w:rsidRPr="00203055" w:rsidRDefault="00203055" w:rsidP="00203055">
            <w:pPr>
              <w:widowControl w:val="0"/>
              <w:spacing w:after="120" w:line="232" w:lineRule="exact"/>
              <w:ind w:hanging="284"/>
              <w:rPr>
                <w:rFonts w:ascii="Times New Roman" w:hAnsi="Times New Roman"/>
                <w:bCs/>
                <w:sz w:val="24"/>
                <w:szCs w:val="24"/>
              </w:rPr>
            </w:pPr>
          </w:p>
        </w:tc>
        <w:tc>
          <w:tcPr>
            <w:tcW w:w="2887" w:type="dxa"/>
            <w:noWrap/>
          </w:tcPr>
          <w:p w14:paraId="1F8DB33C" w14:textId="7C415AE6" w:rsidR="00203055" w:rsidRPr="00203055" w:rsidRDefault="00F23DCB" w:rsidP="00F23DCB">
            <w:pPr>
              <w:widowControl w:val="0"/>
              <w:tabs>
                <w:tab w:val="center" w:pos="1193"/>
              </w:tabs>
              <w:spacing w:after="120" w:line="232" w:lineRule="exact"/>
              <w:ind w:hanging="284"/>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t>-</w:t>
            </w:r>
          </w:p>
        </w:tc>
        <w:tc>
          <w:tcPr>
            <w:tcW w:w="2104" w:type="dxa"/>
            <w:noWrap/>
          </w:tcPr>
          <w:p w14:paraId="1A21DB0B" w14:textId="1C43B146" w:rsidR="00203055" w:rsidRPr="00203055" w:rsidRDefault="00F23DCB" w:rsidP="00203055">
            <w:pPr>
              <w:widowControl w:val="0"/>
              <w:spacing w:after="120" w:line="232" w:lineRule="exact"/>
              <w:ind w:hanging="284"/>
              <w:rPr>
                <w:rFonts w:ascii="Times New Roman" w:hAnsi="Times New Roman"/>
                <w:bCs/>
                <w:sz w:val="24"/>
                <w:szCs w:val="24"/>
              </w:rPr>
            </w:pPr>
            <w:r>
              <w:rPr>
                <w:rFonts w:ascii="Times New Roman" w:hAnsi="Times New Roman"/>
                <w:bCs/>
                <w:sz w:val="24"/>
                <w:szCs w:val="24"/>
              </w:rPr>
              <w:t>---</w:t>
            </w:r>
          </w:p>
        </w:tc>
        <w:tc>
          <w:tcPr>
            <w:tcW w:w="1488" w:type="dxa"/>
            <w:noWrap/>
          </w:tcPr>
          <w:p w14:paraId="1FDCEB19" w14:textId="7825327E" w:rsidR="00203055" w:rsidRPr="00203055" w:rsidRDefault="00F23DCB" w:rsidP="00F23DCB">
            <w:pPr>
              <w:widowControl w:val="0"/>
              <w:tabs>
                <w:tab w:val="center" w:pos="494"/>
              </w:tabs>
              <w:spacing w:after="120" w:line="232" w:lineRule="exact"/>
              <w:ind w:hanging="284"/>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w:t>
            </w:r>
          </w:p>
        </w:tc>
        <w:tc>
          <w:tcPr>
            <w:tcW w:w="2645" w:type="dxa"/>
            <w:noWrap/>
          </w:tcPr>
          <w:p w14:paraId="7933D719" w14:textId="123EDC12" w:rsidR="00203055" w:rsidRPr="00203055" w:rsidRDefault="00F23DCB" w:rsidP="00203055">
            <w:pPr>
              <w:widowControl w:val="0"/>
              <w:spacing w:after="120" w:line="232" w:lineRule="exact"/>
              <w:ind w:hanging="284"/>
              <w:rPr>
                <w:rFonts w:ascii="Times New Roman" w:hAnsi="Times New Roman"/>
                <w:bCs/>
                <w:sz w:val="24"/>
                <w:szCs w:val="24"/>
              </w:rPr>
            </w:pPr>
            <w:r>
              <w:rPr>
                <w:rFonts w:ascii="Times New Roman" w:hAnsi="Times New Roman"/>
                <w:bCs/>
                <w:sz w:val="24"/>
                <w:szCs w:val="24"/>
              </w:rPr>
              <w:t>---</w:t>
            </w:r>
          </w:p>
        </w:tc>
      </w:tr>
    </w:tbl>
    <w:p w14:paraId="4646450F" w14:textId="77777777" w:rsidR="00203055" w:rsidRPr="00203055" w:rsidRDefault="00203055" w:rsidP="00203055">
      <w:pPr>
        <w:widowControl w:val="0"/>
        <w:spacing w:after="0" w:line="240" w:lineRule="auto"/>
        <w:jc w:val="center"/>
        <w:rPr>
          <w:rFonts w:ascii="Times New Roman" w:eastAsia="Times New Roman" w:hAnsi="Times New Roman" w:cs="Times New Roman"/>
          <w:b/>
          <w:color w:val="000000"/>
          <w:sz w:val="24"/>
          <w:szCs w:val="20"/>
          <w:lang w:eastAsia="ru-RU"/>
        </w:rPr>
      </w:pPr>
    </w:p>
    <w:p w14:paraId="10D43A67" w14:textId="77777777" w:rsidR="00203055" w:rsidRPr="00203055" w:rsidRDefault="00203055" w:rsidP="00203055">
      <w:pPr>
        <w:widowControl w:val="0"/>
        <w:spacing w:after="0" w:line="240" w:lineRule="auto"/>
        <w:jc w:val="center"/>
        <w:rPr>
          <w:rFonts w:ascii="Times New Roman" w:eastAsia="Times New Roman" w:hAnsi="Times New Roman" w:cs="Times New Roman"/>
          <w:b/>
          <w:color w:val="000000"/>
          <w:sz w:val="24"/>
          <w:szCs w:val="20"/>
          <w:lang w:eastAsia="ru-RU"/>
        </w:rPr>
      </w:pPr>
    </w:p>
    <w:p w14:paraId="38D12EC0" w14:textId="77777777" w:rsidR="00203055" w:rsidRPr="00203055" w:rsidRDefault="00203055" w:rsidP="00203055">
      <w:pPr>
        <w:spacing w:before="120" w:after="120" w:line="264" w:lineRule="auto"/>
        <w:jc w:val="center"/>
        <w:outlineLvl w:val="1"/>
        <w:rPr>
          <w:rFonts w:ascii="Times New Roman" w:eastAsia="Times New Roman" w:hAnsi="Times New Roman" w:cs="Times New Roman"/>
          <w:b/>
          <w:color w:val="000000"/>
          <w:sz w:val="24"/>
          <w:szCs w:val="24"/>
          <w:lang w:eastAsia="ru-RU"/>
        </w:rPr>
      </w:pPr>
      <w:bookmarkStart w:id="65" w:name="_Toc190158105"/>
      <w:bookmarkStart w:id="66" w:name="_Toc201047279"/>
      <w:r w:rsidRPr="00203055">
        <w:rPr>
          <w:rFonts w:ascii="Times New Roman" w:eastAsia="Times New Roman" w:hAnsi="Times New Roman" w:cs="Times New Roman"/>
          <w:b/>
          <w:color w:val="000000"/>
          <w:sz w:val="24"/>
          <w:szCs w:val="24"/>
          <w:lang w:eastAsia="ru-RU"/>
        </w:rPr>
        <w:t>2. СТРУКТУРА И СОДЕРЖАНИЕ ДИСЦИПЛИНЫ</w:t>
      </w:r>
      <w:bookmarkEnd w:id="65"/>
      <w:bookmarkEnd w:id="66"/>
    </w:p>
    <w:p w14:paraId="4BFB5178" w14:textId="77777777" w:rsidR="00203055" w:rsidRPr="00203055" w:rsidRDefault="00203055" w:rsidP="00203055">
      <w:pPr>
        <w:spacing w:before="120" w:after="120" w:line="264" w:lineRule="auto"/>
        <w:jc w:val="both"/>
        <w:outlineLvl w:val="1"/>
        <w:rPr>
          <w:rFonts w:ascii="Times New Roman" w:eastAsia="Times New Roman" w:hAnsi="Times New Roman" w:cs="Times New Roman"/>
          <w:b/>
          <w:color w:val="000000"/>
          <w:sz w:val="24"/>
          <w:szCs w:val="24"/>
          <w:lang w:eastAsia="ru-RU"/>
        </w:rPr>
      </w:pPr>
      <w:bookmarkStart w:id="67" w:name="_Toc201047280"/>
      <w:r w:rsidRPr="00203055">
        <w:rPr>
          <w:rFonts w:ascii="Times New Roman" w:eastAsia="Times New Roman" w:hAnsi="Times New Roman" w:cs="Times New Roman"/>
          <w:b/>
          <w:color w:val="000000"/>
          <w:sz w:val="24"/>
          <w:szCs w:val="24"/>
          <w:lang w:eastAsia="ru-RU"/>
        </w:rPr>
        <w:t>2.1. Трудоёмкость освоения дисциплины</w:t>
      </w:r>
      <w:bookmarkEnd w:id="67"/>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86"/>
        <w:gridCol w:w="1559"/>
        <w:gridCol w:w="3261"/>
      </w:tblGrid>
      <w:tr w:rsidR="00203055" w:rsidRPr="00203055" w14:paraId="26E6CB80" w14:textId="77777777" w:rsidTr="0063692E">
        <w:trPr>
          <w:trHeight w:val="55"/>
        </w:trPr>
        <w:tc>
          <w:tcPr>
            <w:tcW w:w="4786" w:type="dxa"/>
            <w:tcBorders>
              <w:top w:val="single" w:sz="6" w:space="0" w:color="000000"/>
              <w:left w:val="single" w:sz="6" w:space="0" w:color="000000"/>
              <w:bottom w:val="single" w:sz="6" w:space="0" w:color="000000"/>
              <w:right w:val="single" w:sz="6" w:space="0" w:color="000000"/>
            </w:tcBorders>
            <w:vAlign w:val="center"/>
          </w:tcPr>
          <w:p w14:paraId="03713AA5" w14:textId="77777777" w:rsidR="00203055" w:rsidRPr="00203055" w:rsidRDefault="00203055" w:rsidP="00203055">
            <w:pPr>
              <w:spacing w:after="0" w:line="240" w:lineRule="auto"/>
              <w:jc w:val="center"/>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Наименование составных частей</w:t>
            </w:r>
          </w:p>
          <w:p w14:paraId="29E37B73" w14:textId="77777777" w:rsidR="00203055" w:rsidRPr="00203055" w:rsidRDefault="00203055" w:rsidP="00203055">
            <w:pPr>
              <w:spacing w:after="0" w:line="240" w:lineRule="auto"/>
              <w:jc w:val="center"/>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дисциплины</w:t>
            </w:r>
          </w:p>
        </w:tc>
        <w:tc>
          <w:tcPr>
            <w:tcW w:w="1559" w:type="dxa"/>
            <w:tcBorders>
              <w:top w:val="single" w:sz="6" w:space="0" w:color="000000"/>
              <w:left w:val="single" w:sz="6" w:space="0" w:color="000000"/>
              <w:bottom w:val="single" w:sz="6" w:space="0" w:color="000000"/>
              <w:right w:val="single" w:sz="6" w:space="0" w:color="000000"/>
            </w:tcBorders>
            <w:vAlign w:val="center"/>
          </w:tcPr>
          <w:p w14:paraId="1703A466" w14:textId="77777777" w:rsidR="00203055" w:rsidRPr="00203055" w:rsidRDefault="00203055" w:rsidP="00203055">
            <w:pPr>
              <w:spacing w:after="0" w:line="240" w:lineRule="auto"/>
              <w:jc w:val="center"/>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Объем в часах</w:t>
            </w:r>
          </w:p>
        </w:tc>
        <w:tc>
          <w:tcPr>
            <w:tcW w:w="3261" w:type="dxa"/>
            <w:tcBorders>
              <w:top w:val="single" w:sz="6" w:space="0" w:color="000000"/>
              <w:left w:val="single" w:sz="6" w:space="0" w:color="000000"/>
              <w:bottom w:val="single" w:sz="6" w:space="0" w:color="000000"/>
              <w:right w:val="single" w:sz="6" w:space="0" w:color="000000"/>
            </w:tcBorders>
          </w:tcPr>
          <w:p w14:paraId="01C6AAAF" w14:textId="77777777" w:rsidR="00203055" w:rsidRPr="00203055" w:rsidRDefault="00203055" w:rsidP="00203055">
            <w:pPr>
              <w:spacing w:after="0" w:line="240" w:lineRule="auto"/>
              <w:jc w:val="center"/>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 xml:space="preserve">В т.ч. в форме </w:t>
            </w:r>
            <w:proofErr w:type="spellStart"/>
            <w:r w:rsidRPr="00203055">
              <w:rPr>
                <w:rFonts w:ascii="Times New Roman" w:eastAsia="Times New Roman" w:hAnsi="Times New Roman" w:cs="Times New Roman"/>
                <w:b/>
                <w:color w:val="000000"/>
                <w:szCs w:val="20"/>
                <w:lang w:eastAsia="ru-RU"/>
              </w:rPr>
              <w:t>практ</w:t>
            </w:r>
            <w:proofErr w:type="spellEnd"/>
            <w:r w:rsidRPr="00203055">
              <w:rPr>
                <w:rFonts w:ascii="Times New Roman" w:eastAsia="Times New Roman" w:hAnsi="Times New Roman" w:cs="Times New Roman"/>
                <w:b/>
                <w:color w:val="000000"/>
                <w:szCs w:val="20"/>
                <w:lang w:eastAsia="ru-RU"/>
              </w:rPr>
              <w:t>.</w:t>
            </w:r>
          </w:p>
          <w:p w14:paraId="3D8EB5F2" w14:textId="77777777" w:rsidR="00203055" w:rsidRPr="00203055" w:rsidRDefault="00203055" w:rsidP="00203055">
            <w:pPr>
              <w:spacing w:after="0" w:line="240" w:lineRule="auto"/>
              <w:jc w:val="center"/>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подготовки</w:t>
            </w:r>
          </w:p>
        </w:tc>
      </w:tr>
      <w:tr w:rsidR="00203055" w:rsidRPr="00203055" w14:paraId="641EA98D" w14:textId="77777777" w:rsidTr="0063692E">
        <w:trPr>
          <w:trHeight w:val="490"/>
        </w:trPr>
        <w:tc>
          <w:tcPr>
            <w:tcW w:w="4786" w:type="dxa"/>
            <w:tcBorders>
              <w:top w:val="single" w:sz="6" w:space="0" w:color="000000"/>
              <w:left w:val="single" w:sz="6" w:space="0" w:color="000000"/>
              <w:bottom w:val="single" w:sz="6" w:space="0" w:color="000000"/>
              <w:right w:val="single" w:sz="6" w:space="0" w:color="000000"/>
            </w:tcBorders>
            <w:vAlign w:val="center"/>
          </w:tcPr>
          <w:p w14:paraId="7F19BC05" w14:textId="77777777" w:rsidR="00203055" w:rsidRPr="00203055" w:rsidRDefault="00203055" w:rsidP="00203055">
            <w:pPr>
              <w:spacing w:after="0" w:line="264" w:lineRule="auto"/>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Учебные занятия</w:t>
            </w:r>
          </w:p>
        </w:tc>
        <w:tc>
          <w:tcPr>
            <w:tcW w:w="1559" w:type="dxa"/>
            <w:tcBorders>
              <w:top w:val="single" w:sz="6" w:space="0" w:color="000000"/>
              <w:left w:val="single" w:sz="6" w:space="0" w:color="000000"/>
              <w:bottom w:val="single" w:sz="6" w:space="0" w:color="000000"/>
              <w:right w:val="single" w:sz="6" w:space="0" w:color="000000"/>
            </w:tcBorders>
            <w:vAlign w:val="center"/>
          </w:tcPr>
          <w:p w14:paraId="194F19CF" w14:textId="77777777" w:rsidR="00203055" w:rsidRPr="00203055" w:rsidRDefault="00203055" w:rsidP="00203055">
            <w:pPr>
              <w:spacing w:after="0" w:line="264" w:lineRule="auto"/>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36</w:t>
            </w:r>
          </w:p>
        </w:tc>
        <w:tc>
          <w:tcPr>
            <w:tcW w:w="3261" w:type="dxa"/>
            <w:tcBorders>
              <w:top w:val="single" w:sz="6" w:space="0" w:color="000000"/>
              <w:left w:val="single" w:sz="6" w:space="0" w:color="000000"/>
              <w:bottom w:val="single" w:sz="6" w:space="0" w:color="000000"/>
              <w:right w:val="single" w:sz="6" w:space="0" w:color="000000"/>
            </w:tcBorders>
          </w:tcPr>
          <w:p w14:paraId="0A9DD5C5" w14:textId="77777777" w:rsidR="00203055" w:rsidRPr="00203055" w:rsidRDefault="00203055" w:rsidP="00203055">
            <w:pPr>
              <w:spacing w:after="0" w:line="264" w:lineRule="auto"/>
              <w:jc w:val="center"/>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w:t>
            </w:r>
          </w:p>
        </w:tc>
      </w:tr>
      <w:tr w:rsidR="00203055" w:rsidRPr="00203055" w14:paraId="58E4AFC9" w14:textId="77777777" w:rsidTr="0063692E">
        <w:trPr>
          <w:trHeight w:val="336"/>
        </w:trPr>
        <w:tc>
          <w:tcPr>
            <w:tcW w:w="6345" w:type="dxa"/>
            <w:gridSpan w:val="2"/>
            <w:tcBorders>
              <w:top w:val="single" w:sz="6" w:space="0" w:color="000000"/>
              <w:left w:val="single" w:sz="6" w:space="0" w:color="000000"/>
              <w:bottom w:val="single" w:sz="6" w:space="0" w:color="000000"/>
              <w:right w:val="single" w:sz="6" w:space="0" w:color="000000"/>
            </w:tcBorders>
            <w:vAlign w:val="center"/>
          </w:tcPr>
          <w:p w14:paraId="075B6EE7" w14:textId="77777777" w:rsidR="00203055" w:rsidRPr="00203055" w:rsidRDefault="00203055" w:rsidP="00203055">
            <w:pPr>
              <w:spacing w:after="0" w:line="264" w:lineRule="auto"/>
              <w:rPr>
                <w:rFonts w:ascii="Times New Roman" w:eastAsia="Times New Roman" w:hAnsi="Times New Roman" w:cs="Times New Roman"/>
                <w:color w:val="000000"/>
                <w:szCs w:val="20"/>
                <w:lang w:eastAsia="ru-RU"/>
              </w:rPr>
            </w:pPr>
            <w:r w:rsidRPr="00203055">
              <w:rPr>
                <w:rFonts w:ascii="Times New Roman" w:eastAsia="Times New Roman" w:hAnsi="Times New Roman" w:cs="Times New Roman"/>
                <w:color w:val="000000"/>
                <w:szCs w:val="20"/>
                <w:lang w:eastAsia="ru-RU"/>
              </w:rPr>
              <w:t>в т. ч.:</w:t>
            </w:r>
          </w:p>
        </w:tc>
        <w:tc>
          <w:tcPr>
            <w:tcW w:w="3261" w:type="dxa"/>
            <w:tcBorders>
              <w:top w:val="single" w:sz="6" w:space="0" w:color="000000"/>
              <w:left w:val="single" w:sz="6" w:space="0" w:color="000000"/>
              <w:bottom w:val="single" w:sz="6" w:space="0" w:color="000000"/>
              <w:right w:val="single" w:sz="6" w:space="0" w:color="000000"/>
            </w:tcBorders>
          </w:tcPr>
          <w:p w14:paraId="59BA3DE0" w14:textId="77777777" w:rsidR="00203055" w:rsidRPr="00203055" w:rsidRDefault="00203055" w:rsidP="00203055">
            <w:pPr>
              <w:spacing w:after="0" w:line="264" w:lineRule="auto"/>
              <w:jc w:val="center"/>
              <w:rPr>
                <w:rFonts w:ascii="Times New Roman" w:eastAsia="Times New Roman" w:hAnsi="Times New Roman" w:cs="Times New Roman"/>
                <w:color w:val="000000"/>
                <w:szCs w:val="20"/>
                <w:lang w:eastAsia="ru-RU"/>
              </w:rPr>
            </w:pPr>
          </w:p>
        </w:tc>
      </w:tr>
      <w:tr w:rsidR="00203055" w:rsidRPr="00203055" w14:paraId="7C290863" w14:textId="77777777" w:rsidTr="0063692E">
        <w:trPr>
          <w:trHeight w:val="490"/>
        </w:trPr>
        <w:tc>
          <w:tcPr>
            <w:tcW w:w="4786" w:type="dxa"/>
            <w:tcBorders>
              <w:top w:val="single" w:sz="6" w:space="0" w:color="000000"/>
              <w:left w:val="single" w:sz="6" w:space="0" w:color="000000"/>
              <w:bottom w:val="single" w:sz="6" w:space="0" w:color="000000"/>
              <w:right w:val="single" w:sz="6" w:space="0" w:color="000000"/>
            </w:tcBorders>
            <w:vAlign w:val="center"/>
          </w:tcPr>
          <w:p w14:paraId="5838A40F" w14:textId="77777777" w:rsidR="00203055" w:rsidRPr="00203055" w:rsidRDefault="00203055" w:rsidP="00203055">
            <w:pPr>
              <w:spacing w:after="0" w:line="264" w:lineRule="auto"/>
              <w:rPr>
                <w:rFonts w:ascii="Times New Roman" w:eastAsia="Times New Roman" w:hAnsi="Times New Roman" w:cs="Times New Roman"/>
                <w:color w:val="000000"/>
                <w:szCs w:val="20"/>
                <w:lang w:eastAsia="ru-RU"/>
              </w:rPr>
            </w:pPr>
            <w:r w:rsidRPr="00203055">
              <w:rPr>
                <w:rFonts w:ascii="Times New Roman" w:eastAsia="Times New Roman" w:hAnsi="Times New Roman" w:cs="Times New Roman"/>
                <w:color w:val="000000"/>
                <w:szCs w:val="20"/>
                <w:lang w:eastAsia="ru-RU"/>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FFABED3" w14:textId="77777777" w:rsidR="00203055" w:rsidRPr="00203055" w:rsidRDefault="00203055" w:rsidP="00203055">
            <w:pPr>
              <w:spacing w:after="0" w:line="264" w:lineRule="auto"/>
              <w:rPr>
                <w:rFonts w:ascii="Times New Roman" w:eastAsia="Times New Roman" w:hAnsi="Times New Roman" w:cs="Times New Roman"/>
                <w:color w:val="000000"/>
                <w:szCs w:val="20"/>
                <w:lang w:eastAsia="ru-RU"/>
              </w:rPr>
            </w:pPr>
            <w:r w:rsidRPr="00203055">
              <w:rPr>
                <w:rFonts w:ascii="Times New Roman" w:eastAsia="Times New Roman" w:hAnsi="Times New Roman" w:cs="Times New Roman"/>
                <w:color w:val="000000"/>
                <w:szCs w:val="20"/>
                <w:lang w:eastAsia="ru-RU"/>
              </w:rPr>
              <w:t>34</w:t>
            </w:r>
          </w:p>
        </w:tc>
        <w:tc>
          <w:tcPr>
            <w:tcW w:w="3261" w:type="dxa"/>
            <w:tcBorders>
              <w:top w:val="single" w:sz="6" w:space="0" w:color="000000"/>
              <w:left w:val="single" w:sz="6" w:space="0" w:color="000000"/>
              <w:bottom w:val="single" w:sz="6" w:space="0" w:color="000000"/>
              <w:right w:val="single" w:sz="6" w:space="0" w:color="000000"/>
            </w:tcBorders>
          </w:tcPr>
          <w:p w14:paraId="2177634B"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r w:rsidRPr="00203055">
              <w:rPr>
                <w:rFonts w:ascii="Times New Roman" w:eastAsia="Times New Roman" w:hAnsi="Times New Roman" w:cs="Times New Roman"/>
                <w:b/>
                <w:color w:val="000000"/>
                <w:szCs w:val="20"/>
                <w:lang w:eastAsia="ru-RU"/>
              </w:rPr>
              <w:t>­</w:t>
            </w:r>
          </w:p>
        </w:tc>
      </w:tr>
      <w:tr w:rsidR="00203055" w:rsidRPr="00203055" w14:paraId="45108C65" w14:textId="77777777" w:rsidTr="0063692E">
        <w:trPr>
          <w:trHeight w:val="490"/>
        </w:trPr>
        <w:tc>
          <w:tcPr>
            <w:tcW w:w="4786" w:type="dxa"/>
            <w:tcBorders>
              <w:top w:val="single" w:sz="6" w:space="0" w:color="000000"/>
              <w:left w:val="single" w:sz="6" w:space="0" w:color="000000"/>
              <w:bottom w:val="single" w:sz="6" w:space="0" w:color="000000"/>
              <w:right w:val="single" w:sz="6" w:space="0" w:color="000000"/>
            </w:tcBorders>
            <w:vAlign w:val="center"/>
          </w:tcPr>
          <w:p w14:paraId="4D33BD7E" w14:textId="77777777" w:rsidR="00203055" w:rsidRPr="00203055" w:rsidRDefault="00203055" w:rsidP="00203055">
            <w:pPr>
              <w:spacing w:after="0" w:line="264" w:lineRule="auto"/>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Промежуточная аттестация в форме дифференцированного зачёта</w:t>
            </w:r>
          </w:p>
        </w:tc>
        <w:tc>
          <w:tcPr>
            <w:tcW w:w="1559" w:type="dxa"/>
            <w:tcBorders>
              <w:top w:val="single" w:sz="6" w:space="0" w:color="000000"/>
              <w:left w:val="single" w:sz="6" w:space="0" w:color="000000"/>
              <w:bottom w:val="single" w:sz="6" w:space="0" w:color="000000"/>
              <w:right w:val="single" w:sz="6" w:space="0" w:color="000000"/>
            </w:tcBorders>
            <w:vAlign w:val="center"/>
          </w:tcPr>
          <w:p w14:paraId="54F96A9B" w14:textId="77777777" w:rsidR="00203055" w:rsidRPr="00203055" w:rsidRDefault="00203055" w:rsidP="00203055">
            <w:pPr>
              <w:spacing w:after="0" w:line="264" w:lineRule="auto"/>
              <w:rPr>
                <w:rFonts w:ascii="Times New Roman" w:eastAsia="Times New Roman" w:hAnsi="Times New Roman" w:cs="Times New Roman"/>
                <w:color w:val="000000"/>
                <w:szCs w:val="20"/>
                <w:lang w:eastAsia="ru-RU"/>
              </w:rPr>
            </w:pPr>
            <w:r w:rsidRPr="00203055">
              <w:rPr>
                <w:rFonts w:ascii="Times New Roman" w:eastAsia="Times New Roman" w:hAnsi="Times New Roman" w:cs="Times New Roman"/>
                <w:color w:val="000000"/>
                <w:szCs w:val="20"/>
                <w:lang w:eastAsia="ru-RU"/>
              </w:rPr>
              <w:t>2</w:t>
            </w:r>
          </w:p>
        </w:tc>
        <w:tc>
          <w:tcPr>
            <w:tcW w:w="3261" w:type="dxa"/>
            <w:tcBorders>
              <w:top w:val="single" w:sz="6" w:space="0" w:color="000000"/>
              <w:left w:val="single" w:sz="6" w:space="0" w:color="000000"/>
              <w:bottom w:val="single" w:sz="6" w:space="0" w:color="000000"/>
              <w:right w:val="single" w:sz="6" w:space="0" w:color="000000"/>
            </w:tcBorders>
          </w:tcPr>
          <w:p w14:paraId="7F7BA25B"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r w:rsidRPr="00203055">
              <w:rPr>
                <w:rFonts w:ascii="Times New Roman" w:eastAsia="Times New Roman" w:hAnsi="Times New Roman" w:cs="Times New Roman"/>
                <w:b/>
                <w:color w:val="000000"/>
                <w:szCs w:val="20"/>
                <w:lang w:eastAsia="ru-RU"/>
              </w:rPr>
              <w:t>­</w:t>
            </w:r>
          </w:p>
        </w:tc>
      </w:tr>
      <w:tr w:rsidR="00203055" w:rsidRPr="00203055" w14:paraId="7546C822" w14:textId="77777777" w:rsidTr="0063692E">
        <w:trPr>
          <w:trHeight w:val="490"/>
        </w:trPr>
        <w:tc>
          <w:tcPr>
            <w:tcW w:w="4786" w:type="dxa"/>
            <w:tcBorders>
              <w:top w:val="single" w:sz="6" w:space="0" w:color="000000"/>
              <w:left w:val="single" w:sz="6" w:space="0" w:color="000000"/>
              <w:bottom w:val="single" w:sz="6" w:space="0" w:color="000000"/>
              <w:right w:val="single" w:sz="6" w:space="0" w:color="000000"/>
            </w:tcBorders>
            <w:vAlign w:val="center"/>
          </w:tcPr>
          <w:p w14:paraId="26E6EAF7" w14:textId="77777777" w:rsidR="00203055" w:rsidRPr="00203055" w:rsidRDefault="00203055" w:rsidP="00203055">
            <w:pPr>
              <w:spacing w:after="0" w:line="264" w:lineRule="auto"/>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Итого</w:t>
            </w:r>
          </w:p>
        </w:tc>
        <w:tc>
          <w:tcPr>
            <w:tcW w:w="1559" w:type="dxa"/>
            <w:tcBorders>
              <w:top w:val="single" w:sz="6" w:space="0" w:color="000000"/>
              <w:left w:val="single" w:sz="6" w:space="0" w:color="000000"/>
              <w:bottom w:val="single" w:sz="6" w:space="0" w:color="000000"/>
              <w:right w:val="single" w:sz="6" w:space="0" w:color="000000"/>
            </w:tcBorders>
            <w:vAlign w:val="center"/>
          </w:tcPr>
          <w:p w14:paraId="03D0CB45" w14:textId="77777777" w:rsidR="00203055" w:rsidRPr="00203055" w:rsidRDefault="00203055" w:rsidP="00203055">
            <w:pPr>
              <w:spacing w:after="0" w:line="264" w:lineRule="auto"/>
              <w:rPr>
                <w:rFonts w:ascii="Times New Roman" w:eastAsia="Times New Roman" w:hAnsi="Times New Roman" w:cs="Times New Roman"/>
                <w:b/>
                <w:color w:val="000000"/>
                <w:szCs w:val="20"/>
                <w:lang w:eastAsia="ru-RU"/>
              </w:rPr>
            </w:pPr>
            <w:r w:rsidRPr="00203055">
              <w:rPr>
                <w:rFonts w:ascii="Times New Roman" w:eastAsia="Times New Roman" w:hAnsi="Times New Roman" w:cs="Times New Roman"/>
                <w:b/>
                <w:color w:val="000000"/>
                <w:szCs w:val="20"/>
                <w:lang w:eastAsia="ru-RU"/>
              </w:rPr>
              <w:t>36</w:t>
            </w:r>
          </w:p>
        </w:tc>
        <w:tc>
          <w:tcPr>
            <w:tcW w:w="3261" w:type="dxa"/>
            <w:tcBorders>
              <w:top w:val="single" w:sz="6" w:space="0" w:color="000000"/>
              <w:left w:val="single" w:sz="6" w:space="0" w:color="000000"/>
              <w:bottom w:val="single" w:sz="6" w:space="0" w:color="000000"/>
              <w:right w:val="single" w:sz="6" w:space="0" w:color="000000"/>
            </w:tcBorders>
          </w:tcPr>
          <w:p w14:paraId="7C12B8C1" w14:textId="77777777" w:rsidR="00203055" w:rsidRPr="00203055" w:rsidRDefault="00203055" w:rsidP="00203055">
            <w:pPr>
              <w:spacing w:after="0" w:line="264" w:lineRule="auto"/>
              <w:rPr>
                <w:rFonts w:ascii="Times New Roman" w:eastAsia="Times New Roman" w:hAnsi="Times New Roman" w:cs="Times New Roman"/>
                <w:b/>
                <w:color w:val="000000"/>
                <w:szCs w:val="20"/>
                <w:lang w:eastAsia="ru-RU"/>
              </w:rPr>
            </w:pPr>
          </w:p>
        </w:tc>
      </w:tr>
    </w:tbl>
    <w:p w14:paraId="3778C2A7" w14:textId="77777777" w:rsidR="00203055" w:rsidRPr="00203055" w:rsidRDefault="00203055" w:rsidP="00203055">
      <w:pPr>
        <w:widowControl w:val="0"/>
        <w:spacing w:after="0" w:line="240" w:lineRule="auto"/>
        <w:jc w:val="center"/>
        <w:rPr>
          <w:rFonts w:ascii="Times New Roman" w:eastAsia="Times New Roman" w:hAnsi="Times New Roman" w:cs="Times New Roman"/>
          <w:b/>
          <w:color w:val="000000"/>
          <w:sz w:val="24"/>
          <w:szCs w:val="20"/>
          <w:lang w:eastAsia="ru-RU"/>
        </w:rPr>
      </w:pPr>
    </w:p>
    <w:p w14:paraId="2ED055B7" w14:textId="77777777" w:rsidR="00203055" w:rsidRPr="00203055" w:rsidRDefault="00203055" w:rsidP="00203055">
      <w:pPr>
        <w:spacing w:after="0" w:line="240" w:lineRule="auto"/>
        <w:rPr>
          <w:rFonts w:ascii="Times New Roman" w:eastAsia="Times New Roman" w:hAnsi="Times New Roman" w:cs="Times New Roman"/>
          <w:b/>
          <w:i/>
          <w:color w:val="000000"/>
          <w:sz w:val="24"/>
          <w:szCs w:val="20"/>
          <w:lang w:eastAsia="ru-RU"/>
        </w:rPr>
      </w:pPr>
    </w:p>
    <w:p w14:paraId="0975072E" w14:textId="77777777" w:rsidR="00203055" w:rsidRPr="00203055" w:rsidRDefault="00203055" w:rsidP="00203055">
      <w:pPr>
        <w:spacing w:line="264" w:lineRule="auto"/>
        <w:rPr>
          <w:rFonts w:ascii="Calibri" w:eastAsia="Times New Roman" w:hAnsi="Calibri" w:cs="Times New Roman"/>
          <w:color w:val="000000"/>
          <w:szCs w:val="20"/>
          <w:lang w:eastAsia="ru-RU"/>
        </w:rPr>
        <w:sectPr w:rsidR="00203055" w:rsidRPr="00203055" w:rsidSect="0063692E">
          <w:footerReference w:type="even" r:id="rId143"/>
          <w:footerReference w:type="default" r:id="rId144"/>
          <w:pgSz w:w="11906" w:h="16838"/>
          <w:pgMar w:top="1134" w:right="1134" w:bottom="1134" w:left="1134" w:header="709" w:footer="709" w:gutter="0"/>
          <w:cols w:space="720"/>
          <w:titlePg/>
          <w:docGrid w:linePitch="299"/>
        </w:sectPr>
      </w:pPr>
    </w:p>
    <w:p w14:paraId="7DCAF756" w14:textId="2D78F4FF" w:rsidR="00F23DCB" w:rsidRPr="00203055" w:rsidRDefault="00203055" w:rsidP="00F23DCB">
      <w:pPr>
        <w:spacing w:before="120" w:after="120" w:line="264" w:lineRule="auto"/>
        <w:jc w:val="center"/>
        <w:outlineLvl w:val="1"/>
        <w:rPr>
          <w:rFonts w:ascii="Times New Roman" w:eastAsia="Times New Roman" w:hAnsi="Times New Roman" w:cs="Times New Roman"/>
          <w:b/>
          <w:color w:val="000000"/>
          <w:sz w:val="24"/>
          <w:szCs w:val="24"/>
          <w:lang w:eastAsia="ru-RU"/>
        </w:rPr>
      </w:pPr>
      <w:bookmarkStart w:id="68" w:name="_Toc201047281"/>
      <w:r w:rsidRPr="00203055">
        <w:rPr>
          <w:rFonts w:ascii="Times New Roman" w:eastAsia="Times New Roman" w:hAnsi="Times New Roman" w:cs="Times New Roman"/>
          <w:b/>
          <w:color w:val="000000"/>
          <w:sz w:val="24"/>
          <w:szCs w:val="24"/>
          <w:lang w:eastAsia="ru-RU"/>
        </w:rPr>
        <w:lastRenderedPageBreak/>
        <w:t>2.2. Содержание дисциплины</w:t>
      </w:r>
      <w:bookmarkEnd w:id="68"/>
      <w:r w:rsidR="00F23DCB" w:rsidRPr="00F23DCB">
        <w:rPr>
          <w:rFonts w:ascii="Times New Roman" w:eastAsia="Times New Roman" w:hAnsi="Times New Roman" w:cs="Times New Roman"/>
          <w:b/>
          <w:color w:val="000000"/>
          <w:sz w:val="24"/>
          <w:szCs w:val="24"/>
          <w:lang w:eastAsia="ru-RU"/>
        </w:rPr>
        <w:t xml:space="preserve"> </w:t>
      </w:r>
      <w:r w:rsidR="00F23DCB" w:rsidRPr="00203055">
        <w:rPr>
          <w:rFonts w:ascii="Times New Roman" w:eastAsia="Times New Roman" w:hAnsi="Times New Roman" w:cs="Times New Roman"/>
          <w:b/>
          <w:color w:val="000000"/>
          <w:sz w:val="24"/>
          <w:szCs w:val="24"/>
          <w:lang w:eastAsia="ru-RU"/>
        </w:rPr>
        <w:t>СГ.01 ИСТОРИЯ РОССИИ</w:t>
      </w:r>
    </w:p>
    <w:tbl>
      <w:tblPr>
        <w:tblW w:w="14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7722"/>
        <w:gridCol w:w="2807"/>
        <w:gridCol w:w="2025"/>
      </w:tblGrid>
      <w:tr w:rsidR="00203055" w:rsidRPr="00203055" w14:paraId="4969ED1F" w14:textId="77777777" w:rsidTr="0063692E">
        <w:trPr>
          <w:trHeight w:val="20"/>
        </w:trPr>
        <w:tc>
          <w:tcPr>
            <w:tcW w:w="2267" w:type="dxa"/>
            <w:tcBorders>
              <w:top w:val="single" w:sz="4" w:space="0" w:color="000000"/>
              <w:left w:val="single" w:sz="4" w:space="0" w:color="000000"/>
              <w:bottom w:val="single" w:sz="4" w:space="0" w:color="000000"/>
              <w:right w:val="single" w:sz="4" w:space="0" w:color="000000"/>
            </w:tcBorders>
            <w:vAlign w:val="center"/>
          </w:tcPr>
          <w:p w14:paraId="65068329"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Наименование разделов и тем</w:t>
            </w:r>
          </w:p>
        </w:tc>
        <w:tc>
          <w:tcPr>
            <w:tcW w:w="7722" w:type="dxa"/>
            <w:tcBorders>
              <w:top w:val="single" w:sz="4" w:space="0" w:color="000000"/>
              <w:left w:val="single" w:sz="4" w:space="0" w:color="000000"/>
              <w:bottom w:val="single" w:sz="4" w:space="0" w:color="000000"/>
              <w:right w:val="single" w:sz="4" w:space="0" w:color="000000"/>
            </w:tcBorders>
            <w:vAlign w:val="center"/>
          </w:tcPr>
          <w:p w14:paraId="45E2A937"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Примерное содержание учебного материала и формы организации деятельности обучающихся</w:t>
            </w:r>
          </w:p>
        </w:tc>
        <w:tc>
          <w:tcPr>
            <w:tcW w:w="2807" w:type="dxa"/>
            <w:tcBorders>
              <w:top w:val="single" w:sz="4" w:space="0" w:color="000000"/>
              <w:left w:val="single" w:sz="4" w:space="0" w:color="000000"/>
              <w:bottom w:val="single" w:sz="4" w:space="0" w:color="000000"/>
              <w:right w:val="single" w:sz="4" w:space="0" w:color="000000"/>
            </w:tcBorders>
            <w:vAlign w:val="center"/>
          </w:tcPr>
          <w:p w14:paraId="23827D59"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Объем, акад. ч. /</w:t>
            </w:r>
          </w:p>
          <w:p w14:paraId="600F750E"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в том числе в форме практической подготовки, акад. ч</w:t>
            </w:r>
          </w:p>
        </w:tc>
        <w:tc>
          <w:tcPr>
            <w:tcW w:w="2025" w:type="dxa"/>
            <w:tcBorders>
              <w:top w:val="single" w:sz="4" w:space="0" w:color="000000"/>
              <w:left w:val="single" w:sz="4" w:space="0" w:color="000000"/>
              <w:bottom w:val="single" w:sz="4" w:space="0" w:color="000000"/>
              <w:right w:val="single" w:sz="4" w:space="0" w:color="000000"/>
            </w:tcBorders>
            <w:vAlign w:val="center"/>
          </w:tcPr>
          <w:p w14:paraId="4C0A7CFE"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Cs w:val="20"/>
                <w:lang w:eastAsia="ru-RU"/>
              </w:rPr>
              <w:t>Коды компетенций и личностных результатов, формированию которых способствует элемент программы</w:t>
            </w:r>
          </w:p>
        </w:tc>
      </w:tr>
      <w:tr w:rsidR="00203055" w:rsidRPr="00203055" w14:paraId="483F26F8" w14:textId="77777777" w:rsidTr="0063692E">
        <w:trPr>
          <w:trHeight w:val="371"/>
        </w:trPr>
        <w:tc>
          <w:tcPr>
            <w:tcW w:w="2267" w:type="dxa"/>
            <w:tcBorders>
              <w:top w:val="single" w:sz="4" w:space="0" w:color="000000"/>
              <w:left w:val="single" w:sz="4" w:space="0" w:color="000000"/>
              <w:bottom w:val="single" w:sz="4" w:space="0" w:color="000000"/>
              <w:right w:val="single" w:sz="4" w:space="0" w:color="000000"/>
            </w:tcBorders>
          </w:tcPr>
          <w:p w14:paraId="7FBA97B9"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1</w:t>
            </w:r>
          </w:p>
        </w:tc>
        <w:tc>
          <w:tcPr>
            <w:tcW w:w="7722" w:type="dxa"/>
            <w:tcBorders>
              <w:top w:val="single" w:sz="4" w:space="0" w:color="000000"/>
              <w:left w:val="single" w:sz="4" w:space="0" w:color="000000"/>
              <w:bottom w:val="single" w:sz="4" w:space="0" w:color="000000"/>
              <w:right w:val="single" w:sz="4" w:space="0" w:color="000000"/>
            </w:tcBorders>
          </w:tcPr>
          <w:p w14:paraId="345B8FC4"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807" w:type="dxa"/>
            <w:tcBorders>
              <w:top w:val="single" w:sz="4" w:space="0" w:color="000000"/>
              <w:left w:val="single" w:sz="4" w:space="0" w:color="000000"/>
              <w:bottom w:val="single" w:sz="4" w:space="0" w:color="000000"/>
              <w:right w:val="single" w:sz="4" w:space="0" w:color="000000"/>
            </w:tcBorders>
          </w:tcPr>
          <w:p w14:paraId="37A719E9"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3</w:t>
            </w:r>
          </w:p>
        </w:tc>
        <w:tc>
          <w:tcPr>
            <w:tcW w:w="2025" w:type="dxa"/>
            <w:tcBorders>
              <w:top w:val="single" w:sz="4" w:space="0" w:color="000000"/>
              <w:left w:val="single" w:sz="4" w:space="0" w:color="000000"/>
              <w:bottom w:val="single" w:sz="4" w:space="0" w:color="000000"/>
              <w:right w:val="single" w:sz="4" w:space="0" w:color="000000"/>
            </w:tcBorders>
          </w:tcPr>
          <w:p w14:paraId="2099D2F8"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4</w:t>
            </w:r>
          </w:p>
        </w:tc>
      </w:tr>
      <w:tr w:rsidR="00203055" w:rsidRPr="00203055" w14:paraId="185B6424" w14:textId="77777777" w:rsidTr="0063692E">
        <w:trPr>
          <w:trHeight w:val="340"/>
        </w:trPr>
        <w:tc>
          <w:tcPr>
            <w:tcW w:w="2267" w:type="dxa"/>
            <w:vMerge w:val="restart"/>
            <w:tcBorders>
              <w:top w:val="single" w:sz="2" w:space="0" w:color="000000"/>
              <w:left w:val="single" w:sz="4" w:space="0" w:color="000000"/>
              <w:bottom w:val="single" w:sz="2" w:space="0" w:color="000000"/>
              <w:right w:val="single" w:sz="4" w:space="0" w:color="000000"/>
            </w:tcBorders>
          </w:tcPr>
          <w:p w14:paraId="39C6DEBF"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 «Россия – великая наша держава»</w:t>
            </w:r>
          </w:p>
        </w:tc>
        <w:tc>
          <w:tcPr>
            <w:tcW w:w="7722" w:type="dxa"/>
            <w:tcBorders>
              <w:top w:val="single" w:sz="4" w:space="0" w:color="000000"/>
              <w:left w:val="single" w:sz="4" w:space="0" w:color="000000"/>
              <w:bottom w:val="single" w:sz="4" w:space="0" w:color="000000"/>
              <w:right w:val="single" w:sz="4" w:space="0" w:color="000000"/>
            </w:tcBorders>
          </w:tcPr>
          <w:p w14:paraId="1D5C1962"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71468FD4"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3B089FF1"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54ECB7FE"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p>
        </w:tc>
      </w:tr>
      <w:tr w:rsidR="00203055" w:rsidRPr="00203055" w14:paraId="71BE7711" w14:textId="77777777" w:rsidTr="0063692E">
        <w:trPr>
          <w:trHeight w:val="20"/>
        </w:trPr>
        <w:tc>
          <w:tcPr>
            <w:tcW w:w="2267" w:type="dxa"/>
            <w:vMerge/>
            <w:tcBorders>
              <w:top w:val="single" w:sz="2" w:space="0" w:color="000000"/>
              <w:left w:val="single" w:sz="4" w:space="0" w:color="000000"/>
              <w:bottom w:val="single" w:sz="2" w:space="0" w:color="000000"/>
              <w:right w:val="single" w:sz="4" w:space="0" w:color="000000"/>
            </w:tcBorders>
          </w:tcPr>
          <w:p w14:paraId="051D7CE4"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4" w:space="0" w:color="000000"/>
              <w:bottom w:val="single" w:sz="2" w:space="0" w:color="000000"/>
              <w:right w:val="single" w:sz="4" w:space="0" w:color="000000"/>
            </w:tcBorders>
          </w:tcPr>
          <w:p w14:paraId="574CF910" w14:textId="77777777" w:rsidR="00203055" w:rsidRPr="00203055" w:rsidRDefault="00203055" w:rsidP="00203055">
            <w:pPr>
              <w:widowControl w:val="0"/>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2807" w:type="dxa"/>
            <w:tcBorders>
              <w:top w:val="single" w:sz="4" w:space="0" w:color="000000"/>
              <w:left w:val="single" w:sz="4" w:space="0" w:color="000000"/>
              <w:bottom w:val="single" w:sz="4" w:space="0" w:color="000000"/>
              <w:right w:val="single" w:sz="4" w:space="0" w:color="000000"/>
            </w:tcBorders>
            <w:vAlign w:val="center"/>
          </w:tcPr>
          <w:p w14:paraId="3EFBCA88"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5C959693"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18563A34" w14:textId="77777777" w:rsidTr="0063692E">
        <w:trPr>
          <w:trHeight w:val="340"/>
        </w:trPr>
        <w:tc>
          <w:tcPr>
            <w:tcW w:w="2267" w:type="dxa"/>
            <w:vMerge w:val="restart"/>
            <w:tcBorders>
              <w:top w:val="single" w:sz="4" w:space="0" w:color="000000"/>
              <w:left w:val="single" w:sz="4" w:space="0" w:color="000000"/>
              <w:bottom w:val="single" w:sz="4" w:space="0" w:color="000000"/>
              <w:right w:val="single" w:sz="4" w:space="0" w:color="000000"/>
            </w:tcBorders>
          </w:tcPr>
          <w:p w14:paraId="32EAB612"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2. Александр Невский как спаситель Руси</w:t>
            </w:r>
          </w:p>
        </w:tc>
        <w:tc>
          <w:tcPr>
            <w:tcW w:w="7722" w:type="dxa"/>
            <w:tcBorders>
              <w:top w:val="single" w:sz="4" w:space="0" w:color="000000"/>
              <w:left w:val="single" w:sz="4" w:space="0" w:color="000000"/>
              <w:bottom w:val="single" w:sz="4" w:space="0" w:color="000000"/>
              <w:right w:val="single" w:sz="4" w:space="0" w:color="000000"/>
            </w:tcBorders>
          </w:tcPr>
          <w:p w14:paraId="7157A3C8"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4A33284A"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279D89CF"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61BC8564"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09922E0E" w14:textId="77777777" w:rsidTr="0063692E">
        <w:trPr>
          <w:trHeight w:val="20"/>
        </w:trPr>
        <w:tc>
          <w:tcPr>
            <w:tcW w:w="2267" w:type="dxa"/>
            <w:vMerge/>
            <w:tcBorders>
              <w:top w:val="single" w:sz="4" w:space="0" w:color="000000"/>
              <w:left w:val="single" w:sz="4" w:space="0" w:color="000000"/>
              <w:bottom w:val="single" w:sz="4" w:space="0" w:color="000000"/>
              <w:right w:val="single" w:sz="4" w:space="0" w:color="000000"/>
            </w:tcBorders>
          </w:tcPr>
          <w:p w14:paraId="3F038D72"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4" w:space="0" w:color="000000"/>
              <w:bottom w:val="single" w:sz="4" w:space="0" w:color="000000"/>
              <w:right w:val="single" w:sz="4" w:space="0" w:color="000000"/>
            </w:tcBorders>
          </w:tcPr>
          <w:p w14:paraId="06561CDE" w14:textId="77777777" w:rsidR="00203055" w:rsidRPr="00203055" w:rsidRDefault="00203055" w:rsidP="00203055">
            <w:pPr>
              <w:spacing w:after="0" w:line="264" w:lineRule="auto"/>
              <w:ind w:right="120"/>
              <w:rPr>
                <w:rFonts w:ascii="Calibri" w:eastAsia="Times New Roman" w:hAnsi="Calibri"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Любечский съезд. Выбор союзников Даниилом Галицким. Александр Невский. Невская битва и Ледовое побоище. Столкновение двух христианских течений: православие и католичество. Русь и Орда. Отношения Александра Невского с Ордой.</w:t>
            </w:r>
          </w:p>
        </w:tc>
        <w:tc>
          <w:tcPr>
            <w:tcW w:w="2807" w:type="dxa"/>
            <w:tcBorders>
              <w:top w:val="single" w:sz="4" w:space="0" w:color="000000"/>
              <w:left w:val="single" w:sz="4" w:space="0" w:color="000000"/>
              <w:bottom w:val="single" w:sz="4" w:space="0" w:color="000000"/>
              <w:right w:val="single" w:sz="4" w:space="0" w:color="000000"/>
            </w:tcBorders>
            <w:vAlign w:val="center"/>
          </w:tcPr>
          <w:p w14:paraId="309E2AF2"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3EE24587"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08202C3B" w14:textId="77777777" w:rsidTr="0063692E">
        <w:trPr>
          <w:trHeight w:val="114"/>
        </w:trPr>
        <w:tc>
          <w:tcPr>
            <w:tcW w:w="2267" w:type="dxa"/>
            <w:vMerge w:val="restart"/>
            <w:tcBorders>
              <w:top w:val="single" w:sz="4" w:space="0" w:color="000000"/>
              <w:left w:val="single" w:sz="4" w:space="0" w:color="000000"/>
              <w:bottom w:val="single" w:sz="4" w:space="0" w:color="000000"/>
              <w:right w:val="single" w:sz="4" w:space="0" w:color="000000"/>
            </w:tcBorders>
          </w:tcPr>
          <w:p w14:paraId="47FD72AD" w14:textId="77777777" w:rsidR="00203055" w:rsidRPr="00203055" w:rsidRDefault="00203055" w:rsidP="00203055">
            <w:pPr>
              <w:tabs>
                <w:tab w:val="right" w:pos="2051"/>
              </w:tabs>
              <w:spacing w:after="0" w:line="240" w:lineRule="auto"/>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3. Смута и её преодоление</w:t>
            </w:r>
          </w:p>
        </w:tc>
        <w:tc>
          <w:tcPr>
            <w:tcW w:w="7722" w:type="dxa"/>
            <w:tcBorders>
              <w:top w:val="single" w:sz="4" w:space="0" w:color="000000"/>
              <w:left w:val="single" w:sz="4" w:space="0" w:color="000000"/>
              <w:bottom w:val="single" w:sz="4" w:space="0" w:color="000000"/>
              <w:right w:val="single" w:sz="4" w:space="0" w:color="000000"/>
            </w:tcBorders>
          </w:tcPr>
          <w:p w14:paraId="61253B66"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Содержание учебного материала</w:t>
            </w:r>
          </w:p>
        </w:tc>
        <w:tc>
          <w:tcPr>
            <w:tcW w:w="2807" w:type="dxa"/>
            <w:tcBorders>
              <w:top w:val="single" w:sz="4" w:space="0" w:color="000000"/>
              <w:left w:val="single" w:sz="4" w:space="0" w:color="000000"/>
              <w:bottom w:val="single" w:sz="4" w:space="0" w:color="000000"/>
              <w:right w:val="single" w:sz="4" w:space="0" w:color="000000"/>
            </w:tcBorders>
            <w:vAlign w:val="center"/>
          </w:tcPr>
          <w:p w14:paraId="6C64AF1D"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6D9EDD6C"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02A17C0A"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48AD5205" w14:textId="77777777" w:rsidTr="0063692E">
        <w:trPr>
          <w:trHeight w:val="340"/>
        </w:trPr>
        <w:tc>
          <w:tcPr>
            <w:tcW w:w="2267" w:type="dxa"/>
            <w:vMerge/>
            <w:tcBorders>
              <w:top w:val="single" w:sz="4" w:space="0" w:color="000000"/>
              <w:left w:val="single" w:sz="4" w:space="0" w:color="000000"/>
              <w:bottom w:val="single" w:sz="4" w:space="0" w:color="000000"/>
              <w:right w:val="single" w:sz="4" w:space="0" w:color="000000"/>
            </w:tcBorders>
          </w:tcPr>
          <w:p w14:paraId="554D876F"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4" w:space="0" w:color="000000"/>
              <w:bottom w:val="single" w:sz="4" w:space="0" w:color="000000"/>
              <w:right w:val="single" w:sz="4" w:space="0" w:color="000000"/>
            </w:tcBorders>
          </w:tcPr>
          <w:p w14:paraId="1A51A068"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2807" w:type="dxa"/>
            <w:tcBorders>
              <w:top w:val="single" w:sz="4" w:space="0" w:color="000000"/>
              <w:left w:val="single" w:sz="4" w:space="0" w:color="000000"/>
              <w:bottom w:val="single" w:sz="4" w:space="0" w:color="000000"/>
              <w:right w:val="single" w:sz="4" w:space="0" w:color="000000"/>
            </w:tcBorders>
            <w:vAlign w:val="center"/>
          </w:tcPr>
          <w:p w14:paraId="48838056"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77DF32D0"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179C6393" w14:textId="77777777" w:rsidTr="0063692E">
        <w:trPr>
          <w:trHeight w:val="340"/>
        </w:trPr>
        <w:tc>
          <w:tcPr>
            <w:tcW w:w="2267" w:type="dxa"/>
            <w:vMerge w:val="restart"/>
            <w:tcBorders>
              <w:top w:val="single" w:sz="4" w:space="0" w:color="000000"/>
              <w:left w:val="single" w:sz="4" w:space="0" w:color="000000"/>
              <w:bottom w:val="single" w:sz="4" w:space="0" w:color="000000"/>
              <w:right w:val="single" w:sz="4" w:space="0" w:color="000000"/>
            </w:tcBorders>
          </w:tcPr>
          <w:p w14:paraId="3C30586B"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4. «</w:t>
            </w:r>
            <w:proofErr w:type="spellStart"/>
            <w:r w:rsidRPr="00203055">
              <w:rPr>
                <w:rFonts w:ascii="Times New Roman" w:eastAsia="Times New Roman" w:hAnsi="Times New Roman" w:cs="Times New Roman"/>
                <w:b/>
                <w:color w:val="000000"/>
                <w:sz w:val="24"/>
                <w:szCs w:val="20"/>
                <w:lang w:eastAsia="ru-RU"/>
              </w:rPr>
              <w:t>Волим</w:t>
            </w:r>
            <w:proofErr w:type="spellEnd"/>
            <w:r w:rsidRPr="00203055">
              <w:rPr>
                <w:rFonts w:ascii="Times New Roman" w:eastAsia="Times New Roman" w:hAnsi="Times New Roman" w:cs="Times New Roman"/>
                <w:b/>
                <w:color w:val="000000"/>
                <w:sz w:val="24"/>
                <w:szCs w:val="20"/>
                <w:lang w:eastAsia="ru-RU"/>
              </w:rPr>
              <w:t xml:space="preserve"> под царя восточного, православного»</w:t>
            </w:r>
          </w:p>
        </w:tc>
        <w:tc>
          <w:tcPr>
            <w:tcW w:w="7722" w:type="dxa"/>
            <w:tcBorders>
              <w:top w:val="single" w:sz="4" w:space="0" w:color="000000"/>
              <w:left w:val="single" w:sz="4" w:space="0" w:color="000000"/>
              <w:bottom w:val="single" w:sz="4" w:space="0" w:color="000000"/>
              <w:right w:val="single" w:sz="4" w:space="0" w:color="000000"/>
            </w:tcBorders>
          </w:tcPr>
          <w:p w14:paraId="25BCC91B"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567BC82E"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65BB6F77"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62B01181"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46C15BB1" w14:textId="77777777" w:rsidTr="0063692E">
        <w:trPr>
          <w:trHeight w:val="20"/>
        </w:trPr>
        <w:tc>
          <w:tcPr>
            <w:tcW w:w="2267" w:type="dxa"/>
            <w:vMerge/>
            <w:tcBorders>
              <w:top w:val="single" w:sz="4" w:space="0" w:color="000000"/>
              <w:left w:val="single" w:sz="4" w:space="0" w:color="000000"/>
              <w:bottom w:val="single" w:sz="4" w:space="0" w:color="000000"/>
              <w:right w:val="single" w:sz="4" w:space="0" w:color="000000"/>
            </w:tcBorders>
          </w:tcPr>
          <w:p w14:paraId="65A4AC7B"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4" w:space="0" w:color="000000"/>
              <w:bottom w:val="single" w:sz="4" w:space="0" w:color="000000"/>
              <w:right w:val="single" w:sz="4" w:space="0" w:color="000000"/>
            </w:tcBorders>
          </w:tcPr>
          <w:p w14:paraId="7979DFB8" w14:textId="77777777" w:rsidR="00203055" w:rsidRPr="00203055" w:rsidRDefault="00203055" w:rsidP="00203055">
            <w:pPr>
              <w:widowControl w:val="0"/>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w:t>
            </w:r>
            <w:r w:rsidRPr="00203055">
              <w:rPr>
                <w:rFonts w:ascii="Times New Roman" w:eastAsia="Times New Roman" w:hAnsi="Times New Roman" w:cs="Times New Roman"/>
                <w:color w:val="000000"/>
                <w:sz w:val="24"/>
                <w:szCs w:val="20"/>
                <w:lang w:eastAsia="ru-RU"/>
              </w:rPr>
              <w:lastRenderedPageBreak/>
              <w:t>г.</w:t>
            </w:r>
          </w:p>
        </w:tc>
        <w:tc>
          <w:tcPr>
            <w:tcW w:w="2807" w:type="dxa"/>
            <w:tcBorders>
              <w:top w:val="single" w:sz="4" w:space="0" w:color="000000"/>
              <w:left w:val="single" w:sz="4" w:space="0" w:color="000000"/>
              <w:bottom w:val="single" w:sz="4" w:space="0" w:color="000000"/>
              <w:right w:val="single" w:sz="4" w:space="0" w:color="000000"/>
            </w:tcBorders>
            <w:vAlign w:val="center"/>
          </w:tcPr>
          <w:p w14:paraId="53888B68"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lastRenderedPageBreak/>
              <w:t>2</w:t>
            </w:r>
          </w:p>
        </w:tc>
        <w:tc>
          <w:tcPr>
            <w:tcW w:w="2025" w:type="dxa"/>
            <w:vMerge/>
            <w:tcBorders>
              <w:top w:val="single" w:sz="4" w:space="0" w:color="000000"/>
              <w:left w:val="single" w:sz="4" w:space="0" w:color="000000"/>
              <w:bottom w:val="single" w:sz="4" w:space="0" w:color="000000"/>
              <w:right w:val="single" w:sz="4" w:space="0" w:color="000000"/>
            </w:tcBorders>
          </w:tcPr>
          <w:p w14:paraId="3858EE79"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r>
      <w:tr w:rsidR="00203055" w:rsidRPr="00203055" w14:paraId="4BE692D9" w14:textId="77777777" w:rsidTr="0063692E">
        <w:trPr>
          <w:trHeight w:val="56"/>
        </w:trPr>
        <w:tc>
          <w:tcPr>
            <w:tcW w:w="2267" w:type="dxa"/>
            <w:vMerge w:val="restart"/>
            <w:tcBorders>
              <w:top w:val="single" w:sz="4" w:space="0" w:color="000000"/>
              <w:left w:val="single" w:sz="4" w:space="0" w:color="000000"/>
              <w:bottom w:val="single" w:sz="4" w:space="0" w:color="000000"/>
              <w:right w:val="single" w:sz="4" w:space="0" w:color="000000"/>
            </w:tcBorders>
          </w:tcPr>
          <w:p w14:paraId="02E776F0"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5. Пётр Великий. Строитель великой империи.</w:t>
            </w:r>
          </w:p>
        </w:tc>
        <w:tc>
          <w:tcPr>
            <w:tcW w:w="7722" w:type="dxa"/>
            <w:tcBorders>
              <w:top w:val="single" w:sz="4" w:space="0" w:color="000000"/>
              <w:left w:val="single" w:sz="4" w:space="0" w:color="000000"/>
              <w:bottom w:val="single" w:sz="4" w:space="0" w:color="000000"/>
              <w:right w:val="single" w:sz="4" w:space="0" w:color="000000"/>
            </w:tcBorders>
          </w:tcPr>
          <w:p w14:paraId="04CA7C4E"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670F68C5"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55333362"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284721C0"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p>
        </w:tc>
      </w:tr>
      <w:tr w:rsidR="00203055" w:rsidRPr="00203055" w14:paraId="7E9396C6" w14:textId="77777777" w:rsidTr="0063692E">
        <w:trPr>
          <w:trHeight w:val="20"/>
        </w:trPr>
        <w:tc>
          <w:tcPr>
            <w:tcW w:w="2267" w:type="dxa"/>
            <w:vMerge/>
            <w:tcBorders>
              <w:top w:val="single" w:sz="4" w:space="0" w:color="000000"/>
              <w:left w:val="single" w:sz="4" w:space="0" w:color="000000"/>
              <w:bottom w:val="single" w:sz="4" w:space="0" w:color="000000"/>
              <w:right w:val="single" w:sz="4" w:space="0" w:color="000000"/>
            </w:tcBorders>
          </w:tcPr>
          <w:p w14:paraId="679C6F56"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4" w:space="0" w:color="000000"/>
              <w:bottom w:val="single" w:sz="4" w:space="0" w:color="000000"/>
              <w:right w:val="single" w:sz="4" w:space="0" w:color="000000"/>
            </w:tcBorders>
          </w:tcPr>
          <w:p w14:paraId="776834A5"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Взаимодействие Петра I с европейскими державами (Северная война, </w:t>
            </w:r>
            <w:proofErr w:type="spellStart"/>
            <w:r w:rsidRPr="00203055">
              <w:rPr>
                <w:rFonts w:ascii="Times New Roman" w:eastAsia="Times New Roman" w:hAnsi="Times New Roman" w:cs="Times New Roman"/>
                <w:color w:val="000000"/>
                <w:sz w:val="24"/>
                <w:szCs w:val="20"/>
                <w:lang w:eastAsia="ru-RU"/>
              </w:rPr>
              <w:t>Прутский</w:t>
            </w:r>
            <w:proofErr w:type="spellEnd"/>
            <w:r w:rsidRPr="00203055">
              <w:rPr>
                <w:rFonts w:ascii="Times New Roman" w:eastAsia="Times New Roman" w:hAnsi="Times New Roman" w:cs="Times New Roman"/>
                <w:color w:val="000000"/>
                <w:sz w:val="24"/>
                <w:szCs w:val="20"/>
                <w:lang w:eastAsia="ru-RU"/>
              </w:rPr>
              <w:t xml:space="preserve"> поход). Формирование нового курса развития России: </w:t>
            </w:r>
            <w:proofErr w:type="spellStart"/>
            <w:proofErr w:type="gramStart"/>
            <w:r w:rsidRPr="00203055">
              <w:rPr>
                <w:rFonts w:ascii="Times New Roman" w:eastAsia="Times New Roman" w:hAnsi="Times New Roman" w:cs="Times New Roman"/>
                <w:color w:val="000000"/>
                <w:sz w:val="24"/>
                <w:szCs w:val="20"/>
                <w:lang w:eastAsia="ru-RU"/>
              </w:rPr>
              <w:t>западно</w:t>
            </w:r>
            <w:proofErr w:type="spellEnd"/>
            <w:r w:rsidRPr="00203055">
              <w:rPr>
                <w:rFonts w:ascii="Times New Roman" w:eastAsia="Times New Roman" w:hAnsi="Times New Roman" w:cs="Times New Roman"/>
                <w:color w:val="000000"/>
                <w:sz w:val="24"/>
                <w:szCs w:val="20"/>
                <w:lang w:eastAsia="ru-RU"/>
              </w:rPr>
              <w:t xml:space="preserve"> ориентированный</w:t>
            </w:r>
            <w:proofErr w:type="gramEnd"/>
            <w:r w:rsidRPr="00203055">
              <w:rPr>
                <w:rFonts w:ascii="Times New Roman" w:eastAsia="Times New Roman" w:hAnsi="Times New Roman" w:cs="Times New Roman"/>
                <w:color w:val="000000"/>
                <w:sz w:val="24"/>
                <w:szCs w:val="20"/>
                <w:lang w:eastAsia="ru-RU"/>
              </w:rPr>
              <w:t xml:space="preserve"> подход. Россия – империя. Социальные, экономические и политические изменения в стране. Строительство великой империи: цена и результаты.</w:t>
            </w:r>
          </w:p>
        </w:tc>
        <w:tc>
          <w:tcPr>
            <w:tcW w:w="2807" w:type="dxa"/>
            <w:tcBorders>
              <w:top w:val="single" w:sz="4" w:space="0" w:color="000000"/>
              <w:left w:val="single" w:sz="4" w:space="0" w:color="000000"/>
              <w:bottom w:val="single" w:sz="4" w:space="0" w:color="000000"/>
              <w:right w:val="single" w:sz="4" w:space="0" w:color="000000"/>
            </w:tcBorders>
            <w:vAlign w:val="center"/>
          </w:tcPr>
          <w:p w14:paraId="73B88830"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094D8929"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r>
      <w:tr w:rsidR="00203055" w:rsidRPr="00203055" w14:paraId="7A265325" w14:textId="77777777" w:rsidTr="0063692E">
        <w:trPr>
          <w:trHeight w:val="340"/>
        </w:trPr>
        <w:tc>
          <w:tcPr>
            <w:tcW w:w="2267" w:type="dxa"/>
            <w:vMerge w:val="restart"/>
            <w:tcBorders>
              <w:top w:val="single" w:sz="4" w:space="0" w:color="000000"/>
              <w:left w:val="single" w:sz="4" w:space="0" w:color="000000"/>
              <w:bottom w:val="single" w:sz="4" w:space="0" w:color="000000"/>
              <w:right w:val="single" w:sz="2" w:space="0" w:color="000000"/>
            </w:tcBorders>
          </w:tcPr>
          <w:p w14:paraId="7F0C2290" w14:textId="77777777" w:rsidR="00203055" w:rsidRPr="00203055" w:rsidRDefault="00203055" w:rsidP="00203055">
            <w:pPr>
              <w:spacing w:after="0" w:line="240" w:lineRule="auto"/>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b/>
                <w:color w:val="000000"/>
                <w:sz w:val="24"/>
                <w:szCs w:val="20"/>
                <w:lang w:eastAsia="ru-RU"/>
              </w:rPr>
              <w:t>Тема 6. «</w:t>
            </w:r>
            <w:proofErr w:type="spellStart"/>
            <w:r w:rsidRPr="00203055">
              <w:rPr>
                <w:rFonts w:ascii="Times New Roman" w:eastAsia="Times New Roman" w:hAnsi="Times New Roman" w:cs="Times New Roman"/>
                <w:b/>
                <w:color w:val="000000"/>
                <w:sz w:val="24"/>
                <w:szCs w:val="20"/>
                <w:lang w:eastAsia="ru-RU"/>
              </w:rPr>
              <w:t>Отторженная</w:t>
            </w:r>
            <w:proofErr w:type="spellEnd"/>
            <w:r w:rsidRPr="00203055">
              <w:rPr>
                <w:rFonts w:ascii="Times New Roman" w:eastAsia="Times New Roman" w:hAnsi="Times New Roman" w:cs="Times New Roman"/>
                <w:b/>
                <w:color w:val="000000"/>
                <w:sz w:val="24"/>
                <w:szCs w:val="20"/>
                <w:lang w:eastAsia="ru-RU"/>
              </w:rPr>
              <w:t xml:space="preserve"> </w:t>
            </w:r>
            <w:proofErr w:type="spellStart"/>
            <w:r w:rsidRPr="00203055">
              <w:rPr>
                <w:rFonts w:ascii="Times New Roman" w:eastAsia="Times New Roman" w:hAnsi="Times New Roman" w:cs="Times New Roman"/>
                <w:b/>
                <w:color w:val="000000"/>
                <w:sz w:val="24"/>
                <w:szCs w:val="20"/>
                <w:lang w:eastAsia="ru-RU"/>
              </w:rPr>
              <w:t>возвратих</w:t>
            </w:r>
            <w:proofErr w:type="spellEnd"/>
            <w:r w:rsidRPr="00203055">
              <w:rPr>
                <w:rFonts w:ascii="Times New Roman" w:eastAsia="Times New Roman" w:hAnsi="Times New Roman" w:cs="Times New Roman"/>
                <w:b/>
                <w:color w:val="000000"/>
                <w:sz w:val="24"/>
                <w:szCs w:val="20"/>
                <w:lang w:eastAsia="ru-RU"/>
              </w:rPr>
              <w:t>»</w:t>
            </w:r>
          </w:p>
          <w:p w14:paraId="0F96D93D"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2918B46E"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33CEAD70"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1AE0747C"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2FE187DF"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2DD01A1E" w14:textId="77777777" w:rsidTr="0063692E">
        <w:trPr>
          <w:trHeight w:val="20"/>
        </w:trPr>
        <w:tc>
          <w:tcPr>
            <w:tcW w:w="2267" w:type="dxa"/>
            <w:vMerge/>
            <w:tcBorders>
              <w:top w:val="single" w:sz="4" w:space="0" w:color="000000"/>
              <w:left w:val="single" w:sz="4" w:space="0" w:color="000000"/>
              <w:bottom w:val="single" w:sz="4" w:space="0" w:color="000000"/>
              <w:right w:val="single" w:sz="2" w:space="0" w:color="000000"/>
            </w:tcBorders>
          </w:tcPr>
          <w:p w14:paraId="2B50AA2E"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509D6460"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w:t>
            </w:r>
          </w:p>
        </w:tc>
        <w:tc>
          <w:tcPr>
            <w:tcW w:w="2807" w:type="dxa"/>
            <w:tcBorders>
              <w:top w:val="single" w:sz="4" w:space="0" w:color="000000"/>
              <w:left w:val="single" w:sz="4" w:space="0" w:color="000000"/>
              <w:bottom w:val="single" w:sz="4" w:space="0" w:color="000000"/>
              <w:right w:val="single" w:sz="4" w:space="0" w:color="000000"/>
            </w:tcBorders>
            <w:vAlign w:val="center"/>
          </w:tcPr>
          <w:p w14:paraId="4120A385"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1C2E0DB2"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3B7C65F0" w14:textId="77777777" w:rsidTr="0063692E">
        <w:trPr>
          <w:trHeight w:val="340"/>
        </w:trPr>
        <w:tc>
          <w:tcPr>
            <w:tcW w:w="2267" w:type="dxa"/>
            <w:vMerge w:val="restart"/>
            <w:tcBorders>
              <w:top w:val="single" w:sz="4" w:space="0" w:color="000000"/>
              <w:left w:val="single" w:sz="4" w:space="0" w:color="000000"/>
              <w:bottom w:val="single" w:sz="4" w:space="0" w:color="000000"/>
              <w:right w:val="single" w:sz="2" w:space="0" w:color="000000"/>
            </w:tcBorders>
          </w:tcPr>
          <w:p w14:paraId="2386AA12"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7. Крымская война – «Пиррова победа Европы»</w:t>
            </w:r>
          </w:p>
        </w:tc>
        <w:tc>
          <w:tcPr>
            <w:tcW w:w="7722" w:type="dxa"/>
            <w:tcBorders>
              <w:top w:val="single" w:sz="4" w:space="0" w:color="000000"/>
              <w:left w:val="single" w:sz="2" w:space="0" w:color="000000"/>
              <w:bottom w:val="single" w:sz="4" w:space="0" w:color="000000"/>
              <w:right w:val="single" w:sz="4" w:space="0" w:color="000000"/>
            </w:tcBorders>
          </w:tcPr>
          <w:p w14:paraId="00373EB9"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626DEBF0"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2E0140E3"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01231F82"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614E4F5B" w14:textId="77777777" w:rsidTr="0063692E">
        <w:trPr>
          <w:trHeight w:val="20"/>
        </w:trPr>
        <w:tc>
          <w:tcPr>
            <w:tcW w:w="2267" w:type="dxa"/>
            <w:vMerge/>
            <w:tcBorders>
              <w:top w:val="single" w:sz="4" w:space="0" w:color="000000"/>
              <w:left w:val="single" w:sz="4" w:space="0" w:color="000000"/>
              <w:bottom w:val="single" w:sz="4" w:space="0" w:color="000000"/>
              <w:right w:val="single" w:sz="2" w:space="0" w:color="000000"/>
            </w:tcBorders>
          </w:tcPr>
          <w:p w14:paraId="2E5F8C5F"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2298D1D6"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2807" w:type="dxa"/>
            <w:tcBorders>
              <w:top w:val="single" w:sz="4" w:space="0" w:color="000000"/>
              <w:left w:val="single" w:sz="4" w:space="0" w:color="000000"/>
              <w:bottom w:val="single" w:sz="4" w:space="0" w:color="000000"/>
              <w:right w:val="single" w:sz="4" w:space="0" w:color="000000"/>
            </w:tcBorders>
            <w:vAlign w:val="center"/>
          </w:tcPr>
          <w:p w14:paraId="5BB6B07E" w14:textId="77777777" w:rsidR="00203055" w:rsidRPr="00203055" w:rsidRDefault="00203055" w:rsidP="00203055">
            <w:pPr>
              <w:spacing w:before="120"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0A9DC2FE"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01CD3B17" w14:textId="77777777" w:rsidTr="0063692E">
        <w:trPr>
          <w:trHeight w:val="64"/>
        </w:trPr>
        <w:tc>
          <w:tcPr>
            <w:tcW w:w="2267" w:type="dxa"/>
            <w:vMerge w:val="restart"/>
            <w:tcBorders>
              <w:top w:val="single" w:sz="4" w:space="0" w:color="000000"/>
              <w:left w:val="single" w:sz="4" w:space="0" w:color="000000"/>
              <w:bottom w:val="single" w:sz="4" w:space="0" w:color="000000"/>
              <w:right w:val="single" w:sz="2" w:space="0" w:color="000000"/>
            </w:tcBorders>
          </w:tcPr>
          <w:p w14:paraId="14474209"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8. Гибель империи</w:t>
            </w:r>
          </w:p>
          <w:p w14:paraId="0CBCFCEF"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49401000"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39B2AC2A"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16838AC5"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4F6F744B"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p>
        </w:tc>
      </w:tr>
      <w:tr w:rsidR="00203055" w:rsidRPr="00203055" w14:paraId="3D24CCF5"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39608CAA"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48012F26"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2807" w:type="dxa"/>
            <w:tcBorders>
              <w:top w:val="single" w:sz="4" w:space="0" w:color="000000"/>
              <w:left w:val="single" w:sz="4" w:space="0" w:color="000000"/>
              <w:bottom w:val="single" w:sz="4" w:space="0" w:color="000000"/>
              <w:right w:val="single" w:sz="4" w:space="0" w:color="000000"/>
            </w:tcBorders>
            <w:vAlign w:val="center"/>
          </w:tcPr>
          <w:p w14:paraId="707AAA08"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2CD9DDF5"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52A7855A" w14:textId="77777777" w:rsidTr="0063692E">
        <w:trPr>
          <w:trHeight w:val="340"/>
        </w:trPr>
        <w:tc>
          <w:tcPr>
            <w:tcW w:w="2267" w:type="dxa"/>
            <w:vMerge w:val="restart"/>
            <w:tcBorders>
              <w:top w:val="single" w:sz="4" w:space="0" w:color="000000"/>
              <w:left w:val="single" w:sz="4" w:space="0" w:color="000000"/>
              <w:bottom w:val="single" w:sz="4" w:space="0" w:color="000000"/>
              <w:right w:val="single" w:sz="2" w:space="0" w:color="000000"/>
            </w:tcBorders>
          </w:tcPr>
          <w:p w14:paraId="47D79B62"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9. От великих потрясений к Великой победе</w:t>
            </w:r>
          </w:p>
          <w:p w14:paraId="3570EA46"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47D859F1"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51FF5C93"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4C8F4E11"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30B2B3C6"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7DC0E76C"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7FB3A00A"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290F9160" w14:textId="77777777" w:rsidR="00203055" w:rsidRPr="00203055" w:rsidRDefault="00203055" w:rsidP="00203055">
            <w:pPr>
              <w:spacing w:after="0" w:line="264" w:lineRule="auto"/>
              <w:ind w:right="12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Новая экономическая политика. Антирелигиозная компания. Индустриализация. Коллективизация и ее последствия. Патриотический поворот в идеологии советской власти и его выражение в Великой Отечественной Войне.</w:t>
            </w:r>
          </w:p>
        </w:tc>
        <w:tc>
          <w:tcPr>
            <w:tcW w:w="2807" w:type="dxa"/>
            <w:tcBorders>
              <w:top w:val="single" w:sz="4" w:space="0" w:color="000000"/>
              <w:left w:val="single" w:sz="4" w:space="0" w:color="000000"/>
              <w:bottom w:val="single" w:sz="4" w:space="0" w:color="000000"/>
              <w:right w:val="single" w:sz="4" w:space="0" w:color="000000"/>
            </w:tcBorders>
            <w:vAlign w:val="center"/>
          </w:tcPr>
          <w:p w14:paraId="5548DF86"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67B3F4BD"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182AD5F8" w14:textId="77777777" w:rsidTr="0063692E">
        <w:trPr>
          <w:trHeight w:val="84"/>
        </w:trPr>
        <w:tc>
          <w:tcPr>
            <w:tcW w:w="2267" w:type="dxa"/>
            <w:vMerge w:val="restart"/>
            <w:tcBorders>
              <w:top w:val="single" w:sz="4" w:space="0" w:color="000000"/>
              <w:left w:val="single" w:sz="4" w:space="0" w:color="000000"/>
              <w:bottom w:val="single" w:sz="4" w:space="0" w:color="000000"/>
              <w:right w:val="single" w:sz="2" w:space="0" w:color="000000"/>
            </w:tcBorders>
          </w:tcPr>
          <w:p w14:paraId="6C7B2899"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10. «Вставай, страна огромная»</w:t>
            </w:r>
          </w:p>
          <w:p w14:paraId="4BD153EB"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388D2C39"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1AE655FC"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117D5EC5"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11A96437"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p w14:paraId="2A7651BF"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14E2FA02" w14:textId="77777777" w:rsidTr="0063692E">
        <w:trPr>
          <w:trHeight w:val="265"/>
        </w:trPr>
        <w:tc>
          <w:tcPr>
            <w:tcW w:w="2267" w:type="dxa"/>
            <w:vMerge/>
            <w:tcBorders>
              <w:top w:val="single" w:sz="4" w:space="0" w:color="000000"/>
              <w:left w:val="single" w:sz="4" w:space="0" w:color="000000"/>
              <w:bottom w:val="single" w:sz="4" w:space="0" w:color="000000"/>
              <w:right w:val="single" w:sz="2" w:space="0" w:color="000000"/>
            </w:tcBorders>
          </w:tcPr>
          <w:p w14:paraId="3E5F4CCE"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69126023"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w:t>
            </w:r>
            <w:r w:rsidRPr="00203055">
              <w:rPr>
                <w:rFonts w:ascii="Times New Roman" w:eastAsia="Times New Roman" w:hAnsi="Times New Roman" w:cs="Times New Roman"/>
                <w:color w:val="000000"/>
                <w:sz w:val="24"/>
                <w:szCs w:val="20"/>
                <w:lang w:eastAsia="ru-RU"/>
              </w:rPr>
              <w:lastRenderedPageBreak/>
              <w:t>пособники нацистов. Великая Отечественная война в исторической памяти нашего народа.</w:t>
            </w:r>
          </w:p>
        </w:tc>
        <w:tc>
          <w:tcPr>
            <w:tcW w:w="2807" w:type="dxa"/>
            <w:tcBorders>
              <w:top w:val="single" w:sz="4" w:space="0" w:color="000000"/>
              <w:left w:val="single" w:sz="4" w:space="0" w:color="000000"/>
              <w:bottom w:val="single" w:sz="4" w:space="0" w:color="000000"/>
              <w:right w:val="single" w:sz="4" w:space="0" w:color="000000"/>
            </w:tcBorders>
            <w:vAlign w:val="center"/>
          </w:tcPr>
          <w:p w14:paraId="00FF0EBD"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lastRenderedPageBreak/>
              <w:t>2</w:t>
            </w:r>
          </w:p>
        </w:tc>
        <w:tc>
          <w:tcPr>
            <w:tcW w:w="2025" w:type="dxa"/>
            <w:vMerge/>
            <w:tcBorders>
              <w:top w:val="single" w:sz="4" w:space="0" w:color="000000"/>
              <w:left w:val="single" w:sz="4" w:space="0" w:color="000000"/>
              <w:bottom w:val="single" w:sz="4" w:space="0" w:color="000000"/>
              <w:right w:val="single" w:sz="4" w:space="0" w:color="000000"/>
            </w:tcBorders>
          </w:tcPr>
          <w:p w14:paraId="53E50AFA"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r>
      <w:tr w:rsidR="00203055" w:rsidRPr="00203055" w14:paraId="4A5751D4" w14:textId="77777777" w:rsidTr="0063692E">
        <w:trPr>
          <w:trHeight w:val="56"/>
        </w:trPr>
        <w:tc>
          <w:tcPr>
            <w:tcW w:w="2267" w:type="dxa"/>
            <w:vMerge w:val="restart"/>
            <w:tcBorders>
              <w:top w:val="single" w:sz="4" w:space="0" w:color="000000"/>
              <w:left w:val="single" w:sz="4" w:space="0" w:color="000000"/>
              <w:bottom w:val="single" w:sz="4" w:space="0" w:color="000000"/>
              <w:right w:val="single" w:sz="2" w:space="0" w:color="000000"/>
            </w:tcBorders>
          </w:tcPr>
          <w:p w14:paraId="629DCDDB"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11. В буднях великих строек</w:t>
            </w:r>
          </w:p>
          <w:p w14:paraId="5AEF2E10"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24C6FE0C"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010CCADC"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3</w:t>
            </w:r>
          </w:p>
        </w:tc>
        <w:tc>
          <w:tcPr>
            <w:tcW w:w="2025" w:type="dxa"/>
            <w:vMerge w:val="restart"/>
            <w:tcBorders>
              <w:top w:val="single" w:sz="4" w:space="0" w:color="000000"/>
              <w:left w:val="single" w:sz="4" w:space="0" w:color="000000"/>
              <w:bottom w:val="single" w:sz="4" w:space="0" w:color="000000"/>
              <w:right w:val="single" w:sz="4" w:space="0" w:color="000000"/>
            </w:tcBorders>
          </w:tcPr>
          <w:p w14:paraId="62CF0BBF"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3C029693"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34D3E127"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12EB1659"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5FC51020"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Геополитические результаты Великой Отечественной войны.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2807" w:type="dxa"/>
            <w:tcBorders>
              <w:top w:val="single" w:sz="4" w:space="0" w:color="000000"/>
              <w:left w:val="single" w:sz="4" w:space="0" w:color="000000"/>
              <w:bottom w:val="single" w:sz="4" w:space="0" w:color="000000"/>
              <w:right w:val="single" w:sz="4" w:space="0" w:color="000000"/>
            </w:tcBorders>
            <w:vAlign w:val="center"/>
          </w:tcPr>
          <w:p w14:paraId="26087385"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3</w:t>
            </w:r>
          </w:p>
        </w:tc>
        <w:tc>
          <w:tcPr>
            <w:tcW w:w="2025" w:type="dxa"/>
            <w:vMerge/>
            <w:tcBorders>
              <w:top w:val="single" w:sz="4" w:space="0" w:color="000000"/>
              <w:left w:val="single" w:sz="4" w:space="0" w:color="000000"/>
              <w:bottom w:val="single" w:sz="4" w:space="0" w:color="000000"/>
              <w:right w:val="single" w:sz="4" w:space="0" w:color="000000"/>
            </w:tcBorders>
          </w:tcPr>
          <w:p w14:paraId="2D446B44"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344EFD50" w14:textId="77777777" w:rsidTr="0063692E">
        <w:trPr>
          <w:trHeight w:val="340"/>
        </w:trPr>
        <w:tc>
          <w:tcPr>
            <w:tcW w:w="2267" w:type="dxa"/>
            <w:vMerge w:val="restart"/>
            <w:tcBorders>
              <w:top w:val="single" w:sz="4" w:space="0" w:color="000000"/>
              <w:left w:val="single" w:sz="4" w:space="0" w:color="000000"/>
              <w:bottom w:val="single" w:sz="4" w:space="0" w:color="000000"/>
              <w:right w:val="single" w:sz="2" w:space="0" w:color="000000"/>
            </w:tcBorders>
          </w:tcPr>
          <w:p w14:paraId="3F7159A7"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12. От перестройки к кризису, от кризиса к возрождению</w:t>
            </w:r>
          </w:p>
          <w:p w14:paraId="7A893641"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7CF34C9A"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1CCEACDA"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3FC9F93E"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426B9564"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62F5CA24"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5558B3B0"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46F247AB"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w:t>
            </w:r>
            <w:proofErr w:type="spellStart"/>
            <w:r w:rsidRPr="00203055">
              <w:rPr>
                <w:rFonts w:ascii="Times New Roman" w:eastAsia="Times New Roman" w:hAnsi="Times New Roman" w:cs="Times New Roman"/>
                <w:color w:val="000000"/>
                <w:sz w:val="24"/>
                <w:szCs w:val="20"/>
                <w:lang w:eastAsia="ru-RU"/>
              </w:rPr>
              <w:t>Олигархизация</w:t>
            </w:r>
            <w:proofErr w:type="spellEnd"/>
            <w:r w:rsidRPr="00203055">
              <w:rPr>
                <w:rFonts w:ascii="Times New Roman" w:eastAsia="Times New Roman" w:hAnsi="Times New Roman" w:cs="Times New Roman"/>
                <w:color w:val="000000"/>
                <w:sz w:val="24"/>
                <w:szCs w:val="20"/>
                <w:lang w:eastAsia="ru-RU"/>
              </w:rPr>
              <w:t>. Конфликты на Северном Кавказе. Положение национальных меньшинств в новообразованном государстве.</w:t>
            </w:r>
          </w:p>
        </w:tc>
        <w:tc>
          <w:tcPr>
            <w:tcW w:w="2807" w:type="dxa"/>
            <w:tcBorders>
              <w:top w:val="single" w:sz="4" w:space="0" w:color="000000"/>
              <w:left w:val="single" w:sz="4" w:space="0" w:color="000000"/>
              <w:bottom w:val="single" w:sz="4" w:space="0" w:color="000000"/>
              <w:right w:val="single" w:sz="4" w:space="0" w:color="000000"/>
            </w:tcBorders>
            <w:vAlign w:val="center"/>
          </w:tcPr>
          <w:p w14:paraId="57B45811"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3CA36210"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3718BE06" w14:textId="77777777" w:rsidTr="0063692E">
        <w:trPr>
          <w:trHeight w:val="340"/>
        </w:trPr>
        <w:tc>
          <w:tcPr>
            <w:tcW w:w="2267" w:type="dxa"/>
            <w:vMerge w:val="restart"/>
            <w:tcBorders>
              <w:top w:val="single" w:sz="4" w:space="0" w:color="000000"/>
              <w:left w:val="single" w:sz="4" w:space="0" w:color="000000"/>
              <w:bottom w:val="single" w:sz="4" w:space="0" w:color="000000"/>
              <w:right w:val="single" w:sz="2" w:space="0" w:color="000000"/>
            </w:tcBorders>
          </w:tcPr>
          <w:p w14:paraId="0A58A81D"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13. Россия. ХХI век</w:t>
            </w:r>
          </w:p>
          <w:p w14:paraId="06361CA2"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64F519E3"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Содержание учебного материала</w:t>
            </w:r>
          </w:p>
        </w:tc>
        <w:tc>
          <w:tcPr>
            <w:tcW w:w="2807" w:type="dxa"/>
            <w:tcBorders>
              <w:top w:val="single" w:sz="4" w:space="0" w:color="000000"/>
              <w:left w:val="single" w:sz="4" w:space="0" w:color="000000"/>
              <w:bottom w:val="single" w:sz="4" w:space="0" w:color="000000"/>
              <w:right w:val="single" w:sz="4" w:space="0" w:color="000000"/>
            </w:tcBorders>
            <w:vAlign w:val="center"/>
          </w:tcPr>
          <w:p w14:paraId="29EF0BA8"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529EFEFA"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38A89995"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60A954C6"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4B3EBE4D"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41176CCF"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Запрос на национальное возрождение в обществе. Укрепление патриотических настроений. Владимир Путин. </w:t>
            </w:r>
            <w:proofErr w:type="spellStart"/>
            <w:r w:rsidRPr="00203055">
              <w:rPr>
                <w:rFonts w:ascii="Times New Roman" w:eastAsia="Times New Roman" w:hAnsi="Times New Roman" w:cs="Times New Roman"/>
                <w:color w:val="000000"/>
                <w:sz w:val="24"/>
                <w:szCs w:val="20"/>
                <w:lang w:eastAsia="ru-RU"/>
              </w:rPr>
              <w:t>Деолигархизация</w:t>
            </w:r>
            <w:proofErr w:type="spellEnd"/>
            <w:r w:rsidRPr="00203055">
              <w:rPr>
                <w:rFonts w:ascii="Times New Roman" w:eastAsia="Times New Roman" w:hAnsi="Times New Roman" w:cs="Times New Roman"/>
                <w:color w:val="000000"/>
                <w:sz w:val="24"/>
                <w:szCs w:val="20"/>
                <w:lang w:eastAsia="ru-RU"/>
              </w:rPr>
              <w:t xml:space="preserve">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 ценностей в конституцию. Спецоперация по защите Донбасса</w:t>
            </w:r>
          </w:p>
        </w:tc>
        <w:tc>
          <w:tcPr>
            <w:tcW w:w="2807" w:type="dxa"/>
            <w:tcBorders>
              <w:top w:val="single" w:sz="4" w:space="0" w:color="000000"/>
              <w:left w:val="single" w:sz="4" w:space="0" w:color="000000"/>
              <w:bottom w:val="single" w:sz="4" w:space="0" w:color="000000"/>
              <w:right w:val="single" w:sz="4" w:space="0" w:color="000000"/>
            </w:tcBorders>
            <w:vAlign w:val="center"/>
          </w:tcPr>
          <w:p w14:paraId="3AB61D10"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7785BCCF"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6DEBD59B" w14:textId="77777777" w:rsidTr="0063692E">
        <w:trPr>
          <w:trHeight w:val="56"/>
        </w:trPr>
        <w:tc>
          <w:tcPr>
            <w:tcW w:w="2267" w:type="dxa"/>
            <w:vMerge w:val="restart"/>
            <w:tcBorders>
              <w:top w:val="single" w:sz="4" w:space="0" w:color="000000"/>
              <w:left w:val="single" w:sz="4" w:space="0" w:color="000000"/>
              <w:bottom w:val="single" w:sz="4" w:space="0" w:color="000000"/>
              <w:right w:val="single" w:sz="2" w:space="0" w:color="000000"/>
            </w:tcBorders>
          </w:tcPr>
          <w:p w14:paraId="5B260845"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14. История антироссийской пропаганды</w:t>
            </w:r>
          </w:p>
          <w:p w14:paraId="5D181ED3"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016363BE"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5CF61064"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66DFB826"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2FA87DB8"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p>
        </w:tc>
      </w:tr>
      <w:tr w:rsidR="00203055" w:rsidRPr="00203055" w14:paraId="38755950"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0B6E8C61"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2B0C1C76"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2807" w:type="dxa"/>
            <w:tcBorders>
              <w:top w:val="single" w:sz="4" w:space="0" w:color="000000"/>
              <w:left w:val="single" w:sz="4" w:space="0" w:color="000000"/>
              <w:bottom w:val="single" w:sz="4" w:space="0" w:color="000000"/>
              <w:right w:val="single" w:sz="4" w:space="0" w:color="000000"/>
            </w:tcBorders>
            <w:vAlign w:val="center"/>
          </w:tcPr>
          <w:p w14:paraId="0AACAFB1"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1DDCBE18"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r>
      <w:tr w:rsidR="00203055" w:rsidRPr="00203055" w14:paraId="0DD98E38" w14:textId="77777777" w:rsidTr="0063692E">
        <w:trPr>
          <w:trHeight w:val="56"/>
        </w:trPr>
        <w:tc>
          <w:tcPr>
            <w:tcW w:w="2267" w:type="dxa"/>
            <w:vMerge w:val="restart"/>
            <w:tcBorders>
              <w:top w:val="single" w:sz="4" w:space="0" w:color="000000"/>
              <w:left w:val="single" w:sz="4" w:space="0" w:color="000000"/>
              <w:bottom w:val="single" w:sz="4" w:space="0" w:color="000000"/>
              <w:right w:val="single" w:sz="2" w:space="0" w:color="000000"/>
            </w:tcBorders>
          </w:tcPr>
          <w:p w14:paraId="08F02D8E"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15. Слава русского оружия</w:t>
            </w:r>
          </w:p>
          <w:p w14:paraId="01104BC0"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6936A9D6"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711E7392"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3</w:t>
            </w:r>
          </w:p>
        </w:tc>
        <w:tc>
          <w:tcPr>
            <w:tcW w:w="2025" w:type="dxa"/>
            <w:vMerge w:val="restart"/>
            <w:tcBorders>
              <w:top w:val="single" w:sz="4" w:space="0" w:color="000000"/>
              <w:left w:val="single" w:sz="4" w:space="0" w:color="000000"/>
              <w:bottom w:val="single" w:sz="4" w:space="0" w:color="000000"/>
              <w:right w:val="single" w:sz="4" w:space="0" w:color="000000"/>
            </w:tcBorders>
          </w:tcPr>
          <w:p w14:paraId="3844A4DF"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3C75CA2A"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78E54E43" w14:textId="77777777" w:rsidTr="0063692E">
        <w:trPr>
          <w:trHeight w:val="673"/>
        </w:trPr>
        <w:tc>
          <w:tcPr>
            <w:tcW w:w="2267" w:type="dxa"/>
            <w:vMerge/>
            <w:tcBorders>
              <w:top w:val="single" w:sz="4" w:space="0" w:color="000000"/>
              <w:left w:val="single" w:sz="4" w:space="0" w:color="000000"/>
              <w:bottom w:val="single" w:sz="4" w:space="0" w:color="000000"/>
              <w:right w:val="single" w:sz="2" w:space="0" w:color="000000"/>
            </w:tcBorders>
          </w:tcPr>
          <w:p w14:paraId="6E31AF77"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0325601F"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Ранние этапы истории российского оружейного дела: государев пушечный двор, тульские оружейники. Значение военно-промышленного </w:t>
            </w:r>
            <w:r w:rsidRPr="00203055">
              <w:rPr>
                <w:rFonts w:ascii="Times New Roman" w:eastAsia="Times New Roman" w:hAnsi="Times New Roman" w:cs="Times New Roman"/>
                <w:color w:val="000000"/>
                <w:sz w:val="24"/>
                <w:szCs w:val="20"/>
                <w:lang w:eastAsia="ru-RU"/>
              </w:rPr>
              <w:lastRenderedPageBreak/>
              <w:t xml:space="preserve">комплекса в истории экономической модернизации Российской Империи: Путиловский и </w:t>
            </w:r>
            <w:proofErr w:type="spellStart"/>
            <w:r w:rsidRPr="00203055">
              <w:rPr>
                <w:rFonts w:ascii="Times New Roman" w:eastAsia="Times New Roman" w:hAnsi="Times New Roman" w:cs="Times New Roman"/>
                <w:color w:val="000000"/>
                <w:sz w:val="24"/>
                <w:szCs w:val="20"/>
                <w:lang w:eastAsia="ru-RU"/>
              </w:rPr>
              <w:t>Обуховский</w:t>
            </w:r>
            <w:proofErr w:type="spellEnd"/>
            <w:r w:rsidRPr="00203055">
              <w:rPr>
                <w:rFonts w:ascii="Times New Roman" w:eastAsia="Times New Roman" w:hAnsi="Times New Roman" w:cs="Times New Roman"/>
                <w:color w:val="000000"/>
                <w:sz w:val="24"/>
                <w:szCs w:val="20"/>
                <w:lang w:eastAsia="ru-RU"/>
              </w:rPr>
              <w:t xml:space="preserve">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2807" w:type="dxa"/>
            <w:tcBorders>
              <w:top w:val="single" w:sz="4" w:space="0" w:color="000000"/>
              <w:left w:val="single" w:sz="4" w:space="0" w:color="000000"/>
              <w:bottom w:val="single" w:sz="4" w:space="0" w:color="000000"/>
              <w:right w:val="single" w:sz="4" w:space="0" w:color="000000"/>
            </w:tcBorders>
            <w:vAlign w:val="center"/>
          </w:tcPr>
          <w:p w14:paraId="4BE52A5A"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lastRenderedPageBreak/>
              <w:t>3</w:t>
            </w:r>
          </w:p>
        </w:tc>
        <w:tc>
          <w:tcPr>
            <w:tcW w:w="2025" w:type="dxa"/>
            <w:vMerge/>
            <w:tcBorders>
              <w:top w:val="single" w:sz="4" w:space="0" w:color="000000"/>
              <w:left w:val="single" w:sz="4" w:space="0" w:color="000000"/>
              <w:bottom w:val="single" w:sz="4" w:space="0" w:color="000000"/>
              <w:right w:val="single" w:sz="4" w:space="0" w:color="000000"/>
            </w:tcBorders>
          </w:tcPr>
          <w:p w14:paraId="3196952B" w14:textId="77777777" w:rsidR="00203055" w:rsidRPr="00203055" w:rsidRDefault="00203055" w:rsidP="00203055">
            <w:pPr>
              <w:spacing w:line="264" w:lineRule="auto"/>
              <w:jc w:val="center"/>
              <w:rPr>
                <w:rFonts w:ascii="Calibri" w:eastAsia="Times New Roman" w:hAnsi="Calibri" w:cs="Times New Roman"/>
                <w:color w:val="000000"/>
                <w:szCs w:val="20"/>
                <w:lang w:eastAsia="ru-RU"/>
              </w:rPr>
            </w:pPr>
          </w:p>
        </w:tc>
      </w:tr>
      <w:tr w:rsidR="00203055" w:rsidRPr="00203055" w14:paraId="50F3880E" w14:textId="77777777" w:rsidTr="0063692E">
        <w:trPr>
          <w:trHeight w:val="67"/>
        </w:trPr>
        <w:tc>
          <w:tcPr>
            <w:tcW w:w="2267" w:type="dxa"/>
            <w:vMerge w:val="restart"/>
            <w:tcBorders>
              <w:top w:val="single" w:sz="4" w:space="0" w:color="000000"/>
              <w:left w:val="single" w:sz="4" w:space="0" w:color="000000"/>
              <w:bottom w:val="single" w:sz="4" w:space="0" w:color="000000"/>
              <w:right w:val="single" w:sz="2" w:space="0" w:color="000000"/>
            </w:tcBorders>
          </w:tcPr>
          <w:p w14:paraId="0FF850A9"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Тема 16. Россия в деле</w:t>
            </w:r>
          </w:p>
          <w:p w14:paraId="443B21A9"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2B872810"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Содержание учебного материала </w:t>
            </w:r>
          </w:p>
        </w:tc>
        <w:tc>
          <w:tcPr>
            <w:tcW w:w="2807" w:type="dxa"/>
            <w:tcBorders>
              <w:top w:val="single" w:sz="4" w:space="0" w:color="000000"/>
              <w:left w:val="single" w:sz="4" w:space="0" w:color="000000"/>
              <w:bottom w:val="single" w:sz="4" w:space="0" w:color="000000"/>
              <w:right w:val="single" w:sz="4" w:space="0" w:color="000000"/>
            </w:tcBorders>
            <w:vAlign w:val="center"/>
          </w:tcPr>
          <w:p w14:paraId="7B18B537"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vMerge w:val="restart"/>
            <w:tcBorders>
              <w:top w:val="single" w:sz="4" w:space="0" w:color="000000"/>
              <w:left w:val="single" w:sz="4" w:space="0" w:color="000000"/>
              <w:bottom w:val="single" w:sz="4" w:space="0" w:color="000000"/>
              <w:right w:val="single" w:sz="4" w:space="0" w:color="000000"/>
            </w:tcBorders>
          </w:tcPr>
          <w:p w14:paraId="7DED0327"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ОК 04, ОК 05, ОК 06</w:t>
            </w:r>
          </w:p>
          <w:p w14:paraId="089ED8E5"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p>
        </w:tc>
      </w:tr>
      <w:tr w:rsidR="00203055" w:rsidRPr="00203055" w14:paraId="4245AD18" w14:textId="77777777" w:rsidTr="0063692E">
        <w:trPr>
          <w:trHeight w:val="908"/>
        </w:trPr>
        <w:tc>
          <w:tcPr>
            <w:tcW w:w="2267" w:type="dxa"/>
            <w:vMerge/>
            <w:tcBorders>
              <w:top w:val="single" w:sz="4" w:space="0" w:color="000000"/>
              <w:left w:val="single" w:sz="4" w:space="0" w:color="000000"/>
              <w:bottom w:val="single" w:sz="4" w:space="0" w:color="000000"/>
              <w:right w:val="single" w:sz="2" w:space="0" w:color="000000"/>
            </w:tcBorders>
          </w:tcPr>
          <w:p w14:paraId="29B76A23"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c>
          <w:tcPr>
            <w:tcW w:w="7722" w:type="dxa"/>
            <w:tcBorders>
              <w:top w:val="single" w:sz="4" w:space="0" w:color="000000"/>
              <w:left w:val="single" w:sz="2" w:space="0" w:color="000000"/>
              <w:bottom w:val="single" w:sz="4" w:space="0" w:color="000000"/>
              <w:right w:val="single" w:sz="4" w:space="0" w:color="000000"/>
            </w:tcBorders>
          </w:tcPr>
          <w:p w14:paraId="7C6F8D83"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w:t>
            </w:r>
          </w:p>
        </w:tc>
        <w:tc>
          <w:tcPr>
            <w:tcW w:w="2807" w:type="dxa"/>
            <w:tcBorders>
              <w:top w:val="single" w:sz="4" w:space="0" w:color="000000"/>
              <w:left w:val="single" w:sz="4" w:space="0" w:color="000000"/>
              <w:bottom w:val="single" w:sz="4" w:space="0" w:color="000000"/>
              <w:right w:val="single" w:sz="4" w:space="0" w:color="000000"/>
            </w:tcBorders>
            <w:vAlign w:val="center"/>
          </w:tcPr>
          <w:p w14:paraId="5E94E1C2"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2</w:t>
            </w:r>
          </w:p>
        </w:tc>
        <w:tc>
          <w:tcPr>
            <w:tcW w:w="2025" w:type="dxa"/>
            <w:vMerge/>
            <w:tcBorders>
              <w:top w:val="single" w:sz="4" w:space="0" w:color="000000"/>
              <w:left w:val="single" w:sz="4" w:space="0" w:color="000000"/>
              <w:bottom w:val="single" w:sz="4" w:space="0" w:color="000000"/>
              <w:right w:val="single" w:sz="4" w:space="0" w:color="000000"/>
            </w:tcBorders>
          </w:tcPr>
          <w:p w14:paraId="10A5C365"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r>
      <w:tr w:rsidR="00203055" w:rsidRPr="00203055" w14:paraId="00222483" w14:textId="77777777" w:rsidTr="0063692E">
        <w:trPr>
          <w:trHeight w:val="210"/>
        </w:trPr>
        <w:tc>
          <w:tcPr>
            <w:tcW w:w="9989" w:type="dxa"/>
            <w:gridSpan w:val="2"/>
            <w:tcBorders>
              <w:top w:val="single" w:sz="4" w:space="0" w:color="000000"/>
              <w:left w:val="single" w:sz="4" w:space="0" w:color="000000"/>
              <w:bottom w:val="single" w:sz="4" w:space="0" w:color="000000"/>
              <w:right w:val="single" w:sz="4" w:space="0" w:color="000000"/>
            </w:tcBorders>
          </w:tcPr>
          <w:p w14:paraId="060E3C6D" w14:textId="77777777" w:rsidR="00203055" w:rsidRPr="00203055" w:rsidRDefault="00203055" w:rsidP="00203055">
            <w:pPr>
              <w:spacing w:after="0" w:line="240" w:lineRule="auto"/>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Дифференцированный зачёт</w:t>
            </w:r>
          </w:p>
        </w:tc>
        <w:tc>
          <w:tcPr>
            <w:tcW w:w="2807" w:type="dxa"/>
            <w:tcBorders>
              <w:top w:val="single" w:sz="4" w:space="0" w:color="000000"/>
              <w:left w:val="single" w:sz="4" w:space="0" w:color="000000"/>
              <w:bottom w:val="single" w:sz="4" w:space="0" w:color="000000"/>
              <w:right w:val="single" w:sz="4" w:space="0" w:color="000000"/>
            </w:tcBorders>
            <w:vAlign w:val="center"/>
          </w:tcPr>
          <w:p w14:paraId="6B30D8BE"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2</w:t>
            </w:r>
          </w:p>
        </w:tc>
        <w:tc>
          <w:tcPr>
            <w:tcW w:w="2025" w:type="dxa"/>
            <w:tcBorders>
              <w:top w:val="single" w:sz="4" w:space="0" w:color="000000"/>
              <w:left w:val="single" w:sz="4" w:space="0" w:color="000000"/>
              <w:bottom w:val="single" w:sz="4" w:space="0" w:color="000000"/>
              <w:right w:val="single" w:sz="4" w:space="0" w:color="000000"/>
            </w:tcBorders>
          </w:tcPr>
          <w:p w14:paraId="4BF7E53D" w14:textId="77777777" w:rsidR="00203055" w:rsidRPr="00203055" w:rsidRDefault="00203055" w:rsidP="00203055">
            <w:pPr>
              <w:spacing w:line="264" w:lineRule="auto"/>
              <w:rPr>
                <w:rFonts w:ascii="Calibri" w:eastAsia="Times New Roman" w:hAnsi="Calibri" w:cs="Times New Roman"/>
                <w:color w:val="000000"/>
                <w:szCs w:val="20"/>
                <w:lang w:eastAsia="ru-RU"/>
              </w:rPr>
            </w:pPr>
          </w:p>
        </w:tc>
      </w:tr>
      <w:tr w:rsidR="00203055" w:rsidRPr="00203055" w14:paraId="3F57CD35" w14:textId="77777777" w:rsidTr="0063692E">
        <w:trPr>
          <w:trHeight w:val="20"/>
        </w:trPr>
        <w:tc>
          <w:tcPr>
            <w:tcW w:w="9989" w:type="dxa"/>
            <w:gridSpan w:val="2"/>
            <w:tcBorders>
              <w:top w:val="single" w:sz="4" w:space="0" w:color="000000"/>
              <w:left w:val="single" w:sz="4" w:space="0" w:color="000000"/>
              <w:bottom w:val="single" w:sz="4" w:space="0" w:color="000000"/>
              <w:right w:val="single" w:sz="4" w:space="0" w:color="000000"/>
            </w:tcBorders>
          </w:tcPr>
          <w:p w14:paraId="38DF76C7"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Всего:</w:t>
            </w:r>
          </w:p>
        </w:tc>
        <w:tc>
          <w:tcPr>
            <w:tcW w:w="2807" w:type="dxa"/>
            <w:tcBorders>
              <w:top w:val="single" w:sz="4" w:space="0" w:color="000000"/>
              <w:left w:val="single" w:sz="4" w:space="0" w:color="000000"/>
              <w:bottom w:val="single" w:sz="4" w:space="0" w:color="000000"/>
              <w:right w:val="single" w:sz="4" w:space="0" w:color="000000"/>
            </w:tcBorders>
            <w:vAlign w:val="center"/>
          </w:tcPr>
          <w:p w14:paraId="6FDC8B2E"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36</w:t>
            </w:r>
          </w:p>
        </w:tc>
        <w:tc>
          <w:tcPr>
            <w:tcW w:w="2025" w:type="dxa"/>
            <w:tcBorders>
              <w:top w:val="single" w:sz="4" w:space="0" w:color="000000"/>
              <w:left w:val="single" w:sz="4" w:space="0" w:color="000000"/>
              <w:bottom w:val="single" w:sz="4" w:space="0" w:color="000000"/>
              <w:right w:val="single" w:sz="4" w:space="0" w:color="000000"/>
            </w:tcBorders>
          </w:tcPr>
          <w:p w14:paraId="7AD45899" w14:textId="77777777" w:rsidR="00203055" w:rsidRPr="00203055" w:rsidRDefault="00203055" w:rsidP="00203055">
            <w:pPr>
              <w:spacing w:after="0" w:line="240" w:lineRule="auto"/>
              <w:rPr>
                <w:rFonts w:ascii="Times New Roman" w:eastAsia="Times New Roman" w:hAnsi="Times New Roman" w:cs="Times New Roman"/>
                <w:b/>
                <w:i/>
                <w:color w:val="000000"/>
                <w:sz w:val="24"/>
                <w:szCs w:val="20"/>
                <w:lang w:eastAsia="ru-RU"/>
              </w:rPr>
            </w:pPr>
          </w:p>
        </w:tc>
      </w:tr>
    </w:tbl>
    <w:p w14:paraId="26684C30" w14:textId="77777777" w:rsidR="00203055" w:rsidRPr="00203055" w:rsidRDefault="00203055" w:rsidP="00203055">
      <w:pPr>
        <w:spacing w:line="264" w:lineRule="auto"/>
        <w:rPr>
          <w:rFonts w:ascii="Calibri" w:eastAsia="Times New Roman" w:hAnsi="Calibri" w:cs="Times New Roman"/>
          <w:color w:val="000000"/>
          <w:szCs w:val="20"/>
          <w:lang w:eastAsia="ru-RU"/>
        </w:rPr>
        <w:sectPr w:rsidR="00203055" w:rsidRPr="00203055">
          <w:footerReference w:type="even" r:id="rId145"/>
          <w:footerReference w:type="default" r:id="rId146"/>
          <w:pgSz w:w="16840" w:h="11907" w:orient="landscape"/>
          <w:pgMar w:top="1134" w:right="1134" w:bottom="1134" w:left="1134" w:header="709" w:footer="709" w:gutter="0"/>
          <w:cols w:space="720"/>
        </w:sectPr>
      </w:pPr>
    </w:p>
    <w:p w14:paraId="0A500C16" w14:textId="77777777" w:rsidR="00F23DCB" w:rsidRPr="00203055" w:rsidRDefault="00203055" w:rsidP="00F23DCB">
      <w:pPr>
        <w:spacing w:before="120" w:after="120" w:line="264" w:lineRule="auto"/>
        <w:jc w:val="center"/>
        <w:outlineLvl w:val="1"/>
        <w:rPr>
          <w:rFonts w:ascii="Times New Roman" w:eastAsia="Times New Roman" w:hAnsi="Times New Roman" w:cs="Times New Roman"/>
          <w:b/>
          <w:color w:val="000000"/>
          <w:sz w:val="24"/>
          <w:szCs w:val="24"/>
          <w:lang w:eastAsia="ru-RU"/>
        </w:rPr>
      </w:pPr>
      <w:bookmarkStart w:id="69" w:name="_Toc190158106"/>
      <w:bookmarkStart w:id="70" w:name="_Toc201047282"/>
      <w:r w:rsidRPr="00203055">
        <w:rPr>
          <w:rFonts w:ascii="Times New Roman" w:eastAsia="Times New Roman" w:hAnsi="Times New Roman" w:cs="Times New Roman"/>
          <w:b/>
          <w:color w:val="000000"/>
          <w:sz w:val="24"/>
          <w:szCs w:val="24"/>
          <w:lang w:eastAsia="ru-RU"/>
        </w:rPr>
        <w:lastRenderedPageBreak/>
        <w:t xml:space="preserve">3. Условия реализации </w:t>
      </w:r>
      <w:bookmarkEnd w:id="69"/>
      <w:bookmarkEnd w:id="70"/>
      <w:r w:rsidR="00F23DCB" w:rsidRPr="00203055">
        <w:rPr>
          <w:rFonts w:ascii="Times New Roman" w:eastAsia="Times New Roman" w:hAnsi="Times New Roman" w:cs="Times New Roman"/>
          <w:b/>
          <w:color w:val="000000"/>
          <w:sz w:val="24"/>
          <w:szCs w:val="24"/>
          <w:lang w:eastAsia="ru-RU"/>
        </w:rPr>
        <w:t>СГ.01 ИСТОРИЯ РОССИИ</w:t>
      </w:r>
    </w:p>
    <w:p w14:paraId="2F6325F8" w14:textId="77777777" w:rsidR="00203055" w:rsidRPr="00203055" w:rsidRDefault="00203055" w:rsidP="00203055">
      <w:pPr>
        <w:keepNext/>
        <w:spacing w:after="0" w:line="240" w:lineRule="auto"/>
        <w:ind w:firstLine="284"/>
        <w:outlineLvl w:val="0"/>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 </w:t>
      </w:r>
      <w:bookmarkStart w:id="71" w:name="_Toc152334672"/>
      <w:bookmarkStart w:id="72" w:name="_Toc156294575"/>
      <w:bookmarkStart w:id="73" w:name="_Toc156825297"/>
      <w:bookmarkStart w:id="74" w:name="_Toc201047283"/>
      <w:r w:rsidRPr="00203055">
        <w:rPr>
          <w:rFonts w:ascii="Times New Roman" w:eastAsia="Times New Roman" w:hAnsi="Times New Roman" w:cs="Times New Roman"/>
          <w:b/>
          <w:color w:val="000000"/>
          <w:sz w:val="24"/>
          <w:szCs w:val="20"/>
          <w:lang w:eastAsia="ru-RU"/>
        </w:rPr>
        <w:t>3.1. Материально-техническое обеспечение</w:t>
      </w:r>
      <w:bookmarkEnd w:id="71"/>
      <w:bookmarkEnd w:id="72"/>
      <w:bookmarkEnd w:id="73"/>
      <w:bookmarkEnd w:id="74"/>
    </w:p>
    <w:p w14:paraId="09B46A26"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Кабинет «Социально-гуманитарных дисциплин», </w:t>
      </w:r>
    </w:p>
    <w:p w14:paraId="6958D91E" w14:textId="77777777" w:rsidR="00203055" w:rsidRPr="00203055" w:rsidRDefault="00203055" w:rsidP="00203055">
      <w:pPr>
        <w:spacing w:after="0" w:line="240" w:lineRule="auto"/>
        <w:ind w:firstLine="709"/>
        <w:jc w:val="both"/>
        <w:rPr>
          <w:rFonts w:ascii="Times New Roman" w:eastAsia="Times New Roman" w:hAnsi="Times New Roman" w:cs="Times New Roman"/>
          <w:i/>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оснащенный </w:t>
      </w:r>
      <w:r w:rsidRPr="00203055">
        <w:rPr>
          <w:rFonts w:ascii="Times New Roman" w:eastAsia="Times New Roman" w:hAnsi="Times New Roman" w:cs="Times New Roman"/>
          <w:b/>
          <w:color w:val="000000"/>
          <w:sz w:val="24"/>
          <w:szCs w:val="20"/>
          <w:lang w:eastAsia="ru-RU"/>
        </w:rPr>
        <w:t>оборудованием</w:t>
      </w:r>
      <w:r w:rsidRPr="00203055">
        <w:rPr>
          <w:rFonts w:ascii="Times New Roman" w:eastAsia="Times New Roman" w:hAnsi="Times New Roman" w:cs="Times New Roman"/>
          <w:color w:val="000000"/>
          <w:sz w:val="24"/>
          <w:szCs w:val="20"/>
          <w:lang w:eastAsia="ru-RU"/>
        </w:rPr>
        <w:t>:</w:t>
      </w:r>
      <w:r w:rsidRPr="00203055">
        <w:rPr>
          <w:rFonts w:ascii="Times New Roman" w:eastAsia="Times New Roman" w:hAnsi="Times New Roman" w:cs="Times New Roman"/>
          <w:i/>
          <w:color w:val="000000"/>
          <w:sz w:val="24"/>
          <w:szCs w:val="20"/>
          <w:lang w:eastAsia="ru-RU"/>
        </w:rPr>
        <w:t xml:space="preserve"> </w:t>
      </w:r>
    </w:p>
    <w:p w14:paraId="108E3F46"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­учебная доска;</w:t>
      </w:r>
    </w:p>
    <w:p w14:paraId="3C1E1F12"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­рабочие места по количеству обучающихся;</w:t>
      </w:r>
    </w:p>
    <w:p w14:paraId="6A9AC9AE"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­рабочее место преподавателя;</w:t>
      </w:r>
    </w:p>
    <w:p w14:paraId="4F3817BD" w14:textId="77777777" w:rsidR="00203055" w:rsidRPr="00203055" w:rsidRDefault="00203055" w:rsidP="00203055">
      <w:pPr>
        <w:spacing w:after="0" w:line="240" w:lineRule="auto"/>
        <w:ind w:firstLine="720"/>
        <w:jc w:val="both"/>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техническими средствами обучения:</w:t>
      </w:r>
    </w:p>
    <w:p w14:paraId="35F38D58"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персональный компьютер с лицензионным программным обеспечением;</w:t>
      </w:r>
    </w:p>
    <w:p w14:paraId="5B824115"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средства </w:t>
      </w:r>
      <w:proofErr w:type="spellStart"/>
      <w:r w:rsidRPr="00203055">
        <w:rPr>
          <w:rFonts w:ascii="Times New Roman" w:eastAsia="Times New Roman" w:hAnsi="Times New Roman" w:cs="Times New Roman"/>
          <w:color w:val="000000"/>
          <w:sz w:val="24"/>
          <w:szCs w:val="20"/>
          <w:lang w:eastAsia="ru-RU"/>
        </w:rPr>
        <w:t>аудиовизуализации</w:t>
      </w:r>
      <w:proofErr w:type="spellEnd"/>
      <w:r w:rsidRPr="00203055">
        <w:rPr>
          <w:rFonts w:ascii="Times New Roman" w:eastAsia="Times New Roman" w:hAnsi="Times New Roman" w:cs="Times New Roman"/>
          <w:color w:val="000000"/>
          <w:sz w:val="24"/>
          <w:szCs w:val="20"/>
          <w:lang w:eastAsia="ru-RU"/>
        </w:rPr>
        <w:t>.</w:t>
      </w:r>
    </w:p>
    <w:p w14:paraId="2F07B3D9"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p>
    <w:p w14:paraId="558B50EA" w14:textId="77777777" w:rsidR="00203055" w:rsidRPr="00203055" w:rsidRDefault="00203055" w:rsidP="00203055">
      <w:pPr>
        <w:keepNext/>
        <w:spacing w:after="0" w:line="240" w:lineRule="auto"/>
        <w:ind w:firstLine="284"/>
        <w:outlineLvl w:val="0"/>
        <w:rPr>
          <w:rFonts w:ascii="Times New Roman" w:eastAsia="Times New Roman" w:hAnsi="Times New Roman" w:cs="Times New Roman"/>
          <w:b/>
          <w:color w:val="000000"/>
          <w:sz w:val="24"/>
          <w:szCs w:val="20"/>
          <w:lang w:eastAsia="ru-RU"/>
        </w:rPr>
      </w:pPr>
      <w:bookmarkStart w:id="75" w:name="_Toc201047284"/>
      <w:r w:rsidRPr="00203055">
        <w:rPr>
          <w:rFonts w:ascii="Times New Roman" w:eastAsia="Times New Roman" w:hAnsi="Times New Roman" w:cs="Times New Roman"/>
          <w:b/>
          <w:color w:val="000000"/>
          <w:sz w:val="24"/>
          <w:szCs w:val="20"/>
          <w:lang w:eastAsia="ru-RU"/>
        </w:rPr>
        <w:t>3.2. Учебно-методическое обеспечение</w:t>
      </w:r>
      <w:bookmarkEnd w:id="75"/>
      <w:r w:rsidRPr="00203055">
        <w:rPr>
          <w:rFonts w:ascii="Times New Roman" w:eastAsia="Times New Roman" w:hAnsi="Times New Roman" w:cs="Times New Roman"/>
          <w:b/>
          <w:color w:val="000000"/>
          <w:sz w:val="24"/>
          <w:szCs w:val="20"/>
          <w:lang w:eastAsia="ru-RU"/>
        </w:rPr>
        <w:t xml:space="preserve"> </w:t>
      </w:r>
    </w:p>
    <w:p w14:paraId="5CAC0CFA"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F7AC935"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p>
    <w:p w14:paraId="3485CFCB" w14:textId="77777777" w:rsidR="00203055" w:rsidRPr="00203055" w:rsidRDefault="00203055" w:rsidP="00203055">
      <w:pPr>
        <w:keepNext/>
        <w:spacing w:after="0" w:line="240" w:lineRule="auto"/>
        <w:ind w:firstLine="284"/>
        <w:outlineLvl w:val="0"/>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 </w:t>
      </w:r>
      <w:bookmarkStart w:id="76" w:name="_Toc201047285"/>
      <w:r w:rsidRPr="00203055">
        <w:rPr>
          <w:rFonts w:ascii="Times New Roman" w:eastAsia="Times New Roman" w:hAnsi="Times New Roman" w:cs="Times New Roman"/>
          <w:b/>
          <w:color w:val="000000"/>
          <w:sz w:val="24"/>
          <w:szCs w:val="20"/>
          <w:lang w:eastAsia="ru-RU"/>
        </w:rPr>
        <w:t>3.2.1. Основные печатные и/или электронные издания</w:t>
      </w:r>
      <w:bookmarkEnd w:id="76"/>
    </w:p>
    <w:p w14:paraId="0C817AE9" w14:textId="77777777" w:rsidR="00203055" w:rsidRPr="00203055" w:rsidRDefault="00203055" w:rsidP="00203055">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1. Артемов В.В. История (для всех специальностей СПО): учебник для студентов, обучающихся по профессиям и специальностям сред. проф. образования: учебное издание /Артемов В.В., </w:t>
      </w:r>
      <w:proofErr w:type="spellStart"/>
      <w:r w:rsidRPr="00203055">
        <w:rPr>
          <w:rFonts w:ascii="Times New Roman" w:eastAsia="Times New Roman" w:hAnsi="Times New Roman" w:cs="Times New Roman"/>
          <w:color w:val="000000"/>
          <w:sz w:val="24"/>
          <w:szCs w:val="20"/>
          <w:lang w:eastAsia="ru-RU"/>
        </w:rPr>
        <w:t>Лубченков</w:t>
      </w:r>
      <w:proofErr w:type="spellEnd"/>
      <w:r w:rsidRPr="00203055">
        <w:rPr>
          <w:rFonts w:ascii="Times New Roman" w:eastAsia="Times New Roman" w:hAnsi="Times New Roman" w:cs="Times New Roman"/>
          <w:color w:val="000000"/>
          <w:sz w:val="24"/>
          <w:szCs w:val="20"/>
          <w:lang w:eastAsia="ru-RU"/>
        </w:rPr>
        <w:t xml:space="preserve"> Ю.Н. - Москва: Академия, 2024. - 256 c. (Специальности среднего профессионального образования) – ISBN 978-5-0054-2323-8.</w:t>
      </w:r>
    </w:p>
    <w:p w14:paraId="5E550027" w14:textId="77777777" w:rsidR="00203055" w:rsidRPr="00203055" w:rsidRDefault="00203055" w:rsidP="00203055">
      <w:pPr>
        <w:spacing w:after="0" w:line="240" w:lineRule="auto"/>
        <w:ind w:firstLine="709"/>
        <w:contextualSpacing/>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2. Мединский, В. Р. История. История России. 1914—1945 годы. 10 класс. Базовый уровень: учебник / В.Р. Мединский, А.В. </w:t>
      </w:r>
      <w:proofErr w:type="spellStart"/>
      <w:r w:rsidRPr="00203055">
        <w:rPr>
          <w:rFonts w:ascii="Times New Roman" w:eastAsia="Times New Roman" w:hAnsi="Times New Roman" w:cs="Times New Roman"/>
          <w:color w:val="000000"/>
          <w:sz w:val="24"/>
          <w:szCs w:val="20"/>
          <w:lang w:eastAsia="ru-RU"/>
        </w:rPr>
        <w:t>Торкунов</w:t>
      </w:r>
      <w:proofErr w:type="spellEnd"/>
      <w:r w:rsidRPr="00203055">
        <w:rPr>
          <w:rFonts w:ascii="Times New Roman" w:eastAsia="Times New Roman" w:hAnsi="Times New Roman" w:cs="Times New Roman"/>
          <w:color w:val="000000"/>
          <w:sz w:val="24"/>
          <w:szCs w:val="20"/>
          <w:lang w:eastAsia="ru-RU"/>
        </w:rPr>
        <w:t xml:space="preserve"> — Москва: Издательство Просвещение, 2024. — 496 с. — ISBN 978-5-09-112828-4 — Текст: непосредственный.</w:t>
      </w:r>
    </w:p>
    <w:p w14:paraId="7DF3CB41"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shd w:val="clear" w:color="auto" w:fill="FFD821"/>
          <w:lang w:eastAsia="ru-RU"/>
        </w:rPr>
      </w:pPr>
      <w:r w:rsidRPr="00203055">
        <w:rPr>
          <w:rFonts w:ascii="Times New Roman" w:eastAsia="Times New Roman" w:hAnsi="Times New Roman" w:cs="Times New Roman"/>
          <w:color w:val="000000"/>
          <w:sz w:val="24"/>
          <w:szCs w:val="20"/>
          <w:lang w:eastAsia="ru-RU"/>
        </w:rPr>
        <w:t xml:space="preserve">3. Мединский, В. Р. История. История России. 1945 год — начало XXI века. 11 класс. Базовый уровень: учебник / В.Р. Мединский, А.В. </w:t>
      </w:r>
      <w:proofErr w:type="spellStart"/>
      <w:r w:rsidRPr="00203055">
        <w:rPr>
          <w:rFonts w:ascii="Times New Roman" w:eastAsia="Times New Roman" w:hAnsi="Times New Roman" w:cs="Times New Roman"/>
          <w:color w:val="000000"/>
          <w:sz w:val="24"/>
          <w:szCs w:val="20"/>
          <w:lang w:eastAsia="ru-RU"/>
        </w:rPr>
        <w:t>Торкунов</w:t>
      </w:r>
      <w:proofErr w:type="spellEnd"/>
      <w:r w:rsidRPr="00203055">
        <w:rPr>
          <w:rFonts w:ascii="Times New Roman" w:eastAsia="Times New Roman" w:hAnsi="Times New Roman" w:cs="Times New Roman"/>
          <w:color w:val="000000"/>
          <w:sz w:val="24"/>
          <w:szCs w:val="20"/>
          <w:lang w:eastAsia="ru-RU"/>
        </w:rPr>
        <w:t xml:space="preserve"> — Москва: Издательство Просвещение, 2024. — 448 с. — ISBN 978-5-09-112830-7 — Текст: непосредственный.</w:t>
      </w:r>
    </w:p>
    <w:p w14:paraId="0CC97CD2" w14:textId="77777777" w:rsidR="00203055" w:rsidRPr="00203055" w:rsidRDefault="00203055" w:rsidP="00203055">
      <w:pPr>
        <w:spacing w:after="0" w:line="240" w:lineRule="auto"/>
        <w:ind w:firstLine="709"/>
        <w:jc w:val="both"/>
        <w:rPr>
          <w:rFonts w:ascii="Times New Roman" w:eastAsia="Times New Roman" w:hAnsi="Times New Roman" w:cs="Times New Roman"/>
          <w:b/>
          <w:color w:val="000000"/>
          <w:sz w:val="24"/>
          <w:szCs w:val="20"/>
          <w:lang w:eastAsia="ru-RU"/>
        </w:rPr>
      </w:pPr>
    </w:p>
    <w:p w14:paraId="28C62FAD" w14:textId="77777777" w:rsidR="00203055" w:rsidRPr="00203055" w:rsidRDefault="00203055" w:rsidP="00203055">
      <w:pPr>
        <w:keepNext/>
        <w:spacing w:after="0" w:line="240" w:lineRule="auto"/>
        <w:ind w:firstLine="284"/>
        <w:outlineLvl w:val="0"/>
        <w:rPr>
          <w:rFonts w:ascii="Times New Roman" w:eastAsia="Times New Roman" w:hAnsi="Times New Roman" w:cs="Times New Roman"/>
          <w:b/>
          <w:color w:val="000000"/>
          <w:sz w:val="24"/>
          <w:szCs w:val="20"/>
          <w:lang w:eastAsia="ru-RU"/>
        </w:rPr>
      </w:pPr>
      <w:bookmarkStart w:id="77" w:name="_Toc201047286"/>
      <w:r w:rsidRPr="00203055">
        <w:rPr>
          <w:rFonts w:ascii="Times New Roman" w:eastAsia="Times New Roman" w:hAnsi="Times New Roman" w:cs="Times New Roman"/>
          <w:b/>
          <w:color w:val="000000"/>
          <w:sz w:val="24"/>
          <w:szCs w:val="20"/>
          <w:lang w:eastAsia="ru-RU"/>
        </w:rPr>
        <w:t>3.2.2. Дополнительные источники</w:t>
      </w:r>
      <w:bookmarkEnd w:id="77"/>
    </w:p>
    <w:p w14:paraId="561FB9D7"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1. Бугров, К. Д. История России: учебное пособие для СПО / К. Д. Бугров, С. В. Соколов. — 3-е изд. — Саратов: Профобразование, 2024. — 125 c. — ISBN 978-5-4488-1105-0. — </w:t>
      </w:r>
      <w:proofErr w:type="gramStart"/>
      <w:r w:rsidRPr="00203055">
        <w:rPr>
          <w:rFonts w:ascii="Times New Roman" w:eastAsia="Times New Roman" w:hAnsi="Times New Roman" w:cs="Times New Roman"/>
          <w:color w:val="000000"/>
          <w:sz w:val="24"/>
          <w:szCs w:val="20"/>
          <w:lang w:eastAsia="ru-RU"/>
        </w:rPr>
        <w:t>Текст :</w:t>
      </w:r>
      <w:proofErr w:type="gramEnd"/>
      <w:r w:rsidRPr="00203055">
        <w:rPr>
          <w:rFonts w:ascii="Times New Roman" w:eastAsia="Times New Roman" w:hAnsi="Times New Roman" w:cs="Times New Roman"/>
          <w:color w:val="000000"/>
          <w:sz w:val="24"/>
          <w:szCs w:val="20"/>
          <w:lang w:eastAsia="ru-RU"/>
        </w:rPr>
        <w:t xml:space="preserve"> электронный // Электронный ресурс цифровой образовательной среды СПО </w:t>
      </w:r>
      <w:proofErr w:type="spellStart"/>
      <w:r w:rsidRPr="00203055">
        <w:rPr>
          <w:rFonts w:ascii="Times New Roman" w:eastAsia="Times New Roman" w:hAnsi="Times New Roman" w:cs="Times New Roman"/>
          <w:color w:val="000000"/>
          <w:sz w:val="24"/>
          <w:szCs w:val="20"/>
          <w:lang w:eastAsia="ru-RU"/>
        </w:rPr>
        <w:t>PROFобразование</w:t>
      </w:r>
      <w:proofErr w:type="spellEnd"/>
      <w:r w:rsidRPr="00203055">
        <w:rPr>
          <w:rFonts w:ascii="Times New Roman" w:eastAsia="Times New Roman" w:hAnsi="Times New Roman" w:cs="Times New Roman"/>
          <w:color w:val="000000"/>
          <w:sz w:val="24"/>
          <w:szCs w:val="20"/>
          <w:lang w:eastAsia="ru-RU"/>
        </w:rPr>
        <w:t xml:space="preserve"> : [сайт]. — URL: https://profspo.ru/books/139542</w:t>
      </w:r>
      <w:hyperlink r:id="rId147" w:history="1">
        <w:r w:rsidRPr="00203055">
          <w:rPr>
            <w:rFonts w:ascii="Times New Roman" w:eastAsia="Times New Roman" w:hAnsi="Times New Roman" w:cs="Times New Roman"/>
            <w:color w:val="000000"/>
            <w:sz w:val="24"/>
            <w:szCs w:val="20"/>
            <w:lang w:eastAsia="ru-RU"/>
          </w:rPr>
          <w:t>.</w:t>
        </w:r>
      </w:hyperlink>
    </w:p>
    <w:p w14:paraId="1A295D93"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bookmarkStart w:id="78" w:name="_Hlk75854385"/>
      <w:bookmarkEnd w:id="78"/>
      <w:r w:rsidRPr="00203055">
        <w:rPr>
          <w:rFonts w:ascii="Times New Roman" w:eastAsia="Times New Roman" w:hAnsi="Times New Roman" w:cs="Times New Roman"/>
          <w:color w:val="000000"/>
          <w:sz w:val="24"/>
          <w:szCs w:val="20"/>
          <w:lang w:eastAsia="ru-RU"/>
        </w:rPr>
        <w:t xml:space="preserve">2. Кириллов, В. В.  История </w:t>
      </w:r>
      <w:proofErr w:type="gramStart"/>
      <w:r w:rsidRPr="00203055">
        <w:rPr>
          <w:rFonts w:ascii="Times New Roman" w:eastAsia="Times New Roman" w:hAnsi="Times New Roman" w:cs="Times New Roman"/>
          <w:color w:val="000000"/>
          <w:sz w:val="24"/>
          <w:szCs w:val="20"/>
          <w:lang w:eastAsia="ru-RU"/>
        </w:rPr>
        <w:t>России :</w:t>
      </w:r>
      <w:proofErr w:type="gramEnd"/>
      <w:r w:rsidRPr="00203055">
        <w:rPr>
          <w:rFonts w:ascii="Times New Roman" w:eastAsia="Times New Roman" w:hAnsi="Times New Roman" w:cs="Times New Roman"/>
          <w:color w:val="000000"/>
          <w:sz w:val="24"/>
          <w:szCs w:val="20"/>
          <w:lang w:eastAsia="ru-RU"/>
        </w:rPr>
        <w:t xml:space="preserve"> учебник для среднего профессионального образования / В. В. Кириллов, М. А. </w:t>
      </w:r>
      <w:proofErr w:type="spellStart"/>
      <w:r w:rsidRPr="00203055">
        <w:rPr>
          <w:rFonts w:ascii="Times New Roman" w:eastAsia="Times New Roman" w:hAnsi="Times New Roman" w:cs="Times New Roman"/>
          <w:color w:val="000000"/>
          <w:sz w:val="24"/>
          <w:szCs w:val="20"/>
          <w:lang w:eastAsia="ru-RU"/>
        </w:rPr>
        <w:t>Бравина</w:t>
      </w:r>
      <w:proofErr w:type="spellEnd"/>
      <w:r w:rsidRPr="00203055">
        <w:rPr>
          <w:rFonts w:ascii="Times New Roman" w:eastAsia="Times New Roman" w:hAnsi="Times New Roman" w:cs="Times New Roman"/>
          <w:color w:val="000000"/>
          <w:sz w:val="24"/>
          <w:szCs w:val="20"/>
          <w:lang w:eastAsia="ru-RU"/>
        </w:rPr>
        <w:t xml:space="preserve">. — 5-е изд., </w:t>
      </w:r>
      <w:proofErr w:type="spellStart"/>
      <w:r w:rsidRPr="00203055">
        <w:rPr>
          <w:rFonts w:ascii="Times New Roman" w:eastAsia="Times New Roman" w:hAnsi="Times New Roman" w:cs="Times New Roman"/>
          <w:color w:val="000000"/>
          <w:sz w:val="24"/>
          <w:szCs w:val="20"/>
          <w:lang w:eastAsia="ru-RU"/>
        </w:rPr>
        <w:t>перераб</w:t>
      </w:r>
      <w:proofErr w:type="spellEnd"/>
      <w:r w:rsidRPr="00203055">
        <w:rPr>
          <w:rFonts w:ascii="Times New Roman" w:eastAsia="Times New Roman" w:hAnsi="Times New Roman" w:cs="Times New Roman"/>
          <w:color w:val="000000"/>
          <w:sz w:val="24"/>
          <w:szCs w:val="20"/>
          <w:lang w:eastAsia="ru-RU"/>
        </w:rPr>
        <w:t xml:space="preserve">. и доп. — </w:t>
      </w:r>
      <w:proofErr w:type="gramStart"/>
      <w:r w:rsidRPr="00203055">
        <w:rPr>
          <w:rFonts w:ascii="Times New Roman" w:eastAsia="Times New Roman" w:hAnsi="Times New Roman" w:cs="Times New Roman"/>
          <w:color w:val="000000"/>
          <w:sz w:val="24"/>
          <w:szCs w:val="20"/>
          <w:lang w:eastAsia="ru-RU"/>
        </w:rPr>
        <w:t>Москва :</w:t>
      </w:r>
      <w:proofErr w:type="gramEnd"/>
      <w:r w:rsidRPr="00203055">
        <w:rPr>
          <w:rFonts w:ascii="Times New Roman" w:eastAsia="Times New Roman" w:hAnsi="Times New Roman" w:cs="Times New Roman"/>
          <w:color w:val="000000"/>
          <w:sz w:val="24"/>
          <w:szCs w:val="20"/>
          <w:lang w:eastAsia="ru-RU"/>
        </w:rPr>
        <w:t xml:space="preserve"> Издательство </w:t>
      </w:r>
      <w:proofErr w:type="spellStart"/>
      <w:r w:rsidRPr="00203055">
        <w:rPr>
          <w:rFonts w:ascii="Times New Roman" w:eastAsia="Times New Roman" w:hAnsi="Times New Roman" w:cs="Times New Roman"/>
          <w:color w:val="000000"/>
          <w:sz w:val="24"/>
          <w:szCs w:val="20"/>
          <w:lang w:eastAsia="ru-RU"/>
        </w:rPr>
        <w:t>Юрайт</w:t>
      </w:r>
      <w:proofErr w:type="spellEnd"/>
      <w:r w:rsidRPr="00203055">
        <w:rPr>
          <w:rFonts w:ascii="Times New Roman" w:eastAsia="Times New Roman" w:hAnsi="Times New Roman" w:cs="Times New Roman"/>
          <w:color w:val="000000"/>
          <w:sz w:val="24"/>
          <w:szCs w:val="20"/>
          <w:lang w:eastAsia="ru-RU"/>
        </w:rPr>
        <w:t xml:space="preserve">, 2024. — 596 с. — (Профессиональное образование). — ISBN 978-5-534-19455-5. — </w:t>
      </w:r>
      <w:proofErr w:type="gramStart"/>
      <w:r w:rsidRPr="00203055">
        <w:rPr>
          <w:rFonts w:ascii="Times New Roman" w:eastAsia="Times New Roman" w:hAnsi="Times New Roman" w:cs="Times New Roman"/>
          <w:color w:val="000000"/>
          <w:sz w:val="24"/>
          <w:szCs w:val="20"/>
          <w:lang w:eastAsia="ru-RU"/>
        </w:rPr>
        <w:t>Текст :</w:t>
      </w:r>
      <w:proofErr w:type="gramEnd"/>
      <w:r w:rsidRPr="00203055">
        <w:rPr>
          <w:rFonts w:ascii="Times New Roman" w:eastAsia="Times New Roman" w:hAnsi="Times New Roman" w:cs="Times New Roman"/>
          <w:color w:val="000000"/>
          <w:sz w:val="24"/>
          <w:szCs w:val="20"/>
          <w:lang w:eastAsia="ru-RU"/>
        </w:rPr>
        <w:t xml:space="preserve"> непосредственный.</w:t>
      </w:r>
    </w:p>
    <w:p w14:paraId="3FF79C88" w14:textId="77777777" w:rsidR="00203055" w:rsidRPr="00203055" w:rsidRDefault="00203055" w:rsidP="00203055">
      <w:pPr>
        <w:spacing w:after="0" w:line="240" w:lineRule="auto"/>
        <w:ind w:firstLine="709"/>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3. Касьянов, В.В. </w:t>
      </w:r>
      <w:proofErr w:type="gramStart"/>
      <w:r w:rsidRPr="00203055">
        <w:rPr>
          <w:rFonts w:ascii="Times New Roman" w:eastAsia="Times New Roman" w:hAnsi="Times New Roman" w:cs="Times New Roman"/>
          <w:color w:val="000000"/>
          <w:sz w:val="24"/>
          <w:szCs w:val="20"/>
          <w:lang w:eastAsia="ru-RU"/>
        </w:rPr>
        <w:t>История :</w:t>
      </w:r>
      <w:proofErr w:type="gramEnd"/>
      <w:r w:rsidRPr="00203055">
        <w:rPr>
          <w:rFonts w:ascii="Times New Roman" w:eastAsia="Times New Roman" w:hAnsi="Times New Roman" w:cs="Times New Roman"/>
          <w:color w:val="000000"/>
          <w:sz w:val="24"/>
          <w:szCs w:val="20"/>
          <w:lang w:eastAsia="ru-RU"/>
        </w:rPr>
        <w:t xml:space="preserve"> учебное пособие / В.В. Касьянов, П.С. Самыгин, С.И. Самыгин, В.Н. Шевелев. — 2-е изд., </w:t>
      </w:r>
      <w:proofErr w:type="spellStart"/>
      <w:r w:rsidRPr="00203055">
        <w:rPr>
          <w:rFonts w:ascii="Times New Roman" w:eastAsia="Times New Roman" w:hAnsi="Times New Roman" w:cs="Times New Roman"/>
          <w:color w:val="000000"/>
          <w:sz w:val="24"/>
          <w:szCs w:val="20"/>
          <w:lang w:eastAsia="ru-RU"/>
        </w:rPr>
        <w:t>испр</w:t>
      </w:r>
      <w:proofErr w:type="spellEnd"/>
      <w:r w:rsidRPr="00203055">
        <w:rPr>
          <w:rFonts w:ascii="Times New Roman" w:eastAsia="Times New Roman" w:hAnsi="Times New Roman" w:cs="Times New Roman"/>
          <w:color w:val="000000"/>
          <w:sz w:val="24"/>
          <w:szCs w:val="20"/>
          <w:lang w:eastAsia="ru-RU"/>
        </w:rPr>
        <w:t xml:space="preserve">. и доп. — </w:t>
      </w:r>
      <w:proofErr w:type="gramStart"/>
      <w:r w:rsidRPr="00203055">
        <w:rPr>
          <w:rFonts w:ascii="Times New Roman" w:eastAsia="Times New Roman" w:hAnsi="Times New Roman" w:cs="Times New Roman"/>
          <w:color w:val="000000"/>
          <w:sz w:val="24"/>
          <w:szCs w:val="20"/>
          <w:lang w:eastAsia="ru-RU"/>
        </w:rPr>
        <w:t>Москва :</w:t>
      </w:r>
      <w:proofErr w:type="gramEnd"/>
      <w:r w:rsidRPr="00203055">
        <w:rPr>
          <w:rFonts w:ascii="Times New Roman" w:eastAsia="Times New Roman" w:hAnsi="Times New Roman" w:cs="Times New Roman"/>
          <w:color w:val="000000"/>
          <w:sz w:val="24"/>
          <w:szCs w:val="20"/>
          <w:lang w:eastAsia="ru-RU"/>
        </w:rPr>
        <w:t xml:space="preserve"> ИНФРА-М, 2024. — 550 с. — (Среднее профессиональное образование). — DOI 10.12737/1086532. - ISBN 978-5-16-016200-3. - </w:t>
      </w:r>
      <w:proofErr w:type="gramStart"/>
      <w:r w:rsidRPr="00203055">
        <w:rPr>
          <w:rFonts w:ascii="Times New Roman" w:eastAsia="Times New Roman" w:hAnsi="Times New Roman" w:cs="Times New Roman"/>
          <w:color w:val="000000"/>
          <w:sz w:val="24"/>
          <w:szCs w:val="20"/>
          <w:lang w:eastAsia="ru-RU"/>
        </w:rPr>
        <w:t>Текст :</w:t>
      </w:r>
      <w:proofErr w:type="gramEnd"/>
      <w:r w:rsidRPr="00203055">
        <w:rPr>
          <w:rFonts w:ascii="Times New Roman" w:eastAsia="Times New Roman" w:hAnsi="Times New Roman" w:cs="Times New Roman"/>
          <w:color w:val="000000"/>
          <w:sz w:val="24"/>
          <w:szCs w:val="20"/>
          <w:lang w:eastAsia="ru-RU"/>
        </w:rPr>
        <w:t xml:space="preserve"> электронный.</w:t>
      </w:r>
    </w:p>
    <w:p w14:paraId="193CD5DD" w14:textId="77777777" w:rsidR="00203055" w:rsidRPr="00203055" w:rsidRDefault="00203055" w:rsidP="00203055">
      <w:pPr>
        <w:spacing w:after="0" w:line="240" w:lineRule="auto"/>
        <w:contextualSpacing/>
        <w:jc w:val="center"/>
        <w:rPr>
          <w:rFonts w:ascii="Times New Roman" w:eastAsia="Times New Roman" w:hAnsi="Times New Roman" w:cs="Times New Roman"/>
          <w:b/>
          <w:color w:val="000000"/>
          <w:sz w:val="24"/>
          <w:szCs w:val="20"/>
          <w:lang w:eastAsia="ru-RU"/>
        </w:rPr>
      </w:pPr>
    </w:p>
    <w:p w14:paraId="4DE54B90" w14:textId="77777777" w:rsidR="00203055" w:rsidRPr="00203055" w:rsidRDefault="00203055" w:rsidP="00203055">
      <w:pPr>
        <w:spacing w:before="120" w:after="120" w:line="264" w:lineRule="auto"/>
        <w:jc w:val="center"/>
        <w:outlineLvl w:val="1"/>
        <w:rPr>
          <w:rFonts w:ascii="Times New Roman" w:eastAsia="Times New Roman" w:hAnsi="Times New Roman" w:cs="Times New Roman"/>
          <w:b/>
          <w:color w:val="000000"/>
          <w:sz w:val="24"/>
          <w:szCs w:val="24"/>
          <w:lang w:eastAsia="ru-RU"/>
        </w:rPr>
      </w:pPr>
      <w:r w:rsidRPr="00203055">
        <w:rPr>
          <w:rFonts w:ascii="XO Thames" w:eastAsia="Times New Roman" w:hAnsi="XO Thames" w:cs="Times New Roman"/>
          <w:b/>
          <w:color w:val="000000"/>
          <w:sz w:val="28"/>
          <w:szCs w:val="20"/>
          <w:lang w:eastAsia="ru-RU"/>
        </w:rPr>
        <w:br w:type="page"/>
      </w:r>
      <w:bookmarkStart w:id="79" w:name="_Toc190158107"/>
      <w:bookmarkStart w:id="80" w:name="_Toc201047287"/>
      <w:r w:rsidRPr="00203055">
        <w:rPr>
          <w:rFonts w:ascii="Times New Roman" w:eastAsia="Times New Roman" w:hAnsi="Times New Roman" w:cs="Times New Roman"/>
          <w:b/>
          <w:color w:val="000000"/>
          <w:sz w:val="24"/>
          <w:szCs w:val="24"/>
          <w:lang w:eastAsia="ru-RU"/>
        </w:rPr>
        <w:lastRenderedPageBreak/>
        <w:t>4. КОНТРОЛЬ И ОЦЕНКА РЕЗУЛЬТАТОВ ОСВОЕНИЯ</w:t>
      </w:r>
      <w:bookmarkEnd w:id="79"/>
      <w:bookmarkEnd w:id="80"/>
    </w:p>
    <w:p w14:paraId="74026D55" w14:textId="79CF6A40" w:rsidR="00F23DCB" w:rsidRPr="00203055" w:rsidRDefault="00203055" w:rsidP="00F23DCB">
      <w:pPr>
        <w:spacing w:before="120" w:after="120" w:line="264" w:lineRule="auto"/>
        <w:jc w:val="center"/>
        <w:outlineLvl w:val="1"/>
        <w:rPr>
          <w:rFonts w:ascii="Times New Roman" w:eastAsia="Times New Roman" w:hAnsi="Times New Roman" w:cs="Times New Roman"/>
          <w:b/>
          <w:color w:val="000000"/>
          <w:sz w:val="24"/>
          <w:szCs w:val="24"/>
          <w:lang w:eastAsia="ru-RU"/>
        </w:rPr>
      </w:pPr>
      <w:bookmarkStart w:id="81" w:name="_Toc190158108"/>
      <w:bookmarkStart w:id="82" w:name="_Toc201047288"/>
      <w:r w:rsidRPr="00203055">
        <w:rPr>
          <w:rFonts w:ascii="Times New Roman" w:eastAsia="Times New Roman" w:hAnsi="Times New Roman" w:cs="Times New Roman"/>
          <w:b/>
          <w:color w:val="000000"/>
          <w:sz w:val="24"/>
          <w:szCs w:val="24"/>
          <w:lang w:eastAsia="ru-RU"/>
        </w:rPr>
        <w:t>УЧЕБНОЙ ДИСЦИПЛИНЫ</w:t>
      </w:r>
      <w:bookmarkEnd w:id="81"/>
      <w:bookmarkEnd w:id="82"/>
      <w:r w:rsidR="00F23DCB" w:rsidRPr="00F23DCB">
        <w:rPr>
          <w:rFonts w:ascii="Times New Roman" w:eastAsia="Times New Roman" w:hAnsi="Times New Roman" w:cs="Times New Roman"/>
          <w:b/>
          <w:color w:val="000000"/>
          <w:sz w:val="24"/>
          <w:szCs w:val="24"/>
          <w:lang w:eastAsia="ru-RU"/>
        </w:rPr>
        <w:t xml:space="preserve"> </w:t>
      </w:r>
      <w:r w:rsidR="00F23DCB" w:rsidRPr="00203055">
        <w:rPr>
          <w:rFonts w:ascii="Times New Roman" w:eastAsia="Times New Roman" w:hAnsi="Times New Roman" w:cs="Times New Roman"/>
          <w:b/>
          <w:color w:val="000000"/>
          <w:sz w:val="24"/>
          <w:szCs w:val="24"/>
          <w:lang w:eastAsia="ru-RU"/>
        </w:rPr>
        <w:t>СГ.01 ИСТОРИЯ РОССИИ</w:t>
      </w: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4A0" w:firstRow="1" w:lastRow="0" w:firstColumn="1" w:lastColumn="0" w:noHBand="0" w:noVBand="1"/>
      </w:tblPr>
      <w:tblGrid>
        <w:gridCol w:w="3758"/>
        <w:gridCol w:w="4570"/>
        <w:gridCol w:w="2021"/>
      </w:tblGrid>
      <w:tr w:rsidR="00203055" w:rsidRPr="00203055" w14:paraId="55DD4A4E" w14:textId="77777777" w:rsidTr="0063692E">
        <w:trPr>
          <w:jc w:val="center"/>
        </w:trPr>
        <w:tc>
          <w:tcPr>
            <w:tcW w:w="3758" w:type="dxa"/>
            <w:tcBorders>
              <w:top w:val="single" w:sz="4" w:space="0" w:color="000000"/>
              <w:left w:val="single" w:sz="4" w:space="0" w:color="000000"/>
              <w:bottom w:val="single" w:sz="4" w:space="0" w:color="000000"/>
              <w:right w:val="single" w:sz="4" w:space="0" w:color="000000"/>
            </w:tcBorders>
            <w:tcMar>
              <w:left w:w="142" w:type="dxa"/>
              <w:right w:w="142" w:type="dxa"/>
            </w:tcMar>
            <w:vAlign w:val="center"/>
          </w:tcPr>
          <w:p w14:paraId="29B44487" w14:textId="77777777" w:rsidR="00203055" w:rsidRPr="00203055" w:rsidRDefault="00203055" w:rsidP="00203055">
            <w:pPr>
              <w:tabs>
                <w:tab w:val="left" w:pos="1134"/>
              </w:tabs>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Результаты обучения </w:t>
            </w:r>
          </w:p>
        </w:tc>
        <w:tc>
          <w:tcPr>
            <w:tcW w:w="4570"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03B5AC1D"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Показатели освоения компетенций</w:t>
            </w:r>
          </w:p>
        </w:tc>
        <w:tc>
          <w:tcPr>
            <w:tcW w:w="2021" w:type="dxa"/>
            <w:tcBorders>
              <w:top w:val="single" w:sz="4" w:space="0" w:color="000000"/>
              <w:left w:val="single" w:sz="4" w:space="0" w:color="000000"/>
              <w:bottom w:val="single" w:sz="4" w:space="0" w:color="000000"/>
              <w:right w:val="single" w:sz="4" w:space="0" w:color="000000"/>
            </w:tcBorders>
            <w:tcMar>
              <w:left w:w="142" w:type="dxa"/>
              <w:right w:w="142" w:type="dxa"/>
            </w:tcMar>
            <w:vAlign w:val="center"/>
          </w:tcPr>
          <w:p w14:paraId="6B98896F" w14:textId="77777777" w:rsidR="00203055" w:rsidRPr="00203055" w:rsidRDefault="00203055" w:rsidP="00203055">
            <w:pPr>
              <w:spacing w:after="0" w:line="240" w:lineRule="auto"/>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t xml:space="preserve">Методы оценки </w:t>
            </w:r>
          </w:p>
        </w:tc>
      </w:tr>
      <w:tr w:rsidR="00203055" w:rsidRPr="00203055" w14:paraId="17900F62" w14:textId="77777777" w:rsidTr="0063692E">
        <w:trPr>
          <w:trHeight w:val="229"/>
          <w:jc w:val="center"/>
        </w:trPr>
        <w:tc>
          <w:tcPr>
            <w:tcW w:w="10349" w:type="dxa"/>
            <w:gridSpan w:val="3"/>
            <w:tcBorders>
              <w:top w:val="single" w:sz="4" w:space="0" w:color="000000"/>
              <w:left w:val="single" w:sz="4" w:space="0" w:color="000000"/>
              <w:bottom w:val="single" w:sz="4" w:space="0" w:color="000000"/>
              <w:right w:val="single" w:sz="4" w:space="0" w:color="000000"/>
            </w:tcBorders>
            <w:tcMar>
              <w:left w:w="142" w:type="dxa"/>
              <w:right w:w="142" w:type="dxa"/>
            </w:tcMar>
            <w:vAlign w:val="center"/>
          </w:tcPr>
          <w:p w14:paraId="25786A3B" w14:textId="77777777" w:rsidR="00203055" w:rsidRPr="00203055" w:rsidRDefault="00203055" w:rsidP="00203055">
            <w:pPr>
              <w:spacing w:after="0" w:line="240" w:lineRule="auto"/>
              <w:jc w:val="center"/>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b/>
                <w:color w:val="000000"/>
                <w:sz w:val="24"/>
                <w:szCs w:val="20"/>
                <w:lang w:eastAsia="ru-RU"/>
              </w:rPr>
              <w:t>Перечень знаний, осваиваемых в рамках учебной дисциплины</w:t>
            </w:r>
          </w:p>
        </w:tc>
      </w:tr>
      <w:tr w:rsidR="00203055" w:rsidRPr="00203055" w14:paraId="72AFA50C" w14:textId="77777777" w:rsidTr="0063692E">
        <w:trPr>
          <w:trHeight w:val="5259"/>
          <w:jc w:val="center"/>
        </w:trPr>
        <w:tc>
          <w:tcPr>
            <w:tcW w:w="3758"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0CAAF40D"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u w:val="single"/>
                <w:lang w:eastAsia="ru-RU"/>
              </w:rPr>
            </w:pPr>
            <w:r w:rsidRPr="00203055">
              <w:rPr>
                <w:rFonts w:ascii="Times New Roman" w:eastAsia="Times New Roman" w:hAnsi="Times New Roman" w:cs="Times New Roman"/>
                <w:color w:val="000000"/>
                <w:sz w:val="24"/>
                <w:szCs w:val="20"/>
                <w:u w:val="single"/>
                <w:lang w:eastAsia="ru-RU"/>
              </w:rPr>
              <w:t>Знать:</w:t>
            </w:r>
          </w:p>
          <w:p w14:paraId="15615B36" w14:textId="77777777" w:rsidR="00203055" w:rsidRPr="00203055" w:rsidRDefault="00203055" w:rsidP="00203055">
            <w:pPr>
              <w:widowControl w:val="0"/>
              <w:numPr>
                <w:ilvl w:val="0"/>
                <w:numId w:val="71"/>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ключевые события, основные даты и исторические этапы развития России с древнейших времен до настоящего времени; </w:t>
            </w:r>
          </w:p>
          <w:p w14:paraId="52F4DAD7" w14:textId="77777777" w:rsidR="00203055" w:rsidRPr="00203055" w:rsidRDefault="00203055" w:rsidP="00203055">
            <w:pPr>
              <w:widowControl w:val="0"/>
              <w:numPr>
                <w:ilvl w:val="0"/>
                <w:numId w:val="71"/>
              </w:numPr>
              <w:spacing w:after="0" w:line="240" w:lineRule="auto"/>
              <w:ind w:left="0" w:firstLine="0"/>
              <w:jc w:val="both"/>
              <w:rPr>
                <w:rFonts w:ascii="Times New Roman" w:eastAsia="Times New Roman" w:hAnsi="Times New Roman" w:cs="Times New Roman"/>
                <w:color w:val="000000"/>
                <w:sz w:val="24"/>
                <w:szCs w:val="20"/>
                <w:shd w:val="clear" w:color="auto" w:fill="FFD821"/>
                <w:lang w:eastAsia="ru-RU"/>
              </w:rPr>
            </w:pPr>
            <w:r w:rsidRPr="00203055">
              <w:rPr>
                <w:rFonts w:ascii="Times New Roman" w:eastAsia="Times New Roman" w:hAnsi="Times New Roman" w:cs="Times New Roman"/>
                <w:color w:val="000000"/>
                <w:sz w:val="24"/>
                <w:szCs w:val="20"/>
                <w:lang w:eastAsia="ru-RU"/>
              </w:rPr>
              <w:t>выдающихся деятелей отечественной истории, внесших значительный вклад в социально-экономическое, политическое и культурное развитие России;</w:t>
            </w:r>
          </w:p>
          <w:p w14:paraId="167C5B1A" w14:textId="77777777" w:rsidR="00203055" w:rsidRPr="00203055" w:rsidRDefault="00203055" w:rsidP="00203055">
            <w:pPr>
              <w:widowControl w:val="0"/>
              <w:numPr>
                <w:ilvl w:val="0"/>
                <w:numId w:val="71"/>
              </w:numPr>
              <w:spacing w:after="0" w:line="240" w:lineRule="auto"/>
              <w:ind w:left="0" w:firstLine="0"/>
              <w:jc w:val="both"/>
              <w:rPr>
                <w:rFonts w:ascii="Times New Roman" w:eastAsia="Times New Roman" w:hAnsi="Times New Roman" w:cs="Times New Roman"/>
                <w:color w:val="000000"/>
                <w:sz w:val="24"/>
                <w:szCs w:val="20"/>
                <w:shd w:val="clear" w:color="auto" w:fill="FFD821"/>
                <w:lang w:eastAsia="ru-RU"/>
              </w:rPr>
            </w:pPr>
            <w:r w:rsidRPr="00203055">
              <w:rPr>
                <w:rFonts w:ascii="Times New Roman" w:eastAsia="Times New Roman" w:hAnsi="Times New Roman" w:cs="Times New Roman"/>
                <w:color w:val="000000"/>
                <w:szCs w:val="20"/>
                <w:lang w:eastAsia="ru-RU"/>
              </w:rPr>
              <w:t>традиционные российские духовно - нравственные ценности</w:t>
            </w:r>
            <w:r w:rsidRPr="00203055">
              <w:rPr>
                <w:rFonts w:ascii="Times New Roman" w:eastAsia="Times New Roman" w:hAnsi="Times New Roman" w:cs="Times New Roman"/>
                <w:color w:val="000000"/>
                <w:sz w:val="24"/>
                <w:szCs w:val="20"/>
                <w:lang w:eastAsia="ru-RU"/>
              </w:rPr>
              <w:t>;</w:t>
            </w:r>
          </w:p>
          <w:p w14:paraId="3BBFA4A0" w14:textId="77777777" w:rsidR="00203055" w:rsidRPr="00203055" w:rsidRDefault="00203055" w:rsidP="00203055">
            <w:pPr>
              <w:widowControl w:val="0"/>
              <w:numPr>
                <w:ilvl w:val="0"/>
                <w:numId w:val="71"/>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роль и значение России в современном мире.</w:t>
            </w:r>
          </w:p>
          <w:p w14:paraId="22821A4A" w14:textId="77777777" w:rsidR="00203055" w:rsidRPr="00203055" w:rsidRDefault="00203055" w:rsidP="00203055">
            <w:pPr>
              <w:widowControl w:val="0"/>
              <w:tabs>
                <w:tab w:val="left" w:pos="562"/>
              </w:tabs>
              <w:spacing w:after="0" w:line="240" w:lineRule="auto"/>
              <w:jc w:val="both"/>
              <w:rPr>
                <w:rFonts w:ascii="Times New Roman" w:eastAsia="Times New Roman" w:hAnsi="Times New Roman" w:cs="Times New Roman"/>
                <w:color w:val="000000"/>
                <w:sz w:val="24"/>
                <w:szCs w:val="20"/>
                <w:lang w:eastAsia="ru-RU"/>
              </w:rPr>
            </w:pPr>
          </w:p>
          <w:p w14:paraId="74375622" w14:textId="77777777" w:rsidR="00203055" w:rsidRPr="00203055" w:rsidRDefault="00203055" w:rsidP="00203055">
            <w:pPr>
              <w:tabs>
                <w:tab w:val="left" w:pos="4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0"/>
                <w:lang w:eastAsia="ru-RU"/>
              </w:rPr>
            </w:pPr>
          </w:p>
        </w:tc>
        <w:tc>
          <w:tcPr>
            <w:tcW w:w="4570"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09F03A9C" w14:textId="77777777" w:rsidR="00203055" w:rsidRPr="00203055" w:rsidRDefault="00203055" w:rsidP="00203055">
            <w:pPr>
              <w:widowControl w:val="0"/>
              <w:numPr>
                <w:ilvl w:val="0"/>
                <w:numId w:val="72"/>
              </w:num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показывает знания ключевых событий, основных дат и этапов истории России с древнейших времен до настоящего времени; </w:t>
            </w:r>
          </w:p>
          <w:p w14:paraId="600527A5" w14:textId="77777777" w:rsidR="00203055" w:rsidRPr="00203055" w:rsidRDefault="00203055" w:rsidP="00203055">
            <w:pPr>
              <w:widowControl w:val="0"/>
              <w:numPr>
                <w:ilvl w:val="0"/>
                <w:numId w:val="72"/>
              </w:num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демонстрирует знания о выдающихся деятелях отечественной истории, внесших значительный вклад в социально-экономическое, политическое и культурное развитие России;</w:t>
            </w:r>
          </w:p>
          <w:p w14:paraId="40CECEE4" w14:textId="77777777" w:rsidR="00203055" w:rsidRPr="00203055" w:rsidRDefault="00203055" w:rsidP="00203055">
            <w:pPr>
              <w:widowControl w:val="0"/>
              <w:numPr>
                <w:ilvl w:val="0"/>
                <w:numId w:val="72"/>
              </w:numPr>
              <w:spacing w:after="0" w:line="240" w:lineRule="auto"/>
              <w:jc w:val="both"/>
              <w:rPr>
                <w:rFonts w:ascii="Times New Roman" w:eastAsia="Times New Roman" w:hAnsi="Times New Roman" w:cs="Times New Roman"/>
                <w:color w:val="000000"/>
                <w:szCs w:val="20"/>
                <w:lang w:eastAsia="ru-RU"/>
              </w:rPr>
            </w:pPr>
            <w:r w:rsidRPr="00203055">
              <w:rPr>
                <w:rFonts w:ascii="Times New Roman" w:eastAsia="Times New Roman" w:hAnsi="Times New Roman" w:cs="Times New Roman"/>
                <w:color w:val="000000"/>
                <w:sz w:val="24"/>
                <w:szCs w:val="20"/>
                <w:lang w:eastAsia="ru-RU"/>
              </w:rPr>
              <w:t xml:space="preserve">показывает знание </w:t>
            </w:r>
            <w:r w:rsidRPr="00203055">
              <w:rPr>
                <w:rFonts w:ascii="Times New Roman" w:eastAsia="Times New Roman" w:hAnsi="Times New Roman" w:cs="Times New Roman"/>
                <w:color w:val="000000"/>
                <w:szCs w:val="20"/>
                <w:lang w:eastAsia="ru-RU"/>
              </w:rPr>
              <w:t>традиционных российских духовно - нравственных ценностей;</w:t>
            </w:r>
          </w:p>
          <w:p w14:paraId="58E3D486" w14:textId="77777777" w:rsidR="00203055" w:rsidRPr="00203055" w:rsidRDefault="00203055" w:rsidP="00203055">
            <w:pPr>
              <w:widowControl w:val="0"/>
              <w:numPr>
                <w:ilvl w:val="0"/>
                <w:numId w:val="72"/>
              </w:num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 демонстрирует сформированность знаний о роли и значении России в современном мире.</w:t>
            </w:r>
          </w:p>
        </w:tc>
        <w:tc>
          <w:tcPr>
            <w:tcW w:w="2021"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375CEE66"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Экспертное наблюдение и оценивание знаний на теоретических занятиях.</w:t>
            </w:r>
          </w:p>
          <w:p w14:paraId="0332911B"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Оценивание выполнения индивидуальных и групповых заданий.</w:t>
            </w:r>
          </w:p>
          <w:p w14:paraId="45F56850"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Дифференцированный зачёт</w:t>
            </w:r>
          </w:p>
        </w:tc>
      </w:tr>
      <w:tr w:rsidR="00203055" w:rsidRPr="00203055" w14:paraId="5322B036" w14:textId="77777777" w:rsidTr="0063692E">
        <w:trPr>
          <w:trHeight w:val="415"/>
          <w:jc w:val="center"/>
        </w:trPr>
        <w:tc>
          <w:tcPr>
            <w:tcW w:w="3758"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575BA1FD"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u w:val="single"/>
                <w:lang w:eastAsia="ru-RU"/>
              </w:rPr>
            </w:pPr>
            <w:r w:rsidRPr="00203055">
              <w:rPr>
                <w:rFonts w:ascii="Times New Roman" w:eastAsia="Times New Roman" w:hAnsi="Times New Roman" w:cs="Times New Roman"/>
                <w:color w:val="000000"/>
                <w:sz w:val="24"/>
                <w:szCs w:val="20"/>
                <w:u w:val="single"/>
                <w:lang w:eastAsia="ru-RU"/>
              </w:rPr>
              <w:t xml:space="preserve">Уметь: </w:t>
            </w:r>
          </w:p>
          <w:p w14:paraId="71623EA6"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выделять факторы, определившие уникальность становления духовно - нравственных основ России;</w:t>
            </w:r>
          </w:p>
          <w:p w14:paraId="610A5B0B" w14:textId="77777777" w:rsidR="00203055" w:rsidRPr="00203055" w:rsidRDefault="00203055" w:rsidP="00203055">
            <w:pPr>
              <w:widowControl w:val="0"/>
              <w:numPr>
                <w:ilvl w:val="0"/>
                <w:numId w:val="68"/>
              </w:numPr>
              <w:spacing w:after="0" w:line="240" w:lineRule="auto"/>
              <w:ind w:left="0" w:firstLine="0"/>
              <w:jc w:val="both"/>
              <w:rPr>
                <w:rFonts w:ascii="Times New Roman" w:eastAsia="Times New Roman" w:hAnsi="Times New Roman" w:cs="Times New Roman"/>
                <w:i/>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анализировать, характеризовать, выделять причинно-следственные связи и </w:t>
            </w:r>
            <w:proofErr w:type="spellStart"/>
            <w:r w:rsidRPr="00203055">
              <w:rPr>
                <w:rFonts w:ascii="Times New Roman" w:eastAsia="Times New Roman" w:hAnsi="Times New Roman" w:cs="Times New Roman"/>
                <w:color w:val="000000"/>
                <w:sz w:val="24"/>
                <w:szCs w:val="20"/>
                <w:lang w:eastAsia="ru-RU"/>
              </w:rPr>
              <w:t>пространственно</w:t>
            </w:r>
            <w:proofErr w:type="spellEnd"/>
            <w:r w:rsidRPr="00203055">
              <w:rPr>
                <w:rFonts w:ascii="Times New Roman" w:eastAsia="Times New Roman" w:hAnsi="Times New Roman" w:cs="Times New Roman"/>
                <w:color w:val="000000"/>
                <w:sz w:val="24"/>
                <w:szCs w:val="20"/>
                <w:lang w:eastAsia="ru-RU"/>
              </w:rPr>
              <w:t xml:space="preserve"> - временные характеристики исторических событий, явлений, процессов с древнейших времен до настоящего времени;</w:t>
            </w:r>
          </w:p>
          <w:p w14:paraId="65538ED5"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519B796A"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защищать историческую правду, не допускать умаления подвига российского народа по защите Отечества, </w:t>
            </w:r>
          </w:p>
          <w:p w14:paraId="548DB0E5" w14:textId="77777777" w:rsidR="00203055" w:rsidRPr="00203055" w:rsidRDefault="00203055" w:rsidP="00203055">
            <w:pPr>
              <w:numPr>
                <w:ilvl w:val="0"/>
                <w:numId w:val="68"/>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 xml:space="preserve">демонстрировать готовность противостоять </w:t>
            </w:r>
            <w:r w:rsidRPr="00203055">
              <w:rPr>
                <w:rFonts w:ascii="Times New Roman" w:eastAsia="Times New Roman" w:hAnsi="Times New Roman" w:cs="Times New Roman"/>
                <w:color w:val="000000"/>
                <w:sz w:val="24"/>
                <w:szCs w:val="20"/>
                <w:lang w:eastAsia="ru-RU"/>
              </w:rPr>
              <w:lastRenderedPageBreak/>
              <w:t>фальсификациям российской истории;</w:t>
            </w:r>
          </w:p>
          <w:p w14:paraId="5AC835C7" w14:textId="77777777" w:rsidR="00203055" w:rsidRPr="00203055" w:rsidRDefault="00203055" w:rsidP="00203055">
            <w:pPr>
              <w:widowControl w:val="0"/>
              <w:numPr>
                <w:ilvl w:val="0"/>
                <w:numId w:val="69"/>
              </w:numPr>
              <w:spacing w:after="0" w:line="240" w:lineRule="auto"/>
              <w:ind w:left="0" w:firstLine="0"/>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демонстрировать уважительное отношение к историческому наследию и социокультурным традициям российского государства.</w:t>
            </w:r>
          </w:p>
        </w:tc>
        <w:tc>
          <w:tcPr>
            <w:tcW w:w="4570"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4DC40569" w14:textId="77777777" w:rsidR="00203055" w:rsidRPr="00203055" w:rsidRDefault="00203055" w:rsidP="00203055">
            <w:pPr>
              <w:widowControl w:val="0"/>
              <w:numPr>
                <w:ilvl w:val="0"/>
                <w:numId w:val="73"/>
              </w:numPr>
              <w:spacing w:after="0" w:line="240" w:lineRule="auto"/>
              <w:ind w:left="0" w:firstLine="0"/>
              <w:jc w:val="both"/>
              <w:rPr>
                <w:rFonts w:ascii="Times New Roman" w:eastAsia="Times New Roman" w:hAnsi="Times New Roman" w:cs="Times New Roman"/>
                <w:color w:val="000000"/>
                <w:szCs w:val="20"/>
                <w:lang w:eastAsia="ru-RU"/>
              </w:rPr>
            </w:pPr>
            <w:r w:rsidRPr="00203055">
              <w:rPr>
                <w:rFonts w:ascii="Times New Roman" w:eastAsia="Times New Roman" w:hAnsi="Times New Roman" w:cs="Times New Roman"/>
                <w:color w:val="000000"/>
                <w:sz w:val="24"/>
                <w:szCs w:val="20"/>
                <w:lang w:eastAsia="ru-RU"/>
              </w:rPr>
              <w:lastRenderedPageBreak/>
              <w:t>выделяет факторы, определившие уникальность становления духовно - нравственных основ России;</w:t>
            </w:r>
          </w:p>
          <w:p w14:paraId="7410591E" w14:textId="77777777" w:rsidR="00203055" w:rsidRPr="00203055" w:rsidRDefault="00203055" w:rsidP="00203055">
            <w:pPr>
              <w:widowControl w:val="0"/>
              <w:numPr>
                <w:ilvl w:val="0"/>
                <w:numId w:val="73"/>
              </w:numPr>
              <w:spacing w:after="0" w:line="240" w:lineRule="auto"/>
              <w:ind w:left="0" w:firstLine="0"/>
              <w:jc w:val="both"/>
              <w:rPr>
                <w:rFonts w:ascii="Times New Roman" w:eastAsia="Times New Roman" w:hAnsi="Times New Roman" w:cs="Times New Roman"/>
                <w:i/>
                <w:color w:val="000000"/>
                <w:sz w:val="24"/>
                <w:szCs w:val="20"/>
                <w:lang w:eastAsia="ru-RU"/>
              </w:rPr>
            </w:pPr>
            <w:r w:rsidRPr="00203055">
              <w:rPr>
                <w:rFonts w:ascii="Times New Roman" w:eastAsia="Times New Roman" w:hAnsi="Times New Roman" w:cs="Times New Roman"/>
                <w:color w:val="000000"/>
                <w:sz w:val="24"/>
                <w:szCs w:val="20"/>
                <w:lang w:eastAsia="ru-RU"/>
              </w:rPr>
              <w:t>анализирует, характеризует, выделяет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3237DB25" w14:textId="77777777" w:rsidR="00203055" w:rsidRPr="00203055" w:rsidRDefault="00203055" w:rsidP="00203055">
            <w:pPr>
              <w:numPr>
                <w:ilvl w:val="0"/>
                <w:numId w:val="73"/>
              </w:numPr>
              <w:spacing w:line="240" w:lineRule="auto"/>
              <w:ind w:left="0" w:firstLine="0"/>
              <w:jc w:val="both"/>
              <w:rPr>
                <w:rFonts w:ascii="Calibri" w:eastAsia="Times New Roman" w:hAnsi="Calibri" w:cs="Times New Roman"/>
                <w:color w:val="000000"/>
                <w:szCs w:val="20"/>
                <w:lang w:eastAsia="ru-RU"/>
              </w:rPr>
            </w:pPr>
            <w:r w:rsidRPr="00203055">
              <w:rPr>
                <w:rFonts w:ascii="Times New Roman" w:eastAsia="Times New Roman" w:hAnsi="Times New Roman" w:cs="Times New Roman"/>
                <w:color w:val="000000"/>
                <w:sz w:val="24"/>
                <w:szCs w:val="20"/>
                <w:lang w:eastAsia="ru-RU"/>
              </w:rPr>
              <w:t>демонстрирует умения анализировать 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23DEEF0A" w14:textId="77777777" w:rsidR="00203055" w:rsidRPr="00203055" w:rsidRDefault="00203055" w:rsidP="00203055">
            <w:pPr>
              <w:numPr>
                <w:ilvl w:val="0"/>
                <w:numId w:val="73"/>
              </w:numPr>
              <w:spacing w:line="240" w:lineRule="auto"/>
              <w:ind w:left="0" w:firstLine="0"/>
              <w:jc w:val="both"/>
              <w:rPr>
                <w:rFonts w:ascii="Calibri" w:eastAsia="Times New Roman" w:hAnsi="Calibri" w:cs="Times New Roman"/>
                <w:color w:val="000000"/>
                <w:szCs w:val="20"/>
                <w:lang w:eastAsia="ru-RU"/>
              </w:rPr>
            </w:pPr>
            <w:r w:rsidRPr="00203055">
              <w:rPr>
                <w:rFonts w:ascii="Times New Roman" w:eastAsia="Times New Roman" w:hAnsi="Times New Roman" w:cs="Times New Roman"/>
                <w:color w:val="000000"/>
                <w:sz w:val="24"/>
                <w:szCs w:val="20"/>
                <w:lang w:eastAsia="ru-RU"/>
              </w:rPr>
              <w:t xml:space="preserve">демонстрирует умения защищать историческую правду, не допускает умаления подвига народа при защите Отечества, </w:t>
            </w:r>
          </w:p>
          <w:p w14:paraId="3A8508E2" w14:textId="77777777" w:rsidR="00203055" w:rsidRPr="00203055" w:rsidRDefault="00203055" w:rsidP="00203055">
            <w:pPr>
              <w:numPr>
                <w:ilvl w:val="0"/>
                <w:numId w:val="73"/>
              </w:numPr>
              <w:spacing w:after="0" w:line="240" w:lineRule="auto"/>
              <w:ind w:left="0" w:firstLine="0"/>
              <w:jc w:val="both"/>
              <w:rPr>
                <w:rFonts w:ascii="Calibri" w:eastAsia="Times New Roman" w:hAnsi="Calibri" w:cs="Times New Roman"/>
                <w:color w:val="000000"/>
                <w:szCs w:val="20"/>
                <w:lang w:eastAsia="ru-RU"/>
              </w:rPr>
            </w:pPr>
            <w:r w:rsidRPr="00203055">
              <w:rPr>
                <w:rFonts w:ascii="Times New Roman" w:eastAsia="Times New Roman" w:hAnsi="Times New Roman" w:cs="Times New Roman"/>
                <w:color w:val="000000"/>
                <w:sz w:val="24"/>
                <w:szCs w:val="20"/>
                <w:lang w:eastAsia="ru-RU"/>
              </w:rPr>
              <w:t>проявляет готовность противостоять фальсификациям Российской истории;</w:t>
            </w:r>
          </w:p>
          <w:p w14:paraId="1CB28D10" w14:textId="77777777" w:rsidR="00203055" w:rsidRPr="00203055" w:rsidRDefault="00203055" w:rsidP="00203055">
            <w:pPr>
              <w:numPr>
                <w:ilvl w:val="0"/>
                <w:numId w:val="73"/>
              </w:numPr>
              <w:spacing w:after="0" w:line="240" w:lineRule="auto"/>
              <w:ind w:left="0" w:firstLine="0"/>
              <w:jc w:val="both"/>
              <w:rPr>
                <w:rFonts w:ascii="Calibri" w:eastAsia="Times New Roman" w:hAnsi="Calibri" w:cs="Times New Roman"/>
                <w:color w:val="000000"/>
                <w:szCs w:val="20"/>
                <w:lang w:eastAsia="ru-RU"/>
              </w:rPr>
            </w:pPr>
            <w:r w:rsidRPr="00203055">
              <w:rPr>
                <w:rFonts w:ascii="Times New Roman" w:eastAsia="Times New Roman" w:hAnsi="Times New Roman" w:cs="Times New Roman"/>
                <w:color w:val="000000"/>
                <w:sz w:val="24"/>
                <w:szCs w:val="20"/>
                <w:lang w:eastAsia="ru-RU"/>
              </w:rPr>
              <w:t>демонстрирует уважительное отношение к историческому наследию и социокультурным традициям российского государства.</w:t>
            </w:r>
          </w:p>
        </w:tc>
        <w:tc>
          <w:tcPr>
            <w:tcW w:w="2021" w:type="dxa"/>
            <w:tcBorders>
              <w:top w:val="single" w:sz="4" w:space="0" w:color="000000"/>
              <w:left w:val="single" w:sz="4" w:space="0" w:color="000000"/>
              <w:bottom w:val="single" w:sz="4" w:space="0" w:color="000000"/>
              <w:right w:val="single" w:sz="4" w:space="0" w:color="000000"/>
            </w:tcBorders>
            <w:tcMar>
              <w:left w:w="142" w:type="dxa"/>
              <w:right w:w="142" w:type="dxa"/>
            </w:tcMar>
          </w:tcPr>
          <w:p w14:paraId="08DA52D1" w14:textId="77777777" w:rsidR="00203055" w:rsidRPr="00203055" w:rsidRDefault="00203055" w:rsidP="00203055">
            <w:pPr>
              <w:spacing w:after="0" w:line="240" w:lineRule="auto"/>
              <w:jc w:val="both"/>
              <w:rPr>
                <w:rFonts w:ascii="Times New Roman" w:eastAsia="Times New Roman" w:hAnsi="Times New Roman" w:cs="Times New Roman"/>
                <w:color w:val="000000"/>
                <w:sz w:val="24"/>
                <w:szCs w:val="20"/>
                <w:lang w:eastAsia="ru-RU"/>
              </w:rPr>
            </w:pPr>
            <w:r w:rsidRPr="00203055">
              <w:rPr>
                <w:rFonts w:ascii="Times New Roman" w:eastAsia="Times New Roman" w:hAnsi="Times New Roman" w:cs="Times New Roman"/>
                <w:color w:val="000000"/>
                <w:sz w:val="24"/>
                <w:szCs w:val="20"/>
                <w:lang w:eastAsia="ru-RU"/>
              </w:rPr>
              <w:t>Подготовка выступлений с проблемно-тематическими сообщениями (докладами, презентациями).</w:t>
            </w:r>
          </w:p>
          <w:p w14:paraId="3AA7D1A6" w14:textId="77777777" w:rsidR="00203055" w:rsidRPr="00203055" w:rsidRDefault="00203055" w:rsidP="00203055">
            <w:pPr>
              <w:spacing w:after="0" w:line="240" w:lineRule="auto"/>
              <w:rPr>
                <w:rFonts w:ascii="Times New Roman" w:eastAsia="Times New Roman" w:hAnsi="Times New Roman" w:cs="Times New Roman"/>
                <w:b/>
                <w:color w:val="000000"/>
                <w:sz w:val="24"/>
                <w:szCs w:val="20"/>
                <w:lang w:eastAsia="ru-RU"/>
              </w:rPr>
            </w:pPr>
          </w:p>
        </w:tc>
      </w:tr>
    </w:tbl>
    <w:p w14:paraId="62D8CCD6" w14:textId="77777777" w:rsidR="00203055" w:rsidRDefault="00203055" w:rsidP="0031165D">
      <w:pPr>
        <w:spacing w:after="0" w:line="240" w:lineRule="auto"/>
        <w:jc w:val="both"/>
        <w:rPr>
          <w:rFonts w:ascii="Times New Roman" w:eastAsia="Calibri" w:hAnsi="Times New Roman" w:cs="Times New Roman"/>
          <w:sz w:val="24"/>
          <w:szCs w:val="24"/>
          <w:highlight w:val="yellow"/>
        </w:rPr>
      </w:pPr>
    </w:p>
    <w:p w14:paraId="081303CD" w14:textId="77777777" w:rsidR="00203055" w:rsidRDefault="00203055" w:rsidP="0031165D">
      <w:pPr>
        <w:spacing w:after="0" w:line="240" w:lineRule="auto"/>
        <w:jc w:val="both"/>
        <w:rPr>
          <w:rFonts w:ascii="Times New Roman" w:eastAsia="Calibri" w:hAnsi="Times New Roman" w:cs="Times New Roman"/>
          <w:sz w:val="24"/>
          <w:szCs w:val="24"/>
          <w:highlight w:val="yellow"/>
        </w:rPr>
      </w:pPr>
    </w:p>
    <w:p w14:paraId="06B8D014" w14:textId="77777777" w:rsidR="00203055" w:rsidRDefault="00203055" w:rsidP="0031165D">
      <w:pPr>
        <w:spacing w:after="0" w:line="240" w:lineRule="auto"/>
        <w:jc w:val="both"/>
        <w:rPr>
          <w:rFonts w:ascii="Times New Roman" w:eastAsia="Calibri" w:hAnsi="Times New Roman" w:cs="Times New Roman"/>
          <w:sz w:val="24"/>
          <w:szCs w:val="24"/>
          <w:highlight w:val="yellow"/>
        </w:rPr>
      </w:pPr>
    </w:p>
    <w:p w14:paraId="3043F22A" w14:textId="1F584025" w:rsidR="00203055" w:rsidRPr="00203055" w:rsidRDefault="00203055" w:rsidP="00203055">
      <w:pPr>
        <w:spacing w:after="0" w:line="240" w:lineRule="auto"/>
        <w:jc w:val="center"/>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szCs w:val="24"/>
          <w:lang w:eastAsia="ru-RU"/>
        </w:rPr>
        <w:t>РАБОЧАЯ ПРОГРАММА ДИСЦИПЛИНЫ</w:t>
      </w:r>
    </w:p>
    <w:p w14:paraId="39ADF27A" w14:textId="77777777" w:rsidR="00203055" w:rsidRPr="00203055" w:rsidRDefault="00203055" w:rsidP="00203055">
      <w:pPr>
        <w:spacing w:after="0" w:line="240" w:lineRule="auto"/>
        <w:jc w:val="center"/>
        <w:rPr>
          <w:rFonts w:ascii="Times New Roman" w:eastAsia="Times New Roman" w:hAnsi="Times New Roman" w:cs="Times New Roman"/>
          <w:b/>
          <w:sz w:val="24"/>
          <w:szCs w:val="24"/>
          <w:lang w:eastAsia="ru-RU"/>
        </w:rPr>
      </w:pPr>
    </w:p>
    <w:p w14:paraId="613BF528" w14:textId="77777777" w:rsidR="00203055" w:rsidRPr="00203055" w:rsidRDefault="00203055" w:rsidP="00203055">
      <w:pPr>
        <w:spacing w:after="0" w:line="240" w:lineRule="auto"/>
        <w:jc w:val="center"/>
        <w:rPr>
          <w:rFonts w:ascii="Times New Roman" w:eastAsia="Times New Roman" w:hAnsi="Times New Roman" w:cs="Times New Roman"/>
          <w:b/>
          <w:sz w:val="28"/>
          <w:lang w:eastAsia="ru-RU"/>
        </w:rPr>
      </w:pPr>
      <w:r w:rsidRPr="00203055">
        <w:rPr>
          <w:rFonts w:ascii="Times New Roman" w:eastAsia="Times New Roman" w:hAnsi="Times New Roman" w:cs="Times New Roman"/>
          <w:b/>
          <w:sz w:val="24"/>
          <w:szCs w:val="24"/>
          <w:lang w:eastAsia="ru-RU"/>
        </w:rPr>
        <w:t>СГ.02. ИНОСТРАННЫЙ ЯЗЫК В ПРОФЕССИОНАЛЬНОЙ ДЕЯТЕЛЬНОСТИ (английский)</w:t>
      </w:r>
    </w:p>
    <w:p w14:paraId="5438DA45" w14:textId="77777777" w:rsidR="00203055" w:rsidRPr="00203055" w:rsidRDefault="00203055" w:rsidP="00203055">
      <w:pPr>
        <w:spacing w:after="0" w:line="240" w:lineRule="auto"/>
        <w:jc w:val="center"/>
        <w:rPr>
          <w:rFonts w:ascii="Times New Roman" w:eastAsia="Times New Roman" w:hAnsi="Times New Roman" w:cs="Times New Roman"/>
          <w:b/>
          <w:i/>
          <w:sz w:val="24"/>
          <w:lang w:eastAsia="ru-RU"/>
        </w:rPr>
      </w:pPr>
    </w:p>
    <w:p w14:paraId="36BAB910" w14:textId="77777777" w:rsidR="009D66B9" w:rsidRPr="00203055" w:rsidRDefault="009D66B9" w:rsidP="009D66B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ОПОП – П </w:t>
      </w:r>
      <w:r w:rsidRPr="00203055">
        <w:rPr>
          <w:rFonts w:ascii="Times New Roman" w:eastAsia="Times New Roman" w:hAnsi="Times New Roman" w:cs="Times New Roman"/>
          <w:color w:val="000000"/>
          <w:sz w:val="24"/>
          <w:szCs w:val="24"/>
          <w:lang w:eastAsia="ru-RU"/>
        </w:rPr>
        <w:t>ППКРС по профессии 15.01.05 Сварщик (ручной и частично механизированной сварки (наплавки)</w:t>
      </w:r>
    </w:p>
    <w:p w14:paraId="23205227" w14:textId="77777777" w:rsidR="00203055" w:rsidRPr="00203055" w:rsidRDefault="00203055" w:rsidP="00203055">
      <w:pPr>
        <w:spacing w:after="0" w:line="240" w:lineRule="auto"/>
        <w:jc w:val="center"/>
        <w:rPr>
          <w:rFonts w:ascii="Times New Roman" w:eastAsia="Times New Roman" w:hAnsi="Times New Roman" w:cs="Times New Roman"/>
          <w:b/>
          <w:i/>
          <w:sz w:val="24"/>
          <w:lang w:eastAsia="ru-RU"/>
        </w:rPr>
      </w:pPr>
    </w:p>
    <w:p w14:paraId="29FC74E4" w14:textId="77777777" w:rsidR="00203055" w:rsidRPr="00203055" w:rsidRDefault="00203055" w:rsidP="00203055">
      <w:pPr>
        <w:spacing w:after="0" w:line="240" w:lineRule="auto"/>
        <w:jc w:val="center"/>
        <w:rPr>
          <w:rFonts w:ascii="Times New Roman" w:eastAsia="Times New Roman" w:hAnsi="Times New Roman" w:cs="Times New Roman"/>
          <w:b/>
          <w:i/>
          <w:sz w:val="24"/>
          <w:lang w:eastAsia="ru-RU"/>
        </w:rPr>
      </w:pPr>
    </w:p>
    <w:p w14:paraId="551D16AF" w14:textId="77777777" w:rsidR="00203055" w:rsidRPr="00203055" w:rsidRDefault="00203055" w:rsidP="00203055">
      <w:pPr>
        <w:spacing w:after="0" w:line="240" w:lineRule="auto"/>
        <w:jc w:val="center"/>
        <w:rPr>
          <w:rFonts w:ascii="Times New Roman" w:eastAsia="Times New Roman" w:hAnsi="Times New Roman" w:cs="Times New Roman"/>
          <w:b/>
          <w:i/>
          <w:sz w:val="24"/>
          <w:lang w:eastAsia="ru-RU"/>
        </w:rPr>
      </w:pPr>
    </w:p>
    <w:p w14:paraId="57FC18D4"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7D51745F"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38EA6E47"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149566BF"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429375C5"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2E19CBE0"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2EAF2AE4"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110D307E"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420A0613"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1597D881"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7D5978EB"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6C80C814"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23889915"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4A65912C"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357F16F5"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67A083E7"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13F11906"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2359C86F" w14:textId="77777777" w:rsidR="00203055" w:rsidRPr="00203055" w:rsidRDefault="00203055" w:rsidP="00203055">
      <w:pPr>
        <w:spacing w:after="0" w:line="240" w:lineRule="auto"/>
        <w:rPr>
          <w:rFonts w:ascii="Times New Roman" w:eastAsia="Times New Roman" w:hAnsi="Times New Roman" w:cs="Times New Roman"/>
          <w:b/>
          <w:i/>
          <w:sz w:val="24"/>
          <w:lang w:eastAsia="ru-RU"/>
        </w:rPr>
      </w:pPr>
    </w:p>
    <w:p w14:paraId="466B0837"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1327012C"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5A64AAA2"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62F2E4C9"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1B3FEE5B"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00C2D016"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6926049B" w14:textId="17A1A0F0" w:rsidR="00203055" w:rsidRPr="002A7B18" w:rsidRDefault="00203055" w:rsidP="00203055">
      <w:pPr>
        <w:spacing w:after="0" w:line="240" w:lineRule="auto"/>
        <w:jc w:val="center"/>
        <w:rPr>
          <w:rFonts w:ascii="Times New Roman" w:eastAsia="Times New Roman" w:hAnsi="Times New Roman" w:cs="Times New Roman"/>
          <w:sz w:val="24"/>
          <w:szCs w:val="24"/>
          <w:lang w:eastAsia="ru-RU"/>
        </w:rPr>
      </w:pPr>
      <w:r w:rsidRPr="002A7B18">
        <w:rPr>
          <w:rFonts w:ascii="Times New Roman" w:eastAsia="Times New Roman" w:hAnsi="Times New Roman" w:cs="Times New Roman"/>
          <w:sz w:val="24"/>
          <w:szCs w:val="24"/>
          <w:lang w:eastAsia="ru-RU"/>
        </w:rPr>
        <w:t>2025</w:t>
      </w:r>
    </w:p>
    <w:p w14:paraId="77897CBE" w14:textId="77777777" w:rsidR="00203055" w:rsidRDefault="00203055" w:rsidP="00203055">
      <w:pPr>
        <w:spacing w:after="200" w:line="276" w:lineRule="auto"/>
        <w:jc w:val="center"/>
        <w:rPr>
          <w:rFonts w:ascii="Times New Roman" w:eastAsia="Times New Roman" w:hAnsi="Times New Roman" w:cs="Times New Roman"/>
          <w:b/>
          <w:i/>
          <w:lang w:eastAsia="ru-RU"/>
        </w:rPr>
      </w:pPr>
      <w:r w:rsidRPr="00203055">
        <w:rPr>
          <w:rFonts w:ascii="Times New Roman" w:eastAsia="Times New Roman" w:hAnsi="Times New Roman" w:cs="Times New Roman"/>
          <w:b/>
          <w:i/>
          <w:lang w:eastAsia="ru-RU"/>
        </w:rPr>
        <w:br w:type="page"/>
      </w:r>
    </w:p>
    <w:p w14:paraId="015B6B3B" w14:textId="77777777" w:rsidR="00203055" w:rsidRPr="002A7B18" w:rsidRDefault="00203055" w:rsidP="00203055">
      <w:pPr>
        <w:spacing w:after="200" w:line="276" w:lineRule="auto"/>
        <w:jc w:val="center"/>
        <w:rPr>
          <w:rFonts w:ascii="Times New Roman" w:eastAsia="Times New Roman" w:hAnsi="Times New Roman" w:cs="Times New Roman"/>
          <w:b/>
          <w:bCs/>
          <w:i/>
          <w:lang w:eastAsia="ru-RU"/>
        </w:rPr>
      </w:pPr>
    </w:p>
    <w:p w14:paraId="728B9A47" w14:textId="118F38F6" w:rsidR="00203055" w:rsidRPr="002A7B18" w:rsidRDefault="00203055" w:rsidP="00203055">
      <w:pPr>
        <w:spacing w:after="200" w:line="276" w:lineRule="auto"/>
        <w:jc w:val="center"/>
        <w:rPr>
          <w:rFonts w:ascii="Times New Roman" w:eastAsia="Times New Roman" w:hAnsi="Times New Roman" w:cs="Times New Roman"/>
          <w:b/>
          <w:bCs/>
          <w:sz w:val="28"/>
          <w:lang w:eastAsia="ru-RU"/>
        </w:rPr>
      </w:pPr>
      <w:r w:rsidRPr="002A7B18">
        <w:rPr>
          <w:rFonts w:ascii="Times New Roman" w:eastAsia="Times New Roman" w:hAnsi="Times New Roman" w:cs="Times New Roman"/>
          <w:b/>
          <w:bCs/>
          <w:sz w:val="28"/>
          <w:lang w:eastAsia="ru-RU"/>
        </w:rPr>
        <w:t xml:space="preserve">СОДЕРЖАНИЕ </w:t>
      </w:r>
    </w:p>
    <w:p w14:paraId="70AA8C2D" w14:textId="77777777" w:rsidR="00203055" w:rsidRPr="00203055" w:rsidRDefault="00203055" w:rsidP="00203055">
      <w:pPr>
        <w:spacing w:before="120" w:after="0" w:line="240" w:lineRule="auto"/>
        <w:jc w:val="center"/>
        <w:rPr>
          <w:rFonts w:ascii="Times New Roman" w:eastAsia="Times New Roman" w:hAnsi="Times New Roman" w:cs="Times New Roman"/>
          <w:color w:val="000000"/>
          <w:sz w:val="28"/>
          <w:szCs w:val="20"/>
          <w:lang w:eastAsia="ru-RU"/>
        </w:rPr>
      </w:pPr>
    </w:p>
    <w:tbl>
      <w:tblPr>
        <w:tblW w:w="0" w:type="auto"/>
        <w:tblLook w:val="04A0" w:firstRow="1" w:lastRow="0" w:firstColumn="1" w:lastColumn="0" w:noHBand="0" w:noVBand="1"/>
      </w:tblPr>
      <w:tblGrid>
        <w:gridCol w:w="704"/>
        <w:gridCol w:w="7938"/>
        <w:gridCol w:w="733"/>
      </w:tblGrid>
      <w:tr w:rsidR="00203055" w:rsidRPr="00203055" w14:paraId="6F4A916E" w14:textId="77777777" w:rsidTr="0063692E">
        <w:tc>
          <w:tcPr>
            <w:tcW w:w="704" w:type="dxa"/>
            <w:shd w:val="clear" w:color="auto" w:fill="auto"/>
          </w:tcPr>
          <w:p w14:paraId="59D09A40" w14:textId="77777777" w:rsidR="00203055" w:rsidRPr="00203055" w:rsidRDefault="00203055" w:rsidP="00203055">
            <w:pPr>
              <w:keepNext/>
              <w:spacing w:after="120" w:line="240" w:lineRule="auto"/>
              <w:ind w:hanging="2"/>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1.</w:t>
            </w:r>
          </w:p>
        </w:tc>
        <w:tc>
          <w:tcPr>
            <w:tcW w:w="7938" w:type="dxa"/>
            <w:shd w:val="clear" w:color="auto" w:fill="auto"/>
          </w:tcPr>
          <w:p w14:paraId="32BA657D"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ОБЩАЯ ХАРАКТЕРИСТИКА</w:t>
            </w:r>
            <w:r w:rsidRPr="00203055">
              <w:rPr>
                <w:rFonts w:ascii="Times New Roman" w:eastAsia="Segoe UI" w:hAnsi="Times New Roman" w:cs="Times New Roman"/>
                <w:b/>
                <w:bCs/>
                <w:caps/>
                <w:sz w:val="24"/>
                <w:szCs w:val="24"/>
                <w:lang w:eastAsia="ru-RU"/>
              </w:rPr>
              <w:tab/>
            </w:r>
          </w:p>
        </w:tc>
        <w:tc>
          <w:tcPr>
            <w:tcW w:w="733" w:type="dxa"/>
            <w:shd w:val="clear" w:color="auto" w:fill="auto"/>
          </w:tcPr>
          <w:p w14:paraId="33D436E4"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4</w:t>
            </w:r>
          </w:p>
        </w:tc>
      </w:tr>
      <w:tr w:rsidR="00203055" w:rsidRPr="00203055" w14:paraId="42146A96" w14:textId="77777777" w:rsidTr="0063692E">
        <w:tc>
          <w:tcPr>
            <w:tcW w:w="704" w:type="dxa"/>
            <w:shd w:val="clear" w:color="auto" w:fill="auto"/>
          </w:tcPr>
          <w:p w14:paraId="1ABA298A" w14:textId="77777777" w:rsidR="00203055" w:rsidRPr="00203055" w:rsidRDefault="00203055" w:rsidP="00203055">
            <w:pPr>
              <w:keepNext/>
              <w:spacing w:after="120" w:line="240" w:lineRule="auto"/>
              <w:outlineLvl w:val="0"/>
              <w:rPr>
                <w:rFonts w:ascii="Times New Roman" w:eastAsia="Segoe UI" w:hAnsi="Times New Roman" w:cs="Times New Roman"/>
                <w:caps/>
                <w:sz w:val="24"/>
                <w:szCs w:val="24"/>
                <w:lang w:eastAsia="ru-RU"/>
              </w:rPr>
            </w:pPr>
            <w:r w:rsidRPr="00203055">
              <w:rPr>
                <w:rFonts w:ascii="Times New Roman" w:eastAsia="Segoe UI" w:hAnsi="Times New Roman" w:cs="Times New Roman"/>
                <w:caps/>
                <w:sz w:val="24"/>
                <w:szCs w:val="24"/>
                <w:lang w:eastAsia="ru-RU"/>
              </w:rPr>
              <w:t>1.1.</w:t>
            </w:r>
          </w:p>
        </w:tc>
        <w:tc>
          <w:tcPr>
            <w:tcW w:w="7938" w:type="dxa"/>
            <w:shd w:val="clear" w:color="auto" w:fill="auto"/>
          </w:tcPr>
          <w:p w14:paraId="72D86148" w14:textId="77777777" w:rsidR="00203055" w:rsidRPr="00203055" w:rsidRDefault="00F23DCB" w:rsidP="00203055">
            <w:pPr>
              <w:keepNext/>
              <w:spacing w:after="120" w:line="240" w:lineRule="auto"/>
              <w:jc w:val="both"/>
              <w:outlineLvl w:val="0"/>
              <w:rPr>
                <w:rFonts w:ascii="Times New Roman" w:eastAsia="Segoe UI" w:hAnsi="Times New Roman" w:cs="Times New Roman"/>
                <w:b/>
                <w:bCs/>
                <w:caps/>
                <w:sz w:val="24"/>
                <w:szCs w:val="24"/>
                <w:lang w:eastAsia="ru-RU"/>
              </w:rPr>
            </w:pPr>
            <w:hyperlink w:anchor="_Toc156294877" w:history="1">
              <w:r w:rsidR="00203055" w:rsidRPr="00203055">
                <w:rPr>
                  <w:rFonts w:ascii="Times New Roman" w:eastAsia="Times New Roman" w:hAnsi="Times New Roman" w:cs="Times New Roman"/>
                  <w:sz w:val="24"/>
                  <w:szCs w:val="24"/>
                  <w:lang w:eastAsia="ru-RU"/>
                </w:rPr>
                <w:t>Цель и место дисциплины в структуре образовательной программы</w:t>
              </w:r>
              <w:r w:rsidR="00203055" w:rsidRPr="00203055">
                <w:rPr>
                  <w:rFonts w:ascii="Times New Roman" w:eastAsia="Times New Roman" w:hAnsi="Times New Roman" w:cs="Times New Roman"/>
                  <w:i/>
                  <w:iCs/>
                  <w:webHidden/>
                  <w:sz w:val="24"/>
                  <w:szCs w:val="24"/>
                  <w:lang w:eastAsia="ru-RU"/>
                </w:rPr>
                <w:tab/>
              </w:r>
            </w:hyperlink>
          </w:p>
        </w:tc>
        <w:tc>
          <w:tcPr>
            <w:tcW w:w="733" w:type="dxa"/>
            <w:shd w:val="clear" w:color="auto" w:fill="auto"/>
          </w:tcPr>
          <w:p w14:paraId="7218F24D"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p>
        </w:tc>
      </w:tr>
      <w:tr w:rsidR="00203055" w:rsidRPr="00203055" w14:paraId="54C5E368" w14:textId="77777777" w:rsidTr="0063692E">
        <w:tc>
          <w:tcPr>
            <w:tcW w:w="704" w:type="dxa"/>
            <w:shd w:val="clear" w:color="auto" w:fill="auto"/>
          </w:tcPr>
          <w:p w14:paraId="2449C4A6"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1.2</w:t>
            </w:r>
          </w:p>
        </w:tc>
        <w:tc>
          <w:tcPr>
            <w:tcW w:w="7938" w:type="dxa"/>
            <w:shd w:val="clear" w:color="auto" w:fill="auto"/>
          </w:tcPr>
          <w:p w14:paraId="3D09EB12"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sz w:val="24"/>
                <w:szCs w:val="24"/>
                <w:lang w:eastAsia="ru-RU"/>
              </w:rPr>
              <w:t>Планируемые результаты освоения дисциплины</w:t>
            </w:r>
          </w:p>
        </w:tc>
        <w:tc>
          <w:tcPr>
            <w:tcW w:w="733" w:type="dxa"/>
            <w:shd w:val="clear" w:color="auto" w:fill="auto"/>
          </w:tcPr>
          <w:p w14:paraId="408BF86A"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p>
        </w:tc>
      </w:tr>
      <w:tr w:rsidR="00203055" w:rsidRPr="00203055" w14:paraId="322F9387" w14:textId="77777777" w:rsidTr="0063692E">
        <w:tc>
          <w:tcPr>
            <w:tcW w:w="704" w:type="dxa"/>
            <w:shd w:val="clear" w:color="auto" w:fill="auto"/>
          </w:tcPr>
          <w:p w14:paraId="46B1F202"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2.</w:t>
            </w:r>
          </w:p>
        </w:tc>
        <w:tc>
          <w:tcPr>
            <w:tcW w:w="7938" w:type="dxa"/>
            <w:shd w:val="clear" w:color="auto" w:fill="auto"/>
          </w:tcPr>
          <w:p w14:paraId="339E1FC7"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СТРУКТУРА И СОДЕРЖАНИЕ ДИСЦИПЛИНЫ</w:t>
            </w:r>
          </w:p>
        </w:tc>
        <w:tc>
          <w:tcPr>
            <w:tcW w:w="733" w:type="dxa"/>
            <w:shd w:val="clear" w:color="auto" w:fill="auto"/>
          </w:tcPr>
          <w:p w14:paraId="5435E218"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5</w:t>
            </w:r>
          </w:p>
        </w:tc>
      </w:tr>
      <w:tr w:rsidR="00203055" w:rsidRPr="00203055" w14:paraId="6481D5C2" w14:textId="77777777" w:rsidTr="0063692E">
        <w:tc>
          <w:tcPr>
            <w:tcW w:w="704" w:type="dxa"/>
            <w:shd w:val="clear" w:color="auto" w:fill="auto"/>
          </w:tcPr>
          <w:p w14:paraId="663B6F97"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2.1</w:t>
            </w:r>
          </w:p>
        </w:tc>
        <w:tc>
          <w:tcPr>
            <w:tcW w:w="7938" w:type="dxa"/>
            <w:shd w:val="clear" w:color="auto" w:fill="auto"/>
          </w:tcPr>
          <w:p w14:paraId="1134F3FC"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sz w:val="24"/>
                <w:szCs w:val="24"/>
                <w:lang w:eastAsia="ru-RU"/>
              </w:rPr>
              <w:t>Трудоемкость освоения дисциплины</w:t>
            </w:r>
          </w:p>
        </w:tc>
        <w:tc>
          <w:tcPr>
            <w:tcW w:w="733" w:type="dxa"/>
            <w:shd w:val="clear" w:color="auto" w:fill="auto"/>
          </w:tcPr>
          <w:p w14:paraId="3780D540"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p>
        </w:tc>
      </w:tr>
      <w:tr w:rsidR="00203055" w:rsidRPr="00203055" w14:paraId="25014D8F" w14:textId="77777777" w:rsidTr="0063692E">
        <w:tc>
          <w:tcPr>
            <w:tcW w:w="704" w:type="dxa"/>
            <w:shd w:val="clear" w:color="auto" w:fill="auto"/>
          </w:tcPr>
          <w:p w14:paraId="63F267B0"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2.2</w:t>
            </w:r>
          </w:p>
        </w:tc>
        <w:tc>
          <w:tcPr>
            <w:tcW w:w="7938" w:type="dxa"/>
            <w:shd w:val="clear" w:color="auto" w:fill="auto"/>
          </w:tcPr>
          <w:p w14:paraId="6580C093"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sz w:val="24"/>
                <w:szCs w:val="24"/>
                <w:lang w:eastAsia="ru-RU"/>
              </w:rPr>
              <w:t>Примерное содержание дисциплины</w:t>
            </w:r>
          </w:p>
        </w:tc>
        <w:tc>
          <w:tcPr>
            <w:tcW w:w="733" w:type="dxa"/>
            <w:shd w:val="clear" w:color="auto" w:fill="auto"/>
          </w:tcPr>
          <w:p w14:paraId="1768A7FD"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p>
        </w:tc>
      </w:tr>
      <w:tr w:rsidR="00203055" w:rsidRPr="00203055" w14:paraId="29BA48FC" w14:textId="77777777" w:rsidTr="0063692E">
        <w:tc>
          <w:tcPr>
            <w:tcW w:w="704" w:type="dxa"/>
            <w:shd w:val="clear" w:color="auto" w:fill="auto"/>
          </w:tcPr>
          <w:p w14:paraId="3E0926B7"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3.</w:t>
            </w:r>
          </w:p>
        </w:tc>
        <w:tc>
          <w:tcPr>
            <w:tcW w:w="7938" w:type="dxa"/>
            <w:shd w:val="clear" w:color="auto" w:fill="auto"/>
          </w:tcPr>
          <w:p w14:paraId="001F0410"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УСЛОВИЯ РЕАЛИЗАЦИИ ДИСЦИПЛИНЫ</w:t>
            </w:r>
          </w:p>
        </w:tc>
        <w:tc>
          <w:tcPr>
            <w:tcW w:w="733" w:type="dxa"/>
            <w:shd w:val="clear" w:color="auto" w:fill="auto"/>
          </w:tcPr>
          <w:p w14:paraId="40EB9B86"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14</w:t>
            </w:r>
          </w:p>
        </w:tc>
      </w:tr>
      <w:tr w:rsidR="00203055" w:rsidRPr="00203055" w14:paraId="7A9DE9AB" w14:textId="77777777" w:rsidTr="0063692E">
        <w:tc>
          <w:tcPr>
            <w:tcW w:w="704" w:type="dxa"/>
            <w:shd w:val="clear" w:color="auto" w:fill="auto"/>
          </w:tcPr>
          <w:p w14:paraId="6A8EC396"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3.1</w:t>
            </w:r>
          </w:p>
        </w:tc>
        <w:tc>
          <w:tcPr>
            <w:tcW w:w="7938" w:type="dxa"/>
            <w:shd w:val="clear" w:color="auto" w:fill="auto"/>
          </w:tcPr>
          <w:p w14:paraId="01F23BBF"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sz w:val="24"/>
                <w:szCs w:val="24"/>
                <w:lang w:eastAsia="ru-RU"/>
              </w:rPr>
              <w:t>Материально-техническое обеспечение</w:t>
            </w:r>
          </w:p>
        </w:tc>
        <w:tc>
          <w:tcPr>
            <w:tcW w:w="733" w:type="dxa"/>
            <w:shd w:val="clear" w:color="auto" w:fill="auto"/>
          </w:tcPr>
          <w:p w14:paraId="44EAB13A"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p>
        </w:tc>
      </w:tr>
      <w:tr w:rsidR="00203055" w:rsidRPr="00203055" w14:paraId="7AA8B766" w14:textId="77777777" w:rsidTr="0063692E">
        <w:tc>
          <w:tcPr>
            <w:tcW w:w="704" w:type="dxa"/>
            <w:shd w:val="clear" w:color="auto" w:fill="auto"/>
          </w:tcPr>
          <w:p w14:paraId="171A2FAC"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3.2</w:t>
            </w:r>
          </w:p>
        </w:tc>
        <w:tc>
          <w:tcPr>
            <w:tcW w:w="7938" w:type="dxa"/>
            <w:shd w:val="clear" w:color="auto" w:fill="auto"/>
          </w:tcPr>
          <w:p w14:paraId="62A39859" w14:textId="77777777" w:rsidR="00203055" w:rsidRPr="00203055" w:rsidRDefault="00203055" w:rsidP="00203055">
            <w:pPr>
              <w:keepNext/>
              <w:spacing w:after="120" w:line="240" w:lineRule="auto"/>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sz w:val="24"/>
                <w:szCs w:val="24"/>
                <w:lang w:eastAsia="ru-RU"/>
              </w:rPr>
              <w:t>Учебно-методическое обеспечение</w:t>
            </w:r>
          </w:p>
        </w:tc>
        <w:tc>
          <w:tcPr>
            <w:tcW w:w="733" w:type="dxa"/>
            <w:shd w:val="clear" w:color="auto" w:fill="auto"/>
          </w:tcPr>
          <w:p w14:paraId="39187762"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p>
        </w:tc>
      </w:tr>
      <w:tr w:rsidR="00203055" w:rsidRPr="00203055" w14:paraId="0873C3C0" w14:textId="77777777" w:rsidTr="0063692E">
        <w:tc>
          <w:tcPr>
            <w:tcW w:w="704" w:type="dxa"/>
            <w:shd w:val="clear" w:color="auto" w:fill="auto"/>
          </w:tcPr>
          <w:p w14:paraId="3590CB3A"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4.</w:t>
            </w:r>
          </w:p>
        </w:tc>
        <w:tc>
          <w:tcPr>
            <w:tcW w:w="7938" w:type="dxa"/>
            <w:shd w:val="clear" w:color="auto" w:fill="auto"/>
          </w:tcPr>
          <w:p w14:paraId="0ED13DA0" w14:textId="77777777" w:rsidR="00203055" w:rsidRPr="00203055" w:rsidRDefault="00203055" w:rsidP="00203055">
            <w:pPr>
              <w:keepNext/>
              <w:spacing w:after="120" w:line="240" w:lineRule="auto"/>
              <w:outlineLvl w:val="0"/>
              <w:rPr>
                <w:rFonts w:ascii="Times New Roman" w:eastAsia="Segoe UI" w:hAnsi="Times New Roman" w:cs="Times New Roman"/>
                <w:b/>
                <w:bCs/>
                <w:caps/>
                <w:sz w:val="24"/>
                <w:szCs w:val="24"/>
                <w:lang w:eastAsia="ru-RU"/>
              </w:rPr>
            </w:pPr>
            <w:r w:rsidRPr="00203055">
              <w:rPr>
                <w:rFonts w:ascii="Times New Roman" w:eastAsia="Segoe UI" w:hAnsi="Times New Roman" w:cs="Times New Roman"/>
                <w:b/>
                <w:bCs/>
                <w:caps/>
                <w:sz w:val="24"/>
                <w:szCs w:val="24"/>
                <w:lang w:eastAsia="ru-RU"/>
              </w:rPr>
              <w:t>КОНТРОЛЬ И ОЦЕНКА РЕЗУЛЬТАТОВ ОСВОЕНИЯ ДИСЦИПЛИНЫ</w:t>
            </w:r>
          </w:p>
        </w:tc>
        <w:tc>
          <w:tcPr>
            <w:tcW w:w="733" w:type="dxa"/>
            <w:shd w:val="clear" w:color="auto" w:fill="auto"/>
          </w:tcPr>
          <w:p w14:paraId="0C35D688" w14:textId="77777777" w:rsidR="00203055" w:rsidRPr="00203055" w:rsidRDefault="00203055" w:rsidP="00203055">
            <w:pPr>
              <w:keepNext/>
              <w:spacing w:after="120" w:line="240" w:lineRule="auto"/>
              <w:jc w:val="center"/>
              <w:outlineLvl w:val="0"/>
              <w:rPr>
                <w:rFonts w:ascii="Times New Roman" w:eastAsia="Segoe UI" w:hAnsi="Times New Roman" w:cs="Times New Roman"/>
                <w:bCs/>
                <w:caps/>
                <w:sz w:val="24"/>
                <w:szCs w:val="24"/>
                <w:lang w:eastAsia="ru-RU"/>
              </w:rPr>
            </w:pPr>
            <w:r w:rsidRPr="00203055">
              <w:rPr>
                <w:rFonts w:ascii="Times New Roman" w:eastAsia="Segoe UI" w:hAnsi="Times New Roman" w:cs="Times New Roman"/>
                <w:bCs/>
                <w:caps/>
                <w:sz w:val="24"/>
                <w:szCs w:val="24"/>
                <w:lang w:eastAsia="ru-RU"/>
              </w:rPr>
              <w:t>15</w:t>
            </w:r>
          </w:p>
        </w:tc>
      </w:tr>
    </w:tbl>
    <w:p w14:paraId="5C2953E5"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8846C68"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B3FA10E"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31276AB"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65F5D21"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384A11E"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225C57B"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E15C165"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3A924FE"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1AFD144B"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7A0049EC"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7820EA47"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1C89643"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739548B"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D6D27EB"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FA150E4"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AA91199"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3314DB19"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226109E"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95862A0"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ECC7D2C" w14:textId="77777777" w:rsidR="00203055" w:rsidRPr="00203055" w:rsidRDefault="00203055" w:rsidP="00203055">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5EAF426" w14:textId="77777777" w:rsidR="00203055" w:rsidRPr="00203055" w:rsidRDefault="00203055" w:rsidP="0020305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EA1656B" w14:textId="0A010176" w:rsidR="00203055" w:rsidRPr="00203055" w:rsidRDefault="00203055" w:rsidP="00203055">
      <w:pPr>
        <w:numPr>
          <w:ilvl w:val="0"/>
          <w:numId w:val="74"/>
        </w:numPr>
        <w:spacing w:after="0" w:line="276" w:lineRule="auto"/>
        <w:ind w:left="0" w:firstLine="0"/>
        <w:jc w:val="center"/>
        <w:rPr>
          <w:rFonts w:ascii="Times New Roman" w:eastAsia="Times New Roman" w:hAnsi="Times New Roman" w:cs="Times New Roman"/>
          <w:b/>
          <w:color w:val="000000"/>
          <w:sz w:val="24"/>
          <w:szCs w:val="20"/>
          <w:lang w:eastAsia="ru-RU"/>
        </w:rPr>
      </w:pPr>
      <w:r w:rsidRPr="00203055">
        <w:rPr>
          <w:rFonts w:ascii="Times New Roman" w:eastAsia="Times New Roman" w:hAnsi="Times New Roman" w:cs="Times New Roman"/>
          <w:b/>
          <w:color w:val="000000"/>
          <w:sz w:val="24"/>
          <w:szCs w:val="20"/>
          <w:lang w:eastAsia="ru-RU"/>
        </w:rPr>
        <w:lastRenderedPageBreak/>
        <w:t>ОБЩАЯ ХАРАКТЕРИСТИКА РАБОЧЕЙ ПРОГРАММЫ УЧЕБНОЙ ДИСЦИПЛИНЫ СГ.02. ИНОСТРАННЫЙ ЯЗЫК В ПРОФЕССИОНАЛЬНОЙ ДЕЯТЕЛЬНОСТИ</w:t>
      </w:r>
    </w:p>
    <w:p w14:paraId="40BCA804" w14:textId="4CCB7F2D" w:rsidR="00203055" w:rsidRPr="00203055" w:rsidRDefault="00203055" w:rsidP="0020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b/>
          <w:sz w:val="24"/>
          <w:lang w:eastAsia="ru-RU"/>
        </w:rPr>
        <w:t xml:space="preserve">1.1. Цель и место дисциплины в структуре образовательной программы: </w:t>
      </w:r>
    </w:p>
    <w:p w14:paraId="20867BE5" w14:textId="265CAECE" w:rsidR="00203055" w:rsidRPr="00203055" w:rsidRDefault="00203055" w:rsidP="002030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Учебная дисциплина СГ.02. Иностранный язык в профессиональной деятельности (английский) является обязательной частью социально-гуманитарного цикла образовательной программы в соответствии с ФГОС СПО по профессии 15.01.05 Сварщик (ручной и частично механизированной сварки (наплавки). </w:t>
      </w:r>
    </w:p>
    <w:p w14:paraId="624BBCE2" w14:textId="77777777" w:rsidR="00203055" w:rsidRPr="00203055" w:rsidRDefault="00203055" w:rsidP="002030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Особое значение дисциплина имеет при формировании и развитии ОК 02, ОК 04, ОК 05, </w:t>
      </w:r>
      <w:bookmarkStart w:id="83" w:name="_Hlk78818728"/>
      <w:r w:rsidRPr="00203055">
        <w:rPr>
          <w:rFonts w:ascii="Times New Roman" w:eastAsia="Times New Roman" w:hAnsi="Times New Roman" w:cs="Times New Roman"/>
          <w:sz w:val="24"/>
          <w:lang w:eastAsia="ru-RU"/>
        </w:rPr>
        <w:t>ОК 09</w:t>
      </w:r>
      <w:bookmarkEnd w:id="83"/>
      <w:r w:rsidRPr="00203055">
        <w:rPr>
          <w:rFonts w:ascii="Times New Roman" w:eastAsia="Times New Roman" w:hAnsi="Times New Roman" w:cs="Times New Roman"/>
          <w:sz w:val="24"/>
          <w:lang w:eastAsia="ru-RU"/>
        </w:rPr>
        <w:t>.</w:t>
      </w:r>
    </w:p>
    <w:p w14:paraId="0E9A08E4" w14:textId="77777777" w:rsidR="00203055" w:rsidRPr="00203055" w:rsidRDefault="00203055" w:rsidP="0020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eastAsia="Times New Roman" w:hAnsi="Times New Roman" w:cs="Times New Roman"/>
          <w:b/>
          <w:sz w:val="24"/>
          <w:lang w:eastAsia="ru-RU"/>
        </w:rPr>
      </w:pPr>
    </w:p>
    <w:p w14:paraId="4653BDB0" w14:textId="77777777" w:rsidR="00203055" w:rsidRPr="00203055" w:rsidRDefault="00203055" w:rsidP="00203055">
      <w:pPr>
        <w:spacing w:after="0" w:line="240"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1.2. Планируемые результаты освоения дисциплины:</w:t>
      </w:r>
    </w:p>
    <w:p w14:paraId="15A0DEE2" w14:textId="77777777" w:rsidR="00203055" w:rsidRPr="00203055" w:rsidRDefault="00203055" w:rsidP="00203055">
      <w:pPr>
        <w:spacing w:after="0" w:line="240" w:lineRule="auto"/>
        <w:ind w:right="-1"/>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В рамках программы учебной дисциплины обучающийся должен:</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8"/>
        <w:gridCol w:w="4186"/>
        <w:gridCol w:w="3827"/>
      </w:tblGrid>
      <w:tr w:rsidR="00203055" w:rsidRPr="00203055" w14:paraId="7F547419" w14:textId="77777777" w:rsidTr="00203055">
        <w:trPr>
          <w:trHeight w:val="649"/>
          <w:jc w:val="center"/>
        </w:trPr>
        <w:tc>
          <w:tcPr>
            <w:tcW w:w="2188" w:type="dxa"/>
            <w:tcBorders>
              <w:top w:val="single" w:sz="4" w:space="0" w:color="000000"/>
              <w:left w:val="single" w:sz="4" w:space="0" w:color="000000"/>
              <w:bottom w:val="single" w:sz="4" w:space="0" w:color="000000"/>
              <w:right w:val="single" w:sz="4" w:space="0" w:color="000000"/>
            </w:tcBorders>
          </w:tcPr>
          <w:p w14:paraId="579344B0"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Код</w:t>
            </w:r>
          </w:p>
          <w:p w14:paraId="47BF03CE"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ПК, ОК</w:t>
            </w:r>
          </w:p>
        </w:tc>
        <w:tc>
          <w:tcPr>
            <w:tcW w:w="4186" w:type="dxa"/>
            <w:tcBorders>
              <w:top w:val="single" w:sz="4" w:space="0" w:color="000000"/>
              <w:left w:val="single" w:sz="4" w:space="0" w:color="000000"/>
              <w:bottom w:val="single" w:sz="4" w:space="0" w:color="000000"/>
              <w:right w:val="single" w:sz="4" w:space="0" w:color="000000"/>
            </w:tcBorders>
          </w:tcPr>
          <w:p w14:paraId="0601D6F2"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Уметь</w:t>
            </w:r>
          </w:p>
        </w:tc>
        <w:tc>
          <w:tcPr>
            <w:tcW w:w="3827" w:type="dxa"/>
            <w:tcBorders>
              <w:top w:val="single" w:sz="4" w:space="0" w:color="000000"/>
              <w:left w:val="single" w:sz="4" w:space="0" w:color="000000"/>
              <w:bottom w:val="single" w:sz="4" w:space="0" w:color="000000"/>
              <w:right w:val="single" w:sz="4" w:space="0" w:color="000000"/>
            </w:tcBorders>
          </w:tcPr>
          <w:p w14:paraId="0F9FC4FA"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Знать</w:t>
            </w:r>
          </w:p>
        </w:tc>
      </w:tr>
      <w:tr w:rsidR="00203055" w:rsidRPr="00203055" w14:paraId="4F3AF311" w14:textId="77777777" w:rsidTr="00203055">
        <w:trPr>
          <w:trHeight w:val="212"/>
          <w:jc w:val="center"/>
        </w:trPr>
        <w:tc>
          <w:tcPr>
            <w:tcW w:w="2188" w:type="dxa"/>
            <w:tcBorders>
              <w:top w:val="single" w:sz="4" w:space="0" w:color="000000"/>
              <w:left w:val="single" w:sz="4" w:space="0" w:color="000000"/>
              <w:bottom w:val="single" w:sz="4" w:space="0" w:color="000000"/>
              <w:right w:val="single" w:sz="4" w:space="0" w:color="000000"/>
            </w:tcBorders>
          </w:tcPr>
          <w:p w14:paraId="65F6D5A5"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bookmarkStart w:id="84" w:name="_Hlk78272185"/>
          </w:p>
          <w:p w14:paraId="496F10CE"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44E47DF6"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0CC11904"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66E96F57"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246141FC"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422D312B"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5AC4298B"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327A9B0E"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p>
          <w:p w14:paraId="249B2E98"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70575422"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6143912A"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7824D8FD" w14:textId="041EC68C"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bookmarkEnd w:id="84"/>
          </w:p>
          <w:p w14:paraId="38A54EDB"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br/>
            </w:r>
          </w:p>
        </w:tc>
        <w:tc>
          <w:tcPr>
            <w:tcW w:w="4186" w:type="dxa"/>
            <w:tcBorders>
              <w:top w:val="single" w:sz="4" w:space="0" w:color="000000"/>
              <w:left w:val="single" w:sz="4" w:space="0" w:color="000000"/>
              <w:bottom w:val="single" w:sz="4" w:space="0" w:color="000000"/>
              <w:right w:val="single" w:sz="4" w:space="0" w:color="000000"/>
            </w:tcBorders>
          </w:tcPr>
          <w:p w14:paraId="38CF0598" w14:textId="77777777" w:rsidR="00203055" w:rsidRPr="00203055" w:rsidRDefault="00203055" w:rsidP="00203055">
            <w:pPr>
              <w:spacing w:after="0" w:line="240" w:lineRule="auto"/>
              <w:jc w:val="both"/>
              <w:rPr>
                <w:rFonts w:ascii="Times New Roman" w:eastAsia="Times New Roman" w:hAnsi="Times New Roman" w:cs="Times New Roman"/>
                <w:sz w:val="24"/>
                <w:u w:val="single"/>
                <w:lang w:eastAsia="ru-RU"/>
              </w:rPr>
            </w:pPr>
            <w:r w:rsidRPr="00203055">
              <w:rPr>
                <w:rFonts w:ascii="Times New Roman" w:eastAsia="Times New Roman" w:hAnsi="Times New Roman" w:cs="Times New Roman"/>
                <w:sz w:val="24"/>
                <w:lang w:eastAsia="ru-RU"/>
              </w:rPr>
              <w:t>- строить простые высказывания о себе и о своей профессиональной деятельности;</w:t>
            </w:r>
          </w:p>
          <w:p w14:paraId="7916707B"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взаимодействовать в коллективе, принимать участие в диалогах на общие и профессиональные темы;</w:t>
            </w:r>
          </w:p>
          <w:p w14:paraId="6CE61DD6"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применять различные формы и виды устной и письменной коммуникации на иностранном языке при межличностном, межкультурном и профессиональном взаимодействии;</w:t>
            </w:r>
          </w:p>
          <w:p w14:paraId="53137E05"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понимать общий смысл четко произнесенных высказываний на общие и базовые профессиональные темы;</w:t>
            </w:r>
          </w:p>
          <w:p w14:paraId="2DD67995"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понимать тексты на базовые профессиональные темы;</w:t>
            </w:r>
          </w:p>
          <w:p w14:paraId="180314F6"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составлять простые связные сообщения на общие </w:t>
            </w:r>
            <w:proofErr w:type="gramStart"/>
            <w:r w:rsidRPr="00203055">
              <w:rPr>
                <w:rFonts w:ascii="Times New Roman" w:eastAsia="Times New Roman" w:hAnsi="Times New Roman" w:cs="Times New Roman"/>
                <w:sz w:val="24"/>
                <w:lang w:eastAsia="ru-RU"/>
              </w:rPr>
              <w:t>или  профессиональные</w:t>
            </w:r>
            <w:proofErr w:type="gramEnd"/>
            <w:r w:rsidRPr="00203055">
              <w:rPr>
                <w:rFonts w:ascii="Times New Roman" w:eastAsia="Times New Roman" w:hAnsi="Times New Roman" w:cs="Times New Roman"/>
                <w:sz w:val="24"/>
                <w:lang w:eastAsia="ru-RU"/>
              </w:rPr>
              <w:t xml:space="preserve"> темы;</w:t>
            </w:r>
          </w:p>
          <w:p w14:paraId="4947CDF3"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переводить иностранные тексты профессиональной направленности (со словарем);</w:t>
            </w:r>
          </w:p>
          <w:p w14:paraId="62B4C009"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самостоятельно совершенствовать устную и письменную речь, пополнять словарный запас</w:t>
            </w:r>
          </w:p>
        </w:tc>
        <w:tc>
          <w:tcPr>
            <w:tcW w:w="3827" w:type="dxa"/>
            <w:tcBorders>
              <w:top w:val="single" w:sz="4" w:space="0" w:color="000000"/>
              <w:left w:val="single" w:sz="4" w:space="0" w:color="000000"/>
              <w:bottom w:val="single" w:sz="4" w:space="0" w:color="000000"/>
              <w:right w:val="single" w:sz="4" w:space="0" w:color="000000"/>
            </w:tcBorders>
          </w:tcPr>
          <w:p w14:paraId="4B381487"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лексический и грамматический минимум, относящийся к описанию предметов, средств и процессов профессиональной деятельности;</w:t>
            </w:r>
          </w:p>
          <w:p w14:paraId="4178512A"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лексический и грамматический минимум, необходимый для чтения и перевода текстов профессиональной направленности (со словарем);</w:t>
            </w:r>
          </w:p>
          <w:p w14:paraId="3FCE9518"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общеупотребительные глаголы (общая и профессиональная лексика);</w:t>
            </w:r>
          </w:p>
          <w:p w14:paraId="733A9594"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правила чтения текстов профессиональной направленности;</w:t>
            </w:r>
          </w:p>
          <w:p w14:paraId="29894322"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правила построения простых и сложных предложений на профессиональные темы;</w:t>
            </w:r>
          </w:p>
          <w:p w14:paraId="11E12647"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правила речевого этикета и социокультурные нормы общения на иностранном языке;</w:t>
            </w:r>
          </w:p>
          <w:p w14:paraId="05862ABE"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формы и виды устной и письменной коммуникации на иностранном языке при межличностном, межкультурном и профессиональном взаимодействии</w:t>
            </w:r>
          </w:p>
          <w:p w14:paraId="0722704D"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p>
        </w:tc>
      </w:tr>
      <w:tr w:rsidR="00203055" w:rsidRPr="00203055" w14:paraId="25F88743" w14:textId="77777777" w:rsidTr="00203055">
        <w:trPr>
          <w:trHeight w:val="212"/>
          <w:jc w:val="center"/>
        </w:trPr>
        <w:tc>
          <w:tcPr>
            <w:tcW w:w="2188" w:type="dxa"/>
            <w:tcBorders>
              <w:top w:val="single" w:sz="4" w:space="0" w:color="000000"/>
              <w:left w:val="single" w:sz="4" w:space="0" w:color="000000"/>
              <w:bottom w:val="single" w:sz="4" w:space="0" w:color="000000"/>
              <w:right w:val="single" w:sz="4" w:space="0" w:color="000000"/>
            </w:tcBorders>
          </w:tcPr>
          <w:p w14:paraId="238BBCC0"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color w:val="000000"/>
                <w:sz w:val="24"/>
                <w:lang w:eastAsia="ru-RU"/>
              </w:rPr>
              <w:t>ПК</w:t>
            </w:r>
            <w:r w:rsidRPr="00203055">
              <w:rPr>
                <w:rFonts w:ascii="Times New Roman" w:eastAsia="Times New Roman" w:hAnsi="Times New Roman" w:cs="Times New Roman"/>
                <w:sz w:val="24"/>
                <w:lang w:eastAsia="ru-RU"/>
              </w:rPr>
              <w:t>1.1</w:t>
            </w:r>
            <w:r w:rsidRPr="00203055">
              <w:rPr>
                <w:rFonts w:ascii="Times New Roman" w:eastAsia="Times New Roman" w:hAnsi="Times New Roman" w:cs="Times New Roman"/>
                <w:sz w:val="24"/>
                <w:lang w:eastAsia="ru-RU"/>
              </w:rPr>
              <w:br/>
            </w:r>
          </w:p>
        </w:tc>
        <w:tc>
          <w:tcPr>
            <w:tcW w:w="4186" w:type="dxa"/>
            <w:tcBorders>
              <w:top w:val="single" w:sz="4" w:space="0" w:color="000000"/>
              <w:left w:val="single" w:sz="4" w:space="0" w:color="000000"/>
              <w:bottom w:val="single" w:sz="4" w:space="0" w:color="000000"/>
              <w:right w:val="single" w:sz="4" w:space="0" w:color="000000"/>
            </w:tcBorders>
          </w:tcPr>
          <w:p w14:paraId="42D4E8F7" w14:textId="77777777" w:rsidR="00203055" w:rsidRPr="00203055" w:rsidRDefault="00203055" w:rsidP="00203055">
            <w:pPr>
              <w:spacing w:after="0" w:line="240" w:lineRule="auto"/>
              <w:jc w:val="both"/>
              <w:rPr>
                <w:rFonts w:ascii="Times New Roman" w:eastAsia="Times New Roman" w:hAnsi="Times New Roman" w:cs="Times New Roman"/>
                <w:sz w:val="24"/>
                <w:u w:val="single"/>
                <w:lang w:eastAsia="ru-RU"/>
              </w:rPr>
            </w:pPr>
            <w:r w:rsidRPr="00203055">
              <w:rPr>
                <w:rFonts w:ascii="Times New Roman" w:eastAsia="Times New Roman" w:hAnsi="Times New Roman" w:cs="Times New Roman"/>
                <w:sz w:val="24"/>
                <w:szCs w:val="24"/>
                <w:lang w:eastAsia="ru-RU"/>
              </w:rPr>
              <w:t>- пользоваться конструкторской, производственно-технологической и нормативной документацией на английском языке для выполнения профессиональной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14:paraId="7CFA360D" w14:textId="77777777" w:rsidR="00203055" w:rsidRPr="00203055" w:rsidRDefault="00203055" w:rsidP="00203055">
            <w:pPr>
              <w:spacing w:after="0" w:line="240" w:lineRule="auto"/>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w:t>
            </w:r>
            <w:r w:rsidRPr="00203055">
              <w:rPr>
                <w:rFonts w:ascii="Times New Roman" w:eastAsia="Times New Roman" w:hAnsi="Times New Roman" w:cs="Times New Roman"/>
                <w:sz w:val="24"/>
                <w:szCs w:val="24"/>
                <w:lang w:eastAsia="ru-RU"/>
              </w:rPr>
              <w:t>основные типы, конструктивные элементы, размеры сварных соединений и обозначение их на чертежах; основные группы и марки свариваемых материалов на английском языке.</w:t>
            </w:r>
          </w:p>
        </w:tc>
      </w:tr>
    </w:tbl>
    <w:p w14:paraId="4A69D69A" w14:textId="77777777" w:rsidR="00203055" w:rsidRPr="00203055" w:rsidRDefault="00203055" w:rsidP="00203055">
      <w:pPr>
        <w:spacing w:after="240" w:line="240" w:lineRule="auto"/>
        <w:ind w:right="-1"/>
        <w:rPr>
          <w:rFonts w:ascii="Times New Roman" w:eastAsia="Times New Roman" w:hAnsi="Times New Roman" w:cs="Times New Roman"/>
          <w:b/>
          <w:sz w:val="24"/>
          <w:lang w:eastAsia="ru-RU"/>
        </w:rPr>
      </w:pPr>
    </w:p>
    <w:p w14:paraId="07B0A1DB" w14:textId="5C4BC875" w:rsidR="00203055" w:rsidRPr="00203055" w:rsidRDefault="00203055" w:rsidP="00203055">
      <w:pPr>
        <w:spacing w:after="240" w:line="240" w:lineRule="auto"/>
        <w:ind w:right="-1"/>
        <w:jc w:val="center"/>
        <w:rPr>
          <w:rFonts w:ascii="Times New Roman" w:eastAsia="Times New Roman" w:hAnsi="Times New Roman" w:cs="Times New Roman"/>
          <w:b/>
          <w:sz w:val="24"/>
          <w:lang w:eastAsia="ru-RU"/>
        </w:rPr>
      </w:pPr>
      <w:r w:rsidRPr="00203055">
        <w:rPr>
          <w:rFonts w:ascii="Calibri" w:eastAsia="Times New Roman" w:hAnsi="Calibri" w:cs="Times New Roman"/>
          <w:lang w:eastAsia="ru-RU"/>
        </w:rPr>
        <w:br w:type="page"/>
      </w:r>
      <w:r w:rsidRPr="00203055">
        <w:rPr>
          <w:rFonts w:ascii="Times New Roman" w:eastAsia="Times New Roman" w:hAnsi="Times New Roman" w:cs="Times New Roman"/>
          <w:b/>
          <w:sz w:val="24"/>
          <w:lang w:eastAsia="ru-RU"/>
        </w:rPr>
        <w:lastRenderedPageBreak/>
        <w:t>2. СТРУКТУРА И СОДЕРЖАНИЕ ДИСЦИПЛИНЫ</w:t>
      </w:r>
    </w:p>
    <w:p w14:paraId="1E3E14FE" w14:textId="77777777" w:rsidR="00203055" w:rsidRPr="00203055" w:rsidRDefault="00203055" w:rsidP="00203055">
      <w:pPr>
        <w:spacing w:after="240" w:line="240"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2.1. Трудоемкость освоения дисциплины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80"/>
        <w:gridCol w:w="2741"/>
      </w:tblGrid>
      <w:tr w:rsidR="00203055" w:rsidRPr="00203055" w14:paraId="3AD09114"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4EB82439" w14:textId="77777777" w:rsidR="00203055" w:rsidRPr="00203055" w:rsidRDefault="00203055" w:rsidP="00203055">
            <w:pPr>
              <w:spacing w:after="200" w:line="276"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Вид учебной работы</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09527148" w14:textId="77777777" w:rsidR="00203055" w:rsidRPr="00203055" w:rsidRDefault="00203055" w:rsidP="00203055">
            <w:pPr>
              <w:spacing w:after="200" w:line="276"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Объем в часах</w:t>
            </w:r>
          </w:p>
        </w:tc>
      </w:tr>
      <w:tr w:rsidR="00203055" w:rsidRPr="00203055" w14:paraId="5FB77247"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6E5A6F66" w14:textId="77777777" w:rsidR="00203055" w:rsidRPr="00203055" w:rsidRDefault="00203055" w:rsidP="00203055">
            <w:pPr>
              <w:spacing w:after="0" w:line="276"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Объем образовательной программы учебной дисциплины</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1E7092AB" w14:textId="77777777" w:rsidR="00203055" w:rsidRPr="00203055" w:rsidRDefault="00203055" w:rsidP="00203055">
            <w:pPr>
              <w:spacing w:after="0" w:line="276" w:lineRule="auto"/>
              <w:ind w:right="-1"/>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36</w:t>
            </w:r>
          </w:p>
        </w:tc>
      </w:tr>
      <w:tr w:rsidR="00203055" w:rsidRPr="00203055" w14:paraId="55430F8D"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1BA7E490" w14:textId="77777777" w:rsidR="00203055" w:rsidRPr="00203055" w:rsidRDefault="00203055" w:rsidP="00203055">
            <w:pPr>
              <w:spacing w:after="0" w:line="276"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 т.ч. в форме практической подготовки</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12F828D4" w14:textId="77777777" w:rsidR="00203055" w:rsidRPr="00203055" w:rsidRDefault="00203055" w:rsidP="00203055">
            <w:pPr>
              <w:spacing w:after="0" w:line="276" w:lineRule="auto"/>
              <w:ind w:right="-1"/>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32</w:t>
            </w:r>
          </w:p>
        </w:tc>
      </w:tr>
      <w:tr w:rsidR="00203055" w:rsidRPr="00203055" w14:paraId="3FA3A6D1"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08B87974" w14:textId="77777777" w:rsidR="00203055" w:rsidRPr="00203055" w:rsidRDefault="00203055" w:rsidP="00203055">
            <w:pPr>
              <w:spacing w:after="0" w:line="276" w:lineRule="auto"/>
              <w:ind w:right="-1"/>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теоретическое обучение</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281819D4" w14:textId="77777777" w:rsidR="00203055" w:rsidRPr="00203055" w:rsidRDefault="00203055" w:rsidP="00203055">
            <w:pPr>
              <w:spacing w:after="0" w:line="276"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r>
      <w:tr w:rsidR="00203055" w:rsidRPr="00203055" w14:paraId="3C855399"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044380BD" w14:textId="77777777" w:rsidR="00203055" w:rsidRPr="00203055" w:rsidRDefault="00203055" w:rsidP="00203055">
            <w:pPr>
              <w:spacing w:after="0" w:line="276" w:lineRule="auto"/>
              <w:ind w:right="-1"/>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практические занятия</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2CAE79D9" w14:textId="77777777" w:rsidR="00203055" w:rsidRPr="00203055" w:rsidRDefault="00203055" w:rsidP="00203055">
            <w:pPr>
              <w:spacing w:after="0" w:line="276"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32</w:t>
            </w:r>
          </w:p>
        </w:tc>
      </w:tr>
      <w:tr w:rsidR="00203055" w:rsidRPr="00203055" w14:paraId="319DEDC2"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61E4DF49" w14:textId="77777777" w:rsidR="00203055" w:rsidRPr="00203055" w:rsidRDefault="00203055" w:rsidP="00203055">
            <w:pPr>
              <w:spacing w:after="0" w:line="276" w:lineRule="auto"/>
              <w:ind w:right="-1"/>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внеаудиторная самостоятельная работа</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2456D108" w14:textId="77777777" w:rsidR="00203055" w:rsidRPr="00203055" w:rsidRDefault="00203055" w:rsidP="00203055">
            <w:pPr>
              <w:spacing w:after="0" w:line="276"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r>
      <w:tr w:rsidR="00203055" w:rsidRPr="00203055" w14:paraId="761B33E3" w14:textId="77777777" w:rsidTr="0063692E">
        <w:trPr>
          <w:trHeight w:val="331"/>
        </w:trPr>
        <w:tc>
          <w:tcPr>
            <w:tcW w:w="7680" w:type="dxa"/>
            <w:tcBorders>
              <w:top w:val="single" w:sz="6" w:space="0" w:color="000000"/>
              <w:left w:val="single" w:sz="6" w:space="0" w:color="000000"/>
              <w:bottom w:val="single" w:sz="6" w:space="0" w:color="000000"/>
              <w:right w:val="single" w:sz="6" w:space="0" w:color="000000"/>
            </w:tcBorders>
            <w:vAlign w:val="center"/>
            <w:hideMark/>
          </w:tcPr>
          <w:p w14:paraId="12B6FAC1" w14:textId="77777777" w:rsidR="00203055" w:rsidRPr="00203055" w:rsidRDefault="00203055" w:rsidP="00203055">
            <w:pPr>
              <w:spacing w:after="0" w:line="276" w:lineRule="auto"/>
              <w:ind w:right="-1"/>
              <w:rPr>
                <w:rFonts w:ascii="Times New Roman" w:eastAsia="Times New Roman" w:hAnsi="Times New Roman" w:cs="Times New Roman"/>
                <w:i/>
                <w:sz w:val="24"/>
                <w:lang w:eastAsia="ru-RU"/>
              </w:rPr>
            </w:pPr>
            <w:r w:rsidRPr="00203055">
              <w:rPr>
                <w:rFonts w:ascii="Times New Roman" w:eastAsia="Times New Roman" w:hAnsi="Times New Roman" w:cs="Times New Roman"/>
                <w:b/>
                <w:sz w:val="24"/>
                <w:lang w:eastAsia="ru-RU"/>
              </w:rPr>
              <w:t>Промежуточная аттестация в форме дифференцированного зачета</w:t>
            </w:r>
          </w:p>
        </w:tc>
        <w:tc>
          <w:tcPr>
            <w:tcW w:w="2741" w:type="dxa"/>
            <w:tcBorders>
              <w:top w:val="single" w:sz="6" w:space="0" w:color="000000"/>
              <w:left w:val="single" w:sz="6" w:space="0" w:color="000000"/>
              <w:bottom w:val="single" w:sz="6" w:space="0" w:color="000000"/>
              <w:right w:val="single" w:sz="6" w:space="0" w:color="000000"/>
            </w:tcBorders>
            <w:vAlign w:val="center"/>
            <w:hideMark/>
          </w:tcPr>
          <w:p w14:paraId="10BE7856" w14:textId="77777777" w:rsidR="00203055" w:rsidRPr="00203055" w:rsidRDefault="00203055" w:rsidP="00203055">
            <w:pPr>
              <w:spacing w:after="0" w:line="276"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r>
    </w:tbl>
    <w:p w14:paraId="0CA27198" w14:textId="77777777" w:rsidR="00203055" w:rsidRPr="00203055" w:rsidRDefault="00203055" w:rsidP="00203055">
      <w:pPr>
        <w:spacing w:after="200" w:line="276" w:lineRule="auto"/>
        <w:rPr>
          <w:rFonts w:ascii="Calibri" w:eastAsia="Times New Roman" w:hAnsi="Calibri" w:cs="Times New Roman"/>
          <w:lang w:eastAsia="ru-RU"/>
        </w:rPr>
        <w:sectPr w:rsidR="00203055" w:rsidRPr="00203055">
          <w:footerReference w:type="default" r:id="rId148"/>
          <w:pgSz w:w="11906" w:h="16838"/>
          <w:pgMar w:top="1134" w:right="567" w:bottom="1134" w:left="1134" w:header="708" w:footer="708" w:gutter="0"/>
          <w:cols w:space="720"/>
          <w:titlePg/>
        </w:sectPr>
      </w:pPr>
    </w:p>
    <w:p w14:paraId="4EEC9DDF" w14:textId="77777777" w:rsidR="00203055" w:rsidRPr="00203055" w:rsidRDefault="00203055" w:rsidP="00203055">
      <w:pPr>
        <w:spacing w:after="200" w:line="276" w:lineRule="auto"/>
        <w:ind w:right="-1" w:firstLine="709"/>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lastRenderedPageBreak/>
        <w:t>2.2. 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7739"/>
        <w:gridCol w:w="3253"/>
        <w:gridCol w:w="1927"/>
      </w:tblGrid>
      <w:tr w:rsidR="00203055" w:rsidRPr="00203055" w14:paraId="4535A91A" w14:textId="77777777" w:rsidTr="0063692E">
        <w:trPr>
          <w:trHeight w:val="20"/>
        </w:trPr>
        <w:tc>
          <w:tcPr>
            <w:tcW w:w="2327" w:type="dxa"/>
            <w:tcBorders>
              <w:top w:val="single" w:sz="4" w:space="0" w:color="000000"/>
              <w:left w:val="single" w:sz="4" w:space="0" w:color="000000"/>
              <w:bottom w:val="single" w:sz="4" w:space="0" w:color="000000"/>
              <w:right w:val="single" w:sz="4" w:space="0" w:color="000000"/>
            </w:tcBorders>
            <w:vAlign w:val="center"/>
          </w:tcPr>
          <w:p w14:paraId="6671630E"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bookmarkStart w:id="85" w:name="_Hlk80559752"/>
            <w:r w:rsidRPr="00203055">
              <w:rPr>
                <w:rFonts w:ascii="Times New Roman" w:eastAsia="Times New Roman" w:hAnsi="Times New Roman" w:cs="Times New Roman"/>
                <w:b/>
                <w:sz w:val="24"/>
                <w:lang w:eastAsia="ru-RU"/>
              </w:rPr>
              <w:t>Наименование разделов и тем</w:t>
            </w:r>
          </w:p>
        </w:tc>
        <w:tc>
          <w:tcPr>
            <w:tcW w:w="7739" w:type="dxa"/>
            <w:tcBorders>
              <w:top w:val="single" w:sz="4" w:space="0" w:color="000000"/>
              <w:left w:val="single" w:sz="4" w:space="0" w:color="000000"/>
              <w:bottom w:val="single" w:sz="4" w:space="0" w:color="000000"/>
              <w:right w:val="single" w:sz="4" w:space="0" w:color="000000"/>
            </w:tcBorders>
            <w:vAlign w:val="center"/>
          </w:tcPr>
          <w:p w14:paraId="26F1F145"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Содержание учебного материала и формы организации деятельности обучающихся</w:t>
            </w:r>
          </w:p>
        </w:tc>
        <w:tc>
          <w:tcPr>
            <w:tcW w:w="3253" w:type="dxa"/>
            <w:tcBorders>
              <w:top w:val="single" w:sz="4" w:space="0" w:color="000000"/>
              <w:left w:val="single" w:sz="4" w:space="0" w:color="000000"/>
              <w:bottom w:val="single" w:sz="4" w:space="0" w:color="000000"/>
              <w:right w:val="single" w:sz="4" w:space="0" w:color="000000"/>
            </w:tcBorders>
            <w:vAlign w:val="center"/>
          </w:tcPr>
          <w:p w14:paraId="2AC1AE19"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 xml:space="preserve">Объем, акад. ч / в том числе в форме практической подготовки, </w:t>
            </w:r>
            <w:proofErr w:type="spellStart"/>
            <w:r w:rsidRPr="00203055">
              <w:rPr>
                <w:rFonts w:ascii="Times New Roman" w:eastAsia="Times New Roman" w:hAnsi="Times New Roman" w:cs="Times New Roman"/>
                <w:b/>
                <w:sz w:val="24"/>
                <w:lang w:eastAsia="ru-RU"/>
              </w:rPr>
              <w:t>акад</w:t>
            </w:r>
            <w:proofErr w:type="spellEnd"/>
            <w:r w:rsidRPr="00203055">
              <w:rPr>
                <w:rFonts w:ascii="Times New Roman" w:eastAsia="Times New Roman" w:hAnsi="Times New Roman" w:cs="Times New Roman"/>
                <w:b/>
                <w:sz w:val="24"/>
                <w:lang w:eastAsia="ru-RU"/>
              </w:rPr>
              <w:t xml:space="preserve"> ч</w:t>
            </w:r>
          </w:p>
        </w:tc>
        <w:tc>
          <w:tcPr>
            <w:tcW w:w="1927" w:type="dxa"/>
            <w:tcBorders>
              <w:top w:val="single" w:sz="4" w:space="0" w:color="000000"/>
              <w:left w:val="single" w:sz="4" w:space="0" w:color="000000"/>
              <w:bottom w:val="single" w:sz="4" w:space="0" w:color="000000"/>
              <w:right w:val="single" w:sz="4" w:space="0" w:color="000000"/>
            </w:tcBorders>
            <w:vAlign w:val="center"/>
          </w:tcPr>
          <w:p w14:paraId="6340BA3D"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Коды компетенций, формированию которых способствует элемент программы</w:t>
            </w:r>
          </w:p>
        </w:tc>
      </w:tr>
      <w:tr w:rsidR="00203055" w:rsidRPr="00203055" w14:paraId="6386B288" w14:textId="77777777" w:rsidTr="0063692E">
        <w:trPr>
          <w:trHeight w:val="371"/>
        </w:trPr>
        <w:tc>
          <w:tcPr>
            <w:tcW w:w="2327" w:type="dxa"/>
            <w:tcBorders>
              <w:top w:val="single" w:sz="4" w:space="0" w:color="000000"/>
              <w:left w:val="single" w:sz="4" w:space="0" w:color="000000"/>
              <w:bottom w:val="single" w:sz="4" w:space="0" w:color="000000"/>
              <w:right w:val="single" w:sz="4" w:space="0" w:color="000000"/>
            </w:tcBorders>
          </w:tcPr>
          <w:p w14:paraId="36A51659"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1</w:t>
            </w:r>
          </w:p>
        </w:tc>
        <w:tc>
          <w:tcPr>
            <w:tcW w:w="7739" w:type="dxa"/>
            <w:tcBorders>
              <w:top w:val="single" w:sz="4" w:space="0" w:color="000000"/>
              <w:left w:val="single" w:sz="4" w:space="0" w:color="000000"/>
              <w:bottom w:val="single" w:sz="4" w:space="0" w:color="000000"/>
              <w:right w:val="single" w:sz="4" w:space="0" w:color="000000"/>
            </w:tcBorders>
          </w:tcPr>
          <w:p w14:paraId="76572E3E"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2</w:t>
            </w:r>
          </w:p>
        </w:tc>
        <w:tc>
          <w:tcPr>
            <w:tcW w:w="3253" w:type="dxa"/>
            <w:tcBorders>
              <w:top w:val="single" w:sz="4" w:space="0" w:color="000000"/>
              <w:left w:val="single" w:sz="4" w:space="0" w:color="000000"/>
              <w:bottom w:val="single" w:sz="4" w:space="0" w:color="000000"/>
              <w:right w:val="single" w:sz="4" w:space="0" w:color="000000"/>
            </w:tcBorders>
          </w:tcPr>
          <w:p w14:paraId="0995FF88" w14:textId="77777777" w:rsidR="00203055" w:rsidRPr="00203055" w:rsidRDefault="00203055" w:rsidP="00203055">
            <w:pPr>
              <w:spacing w:after="0" w:line="240" w:lineRule="auto"/>
              <w:jc w:val="center"/>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3</w:t>
            </w:r>
          </w:p>
        </w:tc>
        <w:tc>
          <w:tcPr>
            <w:tcW w:w="1927" w:type="dxa"/>
            <w:tcBorders>
              <w:top w:val="single" w:sz="4" w:space="0" w:color="000000"/>
              <w:left w:val="single" w:sz="4" w:space="0" w:color="000000"/>
              <w:bottom w:val="single" w:sz="4" w:space="0" w:color="000000"/>
              <w:right w:val="single" w:sz="4" w:space="0" w:color="000000"/>
            </w:tcBorders>
          </w:tcPr>
          <w:p w14:paraId="5A78B363" w14:textId="77777777" w:rsidR="00203055" w:rsidRPr="00203055" w:rsidRDefault="00203055" w:rsidP="00203055">
            <w:pPr>
              <w:spacing w:after="0" w:line="240" w:lineRule="auto"/>
              <w:jc w:val="center"/>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4</w:t>
            </w:r>
          </w:p>
        </w:tc>
      </w:tr>
      <w:tr w:rsidR="00203055" w:rsidRPr="00203055" w14:paraId="2BCC7AD9" w14:textId="77777777" w:rsidTr="0063692E">
        <w:trPr>
          <w:trHeight w:val="554"/>
        </w:trPr>
        <w:tc>
          <w:tcPr>
            <w:tcW w:w="10066" w:type="dxa"/>
            <w:gridSpan w:val="2"/>
            <w:tcBorders>
              <w:top w:val="single" w:sz="4" w:space="0" w:color="000000"/>
              <w:left w:val="single" w:sz="4" w:space="0" w:color="000000"/>
              <w:bottom w:val="single" w:sz="4" w:space="0" w:color="000000"/>
              <w:right w:val="single" w:sz="4" w:space="0" w:color="000000"/>
            </w:tcBorders>
          </w:tcPr>
          <w:p w14:paraId="417BF5E1"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bookmarkStart w:id="86" w:name="_Hlk78404494"/>
            <w:r w:rsidRPr="00203055">
              <w:rPr>
                <w:rFonts w:ascii="Times New Roman" w:eastAsia="Times New Roman" w:hAnsi="Times New Roman" w:cs="Times New Roman"/>
                <w:b/>
                <w:sz w:val="24"/>
                <w:lang w:eastAsia="ru-RU"/>
              </w:rPr>
              <w:t>Раздел 1. Роль иностранного языка в профессиональной деятельности</w:t>
            </w:r>
          </w:p>
        </w:tc>
        <w:tc>
          <w:tcPr>
            <w:tcW w:w="3253" w:type="dxa"/>
            <w:tcBorders>
              <w:top w:val="single" w:sz="4" w:space="0" w:color="000000"/>
              <w:left w:val="single" w:sz="4" w:space="0" w:color="000000"/>
              <w:bottom w:val="single" w:sz="4" w:space="0" w:color="000000"/>
              <w:right w:val="single" w:sz="4" w:space="0" w:color="000000"/>
            </w:tcBorders>
          </w:tcPr>
          <w:p w14:paraId="4B9496D9"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12/12</w:t>
            </w:r>
          </w:p>
        </w:tc>
        <w:tc>
          <w:tcPr>
            <w:tcW w:w="1927" w:type="dxa"/>
            <w:tcBorders>
              <w:top w:val="single" w:sz="4" w:space="0" w:color="000000"/>
              <w:left w:val="single" w:sz="4" w:space="0" w:color="000000"/>
              <w:bottom w:val="single" w:sz="4" w:space="0" w:color="000000"/>
              <w:right w:val="single" w:sz="4" w:space="0" w:color="000000"/>
            </w:tcBorders>
          </w:tcPr>
          <w:p w14:paraId="1E6BE211"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p>
        </w:tc>
      </w:tr>
      <w:tr w:rsidR="00203055" w:rsidRPr="00203055" w14:paraId="09988BF0" w14:textId="77777777" w:rsidTr="0063692E">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5E91940C"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1.1.</w:t>
            </w:r>
          </w:p>
          <w:p w14:paraId="11E97990"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Россия в современном мире. Экономика отрасли.</w:t>
            </w:r>
          </w:p>
        </w:tc>
        <w:tc>
          <w:tcPr>
            <w:tcW w:w="7739" w:type="dxa"/>
            <w:tcBorders>
              <w:top w:val="single" w:sz="4" w:space="0" w:color="000000"/>
              <w:left w:val="single" w:sz="4" w:space="0" w:color="000000"/>
              <w:bottom w:val="single" w:sz="4" w:space="0" w:color="000000"/>
              <w:right w:val="single" w:sz="4" w:space="0" w:color="000000"/>
            </w:tcBorders>
          </w:tcPr>
          <w:p w14:paraId="44E93DB0" w14:textId="77777777" w:rsidR="00203055" w:rsidRPr="00203055" w:rsidRDefault="00203055" w:rsidP="00203055">
            <w:pPr>
              <w:spacing w:after="39" w:line="238" w:lineRule="auto"/>
              <w:ind w:right="49"/>
              <w:rPr>
                <w:rFonts w:ascii="Times New Roman" w:eastAsia="Times New Roman" w:hAnsi="Times New Roman" w:cs="Times New Roman"/>
                <w:sz w:val="24"/>
                <w:szCs w:val="24"/>
                <w:lang w:eastAsia="ru-RU"/>
              </w:rPr>
            </w:pPr>
            <w:r w:rsidRPr="00203055">
              <w:rPr>
                <w:rFonts w:ascii="Times New Roman" w:eastAsia="Times New Roman" w:hAnsi="Times New Roman" w:cs="Times New Roman"/>
                <w:b/>
                <w:sz w:val="24"/>
                <w:szCs w:val="24"/>
                <w:lang w:eastAsia="ru-RU"/>
              </w:rPr>
              <w:t xml:space="preserve">Состояние современной экономики. Россия и сотрудничество с другими государствами. Англоязычные страны. Краткое описание отрасли. Система времен действительного залога в английском языке. Исчисляемые и неисчисляемые существительные. Артикль. </w:t>
            </w:r>
          </w:p>
          <w:p w14:paraId="42F06181"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szCs w:val="24"/>
                <w:lang w:eastAsia="ru-RU"/>
              </w:rPr>
              <w:t>Употребление артикля с именами собственными.</w:t>
            </w:r>
          </w:p>
        </w:tc>
        <w:tc>
          <w:tcPr>
            <w:tcW w:w="3253" w:type="dxa"/>
            <w:tcBorders>
              <w:top w:val="single" w:sz="4" w:space="0" w:color="000000"/>
              <w:left w:val="single" w:sz="4" w:space="0" w:color="000000"/>
              <w:bottom w:val="single" w:sz="4" w:space="0" w:color="000000"/>
              <w:right w:val="single" w:sz="4" w:space="0" w:color="000000"/>
            </w:tcBorders>
            <w:vAlign w:val="center"/>
          </w:tcPr>
          <w:p w14:paraId="1AD9602A"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4</w:t>
            </w:r>
          </w:p>
        </w:tc>
        <w:tc>
          <w:tcPr>
            <w:tcW w:w="1927" w:type="dxa"/>
            <w:vMerge w:val="restart"/>
            <w:tcBorders>
              <w:top w:val="single" w:sz="4" w:space="0" w:color="000000"/>
              <w:left w:val="single" w:sz="4" w:space="0" w:color="000000"/>
              <w:bottom w:val="single" w:sz="4" w:space="0" w:color="000000"/>
              <w:right w:val="single" w:sz="4" w:space="0" w:color="000000"/>
            </w:tcBorders>
          </w:tcPr>
          <w:p w14:paraId="204AFDFB" w14:textId="77777777" w:rsidR="00203055" w:rsidRPr="00203055" w:rsidRDefault="00203055" w:rsidP="00203055">
            <w:pPr>
              <w:spacing w:after="0" w:line="240" w:lineRule="auto"/>
              <w:rPr>
                <w:rFonts w:ascii="Times New Roman" w:eastAsia="Times New Roman" w:hAnsi="Times New Roman" w:cs="Times New Roman"/>
                <w:sz w:val="24"/>
                <w:lang w:eastAsia="ru-RU"/>
              </w:rPr>
            </w:pPr>
          </w:p>
          <w:p w14:paraId="77FE4E09"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7204B6E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39E919F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3E965ADF"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2928E8B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2173935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69E722B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632B2789"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 1.1</w:t>
            </w:r>
          </w:p>
        </w:tc>
      </w:tr>
      <w:tr w:rsidR="00203055" w:rsidRPr="00203055" w14:paraId="69485744" w14:textId="77777777" w:rsidTr="0063692E">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3C3D2F82"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12546658"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4AE708D2"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w:t>
            </w:r>
          </w:p>
        </w:tc>
        <w:tc>
          <w:tcPr>
            <w:tcW w:w="1927" w:type="dxa"/>
            <w:vMerge/>
            <w:tcBorders>
              <w:top w:val="single" w:sz="4" w:space="0" w:color="000000"/>
              <w:left w:val="single" w:sz="4" w:space="0" w:color="000000"/>
              <w:bottom w:val="single" w:sz="4" w:space="0" w:color="000000"/>
              <w:right w:val="single" w:sz="4" w:space="0" w:color="000000"/>
            </w:tcBorders>
          </w:tcPr>
          <w:p w14:paraId="1C4A4BBD"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397EE9C4" w14:textId="77777777" w:rsidTr="0063692E">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1748C218"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5D4AC5E5"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Введение в курс изучения иностранного языка в профессиональной деятельности (теоретическое обучение)</w:t>
            </w:r>
          </w:p>
        </w:tc>
        <w:tc>
          <w:tcPr>
            <w:tcW w:w="3253" w:type="dxa"/>
            <w:tcBorders>
              <w:top w:val="single" w:sz="4" w:space="0" w:color="000000"/>
              <w:left w:val="single" w:sz="4" w:space="0" w:color="000000"/>
              <w:bottom w:val="single" w:sz="4" w:space="0" w:color="000000"/>
              <w:right w:val="single" w:sz="4" w:space="0" w:color="000000"/>
            </w:tcBorders>
            <w:vAlign w:val="center"/>
          </w:tcPr>
          <w:p w14:paraId="1896BE5B"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6A116C91"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53CE2A0" w14:textId="77777777" w:rsidTr="0063692E">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4DADE0B"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B851DAA"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 xml:space="preserve">Практическое занятие № 1.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теме «Современная экономика»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6CD00282"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02FD29E5"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E8B795B" w14:textId="77777777" w:rsidTr="0063692E">
        <w:trPr>
          <w:trHeight w:val="282"/>
        </w:trPr>
        <w:tc>
          <w:tcPr>
            <w:tcW w:w="2327" w:type="dxa"/>
            <w:vMerge/>
            <w:tcBorders>
              <w:top w:val="single" w:sz="4" w:space="0" w:color="000000"/>
              <w:left w:val="single" w:sz="4" w:space="0" w:color="000000"/>
              <w:bottom w:val="single" w:sz="4" w:space="0" w:color="000000"/>
              <w:right w:val="single" w:sz="4" w:space="0" w:color="000000"/>
            </w:tcBorders>
          </w:tcPr>
          <w:p w14:paraId="4BCEE2F4"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vAlign w:val="bottom"/>
          </w:tcPr>
          <w:p w14:paraId="5AE5786A"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2. </w:t>
            </w:r>
            <w:proofErr w:type="spellStart"/>
            <w:r w:rsidRPr="00203055">
              <w:rPr>
                <w:rFonts w:ascii="Times New Roman" w:eastAsia="Times New Roman" w:hAnsi="Times New Roman" w:cs="Times New Roman"/>
                <w:sz w:val="24"/>
                <w:lang w:eastAsia="ru-RU"/>
              </w:rPr>
              <w:t>Предпросмотровые</w:t>
            </w:r>
            <w:proofErr w:type="spellEnd"/>
            <w:r w:rsidRPr="00203055">
              <w:rPr>
                <w:rFonts w:ascii="Times New Roman" w:eastAsia="Times New Roman" w:hAnsi="Times New Roman" w:cs="Times New Roman"/>
                <w:sz w:val="24"/>
                <w:lang w:eastAsia="ru-RU"/>
              </w:rPr>
              <w:t xml:space="preserve"> вопросы по теме «Россия и сотрудничество с другими государствами». Просмотр учебных видео по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53" w:type="dxa"/>
            <w:tcBorders>
              <w:top w:val="single" w:sz="4" w:space="0" w:color="000000"/>
              <w:left w:val="single" w:sz="4" w:space="0" w:color="000000"/>
              <w:bottom w:val="single" w:sz="4" w:space="0" w:color="000000"/>
              <w:right w:val="single" w:sz="4" w:space="0" w:color="000000"/>
            </w:tcBorders>
            <w:vAlign w:val="center"/>
          </w:tcPr>
          <w:p w14:paraId="3049692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0B54C80E"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61815867" w14:textId="77777777" w:rsidTr="0063692E">
        <w:trPr>
          <w:trHeight w:val="1104"/>
        </w:trPr>
        <w:tc>
          <w:tcPr>
            <w:tcW w:w="2327" w:type="dxa"/>
            <w:vMerge/>
            <w:tcBorders>
              <w:top w:val="single" w:sz="4" w:space="0" w:color="000000"/>
              <w:left w:val="single" w:sz="4" w:space="0" w:color="000000"/>
              <w:bottom w:val="single" w:sz="4" w:space="0" w:color="000000"/>
              <w:right w:val="single" w:sz="4" w:space="0" w:color="000000"/>
            </w:tcBorders>
          </w:tcPr>
          <w:p w14:paraId="57BB81B5"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vAlign w:val="bottom"/>
          </w:tcPr>
          <w:p w14:paraId="4F6BDAF0"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Практическое занятие № 3. Подготовка устного сообщения учащимися по теме «Экономика отрасли» на основе лексико-грамматического материала предыдущих практических занятий. Диалог-дискуссия по теме «Чем определяется выбор профессии?»</w:t>
            </w:r>
          </w:p>
        </w:tc>
        <w:tc>
          <w:tcPr>
            <w:tcW w:w="3253" w:type="dxa"/>
            <w:tcBorders>
              <w:top w:val="single" w:sz="4" w:space="0" w:color="000000"/>
              <w:left w:val="single" w:sz="4" w:space="0" w:color="000000"/>
              <w:right w:val="single" w:sz="4" w:space="0" w:color="000000"/>
            </w:tcBorders>
            <w:vAlign w:val="center"/>
          </w:tcPr>
          <w:p w14:paraId="77BB0F6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5E4A3FE0"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764B5CBC" w14:textId="77777777" w:rsidTr="0063692E">
        <w:trPr>
          <w:trHeight w:val="279"/>
        </w:trPr>
        <w:tc>
          <w:tcPr>
            <w:tcW w:w="2327" w:type="dxa"/>
            <w:vMerge w:val="restart"/>
            <w:tcBorders>
              <w:top w:val="single" w:sz="4" w:space="0" w:color="000000"/>
              <w:left w:val="single" w:sz="4" w:space="0" w:color="000000"/>
              <w:bottom w:val="single" w:sz="4" w:space="0" w:color="000000"/>
              <w:right w:val="single" w:sz="4" w:space="0" w:color="000000"/>
            </w:tcBorders>
          </w:tcPr>
          <w:p w14:paraId="3A295411" w14:textId="77777777" w:rsidR="00203055" w:rsidRPr="00203055" w:rsidRDefault="00203055" w:rsidP="00203055">
            <w:pPr>
              <w:spacing w:after="0" w:line="240" w:lineRule="auto"/>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1.2.</w:t>
            </w:r>
          </w:p>
          <w:p w14:paraId="5E8AD230"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0EAE5641" w14:textId="77777777" w:rsidR="00203055" w:rsidRPr="00203055" w:rsidRDefault="00203055" w:rsidP="00203055">
            <w:pPr>
              <w:spacing w:after="0" w:line="240" w:lineRule="auto"/>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Роль образования в современном мире</w:t>
            </w:r>
          </w:p>
        </w:tc>
        <w:tc>
          <w:tcPr>
            <w:tcW w:w="7739" w:type="dxa"/>
            <w:tcBorders>
              <w:top w:val="single" w:sz="4" w:space="0" w:color="000000"/>
              <w:left w:val="single" w:sz="4" w:space="0" w:color="000000"/>
              <w:bottom w:val="single" w:sz="4" w:space="0" w:color="000000"/>
              <w:right w:val="single" w:sz="4" w:space="0" w:color="000000"/>
            </w:tcBorders>
          </w:tcPr>
          <w:p w14:paraId="512FB4C8" w14:textId="77777777" w:rsidR="00203055" w:rsidRPr="00203055" w:rsidRDefault="00203055" w:rsidP="00203055">
            <w:pPr>
              <w:spacing w:after="0" w:line="240" w:lineRule="auto"/>
              <w:jc w:val="both"/>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szCs w:val="24"/>
                <w:lang w:eastAsia="ru-RU"/>
              </w:rPr>
              <w:t>Система образования России и других стран. Согласование времен. Косвенная речь. Личные местоимения. Притяжательные местоимения. Вопросительные местоимения. Относительные местоимения</w:t>
            </w:r>
          </w:p>
        </w:tc>
        <w:tc>
          <w:tcPr>
            <w:tcW w:w="3253" w:type="dxa"/>
            <w:tcBorders>
              <w:top w:val="single" w:sz="4" w:space="0" w:color="000000"/>
              <w:left w:val="single" w:sz="4" w:space="0" w:color="000000"/>
              <w:bottom w:val="single" w:sz="4" w:space="0" w:color="000000"/>
              <w:right w:val="single" w:sz="4" w:space="0" w:color="000000"/>
            </w:tcBorders>
            <w:vAlign w:val="center"/>
          </w:tcPr>
          <w:p w14:paraId="2E374D3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vMerge w:val="restart"/>
            <w:tcBorders>
              <w:top w:val="single" w:sz="4" w:space="0" w:color="000000"/>
              <w:left w:val="single" w:sz="4" w:space="0" w:color="000000"/>
              <w:bottom w:val="single" w:sz="4" w:space="0" w:color="000000"/>
              <w:right w:val="single" w:sz="4" w:space="0" w:color="000000"/>
            </w:tcBorders>
            <w:vAlign w:val="center"/>
          </w:tcPr>
          <w:p w14:paraId="1A9970A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0B826E7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25D47185"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6213CE2F"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2CD9DD3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3D08F97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1C56828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3DDA2F0A"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 1.1</w:t>
            </w:r>
          </w:p>
        </w:tc>
      </w:tr>
      <w:tr w:rsidR="00203055" w:rsidRPr="00203055" w14:paraId="54335ABF" w14:textId="77777777" w:rsidTr="0063692E">
        <w:trPr>
          <w:trHeight w:val="283"/>
        </w:trPr>
        <w:tc>
          <w:tcPr>
            <w:tcW w:w="2327" w:type="dxa"/>
            <w:vMerge/>
            <w:tcBorders>
              <w:top w:val="single" w:sz="4" w:space="0" w:color="000000"/>
              <w:left w:val="single" w:sz="4" w:space="0" w:color="000000"/>
              <w:bottom w:val="single" w:sz="4" w:space="0" w:color="000000"/>
              <w:right w:val="single" w:sz="4" w:space="0" w:color="000000"/>
            </w:tcBorders>
          </w:tcPr>
          <w:p w14:paraId="44318ACA"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3BA62FD7"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71861761"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403BE0FF"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6A1C775D" w14:textId="77777777" w:rsidTr="0063692E">
        <w:trPr>
          <w:trHeight w:val="272"/>
        </w:trPr>
        <w:tc>
          <w:tcPr>
            <w:tcW w:w="2327" w:type="dxa"/>
            <w:vMerge/>
            <w:tcBorders>
              <w:top w:val="single" w:sz="4" w:space="0" w:color="000000"/>
              <w:left w:val="single" w:sz="4" w:space="0" w:color="000000"/>
              <w:bottom w:val="single" w:sz="4" w:space="0" w:color="000000"/>
              <w:right w:val="single" w:sz="4" w:space="0" w:color="000000"/>
            </w:tcBorders>
          </w:tcPr>
          <w:p w14:paraId="512D2F7F"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4D83FA5F"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4. </w:t>
            </w:r>
            <w:proofErr w:type="spellStart"/>
            <w:r w:rsidRPr="00203055">
              <w:rPr>
                <w:rFonts w:ascii="Times New Roman" w:eastAsia="Times New Roman" w:hAnsi="Times New Roman" w:cs="Times New Roman"/>
                <w:sz w:val="24"/>
                <w:lang w:eastAsia="ru-RU"/>
              </w:rPr>
              <w:t>Предпросмотровые</w:t>
            </w:r>
            <w:proofErr w:type="spellEnd"/>
            <w:r w:rsidRPr="00203055">
              <w:rPr>
                <w:rFonts w:ascii="Times New Roman" w:eastAsia="Times New Roman" w:hAnsi="Times New Roman" w:cs="Times New Roman"/>
                <w:sz w:val="24"/>
                <w:lang w:eastAsia="ru-RU"/>
              </w:rPr>
              <w:t xml:space="preserve"> вопросы по теме «Образование в России». Просмотровое чтение текстов по теме «Система образования в России». Ответы на вопросы по тексту. Составление диалогов по теме «Иностранный студент поступает в учебное заведение в России».</w:t>
            </w:r>
          </w:p>
          <w:p w14:paraId="5B28E32E"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tc>
        <w:tc>
          <w:tcPr>
            <w:tcW w:w="3253" w:type="dxa"/>
            <w:vMerge w:val="restart"/>
            <w:tcBorders>
              <w:top w:val="single" w:sz="4" w:space="0" w:color="000000"/>
              <w:left w:val="single" w:sz="4" w:space="0" w:color="000000"/>
              <w:bottom w:val="single" w:sz="4" w:space="0" w:color="000000"/>
              <w:right w:val="single" w:sz="4" w:space="0" w:color="000000"/>
            </w:tcBorders>
            <w:vAlign w:val="center"/>
          </w:tcPr>
          <w:p w14:paraId="4AA03F4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00A8E316"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5BACD3FF" w14:textId="77777777" w:rsidTr="0063692E">
        <w:trPr>
          <w:trHeight w:val="509"/>
        </w:trPr>
        <w:tc>
          <w:tcPr>
            <w:tcW w:w="2327" w:type="dxa"/>
            <w:vMerge/>
            <w:tcBorders>
              <w:top w:val="single" w:sz="4" w:space="0" w:color="000000"/>
              <w:left w:val="single" w:sz="4" w:space="0" w:color="000000"/>
              <w:bottom w:val="single" w:sz="4" w:space="0" w:color="000000"/>
              <w:right w:val="single" w:sz="4" w:space="0" w:color="000000"/>
            </w:tcBorders>
          </w:tcPr>
          <w:p w14:paraId="611C29B7"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vMerge w:val="restart"/>
            <w:tcBorders>
              <w:top w:val="single" w:sz="4" w:space="0" w:color="000000"/>
              <w:left w:val="single" w:sz="4" w:space="0" w:color="000000"/>
              <w:right w:val="single" w:sz="4" w:space="0" w:color="000000"/>
            </w:tcBorders>
          </w:tcPr>
          <w:p w14:paraId="10792B3F"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w:t>
            </w:r>
            <w:r w:rsidRPr="00203055">
              <w:rPr>
                <w:rFonts w:ascii="Times New Roman" w:eastAsia="Times New Roman" w:hAnsi="Times New Roman" w:cs="Times New Roman"/>
                <w:sz w:val="24"/>
                <w:szCs w:val="24"/>
                <w:lang w:eastAsia="ru-RU"/>
              </w:rPr>
              <w:t>5. Круглый стол с обсуждением заранее подготовленных групповых сообщений на базе материала видео и текстов предыдущих практических занятий по темам: «Сравнение среднего профессионального образования в России, Великобритании, США и Китае»; «Роль образования в жизни»; «Важность получения образования» (темы распределяются на практическом занятии №4 на каждую рабочую группу в аудитории)</w:t>
            </w:r>
          </w:p>
        </w:tc>
        <w:tc>
          <w:tcPr>
            <w:tcW w:w="3253" w:type="dxa"/>
            <w:vMerge/>
            <w:tcBorders>
              <w:top w:val="single" w:sz="4" w:space="0" w:color="000000"/>
              <w:left w:val="single" w:sz="4" w:space="0" w:color="000000"/>
              <w:bottom w:val="single" w:sz="4" w:space="0" w:color="000000"/>
              <w:right w:val="single" w:sz="4" w:space="0" w:color="000000"/>
            </w:tcBorders>
            <w:vAlign w:val="center"/>
          </w:tcPr>
          <w:p w14:paraId="137CDA98" w14:textId="77777777" w:rsidR="00203055" w:rsidRPr="00203055" w:rsidRDefault="00203055" w:rsidP="00203055">
            <w:pPr>
              <w:spacing w:after="200" w:line="276" w:lineRule="auto"/>
              <w:rPr>
                <w:rFonts w:ascii="Calibri" w:eastAsia="Times New Roman" w:hAnsi="Calibri" w:cs="Times New Roman"/>
                <w:lang w:eastAsia="ru-RU"/>
              </w:rPr>
            </w:pP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37DAB05E"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6BF14D32" w14:textId="77777777" w:rsidTr="0063692E">
        <w:trPr>
          <w:trHeight w:val="302"/>
        </w:trPr>
        <w:tc>
          <w:tcPr>
            <w:tcW w:w="2327" w:type="dxa"/>
            <w:vMerge/>
            <w:tcBorders>
              <w:top w:val="single" w:sz="4" w:space="0" w:color="000000"/>
              <w:left w:val="single" w:sz="4" w:space="0" w:color="000000"/>
              <w:bottom w:val="single" w:sz="4" w:space="0" w:color="000000"/>
              <w:right w:val="single" w:sz="4" w:space="0" w:color="000000"/>
            </w:tcBorders>
          </w:tcPr>
          <w:p w14:paraId="104DD347"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vMerge/>
            <w:tcBorders>
              <w:left w:val="single" w:sz="4" w:space="0" w:color="000000"/>
              <w:bottom w:val="single" w:sz="4" w:space="0" w:color="000000"/>
              <w:right w:val="single" w:sz="4" w:space="0" w:color="000000"/>
            </w:tcBorders>
          </w:tcPr>
          <w:p w14:paraId="14AF0504"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tc>
        <w:tc>
          <w:tcPr>
            <w:tcW w:w="3253" w:type="dxa"/>
            <w:tcBorders>
              <w:top w:val="single" w:sz="4" w:space="0" w:color="000000"/>
              <w:left w:val="single" w:sz="4" w:space="0" w:color="000000"/>
              <w:bottom w:val="single" w:sz="4" w:space="0" w:color="000000"/>
              <w:right w:val="single" w:sz="4" w:space="0" w:color="000000"/>
            </w:tcBorders>
            <w:vAlign w:val="center"/>
          </w:tcPr>
          <w:p w14:paraId="1960231A"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182F5C36"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19B46B95" w14:textId="77777777" w:rsidTr="0063692E">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232B5F3E"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1.3.</w:t>
            </w:r>
          </w:p>
          <w:p w14:paraId="51F18C8A"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3AA95AC2"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Значение иностранного языка в освоении профессии</w:t>
            </w:r>
          </w:p>
        </w:tc>
        <w:tc>
          <w:tcPr>
            <w:tcW w:w="7739" w:type="dxa"/>
            <w:tcBorders>
              <w:top w:val="single" w:sz="4" w:space="0" w:color="000000"/>
              <w:left w:val="single" w:sz="4" w:space="0" w:color="000000"/>
              <w:bottom w:val="single" w:sz="4" w:space="0" w:color="000000"/>
              <w:right w:val="single" w:sz="4" w:space="0" w:color="000000"/>
            </w:tcBorders>
          </w:tcPr>
          <w:p w14:paraId="0E0B890A" w14:textId="77777777" w:rsidR="00203055" w:rsidRPr="00203055" w:rsidRDefault="00203055" w:rsidP="00203055">
            <w:pPr>
              <w:spacing w:after="0" w:line="240" w:lineRule="auto"/>
              <w:jc w:val="both"/>
              <w:rPr>
                <w:rFonts w:ascii="Times New Roman" w:eastAsia="Times New Roman" w:hAnsi="Times New Roman" w:cs="Times New Roman"/>
                <w:b/>
                <w:i/>
                <w:sz w:val="24"/>
                <w:szCs w:val="24"/>
                <w:lang w:eastAsia="ru-RU"/>
              </w:rPr>
            </w:pPr>
            <w:r w:rsidRPr="00203055">
              <w:rPr>
                <w:rFonts w:ascii="Times New Roman" w:eastAsia="Times New Roman" w:hAnsi="Times New Roman" w:cs="Times New Roman"/>
                <w:b/>
                <w:sz w:val="24"/>
                <w:szCs w:val="24"/>
                <w:lang w:eastAsia="ru-RU"/>
              </w:rPr>
              <w:t>География английского языка. Английский язык в профессиональной деятельности. Словообразование: наречия. Степени сравнения прилагательных и наречий. Повторение пройденного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6B94FFD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w:t>
            </w:r>
          </w:p>
        </w:tc>
        <w:tc>
          <w:tcPr>
            <w:tcW w:w="1927" w:type="dxa"/>
            <w:vMerge w:val="restart"/>
            <w:tcBorders>
              <w:top w:val="single" w:sz="4" w:space="0" w:color="000000"/>
              <w:left w:val="single" w:sz="4" w:space="0" w:color="000000"/>
              <w:bottom w:val="single" w:sz="4" w:space="0" w:color="000000"/>
              <w:right w:val="single" w:sz="4" w:space="0" w:color="000000"/>
            </w:tcBorders>
          </w:tcPr>
          <w:p w14:paraId="4E272E86" w14:textId="77777777" w:rsidR="00203055" w:rsidRPr="00203055" w:rsidRDefault="00203055" w:rsidP="00203055">
            <w:pPr>
              <w:spacing w:after="0" w:line="240" w:lineRule="auto"/>
              <w:rPr>
                <w:rFonts w:ascii="Times New Roman" w:eastAsia="Times New Roman" w:hAnsi="Times New Roman" w:cs="Times New Roman"/>
                <w:sz w:val="24"/>
                <w:lang w:eastAsia="ru-RU"/>
              </w:rPr>
            </w:pPr>
          </w:p>
          <w:p w14:paraId="5030A1AC"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74B718E6"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2F433275"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3FF3729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797F0A20"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 1.1</w:t>
            </w:r>
          </w:p>
        </w:tc>
      </w:tr>
      <w:tr w:rsidR="00203055" w:rsidRPr="00203055" w14:paraId="2ECA5273" w14:textId="77777777" w:rsidTr="0063692E">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398FF3A5"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282C37A"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4D92048C"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75C557E8"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003CC874" w14:textId="77777777" w:rsidTr="0063692E">
        <w:trPr>
          <w:trHeight w:val="819"/>
        </w:trPr>
        <w:tc>
          <w:tcPr>
            <w:tcW w:w="2327" w:type="dxa"/>
            <w:vMerge/>
            <w:tcBorders>
              <w:top w:val="single" w:sz="4" w:space="0" w:color="000000"/>
              <w:left w:val="single" w:sz="4" w:space="0" w:color="000000"/>
              <w:bottom w:val="single" w:sz="4" w:space="0" w:color="000000"/>
              <w:right w:val="single" w:sz="4" w:space="0" w:color="000000"/>
            </w:tcBorders>
          </w:tcPr>
          <w:p w14:paraId="22C9C04C"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30E2F821"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Практическое занятие № 6. Просмотровое чтение текста по теме «Я и моя профессия». Дискуссия: «Взаимосвязь иностранного языка и моей профессии».</w:t>
            </w:r>
          </w:p>
        </w:tc>
        <w:tc>
          <w:tcPr>
            <w:tcW w:w="3253" w:type="dxa"/>
            <w:tcBorders>
              <w:top w:val="single" w:sz="4" w:space="0" w:color="000000"/>
              <w:left w:val="single" w:sz="4" w:space="0" w:color="000000"/>
              <w:right w:val="single" w:sz="4" w:space="0" w:color="000000"/>
            </w:tcBorders>
            <w:vAlign w:val="center"/>
          </w:tcPr>
          <w:p w14:paraId="0E55DFA2"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0F7114EF" w14:textId="77777777" w:rsidR="00203055" w:rsidRPr="00203055" w:rsidRDefault="00203055" w:rsidP="00203055">
            <w:pPr>
              <w:spacing w:after="200" w:line="276" w:lineRule="auto"/>
              <w:rPr>
                <w:rFonts w:ascii="Calibri" w:eastAsia="Times New Roman" w:hAnsi="Calibri" w:cs="Times New Roman"/>
                <w:lang w:eastAsia="ru-RU"/>
              </w:rPr>
            </w:pPr>
          </w:p>
        </w:tc>
      </w:tr>
      <w:bookmarkEnd w:id="86"/>
      <w:tr w:rsidR="00203055" w:rsidRPr="00203055" w14:paraId="35F357A6" w14:textId="77777777" w:rsidTr="00203055">
        <w:trPr>
          <w:trHeight w:val="1608"/>
        </w:trPr>
        <w:tc>
          <w:tcPr>
            <w:tcW w:w="2327" w:type="dxa"/>
            <w:vMerge w:val="restart"/>
            <w:tcBorders>
              <w:top w:val="single" w:sz="4" w:space="0" w:color="000000"/>
              <w:left w:val="single" w:sz="4" w:space="0" w:color="000000"/>
              <w:bottom w:val="single" w:sz="4" w:space="0" w:color="000000"/>
              <w:right w:val="single" w:sz="4" w:space="0" w:color="000000"/>
            </w:tcBorders>
          </w:tcPr>
          <w:p w14:paraId="36E2C363"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lastRenderedPageBreak/>
              <w:t>Тема № 1.4.</w:t>
            </w:r>
          </w:p>
          <w:p w14:paraId="346E7E1D"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0DE8FBE6"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Основы делового общения</w:t>
            </w:r>
          </w:p>
        </w:tc>
        <w:tc>
          <w:tcPr>
            <w:tcW w:w="7739" w:type="dxa"/>
            <w:tcBorders>
              <w:top w:val="single" w:sz="4" w:space="0" w:color="000000"/>
              <w:left w:val="single" w:sz="4" w:space="0" w:color="000000"/>
              <w:bottom w:val="single" w:sz="4" w:space="0" w:color="000000"/>
              <w:right w:val="single" w:sz="4" w:space="0" w:color="000000"/>
            </w:tcBorders>
          </w:tcPr>
          <w:p w14:paraId="3E146678" w14:textId="77777777" w:rsidR="00203055" w:rsidRPr="00203055" w:rsidRDefault="00203055" w:rsidP="00203055">
            <w:pPr>
              <w:spacing w:after="0" w:line="240" w:lineRule="auto"/>
              <w:jc w:val="both"/>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szCs w:val="24"/>
                <w:lang w:eastAsia="ru-RU"/>
              </w:rPr>
              <w:t>Светская беседа (</w:t>
            </w:r>
            <w:proofErr w:type="spellStart"/>
            <w:r w:rsidRPr="00203055">
              <w:rPr>
                <w:rFonts w:ascii="Times New Roman" w:eastAsia="Times New Roman" w:hAnsi="Times New Roman" w:cs="Times New Roman"/>
                <w:b/>
                <w:sz w:val="24"/>
                <w:szCs w:val="24"/>
                <w:lang w:eastAsia="ru-RU"/>
              </w:rPr>
              <w:t>Smalltalk</w:t>
            </w:r>
            <w:proofErr w:type="spellEnd"/>
            <w:r w:rsidRPr="00203055">
              <w:rPr>
                <w:rFonts w:ascii="Times New Roman" w:eastAsia="Times New Roman" w:hAnsi="Times New Roman" w:cs="Times New Roman"/>
                <w:b/>
                <w:sz w:val="24"/>
                <w:szCs w:val="24"/>
                <w:lang w:eastAsia="ru-RU"/>
              </w:rPr>
              <w:t>). Деловой звонок. Деловая переписка. Страдательный залог. Неопределенные и отрицательные местоимения</w:t>
            </w:r>
          </w:p>
        </w:tc>
        <w:tc>
          <w:tcPr>
            <w:tcW w:w="3253" w:type="dxa"/>
            <w:tcBorders>
              <w:top w:val="single" w:sz="4" w:space="0" w:color="000000"/>
              <w:left w:val="single" w:sz="4" w:space="0" w:color="000000"/>
              <w:bottom w:val="single" w:sz="4" w:space="0" w:color="000000"/>
              <w:right w:val="single" w:sz="4" w:space="0" w:color="000000"/>
            </w:tcBorders>
            <w:vAlign w:val="center"/>
          </w:tcPr>
          <w:p w14:paraId="53BCCBD9" w14:textId="77777777" w:rsid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p w14:paraId="4BD2CB1D" w14:textId="77777777" w:rsidR="00203055" w:rsidRDefault="00203055" w:rsidP="00203055">
            <w:pPr>
              <w:spacing w:after="0" w:line="240" w:lineRule="auto"/>
              <w:jc w:val="center"/>
              <w:rPr>
                <w:rFonts w:ascii="Times New Roman" w:eastAsia="Times New Roman" w:hAnsi="Times New Roman" w:cs="Times New Roman"/>
                <w:b/>
                <w:sz w:val="24"/>
                <w:lang w:eastAsia="ru-RU"/>
              </w:rPr>
            </w:pPr>
          </w:p>
          <w:p w14:paraId="1F6B7D51" w14:textId="77777777" w:rsidR="00203055" w:rsidRDefault="00203055" w:rsidP="00203055">
            <w:pPr>
              <w:spacing w:after="0" w:line="240" w:lineRule="auto"/>
              <w:jc w:val="center"/>
              <w:rPr>
                <w:rFonts w:ascii="Times New Roman" w:eastAsia="Times New Roman" w:hAnsi="Times New Roman" w:cs="Times New Roman"/>
                <w:b/>
                <w:sz w:val="24"/>
                <w:lang w:eastAsia="ru-RU"/>
              </w:rPr>
            </w:pPr>
          </w:p>
          <w:p w14:paraId="6E78FDA3" w14:textId="77777777" w:rsidR="00203055" w:rsidRDefault="00203055" w:rsidP="00203055">
            <w:pPr>
              <w:spacing w:after="0" w:line="240" w:lineRule="auto"/>
              <w:jc w:val="center"/>
              <w:rPr>
                <w:rFonts w:ascii="Times New Roman" w:eastAsia="Times New Roman" w:hAnsi="Times New Roman" w:cs="Times New Roman"/>
                <w:b/>
                <w:sz w:val="24"/>
                <w:lang w:eastAsia="ru-RU"/>
              </w:rPr>
            </w:pPr>
          </w:p>
          <w:p w14:paraId="5649B409" w14:textId="77777777" w:rsidR="00203055" w:rsidRDefault="00203055" w:rsidP="00203055">
            <w:pPr>
              <w:spacing w:after="0" w:line="240" w:lineRule="auto"/>
              <w:jc w:val="center"/>
              <w:rPr>
                <w:rFonts w:ascii="Times New Roman" w:eastAsia="Times New Roman" w:hAnsi="Times New Roman" w:cs="Times New Roman"/>
                <w:b/>
                <w:sz w:val="24"/>
                <w:lang w:eastAsia="ru-RU"/>
              </w:rPr>
            </w:pPr>
          </w:p>
          <w:p w14:paraId="003A8299" w14:textId="77777777" w:rsidR="00203055" w:rsidRDefault="00203055" w:rsidP="00203055">
            <w:pPr>
              <w:spacing w:after="0" w:line="240" w:lineRule="auto"/>
              <w:jc w:val="center"/>
              <w:rPr>
                <w:rFonts w:ascii="Times New Roman" w:eastAsia="Times New Roman" w:hAnsi="Times New Roman" w:cs="Times New Roman"/>
                <w:b/>
                <w:sz w:val="24"/>
                <w:lang w:eastAsia="ru-RU"/>
              </w:rPr>
            </w:pPr>
          </w:p>
          <w:p w14:paraId="1F68F945" w14:textId="77777777" w:rsidR="00203055" w:rsidRDefault="00203055" w:rsidP="00203055">
            <w:pPr>
              <w:spacing w:after="0" w:line="240" w:lineRule="auto"/>
              <w:jc w:val="center"/>
              <w:rPr>
                <w:rFonts w:ascii="Times New Roman" w:eastAsia="Times New Roman" w:hAnsi="Times New Roman" w:cs="Times New Roman"/>
                <w:b/>
                <w:sz w:val="24"/>
                <w:lang w:eastAsia="ru-RU"/>
              </w:rPr>
            </w:pPr>
          </w:p>
          <w:p w14:paraId="2FABE11C" w14:textId="5FB0DF07" w:rsidR="00203055" w:rsidRPr="00203055" w:rsidRDefault="00203055" w:rsidP="00203055">
            <w:pPr>
              <w:spacing w:after="0" w:line="240" w:lineRule="auto"/>
              <w:jc w:val="center"/>
              <w:rPr>
                <w:rFonts w:ascii="Times New Roman" w:eastAsia="Times New Roman" w:hAnsi="Times New Roman" w:cs="Times New Roman"/>
                <w:b/>
                <w:sz w:val="24"/>
                <w:lang w:eastAsia="ru-RU"/>
              </w:rPr>
            </w:pPr>
          </w:p>
        </w:tc>
        <w:tc>
          <w:tcPr>
            <w:tcW w:w="1927" w:type="dxa"/>
            <w:vMerge w:val="restart"/>
            <w:tcBorders>
              <w:top w:val="single" w:sz="4" w:space="0" w:color="000000"/>
              <w:left w:val="single" w:sz="4" w:space="0" w:color="000000"/>
              <w:right w:val="single" w:sz="4" w:space="0" w:color="000000"/>
            </w:tcBorders>
          </w:tcPr>
          <w:p w14:paraId="6FE7CF01" w14:textId="192F993F" w:rsidR="00203055" w:rsidRDefault="00203055" w:rsidP="00203055">
            <w:pPr>
              <w:spacing w:after="0" w:line="240" w:lineRule="auto"/>
              <w:jc w:val="center"/>
              <w:rPr>
                <w:rFonts w:ascii="Times New Roman" w:eastAsia="Times New Roman" w:hAnsi="Times New Roman" w:cs="Times New Roman"/>
                <w:sz w:val="24"/>
                <w:lang w:eastAsia="ru-RU"/>
              </w:rPr>
            </w:pPr>
          </w:p>
          <w:p w14:paraId="7416509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171FC07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3826C9C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4317B48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7F74913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6C91276A" w14:textId="77777777" w:rsidTr="0063692E">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53765A8A"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7E7C34CC"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7E02800D"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vMerge/>
            <w:tcBorders>
              <w:left w:val="single" w:sz="4" w:space="0" w:color="000000"/>
              <w:right w:val="single" w:sz="4" w:space="0" w:color="000000"/>
            </w:tcBorders>
          </w:tcPr>
          <w:p w14:paraId="40F75BFF"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C176508" w14:textId="77777777" w:rsidTr="0063692E">
        <w:trPr>
          <w:trHeight w:val="3598"/>
        </w:trPr>
        <w:tc>
          <w:tcPr>
            <w:tcW w:w="2327" w:type="dxa"/>
            <w:vMerge/>
            <w:tcBorders>
              <w:top w:val="single" w:sz="4" w:space="0" w:color="000000"/>
              <w:left w:val="single" w:sz="4" w:space="0" w:color="000000"/>
              <w:bottom w:val="single" w:sz="4" w:space="0" w:color="000000"/>
              <w:right w:val="single" w:sz="4" w:space="0" w:color="000000"/>
            </w:tcBorders>
          </w:tcPr>
          <w:p w14:paraId="17A20F49"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3F312E13"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7. </w:t>
            </w:r>
            <w:r w:rsidRPr="00203055">
              <w:rPr>
                <w:rFonts w:ascii="Times New Roman" w:eastAsia="Times New Roman" w:hAnsi="Times New Roman" w:cs="Times New Roman"/>
                <w:sz w:val="24"/>
                <w:szCs w:val="24"/>
                <w:lang w:eastAsia="ru-RU"/>
              </w:rPr>
              <w:t>Групповое изучающее чтение диалогов по теме «Светская беседа (</w:t>
            </w:r>
            <w:proofErr w:type="spellStart"/>
            <w:r w:rsidRPr="00203055">
              <w:rPr>
                <w:rFonts w:ascii="Times New Roman" w:eastAsia="Times New Roman" w:hAnsi="Times New Roman" w:cs="Times New Roman"/>
                <w:sz w:val="24"/>
                <w:szCs w:val="24"/>
                <w:lang w:eastAsia="ru-RU"/>
              </w:rPr>
              <w:t>Smalltalk</w:t>
            </w:r>
            <w:proofErr w:type="spellEnd"/>
            <w:r w:rsidRPr="00203055">
              <w:rPr>
                <w:rFonts w:ascii="Times New Roman" w:eastAsia="Times New Roman" w:hAnsi="Times New Roman" w:cs="Times New Roman"/>
                <w:sz w:val="24"/>
                <w:szCs w:val="24"/>
                <w:lang w:eastAsia="ru-RU"/>
              </w:rPr>
              <w:t xml:space="preserve">)»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Обсуждение особенностей светской беседы, тематики. Составление диалогов-моделей «Беседа с иностранным </w:t>
            </w:r>
            <w:proofErr w:type="spellStart"/>
            <w:r w:rsidRPr="00203055">
              <w:rPr>
                <w:rFonts w:ascii="Times New Roman" w:eastAsia="Times New Roman" w:hAnsi="Times New Roman" w:cs="Times New Roman"/>
                <w:sz w:val="24"/>
                <w:szCs w:val="24"/>
                <w:lang w:eastAsia="ru-RU"/>
              </w:rPr>
              <w:t>партнером</w:t>
            </w:r>
            <w:proofErr w:type="gramStart"/>
            <w:r w:rsidRPr="00203055">
              <w:rPr>
                <w:rFonts w:ascii="Times New Roman" w:eastAsia="Times New Roman" w:hAnsi="Times New Roman" w:cs="Times New Roman"/>
                <w:sz w:val="24"/>
                <w:szCs w:val="24"/>
                <w:lang w:eastAsia="ru-RU"/>
              </w:rPr>
              <w:t>».</w:t>
            </w:r>
            <w:r w:rsidRPr="00203055">
              <w:rPr>
                <w:rFonts w:ascii="Times New Roman" w:eastAsia="Times New Roman" w:hAnsi="Times New Roman" w:cs="Times New Roman"/>
                <w:sz w:val="24"/>
                <w:lang w:eastAsia="ru-RU"/>
              </w:rPr>
              <w:t>Просмотр</w:t>
            </w:r>
            <w:proofErr w:type="spellEnd"/>
            <w:proofErr w:type="gramEnd"/>
            <w:r w:rsidRPr="00203055">
              <w:rPr>
                <w:rFonts w:ascii="Times New Roman" w:eastAsia="Times New Roman" w:hAnsi="Times New Roman" w:cs="Times New Roman"/>
                <w:sz w:val="24"/>
                <w:lang w:eastAsia="ru-RU"/>
              </w:rPr>
              <w:t xml:space="preserve"> видео по теме «Составление деловых писем». Ответы на вопросы по просмотренному видео (упражнения лексического характера по содержанию видео, тестовые вопросы по содержанию видео) Составление деловых писем на основе просмотренного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5CC15E7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left w:val="single" w:sz="4" w:space="0" w:color="000000"/>
              <w:right w:val="single" w:sz="4" w:space="0" w:color="000000"/>
            </w:tcBorders>
          </w:tcPr>
          <w:p w14:paraId="0152446B"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3F58CBA0" w14:textId="77777777" w:rsidTr="0063692E">
        <w:trPr>
          <w:trHeight w:val="1949"/>
        </w:trPr>
        <w:tc>
          <w:tcPr>
            <w:tcW w:w="2327" w:type="dxa"/>
            <w:vMerge/>
            <w:tcBorders>
              <w:top w:val="single" w:sz="4" w:space="0" w:color="000000"/>
              <w:left w:val="single" w:sz="4" w:space="0" w:color="000000"/>
              <w:bottom w:val="single" w:sz="4" w:space="0" w:color="000000"/>
              <w:right w:val="single" w:sz="4" w:space="0" w:color="000000"/>
            </w:tcBorders>
          </w:tcPr>
          <w:p w14:paraId="388BCB89"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60C0DBA"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8. Введение новых лексических единиц по теме занятия для снятия языковых трудностей при просмотре видео.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диалогов по теме «Деловой разговоров по телефону». Составление диалогов и перевод их на иностранный язык Проведение телефонных переговоров. «Приглашение на конференцию»</w:t>
            </w:r>
          </w:p>
        </w:tc>
        <w:tc>
          <w:tcPr>
            <w:tcW w:w="3253" w:type="dxa"/>
            <w:tcBorders>
              <w:top w:val="single" w:sz="4" w:space="0" w:color="000000"/>
              <w:left w:val="single" w:sz="4" w:space="0" w:color="000000"/>
              <w:bottom w:val="single" w:sz="4" w:space="0" w:color="000000"/>
              <w:right w:val="single" w:sz="4" w:space="0" w:color="000000"/>
            </w:tcBorders>
            <w:vAlign w:val="center"/>
          </w:tcPr>
          <w:p w14:paraId="777772E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left w:val="single" w:sz="4" w:space="0" w:color="000000"/>
              <w:bottom w:val="single" w:sz="4" w:space="0" w:color="000000"/>
              <w:right w:val="single" w:sz="4" w:space="0" w:color="000000"/>
            </w:tcBorders>
          </w:tcPr>
          <w:p w14:paraId="3C8116E9"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09673BD0" w14:textId="77777777" w:rsidTr="0063692E">
        <w:trPr>
          <w:trHeight w:val="1074"/>
        </w:trPr>
        <w:tc>
          <w:tcPr>
            <w:tcW w:w="2327" w:type="dxa"/>
            <w:vMerge w:val="restart"/>
            <w:tcBorders>
              <w:top w:val="single" w:sz="4" w:space="0" w:color="000000"/>
              <w:left w:val="single" w:sz="4" w:space="0" w:color="000000"/>
              <w:bottom w:val="single" w:sz="4" w:space="0" w:color="000000"/>
              <w:right w:val="single" w:sz="4" w:space="0" w:color="000000"/>
            </w:tcBorders>
          </w:tcPr>
          <w:p w14:paraId="4C8890F1"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1.5.</w:t>
            </w:r>
          </w:p>
          <w:p w14:paraId="2E2D42E5"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196C20C3"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lastRenderedPageBreak/>
              <w:t>Рынок труда, трудоустройство и карьера</w:t>
            </w:r>
          </w:p>
        </w:tc>
        <w:tc>
          <w:tcPr>
            <w:tcW w:w="7739" w:type="dxa"/>
            <w:tcBorders>
              <w:top w:val="single" w:sz="4" w:space="0" w:color="000000"/>
              <w:left w:val="single" w:sz="4" w:space="0" w:color="000000"/>
              <w:bottom w:val="single" w:sz="4" w:space="0" w:color="000000"/>
              <w:right w:val="single" w:sz="4" w:space="0" w:color="000000"/>
            </w:tcBorders>
          </w:tcPr>
          <w:p w14:paraId="64319CF3" w14:textId="77777777" w:rsidR="00203055" w:rsidRPr="00203055" w:rsidRDefault="00203055" w:rsidP="00203055">
            <w:pPr>
              <w:spacing w:after="0" w:line="240" w:lineRule="auto"/>
              <w:jc w:val="both"/>
              <w:rPr>
                <w:rFonts w:ascii="Times New Roman" w:eastAsia="Times New Roman" w:hAnsi="Times New Roman" w:cs="Times New Roman"/>
                <w:b/>
                <w:i/>
                <w:sz w:val="24"/>
                <w:szCs w:val="24"/>
                <w:lang w:eastAsia="ru-RU"/>
              </w:rPr>
            </w:pPr>
            <w:r w:rsidRPr="00203055">
              <w:rPr>
                <w:rFonts w:ascii="Times New Roman" w:eastAsia="Times New Roman" w:hAnsi="Times New Roman" w:cs="Times New Roman"/>
                <w:b/>
                <w:sz w:val="24"/>
                <w:szCs w:val="24"/>
                <w:lang w:eastAsia="ru-RU"/>
              </w:rPr>
              <w:lastRenderedPageBreak/>
              <w:t>Резюме. Прохождение собеседования. Страдательный залог. Числительные.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5E5EF46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w:t>
            </w:r>
          </w:p>
        </w:tc>
        <w:tc>
          <w:tcPr>
            <w:tcW w:w="1927" w:type="dxa"/>
            <w:vMerge w:val="restart"/>
            <w:tcBorders>
              <w:top w:val="single" w:sz="4" w:space="0" w:color="000000"/>
              <w:left w:val="single" w:sz="4" w:space="0" w:color="000000"/>
              <w:bottom w:val="single" w:sz="4" w:space="0" w:color="000000"/>
              <w:right w:val="single" w:sz="4" w:space="0" w:color="000000"/>
            </w:tcBorders>
          </w:tcPr>
          <w:p w14:paraId="7BD25932"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4FB4CE32"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665737E4"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3B081CF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414C023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BFE446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0492513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7C42C794"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28EF6ABC"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03DE6C6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06F1E83E"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070C37BC" w14:textId="77777777" w:rsidTr="0063692E">
        <w:trPr>
          <w:trHeight w:val="540"/>
        </w:trPr>
        <w:tc>
          <w:tcPr>
            <w:tcW w:w="2327" w:type="dxa"/>
            <w:vMerge/>
            <w:tcBorders>
              <w:top w:val="single" w:sz="4" w:space="0" w:color="000000"/>
              <w:left w:val="single" w:sz="4" w:space="0" w:color="000000"/>
              <w:bottom w:val="single" w:sz="4" w:space="0" w:color="000000"/>
              <w:right w:val="single" w:sz="4" w:space="0" w:color="000000"/>
            </w:tcBorders>
          </w:tcPr>
          <w:p w14:paraId="586E5142"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1B3041BF"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2556FE07"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155C0A84"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6784BE33" w14:textId="77777777" w:rsidTr="0063692E">
        <w:trPr>
          <w:trHeight w:val="3874"/>
        </w:trPr>
        <w:tc>
          <w:tcPr>
            <w:tcW w:w="2327" w:type="dxa"/>
            <w:vMerge/>
            <w:tcBorders>
              <w:top w:val="single" w:sz="4" w:space="0" w:color="000000"/>
              <w:left w:val="single" w:sz="4" w:space="0" w:color="000000"/>
              <w:bottom w:val="single" w:sz="4" w:space="0" w:color="000000"/>
              <w:right w:val="single" w:sz="4" w:space="0" w:color="000000"/>
            </w:tcBorders>
          </w:tcPr>
          <w:p w14:paraId="7AC2C93C"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1DAF0DDE"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9.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5FB3B5EB"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Просмотр видео/ прослушивание 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3253" w:type="dxa"/>
            <w:tcBorders>
              <w:top w:val="single" w:sz="4" w:space="0" w:color="000000"/>
              <w:left w:val="single" w:sz="4" w:space="0" w:color="000000"/>
              <w:bottom w:val="single" w:sz="4" w:space="0" w:color="000000"/>
              <w:right w:val="single" w:sz="4" w:space="0" w:color="000000"/>
            </w:tcBorders>
            <w:vAlign w:val="center"/>
          </w:tcPr>
          <w:p w14:paraId="0C56E206"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7C29B7FF"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6D99C9C" w14:textId="77777777" w:rsidTr="0063692E">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6A81A170"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0A1B29A5"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Практическое занятие № 10.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3253" w:type="dxa"/>
            <w:tcBorders>
              <w:top w:val="single" w:sz="4" w:space="0" w:color="000000"/>
              <w:left w:val="single" w:sz="4" w:space="0" w:color="000000"/>
              <w:bottom w:val="single" w:sz="4" w:space="0" w:color="000000"/>
              <w:right w:val="single" w:sz="4" w:space="0" w:color="000000"/>
            </w:tcBorders>
            <w:vAlign w:val="center"/>
          </w:tcPr>
          <w:p w14:paraId="4F195E4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1B41D01D"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539FAF08" w14:textId="77777777" w:rsidTr="0063692E">
        <w:trPr>
          <w:trHeight w:val="20"/>
        </w:trPr>
        <w:tc>
          <w:tcPr>
            <w:tcW w:w="2327" w:type="dxa"/>
            <w:tcBorders>
              <w:top w:val="single" w:sz="4" w:space="0" w:color="000000"/>
              <w:left w:val="single" w:sz="4" w:space="0" w:color="000000"/>
              <w:bottom w:val="single" w:sz="4" w:space="0" w:color="000000"/>
              <w:right w:val="single" w:sz="4" w:space="0" w:color="000000"/>
            </w:tcBorders>
          </w:tcPr>
          <w:p w14:paraId="2559EFBB"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064E915C"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b/>
                <w:sz w:val="24"/>
                <w:lang w:eastAsia="ru-RU"/>
              </w:rPr>
              <w:t>Внеаудиторная самостоятельная работа:</w:t>
            </w:r>
            <w:r w:rsidRPr="00203055">
              <w:rPr>
                <w:rFonts w:ascii="Times New Roman" w:eastAsia="Times New Roman" w:hAnsi="Times New Roman" w:cs="Times New Roman"/>
                <w:sz w:val="24"/>
                <w:lang w:eastAsia="ru-RU"/>
              </w:rPr>
              <w:t xml:space="preserve"> Написание резюме на вакансию по профессии Сварщик.</w:t>
            </w:r>
          </w:p>
        </w:tc>
        <w:tc>
          <w:tcPr>
            <w:tcW w:w="3253" w:type="dxa"/>
            <w:tcBorders>
              <w:top w:val="single" w:sz="4" w:space="0" w:color="000000"/>
              <w:left w:val="single" w:sz="4" w:space="0" w:color="000000"/>
              <w:bottom w:val="single" w:sz="4" w:space="0" w:color="000000"/>
              <w:right w:val="single" w:sz="4" w:space="0" w:color="000000"/>
            </w:tcBorders>
            <w:vAlign w:val="center"/>
          </w:tcPr>
          <w:p w14:paraId="0F2B2149"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tcBorders>
              <w:top w:val="single" w:sz="4" w:space="0" w:color="000000"/>
              <w:left w:val="single" w:sz="4" w:space="0" w:color="000000"/>
              <w:bottom w:val="single" w:sz="4" w:space="0" w:color="000000"/>
              <w:right w:val="single" w:sz="4" w:space="0" w:color="000000"/>
            </w:tcBorders>
          </w:tcPr>
          <w:p w14:paraId="04A89D1A"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7B40ADF1" w14:textId="77777777" w:rsidTr="0063692E">
        <w:trPr>
          <w:trHeight w:val="619"/>
        </w:trPr>
        <w:tc>
          <w:tcPr>
            <w:tcW w:w="10066" w:type="dxa"/>
            <w:gridSpan w:val="2"/>
            <w:tcBorders>
              <w:top w:val="single" w:sz="4" w:space="0" w:color="000000"/>
              <w:left w:val="single" w:sz="4" w:space="0" w:color="000000"/>
              <w:bottom w:val="single" w:sz="4" w:space="0" w:color="000000"/>
              <w:right w:val="single" w:sz="4" w:space="0" w:color="000000"/>
            </w:tcBorders>
          </w:tcPr>
          <w:p w14:paraId="300AB5C7"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Раздел 2. Научно-технический прогресс: открытия, которые потрясли мир</w:t>
            </w:r>
          </w:p>
        </w:tc>
        <w:tc>
          <w:tcPr>
            <w:tcW w:w="3253" w:type="dxa"/>
            <w:tcBorders>
              <w:top w:val="single" w:sz="4" w:space="0" w:color="000000"/>
              <w:left w:val="single" w:sz="4" w:space="0" w:color="000000"/>
              <w:bottom w:val="single" w:sz="4" w:space="0" w:color="000000"/>
              <w:right w:val="single" w:sz="4" w:space="0" w:color="000000"/>
            </w:tcBorders>
          </w:tcPr>
          <w:p w14:paraId="25EC4E0A"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3/3</w:t>
            </w:r>
          </w:p>
        </w:tc>
        <w:tc>
          <w:tcPr>
            <w:tcW w:w="1927" w:type="dxa"/>
            <w:tcBorders>
              <w:top w:val="single" w:sz="4" w:space="0" w:color="000000"/>
              <w:left w:val="single" w:sz="4" w:space="0" w:color="000000"/>
              <w:bottom w:val="single" w:sz="4" w:space="0" w:color="000000"/>
              <w:right w:val="single" w:sz="4" w:space="0" w:color="000000"/>
            </w:tcBorders>
          </w:tcPr>
          <w:p w14:paraId="757A98B1"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p>
        </w:tc>
      </w:tr>
      <w:tr w:rsidR="00203055" w:rsidRPr="00203055" w14:paraId="04717349" w14:textId="77777777" w:rsidTr="0063692E">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7B5DE943"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2.1.</w:t>
            </w:r>
          </w:p>
          <w:p w14:paraId="5CCAB323"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67473308"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Достижения и инновации в науке и технике и их изобретатели. Отраслевые выставки</w:t>
            </w:r>
          </w:p>
        </w:tc>
        <w:tc>
          <w:tcPr>
            <w:tcW w:w="7739" w:type="dxa"/>
            <w:tcBorders>
              <w:top w:val="single" w:sz="4" w:space="0" w:color="000000"/>
              <w:left w:val="single" w:sz="4" w:space="0" w:color="000000"/>
              <w:bottom w:val="single" w:sz="4" w:space="0" w:color="000000"/>
              <w:right w:val="single" w:sz="4" w:space="0" w:color="000000"/>
            </w:tcBorders>
          </w:tcPr>
          <w:p w14:paraId="317DBAA2" w14:textId="77777777" w:rsidR="00203055" w:rsidRPr="00203055" w:rsidRDefault="00203055" w:rsidP="00203055">
            <w:pPr>
              <w:spacing w:after="0" w:line="240" w:lineRule="auto"/>
              <w:jc w:val="both"/>
              <w:rPr>
                <w:rFonts w:ascii="Times New Roman" w:eastAsia="Times New Roman" w:hAnsi="Times New Roman" w:cs="Times New Roman"/>
                <w:b/>
                <w:i/>
                <w:sz w:val="24"/>
                <w:szCs w:val="24"/>
                <w:lang w:eastAsia="ru-RU"/>
              </w:rPr>
            </w:pPr>
            <w:r w:rsidRPr="00203055">
              <w:rPr>
                <w:rFonts w:ascii="Times New Roman" w:eastAsia="Times New Roman" w:hAnsi="Times New Roman" w:cs="Times New Roman"/>
                <w:b/>
                <w:sz w:val="24"/>
                <w:szCs w:val="24"/>
                <w:lang w:eastAsia="ru-RU"/>
              </w:rPr>
              <w:t>Достижения и инновации в науке и технике. Открытия XXI века. Посещение отраслевой выставки. Придаточные предложения условия (1-2 тип)</w:t>
            </w:r>
          </w:p>
        </w:tc>
        <w:tc>
          <w:tcPr>
            <w:tcW w:w="3253" w:type="dxa"/>
            <w:tcBorders>
              <w:top w:val="single" w:sz="4" w:space="0" w:color="000000"/>
              <w:left w:val="single" w:sz="4" w:space="0" w:color="000000"/>
              <w:bottom w:val="single" w:sz="4" w:space="0" w:color="000000"/>
              <w:right w:val="single" w:sz="4" w:space="0" w:color="000000"/>
            </w:tcBorders>
            <w:vAlign w:val="center"/>
          </w:tcPr>
          <w:p w14:paraId="3F6DB4F0"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w:t>
            </w:r>
          </w:p>
        </w:tc>
        <w:tc>
          <w:tcPr>
            <w:tcW w:w="1927" w:type="dxa"/>
            <w:vMerge w:val="restart"/>
            <w:tcBorders>
              <w:top w:val="single" w:sz="4" w:space="0" w:color="000000"/>
              <w:left w:val="single" w:sz="4" w:space="0" w:color="000000"/>
              <w:bottom w:val="single" w:sz="4" w:space="0" w:color="000000"/>
              <w:right w:val="single" w:sz="4" w:space="0" w:color="000000"/>
            </w:tcBorders>
          </w:tcPr>
          <w:p w14:paraId="6EC33E1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5331EF9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3DC0673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9448525"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74B49FF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5069205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6C0B8FFC"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129FAE96"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12F963AC"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4AEC4AD9" w14:textId="77777777" w:rsidTr="0063692E">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0F607B09"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035CAEA3"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5A456B2"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w:t>
            </w:r>
          </w:p>
        </w:tc>
        <w:tc>
          <w:tcPr>
            <w:tcW w:w="1927" w:type="dxa"/>
            <w:vMerge/>
            <w:tcBorders>
              <w:top w:val="single" w:sz="4" w:space="0" w:color="000000"/>
              <w:left w:val="single" w:sz="4" w:space="0" w:color="000000"/>
              <w:bottom w:val="single" w:sz="4" w:space="0" w:color="000000"/>
              <w:right w:val="single" w:sz="4" w:space="0" w:color="000000"/>
            </w:tcBorders>
          </w:tcPr>
          <w:p w14:paraId="5C9E95F9"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08ABE901" w14:textId="77777777" w:rsidTr="0063692E">
        <w:trPr>
          <w:trHeight w:val="208"/>
        </w:trPr>
        <w:tc>
          <w:tcPr>
            <w:tcW w:w="2327" w:type="dxa"/>
            <w:vMerge/>
            <w:tcBorders>
              <w:top w:val="single" w:sz="4" w:space="0" w:color="000000"/>
              <w:left w:val="single" w:sz="4" w:space="0" w:color="000000"/>
              <w:bottom w:val="single" w:sz="4" w:space="0" w:color="000000"/>
              <w:right w:val="single" w:sz="4" w:space="0" w:color="000000"/>
            </w:tcBorders>
          </w:tcPr>
          <w:p w14:paraId="6600350E"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31004C34"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11.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теме «Достижения и инновации в науке и технике. Открытия XXI века» с извлечением новых речевых оборотов и выражений. Выполнение </w:t>
            </w:r>
            <w:r w:rsidRPr="00203055">
              <w:rPr>
                <w:rFonts w:ascii="Times New Roman" w:eastAsia="Times New Roman" w:hAnsi="Times New Roman" w:cs="Times New Roman"/>
                <w:sz w:val="24"/>
                <w:lang w:eastAsia="ru-RU"/>
              </w:rPr>
              <w:lastRenderedPageBreak/>
              <w:t>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737832D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lastRenderedPageBreak/>
              <w:t>1</w:t>
            </w:r>
          </w:p>
        </w:tc>
        <w:tc>
          <w:tcPr>
            <w:tcW w:w="1927" w:type="dxa"/>
            <w:vMerge/>
            <w:tcBorders>
              <w:top w:val="single" w:sz="4" w:space="0" w:color="000000"/>
              <w:left w:val="single" w:sz="4" w:space="0" w:color="000000"/>
              <w:bottom w:val="single" w:sz="4" w:space="0" w:color="000000"/>
              <w:right w:val="single" w:sz="4" w:space="0" w:color="000000"/>
            </w:tcBorders>
          </w:tcPr>
          <w:p w14:paraId="65444F87"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9597DE1" w14:textId="77777777" w:rsidTr="0063692E">
        <w:trPr>
          <w:trHeight w:val="208"/>
        </w:trPr>
        <w:tc>
          <w:tcPr>
            <w:tcW w:w="2327" w:type="dxa"/>
            <w:vMerge/>
            <w:tcBorders>
              <w:top w:val="single" w:sz="4" w:space="0" w:color="000000"/>
              <w:left w:val="single" w:sz="4" w:space="0" w:color="000000"/>
              <w:bottom w:val="single" w:sz="4" w:space="0" w:color="000000"/>
              <w:right w:val="single" w:sz="4" w:space="0" w:color="000000"/>
            </w:tcBorders>
          </w:tcPr>
          <w:p w14:paraId="4616819C"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8772AFD"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12. </w:t>
            </w:r>
            <w:proofErr w:type="spellStart"/>
            <w:r w:rsidRPr="00203055">
              <w:rPr>
                <w:rFonts w:ascii="Times New Roman" w:eastAsia="Times New Roman" w:hAnsi="Times New Roman" w:cs="Times New Roman"/>
                <w:sz w:val="24"/>
                <w:lang w:eastAsia="ru-RU"/>
              </w:rPr>
              <w:t>Предпросмотровые</w:t>
            </w:r>
            <w:proofErr w:type="spellEnd"/>
            <w:r w:rsidRPr="00203055">
              <w:rPr>
                <w:rFonts w:ascii="Times New Roman" w:eastAsia="Times New Roman" w:hAnsi="Times New Roman" w:cs="Times New Roman"/>
                <w:sz w:val="24"/>
                <w:lang w:eastAsia="ru-RU"/>
              </w:rPr>
              <w:t xml:space="preserve"> вопросы по теме «Отраслевая выставка». Просмотр учебных видео по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53" w:type="dxa"/>
            <w:tcBorders>
              <w:top w:val="single" w:sz="4" w:space="0" w:color="000000"/>
              <w:left w:val="single" w:sz="4" w:space="0" w:color="000000"/>
              <w:bottom w:val="single" w:sz="4" w:space="0" w:color="000000"/>
              <w:right w:val="single" w:sz="4" w:space="0" w:color="000000"/>
            </w:tcBorders>
            <w:vAlign w:val="center"/>
          </w:tcPr>
          <w:p w14:paraId="3EB92CA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60F2454D"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64AB793F" w14:textId="77777777" w:rsidTr="0063692E">
        <w:trPr>
          <w:trHeight w:val="828"/>
        </w:trPr>
        <w:tc>
          <w:tcPr>
            <w:tcW w:w="2327" w:type="dxa"/>
            <w:vMerge/>
            <w:tcBorders>
              <w:top w:val="single" w:sz="4" w:space="0" w:color="000000"/>
              <w:left w:val="single" w:sz="4" w:space="0" w:color="000000"/>
              <w:bottom w:val="single" w:sz="4" w:space="0" w:color="000000"/>
              <w:right w:val="single" w:sz="4" w:space="0" w:color="000000"/>
            </w:tcBorders>
          </w:tcPr>
          <w:p w14:paraId="093EF197"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4EC6E0F5"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Практическое занятие № 13. Подготовка сообщений «Достижение в области науки и техники, изменившее мою жизнь» и «Посещение отраслевой выставки». Дискуссия.</w:t>
            </w:r>
          </w:p>
        </w:tc>
        <w:tc>
          <w:tcPr>
            <w:tcW w:w="3253" w:type="dxa"/>
            <w:tcBorders>
              <w:top w:val="single" w:sz="4" w:space="0" w:color="000000"/>
              <w:left w:val="single" w:sz="4" w:space="0" w:color="000000"/>
              <w:right w:val="single" w:sz="4" w:space="0" w:color="000000"/>
            </w:tcBorders>
            <w:vAlign w:val="center"/>
          </w:tcPr>
          <w:p w14:paraId="3EB0EC3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24622829"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7FFB83C2" w14:textId="77777777" w:rsidTr="0063692E">
        <w:trPr>
          <w:trHeight w:val="569"/>
        </w:trPr>
        <w:tc>
          <w:tcPr>
            <w:tcW w:w="10066" w:type="dxa"/>
            <w:gridSpan w:val="2"/>
            <w:tcBorders>
              <w:top w:val="single" w:sz="4" w:space="0" w:color="000000"/>
              <w:left w:val="single" w:sz="4" w:space="0" w:color="000000"/>
              <w:bottom w:val="single" w:sz="4" w:space="0" w:color="000000"/>
              <w:right w:val="single" w:sz="4" w:space="0" w:color="000000"/>
            </w:tcBorders>
          </w:tcPr>
          <w:p w14:paraId="21574340" w14:textId="77777777" w:rsidR="00203055" w:rsidRPr="00203055" w:rsidRDefault="00203055" w:rsidP="00203055">
            <w:pPr>
              <w:spacing w:after="0" w:line="240" w:lineRule="auto"/>
              <w:jc w:val="both"/>
              <w:rPr>
                <w:rFonts w:ascii="Times New Roman" w:eastAsia="Times New Roman" w:hAnsi="Times New Roman" w:cs="Times New Roman"/>
                <w:b/>
                <w:sz w:val="24"/>
                <w:highlight w:val="red"/>
                <w:lang w:eastAsia="ru-RU"/>
              </w:rPr>
            </w:pPr>
            <w:r w:rsidRPr="00203055">
              <w:rPr>
                <w:rFonts w:ascii="Times New Roman" w:eastAsia="Times New Roman" w:hAnsi="Times New Roman" w:cs="Times New Roman"/>
                <w:b/>
                <w:sz w:val="24"/>
                <w:lang w:eastAsia="ru-RU"/>
              </w:rPr>
              <w:t xml:space="preserve">Раздел </w:t>
            </w:r>
            <w:proofErr w:type="gramStart"/>
            <w:r w:rsidRPr="00203055">
              <w:rPr>
                <w:rFonts w:ascii="Times New Roman" w:eastAsia="Times New Roman" w:hAnsi="Times New Roman" w:cs="Times New Roman"/>
                <w:b/>
                <w:sz w:val="24"/>
                <w:lang w:eastAsia="ru-RU"/>
              </w:rPr>
              <w:t>3.Всероссийское</w:t>
            </w:r>
            <w:proofErr w:type="gramEnd"/>
            <w:r w:rsidRPr="00203055">
              <w:rPr>
                <w:rFonts w:ascii="Times New Roman" w:eastAsia="Times New Roman" w:hAnsi="Times New Roman" w:cs="Times New Roman"/>
                <w:b/>
                <w:sz w:val="24"/>
                <w:lang w:eastAsia="ru-RU"/>
              </w:rPr>
              <w:t xml:space="preserve"> чемпионатное движение</w:t>
            </w:r>
          </w:p>
        </w:tc>
        <w:tc>
          <w:tcPr>
            <w:tcW w:w="3253" w:type="dxa"/>
            <w:tcBorders>
              <w:top w:val="single" w:sz="4" w:space="0" w:color="000000"/>
              <w:left w:val="single" w:sz="4" w:space="0" w:color="000000"/>
              <w:bottom w:val="single" w:sz="4" w:space="0" w:color="000000"/>
              <w:right w:val="single" w:sz="4" w:space="0" w:color="000000"/>
            </w:tcBorders>
            <w:vAlign w:val="center"/>
          </w:tcPr>
          <w:p w14:paraId="2BBBAE2A"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2/2</w:t>
            </w:r>
          </w:p>
        </w:tc>
        <w:tc>
          <w:tcPr>
            <w:tcW w:w="1927" w:type="dxa"/>
            <w:tcBorders>
              <w:top w:val="single" w:sz="4" w:space="0" w:color="000000"/>
              <w:left w:val="single" w:sz="4" w:space="0" w:color="000000"/>
              <w:bottom w:val="single" w:sz="4" w:space="0" w:color="000000"/>
              <w:right w:val="single" w:sz="4" w:space="0" w:color="000000"/>
            </w:tcBorders>
          </w:tcPr>
          <w:p w14:paraId="5A1558C6" w14:textId="77777777" w:rsidR="00203055" w:rsidRPr="00203055" w:rsidRDefault="00203055" w:rsidP="00203055">
            <w:pPr>
              <w:spacing w:after="0" w:line="240" w:lineRule="auto"/>
              <w:rPr>
                <w:rFonts w:ascii="Times New Roman" w:eastAsia="Times New Roman" w:hAnsi="Times New Roman" w:cs="Times New Roman"/>
                <w:sz w:val="24"/>
                <w:lang w:eastAsia="ru-RU"/>
              </w:rPr>
            </w:pPr>
          </w:p>
        </w:tc>
      </w:tr>
      <w:tr w:rsidR="00203055" w:rsidRPr="00203055" w14:paraId="56754473" w14:textId="77777777" w:rsidTr="0063692E">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6EFAB5E4"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bookmarkStart w:id="87" w:name="_Hlk78413042"/>
            <w:r w:rsidRPr="00203055">
              <w:rPr>
                <w:rFonts w:ascii="Times New Roman" w:eastAsia="Times New Roman" w:hAnsi="Times New Roman" w:cs="Times New Roman"/>
                <w:b/>
                <w:sz w:val="24"/>
                <w:lang w:eastAsia="ru-RU"/>
              </w:rPr>
              <w:t>Тема 3.1.</w:t>
            </w:r>
          </w:p>
          <w:p w14:paraId="2320D4F4"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3D96687C"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Чемпионаты России по профессиональному мастерству: от прошлого к настоящему</w:t>
            </w:r>
          </w:p>
        </w:tc>
        <w:tc>
          <w:tcPr>
            <w:tcW w:w="7739" w:type="dxa"/>
            <w:tcBorders>
              <w:top w:val="single" w:sz="4" w:space="0" w:color="000000"/>
              <w:left w:val="single" w:sz="4" w:space="0" w:color="000000"/>
              <w:bottom w:val="single" w:sz="4" w:space="0" w:color="000000"/>
              <w:right w:val="single" w:sz="4" w:space="0" w:color="000000"/>
            </w:tcBorders>
          </w:tcPr>
          <w:p w14:paraId="4E3340B3"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 xml:space="preserve">История чемпионатов. Требования и условия </w:t>
            </w:r>
            <w:proofErr w:type="spellStart"/>
            <w:proofErr w:type="gramStart"/>
            <w:r w:rsidRPr="00203055">
              <w:rPr>
                <w:rFonts w:ascii="Times New Roman" w:eastAsia="Times New Roman" w:hAnsi="Times New Roman" w:cs="Times New Roman"/>
                <w:b/>
                <w:sz w:val="24"/>
                <w:lang w:eastAsia="ru-RU"/>
              </w:rPr>
              <w:t>участия.</w:t>
            </w:r>
            <w:r w:rsidRPr="00203055">
              <w:rPr>
                <w:rFonts w:ascii="Times New Roman" w:eastAsia="Times New Roman" w:hAnsi="Times New Roman" w:cs="Times New Roman"/>
                <w:b/>
                <w:sz w:val="24"/>
                <w:szCs w:val="24"/>
                <w:lang w:eastAsia="ru-RU"/>
              </w:rPr>
              <w:t>Придаточные</w:t>
            </w:r>
            <w:proofErr w:type="spellEnd"/>
            <w:proofErr w:type="gramEnd"/>
            <w:r w:rsidRPr="00203055">
              <w:rPr>
                <w:rFonts w:ascii="Times New Roman" w:eastAsia="Times New Roman" w:hAnsi="Times New Roman" w:cs="Times New Roman"/>
                <w:b/>
                <w:sz w:val="24"/>
                <w:szCs w:val="24"/>
                <w:lang w:eastAsia="ru-RU"/>
              </w:rPr>
              <w:t xml:space="preserve"> предложения условия (1,2,3 тип).</w:t>
            </w:r>
          </w:p>
        </w:tc>
        <w:tc>
          <w:tcPr>
            <w:tcW w:w="3253" w:type="dxa"/>
            <w:tcBorders>
              <w:top w:val="single" w:sz="4" w:space="0" w:color="000000"/>
              <w:left w:val="single" w:sz="4" w:space="0" w:color="000000"/>
              <w:bottom w:val="single" w:sz="4" w:space="0" w:color="000000"/>
              <w:right w:val="single" w:sz="4" w:space="0" w:color="000000"/>
            </w:tcBorders>
            <w:vAlign w:val="center"/>
          </w:tcPr>
          <w:p w14:paraId="1F46033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vMerge w:val="restart"/>
            <w:tcBorders>
              <w:top w:val="single" w:sz="4" w:space="0" w:color="000000"/>
              <w:left w:val="single" w:sz="4" w:space="0" w:color="000000"/>
              <w:bottom w:val="single" w:sz="4" w:space="0" w:color="000000"/>
              <w:right w:val="single" w:sz="4" w:space="0" w:color="000000"/>
            </w:tcBorders>
          </w:tcPr>
          <w:p w14:paraId="5BF56BC8" w14:textId="77777777" w:rsidR="00203055" w:rsidRPr="00203055" w:rsidRDefault="00203055" w:rsidP="00203055">
            <w:pPr>
              <w:spacing w:after="0" w:line="240" w:lineRule="auto"/>
              <w:rPr>
                <w:rFonts w:ascii="Times New Roman" w:eastAsia="Times New Roman" w:hAnsi="Times New Roman" w:cs="Times New Roman"/>
                <w:sz w:val="24"/>
                <w:lang w:eastAsia="ru-RU"/>
              </w:rPr>
            </w:pPr>
          </w:p>
          <w:p w14:paraId="7134B09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0D67A85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5CB2B60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4EFEE86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24260BB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629D091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3D733A8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0899589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7DE7480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2CC32BD5"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789A7668" w14:textId="77777777" w:rsidTr="0063692E">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6BCFC0D9"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1C263334"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00871ACD"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5A1BD3D5" w14:textId="77777777" w:rsidR="00203055" w:rsidRPr="00203055" w:rsidRDefault="00203055" w:rsidP="00203055">
            <w:pPr>
              <w:spacing w:after="200" w:line="276" w:lineRule="auto"/>
              <w:rPr>
                <w:rFonts w:ascii="Calibri" w:eastAsia="Times New Roman" w:hAnsi="Calibri" w:cs="Times New Roman"/>
                <w:lang w:eastAsia="ru-RU"/>
              </w:rPr>
            </w:pPr>
          </w:p>
        </w:tc>
      </w:tr>
      <w:bookmarkEnd w:id="87"/>
      <w:tr w:rsidR="00203055" w:rsidRPr="00203055" w14:paraId="21A19787" w14:textId="77777777" w:rsidTr="0063692E">
        <w:trPr>
          <w:trHeight w:val="2208"/>
        </w:trPr>
        <w:tc>
          <w:tcPr>
            <w:tcW w:w="2327" w:type="dxa"/>
            <w:vMerge/>
            <w:tcBorders>
              <w:top w:val="single" w:sz="4" w:space="0" w:color="000000"/>
              <w:left w:val="single" w:sz="4" w:space="0" w:color="000000"/>
              <w:bottom w:val="single" w:sz="4" w:space="0" w:color="000000"/>
              <w:right w:val="single" w:sz="4" w:space="0" w:color="000000"/>
            </w:tcBorders>
          </w:tcPr>
          <w:p w14:paraId="58BD6BE4"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75E0EA42"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14.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w:t>
            </w:r>
            <w:proofErr w:type="gramStart"/>
            <w:r w:rsidRPr="00203055">
              <w:rPr>
                <w:rFonts w:ascii="Times New Roman" w:eastAsia="Times New Roman" w:hAnsi="Times New Roman" w:cs="Times New Roman"/>
                <w:sz w:val="24"/>
                <w:lang w:eastAsia="ru-RU"/>
              </w:rPr>
              <w:t>теме  «</w:t>
            </w:r>
            <w:proofErr w:type="gramEnd"/>
            <w:r w:rsidRPr="00203055">
              <w:rPr>
                <w:rFonts w:ascii="Times New Roman" w:eastAsia="Times New Roman" w:hAnsi="Times New Roman" w:cs="Times New Roman"/>
                <w:sz w:val="24"/>
                <w:lang w:eastAsia="ru-RU"/>
              </w:rPr>
              <w:t>Чемпионаты России по профессиональному мастерству: от прошлого к настоящему»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right w:val="single" w:sz="4" w:space="0" w:color="000000"/>
            </w:tcBorders>
            <w:vAlign w:val="center"/>
          </w:tcPr>
          <w:p w14:paraId="5087DD69"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0745F3AB"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0254967C" w14:textId="77777777" w:rsidTr="0063692E">
        <w:trPr>
          <w:trHeight w:val="616"/>
        </w:trPr>
        <w:tc>
          <w:tcPr>
            <w:tcW w:w="10066" w:type="dxa"/>
            <w:gridSpan w:val="2"/>
            <w:tcBorders>
              <w:top w:val="single" w:sz="4" w:space="0" w:color="000000"/>
              <w:left w:val="single" w:sz="4" w:space="0" w:color="000000"/>
              <w:bottom w:val="single" w:sz="4" w:space="0" w:color="000000"/>
              <w:right w:val="single" w:sz="4" w:space="0" w:color="000000"/>
            </w:tcBorders>
          </w:tcPr>
          <w:p w14:paraId="4F3ED68E"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Раздел 4. Профессиональное содержание</w:t>
            </w:r>
          </w:p>
        </w:tc>
        <w:tc>
          <w:tcPr>
            <w:tcW w:w="3253" w:type="dxa"/>
            <w:tcBorders>
              <w:top w:val="single" w:sz="4" w:space="0" w:color="000000"/>
              <w:left w:val="single" w:sz="4" w:space="0" w:color="000000"/>
              <w:bottom w:val="single" w:sz="4" w:space="0" w:color="000000"/>
              <w:right w:val="single" w:sz="4" w:space="0" w:color="000000"/>
            </w:tcBorders>
          </w:tcPr>
          <w:p w14:paraId="38B9EE7C"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17/17</w:t>
            </w:r>
          </w:p>
        </w:tc>
        <w:tc>
          <w:tcPr>
            <w:tcW w:w="1927" w:type="dxa"/>
            <w:tcBorders>
              <w:top w:val="single" w:sz="4" w:space="0" w:color="000000"/>
              <w:left w:val="single" w:sz="4" w:space="0" w:color="000000"/>
              <w:bottom w:val="single" w:sz="4" w:space="0" w:color="000000"/>
              <w:right w:val="single" w:sz="4" w:space="0" w:color="000000"/>
            </w:tcBorders>
          </w:tcPr>
          <w:p w14:paraId="4FFEF046"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p>
        </w:tc>
      </w:tr>
      <w:tr w:rsidR="00203055" w:rsidRPr="00203055" w14:paraId="5D857835" w14:textId="77777777" w:rsidTr="0063692E">
        <w:trPr>
          <w:trHeight w:val="377"/>
        </w:trPr>
        <w:tc>
          <w:tcPr>
            <w:tcW w:w="2327" w:type="dxa"/>
            <w:vMerge w:val="restart"/>
            <w:tcBorders>
              <w:top w:val="single" w:sz="4" w:space="0" w:color="000000"/>
              <w:left w:val="single" w:sz="4" w:space="0" w:color="000000"/>
              <w:bottom w:val="single" w:sz="4" w:space="0" w:color="000000"/>
              <w:right w:val="single" w:sz="4" w:space="0" w:color="000000"/>
            </w:tcBorders>
          </w:tcPr>
          <w:p w14:paraId="021DB97D"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roofErr w:type="gramStart"/>
            <w:r w:rsidRPr="00203055">
              <w:rPr>
                <w:rFonts w:ascii="Times New Roman" w:eastAsia="Times New Roman" w:hAnsi="Times New Roman" w:cs="Times New Roman"/>
                <w:b/>
                <w:sz w:val="24"/>
                <w:lang w:eastAsia="ru-RU"/>
              </w:rPr>
              <w:t>Тема  4.1.</w:t>
            </w:r>
            <w:proofErr w:type="gramEnd"/>
          </w:p>
          <w:p w14:paraId="4961AADB"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42E4781C"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lastRenderedPageBreak/>
              <w:t>Чертежи и техническая документация</w:t>
            </w:r>
          </w:p>
          <w:p w14:paraId="51E0933A"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2F7CF5BB" w14:textId="77777777" w:rsidR="00203055" w:rsidRPr="00203055" w:rsidRDefault="00203055" w:rsidP="00203055">
            <w:pPr>
              <w:spacing w:after="0" w:line="240" w:lineRule="auto"/>
              <w:jc w:val="both"/>
              <w:rPr>
                <w:rFonts w:ascii="Times New Roman" w:eastAsia="Times New Roman" w:hAnsi="Times New Roman" w:cs="Times New Roman"/>
                <w:b/>
                <w:i/>
                <w:sz w:val="24"/>
                <w:szCs w:val="24"/>
                <w:lang w:eastAsia="ru-RU"/>
              </w:rPr>
            </w:pPr>
            <w:r w:rsidRPr="00203055">
              <w:rPr>
                <w:rFonts w:ascii="Times New Roman" w:eastAsia="Times New Roman" w:hAnsi="Times New Roman" w:cs="Times New Roman"/>
                <w:b/>
                <w:sz w:val="24"/>
                <w:szCs w:val="24"/>
                <w:lang w:eastAsia="ru-RU"/>
              </w:rPr>
              <w:lastRenderedPageBreak/>
              <w:t>Техническое бюро. Технологические карты. Чертежи. Придаточные предложения условия (</w:t>
            </w:r>
            <w:proofErr w:type="spellStart"/>
            <w:r w:rsidRPr="00203055">
              <w:rPr>
                <w:rFonts w:ascii="Times New Roman" w:eastAsia="Times New Roman" w:hAnsi="Times New Roman" w:cs="Times New Roman"/>
                <w:b/>
                <w:sz w:val="24"/>
                <w:szCs w:val="24"/>
                <w:lang w:eastAsia="ru-RU"/>
              </w:rPr>
              <w:t>Mixedconditionals</w:t>
            </w:r>
            <w:proofErr w:type="spellEnd"/>
            <w:r w:rsidRPr="00203055">
              <w:rPr>
                <w:rFonts w:ascii="Times New Roman" w:eastAsia="Times New Roman" w:hAnsi="Times New Roman" w:cs="Times New Roman"/>
                <w:b/>
                <w:sz w:val="24"/>
                <w:szCs w:val="24"/>
                <w:lang w:eastAsia="ru-RU"/>
              </w:rPr>
              <w:t xml:space="preserve">, предложения с “I </w:t>
            </w:r>
            <w:proofErr w:type="spellStart"/>
            <w:r w:rsidRPr="00203055">
              <w:rPr>
                <w:rFonts w:ascii="Times New Roman" w:eastAsia="Times New Roman" w:hAnsi="Times New Roman" w:cs="Times New Roman"/>
                <w:b/>
                <w:sz w:val="24"/>
                <w:szCs w:val="24"/>
                <w:lang w:eastAsia="ru-RU"/>
              </w:rPr>
              <w:t>wish</w:t>
            </w:r>
            <w:proofErr w:type="spellEnd"/>
            <w:r w:rsidRPr="00203055">
              <w:rPr>
                <w:rFonts w:ascii="Times New Roman" w:eastAsia="Times New Roman" w:hAnsi="Times New Roman" w:cs="Times New Roman"/>
                <w:b/>
                <w:sz w:val="24"/>
                <w:szCs w:val="24"/>
                <w:lang w:eastAsia="ru-RU"/>
              </w:rPr>
              <w:t>”).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67EBE2B8"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w:t>
            </w:r>
          </w:p>
        </w:tc>
        <w:tc>
          <w:tcPr>
            <w:tcW w:w="1927" w:type="dxa"/>
            <w:vMerge w:val="restart"/>
            <w:tcBorders>
              <w:top w:val="single" w:sz="4" w:space="0" w:color="000000"/>
              <w:left w:val="single" w:sz="4" w:space="0" w:color="000000"/>
              <w:bottom w:val="single" w:sz="4" w:space="0" w:color="000000"/>
              <w:right w:val="single" w:sz="4" w:space="0" w:color="000000"/>
            </w:tcBorders>
          </w:tcPr>
          <w:p w14:paraId="5F659A3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57DAF77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065574B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76C59F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32C33FE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lastRenderedPageBreak/>
              <w:t>ОК 02</w:t>
            </w:r>
          </w:p>
          <w:p w14:paraId="07765F9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633E47A6"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674F87B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711569B7"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5BC25332" w14:textId="77777777" w:rsidTr="0063692E">
        <w:trPr>
          <w:trHeight w:val="309"/>
        </w:trPr>
        <w:tc>
          <w:tcPr>
            <w:tcW w:w="2327" w:type="dxa"/>
            <w:vMerge/>
            <w:tcBorders>
              <w:top w:val="single" w:sz="4" w:space="0" w:color="000000"/>
              <w:left w:val="single" w:sz="4" w:space="0" w:color="000000"/>
              <w:bottom w:val="single" w:sz="4" w:space="0" w:color="000000"/>
              <w:right w:val="single" w:sz="4" w:space="0" w:color="000000"/>
            </w:tcBorders>
          </w:tcPr>
          <w:p w14:paraId="6461644A"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07515F53"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57C2B0F8"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w:t>
            </w:r>
          </w:p>
        </w:tc>
        <w:tc>
          <w:tcPr>
            <w:tcW w:w="1927" w:type="dxa"/>
            <w:vMerge/>
            <w:tcBorders>
              <w:top w:val="single" w:sz="4" w:space="0" w:color="000000"/>
              <w:left w:val="single" w:sz="4" w:space="0" w:color="000000"/>
              <w:bottom w:val="single" w:sz="4" w:space="0" w:color="000000"/>
              <w:right w:val="single" w:sz="4" w:space="0" w:color="000000"/>
            </w:tcBorders>
          </w:tcPr>
          <w:p w14:paraId="630BEE50"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6A4082E5" w14:textId="77777777" w:rsidTr="0063692E">
        <w:trPr>
          <w:trHeight w:val="2770"/>
        </w:trPr>
        <w:tc>
          <w:tcPr>
            <w:tcW w:w="2327" w:type="dxa"/>
            <w:vMerge/>
            <w:tcBorders>
              <w:top w:val="single" w:sz="4" w:space="0" w:color="000000"/>
              <w:left w:val="single" w:sz="4" w:space="0" w:color="000000"/>
              <w:bottom w:val="single" w:sz="4" w:space="0" w:color="000000"/>
              <w:right w:val="single" w:sz="4" w:space="0" w:color="000000"/>
            </w:tcBorders>
          </w:tcPr>
          <w:p w14:paraId="48FE80BA"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69D380F"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15.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387C8525"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Групповое изучающее чтение технологических карт. Выполнение тренировочных лексических упражнений на закрепление узкоспециализированной лексики.</w:t>
            </w:r>
          </w:p>
        </w:tc>
        <w:tc>
          <w:tcPr>
            <w:tcW w:w="3253" w:type="dxa"/>
            <w:tcBorders>
              <w:top w:val="single" w:sz="4" w:space="0" w:color="000000"/>
              <w:left w:val="single" w:sz="4" w:space="0" w:color="000000"/>
              <w:bottom w:val="single" w:sz="4" w:space="0" w:color="000000"/>
              <w:right w:val="single" w:sz="4" w:space="0" w:color="000000"/>
            </w:tcBorders>
            <w:vAlign w:val="center"/>
          </w:tcPr>
          <w:p w14:paraId="1C0CB349"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2E46BF01"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6B1A47C7"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145A3FCC" w14:textId="77777777" w:rsidTr="0063692E">
        <w:trPr>
          <w:trHeight w:val="700"/>
        </w:trPr>
        <w:tc>
          <w:tcPr>
            <w:tcW w:w="2327" w:type="dxa"/>
            <w:vMerge/>
            <w:tcBorders>
              <w:top w:val="single" w:sz="4" w:space="0" w:color="000000"/>
              <w:left w:val="single" w:sz="4" w:space="0" w:color="000000"/>
              <w:bottom w:val="single" w:sz="4" w:space="0" w:color="000000"/>
              <w:right w:val="single" w:sz="4" w:space="0" w:color="000000"/>
            </w:tcBorders>
          </w:tcPr>
          <w:p w14:paraId="47EA70B8"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07F32168"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16. Презентация собственных чертежей на </w:t>
            </w:r>
            <w:proofErr w:type="gramStart"/>
            <w:r w:rsidRPr="00203055">
              <w:rPr>
                <w:rFonts w:ascii="Times New Roman" w:eastAsia="Times New Roman" w:hAnsi="Times New Roman" w:cs="Times New Roman"/>
                <w:sz w:val="24"/>
                <w:lang w:eastAsia="ru-RU"/>
              </w:rPr>
              <w:t>английском  языке</w:t>
            </w:r>
            <w:proofErr w:type="gramEnd"/>
            <w:r w:rsidRPr="00203055">
              <w:rPr>
                <w:rFonts w:ascii="Times New Roman" w:eastAsia="Times New Roman" w:hAnsi="Times New Roman" w:cs="Times New Roman"/>
                <w:sz w:val="24"/>
                <w:lang w:eastAsia="ru-RU"/>
              </w:rPr>
              <w:t xml:space="preserve"> перед аудиторией, обсуждение.</w:t>
            </w:r>
          </w:p>
        </w:tc>
        <w:tc>
          <w:tcPr>
            <w:tcW w:w="3253" w:type="dxa"/>
            <w:tcBorders>
              <w:top w:val="single" w:sz="4" w:space="0" w:color="000000"/>
              <w:left w:val="single" w:sz="4" w:space="0" w:color="000000"/>
              <w:right w:val="single" w:sz="4" w:space="0" w:color="000000"/>
            </w:tcBorders>
            <w:vAlign w:val="center"/>
          </w:tcPr>
          <w:p w14:paraId="15554F1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04C85464" w14:textId="77777777" w:rsidR="00203055" w:rsidRPr="00203055" w:rsidRDefault="00203055" w:rsidP="00203055">
            <w:pPr>
              <w:spacing w:after="200" w:line="276" w:lineRule="auto"/>
              <w:rPr>
                <w:rFonts w:ascii="Calibri" w:eastAsia="Times New Roman" w:hAnsi="Calibri" w:cs="Times New Roman"/>
                <w:lang w:eastAsia="ru-RU"/>
              </w:rPr>
            </w:pPr>
          </w:p>
        </w:tc>
      </w:tr>
      <w:bookmarkEnd w:id="85"/>
      <w:tr w:rsidR="00203055" w:rsidRPr="00203055" w14:paraId="2D143D2D" w14:textId="77777777" w:rsidTr="0063692E">
        <w:trPr>
          <w:trHeight w:val="286"/>
        </w:trPr>
        <w:tc>
          <w:tcPr>
            <w:tcW w:w="2327" w:type="dxa"/>
            <w:vMerge w:val="restart"/>
            <w:tcBorders>
              <w:top w:val="single" w:sz="4" w:space="0" w:color="000000"/>
              <w:left w:val="single" w:sz="4" w:space="0" w:color="000000"/>
              <w:right w:val="single" w:sz="4" w:space="0" w:color="000000"/>
            </w:tcBorders>
          </w:tcPr>
          <w:p w14:paraId="654E22D0"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 4.2.</w:t>
            </w:r>
          </w:p>
          <w:p w14:paraId="019A7E20"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1EE54F12"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Инструменты, оборудование и станки</w:t>
            </w:r>
          </w:p>
        </w:tc>
        <w:tc>
          <w:tcPr>
            <w:tcW w:w="7739" w:type="dxa"/>
            <w:tcBorders>
              <w:top w:val="single" w:sz="4" w:space="0" w:color="000000"/>
              <w:left w:val="single" w:sz="4" w:space="0" w:color="000000"/>
              <w:bottom w:val="single" w:sz="4" w:space="0" w:color="000000"/>
              <w:right w:val="single" w:sz="4" w:space="0" w:color="000000"/>
            </w:tcBorders>
          </w:tcPr>
          <w:p w14:paraId="5E1716EB" w14:textId="77777777" w:rsidR="00203055" w:rsidRPr="00203055" w:rsidRDefault="00203055" w:rsidP="00203055">
            <w:pPr>
              <w:spacing w:after="0" w:line="240" w:lineRule="auto"/>
              <w:jc w:val="both"/>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szCs w:val="24"/>
                <w:lang w:eastAsia="ru-RU"/>
              </w:rPr>
              <w:t>Работа мастерской /цеха/бюро. Неличные формы глагола (</w:t>
            </w:r>
            <w:proofErr w:type="spellStart"/>
            <w:r w:rsidRPr="00203055">
              <w:rPr>
                <w:rFonts w:ascii="Times New Roman" w:eastAsia="Times New Roman" w:hAnsi="Times New Roman" w:cs="Times New Roman"/>
                <w:b/>
                <w:sz w:val="24"/>
                <w:szCs w:val="24"/>
                <w:lang w:eastAsia="ru-RU"/>
              </w:rPr>
              <w:t>Infinitive</w:t>
            </w:r>
            <w:proofErr w:type="spellEnd"/>
            <w:r w:rsidRPr="00203055">
              <w:rPr>
                <w:rFonts w:ascii="Times New Roman" w:eastAsia="Times New Roman" w:hAnsi="Times New Roman" w:cs="Times New Roman"/>
                <w:b/>
                <w:sz w:val="24"/>
                <w:szCs w:val="24"/>
                <w:lang w:eastAsia="ru-RU"/>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36D70F40"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5</w:t>
            </w:r>
          </w:p>
        </w:tc>
        <w:tc>
          <w:tcPr>
            <w:tcW w:w="1927" w:type="dxa"/>
            <w:vMerge w:val="restart"/>
            <w:tcBorders>
              <w:top w:val="single" w:sz="4" w:space="0" w:color="000000"/>
              <w:left w:val="single" w:sz="4" w:space="0" w:color="000000"/>
              <w:bottom w:val="single" w:sz="4" w:space="0" w:color="000000"/>
              <w:right w:val="single" w:sz="4" w:space="0" w:color="000000"/>
            </w:tcBorders>
          </w:tcPr>
          <w:p w14:paraId="7370CC2F"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4956214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0847AAE4"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4073973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2D7DD1A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4EE0F35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26E4649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22F3C4B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7CCF0588"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2D210D04" w14:textId="77777777" w:rsidTr="0063692E">
        <w:trPr>
          <w:trHeight w:val="20"/>
        </w:trPr>
        <w:tc>
          <w:tcPr>
            <w:tcW w:w="2327" w:type="dxa"/>
            <w:vMerge/>
            <w:tcBorders>
              <w:left w:val="single" w:sz="4" w:space="0" w:color="000000"/>
              <w:right w:val="single" w:sz="4" w:space="0" w:color="000000"/>
            </w:tcBorders>
          </w:tcPr>
          <w:p w14:paraId="7C7BAA1B"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2F39C7F1"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56B8456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4</w:t>
            </w:r>
          </w:p>
        </w:tc>
        <w:tc>
          <w:tcPr>
            <w:tcW w:w="1927" w:type="dxa"/>
            <w:vMerge/>
            <w:tcBorders>
              <w:top w:val="single" w:sz="4" w:space="0" w:color="000000"/>
              <w:left w:val="single" w:sz="4" w:space="0" w:color="000000"/>
              <w:bottom w:val="single" w:sz="4" w:space="0" w:color="000000"/>
              <w:right w:val="single" w:sz="4" w:space="0" w:color="000000"/>
            </w:tcBorders>
          </w:tcPr>
          <w:p w14:paraId="764AC2D3"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25E57A07" w14:textId="77777777" w:rsidTr="0063692E">
        <w:trPr>
          <w:trHeight w:val="20"/>
        </w:trPr>
        <w:tc>
          <w:tcPr>
            <w:tcW w:w="2327" w:type="dxa"/>
            <w:vMerge/>
            <w:tcBorders>
              <w:left w:val="single" w:sz="4" w:space="0" w:color="000000"/>
              <w:right w:val="single" w:sz="4" w:space="0" w:color="000000"/>
            </w:tcBorders>
          </w:tcPr>
          <w:p w14:paraId="67FD2FBD"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771D44F7"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17.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теме «Инструменты, оборудование, станки»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38EBB9B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46411A7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4AA137C6"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029DBBB3" w14:textId="77777777" w:rsidTr="0063692E">
        <w:trPr>
          <w:trHeight w:val="828"/>
        </w:trPr>
        <w:tc>
          <w:tcPr>
            <w:tcW w:w="2327" w:type="dxa"/>
            <w:vMerge/>
            <w:tcBorders>
              <w:left w:val="single" w:sz="4" w:space="0" w:color="000000"/>
              <w:right w:val="single" w:sz="4" w:space="0" w:color="000000"/>
            </w:tcBorders>
          </w:tcPr>
          <w:p w14:paraId="6F8722E0"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2E51DE64"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Практическое занятие № 18</w:t>
            </w:r>
            <w:proofErr w:type="gramStart"/>
            <w:r w:rsidRPr="00203055">
              <w:rPr>
                <w:rFonts w:ascii="Times New Roman" w:eastAsia="Times New Roman" w:hAnsi="Times New Roman" w:cs="Times New Roman"/>
                <w:sz w:val="24"/>
                <w:lang w:eastAsia="ru-RU"/>
              </w:rPr>
              <w:t>. .</w:t>
            </w:r>
            <w:proofErr w:type="gramEnd"/>
            <w:r w:rsidRPr="00203055">
              <w:rPr>
                <w:rFonts w:ascii="Times New Roman" w:eastAsia="Times New Roman" w:hAnsi="Times New Roman" w:cs="Times New Roman"/>
                <w:sz w:val="24"/>
                <w:lang w:eastAsia="ru-RU"/>
              </w:rPr>
              <w:t xml:space="preserve"> Просмотровое чтение текстов по теме «Инструменты, оборудование, станки». Ответы на вопросы Групповая презентация «Необходимое оборудование в моей работе».</w:t>
            </w:r>
          </w:p>
        </w:tc>
        <w:tc>
          <w:tcPr>
            <w:tcW w:w="3253" w:type="dxa"/>
            <w:tcBorders>
              <w:top w:val="single" w:sz="4" w:space="0" w:color="000000"/>
              <w:left w:val="single" w:sz="4" w:space="0" w:color="000000"/>
              <w:right w:val="single" w:sz="4" w:space="0" w:color="000000"/>
            </w:tcBorders>
            <w:vAlign w:val="center"/>
          </w:tcPr>
          <w:p w14:paraId="15CD754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0618DB32"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A6B7971" w14:textId="77777777" w:rsidTr="0063692E">
        <w:trPr>
          <w:trHeight w:val="828"/>
        </w:trPr>
        <w:tc>
          <w:tcPr>
            <w:tcW w:w="2327" w:type="dxa"/>
            <w:vMerge/>
            <w:tcBorders>
              <w:left w:val="single" w:sz="4" w:space="0" w:color="000000"/>
              <w:bottom w:val="single" w:sz="4" w:space="0" w:color="000000"/>
              <w:right w:val="single" w:sz="4" w:space="0" w:color="000000"/>
            </w:tcBorders>
          </w:tcPr>
          <w:p w14:paraId="78366DC8"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5B1E94DB"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b/>
                <w:sz w:val="24"/>
                <w:lang w:eastAsia="ru-RU"/>
              </w:rPr>
              <w:t>Внеаудиторная самостоятельная работа:</w:t>
            </w:r>
            <w:r w:rsidRPr="00203055">
              <w:rPr>
                <w:rFonts w:ascii="Times New Roman" w:eastAsia="Times New Roman" w:hAnsi="Times New Roman" w:cs="Times New Roman"/>
                <w:sz w:val="24"/>
                <w:lang w:eastAsia="ru-RU"/>
              </w:rPr>
              <w:t xml:space="preserve"> Создание презентации «Сварочное оборудование»</w:t>
            </w:r>
          </w:p>
        </w:tc>
        <w:tc>
          <w:tcPr>
            <w:tcW w:w="3253" w:type="dxa"/>
            <w:tcBorders>
              <w:top w:val="single" w:sz="4" w:space="0" w:color="000000"/>
              <w:left w:val="single" w:sz="4" w:space="0" w:color="000000"/>
              <w:right w:val="single" w:sz="4" w:space="0" w:color="000000"/>
            </w:tcBorders>
            <w:vAlign w:val="center"/>
          </w:tcPr>
          <w:p w14:paraId="3F41886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tcBorders>
              <w:top w:val="single" w:sz="4" w:space="0" w:color="000000"/>
              <w:left w:val="single" w:sz="4" w:space="0" w:color="000000"/>
              <w:bottom w:val="single" w:sz="4" w:space="0" w:color="000000"/>
              <w:right w:val="single" w:sz="4" w:space="0" w:color="000000"/>
            </w:tcBorders>
          </w:tcPr>
          <w:p w14:paraId="501B8288"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5022E39F" w14:textId="77777777" w:rsidTr="0063692E">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181EBC52"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4.3.</w:t>
            </w:r>
          </w:p>
          <w:p w14:paraId="6E2B4837"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0D7E4930"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Техника безопасности и охрана труда</w:t>
            </w:r>
          </w:p>
        </w:tc>
        <w:tc>
          <w:tcPr>
            <w:tcW w:w="7739" w:type="dxa"/>
            <w:tcBorders>
              <w:top w:val="single" w:sz="4" w:space="0" w:color="000000"/>
              <w:left w:val="single" w:sz="4" w:space="0" w:color="000000"/>
              <w:bottom w:val="single" w:sz="4" w:space="0" w:color="000000"/>
              <w:right w:val="single" w:sz="4" w:space="0" w:color="000000"/>
            </w:tcBorders>
          </w:tcPr>
          <w:p w14:paraId="40CA7CCC" w14:textId="77777777" w:rsidR="00203055" w:rsidRPr="00203055" w:rsidRDefault="00203055" w:rsidP="00203055">
            <w:pPr>
              <w:spacing w:after="0" w:line="240" w:lineRule="auto"/>
              <w:jc w:val="both"/>
              <w:rPr>
                <w:rFonts w:ascii="Times New Roman" w:eastAsia="Times New Roman" w:hAnsi="Times New Roman" w:cs="Times New Roman"/>
                <w:b/>
                <w:i/>
                <w:sz w:val="24"/>
                <w:szCs w:val="24"/>
                <w:lang w:eastAsia="ru-RU"/>
              </w:rPr>
            </w:pPr>
            <w:r w:rsidRPr="00203055">
              <w:rPr>
                <w:rFonts w:ascii="Times New Roman" w:eastAsia="Times New Roman" w:hAnsi="Times New Roman" w:cs="Times New Roman"/>
                <w:b/>
                <w:sz w:val="24"/>
                <w:szCs w:val="24"/>
                <w:lang w:eastAsia="ru-RU"/>
              </w:rPr>
              <w:t xml:space="preserve">«Техника безопасности и охрана труда на производстве». </w:t>
            </w:r>
            <w:r w:rsidRPr="00203055">
              <w:rPr>
                <w:rFonts w:ascii="Times New Roman" w:eastAsia="Times New Roman" w:hAnsi="Times New Roman" w:cs="Times New Roman"/>
                <w:b/>
                <w:sz w:val="24"/>
                <w:szCs w:val="24"/>
                <w:lang w:val="en-US" w:eastAsia="ru-RU"/>
              </w:rPr>
              <w:t xml:space="preserve">World Skills International Health and Safety documentation. </w:t>
            </w:r>
            <w:r w:rsidRPr="00203055">
              <w:rPr>
                <w:rFonts w:ascii="Times New Roman" w:eastAsia="Times New Roman" w:hAnsi="Times New Roman" w:cs="Times New Roman"/>
                <w:b/>
                <w:sz w:val="24"/>
                <w:szCs w:val="24"/>
                <w:lang w:eastAsia="ru-RU"/>
              </w:rPr>
              <w:t>Неличные формы глагола (</w:t>
            </w:r>
            <w:proofErr w:type="spellStart"/>
            <w:r w:rsidRPr="00203055">
              <w:rPr>
                <w:rFonts w:ascii="Times New Roman" w:eastAsia="Times New Roman" w:hAnsi="Times New Roman" w:cs="Times New Roman"/>
                <w:b/>
                <w:sz w:val="24"/>
                <w:szCs w:val="24"/>
                <w:lang w:eastAsia="ru-RU"/>
              </w:rPr>
              <w:t>Gerund</w:t>
            </w:r>
            <w:proofErr w:type="spellEnd"/>
            <w:r w:rsidRPr="00203055">
              <w:rPr>
                <w:rFonts w:ascii="Times New Roman" w:eastAsia="Times New Roman" w:hAnsi="Times New Roman" w:cs="Times New Roman"/>
                <w:b/>
                <w:sz w:val="24"/>
                <w:szCs w:val="24"/>
                <w:lang w:eastAsia="ru-RU"/>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33226717"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4</w:t>
            </w:r>
          </w:p>
        </w:tc>
        <w:tc>
          <w:tcPr>
            <w:tcW w:w="1927" w:type="dxa"/>
            <w:vMerge w:val="restart"/>
            <w:tcBorders>
              <w:top w:val="single" w:sz="4" w:space="0" w:color="000000"/>
              <w:left w:val="single" w:sz="4" w:space="0" w:color="000000"/>
              <w:bottom w:val="single" w:sz="4" w:space="0" w:color="000000"/>
              <w:right w:val="single" w:sz="4" w:space="0" w:color="000000"/>
            </w:tcBorders>
          </w:tcPr>
          <w:p w14:paraId="49D9B40C" w14:textId="77777777" w:rsidR="00203055" w:rsidRPr="00203055" w:rsidRDefault="00203055" w:rsidP="00203055">
            <w:pPr>
              <w:spacing w:after="0" w:line="240" w:lineRule="auto"/>
              <w:rPr>
                <w:rFonts w:ascii="Times New Roman" w:eastAsia="Times New Roman" w:hAnsi="Times New Roman" w:cs="Times New Roman"/>
                <w:sz w:val="24"/>
                <w:lang w:eastAsia="ru-RU"/>
              </w:rPr>
            </w:pPr>
          </w:p>
          <w:p w14:paraId="3FDD1045"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EC5EDB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2A3DB71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CA4A706"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73A84C38"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A8105A5"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lastRenderedPageBreak/>
              <w:t>ОК 02</w:t>
            </w:r>
          </w:p>
          <w:p w14:paraId="62C243CF"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51B0573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750F5603"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68639A49"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23B0D927" w14:textId="77777777" w:rsidTr="0063692E">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65832353"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72EF1BD0"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5A0AF3A5"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4</w:t>
            </w:r>
          </w:p>
        </w:tc>
        <w:tc>
          <w:tcPr>
            <w:tcW w:w="1927" w:type="dxa"/>
            <w:vMerge/>
            <w:tcBorders>
              <w:top w:val="single" w:sz="4" w:space="0" w:color="000000"/>
              <w:left w:val="single" w:sz="4" w:space="0" w:color="000000"/>
              <w:bottom w:val="single" w:sz="4" w:space="0" w:color="000000"/>
              <w:right w:val="single" w:sz="4" w:space="0" w:color="000000"/>
            </w:tcBorders>
          </w:tcPr>
          <w:p w14:paraId="7131EF29"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18A9BE88" w14:textId="77777777" w:rsidTr="0063692E">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2877E51"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3305B867"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 xml:space="preserve">Практическое занятие № 19.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w:t>
            </w:r>
            <w:r w:rsidRPr="00203055">
              <w:rPr>
                <w:rFonts w:ascii="Times New Roman" w:eastAsia="Times New Roman" w:hAnsi="Times New Roman" w:cs="Times New Roman"/>
                <w:sz w:val="24"/>
                <w:lang w:eastAsia="ru-RU"/>
              </w:rPr>
              <w:lastRenderedPageBreak/>
              <w:t>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7D800C2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lastRenderedPageBreak/>
              <w:t>2</w:t>
            </w:r>
          </w:p>
        </w:tc>
        <w:tc>
          <w:tcPr>
            <w:tcW w:w="1927" w:type="dxa"/>
            <w:vMerge/>
            <w:tcBorders>
              <w:top w:val="single" w:sz="4" w:space="0" w:color="000000"/>
              <w:left w:val="single" w:sz="4" w:space="0" w:color="000000"/>
              <w:bottom w:val="single" w:sz="4" w:space="0" w:color="000000"/>
              <w:right w:val="single" w:sz="4" w:space="0" w:color="000000"/>
            </w:tcBorders>
          </w:tcPr>
          <w:p w14:paraId="345E171F"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3371C981" w14:textId="77777777" w:rsidTr="0063692E">
        <w:trPr>
          <w:trHeight w:val="828"/>
        </w:trPr>
        <w:tc>
          <w:tcPr>
            <w:tcW w:w="2327" w:type="dxa"/>
            <w:vMerge/>
            <w:tcBorders>
              <w:top w:val="single" w:sz="4" w:space="0" w:color="000000"/>
              <w:left w:val="single" w:sz="4" w:space="0" w:color="000000"/>
              <w:bottom w:val="single" w:sz="4" w:space="0" w:color="000000"/>
              <w:right w:val="single" w:sz="4" w:space="0" w:color="000000"/>
            </w:tcBorders>
          </w:tcPr>
          <w:p w14:paraId="42FF18B6"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4F63C586"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20. </w:t>
            </w:r>
            <w:r w:rsidRPr="00203055">
              <w:rPr>
                <w:rFonts w:ascii="Times New Roman" w:eastAsia="Times New Roman" w:hAnsi="Times New Roman" w:cs="Times New Roman"/>
                <w:sz w:val="24"/>
                <w:szCs w:val="24"/>
                <w:lang w:eastAsia="ru-RU"/>
              </w:rPr>
              <w:t>Поисковое чтение документации «</w:t>
            </w:r>
            <w:proofErr w:type="spellStart"/>
            <w:r w:rsidRPr="00203055">
              <w:rPr>
                <w:rFonts w:ascii="Times New Roman" w:eastAsia="Times New Roman" w:hAnsi="Times New Roman" w:cs="Times New Roman"/>
                <w:sz w:val="24"/>
                <w:szCs w:val="24"/>
                <w:lang w:eastAsia="ru-RU"/>
              </w:rPr>
              <w:t>WorldSkillsInternationalHealthandSafetydocumentation</w:t>
            </w:r>
            <w:proofErr w:type="spellEnd"/>
            <w:r w:rsidRPr="00203055">
              <w:rPr>
                <w:rFonts w:ascii="Times New Roman" w:eastAsia="Times New Roman" w:hAnsi="Times New Roman" w:cs="Times New Roman"/>
                <w:sz w:val="24"/>
                <w:szCs w:val="24"/>
                <w:lang w:eastAsia="ru-RU"/>
              </w:rPr>
              <w:t>» для ответа на заранее предложенные вопросы и упражнения.</w:t>
            </w:r>
          </w:p>
        </w:tc>
        <w:tc>
          <w:tcPr>
            <w:tcW w:w="3253" w:type="dxa"/>
            <w:tcBorders>
              <w:top w:val="single" w:sz="4" w:space="0" w:color="000000"/>
              <w:left w:val="single" w:sz="4" w:space="0" w:color="000000"/>
              <w:right w:val="single" w:sz="4" w:space="0" w:color="000000"/>
            </w:tcBorders>
            <w:vAlign w:val="center"/>
          </w:tcPr>
          <w:p w14:paraId="419D837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tcPr>
          <w:p w14:paraId="52CA3C22"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EE89A57" w14:textId="77777777" w:rsidTr="0063692E">
        <w:trPr>
          <w:trHeight w:val="279"/>
        </w:trPr>
        <w:tc>
          <w:tcPr>
            <w:tcW w:w="2327" w:type="dxa"/>
            <w:vMerge w:val="restart"/>
            <w:tcBorders>
              <w:top w:val="single" w:sz="4" w:space="0" w:color="000000"/>
              <w:left w:val="single" w:sz="4" w:space="0" w:color="000000"/>
              <w:bottom w:val="single" w:sz="4" w:space="0" w:color="000000"/>
              <w:right w:val="single" w:sz="4" w:space="0" w:color="000000"/>
            </w:tcBorders>
          </w:tcPr>
          <w:p w14:paraId="2F4C3BF2" w14:textId="77777777" w:rsidR="00203055" w:rsidRPr="00203055" w:rsidRDefault="00203055" w:rsidP="00203055">
            <w:pPr>
              <w:spacing w:after="0" w:line="240" w:lineRule="auto"/>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4.4.</w:t>
            </w:r>
          </w:p>
          <w:p w14:paraId="1AA483D7" w14:textId="77777777" w:rsidR="00203055" w:rsidRPr="00203055" w:rsidRDefault="00203055" w:rsidP="00203055">
            <w:pPr>
              <w:spacing w:after="0" w:line="240" w:lineRule="auto"/>
              <w:rPr>
                <w:rFonts w:ascii="Times New Roman" w:eastAsia="Times New Roman" w:hAnsi="Times New Roman" w:cs="Times New Roman"/>
                <w:b/>
                <w:sz w:val="24"/>
                <w:lang w:eastAsia="ru-RU"/>
              </w:rPr>
            </w:pPr>
          </w:p>
          <w:p w14:paraId="3462892D" w14:textId="77777777" w:rsidR="00203055" w:rsidRPr="00203055" w:rsidRDefault="00203055" w:rsidP="00203055">
            <w:pPr>
              <w:spacing w:after="0" w:line="240" w:lineRule="auto"/>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Решение стандартных и нестандартных профессиональных ситуаций</w:t>
            </w:r>
          </w:p>
        </w:tc>
        <w:tc>
          <w:tcPr>
            <w:tcW w:w="7739" w:type="dxa"/>
            <w:tcBorders>
              <w:top w:val="single" w:sz="4" w:space="0" w:color="000000"/>
              <w:left w:val="single" w:sz="4" w:space="0" w:color="000000"/>
              <w:bottom w:val="single" w:sz="4" w:space="0" w:color="000000"/>
              <w:right w:val="single" w:sz="4" w:space="0" w:color="000000"/>
            </w:tcBorders>
          </w:tcPr>
          <w:p w14:paraId="4335546C" w14:textId="77777777" w:rsidR="00203055" w:rsidRPr="00203055" w:rsidRDefault="00203055" w:rsidP="00203055">
            <w:pPr>
              <w:spacing w:after="0" w:line="240" w:lineRule="auto"/>
              <w:jc w:val="both"/>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szCs w:val="24"/>
                <w:lang w:eastAsia="ru-RU"/>
              </w:rPr>
              <w:t>Профессиональные стандарты. Стандарты производства. Неличные формы глагола (</w:t>
            </w:r>
            <w:proofErr w:type="spellStart"/>
            <w:r w:rsidRPr="00203055">
              <w:rPr>
                <w:rFonts w:ascii="Times New Roman" w:eastAsia="Times New Roman" w:hAnsi="Times New Roman" w:cs="Times New Roman"/>
                <w:b/>
                <w:sz w:val="24"/>
                <w:szCs w:val="24"/>
                <w:lang w:eastAsia="ru-RU"/>
              </w:rPr>
              <w:t>Participles</w:t>
            </w:r>
            <w:proofErr w:type="spellEnd"/>
            <w:r w:rsidRPr="00203055">
              <w:rPr>
                <w:rFonts w:ascii="Times New Roman" w:eastAsia="Times New Roman" w:hAnsi="Times New Roman" w:cs="Times New Roman"/>
                <w:b/>
                <w:sz w:val="24"/>
                <w:szCs w:val="24"/>
                <w:lang w:eastAsia="ru-RU"/>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6FF47B3D"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5</w:t>
            </w:r>
          </w:p>
        </w:tc>
        <w:tc>
          <w:tcPr>
            <w:tcW w:w="1927" w:type="dxa"/>
            <w:vMerge w:val="restart"/>
            <w:tcBorders>
              <w:top w:val="single" w:sz="4" w:space="0" w:color="000000"/>
              <w:left w:val="single" w:sz="4" w:space="0" w:color="000000"/>
              <w:bottom w:val="single" w:sz="4" w:space="0" w:color="000000"/>
              <w:right w:val="single" w:sz="4" w:space="0" w:color="000000"/>
            </w:tcBorders>
            <w:vAlign w:val="center"/>
          </w:tcPr>
          <w:p w14:paraId="1128C25B"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63B4E5D0"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2DE144B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05</w:t>
            </w:r>
          </w:p>
          <w:p w14:paraId="3615E664"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01344FDE"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574F459C" w14:textId="77777777" w:rsidTr="0063692E">
        <w:trPr>
          <w:trHeight w:val="283"/>
        </w:trPr>
        <w:tc>
          <w:tcPr>
            <w:tcW w:w="2327" w:type="dxa"/>
            <w:vMerge/>
            <w:tcBorders>
              <w:top w:val="single" w:sz="4" w:space="0" w:color="000000"/>
              <w:left w:val="single" w:sz="4" w:space="0" w:color="000000"/>
              <w:bottom w:val="single" w:sz="4" w:space="0" w:color="000000"/>
              <w:right w:val="single" w:sz="4" w:space="0" w:color="000000"/>
            </w:tcBorders>
          </w:tcPr>
          <w:p w14:paraId="4C75D944"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01CECF4"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50BB3205"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5</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387ABA71"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521850BA" w14:textId="77777777" w:rsidTr="0063692E">
        <w:trPr>
          <w:trHeight w:val="415"/>
        </w:trPr>
        <w:tc>
          <w:tcPr>
            <w:tcW w:w="2327" w:type="dxa"/>
            <w:vMerge/>
            <w:tcBorders>
              <w:top w:val="single" w:sz="4" w:space="0" w:color="000000"/>
              <w:left w:val="single" w:sz="4" w:space="0" w:color="000000"/>
              <w:bottom w:val="single" w:sz="4" w:space="0" w:color="000000"/>
              <w:right w:val="single" w:sz="4" w:space="0" w:color="000000"/>
            </w:tcBorders>
          </w:tcPr>
          <w:p w14:paraId="172E533B"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673BC4F0"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 xml:space="preserve">Практическое занятие № 21. Введение новых лексических единиц по теме занятия для последующего чтения текста.  </w:t>
            </w:r>
            <w:proofErr w:type="spellStart"/>
            <w:r w:rsidRPr="00203055">
              <w:rPr>
                <w:rFonts w:ascii="Times New Roman" w:eastAsia="Times New Roman" w:hAnsi="Times New Roman" w:cs="Times New Roman"/>
                <w:sz w:val="24"/>
                <w:lang w:eastAsia="ru-RU"/>
              </w:rPr>
              <w:t>Предтекстовые</w:t>
            </w:r>
            <w:proofErr w:type="spellEnd"/>
            <w:r w:rsidRPr="00203055">
              <w:rPr>
                <w:rFonts w:ascii="Times New Roman" w:eastAsia="Times New Roman" w:hAnsi="Times New Roman" w:cs="Times New Roman"/>
                <w:sz w:val="24"/>
                <w:lang w:eastAsia="ru-RU"/>
              </w:rPr>
              <w:t xml:space="preserve">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7AFF287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29C0520C"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3E458397" w14:textId="77777777" w:rsidTr="0063692E">
        <w:trPr>
          <w:trHeight w:val="408"/>
        </w:trPr>
        <w:tc>
          <w:tcPr>
            <w:tcW w:w="2327" w:type="dxa"/>
            <w:vMerge/>
            <w:tcBorders>
              <w:top w:val="single" w:sz="4" w:space="0" w:color="000000"/>
              <w:left w:val="single" w:sz="4" w:space="0" w:color="000000"/>
              <w:bottom w:val="single" w:sz="4" w:space="0" w:color="000000"/>
              <w:right w:val="single" w:sz="4" w:space="0" w:color="000000"/>
            </w:tcBorders>
          </w:tcPr>
          <w:p w14:paraId="09DDDC85"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1F6191D7"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Практическое занятие № 22. Просмотр видео по теме «Проблемы на производстве». Ответы на вопросы по видео (упражнения лексического характера по содержанию видео, тестовые вопросы по содержанию видео, вопросы с развернутым ответом). Дискуссия по теме «Возможные нестандартные профессиональные ситуации и пути их решения» для подготовки к ролевой игре следующего практического занятия.</w:t>
            </w:r>
          </w:p>
        </w:tc>
        <w:tc>
          <w:tcPr>
            <w:tcW w:w="3253" w:type="dxa"/>
            <w:tcBorders>
              <w:top w:val="single" w:sz="4" w:space="0" w:color="000000"/>
              <w:left w:val="single" w:sz="4" w:space="0" w:color="000000"/>
              <w:bottom w:val="single" w:sz="4" w:space="0" w:color="000000"/>
              <w:right w:val="single" w:sz="4" w:space="0" w:color="000000"/>
            </w:tcBorders>
            <w:vAlign w:val="center"/>
          </w:tcPr>
          <w:p w14:paraId="7D24AF6E"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036B165C"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699F515" w14:textId="77777777" w:rsidTr="0063692E">
        <w:trPr>
          <w:trHeight w:val="828"/>
        </w:trPr>
        <w:tc>
          <w:tcPr>
            <w:tcW w:w="2327" w:type="dxa"/>
            <w:vMerge/>
            <w:tcBorders>
              <w:top w:val="single" w:sz="4" w:space="0" w:color="000000"/>
              <w:left w:val="single" w:sz="4" w:space="0" w:color="000000"/>
              <w:bottom w:val="single" w:sz="4" w:space="0" w:color="000000"/>
              <w:right w:val="single" w:sz="4" w:space="0" w:color="000000"/>
            </w:tcBorders>
          </w:tcPr>
          <w:p w14:paraId="0BD60C3A"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right w:val="single" w:sz="4" w:space="0" w:color="000000"/>
            </w:tcBorders>
          </w:tcPr>
          <w:p w14:paraId="2D9FD4C7"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sz w:val="24"/>
                <w:lang w:eastAsia="ru-RU"/>
              </w:rPr>
              <w:t>Практическое занятие № 23.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3253" w:type="dxa"/>
            <w:tcBorders>
              <w:top w:val="single" w:sz="4" w:space="0" w:color="000000"/>
              <w:left w:val="single" w:sz="4" w:space="0" w:color="000000"/>
              <w:right w:val="single" w:sz="4" w:space="0" w:color="000000"/>
            </w:tcBorders>
            <w:vAlign w:val="center"/>
          </w:tcPr>
          <w:p w14:paraId="67B2A99C"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4C21C546"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419A5E33" w14:textId="77777777" w:rsidTr="0063692E">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1B5BFAA0"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Тема 4.5.</w:t>
            </w:r>
          </w:p>
          <w:p w14:paraId="32AA975B"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p>
          <w:p w14:paraId="557D3F9F"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Саморазвитие в профессии</w:t>
            </w:r>
          </w:p>
        </w:tc>
        <w:tc>
          <w:tcPr>
            <w:tcW w:w="7739" w:type="dxa"/>
            <w:tcBorders>
              <w:top w:val="single" w:sz="4" w:space="0" w:color="000000"/>
              <w:left w:val="single" w:sz="4" w:space="0" w:color="000000"/>
              <w:bottom w:val="single" w:sz="4" w:space="0" w:color="000000"/>
              <w:right w:val="single" w:sz="4" w:space="0" w:color="000000"/>
            </w:tcBorders>
          </w:tcPr>
          <w:p w14:paraId="40FE8E21"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Роль самообразования и самосовершенствования в профессии.  Неличные формы глагола.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009F59E4"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w:t>
            </w:r>
          </w:p>
        </w:tc>
        <w:tc>
          <w:tcPr>
            <w:tcW w:w="1927" w:type="dxa"/>
            <w:vMerge w:val="restart"/>
            <w:tcBorders>
              <w:top w:val="single" w:sz="4" w:space="0" w:color="000000"/>
              <w:left w:val="single" w:sz="4" w:space="0" w:color="000000"/>
              <w:bottom w:val="single" w:sz="4" w:space="0" w:color="000000"/>
              <w:right w:val="single" w:sz="4" w:space="0" w:color="000000"/>
            </w:tcBorders>
          </w:tcPr>
          <w:p w14:paraId="7C482165" w14:textId="77777777" w:rsidR="00203055" w:rsidRPr="00203055" w:rsidRDefault="00203055" w:rsidP="00203055">
            <w:pPr>
              <w:spacing w:after="0" w:line="240" w:lineRule="auto"/>
              <w:rPr>
                <w:rFonts w:ascii="Times New Roman" w:eastAsia="Times New Roman" w:hAnsi="Times New Roman" w:cs="Times New Roman"/>
                <w:sz w:val="24"/>
                <w:lang w:eastAsia="ru-RU"/>
              </w:rPr>
            </w:pPr>
          </w:p>
          <w:p w14:paraId="763607EA"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11DA9AD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02</w:t>
            </w:r>
          </w:p>
          <w:p w14:paraId="0A73D7B2"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04</w:t>
            </w:r>
          </w:p>
          <w:p w14:paraId="19267F1D"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lastRenderedPageBreak/>
              <w:t>ОК 05</w:t>
            </w:r>
          </w:p>
          <w:p w14:paraId="74E73EE5"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ОК 09</w:t>
            </w:r>
          </w:p>
          <w:p w14:paraId="6664BC58"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color w:val="000000"/>
                <w:sz w:val="24"/>
                <w:lang w:eastAsia="ru-RU"/>
              </w:rPr>
              <w:t>ПК1.1</w:t>
            </w:r>
          </w:p>
        </w:tc>
      </w:tr>
      <w:tr w:rsidR="00203055" w:rsidRPr="00203055" w14:paraId="7EB0AF29" w14:textId="77777777" w:rsidTr="0063692E">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5A1CA963"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189B1328"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r w:rsidRPr="00203055">
              <w:rPr>
                <w:rFonts w:ascii="Times New Roman" w:eastAsia="Times New Roman" w:hAnsi="Times New Roman" w:cs="Times New Roman"/>
                <w:b/>
                <w:sz w:val="24"/>
                <w:lang w:eastAsia="ru-RU"/>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03AB75B"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3798DF06"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1D9163FE" w14:textId="77777777" w:rsidTr="0063692E">
        <w:trPr>
          <w:trHeight w:val="1535"/>
        </w:trPr>
        <w:tc>
          <w:tcPr>
            <w:tcW w:w="2327" w:type="dxa"/>
            <w:vMerge/>
            <w:tcBorders>
              <w:top w:val="single" w:sz="4" w:space="0" w:color="000000"/>
              <w:left w:val="single" w:sz="4" w:space="0" w:color="000000"/>
              <w:bottom w:val="single" w:sz="4" w:space="0" w:color="000000"/>
              <w:right w:val="single" w:sz="4" w:space="0" w:color="000000"/>
            </w:tcBorders>
          </w:tcPr>
          <w:p w14:paraId="5B3CAAC2" w14:textId="77777777" w:rsidR="00203055" w:rsidRPr="00203055" w:rsidRDefault="00203055" w:rsidP="00203055">
            <w:pPr>
              <w:spacing w:after="200" w:line="276" w:lineRule="auto"/>
              <w:rPr>
                <w:rFonts w:ascii="Calibri" w:eastAsia="Times New Roman" w:hAnsi="Calibri" w:cs="Times New Roman"/>
                <w:lang w:eastAsia="ru-RU"/>
              </w:rPr>
            </w:pPr>
          </w:p>
        </w:tc>
        <w:tc>
          <w:tcPr>
            <w:tcW w:w="7739" w:type="dxa"/>
            <w:tcBorders>
              <w:top w:val="single" w:sz="4" w:space="0" w:color="000000"/>
              <w:left w:val="single" w:sz="4" w:space="0" w:color="000000"/>
              <w:bottom w:val="single" w:sz="4" w:space="0" w:color="000000"/>
              <w:right w:val="single" w:sz="4" w:space="0" w:color="000000"/>
            </w:tcBorders>
          </w:tcPr>
          <w:p w14:paraId="416FBFD9"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Практическое занятие № 24.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p w14:paraId="771FCCD5"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Дискуссия «Если я буду участвовать в чемпионате»</w:t>
            </w:r>
          </w:p>
        </w:tc>
        <w:tc>
          <w:tcPr>
            <w:tcW w:w="3253" w:type="dxa"/>
            <w:tcBorders>
              <w:top w:val="single" w:sz="4" w:space="0" w:color="000000"/>
              <w:left w:val="single" w:sz="4" w:space="0" w:color="000000"/>
              <w:bottom w:val="single" w:sz="4" w:space="0" w:color="000000"/>
              <w:right w:val="single" w:sz="4" w:space="0" w:color="000000"/>
            </w:tcBorders>
            <w:vAlign w:val="center"/>
          </w:tcPr>
          <w:p w14:paraId="1A0201E4"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p>
          <w:p w14:paraId="5A0F3AB4"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1</w:t>
            </w:r>
          </w:p>
        </w:tc>
        <w:tc>
          <w:tcPr>
            <w:tcW w:w="1927" w:type="dxa"/>
            <w:vMerge/>
            <w:tcBorders>
              <w:top w:val="single" w:sz="4" w:space="0" w:color="000000"/>
              <w:left w:val="single" w:sz="4" w:space="0" w:color="000000"/>
              <w:bottom w:val="single" w:sz="4" w:space="0" w:color="000000"/>
              <w:right w:val="single" w:sz="4" w:space="0" w:color="000000"/>
            </w:tcBorders>
          </w:tcPr>
          <w:p w14:paraId="154BF20C" w14:textId="77777777" w:rsidR="00203055" w:rsidRPr="00203055" w:rsidRDefault="00203055" w:rsidP="00203055">
            <w:pPr>
              <w:spacing w:after="200" w:line="276" w:lineRule="auto"/>
              <w:rPr>
                <w:rFonts w:ascii="Calibri" w:eastAsia="Times New Roman" w:hAnsi="Calibri" w:cs="Times New Roman"/>
                <w:lang w:eastAsia="ru-RU"/>
              </w:rPr>
            </w:pPr>
          </w:p>
        </w:tc>
      </w:tr>
      <w:tr w:rsidR="00203055" w:rsidRPr="00203055" w14:paraId="76621192" w14:textId="77777777" w:rsidTr="0063692E">
        <w:tc>
          <w:tcPr>
            <w:tcW w:w="10066" w:type="dxa"/>
            <w:gridSpan w:val="2"/>
            <w:tcBorders>
              <w:top w:val="single" w:sz="4" w:space="0" w:color="000000"/>
              <w:left w:val="single" w:sz="4" w:space="0" w:color="000000"/>
              <w:bottom w:val="single" w:sz="4" w:space="0" w:color="000000"/>
              <w:right w:val="single" w:sz="4" w:space="0" w:color="000000"/>
            </w:tcBorders>
          </w:tcPr>
          <w:p w14:paraId="6DB5D280"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Практических занятий всего:</w:t>
            </w:r>
          </w:p>
        </w:tc>
        <w:tc>
          <w:tcPr>
            <w:tcW w:w="3253" w:type="dxa"/>
            <w:tcBorders>
              <w:top w:val="single" w:sz="4" w:space="0" w:color="000000"/>
              <w:left w:val="single" w:sz="4" w:space="0" w:color="000000"/>
              <w:bottom w:val="single" w:sz="4" w:space="0" w:color="000000"/>
              <w:right w:val="single" w:sz="4" w:space="0" w:color="000000"/>
            </w:tcBorders>
            <w:vAlign w:val="center"/>
          </w:tcPr>
          <w:p w14:paraId="7359606C"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32</w:t>
            </w:r>
          </w:p>
        </w:tc>
        <w:tc>
          <w:tcPr>
            <w:tcW w:w="1927" w:type="dxa"/>
            <w:tcBorders>
              <w:top w:val="single" w:sz="4" w:space="0" w:color="000000"/>
              <w:left w:val="single" w:sz="4" w:space="0" w:color="000000"/>
              <w:bottom w:val="single" w:sz="4" w:space="0" w:color="000000"/>
              <w:right w:val="single" w:sz="4" w:space="0" w:color="000000"/>
            </w:tcBorders>
          </w:tcPr>
          <w:p w14:paraId="46D50D0A"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p>
        </w:tc>
      </w:tr>
      <w:tr w:rsidR="00203055" w:rsidRPr="00203055" w14:paraId="2C76CDD6" w14:textId="77777777" w:rsidTr="0063692E">
        <w:tc>
          <w:tcPr>
            <w:tcW w:w="10066" w:type="dxa"/>
            <w:gridSpan w:val="2"/>
            <w:tcBorders>
              <w:top w:val="single" w:sz="4" w:space="0" w:color="000000"/>
              <w:left w:val="single" w:sz="4" w:space="0" w:color="000000"/>
              <w:bottom w:val="single" w:sz="4" w:space="0" w:color="000000"/>
              <w:right w:val="single" w:sz="4" w:space="0" w:color="000000"/>
            </w:tcBorders>
          </w:tcPr>
          <w:p w14:paraId="2B48FF2F"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Теоретических занятий всего:</w:t>
            </w:r>
          </w:p>
        </w:tc>
        <w:tc>
          <w:tcPr>
            <w:tcW w:w="3253" w:type="dxa"/>
            <w:tcBorders>
              <w:top w:val="single" w:sz="4" w:space="0" w:color="000000"/>
              <w:left w:val="single" w:sz="4" w:space="0" w:color="000000"/>
              <w:bottom w:val="single" w:sz="4" w:space="0" w:color="000000"/>
              <w:right w:val="single" w:sz="4" w:space="0" w:color="000000"/>
            </w:tcBorders>
            <w:vAlign w:val="center"/>
          </w:tcPr>
          <w:p w14:paraId="2A726C57" w14:textId="77777777" w:rsidR="00203055" w:rsidRPr="00203055" w:rsidRDefault="00203055" w:rsidP="00203055">
            <w:pPr>
              <w:spacing w:after="0" w:line="240" w:lineRule="auto"/>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b/>
                <w:sz w:val="24"/>
                <w:lang w:eastAsia="ru-RU"/>
              </w:rPr>
              <w:t>1</w:t>
            </w:r>
          </w:p>
        </w:tc>
        <w:tc>
          <w:tcPr>
            <w:tcW w:w="1927" w:type="dxa"/>
            <w:tcBorders>
              <w:top w:val="single" w:sz="4" w:space="0" w:color="000000"/>
              <w:left w:val="single" w:sz="4" w:space="0" w:color="000000"/>
              <w:bottom w:val="single" w:sz="4" w:space="0" w:color="000000"/>
              <w:right w:val="single" w:sz="4" w:space="0" w:color="000000"/>
            </w:tcBorders>
          </w:tcPr>
          <w:p w14:paraId="02B31D47"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p>
        </w:tc>
      </w:tr>
      <w:tr w:rsidR="00203055" w:rsidRPr="00203055" w14:paraId="449F31B1" w14:textId="77777777" w:rsidTr="0063692E">
        <w:tc>
          <w:tcPr>
            <w:tcW w:w="10066" w:type="dxa"/>
            <w:gridSpan w:val="2"/>
            <w:tcBorders>
              <w:top w:val="single" w:sz="4" w:space="0" w:color="000000"/>
              <w:left w:val="single" w:sz="4" w:space="0" w:color="000000"/>
              <w:bottom w:val="single" w:sz="4" w:space="0" w:color="000000"/>
              <w:right w:val="single" w:sz="4" w:space="0" w:color="000000"/>
            </w:tcBorders>
          </w:tcPr>
          <w:p w14:paraId="64C3688E"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Промежуточная аттестация в форме дифференцированного зачета</w:t>
            </w:r>
          </w:p>
        </w:tc>
        <w:tc>
          <w:tcPr>
            <w:tcW w:w="3253" w:type="dxa"/>
            <w:tcBorders>
              <w:top w:val="single" w:sz="4" w:space="0" w:color="000000"/>
              <w:left w:val="single" w:sz="4" w:space="0" w:color="000000"/>
              <w:bottom w:val="single" w:sz="4" w:space="0" w:color="000000"/>
              <w:right w:val="single" w:sz="4" w:space="0" w:color="000000"/>
            </w:tcBorders>
            <w:vAlign w:val="center"/>
          </w:tcPr>
          <w:p w14:paraId="378EE9F3"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1</w:t>
            </w:r>
          </w:p>
        </w:tc>
        <w:tc>
          <w:tcPr>
            <w:tcW w:w="1927" w:type="dxa"/>
            <w:tcBorders>
              <w:top w:val="single" w:sz="4" w:space="0" w:color="000000"/>
              <w:left w:val="single" w:sz="4" w:space="0" w:color="000000"/>
              <w:bottom w:val="single" w:sz="4" w:space="0" w:color="000000"/>
              <w:right w:val="single" w:sz="4" w:space="0" w:color="000000"/>
            </w:tcBorders>
          </w:tcPr>
          <w:p w14:paraId="00B1EB5E"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p>
        </w:tc>
      </w:tr>
      <w:tr w:rsidR="00203055" w:rsidRPr="00203055" w14:paraId="1DB7EE3F" w14:textId="77777777" w:rsidTr="0063692E">
        <w:tc>
          <w:tcPr>
            <w:tcW w:w="10066" w:type="dxa"/>
            <w:gridSpan w:val="2"/>
            <w:tcBorders>
              <w:top w:val="single" w:sz="4" w:space="0" w:color="000000"/>
              <w:left w:val="single" w:sz="4" w:space="0" w:color="000000"/>
              <w:bottom w:val="single" w:sz="4" w:space="0" w:color="000000"/>
              <w:right w:val="single" w:sz="4" w:space="0" w:color="000000"/>
            </w:tcBorders>
          </w:tcPr>
          <w:p w14:paraId="2A422427"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Внеаудиторная самостоятельная работа:</w:t>
            </w:r>
          </w:p>
        </w:tc>
        <w:tc>
          <w:tcPr>
            <w:tcW w:w="3253" w:type="dxa"/>
            <w:tcBorders>
              <w:top w:val="single" w:sz="4" w:space="0" w:color="000000"/>
              <w:left w:val="single" w:sz="4" w:space="0" w:color="000000"/>
              <w:bottom w:val="single" w:sz="4" w:space="0" w:color="000000"/>
              <w:right w:val="single" w:sz="4" w:space="0" w:color="000000"/>
            </w:tcBorders>
            <w:vAlign w:val="center"/>
          </w:tcPr>
          <w:p w14:paraId="4671AABC"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2</w:t>
            </w:r>
          </w:p>
        </w:tc>
        <w:tc>
          <w:tcPr>
            <w:tcW w:w="1927" w:type="dxa"/>
            <w:tcBorders>
              <w:top w:val="single" w:sz="4" w:space="0" w:color="000000"/>
              <w:left w:val="single" w:sz="4" w:space="0" w:color="000000"/>
              <w:bottom w:val="single" w:sz="4" w:space="0" w:color="000000"/>
              <w:right w:val="single" w:sz="4" w:space="0" w:color="000000"/>
            </w:tcBorders>
          </w:tcPr>
          <w:p w14:paraId="11AFBB7A"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p>
        </w:tc>
      </w:tr>
      <w:tr w:rsidR="00203055" w:rsidRPr="00203055" w14:paraId="7359C65E" w14:textId="77777777" w:rsidTr="0063692E">
        <w:trPr>
          <w:trHeight w:val="20"/>
        </w:trPr>
        <w:tc>
          <w:tcPr>
            <w:tcW w:w="10066" w:type="dxa"/>
            <w:gridSpan w:val="2"/>
            <w:tcBorders>
              <w:top w:val="single" w:sz="4" w:space="0" w:color="000000"/>
              <w:left w:val="single" w:sz="4" w:space="0" w:color="000000"/>
              <w:bottom w:val="single" w:sz="4" w:space="0" w:color="000000"/>
              <w:right w:val="single" w:sz="4" w:space="0" w:color="000000"/>
            </w:tcBorders>
          </w:tcPr>
          <w:p w14:paraId="343B9FD5" w14:textId="77777777" w:rsidR="00203055" w:rsidRPr="00203055" w:rsidRDefault="00203055" w:rsidP="00203055">
            <w:pPr>
              <w:spacing w:after="0" w:line="240" w:lineRule="auto"/>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Всего:</w:t>
            </w:r>
          </w:p>
        </w:tc>
        <w:tc>
          <w:tcPr>
            <w:tcW w:w="3253" w:type="dxa"/>
            <w:tcBorders>
              <w:top w:val="single" w:sz="4" w:space="0" w:color="000000"/>
              <w:left w:val="single" w:sz="4" w:space="0" w:color="000000"/>
              <w:bottom w:val="single" w:sz="4" w:space="0" w:color="000000"/>
              <w:right w:val="single" w:sz="4" w:space="0" w:color="000000"/>
            </w:tcBorders>
            <w:vAlign w:val="center"/>
          </w:tcPr>
          <w:p w14:paraId="6E6F8A04" w14:textId="77777777" w:rsidR="00203055" w:rsidRPr="00203055" w:rsidRDefault="00203055" w:rsidP="00203055">
            <w:pPr>
              <w:spacing w:after="0" w:line="240" w:lineRule="auto"/>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36</w:t>
            </w:r>
          </w:p>
        </w:tc>
        <w:tc>
          <w:tcPr>
            <w:tcW w:w="1927" w:type="dxa"/>
            <w:tcBorders>
              <w:top w:val="single" w:sz="4" w:space="0" w:color="000000"/>
              <w:left w:val="single" w:sz="4" w:space="0" w:color="000000"/>
              <w:bottom w:val="single" w:sz="4" w:space="0" w:color="000000"/>
              <w:right w:val="single" w:sz="4" w:space="0" w:color="000000"/>
            </w:tcBorders>
          </w:tcPr>
          <w:p w14:paraId="480E9AE9" w14:textId="77777777" w:rsidR="00203055" w:rsidRPr="00203055" w:rsidRDefault="00203055" w:rsidP="00203055">
            <w:pPr>
              <w:spacing w:after="0" w:line="240" w:lineRule="auto"/>
              <w:jc w:val="both"/>
              <w:rPr>
                <w:rFonts w:ascii="Times New Roman" w:eastAsia="Times New Roman" w:hAnsi="Times New Roman" w:cs="Times New Roman"/>
                <w:b/>
                <w:i/>
                <w:sz w:val="24"/>
                <w:lang w:eastAsia="ru-RU"/>
              </w:rPr>
            </w:pPr>
          </w:p>
        </w:tc>
      </w:tr>
    </w:tbl>
    <w:p w14:paraId="561BE94D" w14:textId="77777777" w:rsidR="00203055" w:rsidRPr="00203055" w:rsidRDefault="00203055" w:rsidP="00203055">
      <w:pPr>
        <w:spacing w:after="200" w:line="276" w:lineRule="auto"/>
        <w:rPr>
          <w:rFonts w:ascii="Calibri" w:eastAsia="Times New Roman" w:hAnsi="Calibri" w:cs="Times New Roman"/>
          <w:lang w:eastAsia="ru-RU"/>
        </w:rPr>
        <w:sectPr w:rsidR="00203055" w:rsidRPr="00203055">
          <w:footerReference w:type="default" r:id="rId149"/>
          <w:pgSz w:w="16838" w:h="11906" w:orient="landscape"/>
          <w:pgMar w:top="1134" w:right="567" w:bottom="1134" w:left="1134" w:header="709" w:footer="709" w:gutter="0"/>
          <w:cols w:space="720"/>
        </w:sectPr>
      </w:pPr>
    </w:p>
    <w:p w14:paraId="07D21135" w14:textId="77777777" w:rsidR="00203055" w:rsidRPr="00203055" w:rsidRDefault="00203055" w:rsidP="00203055">
      <w:pPr>
        <w:spacing w:after="200" w:line="276" w:lineRule="auto"/>
        <w:ind w:right="-1"/>
        <w:jc w:val="center"/>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lastRenderedPageBreak/>
        <w:t>3. УСЛОВИЯ РЕАЛИЗАЦИИ ПРОГРАММЫ УЧЕБНОЙ ДИСЦИПЛИНЫ</w:t>
      </w:r>
    </w:p>
    <w:p w14:paraId="20EAD6C1" w14:textId="77777777" w:rsidR="00203055" w:rsidRPr="00203055" w:rsidRDefault="00203055" w:rsidP="00203055">
      <w:pPr>
        <w:spacing w:after="0" w:line="240" w:lineRule="auto"/>
        <w:ind w:right="-1" w:firstLine="709"/>
        <w:jc w:val="both"/>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szCs w:val="24"/>
          <w:lang w:eastAsia="ru-RU"/>
        </w:rPr>
        <w:t>3.1. Материально-техническое обеспечение</w:t>
      </w:r>
    </w:p>
    <w:p w14:paraId="6C3D5BF0" w14:textId="77777777" w:rsidR="00203055" w:rsidRPr="00203055" w:rsidRDefault="00203055" w:rsidP="00203055">
      <w:pPr>
        <w:spacing w:after="0" w:line="240" w:lineRule="auto"/>
        <w:ind w:right="-1"/>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Для реализации программы учебной дисциплины имеются следующие специальные помещения:</w:t>
      </w:r>
    </w:p>
    <w:p w14:paraId="08FCFE60"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Кабинет «Иностранного языка», оснащённый:</w:t>
      </w:r>
    </w:p>
    <w:p w14:paraId="6CB769D6" w14:textId="77777777" w:rsidR="00203055" w:rsidRPr="00203055" w:rsidRDefault="00203055" w:rsidP="00203055">
      <w:pPr>
        <w:spacing w:after="0" w:line="240" w:lineRule="auto"/>
        <w:ind w:right="-1"/>
        <w:jc w:val="both"/>
        <w:rPr>
          <w:rFonts w:ascii="Times New Roman" w:eastAsia="Times New Roman" w:hAnsi="Times New Roman" w:cs="Times New Roman"/>
          <w:sz w:val="24"/>
          <w:lang w:eastAsia="ru-RU"/>
        </w:rPr>
      </w:pPr>
      <w:r w:rsidRPr="00203055">
        <w:rPr>
          <w:rFonts w:ascii="Times New Roman" w:eastAsia="Times New Roman" w:hAnsi="Times New Roman" w:cs="Times New Roman"/>
          <w:i/>
          <w:sz w:val="24"/>
          <w:lang w:eastAsia="ru-RU"/>
        </w:rPr>
        <w:t>- оборудованием:</w:t>
      </w:r>
    </w:p>
    <w:p w14:paraId="53642316"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посадочные места по количеству обучающихся; </w:t>
      </w:r>
    </w:p>
    <w:p w14:paraId="43A2F602"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рабочее место преподавателя;</w:t>
      </w:r>
    </w:p>
    <w:p w14:paraId="5DC47D99"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наглядные пособия (комплекты учебных таблиц, плакатов и др.);</w:t>
      </w:r>
    </w:p>
    <w:p w14:paraId="56132C60"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комплекты дидактических раздаточных материалов на каждое посадочное место по количеству обучающихся;</w:t>
      </w:r>
    </w:p>
    <w:p w14:paraId="389A37E4" w14:textId="77777777" w:rsidR="00203055" w:rsidRPr="00203055" w:rsidRDefault="00203055" w:rsidP="00203055">
      <w:pPr>
        <w:spacing w:after="0" w:line="240" w:lineRule="auto"/>
        <w:ind w:right="-1"/>
        <w:jc w:val="both"/>
        <w:rPr>
          <w:rFonts w:ascii="Times New Roman" w:eastAsia="Times New Roman" w:hAnsi="Times New Roman" w:cs="Times New Roman"/>
          <w:i/>
          <w:sz w:val="24"/>
          <w:lang w:eastAsia="ru-RU"/>
        </w:rPr>
      </w:pPr>
      <w:r w:rsidRPr="00203055">
        <w:rPr>
          <w:rFonts w:ascii="Times New Roman" w:eastAsia="Times New Roman" w:hAnsi="Times New Roman" w:cs="Times New Roman"/>
          <w:i/>
          <w:sz w:val="24"/>
          <w:lang w:eastAsia="ru-RU"/>
        </w:rPr>
        <w:t>- техническими средствами обучения:</w:t>
      </w:r>
    </w:p>
    <w:p w14:paraId="0F5EF794"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компьютер (ноутбук) с лицензионным программным обеспечением для преподавателя; </w:t>
      </w:r>
    </w:p>
    <w:p w14:paraId="494CA2C3"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компьютер (ноутбук) с лицензионным программным обеспечением на каждое посадочное место по количеству обучающихся;</w:t>
      </w:r>
    </w:p>
    <w:p w14:paraId="1C0CDCF2"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мультимедийный проектор; </w:t>
      </w:r>
    </w:p>
    <w:p w14:paraId="3484FC0B"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мультимедийный экран; </w:t>
      </w:r>
    </w:p>
    <w:p w14:paraId="6CC5FA73"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информационно-коммуникативные средства; </w:t>
      </w:r>
    </w:p>
    <w:p w14:paraId="0226006C"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экранно-звуковые пособия; </w:t>
      </w:r>
    </w:p>
    <w:p w14:paraId="06EADF6B"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магнитофон.</w:t>
      </w:r>
    </w:p>
    <w:p w14:paraId="7B89B77A"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p>
    <w:p w14:paraId="6D50CF93" w14:textId="77777777" w:rsidR="00203055" w:rsidRPr="00203055" w:rsidRDefault="00203055" w:rsidP="00203055">
      <w:pPr>
        <w:spacing w:after="0" w:line="240" w:lineRule="auto"/>
        <w:ind w:right="-1" w:firstLine="709"/>
        <w:jc w:val="both"/>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3.2.</w:t>
      </w:r>
      <w:r w:rsidRPr="00203055">
        <w:rPr>
          <w:rFonts w:ascii="Times New Roman" w:eastAsia="Times New Roman" w:hAnsi="Times New Roman" w:cs="Times New Roman"/>
          <w:b/>
          <w:lang w:eastAsia="ru-RU"/>
        </w:rPr>
        <w:t xml:space="preserve"> Учебно-методическое обеспечение</w:t>
      </w:r>
      <w:r w:rsidRPr="00203055">
        <w:rPr>
          <w:rFonts w:ascii="Times New Roman" w:eastAsia="Times New Roman" w:hAnsi="Times New Roman" w:cs="Times New Roman"/>
          <w:b/>
          <w:sz w:val="24"/>
          <w:lang w:eastAsia="ru-RU"/>
        </w:rPr>
        <w:t xml:space="preserve"> </w:t>
      </w:r>
    </w:p>
    <w:p w14:paraId="50382CAB" w14:textId="77777777" w:rsidR="00203055" w:rsidRPr="00203055" w:rsidRDefault="00203055" w:rsidP="00203055">
      <w:pPr>
        <w:spacing w:after="0" w:line="240" w:lineRule="auto"/>
        <w:ind w:right="-1" w:firstLine="709"/>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в образовательном процессе. </w:t>
      </w:r>
    </w:p>
    <w:p w14:paraId="1616761D" w14:textId="77777777" w:rsidR="00203055" w:rsidRPr="00203055" w:rsidRDefault="00203055" w:rsidP="00203055">
      <w:pPr>
        <w:spacing w:after="0" w:line="240" w:lineRule="auto"/>
        <w:ind w:right="-1"/>
        <w:jc w:val="both"/>
        <w:rPr>
          <w:rFonts w:ascii="Times New Roman" w:eastAsia="Times New Roman" w:hAnsi="Times New Roman" w:cs="Times New Roman"/>
          <w:sz w:val="24"/>
          <w:lang w:eastAsia="ru-RU"/>
        </w:rPr>
      </w:pPr>
    </w:p>
    <w:p w14:paraId="76BDEFC7" w14:textId="77777777" w:rsidR="00203055" w:rsidRPr="00203055" w:rsidRDefault="00203055" w:rsidP="00203055">
      <w:pPr>
        <w:spacing w:after="0" w:line="240" w:lineRule="auto"/>
        <w:ind w:right="-1" w:firstLine="709"/>
        <w:jc w:val="both"/>
        <w:rPr>
          <w:rFonts w:ascii="Times New Roman" w:eastAsia="Times New Roman" w:hAnsi="Times New Roman" w:cs="Times New Roman"/>
          <w:b/>
          <w:sz w:val="24"/>
          <w:szCs w:val="24"/>
          <w:lang w:eastAsia="ru-RU"/>
        </w:rPr>
      </w:pPr>
      <w:r w:rsidRPr="00203055">
        <w:rPr>
          <w:rFonts w:ascii="Times New Roman" w:eastAsia="Times New Roman" w:hAnsi="Times New Roman" w:cs="Times New Roman"/>
          <w:b/>
          <w:sz w:val="24"/>
          <w:lang w:eastAsia="ru-RU"/>
        </w:rPr>
        <w:t xml:space="preserve">3.2.1. </w:t>
      </w:r>
      <w:r w:rsidRPr="00203055">
        <w:rPr>
          <w:rFonts w:ascii="Times New Roman" w:eastAsia="Times New Roman" w:hAnsi="Times New Roman" w:cs="Times New Roman"/>
          <w:b/>
          <w:sz w:val="24"/>
          <w:szCs w:val="24"/>
          <w:lang w:eastAsia="ru-RU"/>
        </w:rPr>
        <w:t>Основные печатные и электронные издания</w:t>
      </w:r>
    </w:p>
    <w:p w14:paraId="6FA49CCD" w14:textId="77777777" w:rsidR="00203055" w:rsidRPr="00203055" w:rsidRDefault="00203055" w:rsidP="00203055">
      <w:pPr>
        <w:spacing w:after="0" w:line="240" w:lineRule="auto"/>
        <w:ind w:right="-1" w:firstLine="709"/>
        <w:jc w:val="both"/>
        <w:rPr>
          <w:rFonts w:ascii="Times New Roman" w:eastAsia="Times New Roman" w:hAnsi="Times New Roman" w:cs="Times New Roman"/>
          <w:b/>
          <w:sz w:val="24"/>
          <w:lang w:eastAsia="ru-RU"/>
        </w:rPr>
      </w:pPr>
    </w:p>
    <w:p w14:paraId="192059E3" w14:textId="77777777" w:rsidR="00203055" w:rsidRPr="00203055" w:rsidRDefault="00203055" w:rsidP="00203055">
      <w:pPr>
        <w:numPr>
          <w:ilvl w:val="4"/>
          <w:numId w:val="75"/>
        </w:numPr>
        <w:spacing w:after="9" w:line="276" w:lineRule="auto"/>
        <w:jc w:val="both"/>
        <w:rPr>
          <w:rFonts w:ascii="Times New Roman" w:eastAsia="Times New Roman" w:hAnsi="Times New Roman" w:cs="Times New Roman"/>
          <w:sz w:val="24"/>
          <w:szCs w:val="24"/>
          <w:lang w:eastAsia="ru-RU"/>
        </w:rPr>
      </w:pPr>
      <w:r w:rsidRPr="00203055">
        <w:rPr>
          <w:rFonts w:ascii="Times New Roman" w:eastAsia="Times New Roman" w:hAnsi="Times New Roman" w:cs="Times New Roman"/>
          <w:sz w:val="24"/>
          <w:szCs w:val="24"/>
          <w:lang w:eastAsia="ru-RU"/>
        </w:rPr>
        <w:t xml:space="preserve">Агеева Е.А. Английский язык для сварщиков = </w:t>
      </w:r>
      <w:proofErr w:type="spellStart"/>
      <w:proofErr w:type="gramStart"/>
      <w:r w:rsidRPr="00203055">
        <w:rPr>
          <w:rFonts w:ascii="Times New Roman" w:eastAsia="Times New Roman" w:hAnsi="Times New Roman" w:cs="Times New Roman"/>
          <w:sz w:val="24"/>
          <w:szCs w:val="24"/>
          <w:lang w:eastAsia="ru-RU"/>
        </w:rPr>
        <w:t>EnglishforWelders</w:t>
      </w:r>
      <w:proofErr w:type="spellEnd"/>
      <w:r w:rsidRPr="00203055">
        <w:rPr>
          <w:rFonts w:ascii="Times New Roman" w:eastAsia="Times New Roman" w:hAnsi="Times New Roman" w:cs="Times New Roman"/>
          <w:sz w:val="24"/>
          <w:szCs w:val="24"/>
          <w:lang w:eastAsia="ru-RU"/>
        </w:rPr>
        <w:t xml:space="preserve"> :</w:t>
      </w:r>
      <w:proofErr w:type="gramEnd"/>
      <w:r w:rsidRPr="00203055">
        <w:rPr>
          <w:rFonts w:ascii="Times New Roman" w:eastAsia="Times New Roman" w:hAnsi="Times New Roman" w:cs="Times New Roman"/>
          <w:sz w:val="24"/>
          <w:szCs w:val="24"/>
          <w:lang w:eastAsia="ru-RU"/>
        </w:rPr>
        <w:t xml:space="preserve"> учебник для студ. учреждений </w:t>
      </w:r>
      <w:proofErr w:type="spellStart"/>
      <w:r w:rsidRPr="00203055">
        <w:rPr>
          <w:rFonts w:ascii="Times New Roman" w:eastAsia="Times New Roman" w:hAnsi="Times New Roman" w:cs="Times New Roman"/>
          <w:sz w:val="24"/>
          <w:szCs w:val="24"/>
          <w:lang w:eastAsia="ru-RU"/>
        </w:rPr>
        <w:t>сред.проф</w:t>
      </w:r>
      <w:proofErr w:type="spellEnd"/>
      <w:r w:rsidRPr="00203055">
        <w:rPr>
          <w:rFonts w:ascii="Times New Roman" w:eastAsia="Times New Roman" w:hAnsi="Times New Roman" w:cs="Times New Roman"/>
          <w:sz w:val="24"/>
          <w:szCs w:val="24"/>
          <w:lang w:eastAsia="ru-RU"/>
        </w:rPr>
        <w:t xml:space="preserve">. образования / Е.А. Агеева. – 4-е изд., </w:t>
      </w:r>
      <w:proofErr w:type="spellStart"/>
      <w:r w:rsidRPr="00203055">
        <w:rPr>
          <w:rFonts w:ascii="Times New Roman" w:eastAsia="Times New Roman" w:hAnsi="Times New Roman" w:cs="Times New Roman"/>
          <w:sz w:val="24"/>
          <w:szCs w:val="24"/>
          <w:lang w:eastAsia="ru-RU"/>
        </w:rPr>
        <w:t>испр</w:t>
      </w:r>
      <w:proofErr w:type="spellEnd"/>
      <w:proofErr w:type="gramStart"/>
      <w:r w:rsidRPr="00203055">
        <w:rPr>
          <w:rFonts w:ascii="Times New Roman" w:eastAsia="Times New Roman" w:hAnsi="Times New Roman" w:cs="Times New Roman"/>
          <w:sz w:val="24"/>
          <w:szCs w:val="24"/>
          <w:lang w:eastAsia="ru-RU"/>
        </w:rPr>
        <w:t>.</w:t>
      </w:r>
      <w:proofErr w:type="gramEnd"/>
      <w:r w:rsidRPr="00203055">
        <w:rPr>
          <w:rFonts w:ascii="Times New Roman" w:eastAsia="Times New Roman" w:hAnsi="Times New Roman" w:cs="Times New Roman"/>
          <w:sz w:val="24"/>
          <w:szCs w:val="24"/>
          <w:lang w:eastAsia="ru-RU"/>
        </w:rPr>
        <w:t xml:space="preserve"> и доп. – М.: Издательский центр «Академия», 2022. – 240 с. – ISBN 978-5-0054-0346-9 </w:t>
      </w:r>
    </w:p>
    <w:p w14:paraId="09252539" w14:textId="77777777" w:rsidR="00203055" w:rsidRPr="00203055" w:rsidRDefault="00203055" w:rsidP="00203055">
      <w:pPr>
        <w:numPr>
          <w:ilvl w:val="4"/>
          <w:numId w:val="75"/>
        </w:numPr>
        <w:spacing w:after="5" w:line="269" w:lineRule="auto"/>
        <w:jc w:val="both"/>
        <w:rPr>
          <w:rFonts w:ascii="Times New Roman" w:eastAsia="Times New Roman" w:hAnsi="Times New Roman" w:cs="Times New Roman"/>
          <w:sz w:val="24"/>
          <w:szCs w:val="24"/>
          <w:lang w:eastAsia="ru-RU"/>
        </w:rPr>
      </w:pPr>
      <w:proofErr w:type="spellStart"/>
      <w:r w:rsidRPr="00203055">
        <w:rPr>
          <w:rFonts w:ascii="Times New Roman" w:eastAsia="Times New Roman" w:hAnsi="Times New Roman" w:cs="Times New Roman"/>
          <w:sz w:val="24"/>
          <w:szCs w:val="24"/>
          <w:lang w:eastAsia="ru-RU"/>
        </w:rPr>
        <w:t>Безкоровайная</w:t>
      </w:r>
      <w:proofErr w:type="spellEnd"/>
      <w:r w:rsidRPr="00203055">
        <w:rPr>
          <w:rFonts w:ascii="Times New Roman" w:eastAsia="Times New Roman" w:hAnsi="Times New Roman" w:cs="Times New Roman"/>
          <w:sz w:val="24"/>
          <w:szCs w:val="24"/>
          <w:lang w:eastAsia="ru-RU"/>
        </w:rPr>
        <w:t xml:space="preserve"> Г. Т.  Английский язык: </w:t>
      </w:r>
      <w:proofErr w:type="spellStart"/>
      <w:proofErr w:type="gramStart"/>
      <w:r w:rsidRPr="00203055">
        <w:rPr>
          <w:rFonts w:ascii="Times New Roman" w:eastAsia="Times New Roman" w:hAnsi="Times New Roman" w:cs="Times New Roman"/>
          <w:sz w:val="24"/>
          <w:szCs w:val="24"/>
          <w:lang w:eastAsia="ru-RU"/>
        </w:rPr>
        <w:t>учеб.пособие</w:t>
      </w:r>
      <w:proofErr w:type="spellEnd"/>
      <w:proofErr w:type="gramEnd"/>
      <w:r w:rsidRPr="00203055">
        <w:rPr>
          <w:rFonts w:ascii="Times New Roman" w:eastAsia="Times New Roman" w:hAnsi="Times New Roman" w:cs="Times New Roman"/>
          <w:sz w:val="24"/>
          <w:szCs w:val="24"/>
          <w:lang w:eastAsia="ru-RU"/>
        </w:rPr>
        <w:t xml:space="preserve"> для студентов учреждений сред. проф. образования (</w:t>
      </w:r>
      <w:proofErr w:type="spellStart"/>
      <w:r w:rsidRPr="00203055">
        <w:rPr>
          <w:rFonts w:ascii="Times New Roman" w:eastAsia="Times New Roman" w:hAnsi="Times New Roman" w:cs="Times New Roman"/>
          <w:sz w:val="24"/>
          <w:szCs w:val="24"/>
          <w:lang w:eastAsia="ru-RU"/>
        </w:rPr>
        <w:t>PlanetofEnglish</w:t>
      </w:r>
      <w:proofErr w:type="spellEnd"/>
      <w:r w:rsidRPr="00203055">
        <w:rPr>
          <w:rFonts w:ascii="Times New Roman" w:eastAsia="Times New Roman" w:hAnsi="Times New Roman" w:cs="Times New Roman"/>
          <w:sz w:val="24"/>
          <w:szCs w:val="24"/>
          <w:lang w:eastAsia="ru-RU"/>
        </w:rPr>
        <w:t xml:space="preserve">): учебное издание /., Соколова Н.И., </w:t>
      </w:r>
      <w:proofErr w:type="spellStart"/>
      <w:r w:rsidRPr="00203055">
        <w:rPr>
          <w:rFonts w:ascii="Times New Roman" w:eastAsia="Times New Roman" w:hAnsi="Times New Roman" w:cs="Times New Roman"/>
          <w:sz w:val="24"/>
          <w:szCs w:val="24"/>
          <w:lang w:eastAsia="ru-RU"/>
        </w:rPr>
        <w:t>Койранская</w:t>
      </w:r>
      <w:proofErr w:type="spellEnd"/>
      <w:r w:rsidRPr="00203055">
        <w:rPr>
          <w:rFonts w:ascii="Times New Roman" w:eastAsia="Times New Roman" w:hAnsi="Times New Roman" w:cs="Times New Roman"/>
          <w:sz w:val="24"/>
          <w:szCs w:val="24"/>
          <w:lang w:eastAsia="ru-RU"/>
        </w:rPr>
        <w:t xml:space="preserve"> Е. А., Лаврик Г.В. - Москва: Академия, 2024. - 272 c. — ISBN 978-5-0054-2171-5 </w:t>
      </w:r>
    </w:p>
    <w:p w14:paraId="7111A152" w14:textId="77777777" w:rsidR="00203055" w:rsidRPr="00203055" w:rsidRDefault="00203055" w:rsidP="00203055">
      <w:pPr>
        <w:numPr>
          <w:ilvl w:val="4"/>
          <w:numId w:val="75"/>
        </w:numPr>
        <w:spacing w:after="9" w:line="276" w:lineRule="auto"/>
        <w:jc w:val="both"/>
        <w:rPr>
          <w:rFonts w:ascii="Times New Roman" w:eastAsia="Times New Roman" w:hAnsi="Times New Roman" w:cs="Times New Roman"/>
          <w:sz w:val="24"/>
          <w:szCs w:val="24"/>
          <w:lang w:eastAsia="ru-RU"/>
        </w:rPr>
      </w:pPr>
      <w:r w:rsidRPr="00203055">
        <w:rPr>
          <w:rFonts w:ascii="Times New Roman" w:eastAsia="Times New Roman" w:hAnsi="Times New Roman" w:cs="Times New Roman"/>
          <w:sz w:val="24"/>
          <w:szCs w:val="24"/>
          <w:lang w:eastAsia="ru-RU"/>
        </w:rPr>
        <w:t xml:space="preserve">Голубев А.П. Английский </w:t>
      </w:r>
      <w:proofErr w:type="gramStart"/>
      <w:r w:rsidRPr="00203055">
        <w:rPr>
          <w:rFonts w:ascii="Times New Roman" w:eastAsia="Times New Roman" w:hAnsi="Times New Roman" w:cs="Times New Roman"/>
          <w:sz w:val="24"/>
          <w:szCs w:val="24"/>
          <w:lang w:eastAsia="ru-RU"/>
        </w:rPr>
        <w:t>язык  для</w:t>
      </w:r>
      <w:proofErr w:type="gramEnd"/>
      <w:r w:rsidRPr="00203055">
        <w:rPr>
          <w:rFonts w:ascii="Times New Roman" w:eastAsia="Times New Roman" w:hAnsi="Times New Roman" w:cs="Times New Roman"/>
          <w:sz w:val="24"/>
          <w:szCs w:val="24"/>
          <w:lang w:eastAsia="ru-RU"/>
        </w:rPr>
        <w:t xml:space="preserve"> специалистов сельского хозяйства / Голубев А.П., </w:t>
      </w:r>
      <w:proofErr w:type="spellStart"/>
      <w:r w:rsidRPr="00203055">
        <w:rPr>
          <w:rFonts w:ascii="Times New Roman" w:eastAsia="Times New Roman" w:hAnsi="Times New Roman" w:cs="Times New Roman"/>
          <w:sz w:val="24"/>
          <w:szCs w:val="24"/>
          <w:lang w:eastAsia="ru-RU"/>
        </w:rPr>
        <w:t>Балюк</w:t>
      </w:r>
      <w:proofErr w:type="spellEnd"/>
      <w:r w:rsidRPr="00203055">
        <w:rPr>
          <w:rFonts w:ascii="Times New Roman" w:eastAsia="Times New Roman" w:hAnsi="Times New Roman" w:cs="Times New Roman"/>
          <w:sz w:val="24"/>
          <w:szCs w:val="24"/>
          <w:lang w:eastAsia="ru-RU"/>
        </w:rPr>
        <w:t xml:space="preserve"> Н.В., Смирнова И.Б. - Москва: КНОРУС, 2024. - 496 c. — (среднее профессиональное </w:t>
      </w:r>
      <w:proofErr w:type="gramStart"/>
      <w:r w:rsidRPr="00203055">
        <w:rPr>
          <w:rFonts w:ascii="Times New Roman" w:eastAsia="Times New Roman" w:hAnsi="Times New Roman" w:cs="Times New Roman"/>
          <w:sz w:val="24"/>
          <w:szCs w:val="24"/>
          <w:lang w:eastAsia="ru-RU"/>
        </w:rPr>
        <w:t>образование)  -</w:t>
      </w:r>
      <w:proofErr w:type="gramEnd"/>
      <w:r w:rsidRPr="00203055">
        <w:rPr>
          <w:rFonts w:ascii="Times New Roman" w:eastAsia="Times New Roman" w:hAnsi="Times New Roman" w:cs="Times New Roman"/>
          <w:sz w:val="24"/>
          <w:szCs w:val="24"/>
          <w:lang w:eastAsia="ru-RU"/>
        </w:rPr>
        <w:t xml:space="preserve">  ISBN 978-5-406-13158-9</w:t>
      </w:r>
    </w:p>
    <w:p w14:paraId="4C66A7AC" w14:textId="77777777" w:rsidR="00203055" w:rsidRPr="00203055" w:rsidRDefault="00203055" w:rsidP="00203055">
      <w:pPr>
        <w:spacing w:before="120" w:after="120" w:line="240" w:lineRule="auto"/>
        <w:ind w:right="-1"/>
        <w:contextualSpacing/>
        <w:rPr>
          <w:rFonts w:ascii="Times New Roman" w:eastAsia="Times New Roman" w:hAnsi="Times New Roman" w:cs="Times New Roman"/>
          <w:sz w:val="24"/>
          <w:szCs w:val="24"/>
          <w:lang w:eastAsia="ru-RU"/>
        </w:rPr>
      </w:pPr>
    </w:p>
    <w:p w14:paraId="193B4615" w14:textId="77777777" w:rsidR="00203055" w:rsidRPr="00203055" w:rsidRDefault="00203055" w:rsidP="00203055">
      <w:pPr>
        <w:numPr>
          <w:ilvl w:val="3"/>
          <w:numId w:val="74"/>
        </w:numPr>
        <w:spacing w:before="120" w:after="30" w:line="269" w:lineRule="auto"/>
        <w:ind w:left="851" w:firstLine="709"/>
        <w:jc w:val="both"/>
        <w:rPr>
          <w:rFonts w:ascii="Times New Roman" w:eastAsia="Times New Roman" w:hAnsi="Times New Roman" w:cs="Times New Roman"/>
          <w:color w:val="000000"/>
          <w:sz w:val="24"/>
          <w:szCs w:val="24"/>
          <w:lang w:eastAsia="ru-RU"/>
        </w:rPr>
      </w:pPr>
      <w:r w:rsidRPr="00203055">
        <w:rPr>
          <w:rFonts w:ascii="Times New Roman" w:eastAsia="Times New Roman" w:hAnsi="Times New Roman" w:cs="Times New Roman"/>
          <w:color w:val="000000"/>
          <w:sz w:val="24"/>
          <w:szCs w:val="24"/>
          <w:lang w:eastAsia="ru-RU"/>
        </w:rPr>
        <w:t xml:space="preserve">Видео уроки по английскому языку / Проект Английский язык онлайн — </w:t>
      </w:r>
      <w:proofErr w:type="spellStart"/>
      <w:r w:rsidRPr="00203055">
        <w:rPr>
          <w:rFonts w:ascii="Times New Roman" w:eastAsia="Times New Roman" w:hAnsi="Times New Roman" w:cs="Times New Roman"/>
          <w:color w:val="000000"/>
          <w:sz w:val="24"/>
          <w:szCs w:val="24"/>
          <w:lang w:eastAsia="ru-RU"/>
        </w:rPr>
        <w:t>NativeEnglish</w:t>
      </w:r>
      <w:proofErr w:type="spellEnd"/>
      <w:r w:rsidRPr="00203055">
        <w:rPr>
          <w:rFonts w:ascii="Times New Roman" w:eastAsia="Times New Roman" w:hAnsi="Times New Roman" w:cs="Times New Roman"/>
          <w:color w:val="000000"/>
          <w:sz w:val="24"/>
          <w:szCs w:val="24"/>
          <w:lang w:eastAsia="ru-RU"/>
        </w:rPr>
        <w:t xml:space="preserve"> // Интернет-ресурс – ENGV.RU, 2024—</w:t>
      </w:r>
      <w:r w:rsidRPr="00203055">
        <w:rPr>
          <w:rFonts w:ascii="Times New Roman" w:eastAsia="Calibri" w:hAnsi="Times New Roman" w:cs="Times New Roman"/>
          <w:color w:val="000000"/>
          <w:sz w:val="24"/>
          <w:szCs w:val="24"/>
          <w:lang w:eastAsia="ru-RU"/>
        </w:rPr>
        <w:t xml:space="preserve"> URL:</w:t>
      </w:r>
      <w:hyperlink r:id="rId150"/>
      <w:hyperlink r:id="rId151">
        <w:r w:rsidRPr="00203055">
          <w:rPr>
            <w:rFonts w:ascii="Times New Roman" w:eastAsia="Times New Roman" w:hAnsi="Times New Roman" w:cs="Times New Roman"/>
            <w:color w:val="0563C1"/>
            <w:sz w:val="24"/>
            <w:szCs w:val="24"/>
            <w:u w:val="single" w:color="0563C1"/>
            <w:lang w:eastAsia="ru-RU"/>
          </w:rPr>
          <w:t>https://engv.ru/category/grammar/</w:t>
        </w:r>
      </w:hyperlink>
      <w:hyperlink r:id="rId152"/>
    </w:p>
    <w:p w14:paraId="11FC49E1" w14:textId="77777777" w:rsidR="00203055" w:rsidRPr="00203055" w:rsidRDefault="00203055" w:rsidP="00203055">
      <w:pPr>
        <w:spacing w:before="120" w:after="120" w:line="240" w:lineRule="auto"/>
        <w:ind w:right="-1"/>
        <w:contextualSpacing/>
        <w:jc w:val="both"/>
        <w:rPr>
          <w:rFonts w:ascii="Times New Roman" w:eastAsia="Times New Roman" w:hAnsi="Times New Roman" w:cs="Times New Roman"/>
          <w:sz w:val="24"/>
          <w:lang w:eastAsia="ru-RU"/>
        </w:rPr>
      </w:pPr>
    </w:p>
    <w:p w14:paraId="2642AF99" w14:textId="77777777" w:rsidR="00203055" w:rsidRPr="00203055" w:rsidRDefault="00203055" w:rsidP="00203055">
      <w:pPr>
        <w:spacing w:before="120" w:after="120" w:line="240" w:lineRule="auto"/>
        <w:ind w:right="-1"/>
        <w:contextualSpacing/>
        <w:jc w:val="center"/>
        <w:rPr>
          <w:rFonts w:ascii="Times New Roman" w:eastAsia="Times New Roman" w:hAnsi="Times New Roman" w:cs="Times New Roman"/>
          <w:b/>
          <w:sz w:val="24"/>
          <w:lang w:eastAsia="ru-RU"/>
        </w:rPr>
      </w:pPr>
      <w:bookmarkStart w:id="88" w:name="_Hlk80485971"/>
      <w:r w:rsidRPr="00203055">
        <w:rPr>
          <w:rFonts w:ascii="Times New Roman" w:eastAsia="Times New Roman" w:hAnsi="Times New Roman" w:cs="Times New Roman"/>
          <w:b/>
          <w:sz w:val="24"/>
          <w:lang w:eastAsia="ru-RU"/>
        </w:rPr>
        <w:t xml:space="preserve">4. КОНТРОЛЬ И ОЦЕНКА РЕЗУЛЬТАТОВ </w:t>
      </w:r>
      <w:proofErr w:type="gramStart"/>
      <w:r w:rsidRPr="00203055">
        <w:rPr>
          <w:rFonts w:ascii="Times New Roman" w:eastAsia="Times New Roman" w:hAnsi="Times New Roman" w:cs="Times New Roman"/>
          <w:b/>
          <w:sz w:val="24"/>
          <w:lang w:eastAsia="ru-RU"/>
        </w:rPr>
        <w:t>ОСВОЕНИЯ  ДИСЦИПЛИНЫ</w:t>
      </w:r>
      <w:proofErr w:type="gramEnd"/>
    </w:p>
    <w:p w14:paraId="1C883AAB" w14:textId="77777777" w:rsidR="00203055" w:rsidRPr="00203055" w:rsidRDefault="00203055" w:rsidP="00203055">
      <w:pPr>
        <w:spacing w:after="200" w:line="276" w:lineRule="auto"/>
        <w:ind w:right="-1"/>
        <w:contextualSpacing/>
        <w:jc w:val="center"/>
        <w:rPr>
          <w:rFonts w:ascii="Times New Roman" w:eastAsia="Times New Roman" w:hAnsi="Times New Roman" w:cs="Times New Roman"/>
          <w:b/>
          <w:sz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3833"/>
        <w:gridCol w:w="2680"/>
      </w:tblGrid>
      <w:tr w:rsidR="00203055" w:rsidRPr="00203055" w14:paraId="19124C9B" w14:textId="77777777" w:rsidTr="0063692E">
        <w:tc>
          <w:tcPr>
            <w:tcW w:w="3908" w:type="dxa"/>
            <w:tcBorders>
              <w:top w:val="single" w:sz="4" w:space="0" w:color="000000"/>
              <w:left w:val="single" w:sz="4" w:space="0" w:color="000000"/>
              <w:bottom w:val="single" w:sz="4" w:space="0" w:color="000000"/>
              <w:right w:val="single" w:sz="4" w:space="0" w:color="000000"/>
            </w:tcBorders>
          </w:tcPr>
          <w:p w14:paraId="313F763B" w14:textId="77777777" w:rsidR="00203055" w:rsidRPr="00203055" w:rsidRDefault="00203055" w:rsidP="00203055">
            <w:pPr>
              <w:spacing w:after="0" w:line="276" w:lineRule="auto"/>
              <w:ind w:right="-1"/>
              <w:jc w:val="center"/>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14:paraId="6AA7938B" w14:textId="77777777" w:rsidR="00203055" w:rsidRPr="00203055" w:rsidRDefault="00203055" w:rsidP="00203055">
            <w:pPr>
              <w:spacing w:after="0" w:line="276" w:lineRule="auto"/>
              <w:ind w:right="-1"/>
              <w:jc w:val="center"/>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Показатели освоенности компетенций</w:t>
            </w:r>
          </w:p>
        </w:tc>
        <w:tc>
          <w:tcPr>
            <w:tcW w:w="2680" w:type="dxa"/>
            <w:tcBorders>
              <w:top w:val="single" w:sz="4" w:space="0" w:color="000000"/>
              <w:left w:val="single" w:sz="4" w:space="0" w:color="000000"/>
              <w:bottom w:val="single" w:sz="4" w:space="0" w:color="000000"/>
              <w:right w:val="single" w:sz="4" w:space="0" w:color="000000"/>
            </w:tcBorders>
          </w:tcPr>
          <w:p w14:paraId="39D41ABB" w14:textId="77777777" w:rsidR="00203055" w:rsidRPr="00203055" w:rsidRDefault="00203055" w:rsidP="00203055">
            <w:pPr>
              <w:spacing w:after="0" w:line="276" w:lineRule="auto"/>
              <w:ind w:right="-1"/>
              <w:jc w:val="center"/>
              <w:rPr>
                <w:rFonts w:ascii="Times New Roman" w:eastAsia="Times New Roman" w:hAnsi="Times New Roman" w:cs="Times New Roman"/>
                <w:b/>
                <w:i/>
                <w:sz w:val="24"/>
                <w:lang w:eastAsia="ru-RU"/>
              </w:rPr>
            </w:pPr>
            <w:r w:rsidRPr="00203055">
              <w:rPr>
                <w:rFonts w:ascii="Times New Roman" w:eastAsia="Times New Roman" w:hAnsi="Times New Roman" w:cs="Times New Roman"/>
                <w:b/>
                <w:i/>
                <w:sz w:val="24"/>
                <w:lang w:eastAsia="ru-RU"/>
              </w:rPr>
              <w:t>Методы оценки</w:t>
            </w:r>
          </w:p>
        </w:tc>
      </w:tr>
      <w:tr w:rsidR="00203055" w:rsidRPr="00203055" w14:paraId="335564E1" w14:textId="77777777" w:rsidTr="0063692E">
        <w:tc>
          <w:tcPr>
            <w:tcW w:w="10421" w:type="dxa"/>
            <w:gridSpan w:val="3"/>
            <w:tcBorders>
              <w:top w:val="single" w:sz="4" w:space="0" w:color="000000"/>
              <w:left w:val="single" w:sz="4" w:space="0" w:color="000000"/>
              <w:bottom w:val="single" w:sz="4" w:space="0" w:color="000000"/>
              <w:right w:val="single" w:sz="4" w:space="0" w:color="000000"/>
            </w:tcBorders>
          </w:tcPr>
          <w:p w14:paraId="6E119386" w14:textId="77777777" w:rsidR="00203055" w:rsidRPr="00203055" w:rsidRDefault="00203055" w:rsidP="00203055">
            <w:pPr>
              <w:spacing w:after="0" w:line="276" w:lineRule="auto"/>
              <w:ind w:right="-1"/>
              <w:rPr>
                <w:rFonts w:ascii="Times New Roman" w:eastAsia="Times New Roman" w:hAnsi="Times New Roman" w:cs="Times New Roman"/>
                <w:b/>
                <w:sz w:val="24"/>
                <w:lang w:eastAsia="ru-RU"/>
              </w:rPr>
            </w:pPr>
            <w:r w:rsidRPr="00203055">
              <w:rPr>
                <w:rFonts w:ascii="Times New Roman" w:eastAsia="Times New Roman" w:hAnsi="Times New Roman" w:cs="Times New Roman"/>
                <w:b/>
                <w:sz w:val="24"/>
                <w:lang w:eastAsia="ru-RU"/>
              </w:rPr>
              <w:t>Перечень знаний, осваиваемых в рамках дисциплины</w:t>
            </w:r>
          </w:p>
        </w:tc>
      </w:tr>
      <w:tr w:rsidR="00203055" w:rsidRPr="00203055" w14:paraId="37D7D148" w14:textId="77777777" w:rsidTr="0063692E">
        <w:trPr>
          <w:trHeight w:val="10763"/>
        </w:trPr>
        <w:tc>
          <w:tcPr>
            <w:tcW w:w="3908" w:type="dxa"/>
            <w:tcBorders>
              <w:top w:val="single" w:sz="4" w:space="0" w:color="000000"/>
              <w:left w:val="single" w:sz="4" w:space="0" w:color="000000"/>
              <w:right w:val="single" w:sz="4" w:space="0" w:color="000000"/>
            </w:tcBorders>
          </w:tcPr>
          <w:p w14:paraId="6E0BE679" w14:textId="77777777" w:rsidR="00203055" w:rsidRPr="00203055" w:rsidRDefault="00203055" w:rsidP="00203055">
            <w:pPr>
              <w:spacing w:after="0" w:line="240" w:lineRule="auto"/>
              <w:ind w:right="-1"/>
              <w:jc w:val="both"/>
              <w:rPr>
                <w:rFonts w:ascii="Times New Roman" w:eastAsia="Times New Roman" w:hAnsi="Times New Roman" w:cs="Times New Roman"/>
                <w:sz w:val="24"/>
                <w:u w:val="single"/>
                <w:lang w:eastAsia="ru-RU"/>
              </w:rPr>
            </w:pPr>
            <w:r w:rsidRPr="00203055">
              <w:rPr>
                <w:rFonts w:ascii="Times New Roman" w:eastAsia="Times New Roman" w:hAnsi="Times New Roman" w:cs="Times New Roman"/>
                <w:sz w:val="24"/>
                <w:u w:val="single"/>
                <w:lang w:eastAsia="ru-RU"/>
              </w:rPr>
              <w:lastRenderedPageBreak/>
              <w:t>Знает:</w:t>
            </w:r>
          </w:p>
          <w:p w14:paraId="5995AEE2"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лексический и грамматический минимум, относящийся к описанию предметов, средств и процессов профессиональной деятельности;</w:t>
            </w:r>
          </w:p>
          <w:p w14:paraId="5E6308EA"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лексический и грамматический минимум, необходимый для чтения и перевода текстов профессиональной направленности (со словарем);</w:t>
            </w:r>
          </w:p>
          <w:p w14:paraId="1859D9AB"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общеупотребительные глаголы (общая и профессиональная лексика);</w:t>
            </w:r>
          </w:p>
          <w:p w14:paraId="4A0034BC"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правила чтения текстов профессиональной направленности;</w:t>
            </w:r>
          </w:p>
          <w:p w14:paraId="04F3F24F"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правила построения простых и сложных предложений на           профессиональные темы;</w:t>
            </w:r>
          </w:p>
          <w:p w14:paraId="1DA3644B"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правила речевого этикета и социокультурные нормы общения на иностранном языке;</w:t>
            </w:r>
          </w:p>
          <w:p w14:paraId="204B4F70" w14:textId="77777777" w:rsidR="00203055" w:rsidRPr="00203055" w:rsidRDefault="00203055" w:rsidP="00203055">
            <w:pPr>
              <w:spacing w:after="0" w:line="240" w:lineRule="auto"/>
              <w:ind w:right="-1" w:firstLine="306"/>
              <w:jc w:val="both"/>
              <w:rPr>
                <w:rFonts w:ascii="Times New Roman" w:eastAsia="Times New Roman" w:hAnsi="Times New Roman" w:cs="Times New Roman"/>
                <w:sz w:val="24"/>
                <w:u w:val="single"/>
                <w:lang w:eastAsia="ru-RU"/>
              </w:rPr>
            </w:pPr>
            <w:r w:rsidRPr="00203055">
              <w:rPr>
                <w:rFonts w:ascii="Times New Roman" w:eastAsia="Times New Roman" w:hAnsi="Times New Roman" w:cs="Times New Roman"/>
                <w:sz w:val="24"/>
                <w:lang w:eastAsia="ru-RU"/>
              </w:rPr>
              <w:t>формы и виды устной и письменной коммуникации на иностранном языке при межличностном, межкультурном и профессиональном взаимодействии</w:t>
            </w:r>
          </w:p>
          <w:p w14:paraId="04334C64" w14:textId="77777777" w:rsidR="00203055" w:rsidRPr="00203055" w:rsidRDefault="00203055" w:rsidP="00203055">
            <w:pPr>
              <w:spacing w:after="0" w:line="240" w:lineRule="auto"/>
              <w:ind w:right="-1"/>
              <w:jc w:val="both"/>
              <w:rPr>
                <w:rFonts w:ascii="Times New Roman" w:eastAsia="Times New Roman" w:hAnsi="Times New Roman" w:cs="Times New Roman"/>
                <w:sz w:val="24"/>
                <w:u w:val="single"/>
                <w:lang w:eastAsia="ru-RU"/>
              </w:rPr>
            </w:pPr>
            <w:r w:rsidRPr="00203055">
              <w:rPr>
                <w:rFonts w:ascii="Times New Roman" w:eastAsia="Times New Roman" w:hAnsi="Times New Roman" w:cs="Times New Roman"/>
                <w:sz w:val="24"/>
                <w:szCs w:val="24"/>
                <w:lang w:eastAsia="ru-RU"/>
              </w:rPr>
              <w:t xml:space="preserve">     основные типы, конструктивные элементы, размеры сварных соединений и обозначение их на чертежах; основные группы и марки свариваемых материалов на английском языке</w:t>
            </w:r>
          </w:p>
        </w:tc>
        <w:tc>
          <w:tcPr>
            <w:tcW w:w="3833" w:type="dxa"/>
            <w:tcBorders>
              <w:top w:val="single" w:sz="4" w:space="0" w:color="000000"/>
              <w:left w:val="single" w:sz="4" w:space="0" w:color="000000"/>
              <w:right w:val="single" w:sz="4" w:space="0" w:color="000000"/>
            </w:tcBorders>
          </w:tcPr>
          <w:p w14:paraId="3F063D7E"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6D71E835"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владеет лексическим и грамматическим минимумом, необходимым для чтения и перевода текстов профессиональной направленности (со словарем);</w:t>
            </w:r>
          </w:p>
          <w:p w14:paraId="45E62680"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демонстрирует знания при употреблении глаголов (общая и профессиональная лексика);</w:t>
            </w:r>
          </w:p>
          <w:p w14:paraId="295FD00C"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демонстрирует знания правил чтения текстов профессиональной направленности;</w:t>
            </w:r>
          </w:p>
          <w:p w14:paraId="5BBD2424"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демонстрирует способность построения простых и сложных предложений на           профессиональные темы;</w:t>
            </w:r>
          </w:p>
          <w:p w14:paraId="0220535F"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демонстрирует знания правил речевого этикета и социокультурных норм общения на иностранном языке;</w:t>
            </w:r>
          </w:p>
          <w:p w14:paraId="2D2B1245"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демонстрирует знания форм и видов устной и письменной коммуникации на иностранном языке при </w:t>
            </w:r>
            <w:proofErr w:type="gramStart"/>
            <w:r w:rsidRPr="00203055">
              <w:rPr>
                <w:rFonts w:ascii="Times New Roman" w:eastAsia="Times New Roman" w:hAnsi="Times New Roman" w:cs="Times New Roman"/>
                <w:sz w:val="24"/>
                <w:lang w:eastAsia="ru-RU"/>
              </w:rPr>
              <w:t>межличностном,  межкультурном</w:t>
            </w:r>
            <w:proofErr w:type="gramEnd"/>
            <w:r w:rsidRPr="00203055">
              <w:rPr>
                <w:rFonts w:ascii="Times New Roman" w:eastAsia="Times New Roman" w:hAnsi="Times New Roman" w:cs="Times New Roman"/>
                <w:sz w:val="24"/>
                <w:lang w:eastAsia="ru-RU"/>
              </w:rPr>
              <w:t xml:space="preserve"> и профессиональном  взаимодействии</w:t>
            </w:r>
          </w:p>
          <w:p w14:paraId="6868A1BB" w14:textId="77777777" w:rsidR="00203055" w:rsidRPr="00203055" w:rsidRDefault="00203055" w:rsidP="00203055">
            <w:pPr>
              <w:keepNext/>
              <w:spacing w:after="0" w:line="240" w:lineRule="auto"/>
              <w:ind w:right="-1" w:firstLine="324"/>
              <w:jc w:val="both"/>
              <w:rPr>
                <w:rFonts w:ascii="Times New Roman" w:eastAsia="Times New Roman" w:hAnsi="Times New Roman" w:cs="Times New Roman"/>
                <w:sz w:val="24"/>
                <w:szCs w:val="24"/>
                <w:lang w:eastAsia="ru-RU"/>
              </w:rPr>
            </w:pPr>
            <w:r w:rsidRPr="00203055">
              <w:rPr>
                <w:rFonts w:ascii="Times New Roman" w:eastAsia="Times New Roman" w:hAnsi="Times New Roman" w:cs="Times New Roman"/>
                <w:sz w:val="24"/>
                <w:szCs w:val="24"/>
                <w:lang w:eastAsia="ru-RU"/>
              </w:rPr>
              <w:t xml:space="preserve">Демонстрирует знания основных типов, конструктивных элементов, размеров сварных соединений и обозначение их на чертежах; знает основные группы и марки свариваемых материалов на </w:t>
            </w:r>
            <w:proofErr w:type="gramStart"/>
            <w:r w:rsidRPr="00203055">
              <w:rPr>
                <w:rFonts w:ascii="Times New Roman" w:eastAsia="Times New Roman" w:hAnsi="Times New Roman" w:cs="Times New Roman"/>
                <w:sz w:val="24"/>
                <w:szCs w:val="24"/>
                <w:lang w:eastAsia="ru-RU"/>
              </w:rPr>
              <w:t>немецком  языке</w:t>
            </w:r>
            <w:proofErr w:type="gramEnd"/>
            <w:r w:rsidRPr="00203055">
              <w:rPr>
                <w:rFonts w:ascii="Times New Roman" w:eastAsia="Times New Roman" w:hAnsi="Times New Roman" w:cs="Times New Roman"/>
                <w:sz w:val="24"/>
                <w:szCs w:val="24"/>
                <w:lang w:eastAsia="ru-RU"/>
              </w:rPr>
              <w:t>.</w:t>
            </w:r>
          </w:p>
        </w:tc>
        <w:tc>
          <w:tcPr>
            <w:tcW w:w="2680" w:type="dxa"/>
            <w:tcBorders>
              <w:top w:val="single" w:sz="4" w:space="0" w:color="000000"/>
              <w:left w:val="single" w:sz="4" w:space="0" w:color="000000"/>
              <w:right w:val="single" w:sz="4" w:space="0" w:color="000000"/>
            </w:tcBorders>
          </w:tcPr>
          <w:p w14:paraId="11116A6A" w14:textId="77777777" w:rsidR="00203055" w:rsidRPr="00203055" w:rsidRDefault="00203055" w:rsidP="00203055">
            <w:pPr>
              <w:spacing w:after="0" w:line="240" w:lineRule="auto"/>
              <w:ind w:right="-1"/>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Письменный и устный опрос. Тестирование.</w:t>
            </w:r>
          </w:p>
          <w:p w14:paraId="642C1210"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Дискуссия. </w:t>
            </w:r>
          </w:p>
          <w:p w14:paraId="09BDDA70"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Участие в диалогах, ролевых играх.</w:t>
            </w:r>
          </w:p>
          <w:p w14:paraId="5371C05F"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Практические задания по работе с информацией, документами, профессиональной литературой.</w:t>
            </w:r>
          </w:p>
          <w:p w14:paraId="4DEDD381"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Дифференцированный зачет</w:t>
            </w:r>
          </w:p>
        </w:tc>
      </w:tr>
      <w:tr w:rsidR="00203055" w:rsidRPr="00203055" w14:paraId="1222D3A8" w14:textId="77777777" w:rsidTr="0063692E">
        <w:tc>
          <w:tcPr>
            <w:tcW w:w="10421" w:type="dxa"/>
            <w:gridSpan w:val="3"/>
            <w:tcBorders>
              <w:top w:val="single" w:sz="4" w:space="0" w:color="000000"/>
              <w:left w:val="single" w:sz="4" w:space="0" w:color="000000"/>
              <w:bottom w:val="single" w:sz="4" w:space="0" w:color="000000"/>
              <w:right w:val="single" w:sz="4" w:space="0" w:color="000000"/>
            </w:tcBorders>
          </w:tcPr>
          <w:p w14:paraId="6D8493B1" w14:textId="77777777" w:rsidR="00203055" w:rsidRPr="00203055" w:rsidRDefault="00203055" w:rsidP="00203055">
            <w:pPr>
              <w:spacing w:after="0" w:line="240" w:lineRule="auto"/>
              <w:ind w:right="-1"/>
              <w:jc w:val="both"/>
              <w:rPr>
                <w:rFonts w:ascii="Times New Roman" w:eastAsia="Times New Roman" w:hAnsi="Times New Roman" w:cs="Times New Roman"/>
                <w:i/>
                <w:sz w:val="24"/>
                <w:lang w:eastAsia="ru-RU"/>
              </w:rPr>
            </w:pPr>
            <w:r w:rsidRPr="00203055">
              <w:rPr>
                <w:rFonts w:ascii="Times New Roman" w:eastAsia="Times New Roman" w:hAnsi="Times New Roman" w:cs="Times New Roman"/>
                <w:b/>
                <w:sz w:val="24"/>
                <w:lang w:eastAsia="ru-RU"/>
              </w:rPr>
              <w:t>Перечень умений, осваиваемых в рамках дисциплины</w:t>
            </w:r>
          </w:p>
        </w:tc>
      </w:tr>
      <w:bookmarkEnd w:id="88"/>
      <w:tr w:rsidR="00203055" w:rsidRPr="00203055" w14:paraId="4C4482EE" w14:textId="77777777" w:rsidTr="0063692E">
        <w:trPr>
          <w:trHeight w:val="9390"/>
        </w:trPr>
        <w:tc>
          <w:tcPr>
            <w:tcW w:w="3908" w:type="dxa"/>
            <w:tcBorders>
              <w:top w:val="single" w:sz="4" w:space="0" w:color="000000"/>
              <w:left w:val="single" w:sz="4" w:space="0" w:color="000000"/>
              <w:right w:val="single" w:sz="4" w:space="0" w:color="000000"/>
            </w:tcBorders>
          </w:tcPr>
          <w:p w14:paraId="5D1E8C4D" w14:textId="77777777" w:rsidR="00203055" w:rsidRPr="00203055" w:rsidRDefault="00203055" w:rsidP="00203055">
            <w:pPr>
              <w:spacing w:after="0" w:line="240" w:lineRule="auto"/>
              <w:jc w:val="both"/>
              <w:rPr>
                <w:rFonts w:ascii="Times New Roman" w:eastAsia="Times New Roman" w:hAnsi="Times New Roman" w:cs="Times New Roman"/>
                <w:sz w:val="24"/>
                <w:u w:val="single"/>
                <w:lang w:eastAsia="ru-RU"/>
              </w:rPr>
            </w:pPr>
            <w:r w:rsidRPr="00203055">
              <w:rPr>
                <w:rFonts w:ascii="Times New Roman" w:eastAsia="Times New Roman" w:hAnsi="Times New Roman" w:cs="Times New Roman"/>
                <w:sz w:val="24"/>
                <w:u w:val="single"/>
                <w:lang w:eastAsia="ru-RU"/>
              </w:rPr>
              <w:lastRenderedPageBreak/>
              <w:t>Умеет:</w:t>
            </w:r>
          </w:p>
          <w:p w14:paraId="77F94F9E"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строить простые высказывания о себе и о своей профессиональной деятельности;</w:t>
            </w:r>
          </w:p>
          <w:p w14:paraId="327064F3"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взаимодействовать в коллективе, принимать участие в диалогах на общие и профессиональные темы;</w:t>
            </w:r>
          </w:p>
          <w:p w14:paraId="1CDD7E32"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применять различные формы и виды устной и письменной коммуникации на иностранном языке при </w:t>
            </w:r>
            <w:proofErr w:type="gramStart"/>
            <w:r w:rsidRPr="00203055">
              <w:rPr>
                <w:rFonts w:ascii="Times New Roman" w:eastAsia="Times New Roman" w:hAnsi="Times New Roman" w:cs="Times New Roman"/>
                <w:sz w:val="24"/>
                <w:lang w:eastAsia="ru-RU"/>
              </w:rPr>
              <w:t>межличностном,  межкультурном</w:t>
            </w:r>
            <w:proofErr w:type="gramEnd"/>
            <w:r w:rsidRPr="00203055">
              <w:rPr>
                <w:rFonts w:ascii="Times New Roman" w:eastAsia="Times New Roman" w:hAnsi="Times New Roman" w:cs="Times New Roman"/>
                <w:sz w:val="24"/>
                <w:lang w:eastAsia="ru-RU"/>
              </w:rPr>
              <w:t xml:space="preserve"> и профессиональном  взаимодействии;</w:t>
            </w:r>
          </w:p>
          <w:p w14:paraId="783EF550"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понимать общий смысл четко произнесенных высказываний на общие и базовые профессиональные темы;</w:t>
            </w:r>
          </w:p>
          <w:p w14:paraId="22560443"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понимать тексты на базовые профессиональные темы;</w:t>
            </w:r>
          </w:p>
          <w:p w14:paraId="58EE3E1A"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составлять простые связные сообщения на общие </w:t>
            </w:r>
            <w:proofErr w:type="gramStart"/>
            <w:r w:rsidRPr="00203055">
              <w:rPr>
                <w:rFonts w:ascii="Times New Roman" w:eastAsia="Times New Roman" w:hAnsi="Times New Roman" w:cs="Times New Roman"/>
                <w:sz w:val="24"/>
                <w:lang w:eastAsia="ru-RU"/>
              </w:rPr>
              <w:t>или  профессиональные</w:t>
            </w:r>
            <w:proofErr w:type="gramEnd"/>
            <w:r w:rsidRPr="00203055">
              <w:rPr>
                <w:rFonts w:ascii="Times New Roman" w:eastAsia="Times New Roman" w:hAnsi="Times New Roman" w:cs="Times New Roman"/>
                <w:sz w:val="24"/>
                <w:lang w:eastAsia="ru-RU"/>
              </w:rPr>
              <w:t xml:space="preserve"> темы;</w:t>
            </w:r>
          </w:p>
          <w:p w14:paraId="46D15B63" w14:textId="77777777" w:rsidR="00203055" w:rsidRPr="00203055" w:rsidRDefault="00203055" w:rsidP="00203055">
            <w:pPr>
              <w:spacing w:after="0" w:line="240" w:lineRule="auto"/>
              <w:ind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переводить иностранные тексты профессионально направленности</w:t>
            </w:r>
            <w:r w:rsidRPr="00203055">
              <w:rPr>
                <w:rFonts w:ascii="Calibri" w:eastAsia="Times New Roman" w:hAnsi="Calibri" w:cs="Times New Roman"/>
                <w:lang w:eastAsia="ru-RU"/>
              </w:rPr>
              <w:t xml:space="preserve"> (</w:t>
            </w:r>
            <w:r w:rsidRPr="00203055">
              <w:rPr>
                <w:rFonts w:ascii="Times New Roman" w:eastAsia="Times New Roman" w:hAnsi="Times New Roman" w:cs="Times New Roman"/>
                <w:sz w:val="24"/>
                <w:lang w:eastAsia="ru-RU"/>
              </w:rPr>
              <w:t>со словарем);</w:t>
            </w:r>
          </w:p>
          <w:p w14:paraId="68ABCD0A" w14:textId="77777777" w:rsidR="00203055" w:rsidRPr="00203055" w:rsidRDefault="00203055" w:rsidP="00203055">
            <w:pPr>
              <w:spacing w:after="0" w:line="240" w:lineRule="auto"/>
              <w:ind w:right="-1" w:firstLine="4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самостоятельно совершенствовать устную и письменную речь, пополнять словарный запас</w:t>
            </w:r>
          </w:p>
          <w:p w14:paraId="21E5DDF0" w14:textId="77777777" w:rsidR="00203055" w:rsidRPr="00203055" w:rsidRDefault="00203055" w:rsidP="00203055">
            <w:pPr>
              <w:spacing w:after="0" w:line="240" w:lineRule="auto"/>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szCs w:val="24"/>
                <w:lang w:eastAsia="ru-RU"/>
              </w:rPr>
              <w:t xml:space="preserve">      пользоваться конструкторской, производственно-технологической и нормативной документацией на английском языке для выполнения профессиональной деятельности</w:t>
            </w:r>
          </w:p>
        </w:tc>
        <w:tc>
          <w:tcPr>
            <w:tcW w:w="3833" w:type="dxa"/>
            <w:tcBorders>
              <w:top w:val="single" w:sz="4" w:space="0" w:color="000000"/>
              <w:left w:val="single" w:sz="4" w:space="0" w:color="000000"/>
              <w:right w:val="single" w:sz="4" w:space="0" w:color="000000"/>
            </w:tcBorders>
          </w:tcPr>
          <w:p w14:paraId="0A8009D8"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строит простые высказывания о себе и о своей профессиональной деятельности;</w:t>
            </w:r>
          </w:p>
          <w:p w14:paraId="6D066C26"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 взаимодействует в коллективе, принимает участие в диалогах на общие и профессиональные темы;</w:t>
            </w:r>
          </w:p>
          <w:p w14:paraId="2A6FCEFD"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применяет различные формы и виды устной и письменной коммуникации на иностранном языке при межличностном, </w:t>
            </w:r>
            <w:proofErr w:type="gramStart"/>
            <w:r w:rsidRPr="00203055">
              <w:rPr>
                <w:rFonts w:ascii="Times New Roman" w:eastAsia="Times New Roman" w:hAnsi="Times New Roman" w:cs="Times New Roman"/>
                <w:sz w:val="24"/>
                <w:lang w:eastAsia="ru-RU"/>
              </w:rPr>
              <w:t>профессиональном  и</w:t>
            </w:r>
            <w:proofErr w:type="gramEnd"/>
            <w:r w:rsidRPr="00203055">
              <w:rPr>
                <w:rFonts w:ascii="Times New Roman" w:eastAsia="Times New Roman" w:hAnsi="Times New Roman" w:cs="Times New Roman"/>
                <w:sz w:val="24"/>
                <w:lang w:eastAsia="ru-RU"/>
              </w:rPr>
              <w:t xml:space="preserve"> межкультурном взаимодействии;</w:t>
            </w:r>
          </w:p>
          <w:p w14:paraId="1E648A04"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понимает общий смысл четко </w:t>
            </w:r>
          </w:p>
          <w:p w14:paraId="120F8795"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произнесенных высказываний на общие и базовые профессиональные темы;</w:t>
            </w:r>
          </w:p>
          <w:p w14:paraId="78D12795"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понимает тексты на базовые профессиональные темы;</w:t>
            </w:r>
          </w:p>
          <w:p w14:paraId="0AE871C6"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составляет простые связные сообщения на общие или профессиональные темы;</w:t>
            </w:r>
          </w:p>
          <w:p w14:paraId="1261691D"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переводит иностранные тексты профессионально направленности</w:t>
            </w:r>
            <w:r w:rsidRPr="00203055">
              <w:rPr>
                <w:rFonts w:ascii="Calibri" w:eastAsia="Times New Roman" w:hAnsi="Calibri" w:cs="Times New Roman"/>
                <w:lang w:eastAsia="ru-RU"/>
              </w:rPr>
              <w:t xml:space="preserve"> (</w:t>
            </w:r>
            <w:r w:rsidRPr="00203055">
              <w:rPr>
                <w:rFonts w:ascii="Times New Roman" w:eastAsia="Times New Roman" w:hAnsi="Times New Roman" w:cs="Times New Roman"/>
                <w:sz w:val="24"/>
                <w:lang w:eastAsia="ru-RU"/>
              </w:rPr>
              <w:t>со словарем);</w:t>
            </w:r>
          </w:p>
          <w:p w14:paraId="3E0A2925" w14:textId="77777777" w:rsidR="00203055" w:rsidRPr="00203055" w:rsidRDefault="00203055" w:rsidP="00203055">
            <w:pPr>
              <w:spacing w:after="0" w:line="240" w:lineRule="auto"/>
              <w:ind w:right="-1"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совершенствует устную и письменную речь, пополняет словарный запас</w:t>
            </w:r>
          </w:p>
          <w:p w14:paraId="26D93F58" w14:textId="77777777" w:rsidR="00203055" w:rsidRPr="00203055" w:rsidRDefault="00203055" w:rsidP="00203055">
            <w:pPr>
              <w:spacing w:after="0" w:line="240" w:lineRule="auto"/>
              <w:ind w:firstLine="324"/>
              <w:jc w:val="both"/>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Применяет конструкторскую, производственно-технологическую и нормативную документацию на английском языке </w:t>
            </w:r>
            <w:r w:rsidRPr="00203055">
              <w:rPr>
                <w:rFonts w:ascii="Times New Roman" w:eastAsia="Times New Roman" w:hAnsi="Times New Roman" w:cs="Times New Roman"/>
                <w:sz w:val="24"/>
                <w:szCs w:val="24"/>
                <w:lang w:eastAsia="ru-RU"/>
              </w:rPr>
              <w:t>для выполнения профессиональной деятельности</w:t>
            </w:r>
          </w:p>
        </w:tc>
        <w:tc>
          <w:tcPr>
            <w:tcW w:w="2680" w:type="dxa"/>
            <w:tcBorders>
              <w:top w:val="single" w:sz="4" w:space="0" w:color="000000"/>
              <w:left w:val="single" w:sz="4" w:space="0" w:color="000000"/>
              <w:right w:val="single" w:sz="4" w:space="0" w:color="000000"/>
            </w:tcBorders>
          </w:tcPr>
          <w:p w14:paraId="775FD0B5" w14:textId="77777777" w:rsidR="00203055" w:rsidRPr="00203055" w:rsidRDefault="00203055" w:rsidP="00203055">
            <w:pPr>
              <w:spacing w:after="0" w:line="240" w:lineRule="auto"/>
              <w:ind w:right="-1"/>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Письменный и устный опрос. Тестирование.</w:t>
            </w:r>
          </w:p>
          <w:p w14:paraId="31D6A35F"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 xml:space="preserve">Дискуссия. </w:t>
            </w:r>
          </w:p>
          <w:p w14:paraId="1246317B"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Участие в диалогах, ролевых играх.</w:t>
            </w:r>
          </w:p>
          <w:p w14:paraId="29E4F77A"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Практические задания по работе с информацией, документами, профессиональной литературой.</w:t>
            </w:r>
          </w:p>
          <w:p w14:paraId="4FF6DB36" w14:textId="77777777" w:rsidR="00203055" w:rsidRPr="00203055" w:rsidRDefault="00203055" w:rsidP="00203055">
            <w:pPr>
              <w:spacing w:after="0" w:line="240" w:lineRule="auto"/>
              <w:ind w:right="-1"/>
              <w:jc w:val="center"/>
              <w:rPr>
                <w:rFonts w:ascii="Times New Roman" w:eastAsia="Times New Roman" w:hAnsi="Times New Roman" w:cs="Times New Roman"/>
                <w:sz w:val="24"/>
                <w:lang w:eastAsia="ru-RU"/>
              </w:rPr>
            </w:pPr>
            <w:r w:rsidRPr="00203055">
              <w:rPr>
                <w:rFonts w:ascii="Times New Roman" w:eastAsia="Times New Roman" w:hAnsi="Times New Roman" w:cs="Times New Roman"/>
                <w:sz w:val="24"/>
                <w:lang w:eastAsia="ru-RU"/>
              </w:rPr>
              <w:t>Дифференцированный зачет</w:t>
            </w:r>
          </w:p>
        </w:tc>
      </w:tr>
    </w:tbl>
    <w:p w14:paraId="01A5369E" w14:textId="1A19C58D" w:rsidR="00203055" w:rsidRDefault="00203055"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69BC816B" w14:textId="4DD1DA43" w:rsidR="00203055" w:rsidRDefault="00203055"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06AF2877" w14:textId="08B014D5"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661BDA50" w14:textId="55930BF9"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053F324B" w14:textId="64790AC3"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129EB86E" w14:textId="6E16026A"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5D678E06" w14:textId="68C05D36"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36C4C313" w14:textId="357C7D4E"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03DFE52B" w14:textId="3F674F34"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79565AA6" w14:textId="00E08D91"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41A39F82" w14:textId="3D2B2208"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3AC5701D" w14:textId="436ACEE5"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738FF02B" w14:textId="73FD9EAC"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63BD32D4" w14:textId="6C53E314"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693B5DF7" w14:textId="2590B58F"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3B91E6D9" w14:textId="6751D9A3"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4A173501" w14:textId="77594BB0"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37B9A775" w14:textId="685A0B8B"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0C3BD223" w14:textId="23C77BFB"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РАБОЧАЯ ПРОГРАММА ДИСЦИПЛИНЫ</w:t>
      </w:r>
    </w:p>
    <w:p w14:paraId="6DF93778"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p w14:paraId="0CD1DDA0"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СГ.02. ИНОСТРАННЫЙ ЯЗЫК В ПРОФЕССИОНАЛЬНОЙ ДЕЯТЕЛЬНОСТИ (немецкий)</w:t>
      </w:r>
    </w:p>
    <w:p w14:paraId="6A2FED4F"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p w14:paraId="63A1B85F" w14:textId="77777777" w:rsidR="009D66B9" w:rsidRPr="00203055" w:rsidRDefault="009D66B9" w:rsidP="009D66B9">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ОПОП – П </w:t>
      </w:r>
      <w:r w:rsidRPr="00203055">
        <w:rPr>
          <w:rFonts w:ascii="Times New Roman" w:eastAsia="Times New Roman" w:hAnsi="Times New Roman" w:cs="Times New Roman"/>
          <w:color w:val="000000"/>
          <w:sz w:val="24"/>
          <w:szCs w:val="24"/>
          <w:lang w:eastAsia="ru-RU"/>
        </w:rPr>
        <w:t>ППКРС по профессии 15.01.05 Сварщик (ручной и частично механизированной сварки (наплавки)</w:t>
      </w:r>
    </w:p>
    <w:p w14:paraId="33579359" w14:textId="77777777" w:rsidR="00500862" w:rsidRPr="00500862" w:rsidRDefault="00500862" w:rsidP="00500862">
      <w:pPr>
        <w:spacing w:after="0" w:line="240" w:lineRule="auto"/>
        <w:jc w:val="center"/>
        <w:rPr>
          <w:rFonts w:ascii="Times New Roman" w:eastAsia="Times New Roman" w:hAnsi="Times New Roman" w:cs="Times New Roman"/>
          <w:b/>
          <w:i/>
          <w:sz w:val="24"/>
          <w:szCs w:val="24"/>
          <w:lang w:eastAsia="ru-RU"/>
        </w:rPr>
      </w:pPr>
    </w:p>
    <w:p w14:paraId="41BC8377" w14:textId="77777777" w:rsidR="00500862" w:rsidRPr="00500862" w:rsidRDefault="00500862" w:rsidP="00500862">
      <w:pPr>
        <w:spacing w:after="0" w:line="240" w:lineRule="auto"/>
        <w:jc w:val="center"/>
        <w:rPr>
          <w:rFonts w:ascii="Times New Roman" w:eastAsia="Times New Roman" w:hAnsi="Times New Roman" w:cs="Times New Roman"/>
          <w:b/>
          <w:i/>
          <w:sz w:val="24"/>
          <w:szCs w:val="24"/>
          <w:lang w:eastAsia="ru-RU"/>
        </w:rPr>
      </w:pPr>
    </w:p>
    <w:p w14:paraId="780C46AA" w14:textId="77777777" w:rsidR="00500862" w:rsidRPr="00500862" w:rsidRDefault="00500862" w:rsidP="00500862">
      <w:pPr>
        <w:spacing w:after="0" w:line="240" w:lineRule="auto"/>
        <w:jc w:val="center"/>
        <w:rPr>
          <w:rFonts w:ascii="Times New Roman" w:eastAsia="Times New Roman" w:hAnsi="Times New Roman" w:cs="Times New Roman"/>
          <w:b/>
          <w:i/>
          <w:sz w:val="24"/>
          <w:szCs w:val="24"/>
          <w:lang w:eastAsia="ru-RU"/>
        </w:rPr>
      </w:pPr>
    </w:p>
    <w:p w14:paraId="09FFF12E" w14:textId="77777777" w:rsidR="00500862" w:rsidRPr="00500862" w:rsidRDefault="00500862" w:rsidP="00500862">
      <w:pPr>
        <w:spacing w:after="0" w:line="240" w:lineRule="auto"/>
        <w:jc w:val="center"/>
        <w:rPr>
          <w:rFonts w:ascii="Times New Roman" w:eastAsia="Times New Roman" w:hAnsi="Times New Roman" w:cs="Times New Roman"/>
          <w:b/>
          <w:i/>
          <w:sz w:val="24"/>
          <w:szCs w:val="24"/>
          <w:lang w:eastAsia="ru-RU"/>
        </w:rPr>
      </w:pPr>
    </w:p>
    <w:p w14:paraId="3AD42A48"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7866EB50"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1F5E5021"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0034C368"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03390FDA"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3F21D1F9"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0F811304"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65C344A3"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0F2D064C"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4D57465C"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28330C78"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4972114A"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380E187A"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0FCDDCEF"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67A183C7"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3A496A05"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2D751DE8"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010909D4" w14:textId="77777777" w:rsidR="00500862" w:rsidRPr="00500862" w:rsidRDefault="00500862" w:rsidP="00500862">
      <w:pPr>
        <w:spacing w:after="0" w:line="240" w:lineRule="auto"/>
        <w:rPr>
          <w:rFonts w:ascii="Times New Roman" w:eastAsia="Times New Roman" w:hAnsi="Times New Roman" w:cs="Times New Roman"/>
          <w:b/>
          <w:i/>
          <w:sz w:val="24"/>
          <w:szCs w:val="24"/>
          <w:lang w:eastAsia="ru-RU"/>
        </w:rPr>
      </w:pPr>
    </w:p>
    <w:p w14:paraId="52CAB480"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p>
    <w:p w14:paraId="457B6BF7"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p>
    <w:p w14:paraId="2AE9C364"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p>
    <w:p w14:paraId="64F992F1"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p w14:paraId="5587098E"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p w14:paraId="38867CE7"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p w14:paraId="1A728E79"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p w14:paraId="37D088A8" w14:textId="36EC171D" w:rsidR="00500862" w:rsidRPr="00500862" w:rsidRDefault="00500862" w:rsidP="00500862">
      <w:pPr>
        <w:spacing w:after="0" w:line="240" w:lineRule="auto"/>
        <w:jc w:val="center"/>
        <w:rPr>
          <w:rFonts w:ascii="Times New Roman" w:eastAsia="Times New Roman" w:hAnsi="Times New Roman" w:cs="Times New Roman"/>
          <w:bCs/>
          <w:sz w:val="24"/>
          <w:szCs w:val="24"/>
          <w:lang w:eastAsia="ru-RU"/>
        </w:rPr>
      </w:pPr>
      <w:r w:rsidRPr="00500862">
        <w:rPr>
          <w:rFonts w:ascii="Times New Roman" w:eastAsia="Times New Roman" w:hAnsi="Times New Roman" w:cs="Times New Roman"/>
          <w:bCs/>
          <w:sz w:val="24"/>
          <w:szCs w:val="24"/>
          <w:lang w:eastAsia="ru-RU"/>
        </w:rPr>
        <w:t>2025</w:t>
      </w:r>
    </w:p>
    <w:p w14:paraId="5617608F" w14:textId="77777777" w:rsidR="00500862" w:rsidRPr="00500862" w:rsidRDefault="00500862" w:rsidP="00500862">
      <w:pPr>
        <w:spacing w:after="200" w:line="276" w:lineRule="auto"/>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i/>
          <w:sz w:val="24"/>
          <w:szCs w:val="24"/>
          <w:lang w:eastAsia="ru-RU"/>
        </w:rPr>
        <w:br w:type="page"/>
      </w:r>
    </w:p>
    <w:p w14:paraId="59E02B62"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110E8559" w14:textId="77777777" w:rsidR="00500862" w:rsidRDefault="00500862" w:rsidP="00500862">
      <w:pPr>
        <w:keepNext/>
        <w:spacing w:after="120" w:line="240" w:lineRule="auto"/>
        <w:jc w:val="center"/>
        <w:outlineLvl w:val="0"/>
        <w:rPr>
          <w:rFonts w:ascii="Times New Roman" w:eastAsia="Segoe UI" w:hAnsi="Times New Roman" w:cs="Times New Roman"/>
          <w:b/>
          <w:bCs/>
          <w:caps/>
          <w:sz w:val="24"/>
          <w:szCs w:val="24"/>
          <w:lang w:eastAsia="ru-RU"/>
        </w:rPr>
      </w:pPr>
    </w:p>
    <w:p w14:paraId="07ED3BDA" w14:textId="1A3F7F97" w:rsidR="00500862" w:rsidRPr="00500862" w:rsidRDefault="00500862" w:rsidP="00500862">
      <w:pPr>
        <w:keepNext/>
        <w:spacing w:after="120" w:line="240" w:lineRule="auto"/>
        <w:jc w:val="center"/>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СОДЕРЖАНИЕ ПРОГРАММЫ</w:t>
      </w:r>
    </w:p>
    <w:p w14:paraId="331DC73A" w14:textId="77777777" w:rsidR="00500862" w:rsidRPr="00500862" w:rsidRDefault="00500862" w:rsidP="00500862">
      <w:pPr>
        <w:keepNext/>
        <w:spacing w:after="120" w:line="240" w:lineRule="auto"/>
        <w:jc w:val="center"/>
        <w:outlineLvl w:val="0"/>
        <w:rPr>
          <w:rFonts w:ascii="Times New Roman" w:eastAsia="Segoe UI" w:hAnsi="Times New Roman" w:cs="Times New Roman"/>
          <w:b/>
          <w:bCs/>
          <w:caps/>
          <w:sz w:val="24"/>
          <w:szCs w:val="24"/>
          <w:lang w:eastAsia="ru-RU"/>
        </w:rPr>
      </w:pPr>
    </w:p>
    <w:tbl>
      <w:tblPr>
        <w:tblW w:w="0" w:type="auto"/>
        <w:tblLook w:val="04A0" w:firstRow="1" w:lastRow="0" w:firstColumn="1" w:lastColumn="0" w:noHBand="0" w:noVBand="1"/>
      </w:tblPr>
      <w:tblGrid>
        <w:gridCol w:w="704"/>
        <w:gridCol w:w="7938"/>
        <w:gridCol w:w="733"/>
      </w:tblGrid>
      <w:tr w:rsidR="00500862" w:rsidRPr="00500862" w14:paraId="4AE11263" w14:textId="77777777" w:rsidTr="0063692E">
        <w:tc>
          <w:tcPr>
            <w:tcW w:w="704" w:type="dxa"/>
            <w:shd w:val="clear" w:color="auto" w:fill="auto"/>
          </w:tcPr>
          <w:p w14:paraId="1870DC48"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1.</w:t>
            </w:r>
          </w:p>
        </w:tc>
        <w:tc>
          <w:tcPr>
            <w:tcW w:w="7938" w:type="dxa"/>
            <w:shd w:val="clear" w:color="auto" w:fill="auto"/>
          </w:tcPr>
          <w:p w14:paraId="3CBF7253"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ОБЩАЯ ХАРАКТЕРИСТИКА</w:t>
            </w:r>
            <w:r w:rsidRPr="00500862">
              <w:rPr>
                <w:rFonts w:ascii="Times New Roman" w:eastAsia="Segoe UI" w:hAnsi="Times New Roman" w:cs="Times New Roman"/>
                <w:b/>
                <w:bCs/>
                <w:caps/>
                <w:sz w:val="24"/>
                <w:szCs w:val="24"/>
                <w:lang w:eastAsia="ru-RU"/>
              </w:rPr>
              <w:tab/>
            </w:r>
          </w:p>
        </w:tc>
        <w:tc>
          <w:tcPr>
            <w:tcW w:w="733" w:type="dxa"/>
            <w:shd w:val="clear" w:color="auto" w:fill="auto"/>
          </w:tcPr>
          <w:p w14:paraId="1791AE86"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4</w:t>
            </w:r>
          </w:p>
        </w:tc>
      </w:tr>
      <w:tr w:rsidR="00500862" w:rsidRPr="00500862" w14:paraId="5EE90B22" w14:textId="77777777" w:rsidTr="0063692E">
        <w:tc>
          <w:tcPr>
            <w:tcW w:w="704" w:type="dxa"/>
            <w:shd w:val="clear" w:color="auto" w:fill="auto"/>
          </w:tcPr>
          <w:p w14:paraId="378B3349" w14:textId="77777777" w:rsidR="00500862" w:rsidRPr="00500862" w:rsidRDefault="00500862" w:rsidP="00500862">
            <w:pPr>
              <w:keepNext/>
              <w:spacing w:after="120" w:line="240" w:lineRule="auto"/>
              <w:outlineLvl w:val="0"/>
              <w:rPr>
                <w:rFonts w:ascii="Times New Roman" w:eastAsia="Segoe UI" w:hAnsi="Times New Roman" w:cs="Times New Roman"/>
                <w:caps/>
                <w:sz w:val="24"/>
                <w:szCs w:val="24"/>
                <w:lang w:eastAsia="ru-RU"/>
              </w:rPr>
            </w:pPr>
            <w:r w:rsidRPr="00500862">
              <w:rPr>
                <w:rFonts w:ascii="Times New Roman" w:eastAsia="Segoe UI" w:hAnsi="Times New Roman" w:cs="Times New Roman"/>
                <w:caps/>
                <w:sz w:val="24"/>
                <w:szCs w:val="24"/>
                <w:lang w:eastAsia="ru-RU"/>
              </w:rPr>
              <w:t>1.1.</w:t>
            </w:r>
          </w:p>
        </w:tc>
        <w:tc>
          <w:tcPr>
            <w:tcW w:w="7938" w:type="dxa"/>
            <w:shd w:val="clear" w:color="auto" w:fill="auto"/>
          </w:tcPr>
          <w:p w14:paraId="723B50C2" w14:textId="77777777" w:rsidR="00500862" w:rsidRPr="00500862" w:rsidRDefault="00F23DCB" w:rsidP="00500862">
            <w:pPr>
              <w:keepNext/>
              <w:spacing w:after="120" w:line="240" w:lineRule="auto"/>
              <w:jc w:val="both"/>
              <w:outlineLvl w:val="0"/>
              <w:rPr>
                <w:rFonts w:ascii="Times New Roman" w:eastAsia="Segoe UI" w:hAnsi="Times New Roman" w:cs="Times New Roman"/>
                <w:b/>
                <w:bCs/>
                <w:caps/>
                <w:sz w:val="24"/>
                <w:szCs w:val="24"/>
                <w:lang w:eastAsia="ru-RU"/>
              </w:rPr>
            </w:pPr>
            <w:hyperlink w:anchor="_Toc156294877" w:history="1">
              <w:r w:rsidR="00500862" w:rsidRPr="00500862">
                <w:rPr>
                  <w:rFonts w:ascii="Times New Roman" w:eastAsia="Times New Roman" w:hAnsi="Times New Roman" w:cs="Times New Roman"/>
                  <w:sz w:val="24"/>
                  <w:szCs w:val="24"/>
                  <w:lang w:eastAsia="ru-RU"/>
                </w:rPr>
                <w:t>Цель и место дисциплины в структуре образовательной программы</w:t>
              </w:r>
              <w:r w:rsidR="00500862" w:rsidRPr="00500862">
                <w:rPr>
                  <w:rFonts w:ascii="Times New Roman" w:eastAsia="Times New Roman" w:hAnsi="Times New Roman" w:cs="Times New Roman"/>
                  <w:i/>
                  <w:iCs/>
                  <w:webHidden/>
                  <w:sz w:val="24"/>
                  <w:szCs w:val="24"/>
                  <w:lang w:eastAsia="ru-RU"/>
                </w:rPr>
                <w:tab/>
              </w:r>
            </w:hyperlink>
          </w:p>
        </w:tc>
        <w:tc>
          <w:tcPr>
            <w:tcW w:w="733" w:type="dxa"/>
            <w:shd w:val="clear" w:color="auto" w:fill="auto"/>
          </w:tcPr>
          <w:p w14:paraId="68960920"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p>
        </w:tc>
      </w:tr>
      <w:tr w:rsidR="00500862" w:rsidRPr="00500862" w14:paraId="4F2067BB" w14:textId="77777777" w:rsidTr="0063692E">
        <w:tc>
          <w:tcPr>
            <w:tcW w:w="704" w:type="dxa"/>
            <w:shd w:val="clear" w:color="auto" w:fill="auto"/>
          </w:tcPr>
          <w:p w14:paraId="2D5CF085"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1.2</w:t>
            </w:r>
          </w:p>
        </w:tc>
        <w:tc>
          <w:tcPr>
            <w:tcW w:w="7938" w:type="dxa"/>
            <w:shd w:val="clear" w:color="auto" w:fill="auto"/>
          </w:tcPr>
          <w:p w14:paraId="6183D7A3"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sz w:val="24"/>
                <w:szCs w:val="24"/>
                <w:lang w:eastAsia="ru-RU"/>
              </w:rPr>
              <w:t>Планируемые результаты освоения дисциплины</w:t>
            </w:r>
          </w:p>
        </w:tc>
        <w:tc>
          <w:tcPr>
            <w:tcW w:w="733" w:type="dxa"/>
            <w:shd w:val="clear" w:color="auto" w:fill="auto"/>
          </w:tcPr>
          <w:p w14:paraId="19F46055"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p>
        </w:tc>
      </w:tr>
      <w:tr w:rsidR="00500862" w:rsidRPr="00500862" w14:paraId="0EF1011F" w14:textId="77777777" w:rsidTr="0063692E">
        <w:tc>
          <w:tcPr>
            <w:tcW w:w="704" w:type="dxa"/>
            <w:shd w:val="clear" w:color="auto" w:fill="auto"/>
          </w:tcPr>
          <w:p w14:paraId="29385C62"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2.</w:t>
            </w:r>
          </w:p>
        </w:tc>
        <w:tc>
          <w:tcPr>
            <w:tcW w:w="7938" w:type="dxa"/>
            <w:shd w:val="clear" w:color="auto" w:fill="auto"/>
          </w:tcPr>
          <w:p w14:paraId="723CE135"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СТРУКТУРА И СОДЕРЖАНИЕ ДИСЦИПЛИНЫ</w:t>
            </w:r>
          </w:p>
        </w:tc>
        <w:tc>
          <w:tcPr>
            <w:tcW w:w="733" w:type="dxa"/>
            <w:shd w:val="clear" w:color="auto" w:fill="auto"/>
          </w:tcPr>
          <w:p w14:paraId="2498A4A5"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6</w:t>
            </w:r>
          </w:p>
        </w:tc>
      </w:tr>
      <w:tr w:rsidR="00500862" w:rsidRPr="00500862" w14:paraId="1B052694" w14:textId="77777777" w:rsidTr="0063692E">
        <w:tc>
          <w:tcPr>
            <w:tcW w:w="704" w:type="dxa"/>
            <w:shd w:val="clear" w:color="auto" w:fill="auto"/>
          </w:tcPr>
          <w:p w14:paraId="4EC4B80F"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2.1</w:t>
            </w:r>
          </w:p>
        </w:tc>
        <w:tc>
          <w:tcPr>
            <w:tcW w:w="7938" w:type="dxa"/>
            <w:shd w:val="clear" w:color="auto" w:fill="auto"/>
          </w:tcPr>
          <w:p w14:paraId="6BD60152"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sz w:val="24"/>
                <w:szCs w:val="24"/>
                <w:lang w:eastAsia="ru-RU"/>
              </w:rPr>
              <w:t>Трудоемкость освоения дисциплины</w:t>
            </w:r>
          </w:p>
        </w:tc>
        <w:tc>
          <w:tcPr>
            <w:tcW w:w="733" w:type="dxa"/>
            <w:shd w:val="clear" w:color="auto" w:fill="auto"/>
          </w:tcPr>
          <w:p w14:paraId="0BFD99E2"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p>
        </w:tc>
      </w:tr>
      <w:tr w:rsidR="00500862" w:rsidRPr="00500862" w14:paraId="3E8E5987" w14:textId="77777777" w:rsidTr="0063692E">
        <w:tc>
          <w:tcPr>
            <w:tcW w:w="704" w:type="dxa"/>
            <w:shd w:val="clear" w:color="auto" w:fill="auto"/>
          </w:tcPr>
          <w:p w14:paraId="2FA5CD70"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2.2</w:t>
            </w:r>
          </w:p>
        </w:tc>
        <w:tc>
          <w:tcPr>
            <w:tcW w:w="7938" w:type="dxa"/>
            <w:shd w:val="clear" w:color="auto" w:fill="auto"/>
          </w:tcPr>
          <w:p w14:paraId="06C71B15"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sz w:val="24"/>
                <w:szCs w:val="24"/>
                <w:lang w:eastAsia="ru-RU"/>
              </w:rPr>
              <w:t>Примерное содержание дисциплины</w:t>
            </w:r>
          </w:p>
        </w:tc>
        <w:tc>
          <w:tcPr>
            <w:tcW w:w="733" w:type="dxa"/>
            <w:shd w:val="clear" w:color="auto" w:fill="auto"/>
          </w:tcPr>
          <w:p w14:paraId="1F669C7E"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p>
        </w:tc>
      </w:tr>
      <w:tr w:rsidR="00500862" w:rsidRPr="00500862" w14:paraId="1A4BC773" w14:textId="77777777" w:rsidTr="0063692E">
        <w:tc>
          <w:tcPr>
            <w:tcW w:w="704" w:type="dxa"/>
            <w:shd w:val="clear" w:color="auto" w:fill="auto"/>
          </w:tcPr>
          <w:p w14:paraId="760D5C04"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3.</w:t>
            </w:r>
          </w:p>
        </w:tc>
        <w:tc>
          <w:tcPr>
            <w:tcW w:w="7938" w:type="dxa"/>
            <w:shd w:val="clear" w:color="auto" w:fill="auto"/>
          </w:tcPr>
          <w:p w14:paraId="79900CB2"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УСЛОВИЯ РЕАЛИЗАЦИИ ДИСЦИПЛИНЫ</w:t>
            </w:r>
          </w:p>
        </w:tc>
        <w:tc>
          <w:tcPr>
            <w:tcW w:w="733" w:type="dxa"/>
            <w:shd w:val="clear" w:color="auto" w:fill="auto"/>
          </w:tcPr>
          <w:p w14:paraId="264403A0"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15</w:t>
            </w:r>
          </w:p>
        </w:tc>
      </w:tr>
      <w:tr w:rsidR="00500862" w:rsidRPr="00500862" w14:paraId="6069BE98" w14:textId="77777777" w:rsidTr="0063692E">
        <w:tc>
          <w:tcPr>
            <w:tcW w:w="704" w:type="dxa"/>
            <w:shd w:val="clear" w:color="auto" w:fill="auto"/>
          </w:tcPr>
          <w:p w14:paraId="682F54B3"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3.1</w:t>
            </w:r>
          </w:p>
        </w:tc>
        <w:tc>
          <w:tcPr>
            <w:tcW w:w="7938" w:type="dxa"/>
            <w:shd w:val="clear" w:color="auto" w:fill="auto"/>
          </w:tcPr>
          <w:p w14:paraId="7AD153A1"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sz w:val="24"/>
                <w:szCs w:val="24"/>
                <w:lang w:eastAsia="ru-RU"/>
              </w:rPr>
              <w:t>Материально-техническое обеспечение</w:t>
            </w:r>
          </w:p>
        </w:tc>
        <w:tc>
          <w:tcPr>
            <w:tcW w:w="733" w:type="dxa"/>
            <w:shd w:val="clear" w:color="auto" w:fill="auto"/>
          </w:tcPr>
          <w:p w14:paraId="4B824A50"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p>
        </w:tc>
      </w:tr>
      <w:tr w:rsidR="00500862" w:rsidRPr="00500862" w14:paraId="10292456" w14:textId="77777777" w:rsidTr="0063692E">
        <w:tc>
          <w:tcPr>
            <w:tcW w:w="704" w:type="dxa"/>
            <w:shd w:val="clear" w:color="auto" w:fill="auto"/>
          </w:tcPr>
          <w:p w14:paraId="53C1BDC3"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3.2</w:t>
            </w:r>
          </w:p>
        </w:tc>
        <w:tc>
          <w:tcPr>
            <w:tcW w:w="7938" w:type="dxa"/>
            <w:shd w:val="clear" w:color="auto" w:fill="auto"/>
          </w:tcPr>
          <w:p w14:paraId="4A99B4EF" w14:textId="77777777" w:rsidR="00500862" w:rsidRPr="00500862" w:rsidRDefault="00500862" w:rsidP="00500862">
            <w:pPr>
              <w:keepNext/>
              <w:spacing w:after="120" w:line="240" w:lineRule="auto"/>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sz w:val="24"/>
                <w:szCs w:val="24"/>
                <w:lang w:eastAsia="ru-RU"/>
              </w:rPr>
              <w:t>Учебно-методическое обеспечение</w:t>
            </w:r>
          </w:p>
        </w:tc>
        <w:tc>
          <w:tcPr>
            <w:tcW w:w="733" w:type="dxa"/>
            <w:shd w:val="clear" w:color="auto" w:fill="auto"/>
          </w:tcPr>
          <w:p w14:paraId="05BF1F87"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p>
        </w:tc>
      </w:tr>
      <w:tr w:rsidR="00500862" w:rsidRPr="00500862" w14:paraId="416E2E56" w14:textId="77777777" w:rsidTr="0063692E">
        <w:tc>
          <w:tcPr>
            <w:tcW w:w="704" w:type="dxa"/>
            <w:shd w:val="clear" w:color="auto" w:fill="auto"/>
          </w:tcPr>
          <w:p w14:paraId="1563A3C1"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4.</w:t>
            </w:r>
          </w:p>
        </w:tc>
        <w:tc>
          <w:tcPr>
            <w:tcW w:w="7938" w:type="dxa"/>
            <w:shd w:val="clear" w:color="auto" w:fill="auto"/>
          </w:tcPr>
          <w:p w14:paraId="2A8DD28B" w14:textId="77777777" w:rsidR="00500862" w:rsidRPr="00500862" w:rsidRDefault="00500862" w:rsidP="00500862">
            <w:pPr>
              <w:keepNext/>
              <w:spacing w:after="120" w:line="240" w:lineRule="auto"/>
              <w:outlineLvl w:val="0"/>
              <w:rPr>
                <w:rFonts w:ascii="Times New Roman" w:eastAsia="Segoe UI" w:hAnsi="Times New Roman" w:cs="Times New Roman"/>
                <w:b/>
                <w:bCs/>
                <w:caps/>
                <w:sz w:val="24"/>
                <w:szCs w:val="24"/>
                <w:lang w:eastAsia="ru-RU"/>
              </w:rPr>
            </w:pPr>
            <w:r w:rsidRPr="00500862">
              <w:rPr>
                <w:rFonts w:ascii="Times New Roman" w:eastAsia="Segoe UI" w:hAnsi="Times New Roman" w:cs="Times New Roman"/>
                <w:b/>
                <w:bCs/>
                <w:caps/>
                <w:sz w:val="24"/>
                <w:szCs w:val="24"/>
                <w:lang w:eastAsia="ru-RU"/>
              </w:rPr>
              <w:t>КОНТРОЛЬ И ОЦЕНКА РЕЗУЛЬТАТОВ ОСВОЕНИЯ ДИСЦИПЛИНЫ</w:t>
            </w:r>
          </w:p>
        </w:tc>
        <w:tc>
          <w:tcPr>
            <w:tcW w:w="733" w:type="dxa"/>
            <w:shd w:val="clear" w:color="auto" w:fill="auto"/>
          </w:tcPr>
          <w:p w14:paraId="1DD2F783" w14:textId="77777777" w:rsidR="00500862" w:rsidRPr="00500862" w:rsidRDefault="00500862" w:rsidP="00500862">
            <w:pPr>
              <w:keepNext/>
              <w:spacing w:after="120" w:line="240" w:lineRule="auto"/>
              <w:jc w:val="center"/>
              <w:outlineLvl w:val="0"/>
              <w:rPr>
                <w:rFonts w:ascii="Times New Roman" w:eastAsia="Segoe UI" w:hAnsi="Times New Roman" w:cs="Times New Roman"/>
                <w:bCs/>
                <w:caps/>
                <w:sz w:val="24"/>
                <w:szCs w:val="24"/>
                <w:lang w:eastAsia="ru-RU"/>
              </w:rPr>
            </w:pPr>
            <w:r w:rsidRPr="00500862">
              <w:rPr>
                <w:rFonts w:ascii="Times New Roman" w:eastAsia="Segoe UI" w:hAnsi="Times New Roman" w:cs="Times New Roman"/>
                <w:bCs/>
                <w:caps/>
                <w:sz w:val="24"/>
                <w:szCs w:val="24"/>
                <w:lang w:eastAsia="ru-RU"/>
              </w:rPr>
              <w:t>16</w:t>
            </w:r>
          </w:p>
        </w:tc>
      </w:tr>
    </w:tbl>
    <w:p w14:paraId="3AF4799A"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FE9D30C"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585265D9"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C1A24A6"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1FCE6F2"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1E34A875"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52F6279"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5E1B138" w14:textId="77777777" w:rsidR="00500862" w:rsidRPr="00500862" w:rsidRDefault="00500862" w:rsidP="00500862">
      <w:pPr>
        <w:pBdr>
          <w:top w:val="nil"/>
          <w:left w:val="nil"/>
          <w:bottom w:val="nil"/>
          <w:right w:val="nil"/>
          <w:between w:val="nil"/>
        </w:pBdr>
        <w:suppressAutoHyphens/>
        <w:spacing w:before="120" w:after="0" w:line="240" w:lineRule="auto"/>
        <w:ind w:left="720"/>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6041A98F" w14:textId="751E515D" w:rsidR="00500862" w:rsidRPr="00500862" w:rsidRDefault="00500862" w:rsidP="00500862">
      <w:pPr>
        <w:spacing w:after="200" w:line="276" w:lineRule="auto"/>
        <w:ind w:firstLine="709"/>
        <w:jc w:val="both"/>
        <w:rPr>
          <w:rFonts w:ascii="Times New Roman" w:eastAsia="Times New Roman" w:hAnsi="Times New Roman" w:cs="Times New Roman"/>
          <w:b/>
          <w:color w:val="000000"/>
          <w:sz w:val="24"/>
          <w:szCs w:val="24"/>
          <w:lang w:eastAsia="ru-RU"/>
        </w:rPr>
      </w:pPr>
      <w:r w:rsidRPr="00500862">
        <w:rPr>
          <w:rFonts w:ascii="Times New Roman" w:eastAsia="Times New Roman" w:hAnsi="Times New Roman" w:cs="Times New Roman"/>
          <w:b/>
          <w:color w:val="000000"/>
          <w:sz w:val="24"/>
          <w:szCs w:val="24"/>
          <w:lang w:eastAsia="ru-RU"/>
        </w:rPr>
        <w:t xml:space="preserve"> </w:t>
      </w:r>
    </w:p>
    <w:p w14:paraId="5212AAEA" w14:textId="77777777" w:rsidR="00500862" w:rsidRPr="00500862" w:rsidRDefault="00500862" w:rsidP="00500862">
      <w:pPr>
        <w:spacing w:after="200" w:line="276" w:lineRule="auto"/>
        <w:rPr>
          <w:rFonts w:ascii="Times New Roman" w:eastAsia="Times New Roman" w:hAnsi="Times New Roman" w:cs="Times New Roman"/>
          <w:b/>
          <w:color w:val="000000"/>
          <w:sz w:val="24"/>
          <w:szCs w:val="24"/>
          <w:lang w:eastAsia="ru-RU"/>
        </w:rPr>
      </w:pPr>
      <w:r w:rsidRPr="00500862">
        <w:rPr>
          <w:rFonts w:ascii="Times New Roman" w:eastAsia="Times New Roman" w:hAnsi="Times New Roman" w:cs="Times New Roman"/>
          <w:b/>
          <w:color w:val="000000"/>
          <w:sz w:val="24"/>
          <w:szCs w:val="24"/>
          <w:lang w:eastAsia="ru-RU"/>
        </w:rPr>
        <w:br w:type="page"/>
      </w:r>
    </w:p>
    <w:p w14:paraId="3133B64A" w14:textId="77777777" w:rsidR="00500862" w:rsidRPr="00500862" w:rsidRDefault="00500862" w:rsidP="0050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500862">
        <w:rPr>
          <w:rFonts w:ascii="Times New Roman" w:eastAsia="Times New Roman" w:hAnsi="Times New Roman" w:cs="Times New Roman"/>
          <w:b/>
          <w:color w:val="000000"/>
          <w:sz w:val="24"/>
          <w:szCs w:val="24"/>
          <w:lang w:eastAsia="ru-RU"/>
        </w:rPr>
        <w:lastRenderedPageBreak/>
        <w:t>1. ОБЩАЯ ХАРАКТЕРИСТИКА.</w:t>
      </w:r>
    </w:p>
    <w:p w14:paraId="27E50236" w14:textId="77777777" w:rsidR="00500862" w:rsidRPr="00500862" w:rsidRDefault="00500862" w:rsidP="0050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500862">
        <w:rPr>
          <w:rFonts w:ascii="Times New Roman" w:eastAsia="Times New Roman" w:hAnsi="Times New Roman" w:cs="Times New Roman"/>
          <w:b/>
          <w:color w:val="000000"/>
          <w:sz w:val="24"/>
          <w:szCs w:val="24"/>
          <w:lang w:eastAsia="ru-RU"/>
        </w:rPr>
        <w:t xml:space="preserve">1.1. Цель и место дисциплины в структуре образовательной программы </w:t>
      </w:r>
    </w:p>
    <w:p w14:paraId="1792967B" w14:textId="43C44018" w:rsidR="00500862" w:rsidRPr="00500862" w:rsidRDefault="00500862" w:rsidP="005008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Учебная дисциплина СГ.02. Иностранный язык в профессиональной деятельности</w:t>
      </w:r>
      <w:r>
        <w:rPr>
          <w:rFonts w:ascii="Times New Roman" w:eastAsia="Times New Roman" w:hAnsi="Times New Roman" w:cs="Times New Roman"/>
          <w:sz w:val="24"/>
          <w:szCs w:val="24"/>
          <w:lang w:eastAsia="ru-RU"/>
        </w:rPr>
        <w:t xml:space="preserve"> </w:t>
      </w:r>
      <w:r w:rsidRPr="00500862">
        <w:rPr>
          <w:rFonts w:ascii="Times New Roman" w:eastAsia="Times New Roman" w:hAnsi="Times New Roman" w:cs="Times New Roman"/>
          <w:sz w:val="24"/>
          <w:szCs w:val="24"/>
          <w:lang w:eastAsia="ru-RU"/>
        </w:rPr>
        <w:t xml:space="preserve">(немецкий) является обязательной частью социально-гуманитарного цикла образовательной программы в соответствии с ФГОС СПО по профессии 15.01.05 Сварщик (ручной и частично механизированной сварки (наплавки). </w:t>
      </w:r>
    </w:p>
    <w:p w14:paraId="6DA39D62" w14:textId="77777777" w:rsidR="00500862" w:rsidRPr="00500862" w:rsidRDefault="00500862" w:rsidP="005008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Особое значение дисциплина имеет при формировании и развитии ОК 02, ОК 04, ОК 05, ОК 09, ПК1.1.</w:t>
      </w:r>
    </w:p>
    <w:p w14:paraId="38D9BB5A" w14:textId="77777777" w:rsidR="00500862" w:rsidRPr="00500862" w:rsidRDefault="00500862" w:rsidP="00500862">
      <w:pPr>
        <w:spacing w:after="0" w:line="240"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1.2. Планируемые результаты освоения дисциплины 1</w:t>
      </w:r>
    </w:p>
    <w:p w14:paraId="13F54430" w14:textId="77777777" w:rsidR="00500862" w:rsidRPr="00500862" w:rsidRDefault="00500862" w:rsidP="00500862">
      <w:pPr>
        <w:spacing w:after="0" w:line="240" w:lineRule="auto"/>
        <w:ind w:right="-1"/>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10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8"/>
        <w:gridCol w:w="4186"/>
        <w:gridCol w:w="4162"/>
      </w:tblGrid>
      <w:tr w:rsidR="00500862" w:rsidRPr="00500862" w14:paraId="6B6B3C85" w14:textId="77777777" w:rsidTr="0063692E">
        <w:trPr>
          <w:trHeight w:val="649"/>
          <w:jc w:val="center"/>
        </w:trPr>
        <w:tc>
          <w:tcPr>
            <w:tcW w:w="2188" w:type="dxa"/>
            <w:tcBorders>
              <w:top w:val="single" w:sz="4" w:space="0" w:color="000000"/>
              <w:left w:val="single" w:sz="4" w:space="0" w:color="000000"/>
              <w:bottom w:val="single" w:sz="4" w:space="0" w:color="000000"/>
              <w:right w:val="single" w:sz="4" w:space="0" w:color="000000"/>
            </w:tcBorders>
          </w:tcPr>
          <w:p w14:paraId="4345ACC5"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Код</w:t>
            </w:r>
          </w:p>
          <w:p w14:paraId="6301D868"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ПК, ОК</w:t>
            </w:r>
          </w:p>
        </w:tc>
        <w:tc>
          <w:tcPr>
            <w:tcW w:w="4186" w:type="dxa"/>
            <w:tcBorders>
              <w:top w:val="single" w:sz="4" w:space="0" w:color="000000"/>
              <w:left w:val="single" w:sz="4" w:space="0" w:color="000000"/>
              <w:bottom w:val="single" w:sz="4" w:space="0" w:color="000000"/>
              <w:right w:val="single" w:sz="4" w:space="0" w:color="000000"/>
            </w:tcBorders>
          </w:tcPr>
          <w:p w14:paraId="58D7FBA0"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Умения</w:t>
            </w:r>
          </w:p>
        </w:tc>
        <w:tc>
          <w:tcPr>
            <w:tcW w:w="4162" w:type="dxa"/>
            <w:tcBorders>
              <w:top w:val="single" w:sz="4" w:space="0" w:color="000000"/>
              <w:left w:val="single" w:sz="4" w:space="0" w:color="000000"/>
              <w:bottom w:val="single" w:sz="4" w:space="0" w:color="000000"/>
              <w:right w:val="single" w:sz="4" w:space="0" w:color="000000"/>
            </w:tcBorders>
          </w:tcPr>
          <w:p w14:paraId="70DD0DE7"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Знания</w:t>
            </w:r>
          </w:p>
        </w:tc>
      </w:tr>
      <w:tr w:rsidR="00500862" w:rsidRPr="00500862" w14:paraId="146B56FF" w14:textId="77777777" w:rsidTr="0063692E">
        <w:trPr>
          <w:trHeight w:val="212"/>
          <w:jc w:val="center"/>
        </w:trPr>
        <w:tc>
          <w:tcPr>
            <w:tcW w:w="2188" w:type="dxa"/>
            <w:tcBorders>
              <w:top w:val="single" w:sz="4" w:space="0" w:color="000000"/>
              <w:left w:val="single" w:sz="4" w:space="0" w:color="000000"/>
              <w:bottom w:val="single" w:sz="4" w:space="0" w:color="000000"/>
              <w:right w:val="single" w:sz="4" w:space="0" w:color="000000"/>
            </w:tcBorders>
          </w:tcPr>
          <w:p w14:paraId="0BFD9FD9"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ОК.02</w:t>
            </w:r>
          </w:p>
          <w:p w14:paraId="1BEA001B"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B12CF17"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ОК.04</w:t>
            </w:r>
          </w:p>
          <w:p w14:paraId="1B9FA9E8"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p w14:paraId="5745E932"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ОК.05</w:t>
            </w:r>
          </w:p>
          <w:p w14:paraId="300FFAAE"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010C50B"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4186" w:type="dxa"/>
            <w:tcBorders>
              <w:top w:val="single" w:sz="4" w:space="0" w:color="000000"/>
              <w:left w:val="single" w:sz="4" w:space="0" w:color="000000"/>
              <w:bottom w:val="single" w:sz="4" w:space="0" w:color="000000"/>
              <w:right w:val="single" w:sz="4" w:space="0" w:color="000000"/>
            </w:tcBorders>
          </w:tcPr>
          <w:p w14:paraId="4E641D0C" w14:textId="77777777" w:rsidR="00500862" w:rsidRPr="00500862" w:rsidRDefault="00500862" w:rsidP="00500862">
            <w:pPr>
              <w:spacing w:after="0" w:line="240" w:lineRule="auto"/>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u w:val="single"/>
                <w:lang w:eastAsia="ru-RU"/>
              </w:rPr>
              <w:t>Уметь:</w:t>
            </w:r>
          </w:p>
          <w:p w14:paraId="71BB3E7B"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 строить простые высказывания о себе и о своей профессиональной деятельности;</w:t>
            </w:r>
          </w:p>
          <w:p w14:paraId="3758EED1"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взаимодействовать в коллективе, принимать участие в диалогах на общие и профессиональные темы;</w:t>
            </w:r>
          </w:p>
          <w:p w14:paraId="69CEA4C2"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применять различные формы и виды устной и письменной коммуникации на иностранном языке при межличностном, межкультурном и профессиональном взаимодействии;</w:t>
            </w:r>
          </w:p>
          <w:p w14:paraId="3793A8B4"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понимать общий смысл четко произнесенных высказываний на общие и базовые профессиональные темы;</w:t>
            </w:r>
          </w:p>
          <w:p w14:paraId="36BBCF64"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понимать тексты на базовые профессиональные темы;</w:t>
            </w:r>
          </w:p>
          <w:p w14:paraId="5E100C8A"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составлять простые связные сообщения на общие </w:t>
            </w:r>
            <w:proofErr w:type="gramStart"/>
            <w:r w:rsidRPr="00500862">
              <w:rPr>
                <w:rFonts w:ascii="Times New Roman" w:eastAsia="Times New Roman" w:hAnsi="Times New Roman" w:cs="Times New Roman"/>
                <w:sz w:val="24"/>
                <w:szCs w:val="24"/>
                <w:lang w:eastAsia="ru-RU"/>
              </w:rPr>
              <w:t>или  профессиональные</w:t>
            </w:r>
            <w:proofErr w:type="gramEnd"/>
            <w:r w:rsidRPr="00500862">
              <w:rPr>
                <w:rFonts w:ascii="Times New Roman" w:eastAsia="Times New Roman" w:hAnsi="Times New Roman" w:cs="Times New Roman"/>
                <w:sz w:val="24"/>
                <w:szCs w:val="24"/>
                <w:lang w:eastAsia="ru-RU"/>
              </w:rPr>
              <w:t xml:space="preserve"> темы;</w:t>
            </w:r>
          </w:p>
          <w:p w14:paraId="28BDE27A"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переводить иностранные тексты профессиональной направленности (со словарем);</w:t>
            </w:r>
          </w:p>
          <w:p w14:paraId="17A61BB8" w14:textId="77777777" w:rsidR="00500862" w:rsidRPr="00500862" w:rsidRDefault="00500862" w:rsidP="00500862">
            <w:pPr>
              <w:spacing w:after="0" w:line="240" w:lineRule="auto"/>
              <w:ind w:firstLine="31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самостоятельно совершенствовать устную и письменную речь, пополнять словарный запас</w:t>
            </w:r>
          </w:p>
        </w:tc>
        <w:tc>
          <w:tcPr>
            <w:tcW w:w="4162" w:type="dxa"/>
            <w:tcBorders>
              <w:top w:val="single" w:sz="4" w:space="0" w:color="000000"/>
              <w:left w:val="single" w:sz="4" w:space="0" w:color="000000"/>
              <w:bottom w:val="single" w:sz="4" w:space="0" w:color="000000"/>
              <w:right w:val="single" w:sz="4" w:space="0" w:color="000000"/>
            </w:tcBorders>
          </w:tcPr>
          <w:p w14:paraId="5A821A90" w14:textId="77777777" w:rsidR="00500862" w:rsidRPr="00500862" w:rsidRDefault="00500862" w:rsidP="00500862">
            <w:pPr>
              <w:spacing w:after="0" w:line="240" w:lineRule="auto"/>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u w:val="single"/>
                <w:lang w:eastAsia="ru-RU"/>
              </w:rPr>
              <w:t>Знать:</w:t>
            </w:r>
          </w:p>
          <w:p w14:paraId="4C41F368"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 лексический и грамматический минимум, относящийся к описанию предметов, средств и процессов профессиональной деятельности;</w:t>
            </w:r>
          </w:p>
          <w:p w14:paraId="1923C89B"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лексический и грамматический минимум, необходимый для чтения и перевода текстов профессиональной направленности (со словарем);</w:t>
            </w:r>
          </w:p>
          <w:p w14:paraId="0CD3A466"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общеупотребительные глаголы (общая и профессиональная лексика);</w:t>
            </w:r>
          </w:p>
          <w:p w14:paraId="2E569879"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правила чтения текстов профессиональной направленности;</w:t>
            </w:r>
          </w:p>
          <w:p w14:paraId="4B24355F"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правила построения простых и сложных предложений на профессиональные темы;</w:t>
            </w:r>
          </w:p>
          <w:p w14:paraId="47204811"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правила речевого этикета и социокультурные нормы общения на иностранном языке;</w:t>
            </w:r>
          </w:p>
          <w:p w14:paraId="3C7983C0" w14:textId="77777777" w:rsidR="00500862" w:rsidRPr="00500862" w:rsidRDefault="00500862" w:rsidP="00500862">
            <w:pPr>
              <w:spacing w:after="0" w:line="240" w:lineRule="auto"/>
              <w:ind w:firstLine="325"/>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формы и виды устной и письменной коммуникации на иностранном языке при межличностном, межкультурном и профессиональном взаимодействии</w:t>
            </w:r>
          </w:p>
          <w:p w14:paraId="1CC032D8"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p>
        </w:tc>
      </w:tr>
      <w:tr w:rsidR="00500862" w:rsidRPr="00500862" w14:paraId="7114114A" w14:textId="77777777" w:rsidTr="0063692E">
        <w:trPr>
          <w:trHeight w:val="212"/>
          <w:jc w:val="center"/>
        </w:trPr>
        <w:tc>
          <w:tcPr>
            <w:tcW w:w="2188" w:type="dxa"/>
            <w:tcBorders>
              <w:top w:val="single" w:sz="4" w:space="0" w:color="000000"/>
              <w:left w:val="single" w:sz="4" w:space="0" w:color="000000"/>
              <w:bottom w:val="single" w:sz="4" w:space="0" w:color="000000"/>
              <w:right w:val="single" w:sz="4" w:space="0" w:color="000000"/>
            </w:tcBorders>
          </w:tcPr>
          <w:p w14:paraId="74F535E5"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color w:val="000000"/>
                <w:sz w:val="24"/>
                <w:szCs w:val="24"/>
                <w:lang w:eastAsia="ru-RU"/>
              </w:rPr>
              <w:lastRenderedPageBreak/>
              <w:t>ПК</w:t>
            </w:r>
            <w:r w:rsidRPr="00500862">
              <w:rPr>
                <w:rFonts w:ascii="Times New Roman" w:eastAsia="Times New Roman" w:hAnsi="Times New Roman" w:cs="Times New Roman"/>
                <w:sz w:val="24"/>
                <w:szCs w:val="24"/>
                <w:lang w:eastAsia="ru-RU"/>
              </w:rPr>
              <w:t>1.1.  Проводить сборочные операции перед сваркой с использованием конструкторской, производственно-технологической и нормативной документации</w:t>
            </w:r>
            <w:r w:rsidRPr="00500862">
              <w:rPr>
                <w:rFonts w:ascii="Times New Roman" w:eastAsia="Times New Roman" w:hAnsi="Times New Roman" w:cs="Times New Roman"/>
                <w:sz w:val="24"/>
                <w:szCs w:val="24"/>
                <w:lang w:eastAsia="ru-RU"/>
              </w:rPr>
              <w:br/>
            </w:r>
          </w:p>
        </w:tc>
        <w:tc>
          <w:tcPr>
            <w:tcW w:w="4186" w:type="dxa"/>
            <w:tcBorders>
              <w:top w:val="single" w:sz="4" w:space="0" w:color="000000"/>
              <w:left w:val="single" w:sz="4" w:space="0" w:color="000000"/>
              <w:bottom w:val="single" w:sz="4" w:space="0" w:color="000000"/>
              <w:right w:val="single" w:sz="4" w:space="0" w:color="000000"/>
            </w:tcBorders>
          </w:tcPr>
          <w:p w14:paraId="7E219A68" w14:textId="77777777" w:rsidR="00500862" w:rsidRPr="00500862" w:rsidRDefault="00500862" w:rsidP="00500862">
            <w:pPr>
              <w:spacing w:after="0" w:line="240" w:lineRule="auto"/>
              <w:jc w:val="both"/>
              <w:rPr>
                <w:rFonts w:ascii="Times New Roman" w:eastAsia="Times New Roman" w:hAnsi="Times New Roman" w:cs="Times New Roman"/>
                <w:sz w:val="24"/>
                <w:szCs w:val="24"/>
                <w:u w:val="single"/>
                <w:lang w:eastAsia="ru-RU"/>
              </w:rPr>
            </w:pPr>
            <w:proofErr w:type="spellStart"/>
            <w:proofErr w:type="gramStart"/>
            <w:r w:rsidRPr="00500862">
              <w:rPr>
                <w:rFonts w:ascii="Times New Roman" w:eastAsia="Times New Roman" w:hAnsi="Times New Roman" w:cs="Times New Roman"/>
                <w:sz w:val="24"/>
                <w:szCs w:val="24"/>
                <w:u w:val="single"/>
                <w:lang w:eastAsia="ru-RU"/>
              </w:rPr>
              <w:t>Уметь</w:t>
            </w:r>
            <w:r w:rsidRPr="00500862">
              <w:rPr>
                <w:rFonts w:ascii="Times New Roman" w:eastAsia="Times New Roman" w:hAnsi="Times New Roman" w:cs="Times New Roman"/>
                <w:b/>
                <w:sz w:val="24"/>
                <w:szCs w:val="24"/>
                <w:lang w:eastAsia="ru-RU"/>
              </w:rPr>
              <w:t>:</w:t>
            </w:r>
            <w:r w:rsidRPr="00500862">
              <w:rPr>
                <w:rFonts w:ascii="Times New Roman" w:eastAsia="Times New Roman" w:hAnsi="Times New Roman" w:cs="Times New Roman"/>
                <w:sz w:val="24"/>
                <w:szCs w:val="24"/>
                <w:lang w:eastAsia="ru-RU"/>
              </w:rPr>
              <w:t>пользоваться</w:t>
            </w:r>
            <w:proofErr w:type="spellEnd"/>
            <w:proofErr w:type="gramEnd"/>
            <w:r w:rsidRPr="00500862">
              <w:rPr>
                <w:rFonts w:ascii="Times New Roman" w:eastAsia="Times New Roman" w:hAnsi="Times New Roman" w:cs="Times New Roman"/>
                <w:sz w:val="24"/>
                <w:szCs w:val="24"/>
                <w:lang w:eastAsia="ru-RU"/>
              </w:rPr>
              <w:t xml:space="preserve"> конструкторской, производственно-технологической и нормативной документацией на немецком языке для выполнения профессиональной деятельности</w:t>
            </w:r>
          </w:p>
        </w:tc>
        <w:tc>
          <w:tcPr>
            <w:tcW w:w="4162" w:type="dxa"/>
            <w:tcBorders>
              <w:top w:val="single" w:sz="4" w:space="0" w:color="000000"/>
              <w:left w:val="single" w:sz="4" w:space="0" w:color="000000"/>
              <w:bottom w:val="single" w:sz="4" w:space="0" w:color="000000"/>
              <w:right w:val="single" w:sz="4" w:space="0" w:color="000000"/>
            </w:tcBorders>
          </w:tcPr>
          <w:p w14:paraId="6A2D90AC"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proofErr w:type="spellStart"/>
            <w:proofErr w:type="gramStart"/>
            <w:r w:rsidRPr="00500862">
              <w:rPr>
                <w:rFonts w:ascii="Times New Roman" w:eastAsia="Times New Roman" w:hAnsi="Times New Roman" w:cs="Times New Roman"/>
                <w:sz w:val="24"/>
                <w:szCs w:val="24"/>
                <w:u w:val="single"/>
                <w:lang w:eastAsia="ru-RU"/>
              </w:rPr>
              <w:t>Знать:</w:t>
            </w:r>
            <w:r w:rsidRPr="00500862">
              <w:rPr>
                <w:rFonts w:ascii="Times New Roman" w:eastAsia="Times New Roman" w:hAnsi="Times New Roman" w:cs="Times New Roman"/>
                <w:sz w:val="24"/>
                <w:szCs w:val="24"/>
                <w:lang w:eastAsia="ru-RU"/>
              </w:rPr>
              <w:t>основные</w:t>
            </w:r>
            <w:proofErr w:type="spellEnd"/>
            <w:proofErr w:type="gramEnd"/>
            <w:r w:rsidRPr="00500862">
              <w:rPr>
                <w:rFonts w:ascii="Times New Roman" w:eastAsia="Times New Roman" w:hAnsi="Times New Roman" w:cs="Times New Roman"/>
                <w:sz w:val="24"/>
                <w:szCs w:val="24"/>
                <w:lang w:eastAsia="ru-RU"/>
              </w:rPr>
              <w:t xml:space="preserve"> типы, конструктивные элементы, размеры сварных соединений и обозначение их на чертежах; основные группы и марки свариваемых материалов на немецком  языке.</w:t>
            </w:r>
          </w:p>
        </w:tc>
      </w:tr>
    </w:tbl>
    <w:p w14:paraId="29E838EC" w14:textId="77777777" w:rsidR="00500862" w:rsidRPr="00500862" w:rsidRDefault="00500862" w:rsidP="00500862">
      <w:pPr>
        <w:spacing w:after="240" w:line="240" w:lineRule="auto"/>
        <w:ind w:right="-1"/>
        <w:rPr>
          <w:rFonts w:ascii="Times New Roman" w:eastAsia="Times New Roman" w:hAnsi="Times New Roman" w:cs="Times New Roman"/>
          <w:b/>
          <w:sz w:val="24"/>
          <w:szCs w:val="24"/>
          <w:lang w:eastAsia="ru-RU"/>
        </w:rPr>
      </w:pPr>
    </w:p>
    <w:p w14:paraId="4CDC8515" w14:textId="4E2B10AB" w:rsidR="00500862" w:rsidRPr="00500862" w:rsidRDefault="00500862" w:rsidP="00500862">
      <w:pPr>
        <w:spacing w:after="240" w:line="240" w:lineRule="auto"/>
        <w:ind w:right="-1"/>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br w:type="page"/>
      </w:r>
      <w:r w:rsidRPr="00500862">
        <w:rPr>
          <w:rFonts w:ascii="Times New Roman" w:eastAsia="Times New Roman" w:hAnsi="Times New Roman" w:cs="Times New Roman"/>
          <w:b/>
          <w:sz w:val="24"/>
          <w:szCs w:val="24"/>
          <w:lang w:eastAsia="ru-RU"/>
        </w:rPr>
        <w:lastRenderedPageBreak/>
        <w:t>2. СТРУКТУРА И СОДЕРЖАНИЕ ДИСЦИПЛИНЫ</w:t>
      </w:r>
    </w:p>
    <w:p w14:paraId="42EA5E2E" w14:textId="77777777" w:rsidR="00500862" w:rsidRPr="00500862" w:rsidRDefault="00500862" w:rsidP="00500862">
      <w:pPr>
        <w:spacing w:after="240" w:line="240"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2.1. Трудоемкость освоения дисциплины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80"/>
        <w:gridCol w:w="2741"/>
      </w:tblGrid>
      <w:tr w:rsidR="00500862" w:rsidRPr="00500862" w14:paraId="0213E30E"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342BE59A" w14:textId="77777777" w:rsidR="00500862" w:rsidRPr="00500862" w:rsidRDefault="00500862" w:rsidP="00500862">
            <w:pPr>
              <w:spacing w:after="200" w:line="276"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Вид учебной работы</w:t>
            </w:r>
          </w:p>
        </w:tc>
        <w:tc>
          <w:tcPr>
            <w:tcW w:w="2741" w:type="dxa"/>
            <w:tcBorders>
              <w:top w:val="single" w:sz="6" w:space="0" w:color="000000"/>
              <w:left w:val="single" w:sz="6" w:space="0" w:color="000000"/>
              <w:bottom w:val="single" w:sz="6" w:space="0" w:color="000000"/>
              <w:right w:val="single" w:sz="6" w:space="0" w:color="000000"/>
            </w:tcBorders>
            <w:vAlign w:val="center"/>
          </w:tcPr>
          <w:p w14:paraId="13140516" w14:textId="77777777" w:rsidR="00500862" w:rsidRPr="00500862" w:rsidRDefault="00500862" w:rsidP="00500862">
            <w:pPr>
              <w:spacing w:after="200" w:line="276"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Объем в часах</w:t>
            </w:r>
          </w:p>
        </w:tc>
      </w:tr>
      <w:tr w:rsidR="00500862" w:rsidRPr="00500862" w14:paraId="0043D73D"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4FFA3D31" w14:textId="77777777" w:rsidR="00500862" w:rsidRPr="00500862" w:rsidRDefault="00500862" w:rsidP="00500862">
            <w:pPr>
              <w:spacing w:after="0" w:line="276"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2741" w:type="dxa"/>
            <w:tcBorders>
              <w:top w:val="single" w:sz="6" w:space="0" w:color="000000"/>
              <w:left w:val="single" w:sz="6" w:space="0" w:color="000000"/>
              <w:bottom w:val="single" w:sz="6" w:space="0" w:color="000000"/>
              <w:right w:val="single" w:sz="6" w:space="0" w:color="000000"/>
            </w:tcBorders>
            <w:vAlign w:val="center"/>
          </w:tcPr>
          <w:p w14:paraId="4E0A67FB" w14:textId="77777777" w:rsidR="00500862" w:rsidRPr="00500862" w:rsidRDefault="00500862" w:rsidP="00500862">
            <w:pPr>
              <w:spacing w:after="0" w:line="276" w:lineRule="auto"/>
              <w:ind w:right="-1"/>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36</w:t>
            </w:r>
          </w:p>
        </w:tc>
      </w:tr>
      <w:tr w:rsidR="00500862" w:rsidRPr="00500862" w14:paraId="181A46E8"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45A4E479" w14:textId="77777777" w:rsidR="00500862" w:rsidRPr="00500862" w:rsidRDefault="00500862" w:rsidP="00500862">
            <w:pPr>
              <w:spacing w:after="0" w:line="276"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 т.ч. в форме практической подготовки</w:t>
            </w:r>
          </w:p>
        </w:tc>
        <w:tc>
          <w:tcPr>
            <w:tcW w:w="2741" w:type="dxa"/>
            <w:tcBorders>
              <w:top w:val="single" w:sz="6" w:space="0" w:color="000000"/>
              <w:left w:val="single" w:sz="6" w:space="0" w:color="000000"/>
              <w:bottom w:val="single" w:sz="6" w:space="0" w:color="000000"/>
              <w:right w:val="single" w:sz="6" w:space="0" w:color="000000"/>
            </w:tcBorders>
            <w:vAlign w:val="center"/>
          </w:tcPr>
          <w:p w14:paraId="61DDE154" w14:textId="77777777" w:rsidR="00500862" w:rsidRPr="00500862" w:rsidRDefault="00500862" w:rsidP="00500862">
            <w:pPr>
              <w:spacing w:after="0" w:line="276" w:lineRule="auto"/>
              <w:ind w:right="-1"/>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32</w:t>
            </w:r>
          </w:p>
        </w:tc>
      </w:tr>
      <w:tr w:rsidR="00500862" w:rsidRPr="00500862" w14:paraId="4CC70B85"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431F01A1" w14:textId="77777777" w:rsidR="00500862" w:rsidRPr="00500862" w:rsidRDefault="00500862" w:rsidP="00500862">
            <w:pPr>
              <w:spacing w:after="0" w:line="276"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теоретическое обучение</w:t>
            </w:r>
          </w:p>
        </w:tc>
        <w:tc>
          <w:tcPr>
            <w:tcW w:w="2741" w:type="dxa"/>
            <w:tcBorders>
              <w:top w:val="single" w:sz="6" w:space="0" w:color="000000"/>
              <w:left w:val="single" w:sz="6" w:space="0" w:color="000000"/>
              <w:bottom w:val="single" w:sz="6" w:space="0" w:color="000000"/>
              <w:right w:val="single" w:sz="6" w:space="0" w:color="000000"/>
            </w:tcBorders>
            <w:vAlign w:val="center"/>
          </w:tcPr>
          <w:p w14:paraId="178E650B" w14:textId="77777777" w:rsidR="00500862" w:rsidRPr="00500862" w:rsidRDefault="00500862" w:rsidP="00500862">
            <w:pPr>
              <w:spacing w:after="0" w:line="276"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r>
      <w:tr w:rsidR="00500862" w:rsidRPr="00500862" w14:paraId="52265ACD"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0B11D3D2" w14:textId="77777777" w:rsidR="00500862" w:rsidRPr="00500862" w:rsidRDefault="00500862" w:rsidP="00500862">
            <w:pPr>
              <w:spacing w:after="0" w:line="276"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практические занятия</w:t>
            </w:r>
          </w:p>
        </w:tc>
        <w:tc>
          <w:tcPr>
            <w:tcW w:w="2741" w:type="dxa"/>
            <w:tcBorders>
              <w:top w:val="single" w:sz="6" w:space="0" w:color="000000"/>
              <w:left w:val="single" w:sz="6" w:space="0" w:color="000000"/>
              <w:bottom w:val="single" w:sz="6" w:space="0" w:color="000000"/>
              <w:right w:val="single" w:sz="6" w:space="0" w:color="000000"/>
            </w:tcBorders>
            <w:vAlign w:val="center"/>
          </w:tcPr>
          <w:p w14:paraId="45F7E559" w14:textId="77777777" w:rsidR="00500862" w:rsidRPr="00500862" w:rsidRDefault="00500862" w:rsidP="00500862">
            <w:pPr>
              <w:spacing w:after="0" w:line="276"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32</w:t>
            </w:r>
          </w:p>
        </w:tc>
      </w:tr>
      <w:tr w:rsidR="00500862" w:rsidRPr="00500862" w14:paraId="7BC4E039" w14:textId="77777777" w:rsidTr="0063692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247651A7" w14:textId="77777777" w:rsidR="00500862" w:rsidRPr="00500862" w:rsidRDefault="00500862" w:rsidP="00500862">
            <w:pPr>
              <w:spacing w:after="0" w:line="276" w:lineRule="auto"/>
              <w:ind w:right="-1"/>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внеаудиторная самостоятельная работа</w:t>
            </w:r>
          </w:p>
        </w:tc>
        <w:tc>
          <w:tcPr>
            <w:tcW w:w="2741" w:type="dxa"/>
            <w:tcBorders>
              <w:top w:val="single" w:sz="6" w:space="0" w:color="000000"/>
              <w:left w:val="single" w:sz="6" w:space="0" w:color="000000"/>
              <w:bottom w:val="single" w:sz="6" w:space="0" w:color="000000"/>
              <w:right w:val="single" w:sz="6" w:space="0" w:color="000000"/>
            </w:tcBorders>
            <w:vAlign w:val="center"/>
          </w:tcPr>
          <w:p w14:paraId="6A272BB6" w14:textId="77777777" w:rsidR="00500862" w:rsidRPr="00500862" w:rsidRDefault="00500862" w:rsidP="00500862">
            <w:pPr>
              <w:spacing w:after="0" w:line="276"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r>
      <w:tr w:rsidR="00500862" w:rsidRPr="00500862" w14:paraId="0E843829" w14:textId="77777777" w:rsidTr="0063692E">
        <w:trPr>
          <w:trHeight w:val="331"/>
        </w:trPr>
        <w:tc>
          <w:tcPr>
            <w:tcW w:w="7680" w:type="dxa"/>
            <w:tcBorders>
              <w:top w:val="single" w:sz="6" w:space="0" w:color="000000"/>
              <w:left w:val="single" w:sz="6" w:space="0" w:color="000000"/>
              <w:bottom w:val="single" w:sz="6" w:space="0" w:color="000000"/>
              <w:right w:val="single" w:sz="6" w:space="0" w:color="000000"/>
            </w:tcBorders>
            <w:vAlign w:val="center"/>
          </w:tcPr>
          <w:p w14:paraId="4ADAD541" w14:textId="77777777" w:rsidR="00500862" w:rsidRPr="00500862" w:rsidRDefault="00500862" w:rsidP="00500862">
            <w:pPr>
              <w:spacing w:after="0" w:line="276" w:lineRule="auto"/>
              <w:ind w:right="-1"/>
              <w:rPr>
                <w:rFonts w:ascii="Times New Roman" w:eastAsia="Times New Roman" w:hAnsi="Times New Roman" w:cs="Times New Roman"/>
                <w:i/>
                <w:sz w:val="24"/>
                <w:szCs w:val="24"/>
                <w:lang w:eastAsia="ru-RU"/>
              </w:rPr>
            </w:pPr>
            <w:r w:rsidRPr="00500862">
              <w:rPr>
                <w:rFonts w:ascii="Times New Roman" w:eastAsia="Times New Roman" w:hAnsi="Times New Roman" w:cs="Times New Roman"/>
                <w:b/>
                <w:sz w:val="24"/>
                <w:szCs w:val="24"/>
                <w:lang w:eastAsia="ru-RU"/>
              </w:rPr>
              <w:t>Промежуточная аттестация в форме дифференцированного зачета</w:t>
            </w:r>
          </w:p>
        </w:tc>
        <w:tc>
          <w:tcPr>
            <w:tcW w:w="2741" w:type="dxa"/>
            <w:tcBorders>
              <w:top w:val="single" w:sz="6" w:space="0" w:color="000000"/>
              <w:left w:val="single" w:sz="6" w:space="0" w:color="000000"/>
              <w:bottom w:val="single" w:sz="6" w:space="0" w:color="000000"/>
              <w:right w:val="single" w:sz="6" w:space="0" w:color="000000"/>
            </w:tcBorders>
            <w:vAlign w:val="center"/>
          </w:tcPr>
          <w:p w14:paraId="483403D7" w14:textId="77777777" w:rsidR="00500862" w:rsidRPr="00500862" w:rsidRDefault="00500862" w:rsidP="00500862">
            <w:pPr>
              <w:spacing w:after="0" w:line="276"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r>
    </w:tbl>
    <w:p w14:paraId="016B2356" w14:textId="77777777" w:rsidR="00500862" w:rsidRPr="00500862" w:rsidRDefault="00500862" w:rsidP="00500862">
      <w:pPr>
        <w:spacing w:after="120" w:line="276" w:lineRule="auto"/>
        <w:ind w:right="-1"/>
        <w:rPr>
          <w:rFonts w:ascii="Times New Roman" w:eastAsia="Times New Roman" w:hAnsi="Times New Roman" w:cs="Times New Roman"/>
          <w:b/>
          <w:i/>
          <w:sz w:val="24"/>
          <w:szCs w:val="24"/>
          <w:lang w:eastAsia="ru-RU"/>
        </w:rPr>
      </w:pPr>
    </w:p>
    <w:p w14:paraId="063754B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sectPr w:rsidR="00500862" w:rsidRPr="00500862">
          <w:footerReference w:type="default" r:id="rId153"/>
          <w:pgSz w:w="11906" w:h="16838"/>
          <w:pgMar w:top="1134" w:right="567" w:bottom="1134" w:left="1134" w:header="708" w:footer="708" w:gutter="0"/>
          <w:cols w:space="720"/>
          <w:titlePg/>
        </w:sectPr>
      </w:pPr>
    </w:p>
    <w:p w14:paraId="13B8B17E" w14:textId="77777777" w:rsidR="00500862" w:rsidRPr="00500862" w:rsidRDefault="00500862" w:rsidP="00500862">
      <w:pPr>
        <w:spacing w:after="200" w:line="276" w:lineRule="auto"/>
        <w:ind w:right="-1" w:firstLine="709"/>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lastRenderedPageBreak/>
        <w:t xml:space="preserve">2.2.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8158"/>
        <w:gridCol w:w="2268"/>
        <w:gridCol w:w="1984"/>
      </w:tblGrid>
      <w:tr w:rsidR="00500862" w:rsidRPr="00500862" w14:paraId="3A4E62BF" w14:textId="77777777" w:rsidTr="002A7B18">
        <w:trPr>
          <w:trHeight w:val="20"/>
        </w:trPr>
        <w:tc>
          <w:tcPr>
            <w:tcW w:w="2327" w:type="dxa"/>
            <w:tcBorders>
              <w:top w:val="single" w:sz="4" w:space="0" w:color="000000"/>
              <w:left w:val="single" w:sz="4" w:space="0" w:color="000000"/>
              <w:bottom w:val="single" w:sz="4" w:space="0" w:color="000000"/>
              <w:right w:val="single" w:sz="4" w:space="0" w:color="000000"/>
            </w:tcBorders>
            <w:vAlign w:val="center"/>
          </w:tcPr>
          <w:p w14:paraId="2F7DEDAC"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Наименование разделов и тем</w:t>
            </w:r>
          </w:p>
        </w:tc>
        <w:tc>
          <w:tcPr>
            <w:tcW w:w="8158" w:type="dxa"/>
            <w:tcBorders>
              <w:top w:val="single" w:sz="4" w:space="0" w:color="000000"/>
              <w:left w:val="single" w:sz="4" w:space="0" w:color="000000"/>
              <w:bottom w:val="single" w:sz="4" w:space="0" w:color="000000"/>
              <w:right w:val="single" w:sz="4" w:space="0" w:color="000000"/>
            </w:tcBorders>
            <w:vAlign w:val="center"/>
          </w:tcPr>
          <w:p w14:paraId="0D13B137"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Содержание учебного материала и формы организации деятельности обучающихся</w:t>
            </w:r>
          </w:p>
        </w:tc>
        <w:tc>
          <w:tcPr>
            <w:tcW w:w="2268" w:type="dxa"/>
            <w:tcBorders>
              <w:top w:val="single" w:sz="4" w:space="0" w:color="000000"/>
              <w:left w:val="single" w:sz="4" w:space="0" w:color="000000"/>
              <w:bottom w:val="single" w:sz="4" w:space="0" w:color="000000"/>
              <w:right w:val="single" w:sz="4" w:space="0" w:color="000000"/>
            </w:tcBorders>
            <w:vAlign w:val="center"/>
          </w:tcPr>
          <w:p w14:paraId="47824CD8"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 xml:space="preserve">Объем, акад. ч / в том числе в форме практической подготовки, </w:t>
            </w:r>
            <w:proofErr w:type="spellStart"/>
            <w:r w:rsidRPr="00500862">
              <w:rPr>
                <w:rFonts w:ascii="Times New Roman" w:eastAsia="Times New Roman" w:hAnsi="Times New Roman" w:cs="Times New Roman"/>
                <w:b/>
                <w:sz w:val="24"/>
                <w:szCs w:val="24"/>
                <w:lang w:eastAsia="ru-RU"/>
              </w:rPr>
              <w:t>акад</w:t>
            </w:r>
            <w:proofErr w:type="spellEnd"/>
            <w:r w:rsidRPr="00500862">
              <w:rPr>
                <w:rFonts w:ascii="Times New Roman" w:eastAsia="Times New Roman" w:hAnsi="Times New Roman" w:cs="Times New Roman"/>
                <w:b/>
                <w:sz w:val="24"/>
                <w:szCs w:val="24"/>
                <w:lang w:eastAsia="ru-RU"/>
              </w:rPr>
              <w:t xml:space="preserve"> ч</w:t>
            </w:r>
          </w:p>
        </w:tc>
        <w:tc>
          <w:tcPr>
            <w:tcW w:w="1984" w:type="dxa"/>
            <w:tcBorders>
              <w:top w:val="single" w:sz="4" w:space="0" w:color="000000"/>
              <w:left w:val="single" w:sz="4" w:space="0" w:color="000000"/>
              <w:bottom w:val="single" w:sz="4" w:space="0" w:color="000000"/>
              <w:right w:val="single" w:sz="4" w:space="0" w:color="000000"/>
            </w:tcBorders>
            <w:vAlign w:val="center"/>
          </w:tcPr>
          <w:p w14:paraId="6CCAC758"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Коды компетенций, формированию которых способствует элемент программы</w:t>
            </w:r>
          </w:p>
        </w:tc>
      </w:tr>
      <w:tr w:rsidR="00500862" w:rsidRPr="00500862" w14:paraId="32C7F09C" w14:textId="77777777" w:rsidTr="002A7B18">
        <w:trPr>
          <w:trHeight w:val="371"/>
        </w:trPr>
        <w:tc>
          <w:tcPr>
            <w:tcW w:w="2327" w:type="dxa"/>
            <w:tcBorders>
              <w:top w:val="single" w:sz="4" w:space="0" w:color="000000"/>
              <w:left w:val="single" w:sz="4" w:space="0" w:color="000000"/>
              <w:bottom w:val="single" w:sz="4" w:space="0" w:color="000000"/>
              <w:right w:val="single" w:sz="4" w:space="0" w:color="000000"/>
            </w:tcBorders>
          </w:tcPr>
          <w:p w14:paraId="6C2F02E4"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1</w:t>
            </w:r>
          </w:p>
        </w:tc>
        <w:tc>
          <w:tcPr>
            <w:tcW w:w="8158" w:type="dxa"/>
            <w:tcBorders>
              <w:top w:val="single" w:sz="4" w:space="0" w:color="000000"/>
              <w:left w:val="single" w:sz="4" w:space="0" w:color="000000"/>
              <w:bottom w:val="single" w:sz="4" w:space="0" w:color="000000"/>
              <w:right w:val="single" w:sz="4" w:space="0" w:color="000000"/>
            </w:tcBorders>
          </w:tcPr>
          <w:p w14:paraId="628EC5EF"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2</w:t>
            </w:r>
          </w:p>
        </w:tc>
        <w:tc>
          <w:tcPr>
            <w:tcW w:w="2268" w:type="dxa"/>
            <w:tcBorders>
              <w:top w:val="single" w:sz="4" w:space="0" w:color="000000"/>
              <w:left w:val="single" w:sz="4" w:space="0" w:color="000000"/>
              <w:bottom w:val="single" w:sz="4" w:space="0" w:color="000000"/>
              <w:right w:val="single" w:sz="4" w:space="0" w:color="000000"/>
            </w:tcBorders>
          </w:tcPr>
          <w:p w14:paraId="1A4C4B40" w14:textId="77777777" w:rsidR="00500862" w:rsidRPr="00500862" w:rsidRDefault="00500862" w:rsidP="00500862">
            <w:pPr>
              <w:spacing w:after="0" w:line="240" w:lineRule="auto"/>
              <w:jc w:val="center"/>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3</w:t>
            </w:r>
          </w:p>
        </w:tc>
        <w:tc>
          <w:tcPr>
            <w:tcW w:w="1984" w:type="dxa"/>
            <w:tcBorders>
              <w:top w:val="single" w:sz="4" w:space="0" w:color="000000"/>
              <w:left w:val="single" w:sz="4" w:space="0" w:color="000000"/>
              <w:bottom w:val="single" w:sz="4" w:space="0" w:color="000000"/>
              <w:right w:val="single" w:sz="4" w:space="0" w:color="000000"/>
            </w:tcBorders>
          </w:tcPr>
          <w:p w14:paraId="7BEF9F87" w14:textId="77777777" w:rsidR="00500862" w:rsidRPr="00500862" w:rsidRDefault="00500862" w:rsidP="00500862">
            <w:pPr>
              <w:spacing w:after="0" w:line="240" w:lineRule="auto"/>
              <w:jc w:val="center"/>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4</w:t>
            </w:r>
          </w:p>
        </w:tc>
      </w:tr>
      <w:tr w:rsidR="00500862" w:rsidRPr="00500862" w14:paraId="29396C2E" w14:textId="77777777" w:rsidTr="002A7B18">
        <w:trPr>
          <w:trHeight w:val="554"/>
        </w:trPr>
        <w:tc>
          <w:tcPr>
            <w:tcW w:w="10485" w:type="dxa"/>
            <w:gridSpan w:val="2"/>
            <w:tcBorders>
              <w:top w:val="single" w:sz="4" w:space="0" w:color="000000"/>
              <w:left w:val="single" w:sz="4" w:space="0" w:color="000000"/>
              <w:bottom w:val="single" w:sz="4" w:space="0" w:color="000000"/>
              <w:right w:val="single" w:sz="4" w:space="0" w:color="000000"/>
            </w:tcBorders>
          </w:tcPr>
          <w:p w14:paraId="3B66602C"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Раздел 1. Роль иностранного языка в профессиональной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14:paraId="6184471B"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16/16</w:t>
            </w:r>
          </w:p>
        </w:tc>
        <w:tc>
          <w:tcPr>
            <w:tcW w:w="1984" w:type="dxa"/>
            <w:tcBorders>
              <w:top w:val="single" w:sz="4" w:space="0" w:color="000000"/>
              <w:left w:val="single" w:sz="4" w:space="0" w:color="000000"/>
              <w:bottom w:val="single" w:sz="4" w:space="0" w:color="000000"/>
              <w:right w:val="single" w:sz="4" w:space="0" w:color="000000"/>
            </w:tcBorders>
          </w:tcPr>
          <w:p w14:paraId="2AA8CFD2"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05FC32C4" w14:textId="77777777" w:rsidTr="002A7B1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1AF7DFBA"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1.1.</w:t>
            </w:r>
          </w:p>
          <w:p w14:paraId="324EB332"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Россия в современном мире. Экономика отрасли.</w:t>
            </w:r>
          </w:p>
        </w:tc>
        <w:tc>
          <w:tcPr>
            <w:tcW w:w="8158" w:type="dxa"/>
            <w:tcBorders>
              <w:top w:val="single" w:sz="4" w:space="0" w:color="000000"/>
              <w:left w:val="single" w:sz="4" w:space="0" w:color="000000"/>
              <w:bottom w:val="single" w:sz="4" w:space="0" w:color="000000"/>
              <w:right w:val="single" w:sz="4" w:space="0" w:color="000000"/>
            </w:tcBorders>
          </w:tcPr>
          <w:p w14:paraId="103D49BA"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 xml:space="preserve"> Состояние современной экономики. Россия и сотрудничество с другими государствами. Краткое описание отрасли. Имя существительное. Артикль. Употребление артикля с именами существительными.</w:t>
            </w:r>
          </w:p>
        </w:tc>
        <w:tc>
          <w:tcPr>
            <w:tcW w:w="2268" w:type="dxa"/>
            <w:tcBorders>
              <w:top w:val="single" w:sz="4" w:space="0" w:color="000000"/>
              <w:left w:val="single" w:sz="4" w:space="0" w:color="000000"/>
              <w:bottom w:val="single" w:sz="4" w:space="0" w:color="000000"/>
              <w:right w:val="single" w:sz="4" w:space="0" w:color="000000"/>
            </w:tcBorders>
            <w:vAlign w:val="center"/>
          </w:tcPr>
          <w:p w14:paraId="1A421FC4"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4</w:t>
            </w:r>
          </w:p>
        </w:tc>
        <w:tc>
          <w:tcPr>
            <w:tcW w:w="1984" w:type="dxa"/>
            <w:vMerge w:val="restart"/>
            <w:tcBorders>
              <w:top w:val="single" w:sz="4" w:space="0" w:color="000000"/>
              <w:left w:val="single" w:sz="4" w:space="0" w:color="000000"/>
              <w:bottom w:val="single" w:sz="4" w:space="0" w:color="000000"/>
              <w:right w:val="single" w:sz="4" w:space="0" w:color="000000"/>
            </w:tcBorders>
          </w:tcPr>
          <w:p w14:paraId="75C968B5"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p w14:paraId="4AC2E50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1D958B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A2D6B7F"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B81F37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0366716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0C194D5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41B8E30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6CEAC7B4"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1925B95D" w14:textId="77777777" w:rsidTr="002A7B1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37342BB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677F0E1C"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104D2C34"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tcBorders>
              <w:top w:val="single" w:sz="4" w:space="0" w:color="000000"/>
              <w:left w:val="single" w:sz="4" w:space="0" w:color="000000"/>
              <w:bottom w:val="single" w:sz="4" w:space="0" w:color="000000"/>
              <w:right w:val="single" w:sz="4" w:space="0" w:color="000000"/>
            </w:tcBorders>
          </w:tcPr>
          <w:p w14:paraId="7BA58D2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61379990" w14:textId="77777777" w:rsidTr="002A7B1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744D94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07519234"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Введение в курс изучения иностранного языка в профессиональной деятельности</w:t>
            </w:r>
          </w:p>
        </w:tc>
        <w:tc>
          <w:tcPr>
            <w:tcW w:w="2268" w:type="dxa"/>
            <w:tcBorders>
              <w:top w:val="single" w:sz="4" w:space="0" w:color="000000"/>
              <w:left w:val="single" w:sz="4" w:space="0" w:color="000000"/>
              <w:bottom w:val="single" w:sz="4" w:space="0" w:color="000000"/>
              <w:right w:val="single" w:sz="4" w:space="0" w:color="000000"/>
            </w:tcBorders>
            <w:vAlign w:val="center"/>
          </w:tcPr>
          <w:p w14:paraId="5F629AF2"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64DF2FB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949E40D" w14:textId="77777777" w:rsidTr="002A7B18">
        <w:trPr>
          <w:trHeight w:val="282"/>
        </w:trPr>
        <w:tc>
          <w:tcPr>
            <w:tcW w:w="2327" w:type="dxa"/>
            <w:vMerge/>
            <w:tcBorders>
              <w:top w:val="single" w:sz="4" w:space="0" w:color="000000"/>
              <w:left w:val="single" w:sz="4" w:space="0" w:color="000000"/>
              <w:bottom w:val="single" w:sz="4" w:space="0" w:color="000000"/>
              <w:right w:val="single" w:sz="4" w:space="0" w:color="000000"/>
            </w:tcBorders>
          </w:tcPr>
          <w:p w14:paraId="2D0B07B9"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vAlign w:val="bottom"/>
          </w:tcPr>
          <w:p w14:paraId="1B3418F4"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«Современная экономика»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38AE0CD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082EDFB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4D379380" w14:textId="77777777" w:rsidTr="002A7B18">
        <w:trPr>
          <w:trHeight w:val="1104"/>
        </w:trPr>
        <w:tc>
          <w:tcPr>
            <w:tcW w:w="2327" w:type="dxa"/>
            <w:vMerge/>
            <w:tcBorders>
              <w:top w:val="single" w:sz="4" w:space="0" w:color="000000"/>
              <w:left w:val="single" w:sz="4" w:space="0" w:color="000000"/>
              <w:bottom w:val="single" w:sz="4" w:space="0" w:color="000000"/>
              <w:right w:val="single" w:sz="4" w:space="0" w:color="000000"/>
            </w:tcBorders>
          </w:tcPr>
          <w:p w14:paraId="72BE7566"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vAlign w:val="bottom"/>
          </w:tcPr>
          <w:p w14:paraId="0FAAD07B"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2. </w:t>
            </w:r>
            <w:proofErr w:type="spellStart"/>
            <w:r w:rsidRPr="00500862">
              <w:rPr>
                <w:rFonts w:ascii="Times New Roman" w:eastAsia="Times New Roman" w:hAnsi="Times New Roman" w:cs="Times New Roman"/>
                <w:sz w:val="24"/>
                <w:szCs w:val="24"/>
                <w:lang w:eastAsia="ru-RU"/>
              </w:rPr>
              <w:t>Предпросмотровые</w:t>
            </w:r>
            <w:proofErr w:type="spellEnd"/>
            <w:r w:rsidRPr="00500862">
              <w:rPr>
                <w:rFonts w:ascii="Times New Roman" w:eastAsia="Times New Roman" w:hAnsi="Times New Roman" w:cs="Times New Roman"/>
                <w:sz w:val="24"/>
                <w:szCs w:val="24"/>
                <w:lang w:eastAsia="ru-RU"/>
              </w:rPr>
              <w:t xml:space="preserve"> вопросы по теме «Россия и сотрудничество с другими государствами». Просмотр учебных видео по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2268" w:type="dxa"/>
            <w:tcBorders>
              <w:top w:val="single" w:sz="4" w:space="0" w:color="000000"/>
              <w:left w:val="single" w:sz="4" w:space="0" w:color="000000"/>
              <w:right w:val="single" w:sz="4" w:space="0" w:color="000000"/>
            </w:tcBorders>
            <w:vAlign w:val="center"/>
          </w:tcPr>
          <w:p w14:paraId="270CAD1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2C58295D"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2E4B8300" w14:textId="77777777" w:rsidTr="002A7B18">
        <w:trPr>
          <w:trHeight w:val="1104"/>
        </w:trPr>
        <w:tc>
          <w:tcPr>
            <w:tcW w:w="2327" w:type="dxa"/>
            <w:tcBorders>
              <w:top w:val="single" w:sz="4" w:space="0" w:color="000000"/>
              <w:left w:val="single" w:sz="4" w:space="0" w:color="000000"/>
              <w:bottom w:val="single" w:sz="4" w:space="0" w:color="000000"/>
              <w:right w:val="single" w:sz="4" w:space="0" w:color="000000"/>
            </w:tcBorders>
          </w:tcPr>
          <w:p w14:paraId="6822709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vAlign w:val="bottom"/>
          </w:tcPr>
          <w:p w14:paraId="0C470C15"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3. Подготовка устного сообщения учащимися по теме «Экономика отрасли» на основе лексико-грамматического материала предыдущих практических занятий. Диалог-дискуссия по теме «Чем определяется выбор профессии?»</w:t>
            </w:r>
          </w:p>
        </w:tc>
        <w:tc>
          <w:tcPr>
            <w:tcW w:w="2268" w:type="dxa"/>
            <w:tcBorders>
              <w:top w:val="single" w:sz="4" w:space="0" w:color="000000"/>
              <w:left w:val="single" w:sz="4" w:space="0" w:color="000000"/>
              <w:right w:val="single" w:sz="4" w:space="0" w:color="000000"/>
            </w:tcBorders>
            <w:vAlign w:val="center"/>
          </w:tcPr>
          <w:p w14:paraId="1CA73B5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14:paraId="569BB3B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4DC63B6F" w14:textId="77777777" w:rsidTr="002A7B18">
        <w:trPr>
          <w:trHeight w:val="279"/>
        </w:trPr>
        <w:tc>
          <w:tcPr>
            <w:tcW w:w="2327" w:type="dxa"/>
            <w:vMerge w:val="restart"/>
            <w:tcBorders>
              <w:top w:val="single" w:sz="4" w:space="0" w:color="000000"/>
              <w:left w:val="single" w:sz="4" w:space="0" w:color="000000"/>
              <w:bottom w:val="single" w:sz="4" w:space="0" w:color="000000"/>
              <w:right w:val="single" w:sz="4" w:space="0" w:color="000000"/>
            </w:tcBorders>
          </w:tcPr>
          <w:p w14:paraId="21ED5DF6"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1.2.</w:t>
            </w:r>
          </w:p>
          <w:p w14:paraId="2A3A5A5E"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p>
          <w:p w14:paraId="1BA9A43D"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Роль образования в современном мире</w:t>
            </w:r>
          </w:p>
        </w:tc>
        <w:tc>
          <w:tcPr>
            <w:tcW w:w="8158" w:type="dxa"/>
            <w:tcBorders>
              <w:top w:val="single" w:sz="4" w:space="0" w:color="000000"/>
              <w:left w:val="single" w:sz="4" w:space="0" w:color="000000"/>
              <w:bottom w:val="single" w:sz="4" w:space="0" w:color="000000"/>
              <w:right w:val="single" w:sz="4" w:space="0" w:color="000000"/>
            </w:tcBorders>
          </w:tcPr>
          <w:p w14:paraId="560E74B4"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Система образования России. Роль образования в современном мире. Глагол. Прямая речь. Личные местоимения. Притяжательные местоимения. Вопросительные местоимения. Относительные местоимения.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039FEE3E"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98373A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2F79652"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F4E8F6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63E0EE9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472DCDD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433F0A7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64819B7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5B3650CA"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135E2287" w14:textId="77777777" w:rsidTr="002A7B18">
        <w:trPr>
          <w:trHeight w:val="283"/>
        </w:trPr>
        <w:tc>
          <w:tcPr>
            <w:tcW w:w="2327" w:type="dxa"/>
            <w:vMerge/>
            <w:tcBorders>
              <w:top w:val="single" w:sz="4" w:space="0" w:color="000000"/>
              <w:left w:val="single" w:sz="4" w:space="0" w:color="000000"/>
              <w:bottom w:val="single" w:sz="4" w:space="0" w:color="000000"/>
              <w:right w:val="single" w:sz="4" w:space="0" w:color="000000"/>
            </w:tcBorders>
          </w:tcPr>
          <w:p w14:paraId="48E2FA4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46A921CE"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C0C3"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7029EC60"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FC8911B" w14:textId="77777777" w:rsidTr="002A7B18">
        <w:trPr>
          <w:trHeight w:val="272"/>
        </w:trPr>
        <w:tc>
          <w:tcPr>
            <w:tcW w:w="2327" w:type="dxa"/>
            <w:vMerge/>
            <w:tcBorders>
              <w:top w:val="single" w:sz="4" w:space="0" w:color="000000"/>
              <w:left w:val="single" w:sz="4" w:space="0" w:color="000000"/>
              <w:bottom w:val="single" w:sz="4" w:space="0" w:color="000000"/>
              <w:right w:val="single" w:sz="4" w:space="0" w:color="000000"/>
            </w:tcBorders>
          </w:tcPr>
          <w:p w14:paraId="1D5F4E1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6C429E6A"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4. </w:t>
            </w:r>
            <w:proofErr w:type="spellStart"/>
            <w:r w:rsidRPr="00500862">
              <w:rPr>
                <w:rFonts w:ascii="Times New Roman" w:eastAsia="Times New Roman" w:hAnsi="Times New Roman" w:cs="Times New Roman"/>
                <w:sz w:val="24"/>
                <w:szCs w:val="24"/>
                <w:lang w:eastAsia="ru-RU"/>
              </w:rPr>
              <w:t>Предпросмотровые</w:t>
            </w:r>
            <w:proofErr w:type="spellEnd"/>
            <w:r w:rsidRPr="00500862">
              <w:rPr>
                <w:rFonts w:ascii="Times New Roman" w:eastAsia="Times New Roman" w:hAnsi="Times New Roman" w:cs="Times New Roman"/>
                <w:sz w:val="24"/>
                <w:szCs w:val="24"/>
                <w:lang w:eastAsia="ru-RU"/>
              </w:rPr>
              <w:t xml:space="preserve"> вопросы по теме «Образование в России». Просмотровое чтение текстов по теме «Система образования в России». Ответы на вопросы по тексту. Составление диалогов по теме «Иностранный студент поступает в учебное заведение в России».</w:t>
            </w:r>
          </w:p>
        </w:tc>
        <w:tc>
          <w:tcPr>
            <w:tcW w:w="2268" w:type="dxa"/>
            <w:vMerge w:val="restart"/>
            <w:tcBorders>
              <w:top w:val="single" w:sz="4" w:space="0" w:color="000000"/>
              <w:left w:val="single" w:sz="4" w:space="0" w:color="000000"/>
              <w:right w:val="single" w:sz="4" w:space="0" w:color="000000"/>
            </w:tcBorders>
            <w:vAlign w:val="center"/>
          </w:tcPr>
          <w:p w14:paraId="52C44A35"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p w14:paraId="4F5FBD4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26ED2775"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30F851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57208DE"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2CAFEFE"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70A5480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74661987" w14:textId="77777777" w:rsidTr="002A7B18">
        <w:trPr>
          <w:trHeight w:val="1932"/>
        </w:trPr>
        <w:tc>
          <w:tcPr>
            <w:tcW w:w="2327" w:type="dxa"/>
            <w:vMerge/>
            <w:tcBorders>
              <w:top w:val="single" w:sz="4" w:space="0" w:color="000000"/>
              <w:left w:val="single" w:sz="4" w:space="0" w:color="000000"/>
              <w:bottom w:val="single" w:sz="4" w:space="0" w:color="000000"/>
              <w:right w:val="single" w:sz="4" w:space="0" w:color="000000"/>
            </w:tcBorders>
          </w:tcPr>
          <w:p w14:paraId="1C736F95"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138C7881"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5. Круглый стол с обсуждением заранее подготовленных групповых сообщений на базе материала видео и текстов предыдущих практических занятий по темам: «Сравнение среднего профессионального образования в России и Германии»; «Роль образования в жизни»; «Важность получения образования» (темы распределяются на практическом занятии №4 на каждую рабочую группу в аудитории)</w:t>
            </w:r>
          </w:p>
        </w:tc>
        <w:tc>
          <w:tcPr>
            <w:tcW w:w="2268" w:type="dxa"/>
            <w:vMerge/>
            <w:tcBorders>
              <w:left w:val="single" w:sz="4" w:space="0" w:color="000000"/>
              <w:bottom w:val="single" w:sz="4" w:space="0" w:color="000000"/>
              <w:right w:val="single" w:sz="4" w:space="0" w:color="000000"/>
            </w:tcBorders>
            <w:vAlign w:val="center"/>
          </w:tcPr>
          <w:p w14:paraId="0EF7AA62"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4E5029F2"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04CEBF8" w14:textId="77777777" w:rsidTr="002A7B1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0BEE5079"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1.3.</w:t>
            </w:r>
          </w:p>
          <w:p w14:paraId="5091F252"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0A0A0EC1"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Значение иностранного языка в освоении профессии</w:t>
            </w:r>
          </w:p>
        </w:tc>
        <w:tc>
          <w:tcPr>
            <w:tcW w:w="8158" w:type="dxa"/>
            <w:tcBorders>
              <w:top w:val="single" w:sz="4" w:space="0" w:color="000000"/>
              <w:left w:val="single" w:sz="4" w:space="0" w:color="000000"/>
              <w:bottom w:val="single" w:sz="4" w:space="0" w:color="000000"/>
              <w:right w:val="single" w:sz="4" w:space="0" w:color="000000"/>
            </w:tcBorders>
          </w:tcPr>
          <w:p w14:paraId="3EE4C938"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География немецкого языка. Немецкий язык в профессиональной деятельности. Степени сравнения прилагательных и наречий. Повторение пройденного грамматического материала.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A0851A4"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1</w:t>
            </w:r>
          </w:p>
        </w:tc>
        <w:tc>
          <w:tcPr>
            <w:tcW w:w="1984" w:type="dxa"/>
            <w:vMerge w:val="restart"/>
            <w:tcBorders>
              <w:top w:val="single" w:sz="4" w:space="0" w:color="000000"/>
              <w:left w:val="single" w:sz="4" w:space="0" w:color="000000"/>
              <w:bottom w:val="single" w:sz="4" w:space="0" w:color="000000"/>
              <w:right w:val="single" w:sz="4" w:space="0" w:color="000000"/>
            </w:tcBorders>
          </w:tcPr>
          <w:p w14:paraId="5C30FAC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E11D4AC"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p w14:paraId="6D18BAA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68BD6F4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46631C7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6347A5A5"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4EAA8F6B"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3C9680B8"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22053262"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C6A904D"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5F2EB2C3"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1D8CC60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5290DFF8" w14:textId="77777777" w:rsidTr="002A7B18">
        <w:trPr>
          <w:trHeight w:val="811"/>
        </w:trPr>
        <w:tc>
          <w:tcPr>
            <w:tcW w:w="2327" w:type="dxa"/>
            <w:vMerge/>
            <w:tcBorders>
              <w:top w:val="single" w:sz="4" w:space="0" w:color="000000"/>
              <w:left w:val="single" w:sz="4" w:space="0" w:color="000000"/>
              <w:bottom w:val="single" w:sz="4" w:space="0" w:color="000000"/>
              <w:right w:val="single" w:sz="4" w:space="0" w:color="000000"/>
            </w:tcBorders>
          </w:tcPr>
          <w:p w14:paraId="74D4DBD2"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25020459"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6. Просмотровое чтение текста по теме «Я и моя профессия». Дискуссия: «Взаимосвязь иностранного языка и моей профессии».</w:t>
            </w:r>
          </w:p>
        </w:tc>
        <w:tc>
          <w:tcPr>
            <w:tcW w:w="2268" w:type="dxa"/>
            <w:tcBorders>
              <w:top w:val="single" w:sz="4" w:space="0" w:color="000000"/>
              <w:left w:val="single" w:sz="4" w:space="0" w:color="000000"/>
              <w:right w:val="single" w:sz="4" w:space="0" w:color="000000"/>
            </w:tcBorders>
            <w:vAlign w:val="center"/>
          </w:tcPr>
          <w:p w14:paraId="596D83F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p w14:paraId="596BF54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1DAD127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13A9194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tcPr>
          <w:p w14:paraId="593B49F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3351E43E" w14:textId="77777777" w:rsidTr="002A7B18">
        <w:trPr>
          <w:trHeight w:val="811"/>
        </w:trPr>
        <w:tc>
          <w:tcPr>
            <w:tcW w:w="2327" w:type="dxa"/>
            <w:tcBorders>
              <w:top w:val="single" w:sz="4" w:space="0" w:color="000000"/>
              <w:left w:val="single" w:sz="4" w:space="0" w:color="000000"/>
              <w:bottom w:val="single" w:sz="4" w:space="0" w:color="000000"/>
              <w:right w:val="single" w:sz="4" w:space="0" w:color="000000"/>
            </w:tcBorders>
          </w:tcPr>
          <w:p w14:paraId="1AED0E2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1343C415"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Внеаудиторная самостоятельная работа. Составление диалога по теме «</w:t>
            </w:r>
            <w:proofErr w:type="gramStart"/>
            <w:r w:rsidRPr="00500862">
              <w:rPr>
                <w:rFonts w:ascii="Times New Roman" w:eastAsia="Times New Roman" w:hAnsi="Times New Roman" w:cs="Times New Roman"/>
                <w:b/>
                <w:sz w:val="24"/>
                <w:szCs w:val="24"/>
                <w:lang w:eastAsia="ru-RU"/>
              </w:rPr>
              <w:t>Я  и</w:t>
            </w:r>
            <w:proofErr w:type="gramEnd"/>
            <w:r w:rsidRPr="00500862">
              <w:rPr>
                <w:rFonts w:ascii="Times New Roman" w:eastAsia="Times New Roman" w:hAnsi="Times New Roman" w:cs="Times New Roman"/>
                <w:b/>
                <w:sz w:val="24"/>
                <w:szCs w:val="24"/>
                <w:lang w:eastAsia="ru-RU"/>
              </w:rPr>
              <w:t xml:space="preserve"> моя будущая  профессия»</w:t>
            </w:r>
          </w:p>
        </w:tc>
        <w:tc>
          <w:tcPr>
            <w:tcW w:w="2268" w:type="dxa"/>
            <w:tcBorders>
              <w:top w:val="single" w:sz="4" w:space="0" w:color="000000"/>
              <w:left w:val="single" w:sz="4" w:space="0" w:color="000000"/>
              <w:right w:val="single" w:sz="4" w:space="0" w:color="000000"/>
            </w:tcBorders>
            <w:vAlign w:val="center"/>
          </w:tcPr>
          <w:p w14:paraId="29C6270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tcBorders>
              <w:top w:val="single" w:sz="4" w:space="0" w:color="000000"/>
              <w:left w:val="single" w:sz="4" w:space="0" w:color="000000"/>
              <w:bottom w:val="single" w:sz="4" w:space="0" w:color="000000"/>
              <w:right w:val="single" w:sz="4" w:space="0" w:color="000000"/>
            </w:tcBorders>
          </w:tcPr>
          <w:p w14:paraId="31D429B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1F7F47D5" w14:textId="77777777" w:rsidTr="002A7B18">
        <w:trPr>
          <w:trHeight w:val="166"/>
        </w:trPr>
        <w:tc>
          <w:tcPr>
            <w:tcW w:w="2327" w:type="dxa"/>
            <w:vMerge w:val="restart"/>
            <w:tcBorders>
              <w:top w:val="single" w:sz="4" w:space="0" w:color="000000"/>
              <w:left w:val="single" w:sz="4" w:space="0" w:color="000000"/>
              <w:bottom w:val="single" w:sz="4" w:space="0" w:color="000000"/>
              <w:right w:val="single" w:sz="4" w:space="0" w:color="000000"/>
            </w:tcBorders>
          </w:tcPr>
          <w:p w14:paraId="67ADFB48"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 1.4.</w:t>
            </w:r>
          </w:p>
          <w:p w14:paraId="188DF46B"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18E658A2"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lastRenderedPageBreak/>
              <w:t>Основы делового общения</w:t>
            </w:r>
          </w:p>
        </w:tc>
        <w:tc>
          <w:tcPr>
            <w:tcW w:w="8158" w:type="dxa"/>
            <w:tcBorders>
              <w:top w:val="single" w:sz="4" w:space="0" w:color="000000"/>
              <w:left w:val="single" w:sz="4" w:space="0" w:color="000000"/>
              <w:bottom w:val="single" w:sz="4" w:space="0" w:color="000000"/>
              <w:right w:val="single" w:sz="4" w:space="0" w:color="000000"/>
            </w:tcBorders>
          </w:tcPr>
          <w:p w14:paraId="57E2F553"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lastRenderedPageBreak/>
              <w:t>Светская беседа. Деловой звонок. Деловая переписка. Неопределенная форма глагола. Отрицательные местоимения.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38EA4D04"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val="restart"/>
            <w:tcBorders>
              <w:top w:val="single" w:sz="4" w:space="0" w:color="000000"/>
              <w:left w:val="single" w:sz="4" w:space="0" w:color="000000"/>
              <w:right w:val="single" w:sz="4" w:space="0" w:color="000000"/>
            </w:tcBorders>
          </w:tcPr>
          <w:p w14:paraId="0F996075"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p w14:paraId="0A161F5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0DBD980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D7E710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6C2F8A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0C8FF3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69F3F32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4EC47AC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62A7336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436BF413"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52259C4D"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0F3826E"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48DF9DD0"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6051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tcBorders>
              <w:left w:val="single" w:sz="4" w:space="0" w:color="000000"/>
              <w:right w:val="single" w:sz="4" w:space="0" w:color="000000"/>
            </w:tcBorders>
          </w:tcPr>
          <w:p w14:paraId="72EEE720"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1DDA39C3" w14:textId="77777777" w:rsidTr="002A7B18">
        <w:trPr>
          <w:trHeight w:val="3598"/>
        </w:trPr>
        <w:tc>
          <w:tcPr>
            <w:tcW w:w="2327" w:type="dxa"/>
            <w:vMerge/>
            <w:tcBorders>
              <w:top w:val="single" w:sz="4" w:space="0" w:color="000000"/>
              <w:left w:val="single" w:sz="4" w:space="0" w:color="000000"/>
              <w:bottom w:val="single" w:sz="4" w:space="0" w:color="000000"/>
              <w:right w:val="single" w:sz="4" w:space="0" w:color="000000"/>
            </w:tcBorders>
          </w:tcPr>
          <w:p w14:paraId="07EA228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C3C0FE7"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7. Групповое изучающее чтение диалогов по теме «Светская </w:t>
            </w:r>
            <w:proofErr w:type="gramStart"/>
            <w:r w:rsidRPr="00500862">
              <w:rPr>
                <w:rFonts w:ascii="Times New Roman" w:eastAsia="Times New Roman" w:hAnsi="Times New Roman" w:cs="Times New Roman"/>
                <w:sz w:val="24"/>
                <w:szCs w:val="24"/>
                <w:lang w:eastAsia="ru-RU"/>
              </w:rPr>
              <w:t>беседа  с</w:t>
            </w:r>
            <w:proofErr w:type="gramEnd"/>
            <w:r w:rsidRPr="00500862">
              <w:rPr>
                <w:rFonts w:ascii="Times New Roman" w:eastAsia="Times New Roman" w:hAnsi="Times New Roman" w:cs="Times New Roman"/>
                <w:sz w:val="24"/>
                <w:szCs w:val="24"/>
                <w:lang w:eastAsia="ru-RU"/>
              </w:rPr>
              <w:t xml:space="preserve">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Обсуждение особенностей светской беседы, тематики. Составление диалогов-моделей «Беседа с иностранным партнером». Просмотр видео по теме «составление деловых писем». Ответы на вопросы по просмотренному видео (упражнения лексического характера по содержанию видео, тестовые вопросы по содержанию видео) Составление деловых писем на основе просмотренного материала.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73AEFD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left w:val="single" w:sz="4" w:space="0" w:color="000000"/>
              <w:right w:val="single" w:sz="4" w:space="0" w:color="000000"/>
            </w:tcBorders>
          </w:tcPr>
          <w:p w14:paraId="5B105D5A"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63613C17" w14:textId="77777777" w:rsidTr="002A7B18">
        <w:trPr>
          <w:trHeight w:val="1949"/>
        </w:trPr>
        <w:tc>
          <w:tcPr>
            <w:tcW w:w="2327" w:type="dxa"/>
            <w:vMerge/>
            <w:tcBorders>
              <w:top w:val="single" w:sz="4" w:space="0" w:color="000000"/>
              <w:left w:val="single" w:sz="4" w:space="0" w:color="000000"/>
              <w:bottom w:val="single" w:sz="4" w:space="0" w:color="000000"/>
              <w:right w:val="single" w:sz="4" w:space="0" w:color="000000"/>
            </w:tcBorders>
          </w:tcPr>
          <w:p w14:paraId="57E6AF2D"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47DB3A2C"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8. Введение новых лексических единиц по теме занятия для снятия языковых трудностей при просмотре видео.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диалогов по теме «Деловой разговоров по телефону». Составление диалогов и перевод их на иностранный язык Проведение телефонных переговоров. «Приглашение на конференцию»</w:t>
            </w:r>
          </w:p>
        </w:tc>
        <w:tc>
          <w:tcPr>
            <w:tcW w:w="2268" w:type="dxa"/>
            <w:tcBorders>
              <w:top w:val="single" w:sz="4" w:space="0" w:color="000000"/>
              <w:left w:val="single" w:sz="4" w:space="0" w:color="000000"/>
              <w:bottom w:val="single" w:sz="4" w:space="0" w:color="000000"/>
              <w:right w:val="single" w:sz="4" w:space="0" w:color="000000"/>
            </w:tcBorders>
            <w:vAlign w:val="center"/>
          </w:tcPr>
          <w:p w14:paraId="4053883F"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left w:val="single" w:sz="4" w:space="0" w:color="000000"/>
              <w:bottom w:val="single" w:sz="4" w:space="0" w:color="000000"/>
              <w:right w:val="single" w:sz="4" w:space="0" w:color="000000"/>
            </w:tcBorders>
          </w:tcPr>
          <w:p w14:paraId="5F9E9FB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C0AFF18" w14:textId="77777777" w:rsidTr="002A7B18">
        <w:trPr>
          <w:trHeight w:val="1074"/>
        </w:trPr>
        <w:tc>
          <w:tcPr>
            <w:tcW w:w="2327" w:type="dxa"/>
            <w:vMerge w:val="restart"/>
            <w:tcBorders>
              <w:top w:val="single" w:sz="4" w:space="0" w:color="000000"/>
              <w:left w:val="single" w:sz="4" w:space="0" w:color="000000"/>
              <w:bottom w:val="single" w:sz="4" w:space="0" w:color="000000"/>
              <w:right w:val="single" w:sz="4" w:space="0" w:color="000000"/>
            </w:tcBorders>
          </w:tcPr>
          <w:p w14:paraId="244B22B0"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1.5.</w:t>
            </w:r>
          </w:p>
          <w:p w14:paraId="717E75BA"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1B775ED4"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Рынок труда, трудоустройство и карьера</w:t>
            </w:r>
          </w:p>
        </w:tc>
        <w:tc>
          <w:tcPr>
            <w:tcW w:w="8158" w:type="dxa"/>
            <w:tcBorders>
              <w:top w:val="single" w:sz="4" w:space="0" w:color="000000"/>
              <w:left w:val="single" w:sz="4" w:space="0" w:color="000000"/>
              <w:bottom w:val="single" w:sz="4" w:space="0" w:color="000000"/>
              <w:right w:val="single" w:sz="4" w:space="0" w:color="000000"/>
            </w:tcBorders>
          </w:tcPr>
          <w:p w14:paraId="4D7DA10A"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Резюме. Прохождение собеседования.  Числительные. Повторение пройденного ранее грамматического материала.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797D50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46D5141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7706AF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2EC4001D"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0451A8C"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661847AC"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4C82710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433696FF"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204B87BC"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0CA2FBA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639C428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7CB021BB"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5FB44AD4" w14:textId="77777777" w:rsidTr="002A7B18">
        <w:trPr>
          <w:trHeight w:val="540"/>
        </w:trPr>
        <w:tc>
          <w:tcPr>
            <w:tcW w:w="2327" w:type="dxa"/>
            <w:vMerge/>
            <w:tcBorders>
              <w:top w:val="single" w:sz="4" w:space="0" w:color="000000"/>
              <w:left w:val="single" w:sz="4" w:space="0" w:color="000000"/>
              <w:bottom w:val="single" w:sz="4" w:space="0" w:color="000000"/>
              <w:right w:val="single" w:sz="4" w:space="0" w:color="000000"/>
            </w:tcBorders>
          </w:tcPr>
          <w:p w14:paraId="1CE8EE7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2F106421"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22DE223A"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3ED3D58D"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EE86249" w14:textId="77777777" w:rsidTr="002A7B18">
        <w:trPr>
          <w:trHeight w:val="3874"/>
        </w:trPr>
        <w:tc>
          <w:tcPr>
            <w:tcW w:w="2327" w:type="dxa"/>
            <w:vMerge/>
            <w:tcBorders>
              <w:top w:val="single" w:sz="4" w:space="0" w:color="000000"/>
              <w:left w:val="single" w:sz="4" w:space="0" w:color="000000"/>
              <w:bottom w:val="single" w:sz="4" w:space="0" w:color="000000"/>
              <w:right w:val="single" w:sz="4" w:space="0" w:color="000000"/>
            </w:tcBorders>
          </w:tcPr>
          <w:p w14:paraId="22A7813B"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0F158296"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9.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473F7947"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Просмотр видео/ прослушивание 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2268" w:type="dxa"/>
            <w:tcBorders>
              <w:top w:val="single" w:sz="4" w:space="0" w:color="000000"/>
              <w:left w:val="single" w:sz="4" w:space="0" w:color="000000"/>
              <w:bottom w:val="single" w:sz="4" w:space="0" w:color="000000"/>
              <w:right w:val="single" w:sz="4" w:space="0" w:color="000000"/>
            </w:tcBorders>
            <w:vAlign w:val="center"/>
          </w:tcPr>
          <w:p w14:paraId="691C68E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01F0D357"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5A33F0F1"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040F4E69"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5A3FCBFD"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10.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2268" w:type="dxa"/>
            <w:tcBorders>
              <w:top w:val="single" w:sz="4" w:space="0" w:color="000000"/>
              <w:left w:val="single" w:sz="4" w:space="0" w:color="000000"/>
              <w:bottom w:val="single" w:sz="4" w:space="0" w:color="000000"/>
              <w:right w:val="single" w:sz="4" w:space="0" w:color="000000"/>
            </w:tcBorders>
            <w:vAlign w:val="center"/>
          </w:tcPr>
          <w:p w14:paraId="5C818B7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70CF426B"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25282F31" w14:textId="77777777" w:rsidTr="002A7B18">
        <w:trPr>
          <w:trHeight w:val="619"/>
        </w:trPr>
        <w:tc>
          <w:tcPr>
            <w:tcW w:w="10485" w:type="dxa"/>
            <w:gridSpan w:val="2"/>
            <w:tcBorders>
              <w:top w:val="single" w:sz="4" w:space="0" w:color="000000"/>
              <w:left w:val="single" w:sz="4" w:space="0" w:color="000000"/>
              <w:bottom w:val="single" w:sz="4" w:space="0" w:color="000000"/>
              <w:right w:val="single" w:sz="4" w:space="0" w:color="000000"/>
            </w:tcBorders>
          </w:tcPr>
          <w:p w14:paraId="15AF20F3"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Раздел 2. Научно-технический прогресс: открытия, которые потрясли мир</w:t>
            </w:r>
          </w:p>
        </w:tc>
        <w:tc>
          <w:tcPr>
            <w:tcW w:w="2268" w:type="dxa"/>
            <w:tcBorders>
              <w:top w:val="single" w:sz="4" w:space="0" w:color="000000"/>
              <w:left w:val="single" w:sz="4" w:space="0" w:color="000000"/>
              <w:bottom w:val="single" w:sz="4" w:space="0" w:color="000000"/>
              <w:right w:val="single" w:sz="4" w:space="0" w:color="000000"/>
            </w:tcBorders>
          </w:tcPr>
          <w:p w14:paraId="7A8FC41E"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3/3</w:t>
            </w:r>
          </w:p>
        </w:tc>
        <w:tc>
          <w:tcPr>
            <w:tcW w:w="1984" w:type="dxa"/>
            <w:tcBorders>
              <w:top w:val="single" w:sz="4" w:space="0" w:color="000000"/>
              <w:left w:val="single" w:sz="4" w:space="0" w:color="000000"/>
              <w:bottom w:val="single" w:sz="4" w:space="0" w:color="000000"/>
              <w:right w:val="single" w:sz="4" w:space="0" w:color="000000"/>
            </w:tcBorders>
          </w:tcPr>
          <w:p w14:paraId="7863BBCA"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49A19912" w14:textId="77777777" w:rsidTr="002A7B1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11A7398E"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2.1.</w:t>
            </w:r>
          </w:p>
          <w:p w14:paraId="5757AC64"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597D4DD2"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Достижения и инновации в науке и технике и их изобретатели. Отраслевые выставки</w:t>
            </w:r>
          </w:p>
        </w:tc>
        <w:tc>
          <w:tcPr>
            <w:tcW w:w="8158" w:type="dxa"/>
            <w:tcBorders>
              <w:top w:val="single" w:sz="4" w:space="0" w:color="000000"/>
              <w:left w:val="single" w:sz="4" w:space="0" w:color="000000"/>
              <w:bottom w:val="single" w:sz="4" w:space="0" w:color="000000"/>
              <w:right w:val="single" w:sz="4" w:space="0" w:color="000000"/>
            </w:tcBorders>
          </w:tcPr>
          <w:p w14:paraId="371F54CB"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 xml:space="preserve">Достижения и инновации в науке и технике. Открытия XXI века. Посещение отраслевой выставки. Придаточные предложения </w:t>
            </w:r>
            <w:proofErr w:type="gramStart"/>
            <w:r w:rsidRPr="00500862">
              <w:rPr>
                <w:rFonts w:ascii="Times New Roman" w:eastAsia="Times New Roman" w:hAnsi="Times New Roman" w:cs="Times New Roman"/>
                <w:b/>
                <w:sz w:val="24"/>
                <w:szCs w:val="24"/>
                <w:lang w:eastAsia="ru-RU"/>
              </w:rPr>
              <w:t>условия .</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4804D1FA"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val="restart"/>
            <w:tcBorders>
              <w:top w:val="single" w:sz="4" w:space="0" w:color="000000"/>
              <w:left w:val="single" w:sz="4" w:space="0" w:color="000000"/>
              <w:bottom w:val="single" w:sz="4" w:space="0" w:color="000000"/>
              <w:right w:val="single" w:sz="4" w:space="0" w:color="000000"/>
            </w:tcBorders>
          </w:tcPr>
          <w:p w14:paraId="7BF842AD"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E22E56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1BC7725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4D79556E"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42CF4C2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25A9634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6E52CFA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79F5BF6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63BC4B4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710275BA"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577A280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045F2C67"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52372F4D"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tcBorders>
              <w:top w:val="single" w:sz="4" w:space="0" w:color="000000"/>
              <w:left w:val="single" w:sz="4" w:space="0" w:color="000000"/>
              <w:bottom w:val="single" w:sz="4" w:space="0" w:color="000000"/>
              <w:right w:val="single" w:sz="4" w:space="0" w:color="000000"/>
            </w:tcBorders>
          </w:tcPr>
          <w:p w14:paraId="2A1E8C8B"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74339F8D" w14:textId="77777777" w:rsidTr="002A7B18">
        <w:trPr>
          <w:trHeight w:val="208"/>
        </w:trPr>
        <w:tc>
          <w:tcPr>
            <w:tcW w:w="2327" w:type="dxa"/>
            <w:vMerge/>
            <w:tcBorders>
              <w:top w:val="single" w:sz="4" w:space="0" w:color="000000"/>
              <w:left w:val="single" w:sz="4" w:space="0" w:color="000000"/>
              <w:bottom w:val="single" w:sz="4" w:space="0" w:color="000000"/>
              <w:right w:val="single" w:sz="4" w:space="0" w:color="000000"/>
            </w:tcBorders>
          </w:tcPr>
          <w:p w14:paraId="066B5A7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5F7AE88A"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11.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«Достижения и инновации в науке и технике. Открытия XXI века»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0937D765"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3E4EE85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2AD78D42" w14:textId="77777777" w:rsidTr="002A7B18">
        <w:trPr>
          <w:trHeight w:val="208"/>
        </w:trPr>
        <w:tc>
          <w:tcPr>
            <w:tcW w:w="2327" w:type="dxa"/>
            <w:vMerge/>
            <w:tcBorders>
              <w:top w:val="single" w:sz="4" w:space="0" w:color="000000"/>
              <w:left w:val="single" w:sz="4" w:space="0" w:color="000000"/>
              <w:bottom w:val="single" w:sz="4" w:space="0" w:color="000000"/>
              <w:right w:val="single" w:sz="4" w:space="0" w:color="000000"/>
            </w:tcBorders>
          </w:tcPr>
          <w:p w14:paraId="7B7CD789"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7F659196"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12. </w:t>
            </w:r>
            <w:proofErr w:type="spellStart"/>
            <w:r w:rsidRPr="00500862">
              <w:rPr>
                <w:rFonts w:ascii="Times New Roman" w:eastAsia="Times New Roman" w:hAnsi="Times New Roman" w:cs="Times New Roman"/>
                <w:sz w:val="24"/>
                <w:szCs w:val="24"/>
                <w:lang w:eastAsia="ru-RU"/>
              </w:rPr>
              <w:t>Предпросмотровые</w:t>
            </w:r>
            <w:proofErr w:type="spellEnd"/>
            <w:r w:rsidRPr="00500862">
              <w:rPr>
                <w:rFonts w:ascii="Times New Roman" w:eastAsia="Times New Roman" w:hAnsi="Times New Roman" w:cs="Times New Roman"/>
                <w:sz w:val="24"/>
                <w:szCs w:val="24"/>
                <w:lang w:eastAsia="ru-RU"/>
              </w:rPr>
              <w:t xml:space="preserve"> вопросы по теме «Отраслевая выставка». Просмотр учебных видео по теме. Ответы на вопросы по просмотренному видео (упражнения лексико-грамматического характера </w:t>
            </w:r>
            <w:r w:rsidRPr="00500862">
              <w:rPr>
                <w:rFonts w:ascii="Times New Roman" w:eastAsia="Times New Roman" w:hAnsi="Times New Roman" w:cs="Times New Roman"/>
                <w:sz w:val="24"/>
                <w:szCs w:val="24"/>
                <w:lang w:eastAsia="ru-RU"/>
              </w:rPr>
              <w:lastRenderedPageBreak/>
              <w:t>по содержанию видео, тестовые вопросы по содержанию видео, вопросы дискуссионного характера, требующие развернутого ответа)</w:t>
            </w:r>
          </w:p>
        </w:tc>
        <w:tc>
          <w:tcPr>
            <w:tcW w:w="2268" w:type="dxa"/>
            <w:tcBorders>
              <w:top w:val="single" w:sz="4" w:space="0" w:color="000000"/>
              <w:left w:val="single" w:sz="4" w:space="0" w:color="000000"/>
              <w:bottom w:val="single" w:sz="4" w:space="0" w:color="000000"/>
              <w:right w:val="single" w:sz="4" w:space="0" w:color="000000"/>
            </w:tcBorders>
            <w:vAlign w:val="center"/>
          </w:tcPr>
          <w:p w14:paraId="768F1A3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1</w:t>
            </w:r>
          </w:p>
        </w:tc>
        <w:tc>
          <w:tcPr>
            <w:tcW w:w="1984" w:type="dxa"/>
            <w:vMerge/>
            <w:tcBorders>
              <w:top w:val="single" w:sz="4" w:space="0" w:color="000000"/>
              <w:left w:val="single" w:sz="4" w:space="0" w:color="000000"/>
              <w:bottom w:val="single" w:sz="4" w:space="0" w:color="000000"/>
              <w:right w:val="single" w:sz="4" w:space="0" w:color="000000"/>
            </w:tcBorders>
          </w:tcPr>
          <w:p w14:paraId="6AED40B0"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1F04A148" w14:textId="77777777" w:rsidTr="002A7B18">
        <w:trPr>
          <w:trHeight w:val="828"/>
        </w:trPr>
        <w:tc>
          <w:tcPr>
            <w:tcW w:w="2327" w:type="dxa"/>
            <w:vMerge/>
            <w:tcBorders>
              <w:top w:val="single" w:sz="4" w:space="0" w:color="000000"/>
              <w:left w:val="single" w:sz="4" w:space="0" w:color="000000"/>
              <w:bottom w:val="single" w:sz="4" w:space="0" w:color="000000"/>
              <w:right w:val="single" w:sz="4" w:space="0" w:color="000000"/>
            </w:tcBorders>
          </w:tcPr>
          <w:p w14:paraId="2A52F76B"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4BEA8090"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13. Подготовка сообщений «Достижение в области науки и техники, изменившее мою жизнь» и «Посещение отраслевой выставки». Дискуссия.</w:t>
            </w:r>
          </w:p>
        </w:tc>
        <w:tc>
          <w:tcPr>
            <w:tcW w:w="2268" w:type="dxa"/>
            <w:tcBorders>
              <w:top w:val="single" w:sz="4" w:space="0" w:color="000000"/>
              <w:left w:val="single" w:sz="4" w:space="0" w:color="000000"/>
              <w:right w:val="single" w:sz="4" w:space="0" w:color="000000"/>
            </w:tcBorders>
            <w:vAlign w:val="center"/>
          </w:tcPr>
          <w:p w14:paraId="7E52F31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4F44D74E"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6D08843F" w14:textId="77777777" w:rsidTr="002A7B18">
        <w:trPr>
          <w:trHeight w:val="569"/>
        </w:trPr>
        <w:tc>
          <w:tcPr>
            <w:tcW w:w="10485" w:type="dxa"/>
            <w:gridSpan w:val="2"/>
            <w:tcBorders>
              <w:top w:val="single" w:sz="4" w:space="0" w:color="000000"/>
              <w:left w:val="single" w:sz="4" w:space="0" w:color="000000"/>
              <w:bottom w:val="single" w:sz="4" w:space="0" w:color="000000"/>
              <w:right w:val="single" w:sz="4" w:space="0" w:color="000000"/>
            </w:tcBorders>
          </w:tcPr>
          <w:p w14:paraId="0FAC07BF" w14:textId="77777777" w:rsidR="00500862" w:rsidRPr="00500862" w:rsidRDefault="00500862" w:rsidP="00500862">
            <w:pPr>
              <w:spacing w:after="0" w:line="240" w:lineRule="auto"/>
              <w:jc w:val="both"/>
              <w:rPr>
                <w:rFonts w:ascii="Times New Roman" w:eastAsia="Times New Roman" w:hAnsi="Times New Roman" w:cs="Times New Roman"/>
                <w:b/>
                <w:sz w:val="24"/>
                <w:szCs w:val="24"/>
                <w:highlight w:val="red"/>
                <w:lang w:eastAsia="ru-RU"/>
              </w:rPr>
            </w:pPr>
            <w:r w:rsidRPr="00500862">
              <w:rPr>
                <w:rFonts w:ascii="Times New Roman" w:eastAsia="Times New Roman" w:hAnsi="Times New Roman" w:cs="Times New Roman"/>
                <w:b/>
                <w:sz w:val="24"/>
                <w:szCs w:val="24"/>
                <w:lang w:eastAsia="ru-RU"/>
              </w:rPr>
              <w:t xml:space="preserve">Раздел </w:t>
            </w:r>
            <w:proofErr w:type="gramStart"/>
            <w:r w:rsidRPr="00500862">
              <w:rPr>
                <w:rFonts w:ascii="Times New Roman" w:eastAsia="Times New Roman" w:hAnsi="Times New Roman" w:cs="Times New Roman"/>
                <w:b/>
                <w:sz w:val="24"/>
                <w:szCs w:val="24"/>
                <w:lang w:eastAsia="ru-RU"/>
              </w:rPr>
              <w:t>3.Всероссийское</w:t>
            </w:r>
            <w:proofErr w:type="gramEnd"/>
            <w:r w:rsidRPr="00500862">
              <w:rPr>
                <w:rFonts w:ascii="Times New Roman" w:eastAsia="Times New Roman" w:hAnsi="Times New Roman" w:cs="Times New Roman"/>
                <w:b/>
                <w:sz w:val="24"/>
                <w:szCs w:val="24"/>
                <w:lang w:eastAsia="ru-RU"/>
              </w:rPr>
              <w:t xml:space="preserve"> чемпионатное движение</w:t>
            </w:r>
          </w:p>
        </w:tc>
        <w:tc>
          <w:tcPr>
            <w:tcW w:w="2268" w:type="dxa"/>
            <w:tcBorders>
              <w:top w:val="single" w:sz="4" w:space="0" w:color="000000"/>
              <w:left w:val="single" w:sz="4" w:space="0" w:color="000000"/>
              <w:bottom w:val="single" w:sz="4" w:space="0" w:color="000000"/>
              <w:right w:val="single" w:sz="4" w:space="0" w:color="000000"/>
            </w:tcBorders>
            <w:vAlign w:val="center"/>
          </w:tcPr>
          <w:p w14:paraId="55B1F3E4"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tcBorders>
              <w:top w:val="single" w:sz="4" w:space="0" w:color="000000"/>
              <w:left w:val="single" w:sz="4" w:space="0" w:color="000000"/>
              <w:bottom w:val="single" w:sz="4" w:space="0" w:color="000000"/>
              <w:right w:val="single" w:sz="4" w:space="0" w:color="000000"/>
            </w:tcBorders>
          </w:tcPr>
          <w:p w14:paraId="26E652F0"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tc>
      </w:tr>
      <w:tr w:rsidR="00500862" w:rsidRPr="00500862" w14:paraId="77E6A13C" w14:textId="77777777" w:rsidTr="002A7B1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7AC65487"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3.1.</w:t>
            </w:r>
          </w:p>
          <w:p w14:paraId="25A5B1C3"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60A13CE9"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Чемпионаты России по профессиональному мастерству: от прошлого к настоящему</w:t>
            </w:r>
          </w:p>
        </w:tc>
        <w:tc>
          <w:tcPr>
            <w:tcW w:w="8158" w:type="dxa"/>
            <w:tcBorders>
              <w:top w:val="single" w:sz="4" w:space="0" w:color="000000"/>
              <w:left w:val="single" w:sz="4" w:space="0" w:color="000000"/>
              <w:bottom w:val="single" w:sz="4" w:space="0" w:color="000000"/>
              <w:right w:val="single" w:sz="4" w:space="0" w:color="000000"/>
            </w:tcBorders>
          </w:tcPr>
          <w:p w14:paraId="24AAA3E4"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История чемпионатов. Требования и условия участия.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415E3539"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562CABEA"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p w14:paraId="0ACC128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1F00C8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011C789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C4A4C5C"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09603EA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4C50CB8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529C2C9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4C66978F"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16D11D7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6F645A3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41096760"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65C47B4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DBB003B"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4A04A74F"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2F934D4E"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38E27B60" w14:textId="77777777" w:rsidTr="002A7B18">
        <w:trPr>
          <w:trHeight w:val="2208"/>
        </w:trPr>
        <w:tc>
          <w:tcPr>
            <w:tcW w:w="2327" w:type="dxa"/>
            <w:vMerge/>
            <w:tcBorders>
              <w:top w:val="single" w:sz="4" w:space="0" w:color="000000"/>
              <w:left w:val="single" w:sz="4" w:space="0" w:color="000000"/>
              <w:bottom w:val="single" w:sz="4" w:space="0" w:color="000000"/>
              <w:right w:val="single" w:sz="4" w:space="0" w:color="000000"/>
            </w:tcBorders>
          </w:tcPr>
          <w:p w14:paraId="20CFB700"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5BAC4EC5"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14.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w:t>
            </w:r>
            <w:proofErr w:type="gramStart"/>
            <w:r w:rsidRPr="00500862">
              <w:rPr>
                <w:rFonts w:ascii="Times New Roman" w:eastAsia="Times New Roman" w:hAnsi="Times New Roman" w:cs="Times New Roman"/>
                <w:sz w:val="24"/>
                <w:szCs w:val="24"/>
                <w:lang w:eastAsia="ru-RU"/>
              </w:rPr>
              <w:t>теме  «</w:t>
            </w:r>
            <w:proofErr w:type="gramEnd"/>
            <w:r w:rsidRPr="00500862">
              <w:rPr>
                <w:rFonts w:ascii="Times New Roman" w:eastAsia="Times New Roman" w:hAnsi="Times New Roman" w:cs="Times New Roman"/>
                <w:sz w:val="24"/>
                <w:szCs w:val="24"/>
                <w:lang w:eastAsia="ru-RU"/>
              </w:rPr>
              <w:t>Чемпионаты России по профессиональному мастерству: от прошлого к настоящему»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68" w:type="dxa"/>
            <w:tcBorders>
              <w:top w:val="single" w:sz="4" w:space="0" w:color="000000"/>
              <w:left w:val="single" w:sz="4" w:space="0" w:color="000000"/>
              <w:right w:val="single" w:sz="4" w:space="0" w:color="000000"/>
            </w:tcBorders>
            <w:vAlign w:val="center"/>
          </w:tcPr>
          <w:p w14:paraId="7C56B84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25E7638A"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27CBC546" w14:textId="77777777" w:rsidTr="002A7B18">
        <w:trPr>
          <w:trHeight w:val="616"/>
        </w:trPr>
        <w:tc>
          <w:tcPr>
            <w:tcW w:w="10485" w:type="dxa"/>
            <w:gridSpan w:val="2"/>
            <w:tcBorders>
              <w:top w:val="single" w:sz="4" w:space="0" w:color="000000"/>
              <w:left w:val="single" w:sz="4" w:space="0" w:color="000000"/>
              <w:bottom w:val="single" w:sz="4" w:space="0" w:color="000000"/>
              <w:right w:val="single" w:sz="4" w:space="0" w:color="000000"/>
            </w:tcBorders>
          </w:tcPr>
          <w:p w14:paraId="63A3EE56"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Раздел 4. Профессиональное содержание</w:t>
            </w:r>
          </w:p>
        </w:tc>
        <w:tc>
          <w:tcPr>
            <w:tcW w:w="2268" w:type="dxa"/>
            <w:tcBorders>
              <w:top w:val="single" w:sz="4" w:space="0" w:color="000000"/>
              <w:left w:val="single" w:sz="4" w:space="0" w:color="000000"/>
              <w:bottom w:val="single" w:sz="4" w:space="0" w:color="000000"/>
              <w:right w:val="single" w:sz="4" w:space="0" w:color="000000"/>
            </w:tcBorders>
          </w:tcPr>
          <w:p w14:paraId="22FB38A1"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18/18</w:t>
            </w:r>
          </w:p>
        </w:tc>
        <w:tc>
          <w:tcPr>
            <w:tcW w:w="1984" w:type="dxa"/>
            <w:tcBorders>
              <w:top w:val="single" w:sz="4" w:space="0" w:color="000000"/>
              <w:left w:val="single" w:sz="4" w:space="0" w:color="000000"/>
              <w:bottom w:val="single" w:sz="4" w:space="0" w:color="000000"/>
              <w:right w:val="single" w:sz="4" w:space="0" w:color="000000"/>
            </w:tcBorders>
          </w:tcPr>
          <w:p w14:paraId="1AB834B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3C6AC8F3" w14:textId="77777777" w:rsidTr="002A7B18">
        <w:trPr>
          <w:trHeight w:val="377"/>
        </w:trPr>
        <w:tc>
          <w:tcPr>
            <w:tcW w:w="2327" w:type="dxa"/>
            <w:vMerge w:val="restart"/>
            <w:tcBorders>
              <w:top w:val="single" w:sz="4" w:space="0" w:color="000000"/>
              <w:left w:val="single" w:sz="4" w:space="0" w:color="000000"/>
              <w:bottom w:val="single" w:sz="4" w:space="0" w:color="000000"/>
              <w:right w:val="single" w:sz="4" w:space="0" w:color="000000"/>
            </w:tcBorders>
          </w:tcPr>
          <w:p w14:paraId="4F5BD204"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roofErr w:type="gramStart"/>
            <w:r w:rsidRPr="00500862">
              <w:rPr>
                <w:rFonts w:ascii="Times New Roman" w:eastAsia="Times New Roman" w:hAnsi="Times New Roman" w:cs="Times New Roman"/>
                <w:b/>
                <w:sz w:val="24"/>
                <w:szCs w:val="24"/>
                <w:lang w:eastAsia="ru-RU"/>
              </w:rPr>
              <w:t>Тема  4.1.</w:t>
            </w:r>
            <w:proofErr w:type="gramEnd"/>
          </w:p>
          <w:p w14:paraId="1094B727"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34430286"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Чертежи и техническая документация</w:t>
            </w:r>
          </w:p>
          <w:p w14:paraId="09C4A0BB"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5756D570"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lastRenderedPageBreak/>
              <w:t>Техническое бюро. Технологические карты. Чертежи. Придаточные предложения цели. Повторение пройденного ранее грамматического материала.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94709A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4</w:t>
            </w:r>
          </w:p>
        </w:tc>
        <w:tc>
          <w:tcPr>
            <w:tcW w:w="1984" w:type="dxa"/>
            <w:vMerge w:val="restart"/>
            <w:tcBorders>
              <w:top w:val="single" w:sz="4" w:space="0" w:color="000000"/>
              <w:left w:val="single" w:sz="4" w:space="0" w:color="000000"/>
              <w:bottom w:val="single" w:sz="4" w:space="0" w:color="000000"/>
              <w:right w:val="single" w:sz="4" w:space="0" w:color="000000"/>
            </w:tcBorders>
          </w:tcPr>
          <w:p w14:paraId="754AD91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377E7E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A0875F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71A15D0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67B353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ОК 02</w:t>
            </w:r>
          </w:p>
          <w:p w14:paraId="4FB4ED5F"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6B033B6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760B2C8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25B8C503"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p>
        </w:tc>
      </w:tr>
      <w:tr w:rsidR="00500862" w:rsidRPr="00500862" w14:paraId="5D31049C" w14:textId="77777777" w:rsidTr="002A7B18">
        <w:trPr>
          <w:trHeight w:val="309"/>
        </w:trPr>
        <w:tc>
          <w:tcPr>
            <w:tcW w:w="2327" w:type="dxa"/>
            <w:vMerge/>
            <w:tcBorders>
              <w:top w:val="single" w:sz="4" w:space="0" w:color="000000"/>
              <w:left w:val="single" w:sz="4" w:space="0" w:color="000000"/>
              <w:bottom w:val="single" w:sz="4" w:space="0" w:color="000000"/>
              <w:right w:val="single" w:sz="4" w:space="0" w:color="000000"/>
            </w:tcBorders>
          </w:tcPr>
          <w:p w14:paraId="67ABE958"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4923B15B"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7957C879"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4</w:t>
            </w:r>
          </w:p>
        </w:tc>
        <w:tc>
          <w:tcPr>
            <w:tcW w:w="1984" w:type="dxa"/>
            <w:vMerge/>
            <w:tcBorders>
              <w:top w:val="single" w:sz="4" w:space="0" w:color="000000"/>
              <w:left w:val="single" w:sz="4" w:space="0" w:color="000000"/>
              <w:bottom w:val="single" w:sz="4" w:space="0" w:color="000000"/>
              <w:right w:val="single" w:sz="4" w:space="0" w:color="000000"/>
            </w:tcBorders>
          </w:tcPr>
          <w:p w14:paraId="37B2B0A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6D4463C2" w14:textId="77777777" w:rsidTr="002A7B18">
        <w:trPr>
          <w:trHeight w:val="2770"/>
        </w:trPr>
        <w:tc>
          <w:tcPr>
            <w:tcW w:w="2327" w:type="dxa"/>
            <w:vMerge/>
            <w:tcBorders>
              <w:top w:val="single" w:sz="4" w:space="0" w:color="000000"/>
              <w:left w:val="single" w:sz="4" w:space="0" w:color="000000"/>
              <w:bottom w:val="single" w:sz="4" w:space="0" w:color="000000"/>
              <w:right w:val="single" w:sz="4" w:space="0" w:color="000000"/>
            </w:tcBorders>
          </w:tcPr>
          <w:p w14:paraId="3C8AC91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3521B5A"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15.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6FF01FEA"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Групповое изучающее чтение технологических карт. Выполнение тренировочных лексических упражнений на закрепление узкоспециализированной лексики.</w:t>
            </w:r>
          </w:p>
        </w:tc>
        <w:tc>
          <w:tcPr>
            <w:tcW w:w="2268" w:type="dxa"/>
            <w:tcBorders>
              <w:top w:val="single" w:sz="4" w:space="0" w:color="000000"/>
              <w:left w:val="single" w:sz="4" w:space="0" w:color="000000"/>
              <w:bottom w:val="single" w:sz="4" w:space="0" w:color="000000"/>
              <w:right w:val="single" w:sz="4" w:space="0" w:color="000000"/>
            </w:tcBorders>
            <w:vAlign w:val="center"/>
          </w:tcPr>
          <w:p w14:paraId="6A05342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64AE24B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07C35FF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693E2FBA" w14:textId="77777777" w:rsidTr="002A7B18">
        <w:trPr>
          <w:trHeight w:val="700"/>
        </w:trPr>
        <w:tc>
          <w:tcPr>
            <w:tcW w:w="2327" w:type="dxa"/>
            <w:vMerge/>
            <w:tcBorders>
              <w:top w:val="single" w:sz="4" w:space="0" w:color="000000"/>
              <w:left w:val="single" w:sz="4" w:space="0" w:color="000000"/>
              <w:bottom w:val="single" w:sz="4" w:space="0" w:color="000000"/>
              <w:right w:val="single" w:sz="4" w:space="0" w:color="000000"/>
            </w:tcBorders>
          </w:tcPr>
          <w:p w14:paraId="73B4070E"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5C7F8E68"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16. Презентация собственных чертежей на </w:t>
            </w:r>
            <w:proofErr w:type="gramStart"/>
            <w:r w:rsidRPr="00500862">
              <w:rPr>
                <w:rFonts w:ascii="Times New Roman" w:eastAsia="Times New Roman" w:hAnsi="Times New Roman" w:cs="Times New Roman"/>
                <w:sz w:val="24"/>
                <w:szCs w:val="24"/>
                <w:lang w:eastAsia="ru-RU"/>
              </w:rPr>
              <w:t>немецком  языке</w:t>
            </w:r>
            <w:proofErr w:type="gramEnd"/>
            <w:r w:rsidRPr="00500862">
              <w:rPr>
                <w:rFonts w:ascii="Times New Roman" w:eastAsia="Times New Roman" w:hAnsi="Times New Roman" w:cs="Times New Roman"/>
                <w:sz w:val="24"/>
                <w:szCs w:val="24"/>
                <w:lang w:eastAsia="ru-RU"/>
              </w:rPr>
              <w:t xml:space="preserve"> перед аудиторией, обсуждение.</w:t>
            </w:r>
          </w:p>
        </w:tc>
        <w:tc>
          <w:tcPr>
            <w:tcW w:w="2268" w:type="dxa"/>
            <w:tcBorders>
              <w:top w:val="single" w:sz="4" w:space="0" w:color="000000"/>
              <w:left w:val="single" w:sz="4" w:space="0" w:color="000000"/>
              <w:right w:val="single" w:sz="4" w:space="0" w:color="000000"/>
            </w:tcBorders>
            <w:vAlign w:val="center"/>
          </w:tcPr>
          <w:p w14:paraId="24872265"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6F3F44C5"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105BD875" w14:textId="77777777" w:rsidTr="002A7B18">
        <w:trPr>
          <w:trHeight w:val="286"/>
        </w:trPr>
        <w:tc>
          <w:tcPr>
            <w:tcW w:w="2327" w:type="dxa"/>
            <w:vMerge w:val="restart"/>
            <w:tcBorders>
              <w:top w:val="single" w:sz="4" w:space="0" w:color="000000"/>
              <w:left w:val="single" w:sz="4" w:space="0" w:color="000000"/>
              <w:bottom w:val="single" w:sz="4" w:space="0" w:color="000000"/>
              <w:right w:val="single" w:sz="4" w:space="0" w:color="000000"/>
            </w:tcBorders>
          </w:tcPr>
          <w:p w14:paraId="11B9DDA5"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 4.2.</w:t>
            </w:r>
          </w:p>
          <w:p w14:paraId="2278CC13"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0F39B32C"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Инструменты, оборудование и станки</w:t>
            </w:r>
          </w:p>
        </w:tc>
        <w:tc>
          <w:tcPr>
            <w:tcW w:w="8158" w:type="dxa"/>
            <w:tcBorders>
              <w:top w:val="single" w:sz="4" w:space="0" w:color="000000"/>
              <w:left w:val="single" w:sz="4" w:space="0" w:color="000000"/>
              <w:bottom w:val="single" w:sz="4" w:space="0" w:color="000000"/>
              <w:right w:val="single" w:sz="4" w:space="0" w:color="000000"/>
            </w:tcBorders>
          </w:tcPr>
          <w:p w14:paraId="339B504A"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Работа мастерской /цеха.  Формы глагола.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863EE4A"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val="restart"/>
            <w:tcBorders>
              <w:top w:val="single" w:sz="4" w:space="0" w:color="000000"/>
              <w:left w:val="single" w:sz="4" w:space="0" w:color="000000"/>
              <w:bottom w:val="single" w:sz="4" w:space="0" w:color="000000"/>
              <w:right w:val="single" w:sz="4" w:space="0" w:color="000000"/>
            </w:tcBorders>
          </w:tcPr>
          <w:p w14:paraId="5CB96AB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03EF20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19D7B55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03545FF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6F2314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2459C452"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22CD3F8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3709F6CE"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144E067E"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color w:val="000000"/>
                <w:sz w:val="24"/>
                <w:szCs w:val="24"/>
                <w:lang w:eastAsia="ru-RU"/>
              </w:rPr>
              <w:t>ПК 1.1</w:t>
            </w:r>
          </w:p>
        </w:tc>
      </w:tr>
      <w:tr w:rsidR="00500862" w:rsidRPr="00500862" w14:paraId="643EADED"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2E8BBB5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419E292F"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6B9EB53B"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tcBorders>
              <w:top w:val="single" w:sz="4" w:space="0" w:color="000000"/>
              <w:left w:val="single" w:sz="4" w:space="0" w:color="000000"/>
              <w:bottom w:val="single" w:sz="4" w:space="0" w:color="000000"/>
              <w:right w:val="single" w:sz="4" w:space="0" w:color="000000"/>
            </w:tcBorders>
          </w:tcPr>
          <w:p w14:paraId="429B8B60"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51A0F0D8"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53A344F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998EEAD"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17.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«Инструменты, оборудование, станки»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3B0938DE"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6BD76434"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412C0AA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79892D3B" w14:textId="77777777" w:rsidTr="002A7B18">
        <w:trPr>
          <w:trHeight w:val="828"/>
        </w:trPr>
        <w:tc>
          <w:tcPr>
            <w:tcW w:w="2327" w:type="dxa"/>
            <w:vMerge/>
            <w:tcBorders>
              <w:top w:val="single" w:sz="4" w:space="0" w:color="000000"/>
              <w:left w:val="single" w:sz="4" w:space="0" w:color="000000"/>
              <w:bottom w:val="single" w:sz="4" w:space="0" w:color="000000"/>
              <w:right w:val="single" w:sz="4" w:space="0" w:color="000000"/>
            </w:tcBorders>
          </w:tcPr>
          <w:p w14:paraId="2644824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2D47E37F"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18</w:t>
            </w:r>
            <w:proofErr w:type="gramStart"/>
            <w:r w:rsidRPr="00500862">
              <w:rPr>
                <w:rFonts w:ascii="Times New Roman" w:eastAsia="Times New Roman" w:hAnsi="Times New Roman" w:cs="Times New Roman"/>
                <w:sz w:val="24"/>
                <w:szCs w:val="24"/>
                <w:lang w:eastAsia="ru-RU"/>
              </w:rPr>
              <w:t>. .</w:t>
            </w:r>
            <w:proofErr w:type="gramEnd"/>
            <w:r w:rsidRPr="00500862">
              <w:rPr>
                <w:rFonts w:ascii="Times New Roman" w:eastAsia="Times New Roman" w:hAnsi="Times New Roman" w:cs="Times New Roman"/>
                <w:sz w:val="24"/>
                <w:szCs w:val="24"/>
                <w:lang w:eastAsia="ru-RU"/>
              </w:rPr>
              <w:t xml:space="preserve"> Просмотровое чтение текстов по теме «Инструменты, оборудование, станки». Ответы на вопросы Групповая презентация «Необходимое оборудование в моей работе».</w:t>
            </w:r>
          </w:p>
        </w:tc>
        <w:tc>
          <w:tcPr>
            <w:tcW w:w="2268" w:type="dxa"/>
            <w:tcBorders>
              <w:top w:val="single" w:sz="4" w:space="0" w:color="000000"/>
              <w:left w:val="single" w:sz="4" w:space="0" w:color="000000"/>
              <w:right w:val="single" w:sz="4" w:space="0" w:color="000000"/>
            </w:tcBorders>
            <w:vAlign w:val="center"/>
          </w:tcPr>
          <w:p w14:paraId="39EF4DF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2C8EB38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321C0984" w14:textId="77777777" w:rsidTr="002A7B1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1E993AAE"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4.3.</w:t>
            </w:r>
          </w:p>
          <w:p w14:paraId="776CDDA1"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267F6113"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Техника безопасности и охрана труда</w:t>
            </w:r>
          </w:p>
        </w:tc>
        <w:tc>
          <w:tcPr>
            <w:tcW w:w="8158" w:type="dxa"/>
            <w:tcBorders>
              <w:top w:val="single" w:sz="4" w:space="0" w:color="000000"/>
              <w:left w:val="single" w:sz="4" w:space="0" w:color="000000"/>
              <w:bottom w:val="single" w:sz="4" w:space="0" w:color="000000"/>
              <w:right w:val="single" w:sz="4" w:space="0" w:color="000000"/>
            </w:tcBorders>
          </w:tcPr>
          <w:p w14:paraId="7FBBEBD7"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«Техника безопасности и охрана труда на производстве</w:t>
            </w:r>
            <w:r w:rsidRPr="00500862">
              <w:rPr>
                <w:rFonts w:ascii="Times New Roman" w:eastAsia="Times New Roman" w:hAnsi="Times New Roman" w:cs="Times New Roman"/>
                <w:b/>
                <w:strike/>
                <w:sz w:val="24"/>
                <w:szCs w:val="24"/>
                <w:lang w:eastAsia="ru-RU"/>
              </w:rPr>
              <w:t>».</w:t>
            </w:r>
            <w:r w:rsidRPr="00500862">
              <w:rPr>
                <w:rFonts w:ascii="Times New Roman" w:eastAsia="Times New Roman" w:hAnsi="Times New Roman" w:cs="Times New Roman"/>
                <w:b/>
                <w:sz w:val="24"/>
                <w:szCs w:val="24"/>
                <w:lang w:eastAsia="ru-RU"/>
              </w:rPr>
              <w:t xml:space="preserve">  Формы </w:t>
            </w:r>
            <w:proofErr w:type="gramStart"/>
            <w:r w:rsidRPr="00500862">
              <w:rPr>
                <w:rFonts w:ascii="Times New Roman" w:eastAsia="Times New Roman" w:hAnsi="Times New Roman" w:cs="Times New Roman"/>
                <w:b/>
                <w:sz w:val="24"/>
                <w:szCs w:val="24"/>
                <w:lang w:eastAsia="ru-RU"/>
              </w:rPr>
              <w:t>глагола .</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753A46B"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val="restart"/>
            <w:tcBorders>
              <w:top w:val="single" w:sz="4" w:space="0" w:color="000000"/>
              <w:left w:val="single" w:sz="4" w:space="0" w:color="000000"/>
              <w:bottom w:val="single" w:sz="4" w:space="0" w:color="000000"/>
              <w:right w:val="single" w:sz="4" w:space="0" w:color="000000"/>
            </w:tcBorders>
          </w:tcPr>
          <w:p w14:paraId="0ED78CE4"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p w14:paraId="7E44CF8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0D98F6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255F794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5ABB5860"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603A49B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3729FDF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60FFDCF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52CBF3F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ОК 05</w:t>
            </w:r>
          </w:p>
          <w:p w14:paraId="755A886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2D30543A"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color w:val="000000"/>
                <w:sz w:val="24"/>
                <w:szCs w:val="24"/>
                <w:lang w:eastAsia="ru-RU"/>
              </w:rPr>
              <w:t>ПК 1.1</w:t>
            </w:r>
          </w:p>
        </w:tc>
      </w:tr>
      <w:tr w:rsidR="00500862" w:rsidRPr="00500862" w14:paraId="392A7757" w14:textId="77777777" w:rsidTr="002A7B1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78A5DBA0"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0DE77EB1"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04F3FFA1"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w:t>
            </w:r>
          </w:p>
        </w:tc>
        <w:tc>
          <w:tcPr>
            <w:tcW w:w="1984" w:type="dxa"/>
            <w:vMerge/>
            <w:tcBorders>
              <w:top w:val="single" w:sz="4" w:space="0" w:color="000000"/>
              <w:left w:val="single" w:sz="4" w:space="0" w:color="000000"/>
              <w:bottom w:val="single" w:sz="4" w:space="0" w:color="000000"/>
              <w:right w:val="single" w:sz="4" w:space="0" w:color="000000"/>
            </w:tcBorders>
          </w:tcPr>
          <w:p w14:paraId="1FA2873A"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3A4337F6" w14:textId="77777777" w:rsidTr="002A7B1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2D311215"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4E8F826D"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19.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w:t>
            </w:r>
            <w:r w:rsidRPr="00500862">
              <w:rPr>
                <w:rFonts w:ascii="Times New Roman" w:eastAsia="Times New Roman" w:hAnsi="Times New Roman" w:cs="Times New Roman"/>
                <w:sz w:val="24"/>
                <w:szCs w:val="24"/>
                <w:lang w:eastAsia="ru-RU"/>
              </w:rPr>
              <w:lastRenderedPageBreak/>
              <w:t>грамматических упражнений на закрепление активной лексики и фразеологических оборотов.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728B5E6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2</w:t>
            </w:r>
          </w:p>
        </w:tc>
        <w:tc>
          <w:tcPr>
            <w:tcW w:w="1984" w:type="dxa"/>
            <w:vMerge/>
            <w:tcBorders>
              <w:top w:val="single" w:sz="4" w:space="0" w:color="000000"/>
              <w:left w:val="single" w:sz="4" w:space="0" w:color="000000"/>
              <w:bottom w:val="single" w:sz="4" w:space="0" w:color="000000"/>
              <w:right w:val="single" w:sz="4" w:space="0" w:color="000000"/>
            </w:tcBorders>
          </w:tcPr>
          <w:p w14:paraId="67B2325E"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1B4F5ACE" w14:textId="77777777" w:rsidTr="002A7B18">
        <w:trPr>
          <w:trHeight w:val="1380"/>
        </w:trPr>
        <w:tc>
          <w:tcPr>
            <w:tcW w:w="2327" w:type="dxa"/>
            <w:vMerge/>
            <w:tcBorders>
              <w:top w:val="single" w:sz="4" w:space="0" w:color="000000"/>
              <w:left w:val="single" w:sz="4" w:space="0" w:color="000000"/>
              <w:bottom w:val="single" w:sz="4" w:space="0" w:color="000000"/>
              <w:right w:val="single" w:sz="4" w:space="0" w:color="000000"/>
            </w:tcBorders>
          </w:tcPr>
          <w:p w14:paraId="3FC69CDA"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417C31C9"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20. Просмотр видео по теме «Техника безопасности на производстве». 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w:t>
            </w:r>
          </w:p>
        </w:tc>
        <w:tc>
          <w:tcPr>
            <w:tcW w:w="2268" w:type="dxa"/>
            <w:tcBorders>
              <w:top w:val="single" w:sz="4" w:space="0" w:color="000000"/>
              <w:left w:val="single" w:sz="4" w:space="0" w:color="000000"/>
              <w:right w:val="single" w:sz="4" w:space="0" w:color="000000"/>
            </w:tcBorders>
            <w:vAlign w:val="center"/>
          </w:tcPr>
          <w:p w14:paraId="548EB6A6"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tcPr>
          <w:p w14:paraId="0201D4DA"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450B49C9" w14:textId="77777777" w:rsidTr="002A7B18">
        <w:trPr>
          <w:trHeight w:val="279"/>
        </w:trPr>
        <w:tc>
          <w:tcPr>
            <w:tcW w:w="2327" w:type="dxa"/>
            <w:vMerge w:val="restart"/>
            <w:tcBorders>
              <w:top w:val="single" w:sz="4" w:space="0" w:color="000000"/>
              <w:left w:val="single" w:sz="4" w:space="0" w:color="000000"/>
              <w:bottom w:val="single" w:sz="4" w:space="0" w:color="000000"/>
              <w:right w:val="single" w:sz="4" w:space="0" w:color="000000"/>
            </w:tcBorders>
          </w:tcPr>
          <w:p w14:paraId="4E5B5FBD"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4.4.</w:t>
            </w:r>
          </w:p>
          <w:p w14:paraId="2274AA68" w14:textId="77777777" w:rsidR="00500862" w:rsidRPr="00500862" w:rsidRDefault="00500862" w:rsidP="00500862">
            <w:pPr>
              <w:spacing w:after="0" w:line="240" w:lineRule="auto"/>
              <w:rPr>
                <w:rFonts w:ascii="Times New Roman" w:eastAsia="Times New Roman" w:hAnsi="Times New Roman" w:cs="Times New Roman"/>
                <w:b/>
                <w:sz w:val="24"/>
                <w:szCs w:val="24"/>
                <w:lang w:eastAsia="ru-RU"/>
              </w:rPr>
            </w:pPr>
          </w:p>
          <w:p w14:paraId="70BA1BF7"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Решение стандартных и нестандартных профессиональных ситуаций</w:t>
            </w:r>
          </w:p>
        </w:tc>
        <w:tc>
          <w:tcPr>
            <w:tcW w:w="8158" w:type="dxa"/>
            <w:tcBorders>
              <w:top w:val="single" w:sz="4" w:space="0" w:color="000000"/>
              <w:left w:val="single" w:sz="4" w:space="0" w:color="000000"/>
              <w:bottom w:val="single" w:sz="4" w:space="0" w:color="000000"/>
              <w:right w:val="single" w:sz="4" w:space="0" w:color="000000"/>
            </w:tcBorders>
          </w:tcPr>
          <w:p w14:paraId="2ECFB7CF"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Профессиональные стандарты. Стандарты производства.  Формы глагола.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71CB5B62"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5</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17DC0F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706112C1"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57197172"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0621FBA8"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60C01C51"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color w:val="000000"/>
                <w:sz w:val="24"/>
                <w:szCs w:val="24"/>
                <w:lang w:eastAsia="ru-RU"/>
              </w:rPr>
              <w:t>ПК 1.1</w:t>
            </w:r>
          </w:p>
        </w:tc>
      </w:tr>
      <w:tr w:rsidR="00500862" w:rsidRPr="00500862" w14:paraId="0894865B" w14:textId="77777777" w:rsidTr="002A7B18">
        <w:trPr>
          <w:trHeight w:val="283"/>
        </w:trPr>
        <w:tc>
          <w:tcPr>
            <w:tcW w:w="2327" w:type="dxa"/>
            <w:vMerge/>
            <w:tcBorders>
              <w:top w:val="single" w:sz="4" w:space="0" w:color="000000"/>
              <w:left w:val="single" w:sz="4" w:space="0" w:color="000000"/>
              <w:bottom w:val="single" w:sz="4" w:space="0" w:color="000000"/>
              <w:right w:val="single" w:sz="4" w:space="0" w:color="000000"/>
            </w:tcBorders>
          </w:tcPr>
          <w:p w14:paraId="5D1A6F3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5A2AABD0"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320E21EE"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5</w:t>
            </w: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6338795B"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57CFA864" w14:textId="77777777" w:rsidTr="002A7B18">
        <w:trPr>
          <w:trHeight w:val="415"/>
        </w:trPr>
        <w:tc>
          <w:tcPr>
            <w:tcW w:w="2327" w:type="dxa"/>
            <w:vMerge/>
            <w:tcBorders>
              <w:top w:val="single" w:sz="4" w:space="0" w:color="000000"/>
              <w:left w:val="single" w:sz="4" w:space="0" w:color="000000"/>
              <w:bottom w:val="single" w:sz="4" w:space="0" w:color="000000"/>
              <w:right w:val="single" w:sz="4" w:space="0" w:color="000000"/>
            </w:tcBorders>
          </w:tcPr>
          <w:p w14:paraId="44F312E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C29B49D"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21. Введение новых лексических единиц по теме занятия для последующего чтения текста.  </w:t>
            </w:r>
            <w:proofErr w:type="spellStart"/>
            <w:r w:rsidRPr="00500862">
              <w:rPr>
                <w:rFonts w:ascii="Times New Roman" w:eastAsia="Times New Roman" w:hAnsi="Times New Roman" w:cs="Times New Roman"/>
                <w:sz w:val="24"/>
                <w:szCs w:val="24"/>
                <w:lang w:eastAsia="ru-RU"/>
              </w:rPr>
              <w:t>Предтекстовые</w:t>
            </w:r>
            <w:proofErr w:type="spellEnd"/>
            <w:r w:rsidRPr="00500862">
              <w:rPr>
                <w:rFonts w:ascii="Times New Roman" w:eastAsia="Times New Roman" w:hAnsi="Times New Roman" w:cs="Times New Roman"/>
                <w:sz w:val="24"/>
                <w:szCs w:val="24"/>
                <w:lang w:eastAsia="ru-RU"/>
              </w:rPr>
              <w:t xml:space="preserve">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лексических и лексико-грамматических упражнений на закрепление активной лексики и фразеологических оборотов.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2702AC73"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2C9E8135"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21F53EDA" w14:textId="77777777" w:rsidTr="002A7B18">
        <w:trPr>
          <w:trHeight w:val="408"/>
        </w:trPr>
        <w:tc>
          <w:tcPr>
            <w:tcW w:w="2327" w:type="dxa"/>
            <w:vMerge/>
            <w:tcBorders>
              <w:top w:val="single" w:sz="4" w:space="0" w:color="000000"/>
              <w:left w:val="single" w:sz="4" w:space="0" w:color="000000"/>
              <w:bottom w:val="single" w:sz="4" w:space="0" w:color="000000"/>
              <w:right w:val="single" w:sz="4" w:space="0" w:color="000000"/>
            </w:tcBorders>
          </w:tcPr>
          <w:p w14:paraId="547BF1DF"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1FAE748"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Практическое занятие № 22. Просмотр видео по теме «Проблемы на производстве». Ответы на вопросы по видео (упражнения лексического характера по содержанию видео, тестовые вопросы по содержанию видео, вопросы с развернутым ответом). Дискуссия по теме «Возможные нестандартные профессиональные ситуации и пути их решения» для подготовки к ролевой игре следующего практического занятия.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018784E2"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47018FC4"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68C203D" w14:textId="77777777" w:rsidTr="002A7B18">
        <w:trPr>
          <w:trHeight w:val="828"/>
        </w:trPr>
        <w:tc>
          <w:tcPr>
            <w:tcW w:w="2327" w:type="dxa"/>
            <w:vMerge/>
            <w:tcBorders>
              <w:top w:val="single" w:sz="4" w:space="0" w:color="000000"/>
              <w:left w:val="single" w:sz="4" w:space="0" w:color="000000"/>
              <w:bottom w:val="single" w:sz="4" w:space="0" w:color="000000"/>
              <w:right w:val="single" w:sz="4" w:space="0" w:color="000000"/>
            </w:tcBorders>
          </w:tcPr>
          <w:p w14:paraId="5878FEAC"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right w:val="single" w:sz="4" w:space="0" w:color="000000"/>
            </w:tcBorders>
          </w:tcPr>
          <w:p w14:paraId="34CEDF48"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Практическое занятие № 23.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2268" w:type="dxa"/>
            <w:tcBorders>
              <w:top w:val="single" w:sz="4" w:space="0" w:color="000000"/>
              <w:left w:val="single" w:sz="4" w:space="0" w:color="000000"/>
              <w:right w:val="single" w:sz="4" w:space="0" w:color="000000"/>
            </w:tcBorders>
            <w:vAlign w:val="center"/>
          </w:tcPr>
          <w:p w14:paraId="7F589BFA"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0564C953"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0E7B0052" w14:textId="77777777" w:rsidTr="002A7B1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48BD88A5"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Тема 4.5.</w:t>
            </w:r>
          </w:p>
          <w:p w14:paraId="2A2FFC88"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p>
          <w:p w14:paraId="0DF7B80A"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Саморазвитие в профессии</w:t>
            </w:r>
          </w:p>
        </w:tc>
        <w:tc>
          <w:tcPr>
            <w:tcW w:w="8158" w:type="dxa"/>
            <w:tcBorders>
              <w:top w:val="single" w:sz="4" w:space="0" w:color="000000"/>
              <w:left w:val="single" w:sz="4" w:space="0" w:color="000000"/>
              <w:bottom w:val="single" w:sz="4" w:space="0" w:color="000000"/>
              <w:right w:val="single" w:sz="4" w:space="0" w:color="000000"/>
            </w:tcBorders>
          </w:tcPr>
          <w:p w14:paraId="735C07CF"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Роль самообразования и самосовершенствования в профессии.  Формы глагола. Повторение пройденного ранее грамматического материала.</w:t>
            </w:r>
          </w:p>
        </w:tc>
        <w:tc>
          <w:tcPr>
            <w:tcW w:w="2268" w:type="dxa"/>
            <w:tcBorders>
              <w:top w:val="single" w:sz="4" w:space="0" w:color="000000"/>
              <w:left w:val="single" w:sz="4" w:space="0" w:color="000000"/>
              <w:bottom w:val="single" w:sz="4" w:space="0" w:color="000000"/>
              <w:right w:val="single" w:sz="4" w:space="0" w:color="000000"/>
            </w:tcBorders>
            <w:vAlign w:val="center"/>
          </w:tcPr>
          <w:p w14:paraId="2CA48889"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3F16BED2" w14:textId="77777777" w:rsidR="00500862" w:rsidRPr="00500862" w:rsidRDefault="00500862" w:rsidP="00500862">
            <w:pPr>
              <w:spacing w:after="0" w:line="240" w:lineRule="auto"/>
              <w:rPr>
                <w:rFonts w:ascii="Times New Roman" w:eastAsia="Times New Roman" w:hAnsi="Times New Roman" w:cs="Times New Roman"/>
                <w:sz w:val="24"/>
                <w:szCs w:val="24"/>
                <w:lang w:eastAsia="ru-RU"/>
              </w:rPr>
            </w:pPr>
          </w:p>
          <w:p w14:paraId="66A349F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2159741B"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02</w:t>
            </w:r>
          </w:p>
          <w:p w14:paraId="7FC7EE72"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04</w:t>
            </w:r>
          </w:p>
          <w:p w14:paraId="341385EC"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05</w:t>
            </w:r>
          </w:p>
          <w:p w14:paraId="6C0587F9"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ОК 09</w:t>
            </w:r>
          </w:p>
          <w:p w14:paraId="2B3E421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color w:val="000000"/>
                <w:sz w:val="24"/>
                <w:szCs w:val="24"/>
                <w:lang w:eastAsia="ru-RU"/>
              </w:rPr>
              <w:t>ПК 1.1</w:t>
            </w:r>
          </w:p>
        </w:tc>
      </w:tr>
      <w:tr w:rsidR="00500862" w:rsidRPr="00500862" w14:paraId="7858DCE4" w14:textId="77777777" w:rsidTr="002A7B1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1FC7FC98"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56320C8A"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sz w:val="24"/>
                <w:szCs w:val="24"/>
                <w:lang w:eastAsia="ru-RU"/>
              </w:rPr>
              <w:t>В том числе практических занятий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5917E23F"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044F7C1B"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253E613B" w14:textId="77777777" w:rsidTr="002A7B18">
        <w:trPr>
          <w:trHeight w:val="1535"/>
        </w:trPr>
        <w:tc>
          <w:tcPr>
            <w:tcW w:w="2327" w:type="dxa"/>
            <w:vMerge/>
            <w:tcBorders>
              <w:top w:val="single" w:sz="4" w:space="0" w:color="000000"/>
              <w:left w:val="single" w:sz="4" w:space="0" w:color="000000"/>
              <w:bottom w:val="single" w:sz="4" w:space="0" w:color="000000"/>
              <w:right w:val="single" w:sz="4" w:space="0" w:color="000000"/>
            </w:tcBorders>
          </w:tcPr>
          <w:p w14:paraId="041F02CE"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c>
          <w:tcPr>
            <w:tcW w:w="8158" w:type="dxa"/>
            <w:tcBorders>
              <w:top w:val="single" w:sz="4" w:space="0" w:color="000000"/>
              <w:left w:val="single" w:sz="4" w:space="0" w:color="000000"/>
              <w:bottom w:val="single" w:sz="4" w:space="0" w:color="000000"/>
              <w:right w:val="single" w:sz="4" w:space="0" w:color="000000"/>
            </w:tcBorders>
          </w:tcPr>
          <w:p w14:paraId="34BB4292"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Практическое занятие № 24.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p w14:paraId="0EF5BB8D" w14:textId="77777777" w:rsidR="00500862" w:rsidRPr="00500862" w:rsidRDefault="00500862" w:rsidP="00500862">
            <w:pPr>
              <w:spacing w:after="0" w:line="240" w:lineRule="auto"/>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Дискуссия «Если я буду участвовать в чемпионате»</w:t>
            </w:r>
          </w:p>
        </w:tc>
        <w:tc>
          <w:tcPr>
            <w:tcW w:w="2268" w:type="dxa"/>
            <w:tcBorders>
              <w:top w:val="single" w:sz="4" w:space="0" w:color="000000"/>
              <w:left w:val="single" w:sz="4" w:space="0" w:color="000000"/>
              <w:bottom w:val="single" w:sz="4" w:space="0" w:color="000000"/>
              <w:right w:val="single" w:sz="4" w:space="0" w:color="000000"/>
            </w:tcBorders>
            <w:vAlign w:val="center"/>
          </w:tcPr>
          <w:p w14:paraId="0428C1E7"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p>
          <w:p w14:paraId="2AA37ECE" w14:textId="77777777" w:rsidR="00500862" w:rsidRPr="00500862" w:rsidRDefault="00500862" w:rsidP="00500862">
            <w:pPr>
              <w:spacing w:after="0" w:line="240" w:lineRule="auto"/>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2</w:t>
            </w:r>
          </w:p>
        </w:tc>
        <w:tc>
          <w:tcPr>
            <w:tcW w:w="1984" w:type="dxa"/>
            <w:vMerge/>
            <w:tcBorders>
              <w:top w:val="single" w:sz="4" w:space="0" w:color="000000"/>
              <w:left w:val="single" w:sz="4" w:space="0" w:color="000000"/>
              <w:bottom w:val="single" w:sz="4" w:space="0" w:color="000000"/>
              <w:right w:val="single" w:sz="4" w:space="0" w:color="000000"/>
            </w:tcBorders>
          </w:tcPr>
          <w:p w14:paraId="5D446E0A"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pPr>
          </w:p>
        </w:tc>
      </w:tr>
      <w:tr w:rsidR="00500862" w:rsidRPr="00500862" w14:paraId="40B441EF" w14:textId="77777777" w:rsidTr="002A7B18">
        <w:tc>
          <w:tcPr>
            <w:tcW w:w="10485" w:type="dxa"/>
            <w:gridSpan w:val="2"/>
            <w:tcBorders>
              <w:top w:val="single" w:sz="4" w:space="0" w:color="000000"/>
              <w:left w:val="single" w:sz="4" w:space="0" w:color="000000"/>
              <w:bottom w:val="single" w:sz="4" w:space="0" w:color="000000"/>
              <w:right w:val="single" w:sz="4" w:space="0" w:color="000000"/>
            </w:tcBorders>
          </w:tcPr>
          <w:p w14:paraId="6524E7FA"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lastRenderedPageBreak/>
              <w:t>Промежуточная аттестация в форме дифференцированного зачета</w:t>
            </w:r>
          </w:p>
        </w:tc>
        <w:tc>
          <w:tcPr>
            <w:tcW w:w="2268" w:type="dxa"/>
            <w:tcBorders>
              <w:top w:val="single" w:sz="4" w:space="0" w:color="000000"/>
              <w:left w:val="single" w:sz="4" w:space="0" w:color="000000"/>
              <w:bottom w:val="single" w:sz="4" w:space="0" w:color="000000"/>
              <w:right w:val="single" w:sz="4" w:space="0" w:color="000000"/>
            </w:tcBorders>
            <w:vAlign w:val="center"/>
          </w:tcPr>
          <w:p w14:paraId="53E44FF7"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14:paraId="78DC9104"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p>
        </w:tc>
      </w:tr>
      <w:tr w:rsidR="00500862" w:rsidRPr="00500862" w14:paraId="435A959C" w14:textId="77777777" w:rsidTr="002A7B18">
        <w:tc>
          <w:tcPr>
            <w:tcW w:w="10485" w:type="dxa"/>
            <w:gridSpan w:val="2"/>
            <w:tcBorders>
              <w:top w:val="single" w:sz="4" w:space="0" w:color="000000"/>
              <w:left w:val="single" w:sz="4" w:space="0" w:color="000000"/>
              <w:bottom w:val="single" w:sz="4" w:space="0" w:color="000000"/>
              <w:right w:val="single" w:sz="4" w:space="0" w:color="000000"/>
            </w:tcBorders>
          </w:tcPr>
          <w:p w14:paraId="5E5254D9"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Внеаудиторная самостоятельная работа</w:t>
            </w:r>
          </w:p>
        </w:tc>
        <w:tc>
          <w:tcPr>
            <w:tcW w:w="2268" w:type="dxa"/>
            <w:tcBorders>
              <w:top w:val="single" w:sz="4" w:space="0" w:color="000000"/>
              <w:left w:val="single" w:sz="4" w:space="0" w:color="000000"/>
              <w:bottom w:val="single" w:sz="4" w:space="0" w:color="000000"/>
              <w:right w:val="single" w:sz="4" w:space="0" w:color="000000"/>
            </w:tcBorders>
            <w:vAlign w:val="center"/>
          </w:tcPr>
          <w:p w14:paraId="178DFFA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2</w:t>
            </w:r>
          </w:p>
        </w:tc>
        <w:tc>
          <w:tcPr>
            <w:tcW w:w="1984" w:type="dxa"/>
            <w:tcBorders>
              <w:top w:val="single" w:sz="4" w:space="0" w:color="000000"/>
              <w:left w:val="single" w:sz="4" w:space="0" w:color="000000"/>
              <w:bottom w:val="single" w:sz="4" w:space="0" w:color="000000"/>
              <w:right w:val="single" w:sz="4" w:space="0" w:color="000000"/>
            </w:tcBorders>
          </w:tcPr>
          <w:p w14:paraId="3D96201C"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p>
        </w:tc>
      </w:tr>
      <w:tr w:rsidR="00500862" w:rsidRPr="00500862" w14:paraId="249466D2" w14:textId="77777777" w:rsidTr="002A7B18">
        <w:trPr>
          <w:trHeight w:val="20"/>
        </w:trPr>
        <w:tc>
          <w:tcPr>
            <w:tcW w:w="10485" w:type="dxa"/>
            <w:gridSpan w:val="2"/>
            <w:tcBorders>
              <w:top w:val="single" w:sz="4" w:space="0" w:color="000000"/>
              <w:left w:val="single" w:sz="4" w:space="0" w:color="000000"/>
              <w:bottom w:val="single" w:sz="4" w:space="0" w:color="000000"/>
              <w:right w:val="single" w:sz="4" w:space="0" w:color="000000"/>
            </w:tcBorders>
          </w:tcPr>
          <w:p w14:paraId="052A476F" w14:textId="77777777" w:rsidR="00500862" w:rsidRPr="00500862" w:rsidRDefault="00500862" w:rsidP="00500862">
            <w:pPr>
              <w:spacing w:after="0" w:line="240" w:lineRule="auto"/>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Всего:</w:t>
            </w:r>
          </w:p>
        </w:tc>
        <w:tc>
          <w:tcPr>
            <w:tcW w:w="2268" w:type="dxa"/>
            <w:tcBorders>
              <w:top w:val="single" w:sz="4" w:space="0" w:color="000000"/>
              <w:left w:val="single" w:sz="4" w:space="0" w:color="000000"/>
              <w:bottom w:val="single" w:sz="4" w:space="0" w:color="000000"/>
              <w:right w:val="single" w:sz="4" w:space="0" w:color="000000"/>
            </w:tcBorders>
            <w:vAlign w:val="center"/>
          </w:tcPr>
          <w:p w14:paraId="420324EC" w14:textId="77777777" w:rsidR="00500862" w:rsidRPr="00500862" w:rsidRDefault="00500862" w:rsidP="00500862">
            <w:pPr>
              <w:spacing w:after="0" w:line="240" w:lineRule="auto"/>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36</w:t>
            </w:r>
          </w:p>
        </w:tc>
        <w:tc>
          <w:tcPr>
            <w:tcW w:w="1984" w:type="dxa"/>
            <w:tcBorders>
              <w:top w:val="single" w:sz="4" w:space="0" w:color="000000"/>
              <w:left w:val="single" w:sz="4" w:space="0" w:color="000000"/>
              <w:bottom w:val="single" w:sz="4" w:space="0" w:color="000000"/>
              <w:right w:val="single" w:sz="4" w:space="0" w:color="000000"/>
            </w:tcBorders>
          </w:tcPr>
          <w:p w14:paraId="0DAC4309" w14:textId="77777777" w:rsidR="00500862" w:rsidRPr="00500862" w:rsidRDefault="00500862" w:rsidP="00500862">
            <w:pPr>
              <w:spacing w:after="0" w:line="240" w:lineRule="auto"/>
              <w:jc w:val="both"/>
              <w:rPr>
                <w:rFonts w:ascii="Times New Roman" w:eastAsia="Times New Roman" w:hAnsi="Times New Roman" w:cs="Times New Roman"/>
                <w:b/>
                <w:i/>
                <w:sz w:val="24"/>
                <w:szCs w:val="24"/>
                <w:lang w:eastAsia="ru-RU"/>
              </w:rPr>
            </w:pPr>
          </w:p>
        </w:tc>
      </w:tr>
    </w:tbl>
    <w:p w14:paraId="6C3942C1" w14:textId="77777777" w:rsidR="00500862" w:rsidRPr="00500862" w:rsidRDefault="00500862" w:rsidP="00500862">
      <w:pPr>
        <w:spacing w:after="200" w:line="276" w:lineRule="auto"/>
        <w:rPr>
          <w:rFonts w:ascii="Times New Roman" w:eastAsia="Times New Roman" w:hAnsi="Times New Roman" w:cs="Times New Roman"/>
          <w:sz w:val="24"/>
          <w:szCs w:val="24"/>
          <w:lang w:eastAsia="ru-RU"/>
        </w:rPr>
        <w:sectPr w:rsidR="00500862" w:rsidRPr="00500862">
          <w:footerReference w:type="default" r:id="rId154"/>
          <w:pgSz w:w="16838" w:h="11906" w:orient="landscape"/>
          <w:pgMar w:top="1134" w:right="567" w:bottom="1134" w:left="1134" w:header="709" w:footer="709" w:gutter="0"/>
          <w:cols w:space="720"/>
        </w:sectPr>
      </w:pPr>
    </w:p>
    <w:p w14:paraId="6BC2D65B" w14:textId="652B4922" w:rsidR="00500862" w:rsidRPr="00500862" w:rsidRDefault="00500862" w:rsidP="00500862">
      <w:pPr>
        <w:spacing w:after="200" w:line="276" w:lineRule="auto"/>
        <w:ind w:right="-1"/>
        <w:jc w:val="center"/>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lastRenderedPageBreak/>
        <w:t>3. УСЛОВИЯ РЕАЛИЗАЦИИ ДИСЦИПЛИНЫ</w:t>
      </w:r>
    </w:p>
    <w:p w14:paraId="2CA63ECC" w14:textId="77777777" w:rsidR="00500862" w:rsidRPr="00500862" w:rsidRDefault="00500862" w:rsidP="00500862">
      <w:pPr>
        <w:spacing w:after="0" w:line="240" w:lineRule="auto"/>
        <w:ind w:left="-709" w:right="-1"/>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 xml:space="preserve">                         3.1. Материально – техническое обеспечение.</w:t>
      </w:r>
    </w:p>
    <w:p w14:paraId="00C3D495" w14:textId="77777777" w:rsidR="00500862" w:rsidRPr="00500862" w:rsidRDefault="00500862" w:rsidP="00500862">
      <w:pPr>
        <w:spacing w:after="0" w:line="240" w:lineRule="auto"/>
        <w:ind w:right="-1" w:firstLine="709"/>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Для реализации программы учебной дисциплины имеются следующие специальные помещения:</w:t>
      </w:r>
    </w:p>
    <w:p w14:paraId="73BEFBA4" w14:textId="77777777" w:rsidR="00500862" w:rsidRPr="00500862" w:rsidRDefault="00500862" w:rsidP="00500862">
      <w:pPr>
        <w:spacing w:after="0" w:line="240" w:lineRule="auto"/>
        <w:ind w:right="-1" w:firstLine="709"/>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sz w:val="24"/>
          <w:szCs w:val="24"/>
          <w:lang w:eastAsia="ru-RU"/>
        </w:rPr>
        <w:t xml:space="preserve">Кабинет «Иностранного языка», оснащённый </w:t>
      </w:r>
      <w:r w:rsidRPr="00500862">
        <w:rPr>
          <w:rFonts w:ascii="Times New Roman" w:eastAsia="Times New Roman" w:hAnsi="Times New Roman" w:cs="Times New Roman"/>
          <w:b/>
          <w:sz w:val="24"/>
          <w:szCs w:val="24"/>
          <w:lang w:eastAsia="ru-RU"/>
        </w:rPr>
        <w:t>оборудованием:</w:t>
      </w:r>
    </w:p>
    <w:p w14:paraId="00C8C688"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-посадочные места по количеству обучающихся; </w:t>
      </w:r>
    </w:p>
    <w:p w14:paraId="3175097A"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-рабочее место преподавателя;</w:t>
      </w:r>
    </w:p>
    <w:p w14:paraId="71F95E64"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-наглядные пособия (комплекты учебных таблиц, плакатов и др.);</w:t>
      </w:r>
    </w:p>
    <w:p w14:paraId="06A71C34"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-комплекты дидактических раздаточных материалов на каждое посадочное место по количеству обучающихся;</w:t>
      </w:r>
    </w:p>
    <w:p w14:paraId="53F1A81E" w14:textId="77777777" w:rsidR="00500862" w:rsidRPr="00500862" w:rsidRDefault="00500862" w:rsidP="00500862">
      <w:pPr>
        <w:spacing w:after="0" w:line="240" w:lineRule="auto"/>
        <w:ind w:right="-1"/>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техническими средствами обучения:</w:t>
      </w:r>
    </w:p>
    <w:p w14:paraId="78CB6DB2"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-компьютер (ноутбук) с лицензионным программным обеспечением для преподавателя; </w:t>
      </w:r>
    </w:p>
    <w:p w14:paraId="2F3C4DF6"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-компьютер (ноутбук) с лицензионным программным обеспечением на каждое посадочное место по количеству обучающихся;</w:t>
      </w:r>
    </w:p>
    <w:p w14:paraId="3787996E"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-мультимедийный проектор; </w:t>
      </w:r>
    </w:p>
    <w:p w14:paraId="6815DA3D"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-мультимедийный экран; </w:t>
      </w:r>
    </w:p>
    <w:p w14:paraId="296248BA"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-информационно-коммуникативные средства; </w:t>
      </w:r>
    </w:p>
    <w:p w14:paraId="3A8CD6FF"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-экранно-звуковые пособия; </w:t>
      </w:r>
    </w:p>
    <w:p w14:paraId="4820BCCB"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-магнитофон.</w:t>
      </w:r>
    </w:p>
    <w:p w14:paraId="2AF78E84"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p>
    <w:p w14:paraId="76231E77" w14:textId="77777777" w:rsidR="00500862" w:rsidRPr="00500862" w:rsidRDefault="00500862" w:rsidP="00500862">
      <w:pPr>
        <w:spacing w:after="0" w:line="240" w:lineRule="auto"/>
        <w:ind w:right="-1" w:firstLine="709"/>
        <w:jc w:val="both"/>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 xml:space="preserve">3.2.  </w:t>
      </w:r>
      <w:proofErr w:type="spellStart"/>
      <w:r w:rsidRPr="00500862">
        <w:rPr>
          <w:rFonts w:ascii="Times New Roman" w:eastAsia="Times New Roman" w:hAnsi="Times New Roman" w:cs="Times New Roman"/>
          <w:b/>
          <w:sz w:val="24"/>
          <w:szCs w:val="24"/>
          <w:lang w:eastAsia="ru-RU"/>
        </w:rPr>
        <w:t>Учебно</w:t>
      </w:r>
      <w:proofErr w:type="spellEnd"/>
      <w:r w:rsidRPr="00500862">
        <w:rPr>
          <w:rFonts w:ascii="Times New Roman" w:eastAsia="Times New Roman" w:hAnsi="Times New Roman" w:cs="Times New Roman"/>
          <w:b/>
          <w:sz w:val="24"/>
          <w:szCs w:val="24"/>
          <w:lang w:eastAsia="ru-RU"/>
        </w:rPr>
        <w:t xml:space="preserve"> – методическое обеспечение</w:t>
      </w:r>
    </w:p>
    <w:p w14:paraId="3C54A421"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в образовательном процессе. </w:t>
      </w:r>
    </w:p>
    <w:p w14:paraId="16296B38" w14:textId="77777777" w:rsidR="00500862" w:rsidRPr="00500862" w:rsidRDefault="00500862" w:rsidP="00500862">
      <w:pPr>
        <w:spacing w:after="0" w:line="240" w:lineRule="auto"/>
        <w:ind w:right="-1" w:firstLine="709"/>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1. Лытаева М.А. Немецкий язык: базовый уровень: учебник для образовательных организаций, реализующих образовательные программы среднего профессионального образования; 1-е издание. Акционерное общество «Издательство Просвещение</w:t>
      </w:r>
      <w:proofErr w:type="gramStart"/>
      <w:r w:rsidRPr="00500862">
        <w:rPr>
          <w:rFonts w:ascii="Times New Roman" w:eastAsia="Times New Roman" w:hAnsi="Times New Roman" w:cs="Times New Roman"/>
          <w:sz w:val="24"/>
          <w:szCs w:val="24"/>
          <w:lang w:eastAsia="ru-RU"/>
        </w:rPr>
        <w:t>».-</w:t>
      </w:r>
      <w:proofErr w:type="gramEnd"/>
      <w:r w:rsidRPr="00500862">
        <w:rPr>
          <w:rFonts w:ascii="Times New Roman" w:eastAsia="Times New Roman" w:hAnsi="Times New Roman" w:cs="Times New Roman"/>
          <w:sz w:val="24"/>
          <w:szCs w:val="24"/>
          <w:lang w:eastAsia="ru-RU"/>
        </w:rPr>
        <w:t>М., 2022</w:t>
      </w:r>
    </w:p>
    <w:p w14:paraId="4E030608" w14:textId="77777777" w:rsidR="00500862" w:rsidRPr="00500862" w:rsidRDefault="00500862" w:rsidP="00500862">
      <w:pPr>
        <w:spacing w:before="120" w:after="120" w:line="240" w:lineRule="auto"/>
        <w:ind w:right="-1"/>
        <w:contextualSpacing/>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Интернет- ресурсы</w:t>
      </w:r>
    </w:p>
    <w:p w14:paraId="650B2DB5" w14:textId="77777777" w:rsidR="00500862" w:rsidRPr="00500862" w:rsidRDefault="00F23DCB" w:rsidP="00500862">
      <w:pPr>
        <w:tabs>
          <w:tab w:val="left" w:pos="3319"/>
          <w:tab w:val="left" w:pos="3763"/>
          <w:tab w:val="left" w:pos="5024"/>
          <w:tab w:val="left" w:pos="6120"/>
          <w:tab w:val="left" w:pos="7955"/>
          <w:tab w:val="left" w:pos="8943"/>
        </w:tabs>
        <w:spacing w:after="0" w:line="240" w:lineRule="auto"/>
        <w:ind w:right="140"/>
        <w:rPr>
          <w:rFonts w:ascii="Times New Roman" w:eastAsia="Times New Roman" w:hAnsi="Times New Roman" w:cs="Times New Roman"/>
          <w:sz w:val="24"/>
          <w:szCs w:val="24"/>
          <w:lang w:eastAsia="ru-RU"/>
        </w:rPr>
      </w:pPr>
      <w:hyperlink r:id="rId155">
        <w:r w:rsidR="00500862" w:rsidRPr="00500862">
          <w:rPr>
            <w:rFonts w:ascii="Times New Roman" w:eastAsia="Times New Roman" w:hAnsi="Times New Roman" w:cs="Times New Roman"/>
            <w:color w:val="0000FF"/>
            <w:sz w:val="24"/>
            <w:szCs w:val="24"/>
            <w:u w:val="single" w:color="0000FF"/>
            <w:lang w:eastAsia="ru-RU"/>
          </w:rPr>
          <w:t>www.lehrer-online.de</w:t>
        </w:r>
      </w:hyperlink>
      <w:r w:rsidR="00500862" w:rsidRPr="00500862">
        <w:rPr>
          <w:rFonts w:ascii="Times New Roman" w:eastAsia="Times New Roman" w:hAnsi="Times New Roman" w:cs="Times New Roman"/>
          <w:sz w:val="24"/>
          <w:szCs w:val="24"/>
          <w:lang w:eastAsia="ru-RU"/>
        </w:rPr>
        <w:t>- материалы к уроку по современным темам</w:t>
      </w:r>
    </w:p>
    <w:p w14:paraId="78E5598F" w14:textId="77777777" w:rsidR="00500862" w:rsidRPr="00500862" w:rsidRDefault="00F23DCB" w:rsidP="00500862">
      <w:pPr>
        <w:spacing w:after="0" w:line="240" w:lineRule="auto"/>
        <w:ind w:right="139"/>
        <w:jc w:val="both"/>
        <w:rPr>
          <w:rFonts w:ascii="Times New Roman" w:eastAsia="Times New Roman" w:hAnsi="Times New Roman" w:cs="Times New Roman"/>
          <w:sz w:val="24"/>
          <w:szCs w:val="24"/>
          <w:lang w:eastAsia="ru-RU"/>
        </w:rPr>
      </w:pPr>
      <w:hyperlink r:id="rId156">
        <w:r w:rsidR="00500862" w:rsidRPr="00500862">
          <w:rPr>
            <w:rFonts w:ascii="Times New Roman" w:eastAsia="Times New Roman" w:hAnsi="Times New Roman" w:cs="Times New Roman"/>
            <w:color w:val="0000FF"/>
            <w:sz w:val="24"/>
            <w:szCs w:val="24"/>
            <w:u w:val="single" w:color="0000FF"/>
            <w:lang w:eastAsia="ru-RU"/>
          </w:rPr>
          <w:t>http://www.mittelschulvorbereitung.ch</w:t>
        </w:r>
      </w:hyperlink>
      <w:r w:rsidR="00500862" w:rsidRPr="00500862">
        <w:rPr>
          <w:rFonts w:ascii="Times New Roman" w:eastAsia="Times New Roman" w:hAnsi="Times New Roman" w:cs="Times New Roman"/>
          <w:color w:val="0000FF"/>
          <w:sz w:val="24"/>
          <w:szCs w:val="24"/>
          <w:lang w:eastAsia="ru-RU"/>
        </w:rPr>
        <w:t xml:space="preserve">– </w:t>
      </w:r>
      <w:r w:rsidR="00500862" w:rsidRPr="00500862">
        <w:rPr>
          <w:rFonts w:ascii="Times New Roman" w:eastAsia="Times New Roman" w:hAnsi="Times New Roman" w:cs="Times New Roman"/>
          <w:sz w:val="24"/>
          <w:szCs w:val="24"/>
          <w:lang w:eastAsia="ru-RU"/>
        </w:rPr>
        <w:t>методическое сопровождение урока немецкого языка, упражнения, тексты, тесты</w:t>
      </w:r>
    </w:p>
    <w:p w14:paraId="11A9B6DE" w14:textId="77777777" w:rsidR="00500862" w:rsidRPr="00500862" w:rsidRDefault="00F23DCB" w:rsidP="00500862">
      <w:pPr>
        <w:spacing w:after="0" w:line="240" w:lineRule="auto"/>
        <w:ind w:right="140"/>
        <w:jc w:val="both"/>
        <w:rPr>
          <w:rFonts w:ascii="Times New Roman" w:eastAsia="Times New Roman" w:hAnsi="Times New Roman" w:cs="Times New Roman"/>
          <w:sz w:val="24"/>
          <w:szCs w:val="24"/>
          <w:lang w:eastAsia="ru-RU"/>
        </w:rPr>
      </w:pPr>
      <w:hyperlink r:id="rId157">
        <w:r w:rsidR="00500862" w:rsidRPr="00500862">
          <w:rPr>
            <w:rFonts w:ascii="Times New Roman" w:eastAsia="Times New Roman" w:hAnsi="Times New Roman" w:cs="Times New Roman"/>
            <w:color w:val="0000FF"/>
            <w:sz w:val="24"/>
            <w:szCs w:val="24"/>
            <w:u w:val="single" w:color="0000FF"/>
            <w:lang w:eastAsia="ru-RU"/>
          </w:rPr>
          <w:t>http://www.aufgaben.schubert-verlag.de/</w:t>
        </w:r>
      </w:hyperlink>
      <w:r w:rsidR="00500862" w:rsidRPr="00500862">
        <w:rPr>
          <w:rFonts w:ascii="Times New Roman" w:eastAsia="Times New Roman" w:hAnsi="Times New Roman" w:cs="Times New Roman"/>
          <w:sz w:val="24"/>
          <w:szCs w:val="24"/>
          <w:lang w:eastAsia="ru-RU"/>
        </w:rPr>
        <w:t>- подборка разноуровневых тестов с автопроверкой по лексике и грамматике</w:t>
      </w:r>
    </w:p>
    <w:p w14:paraId="36D91620" w14:textId="2A65F8D0" w:rsidR="00500862" w:rsidRDefault="00500862"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25071CE1" w14:textId="1CEBAAFF"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180BC883" w14:textId="17181532"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11F1DD35" w14:textId="06BFFD05"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0E5A563A" w14:textId="3AAAA565"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3F97E19E" w14:textId="40B740A4"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5137B00A" w14:textId="60694F04"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43092F0F" w14:textId="525F2DC9"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286C61F8" w14:textId="60F73AC9"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07972D1B" w14:textId="4DAA107E"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104787A5" w14:textId="232B7E90"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56A327F0" w14:textId="4C4002EB"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4EBCDE51" w14:textId="3EA9A750"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0D847265" w14:textId="2D25475D"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0A2F76E2" w14:textId="59F06323"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03AED92F" w14:textId="77777777"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sectPr w:rsidR="009D66B9" w:rsidSect="0063692E">
          <w:footerReference w:type="default" r:id="rId158"/>
          <w:pgSz w:w="11906" w:h="16838"/>
          <w:pgMar w:top="1134" w:right="851" w:bottom="1134" w:left="1701" w:header="709" w:footer="709" w:gutter="0"/>
          <w:cols w:space="708"/>
          <w:titlePg/>
          <w:docGrid w:linePitch="360"/>
        </w:sectPr>
      </w:pPr>
    </w:p>
    <w:p w14:paraId="761827E7" w14:textId="0F0310F9" w:rsidR="009D66B9" w:rsidRDefault="009D66B9" w:rsidP="00500862">
      <w:pPr>
        <w:spacing w:before="120" w:after="120" w:line="240" w:lineRule="auto"/>
        <w:ind w:right="-1"/>
        <w:contextualSpacing/>
        <w:jc w:val="center"/>
        <w:rPr>
          <w:rFonts w:ascii="Times New Roman" w:eastAsia="Times New Roman" w:hAnsi="Times New Roman" w:cs="Times New Roman"/>
          <w:sz w:val="24"/>
          <w:szCs w:val="24"/>
          <w:lang w:eastAsia="ru-RU"/>
        </w:rPr>
      </w:pPr>
    </w:p>
    <w:p w14:paraId="783FF1BC" w14:textId="36A4BE30" w:rsidR="00500862" w:rsidRPr="009D66B9" w:rsidRDefault="00500862" w:rsidP="00C364F8">
      <w:pPr>
        <w:pStyle w:val="af2"/>
        <w:numPr>
          <w:ilvl w:val="4"/>
          <w:numId w:val="75"/>
        </w:numPr>
        <w:spacing w:before="120" w:after="120" w:line="240" w:lineRule="auto"/>
        <w:ind w:leftChars="0" w:right="-1" w:firstLineChars="0" w:firstLine="0"/>
        <w:contextualSpacing/>
        <w:jc w:val="center"/>
        <w:rPr>
          <w:rFonts w:ascii="Times New Roman" w:eastAsia="Times New Roman" w:hAnsi="Times New Roman"/>
          <w:b/>
          <w:sz w:val="24"/>
          <w:szCs w:val="24"/>
          <w:lang w:eastAsia="ru-RU"/>
        </w:rPr>
      </w:pPr>
      <w:r w:rsidRPr="009D66B9">
        <w:rPr>
          <w:rFonts w:ascii="Times New Roman" w:eastAsia="Times New Roman" w:hAnsi="Times New Roman"/>
          <w:b/>
          <w:sz w:val="24"/>
          <w:szCs w:val="24"/>
          <w:lang w:eastAsia="ru-RU"/>
        </w:rPr>
        <w:t>КОНТРОЛЬ И ОЦЕНКА РЕЗУЛЬТАТОВ ОСВОЕНИЯ ДИСЦИПЛИНЫ</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819"/>
        <w:gridCol w:w="4536"/>
      </w:tblGrid>
      <w:tr w:rsidR="00500862" w:rsidRPr="00500862" w14:paraId="1A8CFC67" w14:textId="77777777" w:rsidTr="009D66B9">
        <w:tc>
          <w:tcPr>
            <w:tcW w:w="4957" w:type="dxa"/>
            <w:tcBorders>
              <w:top w:val="single" w:sz="4" w:space="0" w:color="000000"/>
              <w:left w:val="single" w:sz="4" w:space="0" w:color="000000"/>
              <w:bottom w:val="single" w:sz="4" w:space="0" w:color="000000"/>
              <w:right w:val="single" w:sz="4" w:space="0" w:color="000000"/>
            </w:tcBorders>
          </w:tcPr>
          <w:p w14:paraId="02CCC01D" w14:textId="77777777" w:rsidR="00500862" w:rsidRPr="00500862" w:rsidRDefault="00500862" w:rsidP="00500862">
            <w:pPr>
              <w:spacing w:after="0" w:line="276" w:lineRule="auto"/>
              <w:ind w:right="-1"/>
              <w:jc w:val="center"/>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Результаты обучения</w:t>
            </w:r>
          </w:p>
        </w:tc>
        <w:tc>
          <w:tcPr>
            <w:tcW w:w="4819" w:type="dxa"/>
            <w:tcBorders>
              <w:top w:val="single" w:sz="4" w:space="0" w:color="000000"/>
              <w:left w:val="single" w:sz="4" w:space="0" w:color="000000"/>
              <w:bottom w:val="single" w:sz="4" w:space="0" w:color="000000"/>
              <w:right w:val="single" w:sz="4" w:space="0" w:color="000000"/>
            </w:tcBorders>
          </w:tcPr>
          <w:p w14:paraId="03F2D36F" w14:textId="77777777" w:rsidR="00500862" w:rsidRPr="00500862" w:rsidRDefault="00500862" w:rsidP="00500862">
            <w:pPr>
              <w:spacing w:after="0" w:line="276" w:lineRule="auto"/>
              <w:ind w:right="-1"/>
              <w:jc w:val="center"/>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Критерии оценки</w:t>
            </w:r>
          </w:p>
        </w:tc>
        <w:tc>
          <w:tcPr>
            <w:tcW w:w="4536" w:type="dxa"/>
            <w:tcBorders>
              <w:top w:val="single" w:sz="4" w:space="0" w:color="000000"/>
              <w:left w:val="single" w:sz="4" w:space="0" w:color="000000"/>
              <w:bottom w:val="single" w:sz="4" w:space="0" w:color="000000"/>
              <w:right w:val="single" w:sz="4" w:space="0" w:color="000000"/>
            </w:tcBorders>
          </w:tcPr>
          <w:p w14:paraId="15A5F3F7" w14:textId="77777777" w:rsidR="00500862" w:rsidRPr="00500862" w:rsidRDefault="00500862" w:rsidP="00500862">
            <w:pPr>
              <w:spacing w:after="0" w:line="276" w:lineRule="auto"/>
              <w:ind w:right="-1"/>
              <w:jc w:val="center"/>
              <w:rPr>
                <w:rFonts w:ascii="Times New Roman" w:eastAsia="Times New Roman" w:hAnsi="Times New Roman" w:cs="Times New Roman"/>
                <w:b/>
                <w:i/>
                <w:sz w:val="24"/>
                <w:szCs w:val="24"/>
                <w:lang w:eastAsia="ru-RU"/>
              </w:rPr>
            </w:pPr>
            <w:r w:rsidRPr="00500862">
              <w:rPr>
                <w:rFonts w:ascii="Times New Roman" w:eastAsia="Times New Roman" w:hAnsi="Times New Roman" w:cs="Times New Roman"/>
                <w:b/>
                <w:i/>
                <w:sz w:val="24"/>
                <w:szCs w:val="24"/>
                <w:lang w:eastAsia="ru-RU"/>
              </w:rPr>
              <w:t>Методы оценки</w:t>
            </w:r>
          </w:p>
        </w:tc>
      </w:tr>
      <w:tr w:rsidR="00500862" w:rsidRPr="00500862" w14:paraId="145DE6DD" w14:textId="77777777" w:rsidTr="009D66B9">
        <w:tc>
          <w:tcPr>
            <w:tcW w:w="14312" w:type="dxa"/>
            <w:gridSpan w:val="3"/>
            <w:tcBorders>
              <w:top w:val="single" w:sz="4" w:space="0" w:color="000000"/>
              <w:left w:val="single" w:sz="4" w:space="0" w:color="000000"/>
              <w:bottom w:val="single" w:sz="4" w:space="0" w:color="000000"/>
              <w:right w:val="single" w:sz="4" w:space="0" w:color="000000"/>
            </w:tcBorders>
          </w:tcPr>
          <w:p w14:paraId="2DBBB00E" w14:textId="77777777" w:rsidR="00500862" w:rsidRPr="00500862" w:rsidRDefault="00500862" w:rsidP="00500862">
            <w:pPr>
              <w:spacing w:after="0" w:line="276" w:lineRule="auto"/>
              <w:ind w:right="-1"/>
              <w:rPr>
                <w:rFonts w:ascii="Times New Roman" w:eastAsia="Times New Roman" w:hAnsi="Times New Roman" w:cs="Times New Roman"/>
                <w:b/>
                <w:sz w:val="24"/>
                <w:szCs w:val="24"/>
                <w:lang w:eastAsia="ru-RU"/>
              </w:rPr>
            </w:pPr>
            <w:r w:rsidRPr="00500862">
              <w:rPr>
                <w:rFonts w:ascii="Times New Roman" w:eastAsia="Times New Roman" w:hAnsi="Times New Roman" w:cs="Times New Roman"/>
                <w:b/>
                <w:sz w:val="24"/>
                <w:szCs w:val="24"/>
                <w:lang w:eastAsia="ru-RU"/>
              </w:rPr>
              <w:t>Перечень знаний, осваиваемых в рамках дисциплины</w:t>
            </w:r>
          </w:p>
        </w:tc>
      </w:tr>
      <w:tr w:rsidR="00500862" w:rsidRPr="00500862" w14:paraId="072F7EE2" w14:textId="77777777" w:rsidTr="009D66B9">
        <w:tc>
          <w:tcPr>
            <w:tcW w:w="4957" w:type="dxa"/>
            <w:tcBorders>
              <w:top w:val="single" w:sz="4" w:space="0" w:color="000000"/>
              <w:left w:val="single" w:sz="4" w:space="0" w:color="000000"/>
              <w:bottom w:val="single" w:sz="4" w:space="0" w:color="000000"/>
              <w:right w:val="single" w:sz="4" w:space="0" w:color="000000"/>
            </w:tcBorders>
          </w:tcPr>
          <w:p w14:paraId="716E58FA" w14:textId="77777777" w:rsidR="00500862" w:rsidRPr="00500862" w:rsidRDefault="00500862" w:rsidP="00500862">
            <w:pPr>
              <w:spacing w:after="0" w:line="240" w:lineRule="auto"/>
              <w:ind w:right="-1"/>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u w:val="single"/>
                <w:lang w:eastAsia="ru-RU"/>
              </w:rPr>
              <w:t>Знать:</w:t>
            </w:r>
          </w:p>
          <w:p w14:paraId="31586938"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 лексический и грамматический минимум, относящийся к описанию предметов, средств и процессов профессиональной деятельности;</w:t>
            </w:r>
          </w:p>
          <w:p w14:paraId="27C944EA"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лексический и грамматический минимум, необходимый для чтения и перевода текстов профессиональной направленности (со словарем);</w:t>
            </w:r>
          </w:p>
          <w:p w14:paraId="6F6587FE"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общеупотребительные глаголы (общая и профессиональная лексика);</w:t>
            </w:r>
          </w:p>
          <w:p w14:paraId="251F03F3"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правила чтения текстов профессиональной направленности;</w:t>
            </w:r>
          </w:p>
          <w:p w14:paraId="31E751AD"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правила построения простых и сложных предложений на           профессиональные темы;</w:t>
            </w:r>
          </w:p>
          <w:p w14:paraId="12352FDE"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правила речевого этикета и социокультурные нормы общения на иностранном языке;</w:t>
            </w:r>
          </w:p>
          <w:p w14:paraId="1D7A1F35" w14:textId="77777777" w:rsidR="00500862" w:rsidRPr="00500862" w:rsidRDefault="00500862" w:rsidP="00500862">
            <w:pPr>
              <w:spacing w:after="0" w:line="240" w:lineRule="auto"/>
              <w:ind w:right="-1" w:firstLine="306"/>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lang w:eastAsia="ru-RU"/>
              </w:rPr>
              <w:t>формы и виды устной и письменной коммуникации на иностранном языке при межличностном, межкультурном и профессиональном взаимодействии</w:t>
            </w:r>
          </w:p>
        </w:tc>
        <w:tc>
          <w:tcPr>
            <w:tcW w:w="4819" w:type="dxa"/>
            <w:tcBorders>
              <w:top w:val="single" w:sz="4" w:space="0" w:color="000000"/>
              <w:left w:val="single" w:sz="4" w:space="0" w:color="000000"/>
              <w:bottom w:val="single" w:sz="4" w:space="0" w:color="000000"/>
              <w:right w:val="single" w:sz="4" w:space="0" w:color="000000"/>
            </w:tcBorders>
          </w:tcPr>
          <w:p w14:paraId="710BF9A3"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7374C3B2"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владеет лексическим и грамматическим минимумом, необходимым для чтения и перевода текстов профессиональной направленности (со словарем);</w:t>
            </w:r>
          </w:p>
          <w:p w14:paraId="618469A4"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демонстрирует знания при употреблении глаголов (общая и профессиональная лексика);</w:t>
            </w:r>
          </w:p>
          <w:p w14:paraId="2FD59AA9"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демонстрирует знания правил чтения текстов профессиональной направленности;</w:t>
            </w:r>
          </w:p>
          <w:p w14:paraId="309B1651"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демонстрирует способность построения простых и сложных предложений на           профессиональные темы;</w:t>
            </w:r>
          </w:p>
          <w:p w14:paraId="48B401DC"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демонстрирует знания правил речевого этикета и социокультурных норм общения на иностранном языке;</w:t>
            </w:r>
          </w:p>
          <w:p w14:paraId="3CB825FF"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демонстрирует знания форм и видов устной и письменной коммуникации на иностранном языке при </w:t>
            </w:r>
            <w:proofErr w:type="gramStart"/>
            <w:r w:rsidRPr="00500862">
              <w:rPr>
                <w:rFonts w:ascii="Times New Roman" w:eastAsia="Times New Roman" w:hAnsi="Times New Roman" w:cs="Times New Roman"/>
                <w:sz w:val="24"/>
                <w:szCs w:val="24"/>
                <w:lang w:eastAsia="ru-RU"/>
              </w:rPr>
              <w:t>межличностном,  межкультурном</w:t>
            </w:r>
            <w:proofErr w:type="gramEnd"/>
            <w:r w:rsidRPr="00500862">
              <w:rPr>
                <w:rFonts w:ascii="Times New Roman" w:eastAsia="Times New Roman" w:hAnsi="Times New Roman" w:cs="Times New Roman"/>
                <w:sz w:val="24"/>
                <w:szCs w:val="24"/>
                <w:lang w:eastAsia="ru-RU"/>
              </w:rPr>
              <w:t xml:space="preserve"> и профессиональном  взаимодействии</w:t>
            </w:r>
          </w:p>
        </w:tc>
        <w:tc>
          <w:tcPr>
            <w:tcW w:w="4536" w:type="dxa"/>
            <w:tcBorders>
              <w:top w:val="single" w:sz="4" w:space="0" w:color="000000"/>
              <w:left w:val="single" w:sz="4" w:space="0" w:color="000000"/>
              <w:bottom w:val="single" w:sz="4" w:space="0" w:color="000000"/>
              <w:right w:val="single" w:sz="4" w:space="0" w:color="000000"/>
            </w:tcBorders>
          </w:tcPr>
          <w:p w14:paraId="7F966FA4"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4945D5C5"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1726D5B0"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47E082B9"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0B03DF7B"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2EA13738"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79D02865"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Письменный и устный опрос. Тестирование.</w:t>
            </w:r>
          </w:p>
          <w:p w14:paraId="41AAAEB7"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Дискуссия. </w:t>
            </w:r>
          </w:p>
          <w:p w14:paraId="4BFD7E6B"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Участие в диалогах, ролевых играх.</w:t>
            </w:r>
          </w:p>
          <w:p w14:paraId="56E7A3D7"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Практические задания по работе с информацией, документами, профессиональной литературой.</w:t>
            </w:r>
          </w:p>
          <w:p w14:paraId="0F854833"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Дифференцированный зачет</w:t>
            </w:r>
          </w:p>
        </w:tc>
      </w:tr>
      <w:tr w:rsidR="00500862" w:rsidRPr="00500862" w14:paraId="38D2A616" w14:textId="77777777" w:rsidTr="009D66B9">
        <w:tc>
          <w:tcPr>
            <w:tcW w:w="4957" w:type="dxa"/>
            <w:tcBorders>
              <w:top w:val="single" w:sz="4" w:space="0" w:color="000000"/>
              <w:left w:val="single" w:sz="4" w:space="0" w:color="000000"/>
              <w:bottom w:val="single" w:sz="4" w:space="0" w:color="000000"/>
              <w:right w:val="single" w:sz="4" w:space="0" w:color="000000"/>
            </w:tcBorders>
          </w:tcPr>
          <w:p w14:paraId="442359FA" w14:textId="77777777" w:rsidR="00500862" w:rsidRPr="00500862" w:rsidRDefault="00500862" w:rsidP="00500862">
            <w:pPr>
              <w:spacing w:after="0" w:line="240" w:lineRule="auto"/>
              <w:ind w:right="-1"/>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lang w:eastAsia="ru-RU"/>
              </w:rPr>
              <w:t>основные типы, конструктивные элементы, размеры сварных соединений и обозначение их на чертежах; основные группы и марки свариваемых материалов на английском языке</w:t>
            </w:r>
          </w:p>
        </w:tc>
        <w:tc>
          <w:tcPr>
            <w:tcW w:w="4819" w:type="dxa"/>
            <w:tcBorders>
              <w:top w:val="single" w:sz="4" w:space="0" w:color="000000"/>
              <w:left w:val="single" w:sz="4" w:space="0" w:color="000000"/>
              <w:bottom w:val="single" w:sz="4" w:space="0" w:color="000000"/>
              <w:right w:val="single" w:sz="4" w:space="0" w:color="000000"/>
            </w:tcBorders>
          </w:tcPr>
          <w:p w14:paraId="1B3F964D" w14:textId="77777777" w:rsidR="00500862" w:rsidRPr="00500862" w:rsidRDefault="00500862" w:rsidP="00500862">
            <w:pPr>
              <w:keepNext/>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Демонстрирует знания основных типов, конструктивных элементов, размеров сварных соединений и обозначение их на чертежах; знает основные группы и марки </w:t>
            </w:r>
            <w:r w:rsidRPr="00500862">
              <w:rPr>
                <w:rFonts w:ascii="Times New Roman" w:eastAsia="Times New Roman" w:hAnsi="Times New Roman" w:cs="Times New Roman"/>
                <w:sz w:val="24"/>
                <w:szCs w:val="24"/>
                <w:lang w:eastAsia="ru-RU"/>
              </w:rPr>
              <w:lastRenderedPageBreak/>
              <w:t xml:space="preserve">свариваемых материалов на </w:t>
            </w:r>
            <w:proofErr w:type="gramStart"/>
            <w:r w:rsidRPr="00500862">
              <w:rPr>
                <w:rFonts w:ascii="Times New Roman" w:eastAsia="Times New Roman" w:hAnsi="Times New Roman" w:cs="Times New Roman"/>
                <w:sz w:val="24"/>
                <w:szCs w:val="24"/>
                <w:lang w:eastAsia="ru-RU"/>
              </w:rPr>
              <w:t>немецком  языке</w:t>
            </w:r>
            <w:proofErr w:type="gramEnd"/>
            <w:r w:rsidRPr="00500862">
              <w:rPr>
                <w:rFonts w:ascii="Times New Roman" w:eastAsia="Times New Roman" w:hAnsi="Times New Roman" w:cs="Times New Roman"/>
                <w:sz w:val="24"/>
                <w:szCs w:val="24"/>
                <w:lang w:eastAsia="ru-RU"/>
              </w:rPr>
              <w:t>.</w:t>
            </w:r>
          </w:p>
        </w:tc>
        <w:tc>
          <w:tcPr>
            <w:tcW w:w="4536" w:type="dxa"/>
            <w:tcBorders>
              <w:top w:val="single" w:sz="4" w:space="0" w:color="000000"/>
              <w:left w:val="single" w:sz="4" w:space="0" w:color="000000"/>
              <w:bottom w:val="single" w:sz="4" w:space="0" w:color="000000"/>
              <w:right w:val="single" w:sz="4" w:space="0" w:color="000000"/>
            </w:tcBorders>
          </w:tcPr>
          <w:p w14:paraId="7175D093"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Письменный и устный опрос. Тестирование.</w:t>
            </w:r>
          </w:p>
          <w:p w14:paraId="4FCF97FB"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Дискуссия. </w:t>
            </w:r>
          </w:p>
          <w:p w14:paraId="6A064655"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Участие в диалогах, ролевых играх.</w:t>
            </w:r>
          </w:p>
          <w:p w14:paraId="0DC51608"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Практические задания по работе с информацией, документами, профессиональной литературой.</w:t>
            </w:r>
          </w:p>
          <w:p w14:paraId="5CEADAA4"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Дифференцированный зачет</w:t>
            </w:r>
          </w:p>
        </w:tc>
      </w:tr>
      <w:tr w:rsidR="00500862" w:rsidRPr="00500862" w14:paraId="51358727" w14:textId="77777777" w:rsidTr="009D66B9">
        <w:tc>
          <w:tcPr>
            <w:tcW w:w="14312" w:type="dxa"/>
            <w:gridSpan w:val="3"/>
            <w:tcBorders>
              <w:top w:val="single" w:sz="4" w:space="0" w:color="000000"/>
              <w:left w:val="single" w:sz="4" w:space="0" w:color="000000"/>
              <w:bottom w:val="single" w:sz="4" w:space="0" w:color="000000"/>
              <w:right w:val="single" w:sz="4" w:space="0" w:color="000000"/>
            </w:tcBorders>
          </w:tcPr>
          <w:p w14:paraId="043A7209" w14:textId="77777777" w:rsidR="00500862" w:rsidRPr="00500862" w:rsidRDefault="00500862" w:rsidP="00500862">
            <w:pPr>
              <w:spacing w:after="0" w:line="240" w:lineRule="auto"/>
              <w:ind w:right="-1"/>
              <w:jc w:val="both"/>
              <w:rPr>
                <w:rFonts w:ascii="Times New Roman" w:eastAsia="Times New Roman" w:hAnsi="Times New Roman" w:cs="Times New Roman"/>
                <w:i/>
                <w:sz w:val="24"/>
                <w:szCs w:val="24"/>
                <w:lang w:eastAsia="ru-RU"/>
              </w:rPr>
            </w:pPr>
            <w:r w:rsidRPr="00500862">
              <w:rPr>
                <w:rFonts w:ascii="Times New Roman" w:eastAsia="Times New Roman" w:hAnsi="Times New Roman" w:cs="Times New Roman"/>
                <w:b/>
                <w:sz w:val="24"/>
                <w:szCs w:val="24"/>
                <w:lang w:eastAsia="ru-RU"/>
              </w:rPr>
              <w:lastRenderedPageBreak/>
              <w:t>Перечень умений, осваиваемых в рамках дисциплины</w:t>
            </w:r>
          </w:p>
        </w:tc>
      </w:tr>
      <w:tr w:rsidR="00500862" w:rsidRPr="00500862" w14:paraId="654013EE" w14:textId="77777777" w:rsidTr="009D66B9">
        <w:tc>
          <w:tcPr>
            <w:tcW w:w="4957" w:type="dxa"/>
            <w:tcBorders>
              <w:top w:val="single" w:sz="4" w:space="0" w:color="000000"/>
              <w:left w:val="single" w:sz="4" w:space="0" w:color="000000"/>
              <w:bottom w:val="single" w:sz="4" w:space="0" w:color="000000"/>
              <w:right w:val="single" w:sz="4" w:space="0" w:color="000000"/>
            </w:tcBorders>
          </w:tcPr>
          <w:p w14:paraId="0D8ED2BD" w14:textId="77777777" w:rsidR="00500862" w:rsidRPr="00500862" w:rsidRDefault="00500862" w:rsidP="00500862">
            <w:pPr>
              <w:spacing w:after="0" w:line="240" w:lineRule="auto"/>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u w:val="single"/>
                <w:lang w:eastAsia="ru-RU"/>
              </w:rPr>
              <w:t>Уметь:</w:t>
            </w:r>
          </w:p>
          <w:p w14:paraId="3B3761E5"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пользоваться конструкторской, производственно-технологической и нормативной документацией на немецком языке для выполнения профессиональной деятельности строить простые высказывания о себе и о своей профессиональной деятельности;</w:t>
            </w:r>
          </w:p>
          <w:p w14:paraId="56B361BC"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взаимодействовать в коллективе, принимать участие в диалогах на общие и профессиональные темы;</w:t>
            </w:r>
          </w:p>
          <w:p w14:paraId="3AB95771"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применять различные формы и виды устной и письменной коммуникации на иностранном языке при </w:t>
            </w:r>
            <w:proofErr w:type="gramStart"/>
            <w:r w:rsidRPr="00500862">
              <w:rPr>
                <w:rFonts w:ascii="Times New Roman" w:eastAsia="Times New Roman" w:hAnsi="Times New Roman" w:cs="Times New Roman"/>
                <w:sz w:val="24"/>
                <w:szCs w:val="24"/>
                <w:lang w:eastAsia="ru-RU"/>
              </w:rPr>
              <w:t>межличностном,  межкультурном</w:t>
            </w:r>
            <w:proofErr w:type="gramEnd"/>
            <w:r w:rsidRPr="00500862">
              <w:rPr>
                <w:rFonts w:ascii="Times New Roman" w:eastAsia="Times New Roman" w:hAnsi="Times New Roman" w:cs="Times New Roman"/>
                <w:sz w:val="24"/>
                <w:szCs w:val="24"/>
                <w:lang w:eastAsia="ru-RU"/>
              </w:rPr>
              <w:t xml:space="preserve"> и профессиональном  взаимодействии;</w:t>
            </w:r>
          </w:p>
          <w:p w14:paraId="735C6456"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понимать общий смысл четко произнесенных высказываний на общие и базовые профессиональные темы;</w:t>
            </w:r>
          </w:p>
          <w:p w14:paraId="3A8232BA"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понимать тексты на базовые профессиональные темы;</w:t>
            </w:r>
          </w:p>
          <w:p w14:paraId="2FE0CA3C"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составлять простые связные сообщения на общие </w:t>
            </w:r>
            <w:proofErr w:type="gramStart"/>
            <w:r w:rsidRPr="00500862">
              <w:rPr>
                <w:rFonts w:ascii="Times New Roman" w:eastAsia="Times New Roman" w:hAnsi="Times New Roman" w:cs="Times New Roman"/>
                <w:sz w:val="24"/>
                <w:szCs w:val="24"/>
                <w:lang w:eastAsia="ru-RU"/>
              </w:rPr>
              <w:t>или  профессиональные</w:t>
            </w:r>
            <w:proofErr w:type="gramEnd"/>
            <w:r w:rsidRPr="00500862">
              <w:rPr>
                <w:rFonts w:ascii="Times New Roman" w:eastAsia="Times New Roman" w:hAnsi="Times New Roman" w:cs="Times New Roman"/>
                <w:sz w:val="24"/>
                <w:szCs w:val="24"/>
                <w:lang w:eastAsia="ru-RU"/>
              </w:rPr>
              <w:t xml:space="preserve"> темы;</w:t>
            </w:r>
          </w:p>
          <w:p w14:paraId="5DBB3045" w14:textId="77777777" w:rsidR="00500862" w:rsidRPr="00500862" w:rsidRDefault="00500862" w:rsidP="00500862">
            <w:pPr>
              <w:spacing w:after="0" w:line="240" w:lineRule="auto"/>
              <w:ind w:left="-120"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переводить иностранные тексты профессионально направленности (со словарем);</w:t>
            </w:r>
          </w:p>
          <w:p w14:paraId="7137A40D" w14:textId="77777777" w:rsidR="00500862" w:rsidRPr="00500862" w:rsidRDefault="00500862" w:rsidP="00500862">
            <w:pPr>
              <w:spacing w:after="0" w:line="240" w:lineRule="auto"/>
              <w:ind w:left="-120" w:right="-1" w:firstLine="16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самостоятельно совершенствовать устную и письменную речь, пополнять словарный запас</w:t>
            </w:r>
          </w:p>
        </w:tc>
        <w:tc>
          <w:tcPr>
            <w:tcW w:w="4819" w:type="dxa"/>
            <w:tcBorders>
              <w:top w:val="single" w:sz="4" w:space="0" w:color="000000"/>
              <w:left w:val="single" w:sz="4" w:space="0" w:color="000000"/>
              <w:bottom w:val="single" w:sz="4" w:space="0" w:color="000000"/>
              <w:right w:val="single" w:sz="4" w:space="0" w:color="000000"/>
            </w:tcBorders>
          </w:tcPr>
          <w:p w14:paraId="7E9D7085"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 строит простые высказывания о себе и о своей профессиональной деятельности;</w:t>
            </w:r>
          </w:p>
          <w:p w14:paraId="78F28A6F"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 взаимодействует в коллективе, принимает участие в диалогах на общие и профессиональные темы;</w:t>
            </w:r>
          </w:p>
          <w:p w14:paraId="0BB5C8BA"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применяет различные формы и виды устной и письменной коммуникации на иностранном языке при межличностном, </w:t>
            </w:r>
            <w:proofErr w:type="gramStart"/>
            <w:r w:rsidRPr="00500862">
              <w:rPr>
                <w:rFonts w:ascii="Times New Roman" w:eastAsia="Times New Roman" w:hAnsi="Times New Roman" w:cs="Times New Roman"/>
                <w:sz w:val="24"/>
                <w:szCs w:val="24"/>
                <w:lang w:eastAsia="ru-RU"/>
              </w:rPr>
              <w:t>профессиональном  и</w:t>
            </w:r>
            <w:proofErr w:type="gramEnd"/>
            <w:r w:rsidRPr="00500862">
              <w:rPr>
                <w:rFonts w:ascii="Times New Roman" w:eastAsia="Times New Roman" w:hAnsi="Times New Roman" w:cs="Times New Roman"/>
                <w:sz w:val="24"/>
                <w:szCs w:val="24"/>
                <w:lang w:eastAsia="ru-RU"/>
              </w:rPr>
              <w:t xml:space="preserve"> межкультурном взаимодействии;</w:t>
            </w:r>
          </w:p>
          <w:p w14:paraId="57E2398C"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понимает общий смысл четко </w:t>
            </w:r>
          </w:p>
          <w:p w14:paraId="1CC68F9F"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произнесенных высказываний на общие и базовые профессиональные темы;</w:t>
            </w:r>
          </w:p>
          <w:p w14:paraId="08807F7C"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понимает тексты на базовые профессиональные темы;</w:t>
            </w:r>
          </w:p>
          <w:p w14:paraId="44A77EC7"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составляет простые связные сообщения на общие или профессиональные темы;</w:t>
            </w:r>
          </w:p>
          <w:p w14:paraId="68B7841D"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переводит иностранные тексты профессионально направленности (со словарем);</w:t>
            </w:r>
          </w:p>
          <w:p w14:paraId="635434FC" w14:textId="77777777" w:rsidR="00500862" w:rsidRPr="00500862" w:rsidRDefault="00500862" w:rsidP="00500862">
            <w:pPr>
              <w:spacing w:after="0" w:line="240" w:lineRule="auto"/>
              <w:ind w:right="-1"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совершенствует устную и письменную речь, пополняет словарный запас</w:t>
            </w:r>
          </w:p>
        </w:tc>
        <w:tc>
          <w:tcPr>
            <w:tcW w:w="4536" w:type="dxa"/>
            <w:tcBorders>
              <w:top w:val="single" w:sz="4" w:space="0" w:color="000000"/>
              <w:left w:val="single" w:sz="4" w:space="0" w:color="000000"/>
              <w:bottom w:val="single" w:sz="4" w:space="0" w:color="000000"/>
              <w:right w:val="single" w:sz="4" w:space="0" w:color="000000"/>
            </w:tcBorders>
          </w:tcPr>
          <w:p w14:paraId="30818954"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747E36ED"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290E1304"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1BFC501B"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3999D282"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5D2D8FA1"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p>
          <w:p w14:paraId="37EBFB7D"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p>
          <w:p w14:paraId="731BC8BE"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p>
          <w:p w14:paraId="0BF1152A" w14:textId="77777777" w:rsidR="00500862" w:rsidRPr="00500862" w:rsidRDefault="00500862" w:rsidP="00500862">
            <w:pPr>
              <w:spacing w:after="0" w:line="240" w:lineRule="auto"/>
              <w:ind w:right="-1"/>
              <w:rPr>
                <w:rFonts w:ascii="Times New Roman" w:eastAsia="Times New Roman" w:hAnsi="Times New Roman" w:cs="Times New Roman"/>
                <w:sz w:val="24"/>
                <w:szCs w:val="24"/>
                <w:lang w:eastAsia="ru-RU"/>
              </w:rPr>
            </w:pPr>
          </w:p>
          <w:p w14:paraId="3AC5B4B7"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Письменный и устный опрос. Тестирование.</w:t>
            </w:r>
          </w:p>
          <w:p w14:paraId="4DB29CC2"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 xml:space="preserve">Дискуссия. </w:t>
            </w:r>
          </w:p>
          <w:p w14:paraId="583494DE"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Участие в диалогах, ролевых играх.</w:t>
            </w:r>
          </w:p>
          <w:p w14:paraId="743FF30B"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Практические задания по работе с информацией, документами, профессиональной литературой.</w:t>
            </w:r>
          </w:p>
          <w:p w14:paraId="545BEA80" w14:textId="77777777" w:rsidR="00500862" w:rsidRPr="00500862" w:rsidRDefault="00500862" w:rsidP="00500862">
            <w:pPr>
              <w:spacing w:after="0" w:line="240" w:lineRule="auto"/>
              <w:ind w:right="-1"/>
              <w:jc w:val="center"/>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t>Дифференцированный зачет</w:t>
            </w:r>
          </w:p>
        </w:tc>
      </w:tr>
      <w:tr w:rsidR="00500862" w:rsidRPr="00500862" w14:paraId="7C916FF4" w14:textId="77777777" w:rsidTr="009D66B9">
        <w:tc>
          <w:tcPr>
            <w:tcW w:w="4957" w:type="dxa"/>
            <w:tcBorders>
              <w:top w:val="single" w:sz="4" w:space="0" w:color="000000"/>
              <w:left w:val="single" w:sz="4" w:space="0" w:color="000000"/>
              <w:bottom w:val="single" w:sz="4" w:space="0" w:color="000000"/>
              <w:right w:val="single" w:sz="4" w:space="0" w:color="000000"/>
            </w:tcBorders>
          </w:tcPr>
          <w:p w14:paraId="66496CB9" w14:textId="77777777" w:rsidR="00500862" w:rsidRPr="00500862" w:rsidRDefault="00500862" w:rsidP="00500862">
            <w:pPr>
              <w:spacing w:after="0" w:line="240" w:lineRule="auto"/>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lang w:eastAsia="ru-RU"/>
              </w:rPr>
              <w:t xml:space="preserve">пользоваться конструкторской, производственно-технологической и </w:t>
            </w:r>
            <w:r w:rsidRPr="00500862">
              <w:rPr>
                <w:rFonts w:ascii="Times New Roman" w:eastAsia="Times New Roman" w:hAnsi="Times New Roman" w:cs="Times New Roman"/>
                <w:sz w:val="24"/>
                <w:szCs w:val="24"/>
                <w:lang w:eastAsia="ru-RU"/>
              </w:rPr>
              <w:lastRenderedPageBreak/>
              <w:t>нормативной документацией на английском языке для выполнения профессиональной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29DCD830" w14:textId="77777777" w:rsidR="00500862" w:rsidRPr="00500862" w:rsidRDefault="00500862" w:rsidP="00500862">
            <w:pPr>
              <w:spacing w:after="0" w:line="240" w:lineRule="auto"/>
              <w:ind w:firstLine="324"/>
              <w:jc w:val="both"/>
              <w:rPr>
                <w:rFonts w:ascii="Times New Roman" w:eastAsia="Times New Roman" w:hAnsi="Times New Roman" w:cs="Times New Roman"/>
                <w:sz w:val="24"/>
                <w:szCs w:val="24"/>
                <w:lang w:eastAsia="ru-RU"/>
              </w:rPr>
            </w:pPr>
            <w:r w:rsidRPr="00500862">
              <w:rPr>
                <w:rFonts w:ascii="Times New Roman" w:eastAsia="Times New Roman" w:hAnsi="Times New Roman" w:cs="Times New Roman"/>
                <w:sz w:val="24"/>
                <w:szCs w:val="24"/>
                <w:lang w:eastAsia="ru-RU"/>
              </w:rPr>
              <w:lastRenderedPageBreak/>
              <w:t xml:space="preserve">Применяет конструкторскую, производственно- технологическую и </w:t>
            </w:r>
            <w:r w:rsidRPr="00500862">
              <w:rPr>
                <w:rFonts w:ascii="Times New Roman" w:eastAsia="Times New Roman" w:hAnsi="Times New Roman" w:cs="Times New Roman"/>
                <w:sz w:val="24"/>
                <w:szCs w:val="24"/>
                <w:lang w:eastAsia="ru-RU"/>
              </w:rPr>
              <w:lastRenderedPageBreak/>
              <w:t>нормативную документацию на немецком языке для выполнения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85E8142" w14:textId="77777777" w:rsidR="00500862" w:rsidRPr="00500862" w:rsidRDefault="00500862" w:rsidP="00500862">
            <w:pPr>
              <w:spacing w:after="0" w:line="240" w:lineRule="auto"/>
              <w:jc w:val="both"/>
              <w:rPr>
                <w:rFonts w:ascii="Times New Roman" w:eastAsia="Times New Roman" w:hAnsi="Times New Roman" w:cs="Times New Roman"/>
                <w:sz w:val="24"/>
                <w:szCs w:val="24"/>
                <w:u w:val="single"/>
                <w:lang w:eastAsia="ru-RU"/>
              </w:rPr>
            </w:pPr>
            <w:r w:rsidRPr="00500862">
              <w:rPr>
                <w:rFonts w:ascii="Times New Roman" w:eastAsia="Times New Roman" w:hAnsi="Times New Roman" w:cs="Times New Roman"/>
                <w:sz w:val="24"/>
                <w:szCs w:val="24"/>
                <w:lang w:eastAsia="ru-RU"/>
              </w:rPr>
              <w:lastRenderedPageBreak/>
              <w:t xml:space="preserve">пользоваться конструкторской, производственно-технологической и </w:t>
            </w:r>
            <w:r w:rsidRPr="00500862">
              <w:rPr>
                <w:rFonts w:ascii="Times New Roman" w:eastAsia="Times New Roman" w:hAnsi="Times New Roman" w:cs="Times New Roman"/>
                <w:sz w:val="24"/>
                <w:szCs w:val="24"/>
                <w:lang w:eastAsia="ru-RU"/>
              </w:rPr>
              <w:lastRenderedPageBreak/>
              <w:t>нормативной документацией на английском языке для выполнения профессиональной деятельности</w:t>
            </w:r>
          </w:p>
        </w:tc>
      </w:tr>
    </w:tbl>
    <w:p w14:paraId="6179BDBE" w14:textId="16711198"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0ABCB975" w14:textId="05236AB1"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3AC0A9B8" w14:textId="77777777" w:rsidR="00500862" w:rsidRDefault="00500862"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2C68813C" w14:textId="4032ACFE" w:rsidR="00203055" w:rsidRDefault="00203055"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371231B9" w14:textId="77777777" w:rsidR="009D66B9" w:rsidRDefault="009D66B9"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sectPr w:rsidR="009D66B9" w:rsidSect="009D66B9">
          <w:pgSz w:w="16838" w:h="11906" w:orient="landscape"/>
          <w:pgMar w:top="851" w:right="1134" w:bottom="1701" w:left="1134" w:header="709" w:footer="709" w:gutter="0"/>
          <w:cols w:space="708"/>
          <w:titlePg/>
          <w:docGrid w:linePitch="360"/>
        </w:sectPr>
      </w:pPr>
    </w:p>
    <w:p w14:paraId="73237013" w14:textId="353B17F0" w:rsidR="00203055" w:rsidRPr="00203055" w:rsidRDefault="00203055" w:rsidP="00203055">
      <w:pPr>
        <w:pBdr>
          <w:top w:val="nil"/>
          <w:left w:val="nil"/>
          <w:bottom w:val="nil"/>
          <w:right w:val="nil"/>
          <w:between w:val="nil"/>
        </w:pBdr>
        <w:suppressAutoHyphens/>
        <w:spacing w:after="0" w:line="276" w:lineRule="auto"/>
        <w:jc w:val="both"/>
        <w:textDirection w:val="btLr"/>
        <w:textAlignment w:val="top"/>
        <w:outlineLvl w:val="0"/>
        <w:rPr>
          <w:rFonts w:ascii="Calibri" w:eastAsia="Times New Roman" w:hAnsi="Calibri" w:cs="Times New Roman"/>
          <w:position w:val="-1"/>
          <w:szCs w:val="24"/>
          <w:lang w:eastAsia="ru-RU"/>
        </w:rPr>
      </w:pPr>
    </w:p>
    <w:p w14:paraId="2B285964" w14:textId="0E924D68" w:rsidR="00203055" w:rsidRDefault="00203055" w:rsidP="0031165D">
      <w:pPr>
        <w:spacing w:after="0" w:line="240" w:lineRule="auto"/>
        <w:jc w:val="both"/>
        <w:rPr>
          <w:rFonts w:ascii="Times New Roman" w:eastAsia="Calibri" w:hAnsi="Times New Roman" w:cs="Times New Roman"/>
          <w:sz w:val="24"/>
          <w:szCs w:val="24"/>
          <w:highlight w:val="yellow"/>
        </w:rPr>
      </w:pPr>
    </w:p>
    <w:p w14:paraId="1DB050F2" w14:textId="101E164E" w:rsidR="0063692E" w:rsidRDefault="0063692E" w:rsidP="0031165D">
      <w:pPr>
        <w:spacing w:after="0" w:line="240" w:lineRule="auto"/>
        <w:jc w:val="both"/>
        <w:rPr>
          <w:rFonts w:ascii="Times New Roman" w:eastAsia="Calibri" w:hAnsi="Times New Roman" w:cs="Times New Roman"/>
          <w:sz w:val="24"/>
          <w:szCs w:val="24"/>
          <w:highlight w:val="yellow"/>
        </w:rPr>
      </w:pPr>
    </w:p>
    <w:p w14:paraId="6D4A5F43" w14:textId="59357EA1" w:rsidR="0063692E" w:rsidRDefault="0063692E" w:rsidP="0031165D">
      <w:pPr>
        <w:spacing w:after="0" w:line="240" w:lineRule="auto"/>
        <w:jc w:val="both"/>
        <w:rPr>
          <w:rFonts w:ascii="Times New Roman" w:eastAsia="Calibri" w:hAnsi="Times New Roman" w:cs="Times New Roman"/>
          <w:sz w:val="24"/>
          <w:szCs w:val="24"/>
          <w:highlight w:val="yellow"/>
        </w:rPr>
      </w:pPr>
    </w:p>
    <w:p w14:paraId="7447D8E7" w14:textId="77777777" w:rsidR="0063692E" w:rsidRDefault="0063692E" w:rsidP="0031165D">
      <w:pPr>
        <w:spacing w:after="0" w:line="240" w:lineRule="auto"/>
        <w:jc w:val="both"/>
        <w:rPr>
          <w:rFonts w:ascii="Times New Roman" w:eastAsia="Calibri" w:hAnsi="Times New Roman" w:cs="Times New Roman"/>
          <w:sz w:val="24"/>
          <w:szCs w:val="24"/>
          <w:highlight w:val="yellow"/>
        </w:rPr>
      </w:pPr>
    </w:p>
    <w:p w14:paraId="111E2F8F" w14:textId="77777777" w:rsidR="0063692E" w:rsidRDefault="0063692E" w:rsidP="0031165D">
      <w:pPr>
        <w:spacing w:after="0" w:line="240" w:lineRule="auto"/>
        <w:jc w:val="both"/>
        <w:rPr>
          <w:rFonts w:ascii="Times New Roman" w:eastAsia="Calibri" w:hAnsi="Times New Roman" w:cs="Times New Roman"/>
          <w:sz w:val="24"/>
          <w:szCs w:val="24"/>
          <w:highlight w:val="yellow"/>
        </w:rPr>
      </w:pPr>
    </w:p>
    <w:p w14:paraId="4EB9CAEA" w14:textId="77777777" w:rsidR="0063692E" w:rsidRPr="009D66B9" w:rsidRDefault="0063692E" w:rsidP="0063692E">
      <w:pPr>
        <w:spacing w:after="0" w:line="240" w:lineRule="auto"/>
        <w:jc w:val="center"/>
        <w:rPr>
          <w:rFonts w:ascii="Times New Roman" w:eastAsia="Times New Roman" w:hAnsi="Times New Roman" w:cs="Times New Roman"/>
          <w:b/>
          <w:color w:val="000000"/>
          <w:sz w:val="24"/>
          <w:szCs w:val="24"/>
          <w:lang w:eastAsia="ru-RU"/>
        </w:rPr>
      </w:pPr>
      <w:r w:rsidRPr="009D66B9">
        <w:rPr>
          <w:rFonts w:ascii="Times New Roman" w:eastAsia="Times New Roman" w:hAnsi="Times New Roman" w:cs="Times New Roman"/>
          <w:b/>
          <w:color w:val="000000"/>
          <w:sz w:val="24"/>
          <w:szCs w:val="24"/>
          <w:lang w:eastAsia="ru-RU"/>
        </w:rPr>
        <w:t>РАБОЧАЯ ПРОГРАММА УЧЕБНОЙ ДИСЦИПЛИНЫ</w:t>
      </w:r>
    </w:p>
    <w:p w14:paraId="48AA43DB" w14:textId="77777777" w:rsidR="0063692E" w:rsidRPr="009D66B9" w:rsidRDefault="0063692E" w:rsidP="0063692E">
      <w:pPr>
        <w:spacing w:after="0" w:line="240" w:lineRule="auto"/>
        <w:jc w:val="center"/>
        <w:rPr>
          <w:rFonts w:ascii="Times New Roman" w:eastAsia="Times New Roman" w:hAnsi="Times New Roman" w:cs="Times New Roman"/>
          <w:b/>
          <w:color w:val="000000"/>
          <w:sz w:val="24"/>
          <w:szCs w:val="24"/>
          <w:lang w:eastAsia="ru-RU"/>
        </w:rPr>
      </w:pPr>
    </w:p>
    <w:p w14:paraId="46FA0206" w14:textId="77777777" w:rsidR="0063692E" w:rsidRPr="009D66B9" w:rsidRDefault="0063692E" w:rsidP="0063692E">
      <w:pPr>
        <w:spacing w:after="0" w:line="240" w:lineRule="auto"/>
        <w:jc w:val="center"/>
        <w:rPr>
          <w:rFonts w:ascii="Times New Roman" w:eastAsia="Times New Roman" w:hAnsi="Times New Roman" w:cs="Times New Roman"/>
          <w:b/>
          <w:color w:val="000000"/>
          <w:sz w:val="24"/>
          <w:szCs w:val="24"/>
          <w:lang w:eastAsia="ru-RU"/>
        </w:rPr>
      </w:pPr>
      <w:r w:rsidRPr="009D66B9">
        <w:rPr>
          <w:rFonts w:ascii="Times New Roman" w:eastAsia="Times New Roman" w:hAnsi="Times New Roman" w:cs="Times New Roman"/>
          <w:b/>
          <w:color w:val="000000"/>
          <w:sz w:val="24"/>
          <w:szCs w:val="24"/>
          <w:lang w:eastAsia="ru-RU"/>
        </w:rPr>
        <w:t>СГ.03 БЕЗОПАСНОСТЬ ЖИЗНЕДЕЯТЕЛЬНОСТИ</w:t>
      </w:r>
    </w:p>
    <w:p w14:paraId="002C7561" w14:textId="77777777" w:rsidR="0063692E" w:rsidRPr="009D66B9" w:rsidRDefault="0063692E" w:rsidP="0063692E">
      <w:pPr>
        <w:spacing w:after="0" w:line="240" w:lineRule="auto"/>
        <w:jc w:val="center"/>
        <w:rPr>
          <w:rFonts w:ascii="Times New Roman" w:eastAsia="Times New Roman" w:hAnsi="Times New Roman" w:cs="Times New Roman"/>
          <w:b/>
          <w:color w:val="000000"/>
          <w:sz w:val="24"/>
          <w:szCs w:val="24"/>
          <w:lang w:eastAsia="ru-RU"/>
        </w:rPr>
      </w:pPr>
    </w:p>
    <w:p w14:paraId="48A19576" w14:textId="77777777" w:rsidR="009D66B9" w:rsidRPr="009D66B9" w:rsidRDefault="009D66B9" w:rsidP="009D66B9">
      <w:pPr>
        <w:spacing w:line="360" w:lineRule="auto"/>
        <w:jc w:val="center"/>
        <w:rPr>
          <w:rFonts w:ascii="Times New Roman" w:eastAsia="Times New Roman" w:hAnsi="Times New Roman" w:cs="Times New Roman"/>
          <w:color w:val="000000"/>
          <w:sz w:val="24"/>
          <w:szCs w:val="24"/>
          <w:lang w:eastAsia="ru-RU"/>
        </w:rPr>
      </w:pPr>
      <w:r w:rsidRPr="009D66B9">
        <w:rPr>
          <w:rFonts w:ascii="Times New Roman" w:eastAsia="Times New Roman" w:hAnsi="Times New Roman" w:cs="Times New Roman"/>
          <w:color w:val="000000"/>
          <w:sz w:val="24"/>
          <w:szCs w:val="24"/>
          <w:lang w:eastAsia="ru-RU"/>
        </w:rPr>
        <w:t>ОПОП – П ППКРС по профессии 15.01.05 Сварщик (ручной и частично механизированной сварки (наплавки)</w:t>
      </w:r>
    </w:p>
    <w:p w14:paraId="18032784" w14:textId="77777777" w:rsidR="0063692E" w:rsidRPr="009D66B9" w:rsidRDefault="0063692E" w:rsidP="0063692E">
      <w:pPr>
        <w:spacing w:after="0" w:line="240" w:lineRule="auto"/>
        <w:jc w:val="center"/>
        <w:rPr>
          <w:rFonts w:ascii="Times New Roman" w:eastAsia="Times New Roman" w:hAnsi="Times New Roman" w:cs="Times New Roman"/>
          <w:b/>
          <w:color w:val="000000"/>
          <w:sz w:val="24"/>
          <w:szCs w:val="24"/>
          <w:lang w:eastAsia="ru-RU"/>
        </w:rPr>
      </w:pPr>
    </w:p>
    <w:p w14:paraId="4C0FAE12" w14:textId="77777777" w:rsidR="0063692E" w:rsidRPr="009D66B9" w:rsidRDefault="0063692E" w:rsidP="0063692E">
      <w:pPr>
        <w:spacing w:after="0" w:line="240" w:lineRule="auto"/>
        <w:jc w:val="center"/>
        <w:rPr>
          <w:rFonts w:ascii="Times New Roman" w:eastAsia="Times New Roman" w:hAnsi="Times New Roman" w:cs="Times New Roman"/>
          <w:b/>
          <w:color w:val="000000"/>
          <w:sz w:val="24"/>
          <w:szCs w:val="24"/>
          <w:lang w:eastAsia="ru-RU"/>
        </w:rPr>
      </w:pPr>
    </w:p>
    <w:p w14:paraId="1095CE72" w14:textId="77777777" w:rsidR="0063692E" w:rsidRPr="0063692E" w:rsidRDefault="0063692E" w:rsidP="0063692E">
      <w:pPr>
        <w:spacing w:after="0" w:line="240" w:lineRule="auto"/>
        <w:jc w:val="center"/>
        <w:rPr>
          <w:rFonts w:ascii="Times New Roman" w:eastAsia="Times New Roman" w:hAnsi="Times New Roman" w:cs="Times New Roman"/>
          <w:b/>
          <w:i/>
          <w:color w:val="000000"/>
          <w:sz w:val="24"/>
          <w:szCs w:val="20"/>
          <w:lang w:eastAsia="ru-RU"/>
        </w:rPr>
      </w:pPr>
    </w:p>
    <w:p w14:paraId="5E1DA016"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3193606F"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7DE74023"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2B94794D"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79FE38BD"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28D3AC96"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5B90CF22"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5D67209E"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585B425C"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400DB204"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68732130"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23CD1132"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0D196E14"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23A0B09C"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66A4251D"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4230BE93"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630BDC9A"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591AD98F" w14:textId="77777777" w:rsidR="0063692E" w:rsidRPr="0063692E" w:rsidRDefault="0063692E" w:rsidP="0063692E">
      <w:pPr>
        <w:spacing w:after="0" w:line="240" w:lineRule="auto"/>
        <w:rPr>
          <w:rFonts w:ascii="Times New Roman" w:eastAsia="Times New Roman" w:hAnsi="Times New Roman" w:cs="Times New Roman"/>
          <w:b/>
          <w:i/>
          <w:color w:val="000000"/>
          <w:sz w:val="24"/>
          <w:szCs w:val="20"/>
          <w:lang w:eastAsia="ru-RU"/>
        </w:rPr>
      </w:pPr>
    </w:p>
    <w:p w14:paraId="76192614"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p>
    <w:p w14:paraId="3DD6B305"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p>
    <w:p w14:paraId="709E9411"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p>
    <w:p w14:paraId="0EA3346F" w14:textId="77777777" w:rsidR="0063692E" w:rsidRPr="009D66B9" w:rsidRDefault="0063692E" w:rsidP="0063692E">
      <w:pPr>
        <w:spacing w:after="0" w:line="240" w:lineRule="auto"/>
        <w:jc w:val="center"/>
        <w:rPr>
          <w:rFonts w:ascii="Times New Roman" w:eastAsia="Times New Roman" w:hAnsi="Times New Roman" w:cs="Times New Roman"/>
          <w:bCs/>
          <w:color w:val="000000"/>
          <w:sz w:val="24"/>
          <w:szCs w:val="24"/>
          <w:lang w:eastAsia="ru-RU"/>
        </w:rPr>
      </w:pPr>
      <w:r w:rsidRPr="009D66B9">
        <w:rPr>
          <w:rFonts w:ascii="Times New Roman" w:eastAsia="Times New Roman" w:hAnsi="Times New Roman" w:cs="Times New Roman"/>
          <w:bCs/>
          <w:color w:val="000000"/>
          <w:sz w:val="24"/>
          <w:szCs w:val="24"/>
          <w:lang w:eastAsia="ru-RU"/>
        </w:rPr>
        <w:t>2025 г.</w:t>
      </w:r>
    </w:p>
    <w:p w14:paraId="261F3B4D" w14:textId="77777777" w:rsidR="0063692E" w:rsidRPr="0063692E" w:rsidRDefault="0063692E" w:rsidP="0063692E">
      <w:pPr>
        <w:spacing w:after="0" w:line="240" w:lineRule="auto"/>
        <w:jc w:val="center"/>
        <w:rPr>
          <w:rFonts w:ascii="Times New Roman" w:eastAsia="Times New Roman" w:hAnsi="Times New Roman" w:cs="Times New Roman"/>
          <w:b/>
          <w:color w:val="000000"/>
          <w:sz w:val="28"/>
          <w:szCs w:val="20"/>
          <w:lang w:eastAsia="ru-RU"/>
        </w:rPr>
      </w:pPr>
    </w:p>
    <w:p w14:paraId="1732BC90" w14:textId="77777777" w:rsidR="0063692E" w:rsidRPr="0063692E" w:rsidRDefault="0063692E" w:rsidP="0063692E">
      <w:pPr>
        <w:spacing w:after="0" w:line="240" w:lineRule="auto"/>
        <w:jc w:val="center"/>
        <w:rPr>
          <w:rFonts w:ascii="Times New Roman" w:eastAsia="Times New Roman" w:hAnsi="Times New Roman" w:cs="Times New Roman"/>
          <w:b/>
          <w:color w:val="000000"/>
          <w:sz w:val="28"/>
          <w:szCs w:val="20"/>
          <w:lang w:eastAsia="ru-RU"/>
        </w:rPr>
      </w:pPr>
    </w:p>
    <w:p w14:paraId="10788DA6" w14:textId="77777777" w:rsidR="0063692E" w:rsidRPr="0063692E" w:rsidRDefault="0063692E" w:rsidP="0063692E">
      <w:pPr>
        <w:spacing w:after="0" w:line="240" w:lineRule="auto"/>
        <w:jc w:val="center"/>
        <w:rPr>
          <w:rFonts w:ascii="Times New Roman" w:eastAsia="Times New Roman" w:hAnsi="Times New Roman" w:cs="Times New Roman"/>
          <w:b/>
          <w:color w:val="000000"/>
          <w:sz w:val="28"/>
          <w:szCs w:val="20"/>
          <w:lang w:eastAsia="ru-RU"/>
        </w:rPr>
      </w:pPr>
    </w:p>
    <w:p w14:paraId="47C70509" w14:textId="77777777" w:rsidR="0063692E" w:rsidRPr="0063692E" w:rsidRDefault="0063692E" w:rsidP="0063692E">
      <w:pPr>
        <w:spacing w:line="264" w:lineRule="auto"/>
        <w:rPr>
          <w:rFonts w:ascii="Times New Roman" w:eastAsia="Times New Roman" w:hAnsi="Times New Roman" w:cs="Times New Roman"/>
          <w:b/>
          <w:color w:val="000000"/>
          <w:sz w:val="28"/>
          <w:szCs w:val="20"/>
          <w:lang w:eastAsia="ru-RU"/>
        </w:rPr>
      </w:pPr>
    </w:p>
    <w:p w14:paraId="3918F799" w14:textId="77777777" w:rsidR="0063692E" w:rsidRPr="0063692E" w:rsidRDefault="0063692E" w:rsidP="0063692E">
      <w:pPr>
        <w:rPr>
          <w:rFonts w:ascii="Times New Roman" w:eastAsia="Times New Roman" w:hAnsi="Times New Roman" w:cs="Times New Roman"/>
          <w:b/>
          <w:color w:val="000000"/>
          <w:szCs w:val="20"/>
          <w:lang w:eastAsia="ru-RU"/>
        </w:rPr>
      </w:pPr>
    </w:p>
    <w:p w14:paraId="0DDF6D72" w14:textId="77777777" w:rsidR="0063692E" w:rsidRPr="0063692E" w:rsidRDefault="0063692E" w:rsidP="0063692E">
      <w:pPr>
        <w:widowControl w:val="0"/>
        <w:spacing w:after="120" w:line="276" w:lineRule="auto"/>
        <w:ind w:firstLine="709"/>
        <w:rPr>
          <w:rFonts w:ascii="Times New Roman" w:eastAsia="Times New Roman" w:hAnsi="Times New Roman" w:cs="Times New Roman"/>
          <w:b/>
          <w:color w:val="000000"/>
          <w:szCs w:val="20"/>
          <w:lang w:eastAsia="ru-RU"/>
        </w:rPr>
        <w:sectPr w:rsidR="0063692E" w:rsidRPr="0063692E" w:rsidSect="009D66B9">
          <w:pgSz w:w="11906" w:h="16838"/>
          <w:pgMar w:top="1134" w:right="851" w:bottom="1134" w:left="1701" w:header="709" w:footer="709" w:gutter="0"/>
          <w:cols w:space="708"/>
          <w:titlePg/>
          <w:docGrid w:linePitch="360"/>
        </w:sectPr>
      </w:pPr>
    </w:p>
    <w:p w14:paraId="612A83D9" w14:textId="77777777" w:rsidR="00196D51" w:rsidRDefault="00196D51" w:rsidP="0063692E">
      <w:pPr>
        <w:keepNext/>
        <w:spacing w:after="120" w:line="240" w:lineRule="auto"/>
        <w:jc w:val="center"/>
        <w:outlineLvl w:val="0"/>
        <w:rPr>
          <w:rFonts w:ascii="Times New Roman" w:eastAsia="Segoe UI" w:hAnsi="Times New Roman" w:cs="Times New Roman"/>
          <w:b/>
          <w:bCs/>
          <w:caps/>
          <w:sz w:val="24"/>
          <w:szCs w:val="24"/>
          <w:lang w:eastAsia="ru-RU"/>
        </w:rPr>
      </w:pPr>
      <w:bookmarkStart w:id="89" w:name="_Toc156825287"/>
    </w:p>
    <w:p w14:paraId="4F765F1E" w14:textId="0873E525" w:rsidR="0063692E" w:rsidRPr="0063692E" w:rsidRDefault="0063692E" w:rsidP="0063692E">
      <w:pPr>
        <w:keepNext/>
        <w:spacing w:after="120" w:line="240" w:lineRule="auto"/>
        <w:jc w:val="center"/>
        <w:outlineLvl w:val="0"/>
        <w:rPr>
          <w:rFonts w:ascii="Times New Roman" w:eastAsia="Segoe UI" w:hAnsi="Times New Roman" w:cs="Times New Roman"/>
          <w:b/>
          <w:bCs/>
          <w:caps/>
          <w:sz w:val="24"/>
          <w:szCs w:val="24"/>
          <w:lang w:eastAsia="ru-RU"/>
        </w:rPr>
      </w:pPr>
      <w:r w:rsidRPr="0063692E">
        <w:rPr>
          <w:rFonts w:ascii="Times New Roman" w:eastAsia="Segoe UI" w:hAnsi="Times New Roman" w:cs="Times New Roman"/>
          <w:b/>
          <w:bCs/>
          <w:caps/>
          <w:sz w:val="24"/>
          <w:szCs w:val="24"/>
          <w:lang w:eastAsia="ru-RU"/>
        </w:rPr>
        <w:t>СОДЕРЖАНИЕ ПРОГРАММЫ</w:t>
      </w:r>
      <w:bookmarkEnd w:id="89"/>
    </w:p>
    <w:p w14:paraId="2CFB6EF0" w14:textId="23A762C4" w:rsidR="0063692E" w:rsidRPr="00196D51" w:rsidRDefault="0063692E" w:rsidP="00196D51">
      <w:pPr>
        <w:tabs>
          <w:tab w:val="right" w:leader="dot" w:pos="9639"/>
        </w:tabs>
        <w:spacing w:before="120" w:after="0" w:line="360" w:lineRule="auto"/>
        <w:rPr>
          <w:rFonts w:ascii="Times New Roman" w:eastAsia="Times New Roman" w:hAnsi="Times New Roman" w:cs="Times New Roman"/>
          <w:lang w:eastAsia="ru-RU"/>
        </w:rPr>
      </w:pPr>
      <w:r w:rsidRPr="0063692E">
        <w:rPr>
          <w:rFonts w:ascii="Times New Roman" w:eastAsia="Calibri" w:hAnsi="Times New Roman" w:cs="Times New Roman"/>
        </w:rPr>
        <w:fldChar w:fldCharType="begin"/>
      </w:r>
      <w:r w:rsidRPr="0063692E">
        <w:rPr>
          <w:rFonts w:ascii="Times New Roman" w:eastAsia="Calibri" w:hAnsi="Times New Roman" w:cs="Times New Roman"/>
        </w:rPr>
        <w:instrText xml:space="preserve"> TOC \h \z \t "Раздел 1;1;Раздел 1.1;2"</w:instrText>
      </w:r>
      <w:r w:rsidRPr="0063692E">
        <w:rPr>
          <w:rFonts w:ascii="Times New Roman" w:eastAsia="Calibri" w:hAnsi="Times New Roman" w:cs="Times New Roman"/>
        </w:rPr>
        <w:fldChar w:fldCharType="separate"/>
      </w:r>
      <w:hyperlink w:anchor="_Toc156825288" w:tooltip="#_Toc156825288" w:history="1">
        <w:r w:rsidRPr="00196D51">
          <w:rPr>
            <w:rFonts w:ascii="Times New Roman" w:eastAsia="Calibri" w:hAnsi="Times New Roman" w:cs="Times New Roman"/>
            <w:b/>
            <w:bCs/>
            <w:sz w:val="20"/>
            <w:szCs w:val="20"/>
            <w:u w:val="single"/>
            <w:lang w:eastAsia="ru-RU"/>
          </w:rPr>
          <w:t>1. Общая характеристика</w:t>
        </w:r>
        <w:r w:rsidRPr="00196D51">
          <w:rPr>
            <w:rFonts w:ascii="Times New Roman" w:eastAsia="Calibri" w:hAnsi="Times New Roman" w:cs="Times New Roman"/>
            <w:b/>
            <w:bCs/>
          </w:rPr>
          <w:tab/>
        </w:r>
      </w:hyperlink>
    </w:p>
    <w:p w14:paraId="44DBAD8D"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89" w:tooltip="#_Toc156825289" w:history="1">
        <w:r w:rsidR="0063692E" w:rsidRPr="00196D51">
          <w:rPr>
            <w:rFonts w:ascii="Times New Roman" w:eastAsia="Times New Roman" w:hAnsi="Times New Roman" w:cs="Times New Roman"/>
            <w:sz w:val="20"/>
            <w:szCs w:val="20"/>
            <w:u w:val="single"/>
            <w:lang w:eastAsia="ru-RU"/>
          </w:rPr>
          <w:t>1.1. Цель и место дисциплины в структуре образовательной программы</w:t>
        </w:r>
        <w:r w:rsidR="0063692E" w:rsidRPr="00196D51">
          <w:rPr>
            <w:rFonts w:ascii="Times New Roman" w:eastAsia="Times New Roman" w:hAnsi="Times New Roman" w:cs="Times New Roman"/>
            <w:sz w:val="24"/>
            <w:szCs w:val="24"/>
            <w:lang w:eastAsia="ru-RU"/>
          </w:rPr>
          <w:tab/>
        </w:r>
      </w:hyperlink>
    </w:p>
    <w:p w14:paraId="3A9DD530"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90" w:tooltip="#_Toc156825290" w:history="1">
        <w:r w:rsidR="0063692E" w:rsidRPr="00196D51">
          <w:rPr>
            <w:rFonts w:ascii="Times New Roman" w:eastAsia="Times New Roman" w:hAnsi="Times New Roman" w:cs="Times New Roman"/>
            <w:sz w:val="20"/>
            <w:szCs w:val="20"/>
            <w:u w:val="single"/>
            <w:lang w:eastAsia="ru-RU"/>
          </w:rPr>
          <w:t>1.2. Планируемые результаты освоения дисциплины</w:t>
        </w:r>
        <w:r w:rsidR="0063692E" w:rsidRPr="00196D51">
          <w:rPr>
            <w:rFonts w:ascii="Times New Roman" w:eastAsia="Times New Roman" w:hAnsi="Times New Roman" w:cs="Times New Roman"/>
            <w:sz w:val="24"/>
            <w:szCs w:val="24"/>
            <w:lang w:eastAsia="ru-RU"/>
          </w:rPr>
          <w:tab/>
        </w:r>
      </w:hyperlink>
    </w:p>
    <w:p w14:paraId="5408598B" w14:textId="77777777" w:rsidR="0063692E" w:rsidRPr="00196D51" w:rsidRDefault="00F23DCB" w:rsidP="00196D51">
      <w:pPr>
        <w:tabs>
          <w:tab w:val="right" w:leader="dot" w:pos="9354"/>
        </w:tabs>
        <w:spacing w:before="120" w:after="0" w:line="360" w:lineRule="auto"/>
        <w:rPr>
          <w:rFonts w:ascii="Times New Roman" w:eastAsia="Times New Roman" w:hAnsi="Times New Roman" w:cs="Times New Roman"/>
          <w:lang w:eastAsia="ru-RU"/>
        </w:rPr>
      </w:pPr>
      <w:hyperlink w:anchor="_Toc156825291" w:tooltip="#_Toc156825291" w:history="1">
        <w:r w:rsidR="0063692E" w:rsidRPr="00196D51">
          <w:rPr>
            <w:rFonts w:ascii="Times New Roman" w:eastAsia="Calibri" w:hAnsi="Times New Roman" w:cs="Times New Roman"/>
            <w:b/>
            <w:bCs/>
            <w:sz w:val="20"/>
            <w:szCs w:val="20"/>
            <w:u w:val="single"/>
            <w:lang w:eastAsia="ru-RU"/>
          </w:rPr>
          <w:t>2. Структура и содержание ДИСЦИПЛИНЫ</w:t>
        </w:r>
        <w:r w:rsidR="0063692E" w:rsidRPr="00196D51">
          <w:rPr>
            <w:rFonts w:ascii="Times New Roman" w:eastAsia="Calibri" w:hAnsi="Times New Roman" w:cs="Times New Roman"/>
            <w:b/>
            <w:bCs/>
          </w:rPr>
          <w:tab/>
        </w:r>
      </w:hyperlink>
    </w:p>
    <w:p w14:paraId="5F6011CB"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92" w:tooltip="#_Toc156825292" w:history="1">
        <w:r w:rsidR="0063692E" w:rsidRPr="00196D51">
          <w:rPr>
            <w:rFonts w:ascii="Times New Roman" w:eastAsia="Times New Roman" w:hAnsi="Times New Roman" w:cs="Times New Roman"/>
            <w:sz w:val="20"/>
            <w:szCs w:val="20"/>
            <w:u w:val="single"/>
            <w:lang w:eastAsia="ru-RU"/>
          </w:rPr>
          <w:t>2.1. Трудоемкость освоения дисциплины</w:t>
        </w:r>
        <w:r w:rsidR="0063692E" w:rsidRPr="00196D51">
          <w:rPr>
            <w:rFonts w:ascii="Times New Roman" w:eastAsia="Times New Roman" w:hAnsi="Times New Roman" w:cs="Times New Roman"/>
            <w:sz w:val="24"/>
            <w:szCs w:val="24"/>
            <w:lang w:eastAsia="ru-RU"/>
          </w:rPr>
          <w:tab/>
        </w:r>
      </w:hyperlink>
    </w:p>
    <w:p w14:paraId="039792F5"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93" w:tooltip="#_Toc156825293" w:history="1">
        <w:r w:rsidR="0063692E" w:rsidRPr="00196D51">
          <w:rPr>
            <w:rFonts w:ascii="Times New Roman" w:eastAsia="Times New Roman" w:hAnsi="Times New Roman" w:cs="Times New Roman"/>
            <w:sz w:val="20"/>
            <w:szCs w:val="20"/>
            <w:u w:val="single"/>
            <w:lang w:eastAsia="ru-RU"/>
          </w:rPr>
          <w:t>2.2. Содержание дисциплины</w:t>
        </w:r>
        <w:r w:rsidR="0063692E" w:rsidRPr="00196D51">
          <w:rPr>
            <w:rFonts w:ascii="Times New Roman" w:eastAsia="Times New Roman" w:hAnsi="Times New Roman" w:cs="Times New Roman"/>
            <w:sz w:val="24"/>
            <w:szCs w:val="24"/>
            <w:lang w:eastAsia="ru-RU"/>
          </w:rPr>
          <w:tab/>
        </w:r>
      </w:hyperlink>
    </w:p>
    <w:p w14:paraId="68ED7E4B"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95" w:tooltip="#_Toc156825295" w:history="1">
        <w:r w:rsidR="0063692E" w:rsidRPr="00196D51">
          <w:rPr>
            <w:rFonts w:ascii="Times New Roman" w:eastAsia="Times New Roman" w:hAnsi="Times New Roman" w:cs="Times New Roman"/>
            <w:sz w:val="20"/>
            <w:szCs w:val="20"/>
            <w:u w:val="single"/>
            <w:lang w:eastAsia="ru-RU"/>
          </w:rPr>
          <w:t>2.3. Курсовой проект (работа)</w:t>
        </w:r>
        <w:r w:rsidR="0063692E" w:rsidRPr="00196D51">
          <w:rPr>
            <w:rFonts w:ascii="Times New Roman" w:eastAsia="Times New Roman" w:hAnsi="Times New Roman" w:cs="Times New Roman"/>
            <w:sz w:val="24"/>
            <w:szCs w:val="24"/>
            <w:lang w:eastAsia="ru-RU"/>
          </w:rPr>
          <w:tab/>
        </w:r>
      </w:hyperlink>
    </w:p>
    <w:p w14:paraId="7A12F369" w14:textId="77777777" w:rsidR="0063692E" w:rsidRPr="00196D51" w:rsidRDefault="00F23DCB" w:rsidP="00196D51">
      <w:pPr>
        <w:tabs>
          <w:tab w:val="right" w:leader="dot" w:pos="9639"/>
        </w:tabs>
        <w:spacing w:before="120" w:after="0" w:line="360" w:lineRule="auto"/>
        <w:rPr>
          <w:rFonts w:ascii="Times New Roman" w:eastAsia="Times New Roman" w:hAnsi="Times New Roman" w:cs="Times New Roman"/>
          <w:lang w:eastAsia="ru-RU"/>
        </w:rPr>
      </w:pPr>
      <w:hyperlink w:anchor="_Toc156825296" w:tooltip="#_Toc156825296" w:history="1">
        <w:r w:rsidR="0063692E" w:rsidRPr="00196D51">
          <w:rPr>
            <w:rFonts w:ascii="Times New Roman" w:eastAsia="Calibri" w:hAnsi="Times New Roman" w:cs="Times New Roman"/>
            <w:b/>
            <w:bCs/>
            <w:sz w:val="20"/>
            <w:szCs w:val="20"/>
            <w:u w:val="single"/>
            <w:lang w:eastAsia="ru-RU"/>
          </w:rPr>
          <w:t>3. Условия реализации ДИСЦИПЛИНЫ</w:t>
        </w:r>
        <w:r w:rsidR="0063692E" w:rsidRPr="00196D51">
          <w:rPr>
            <w:rFonts w:ascii="Times New Roman" w:eastAsia="Calibri" w:hAnsi="Times New Roman" w:cs="Times New Roman"/>
            <w:b/>
            <w:bCs/>
          </w:rPr>
          <w:tab/>
        </w:r>
      </w:hyperlink>
    </w:p>
    <w:p w14:paraId="44110020"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97" w:tooltip="#_Toc156825297" w:history="1">
        <w:r w:rsidR="0063692E" w:rsidRPr="00196D51">
          <w:rPr>
            <w:rFonts w:ascii="Times New Roman" w:eastAsia="Times New Roman" w:hAnsi="Times New Roman" w:cs="Times New Roman"/>
            <w:sz w:val="20"/>
            <w:szCs w:val="20"/>
            <w:u w:val="single"/>
            <w:lang w:eastAsia="ru-RU"/>
          </w:rPr>
          <w:t>3.1. Материально-техническое обеспечение</w:t>
        </w:r>
        <w:r w:rsidR="0063692E" w:rsidRPr="00196D51">
          <w:rPr>
            <w:rFonts w:ascii="Times New Roman" w:eastAsia="Times New Roman" w:hAnsi="Times New Roman" w:cs="Times New Roman"/>
            <w:sz w:val="24"/>
            <w:szCs w:val="24"/>
            <w:lang w:eastAsia="ru-RU"/>
          </w:rPr>
          <w:tab/>
        </w:r>
      </w:hyperlink>
    </w:p>
    <w:p w14:paraId="5B3EA490" w14:textId="77777777" w:rsidR="0063692E" w:rsidRPr="00196D51" w:rsidRDefault="00F23DCB" w:rsidP="00196D51">
      <w:pPr>
        <w:tabs>
          <w:tab w:val="right" w:leader="dot" w:pos="9639"/>
        </w:tabs>
        <w:spacing w:before="120" w:after="0" w:line="360" w:lineRule="auto"/>
        <w:ind w:left="240"/>
        <w:rPr>
          <w:rFonts w:ascii="Times New Roman" w:eastAsia="Times New Roman" w:hAnsi="Times New Roman" w:cs="Times New Roman"/>
          <w:lang w:eastAsia="ru-RU"/>
        </w:rPr>
      </w:pPr>
      <w:hyperlink w:anchor="_Toc156825298" w:tooltip="#_Toc156825298" w:history="1">
        <w:r w:rsidR="0063692E" w:rsidRPr="00196D51">
          <w:rPr>
            <w:rFonts w:ascii="Times New Roman" w:eastAsia="Times New Roman" w:hAnsi="Times New Roman" w:cs="Times New Roman"/>
            <w:sz w:val="20"/>
            <w:szCs w:val="20"/>
            <w:u w:val="single"/>
            <w:lang w:eastAsia="ru-RU"/>
          </w:rPr>
          <w:t>3.2. Учебно-методическое обеспечение</w:t>
        </w:r>
        <w:r w:rsidR="0063692E" w:rsidRPr="00196D51">
          <w:rPr>
            <w:rFonts w:ascii="Times New Roman" w:eastAsia="Times New Roman" w:hAnsi="Times New Roman" w:cs="Times New Roman"/>
            <w:sz w:val="24"/>
            <w:szCs w:val="24"/>
            <w:lang w:eastAsia="ru-RU"/>
          </w:rPr>
          <w:tab/>
        </w:r>
      </w:hyperlink>
    </w:p>
    <w:p w14:paraId="0D3C1975" w14:textId="77777777" w:rsidR="0063692E" w:rsidRPr="00196D51" w:rsidRDefault="00F23DCB" w:rsidP="00196D51">
      <w:pPr>
        <w:tabs>
          <w:tab w:val="right" w:leader="dot" w:pos="9639"/>
        </w:tabs>
        <w:spacing w:before="120" w:after="0" w:line="360" w:lineRule="auto"/>
        <w:rPr>
          <w:rFonts w:ascii="Times New Roman" w:eastAsia="Times New Roman" w:hAnsi="Times New Roman" w:cs="Times New Roman"/>
          <w:lang w:eastAsia="ru-RU"/>
        </w:rPr>
      </w:pPr>
      <w:hyperlink w:anchor="_Toc156825299" w:tooltip="#_Toc156825299" w:history="1">
        <w:r w:rsidR="0063692E" w:rsidRPr="00196D51">
          <w:rPr>
            <w:rFonts w:ascii="Times New Roman" w:eastAsia="Calibri" w:hAnsi="Times New Roman" w:cs="Times New Roman"/>
            <w:b/>
            <w:bCs/>
            <w:sz w:val="20"/>
            <w:szCs w:val="20"/>
            <w:u w:val="single"/>
            <w:lang w:eastAsia="ru-RU"/>
          </w:rPr>
          <w:t>4. Контроль и оценка результатов  освоения ДИСЦИПЛИНЫ</w:t>
        </w:r>
        <w:r w:rsidR="0063692E" w:rsidRPr="00196D51">
          <w:rPr>
            <w:rFonts w:ascii="Times New Roman" w:eastAsia="Calibri" w:hAnsi="Times New Roman" w:cs="Times New Roman"/>
            <w:b/>
            <w:bCs/>
          </w:rPr>
          <w:tab/>
        </w:r>
      </w:hyperlink>
    </w:p>
    <w:p w14:paraId="55A95B9E" w14:textId="77777777" w:rsidR="0063692E" w:rsidRPr="0063692E" w:rsidRDefault="0063692E" w:rsidP="0063692E">
      <w:pPr>
        <w:spacing w:after="200" w:line="276" w:lineRule="auto"/>
        <w:jc w:val="center"/>
        <w:rPr>
          <w:rFonts w:ascii="Times New Roman" w:eastAsia="Times New Roman" w:hAnsi="Times New Roman" w:cs="Times New Roman"/>
          <w:b/>
          <w:color w:val="000000"/>
          <w:sz w:val="24"/>
          <w:szCs w:val="24"/>
          <w:highlight w:val="yellow"/>
          <w:lang w:eastAsia="ru-RU"/>
        </w:rPr>
      </w:pPr>
      <w:r w:rsidRPr="0063692E">
        <w:rPr>
          <w:rFonts w:ascii="Times New Roman" w:eastAsia="Times New Roman" w:hAnsi="Times New Roman" w:cs="Times New Roman"/>
          <w:b/>
          <w:bCs/>
          <w:color w:val="000000"/>
          <w:szCs w:val="20"/>
          <w:lang w:eastAsia="ru-RU"/>
        </w:rPr>
        <w:fldChar w:fldCharType="end"/>
      </w:r>
    </w:p>
    <w:p w14:paraId="5D2CAC7D" w14:textId="77777777" w:rsidR="0063692E" w:rsidRPr="0063692E" w:rsidRDefault="0063692E" w:rsidP="0063692E">
      <w:pPr>
        <w:numPr>
          <w:ilvl w:val="3"/>
          <w:numId w:val="77"/>
        </w:numPr>
        <w:suppressAutoHyphens/>
        <w:spacing w:before="120" w:after="0" w:line="240" w:lineRule="auto"/>
        <w:ind w:left="0" w:firstLine="0"/>
        <w:jc w:val="center"/>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i/>
          <w:color w:val="000000"/>
          <w:sz w:val="24"/>
          <w:szCs w:val="20"/>
          <w:u w:val="single"/>
          <w:lang w:eastAsia="ru-RU"/>
        </w:rPr>
        <w:br w:type="page"/>
      </w:r>
      <w:r w:rsidRPr="0063692E">
        <w:rPr>
          <w:rFonts w:ascii="Times New Roman" w:eastAsia="Times New Roman" w:hAnsi="Times New Roman" w:cs="Times New Roman"/>
          <w:b/>
          <w:color w:val="000000"/>
          <w:sz w:val="24"/>
          <w:szCs w:val="24"/>
          <w:lang w:eastAsia="ru-RU"/>
        </w:rPr>
        <w:lastRenderedPageBreak/>
        <w:t>ОБЩАЯ ХАРАКТЕРИСТИКА РАБОЧЕЙ ПРОГРАММЫ УЧЕБНОЙ ДИСЦИПЛИНЫ</w:t>
      </w:r>
    </w:p>
    <w:p w14:paraId="15E22D6D" w14:textId="396C7A17" w:rsidR="0063692E" w:rsidRPr="00196D51" w:rsidRDefault="00196D51" w:rsidP="0063692E">
      <w:pPr>
        <w:suppressAutoHyphens/>
        <w:spacing w:after="0" w:line="240" w:lineRule="auto"/>
        <w:ind w:left="720"/>
        <w:jc w:val="center"/>
        <w:rPr>
          <w:rFonts w:ascii="Times New Roman" w:eastAsia="Times New Roman" w:hAnsi="Times New Roman" w:cs="Times New Roman"/>
          <w:b/>
          <w:color w:val="000000"/>
          <w:sz w:val="24"/>
          <w:szCs w:val="24"/>
          <w:lang w:eastAsia="ru-RU"/>
        </w:rPr>
      </w:pPr>
      <w:r w:rsidRPr="00196D51">
        <w:rPr>
          <w:rFonts w:ascii="Times New Roman" w:eastAsia="Times New Roman" w:hAnsi="Times New Roman" w:cs="Times New Roman"/>
          <w:b/>
          <w:color w:val="000000"/>
          <w:sz w:val="24"/>
          <w:szCs w:val="24"/>
          <w:lang w:eastAsia="ru-RU"/>
        </w:rPr>
        <w:t>СГ.03 БЕЗОПАСНОСТЬ ЖИЗНЕДЕЯТЕЛЬНОСТИ</w:t>
      </w:r>
    </w:p>
    <w:p w14:paraId="70E75E16" w14:textId="77777777" w:rsidR="0063692E" w:rsidRPr="0063692E" w:rsidRDefault="0063692E" w:rsidP="0063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b/>
          <w:color w:val="000000"/>
          <w:sz w:val="24"/>
          <w:szCs w:val="24"/>
          <w:lang w:eastAsia="ru-RU"/>
        </w:rPr>
        <w:t xml:space="preserve">1.1. Цель и место дисциплины в структуре образовательной программы: </w:t>
      </w:r>
    </w:p>
    <w:p w14:paraId="771176B0" w14:textId="650102B4"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color w:val="000000"/>
          <w:sz w:val="24"/>
          <w:szCs w:val="24"/>
          <w:lang w:eastAsia="ru-RU"/>
        </w:rPr>
        <w:t xml:space="preserve">Цель дисциплины СГ.03 Безопасность жизнедеятельности: </w:t>
      </w:r>
      <w:r w:rsidRPr="0063692E">
        <w:rPr>
          <w:rFonts w:ascii="Times New Roman" w:eastAsia="Times New Roman" w:hAnsi="Times New Roman" w:cs="Times New Roman"/>
          <w:bCs/>
          <w:iCs/>
          <w:color w:val="000000"/>
          <w:sz w:val="24"/>
          <w:szCs w:val="24"/>
          <w:lang w:eastAsia="ru-RU"/>
        </w:rPr>
        <w:t>формирование знаний и умений в области безопасности жизнедеятельности.</w:t>
      </w:r>
    </w:p>
    <w:p w14:paraId="74033DB0" w14:textId="708D8F47" w:rsidR="0063692E" w:rsidRPr="0063692E" w:rsidRDefault="0063692E" w:rsidP="006369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color w:val="000000"/>
          <w:sz w:val="24"/>
          <w:szCs w:val="24"/>
          <w:lang w:eastAsia="ru-RU"/>
        </w:rPr>
        <w:t xml:space="preserve">Учебная дисциплина СГ.03 Безопасность жизнедеятельности является обязательной частью социально-гуманитарного цикла образовательной программы в соответствии с ФГОС СПО по профессии </w:t>
      </w:r>
      <w:r w:rsidRPr="0063692E">
        <w:rPr>
          <w:rFonts w:ascii="Times New Roman" w:eastAsia="Times New Roman" w:hAnsi="Times New Roman" w:cs="Times New Roman"/>
          <w:bCs/>
          <w:color w:val="000000"/>
          <w:sz w:val="24"/>
          <w:szCs w:val="24"/>
          <w:lang w:eastAsia="ru-RU"/>
        </w:rPr>
        <w:t>15.01.05 Сварщик (ручной и частично механизированной сварки (наплавки)</w:t>
      </w:r>
      <w:r w:rsidRPr="0063692E">
        <w:rPr>
          <w:rFonts w:ascii="Times New Roman" w:eastAsia="Times New Roman" w:hAnsi="Times New Roman" w:cs="Times New Roman"/>
          <w:color w:val="000000"/>
          <w:sz w:val="24"/>
          <w:szCs w:val="24"/>
          <w:lang w:eastAsia="ru-RU"/>
        </w:rPr>
        <w:t xml:space="preserve">. </w:t>
      </w:r>
    </w:p>
    <w:p w14:paraId="4C794FBE" w14:textId="77777777" w:rsidR="0063692E" w:rsidRPr="0063692E" w:rsidRDefault="0063692E" w:rsidP="0063692E">
      <w:pPr>
        <w:spacing w:after="0" w:line="276" w:lineRule="auto"/>
        <w:ind w:firstLine="709"/>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color w:val="000000"/>
          <w:sz w:val="24"/>
          <w:szCs w:val="24"/>
          <w:lang w:eastAsia="ru-RU"/>
        </w:rPr>
        <w:t>1.2. Планируемый результаты освоения дисциплины:</w:t>
      </w:r>
    </w:p>
    <w:p w14:paraId="64F4FAD9" w14:textId="77777777" w:rsidR="0063692E" w:rsidRPr="0063692E" w:rsidRDefault="0063692E" w:rsidP="0063692E">
      <w:pPr>
        <w:spacing w:after="200" w:line="276" w:lineRule="auto"/>
        <w:ind w:firstLine="709"/>
        <w:jc w:val="both"/>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color w:val="000000"/>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p w14:paraId="254833F8" w14:textId="77777777" w:rsidR="0063692E" w:rsidRPr="0063692E" w:rsidRDefault="0063692E" w:rsidP="0063692E">
      <w:pPr>
        <w:spacing w:after="120" w:line="276" w:lineRule="auto"/>
        <w:ind w:firstLine="709"/>
        <w:rPr>
          <w:rFonts w:ascii="Times New Roman" w:eastAsia="Times New Roman" w:hAnsi="Times New Roman" w:cs="Times New Roman"/>
          <w:bCs/>
          <w:color w:val="000000"/>
          <w:sz w:val="24"/>
          <w:szCs w:val="24"/>
          <w:lang w:eastAsia="ru-RU"/>
        </w:rPr>
      </w:pPr>
      <w:r w:rsidRPr="0063692E">
        <w:rPr>
          <w:rFonts w:ascii="Times New Roman" w:eastAsia="Times New Roman" w:hAnsi="Times New Roman" w:cs="Times New Roman"/>
          <w:bCs/>
          <w:color w:val="000000"/>
          <w:sz w:val="24"/>
          <w:szCs w:val="24"/>
          <w:lang w:eastAsia="ru-RU"/>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351"/>
        <w:gridCol w:w="2351"/>
        <w:gridCol w:w="2351"/>
      </w:tblGrid>
      <w:tr w:rsidR="0063692E" w:rsidRPr="0063692E" w14:paraId="176AD420" w14:textId="77777777" w:rsidTr="0063692E">
        <w:tc>
          <w:tcPr>
            <w:tcW w:w="2343" w:type="dxa"/>
            <w:tcBorders>
              <w:top w:val="single" w:sz="4" w:space="0" w:color="auto"/>
              <w:left w:val="single" w:sz="4" w:space="0" w:color="auto"/>
              <w:right w:val="single" w:sz="4" w:space="0" w:color="auto"/>
            </w:tcBorders>
            <w:noWrap/>
          </w:tcPr>
          <w:p w14:paraId="5DFE8277" w14:textId="77777777" w:rsidR="0063692E" w:rsidRPr="0063692E" w:rsidRDefault="0063692E" w:rsidP="0063692E">
            <w:pPr>
              <w:spacing w:after="0" w:line="276" w:lineRule="auto"/>
              <w:rPr>
                <w:rFonts w:ascii="Times New Roman" w:eastAsia="Times New Roman" w:hAnsi="Times New Roman" w:cs="Times New Roman"/>
                <w:b/>
                <w:color w:val="000000"/>
                <w:sz w:val="24"/>
                <w:szCs w:val="24"/>
                <w:lang w:eastAsia="ru-RU"/>
              </w:rPr>
            </w:pPr>
            <w:bookmarkStart w:id="90" w:name="_Hlk158201861"/>
            <w:bookmarkStart w:id="91" w:name="_Hlk199419040"/>
            <w:r w:rsidRPr="0063692E">
              <w:rPr>
                <w:rFonts w:ascii="Times New Roman" w:eastAsia="Times New Roman" w:hAnsi="Times New Roman" w:cs="Times New Roman"/>
                <w:b/>
                <w:color w:val="000000"/>
                <w:sz w:val="24"/>
                <w:szCs w:val="24"/>
                <w:lang w:eastAsia="ru-RU"/>
              </w:rPr>
              <w:t>Код ОК</w:t>
            </w:r>
          </w:p>
        </w:tc>
        <w:tc>
          <w:tcPr>
            <w:tcW w:w="2409" w:type="dxa"/>
            <w:tcBorders>
              <w:top w:val="single" w:sz="4" w:space="0" w:color="auto"/>
              <w:left w:val="single" w:sz="4" w:space="0" w:color="auto"/>
              <w:right w:val="single" w:sz="4" w:space="0" w:color="auto"/>
            </w:tcBorders>
            <w:noWrap/>
          </w:tcPr>
          <w:p w14:paraId="07DFF31D"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color w:val="000000"/>
                <w:sz w:val="24"/>
                <w:szCs w:val="24"/>
                <w:lang w:eastAsia="ru-RU"/>
              </w:rPr>
              <w:t>Уметь</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357E57E2"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color w:val="000000"/>
                <w:sz w:val="24"/>
                <w:szCs w:val="24"/>
                <w:lang w:eastAsia="ru-RU"/>
              </w:rPr>
              <w:t>Знать</w:t>
            </w:r>
          </w:p>
        </w:tc>
        <w:tc>
          <w:tcPr>
            <w:tcW w:w="2409" w:type="dxa"/>
            <w:tcBorders>
              <w:top w:val="single" w:sz="4" w:space="0" w:color="auto"/>
              <w:left w:val="single" w:sz="4" w:space="0" w:color="auto"/>
              <w:bottom w:val="single" w:sz="4" w:space="0" w:color="auto"/>
              <w:right w:val="single" w:sz="4" w:space="0" w:color="auto"/>
            </w:tcBorders>
            <w:noWrap/>
          </w:tcPr>
          <w:p w14:paraId="4AFE435B" w14:textId="77777777" w:rsidR="0063692E" w:rsidRPr="0063692E" w:rsidRDefault="0063692E" w:rsidP="0063692E">
            <w:pPr>
              <w:spacing w:after="0" w:line="276" w:lineRule="auto"/>
              <w:jc w:val="center"/>
              <w:rPr>
                <w:rFonts w:ascii="Times New Roman" w:eastAsia="Times New Roman" w:hAnsi="Times New Roman" w:cs="Times New Roman"/>
                <w:b/>
                <w:sz w:val="24"/>
                <w:szCs w:val="24"/>
                <w:lang w:eastAsia="ru-RU"/>
              </w:rPr>
            </w:pPr>
            <w:r w:rsidRPr="0063692E">
              <w:rPr>
                <w:rFonts w:ascii="Times New Roman" w:eastAsia="Times New Roman" w:hAnsi="Times New Roman" w:cs="Times New Roman"/>
                <w:b/>
                <w:sz w:val="24"/>
                <w:szCs w:val="24"/>
                <w:lang w:eastAsia="ru-RU"/>
              </w:rPr>
              <w:t xml:space="preserve">Владеть навыками </w:t>
            </w:r>
          </w:p>
        </w:tc>
      </w:tr>
      <w:bookmarkEnd w:id="90"/>
      <w:tr w:rsidR="0063692E" w:rsidRPr="0063692E" w14:paraId="7C74044F" w14:textId="77777777" w:rsidTr="0063692E">
        <w:tc>
          <w:tcPr>
            <w:tcW w:w="2343" w:type="dxa"/>
            <w:tcBorders>
              <w:top w:val="single" w:sz="4" w:space="0" w:color="auto"/>
              <w:left w:val="single" w:sz="4" w:space="0" w:color="auto"/>
              <w:right w:val="single" w:sz="4" w:space="0" w:color="auto"/>
            </w:tcBorders>
            <w:noWrap/>
          </w:tcPr>
          <w:p w14:paraId="78588FD6"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ОК 01. Выбирать способы решения задач профессиональной деятельности применительно </w:t>
            </w:r>
            <w:r w:rsidRPr="0063692E">
              <w:rPr>
                <w:rFonts w:ascii="Times New Roman" w:eastAsia="Times New Roman" w:hAnsi="Times New Roman" w:cs="Times New Roman"/>
                <w:color w:val="000000"/>
                <w:sz w:val="24"/>
                <w:szCs w:val="20"/>
                <w:lang w:eastAsia="ru-RU"/>
              </w:rPr>
              <w:br/>
              <w:t>к различным контекстам</w:t>
            </w:r>
          </w:p>
          <w:p w14:paraId="7892F821"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p>
          <w:p w14:paraId="3945FFB4"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p>
        </w:tc>
        <w:tc>
          <w:tcPr>
            <w:tcW w:w="2409" w:type="dxa"/>
            <w:tcBorders>
              <w:top w:val="single" w:sz="4" w:space="0" w:color="auto"/>
              <w:left w:val="single" w:sz="4" w:space="0" w:color="auto"/>
              <w:right w:val="single" w:sz="4" w:space="0" w:color="auto"/>
            </w:tcBorders>
            <w:noWrap/>
          </w:tcPr>
          <w:p w14:paraId="4D6F5DA7" w14:textId="77777777" w:rsidR="0063692E" w:rsidRPr="0063692E" w:rsidRDefault="0063692E" w:rsidP="00196D51">
            <w:pPr>
              <w:spacing w:after="0" w:line="240" w:lineRule="auto"/>
              <w:ind w:firstLine="313"/>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соблюдать нормы экологической безопасности на рабочем месте; </w:t>
            </w:r>
          </w:p>
          <w:p w14:paraId="4468B186" w14:textId="77777777" w:rsidR="0063692E" w:rsidRPr="0063692E" w:rsidRDefault="0063692E" w:rsidP="00196D51">
            <w:pPr>
              <w:spacing w:after="20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использовать на рабочем месте средства индивидуальной защиты от поражающих факторов при ЧС</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7F6F440F" w14:textId="77777777" w:rsidR="0063692E" w:rsidRPr="0063692E" w:rsidRDefault="0063692E" w:rsidP="00196D51">
            <w:pPr>
              <w:spacing w:after="0" w:line="240" w:lineRule="auto"/>
              <w:ind w:firstLine="203"/>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актуальный профессиональный и социальный контекст поддержания безопасных условий жизнедеятельности, в том числе при возникновении ЧС; </w:t>
            </w:r>
          </w:p>
          <w:p w14:paraId="6A92E03E" w14:textId="77777777" w:rsidR="0063692E" w:rsidRPr="0063692E" w:rsidRDefault="0063692E" w:rsidP="00196D51">
            <w:pPr>
              <w:spacing w:after="0" w:line="240" w:lineRule="auto"/>
              <w:ind w:firstLine="203"/>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область применения получаемых профессиональных знаний при исполнении обязанностей военной службы</w:t>
            </w:r>
          </w:p>
        </w:tc>
        <w:tc>
          <w:tcPr>
            <w:tcW w:w="2409" w:type="dxa"/>
            <w:tcBorders>
              <w:top w:val="single" w:sz="4" w:space="0" w:color="auto"/>
              <w:left w:val="single" w:sz="4" w:space="0" w:color="auto"/>
              <w:bottom w:val="single" w:sz="4" w:space="0" w:color="auto"/>
              <w:right w:val="single" w:sz="4" w:space="0" w:color="auto"/>
            </w:tcBorders>
            <w:noWrap/>
          </w:tcPr>
          <w:p w14:paraId="1FB1A0D6" w14:textId="77777777" w:rsidR="0063692E" w:rsidRPr="0063692E" w:rsidRDefault="0063692E" w:rsidP="00196D51">
            <w:pPr>
              <w:spacing w:after="200" w:line="240" w:lineRule="auto"/>
              <w:rPr>
                <w:rFonts w:ascii="Times New Roman" w:eastAsia="Times New Roman" w:hAnsi="Times New Roman" w:cs="Times New Roman"/>
                <w:bCs/>
                <w:i/>
                <w:color w:val="000000"/>
                <w:sz w:val="24"/>
                <w:szCs w:val="24"/>
                <w:lang w:eastAsia="ru-RU"/>
              </w:rPr>
            </w:pPr>
            <w:r w:rsidRPr="0063692E">
              <w:rPr>
                <w:rFonts w:ascii="Times New Roman" w:eastAsia="Times New Roman" w:hAnsi="Times New Roman" w:cs="Times New Roman"/>
                <w:bCs/>
                <w:i/>
                <w:color w:val="000000"/>
                <w:sz w:val="24"/>
                <w:szCs w:val="24"/>
                <w:lang w:eastAsia="ru-RU"/>
              </w:rPr>
              <w:t>-</w:t>
            </w:r>
          </w:p>
        </w:tc>
      </w:tr>
      <w:tr w:rsidR="0063692E" w:rsidRPr="0063692E" w14:paraId="40BE422F" w14:textId="77777777" w:rsidTr="0063692E">
        <w:tc>
          <w:tcPr>
            <w:tcW w:w="2343" w:type="dxa"/>
            <w:tcBorders>
              <w:left w:val="single" w:sz="4" w:space="0" w:color="auto"/>
              <w:bottom w:val="single" w:sz="4" w:space="0" w:color="auto"/>
              <w:right w:val="single" w:sz="4" w:space="0" w:color="auto"/>
            </w:tcBorders>
            <w:noWrap/>
          </w:tcPr>
          <w:p w14:paraId="09D65159"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DFB868A"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p>
        </w:tc>
        <w:tc>
          <w:tcPr>
            <w:tcW w:w="2409" w:type="dxa"/>
            <w:tcBorders>
              <w:left w:val="single" w:sz="4" w:space="0" w:color="auto"/>
              <w:bottom w:val="single" w:sz="4" w:space="0" w:color="auto"/>
              <w:right w:val="single" w:sz="4" w:space="0" w:color="auto"/>
            </w:tcBorders>
            <w:noWrap/>
          </w:tcPr>
          <w:p w14:paraId="356559B7"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0C2F8572"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tc>
        <w:tc>
          <w:tcPr>
            <w:tcW w:w="2409" w:type="dxa"/>
            <w:tcBorders>
              <w:top w:val="single" w:sz="4" w:space="0" w:color="auto"/>
              <w:left w:val="single" w:sz="4" w:space="0" w:color="auto"/>
              <w:bottom w:val="single" w:sz="4" w:space="0" w:color="auto"/>
              <w:right w:val="single" w:sz="4" w:space="0" w:color="auto"/>
            </w:tcBorders>
            <w:noWrap/>
          </w:tcPr>
          <w:p w14:paraId="161F103A" w14:textId="77777777" w:rsidR="0063692E" w:rsidRPr="0063692E" w:rsidRDefault="0063692E" w:rsidP="00196D51">
            <w:pPr>
              <w:spacing w:after="200" w:line="240" w:lineRule="auto"/>
              <w:rPr>
                <w:rFonts w:ascii="Times New Roman" w:eastAsia="Times New Roman" w:hAnsi="Times New Roman" w:cs="Times New Roman"/>
                <w:bCs/>
                <w:i/>
                <w:color w:val="000000"/>
                <w:sz w:val="24"/>
                <w:szCs w:val="24"/>
                <w:lang w:eastAsia="ru-RU"/>
              </w:rPr>
            </w:pPr>
            <w:r w:rsidRPr="0063692E">
              <w:rPr>
                <w:rFonts w:ascii="Times New Roman" w:eastAsia="Times New Roman" w:hAnsi="Times New Roman" w:cs="Times New Roman"/>
                <w:bCs/>
                <w:i/>
                <w:color w:val="000000"/>
                <w:sz w:val="24"/>
                <w:szCs w:val="24"/>
                <w:lang w:eastAsia="ru-RU"/>
              </w:rPr>
              <w:t>-</w:t>
            </w:r>
          </w:p>
        </w:tc>
      </w:tr>
      <w:tr w:rsidR="0063692E" w:rsidRPr="0063692E" w14:paraId="717F414C" w14:textId="77777777" w:rsidTr="0063692E">
        <w:tc>
          <w:tcPr>
            <w:tcW w:w="2343" w:type="dxa"/>
            <w:tcBorders>
              <w:top w:val="single" w:sz="4" w:space="0" w:color="auto"/>
              <w:left w:val="single" w:sz="4" w:space="0" w:color="auto"/>
              <w:right w:val="single" w:sz="4" w:space="0" w:color="auto"/>
            </w:tcBorders>
            <w:noWrap/>
          </w:tcPr>
          <w:p w14:paraId="5DFDD8FE"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lastRenderedPageBreak/>
              <w:t>ОК 04.  Эффективно взаимодействовать и работать в коллективе и команде</w:t>
            </w:r>
          </w:p>
          <w:p w14:paraId="6E7A72E5"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p>
        </w:tc>
        <w:tc>
          <w:tcPr>
            <w:tcW w:w="2409" w:type="dxa"/>
            <w:tcBorders>
              <w:top w:val="single" w:sz="4" w:space="0" w:color="auto"/>
              <w:left w:val="single" w:sz="4" w:space="0" w:color="auto"/>
              <w:right w:val="single" w:sz="4" w:space="0" w:color="auto"/>
            </w:tcBorders>
            <w:noWrap/>
          </w:tcPr>
          <w:p w14:paraId="6A96A73C" w14:textId="77777777" w:rsidR="0063692E" w:rsidRPr="0063692E" w:rsidRDefault="0063692E" w:rsidP="00196D51">
            <w:pPr>
              <w:spacing w:after="0" w:line="240" w:lineRule="auto"/>
              <w:ind w:firstLine="313"/>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участвовать в работе коллектива, команды, взаимодействовать с коллегами, руководством, клиентами для создания </w:t>
            </w:r>
            <w:proofErr w:type="spellStart"/>
            <w:r w:rsidRPr="0063692E">
              <w:rPr>
                <w:rFonts w:ascii="Times New Roman" w:eastAsia="Times New Roman" w:hAnsi="Times New Roman" w:cs="Times New Roman"/>
                <w:color w:val="000000"/>
                <w:sz w:val="24"/>
                <w:szCs w:val="20"/>
                <w:lang w:eastAsia="ru-RU"/>
              </w:rPr>
              <w:t>человеко</w:t>
            </w:r>
            <w:proofErr w:type="spellEnd"/>
            <w:r w:rsidRPr="0063692E">
              <w:rPr>
                <w:rFonts w:ascii="Times New Roman" w:eastAsia="Times New Roman" w:hAnsi="Times New Roman" w:cs="Times New Roman"/>
                <w:color w:val="000000"/>
                <w:sz w:val="24"/>
                <w:szCs w:val="20"/>
                <w:lang w:eastAsia="ru-RU"/>
              </w:rPr>
              <w:t xml:space="preserve"> - и </w:t>
            </w:r>
            <w:proofErr w:type="spellStart"/>
            <w:r w:rsidRPr="0063692E">
              <w:rPr>
                <w:rFonts w:ascii="Times New Roman" w:eastAsia="Times New Roman" w:hAnsi="Times New Roman" w:cs="Times New Roman"/>
                <w:color w:val="000000"/>
                <w:sz w:val="24"/>
                <w:szCs w:val="20"/>
                <w:lang w:eastAsia="ru-RU"/>
              </w:rPr>
              <w:t>природозащитной</w:t>
            </w:r>
            <w:proofErr w:type="spellEnd"/>
            <w:r w:rsidRPr="0063692E">
              <w:rPr>
                <w:rFonts w:ascii="Times New Roman" w:eastAsia="Times New Roman" w:hAnsi="Times New Roman" w:cs="Times New Roman"/>
                <w:color w:val="000000"/>
                <w:sz w:val="24"/>
                <w:szCs w:val="20"/>
                <w:lang w:eastAsia="ru-RU"/>
              </w:rPr>
              <w:t xml:space="preserve"> среды осуществления профессиональной деятельности.</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309AA64E"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14:paraId="37EABB54"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p>
        </w:tc>
        <w:tc>
          <w:tcPr>
            <w:tcW w:w="2409" w:type="dxa"/>
            <w:tcBorders>
              <w:top w:val="single" w:sz="4" w:space="0" w:color="auto"/>
              <w:left w:val="single" w:sz="4" w:space="0" w:color="auto"/>
              <w:bottom w:val="single" w:sz="4" w:space="0" w:color="auto"/>
              <w:right w:val="single" w:sz="4" w:space="0" w:color="auto"/>
            </w:tcBorders>
            <w:noWrap/>
          </w:tcPr>
          <w:p w14:paraId="432159CF" w14:textId="77777777" w:rsidR="0063692E" w:rsidRPr="0063692E" w:rsidRDefault="0063692E" w:rsidP="00196D51">
            <w:pPr>
              <w:spacing w:after="200" w:line="240" w:lineRule="auto"/>
              <w:rPr>
                <w:rFonts w:ascii="Times New Roman" w:eastAsia="Times New Roman" w:hAnsi="Times New Roman" w:cs="Times New Roman"/>
                <w:bCs/>
                <w:color w:val="000000"/>
                <w:sz w:val="24"/>
                <w:szCs w:val="24"/>
                <w:lang w:eastAsia="ru-RU"/>
              </w:rPr>
            </w:pPr>
            <w:r w:rsidRPr="0063692E">
              <w:rPr>
                <w:rFonts w:ascii="Times New Roman" w:eastAsia="Times New Roman" w:hAnsi="Times New Roman" w:cs="Times New Roman"/>
                <w:bCs/>
                <w:color w:val="000000"/>
                <w:sz w:val="24"/>
                <w:szCs w:val="24"/>
                <w:lang w:eastAsia="ru-RU"/>
              </w:rPr>
              <w:t>-</w:t>
            </w:r>
          </w:p>
        </w:tc>
      </w:tr>
      <w:tr w:rsidR="0063692E" w:rsidRPr="0063692E" w14:paraId="5FCEA637" w14:textId="77777777" w:rsidTr="0063692E">
        <w:trPr>
          <w:trHeight w:val="327"/>
        </w:trPr>
        <w:tc>
          <w:tcPr>
            <w:tcW w:w="2343" w:type="dxa"/>
            <w:tcBorders>
              <w:left w:val="single" w:sz="4" w:space="0" w:color="auto"/>
              <w:right w:val="single" w:sz="4" w:space="0" w:color="auto"/>
            </w:tcBorders>
            <w:noWrap/>
          </w:tcPr>
          <w:p w14:paraId="39F8FE6A"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 </w:t>
            </w:r>
          </w:p>
        </w:tc>
        <w:tc>
          <w:tcPr>
            <w:tcW w:w="2409" w:type="dxa"/>
            <w:tcBorders>
              <w:left w:val="single" w:sz="4" w:space="0" w:color="auto"/>
              <w:right w:val="single" w:sz="4" w:space="0" w:color="auto"/>
            </w:tcBorders>
            <w:noWrap/>
          </w:tcPr>
          <w:p w14:paraId="20450173"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действовать в чрезвычайных ситуациях мирного и военного времени;</w:t>
            </w:r>
          </w:p>
          <w:p w14:paraId="1255638F"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соблюдать правила поведения и порядок действий населения по сигналам гражданской обороны</w:t>
            </w:r>
          </w:p>
          <w:p w14:paraId="70D92310"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владеть общей физической и строевой </w:t>
            </w:r>
            <w:proofErr w:type="gramStart"/>
            <w:r w:rsidRPr="0063692E">
              <w:rPr>
                <w:rFonts w:ascii="Times New Roman" w:eastAsia="Times New Roman" w:hAnsi="Times New Roman" w:cs="Times New Roman"/>
                <w:color w:val="000000"/>
                <w:sz w:val="24"/>
                <w:szCs w:val="20"/>
                <w:lang w:eastAsia="ru-RU"/>
              </w:rPr>
              <w:t>подготовкой,  навыками</w:t>
            </w:r>
            <w:proofErr w:type="gramEnd"/>
            <w:r w:rsidRPr="0063692E">
              <w:rPr>
                <w:rFonts w:ascii="Times New Roman" w:eastAsia="Times New Roman" w:hAnsi="Times New Roman" w:cs="Times New Roman"/>
                <w:color w:val="000000"/>
                <w:sz w:val="24"/>
                <w:szCs w:val="20"/>
                <w:lang w:eastAsia="ru-RU"/>
              </w:rPr>
              <w:t xml:space="preserve"> обязательной подготовки к военной службе;</w:t>
            </w:r>
          </w:p>
          <w:p w14:paraId="55230CE7"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выполнять мероприятия доврачебной помощи пострадавшим;</w:t>
            </w:r>
          </w:p>
          <w:p w14:paraId="3CB2EFEE"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демонстрировать основы оказания первой доврачебной помощи пострадавшим;</w:t>
            </w:r>
          </w:p>
          <w:p w14:paraId="37AB5A86"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осуществлять профилактику инфекционных заболеваний;</w:t>
            </w:r>
          </w:p>
          <w:p w14:paraId="43BC9115"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определять показатели здоровья и оценивать физическое состояние</w:t>
            </w:r>
          </w:p>
          <w:p w14:paraId="3416BAA1"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670290D2" w14:textId="77777777" w:rsidR="0063692E" w:rsidRPr="0063692E" w:rsidRDefault="0063692E" w:rsidP="00196D51">
            <w:pPr>
              <w:spacing w:after="0" w:line="240" w:lineRule="auto"/>
              <w:ind w:firstLine="203"/>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нормы экологической безопасности при ведении профессиональной деятельности;</w:t>
            </w:r>
          </w:p>
          <w:p w14:paraId="687ABC6D"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основы военной безопасности и обороны государства;</w:t>
            </w:r>
          </w:p>
          <w:p w14:paraId="479B9044" w14:textId="77777777" w:rsidR="0063692E" w:rsidRPr="0063692E" w:rsidRDefault="0063692E" w:rsidP="00196D51">
            <w:pPr>
              <w:spacing w:after="0" w:line="240" w:lineRule="auto"/>
              <w:ind w:firstLine="203"/>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организацию и порядок призыва граждан на военную службу и поступления на нее в добровольном порядке;</w:t>
            </w:r>
          </w:p>
          <w:p w14:paraId="35FA6568"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основы строевой, огневой и тактической подготовки;</w:t>
            </w:r>
          </w:p>
          <w:p w14:paraId="6211256A"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боевые традиции Вооруженных Сил России;</w:t>
            </w:r>
          </w:p>
          <w:p w14:paraId="46D53D28"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характеристики поражений организма человека от воздействий опасных факторов;</w:t>
            </w:r>
          </w:p>
          <w:p w14:paraId="7D9805B6"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классификацию и общие признаки инфекционных заболеваний;</w:t>
            </w:r>
          </w:p>
          <w:p w14:paraId="4C2023AF"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факторы формирования здорового образа жизни</w:t>
            </w:r>
          </w:p>
        </w:tc>
        <w:tc>
          <w:tcPr>
            <w:tcW w:w="2409" w:type="dxa"/>
            <w:tcBorders>
              <w:top w:val="single" w:sz="4" w:space="0" w:color="auto"/>
              <w:left w:val="single" w:sz="4" w:space="0" w:color="auto"/>
              <w:bottom w:val="single" w:sz="4" w:space="0" w:color="auto"/>
              <w:right w:val="single" w:sz="4" w:space="0" w:color="auto"/>
            </w:tcBorders>
            <w:noWrap/>
          </w:tcPr>
          <w:p w14:paraId="0805C120" w14:textId="77777777" w:rsidR="0063692E" w:rsidRPr="0063692E" w:rsidRDefault="0063692E" w:rsidP="00196D51">
            <w:pPr>
              <w:spacing w:after="200" w:line="240" w:lineRule="auto"/>
              <w:rPr>
                <w:rFonts w:ascii="Times New Roman" w:eastAsia="Times New Roman" w:hAnsi="Times New Roman" w:cs="Times New Roman"/>
                <w:bCs/>
                <w:i/>
                <w:color w:val="000000"/>
                <w:sz w:val="24"/>
                <w:szCs w:val="24"/>
                <w:lang w:eastAsia="ru-RU"/>
              </w:rPr>
            </w:pPr>
            <w:r w:rsidRPr="0063692E">
              <w:rPr>
                <w:rFonts w:ascii="Times New Roman" w:eastAsia="Times New Roman" w:hAnsi="Times New Roman" w:cs="Times New Roman"/>
                <w:bCs/>
                <w:i/>
                <w:color w:val="000000"/>
                <w:sz w:val="24"/>
                <w:szCs w:val="24"/>
                <w:lang w:eastAsia="ru-RU"/>
              </w:rPr>
              <w:t>-</w:t>
            </w:r>
          </w:p>
        </w:tc>
      </w:tr>
      <w:tr w:rsidR="0063692E" w:rsidRPr="0063692E" w14:paraId="34FE7960" w14:textId="77777777" w:rsidTr="0063692E">
        <w:trPr>
          <w:trHeight w:val="327"/>
        </w:trPr>
        <w:tc>
          <w:tcPr>
            <w:tcW w:w="2343" w:type="dxa"/>
            <w:tcBorders>
              <w:left w:val="single" w:sz="4" w:space="0" w:color="auto"/>
              <w:bottom w:val="single" w:sz="4" w:space="0" w:color="auto"/>
              <w:right w:val="single" w:sz="4" w:space="0" w:color="auto"/>
            </w:tcBorders>
            <w:noWrap/>
          </w:tcPr>
          <w:p w14:paraId="15CB71A9" w14:textId="77777777" w:rsidR="0063692E" w:rsidRPr="0063692E" w:rsidRDefault="0063692E" w:rsidP="00196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4"/>
                <w:lang w:eastAsia="ru-RU"/>
              </w:rPr>
              <w:lastRenderedPageBreak/>
              <w:t>ПК.2.1. Проверять работоспособность и исправность сварочного оборудования для ручной дуговой сварки (наплавка, резка) плавящимся покрытым электродом (далее – РД)</w:t>
            </w:r>
          </w:p>
        </w:tc>
        <w:tc>
          <w:tcPr>
            <w:tcW w:w="2409" w:type="dxa"/>
            <w:tcBorders>
              <w:left w:val="single" w:sz="4" w:space="0" w:color="auto"/>
              <w:bottom w:val="single" w:sz="4" w:space="0" w:color="auto"/>
              <w:right w:val="single" w:sz="4" w:space="0" w:color="auto"/>
            </w:tcBorders>
            <w:noWrap/>
          </w:tcPr>
          <w:p w14:paraId="38D42687"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4"/>
                <w:lang w:eastAsia="ru-RU"/>
              </w:rPr>
              <w:t>проверять работоспособность и исправность сварочного оборудования для РД</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3DD6E37B" w14:textId="77777777" w:rsidR="0063692E" w:rsidRPr="0063692E" w:rsidRDefault="0063692E" w:rsidP="00196D51">
            <w:pPr>
              <w:spacing w:after="0" w:line="240" w:lineRule="auto"/>
              <w:jc w:val="both"/>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color w:val="000000"/>
                <w:sz w:val="24"/>
                <w:szCs w:val="24"/>
                <w:lang w:eastAsia="ru-RU"/>
              </w:rPr>
              <w:t>устройство сварочного и вспомогательного оборудования для РД;</w:t>
            </w:r>
          </w:p>
          <w:p w14:paraId="77E1C8BC" w14:textId="77777777" w:rsidR="0063692E" w:rsidRPr="0063692E" w:rsidRDefault="0063692E" w:rsidP="00196D51">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4"/>
                <w:lang w:eastAsia="ru-RU"/>
              </w:rPr>
              <w:t>назначение и условия работы контрольно-измерительных приборов, правила их эксплуатации и область применения</w:t>
            </w:r>
          </w:p>
        </w:tc>
        <w:tc>
          <w:tcPr>
            <w:tcW w:w="2409" w:type="dxa"/>
            <w:tcBorders>
              <w:top w:val="single" w:sz="4" w:space="0" w:color="auto"/>
              <w:left w:val="single" w:sz="4" w:space="0" w:color="auto"/>
              <w:bottom w:val="single" w:sz="4" w:space="0" w:color="auto"/>
              <w:right w:val="single" w:sz="4" w:space="0" w:color="auto"/>
            </w:tcBorders>
            <w:noWrap/>
          </w:tcPr>
          <w:p w14:paraId="2BDED972" w14:textId="77777777" w:rsidR="0063692E" w:rsidRPr="0063692E" w:rsidRDefault="0063692E" w:rsidP="00196D51">
            <w:pPr>
              <w:spacing w:after="0" w:line="240" w:lineRule="auto"/>
              <w:jc w:val="both"/>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color w:val="000000"/>
                <w:sz w:val="24"/>
                <w:szCs w:val="24"/>
                <w:lang w:eastAsia="ru-RU"/>
              </w:rPr>
              <w:t>проверки оснащенности сварочного поста РД;</w:t>
            </w:r>
          </w:p>
          <w:p w14:paraId="1F48BBB7" w14:textId="77777777" w:rsidR="0063692E" w:rsidRPr="0063692E" w:rsidRDefault="0063692E" w:rsidP="00196D51">
            <w:pPr>
              <w:spacing w:after="0" w:line="240" w:lineRule="auto"/>
              <w:jc w:val="both"/>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color w:val="000000"/>
                <w:sz w:val="24"/>
                <w:szCs w:val="24"/>
                <w:lang w:eastAsia="ru-RU"/>
              </w:rPr>
              <w:t>проверки работоспособности и исправности оборудования поста РД;</w:t>
            </w:r>
          </w:p>
          <w:p w14:paraId="44561207" w14:textId="77777777" w:rsidR="0063692E" w:rsidRPr="0063692E" w:rsidRDefault="0063692E" w:rsidP="00196D51">
            <w:pPr>
              <w:spacing w:after="200" w:line="240" w:lineRule="auto"/>
              <w:rPr>
                <w:rFonts w:ascii="Times New Roman" w:eastAsia="Times New Roman" w:hAnsi="Times New Roman" w:cs="Times New Roman"/>
                <w:bCs/>
                <w:i/>
                <w:color w:val="000000"/>
                <w:sz w:val="24"/>
                <w:szCs w:val="24"/>
                <w:lang w:eastAsia="ru-RU"/>
              </w:rPr>
            </w:pPr>
            <w:r w:rsidRPr="0063692E">
              <w:rPr>
                <w:rFonts w:ascii="Times New Roman" w:eastAsia="Times New Roman" w:hAnsi="Times New Roman" w:cs="Times New Roman"/>
                <w:color w:val="000000"/>
                <w:sz w:val="24"/>
                <w:szCs w:val="24"/>
                <w:lang w:eastAsia="ru-RU"/>
              </w:rPr>
              <w:t>проверки наличия заземления сварочного поста РД</w:t>
            </w:r>
          </w:p>
        </w:tc>
      </w:tr>
      <w:bookmarkEnd w:id="91"/>
    </w:tbl>
    <w:p w14:paraId="218321C2" w14:textId="77777777" w:rsidR="0063692E" w:rsidRPr="0063692E" w:rsidRDefault="0063692E" w:rsidP="0063692E">
      <w:pPr>
        <w:spacing w:after="120" w:line="276" w:lineRule="auto"/>
        <w:ind w:firstLine="709"/>
        <w:rPr>
          <w:rFonts w:ascii="Times New Roman" w:eastAsia="Times New Roman" w:hAnsi="Times New Roman" w:cs="Times New Roman"/>
          <w:bCs/>
          <w:color w:val="000000"/>
          <w:sz w:val="24"/>
          <w:szCs w:val="24"/>
          <w:lang w:eastAsia="ru-RU"/>
        </w:rPr>
      </w:pPr>
    </w:p>
    <w:p w14:paraId="3EB2C6B3" w14:textId="77777777" w:rsidR="0063692E" w:rsidRPr="0063692E" w:rsidRDefault="0063692E" w:rsidP="0063692E">
      <w:pPr>
        <w:spacing w:after="0" w:line="276" w:lineRule="auto"/>
        <w:ind w:firstLine="709"/>
        <w:rPr>
          <w:rFonts w:ascii="Times New Roman" w:eastAsia="Times New Roman" w:hAnsi="Times New Roman" w:cs="Times New Roman"/>
          <w:b/>
          <w:color w:val="000000"/>
          <w:sz w:val="24"/>
          <w:szCs w:val="24"/>
          <w:highlight w:val="yellow"/>
          <w:lang w:eastAsia="ru-RU"/>
        </w:rPr>
      </w:pPr>
    </w:p>
    <w:p w14:paraId="2CE9ACF6" w14:textId="77777777" w:rsidR="0063692E" w:rsidRPr="0063692E" w:rsidRDefault="0063692E" w:rsidP="0063692E">
      <w:pPr>
        <w:suppressAutoHyphens/>
        <w:spacing w:after="240" w:line="240" w:lineRule="auto"/>
        <w:jc w:val="center"/>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color w:val="000000"/>
          <w:sz w:val="24"/>
          <w:szCs w:val="24"/>
          <w:lang w:eastAsia="ru-RU"/>
        </w:rPr>
        <w:t>2. СТРУКТУРА И СОДЕРЖАНИЕ УЧЕБНОЙ ДИСЦИПЛИНЫ</w:t>
      </w:r>
    </w:p>
    <w:p w14:paraId="1B9D1B75" w14:textId="77777777" w:rsidR="0063692E" w:rsidRPr="0063692E" w:rsidRDefault="0063692E" w:rsidP="0063692E">
      <w:pPr>
        <w:suppressAutoHyphens/>
        <w:spacing w:after="240" w:line="240" w:lineRule="auto"/>
        <w:ind w:firstLine="709"/>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color w:val="000000"/>
          <w:sz w:val="24"/>
          <w:szCs w:val="24"/>
          <w:lang w:eastAsia="ru-RU"/>
        </w:rPr>
        <w:t>2.1. Трудоемкость освоения дисциплины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56"/>
      </w:tblGrid>
      <w:tr w:rsidR="0063692E" w:rsidRPr="0063692E" w14:paraId="4B70535C" w14:textId="77777777" w:rsidTr="0063692E">
        <w:trPr>
          <w:trHeight w:val="490"/>
        </w:trPr>
        <w:tc>
          <w:tcPr>
            <w:tcW w:w="3685" w:type="pct"/>
            <w:vAlign w:val="center"/>
          </w:tcPr>
          <w:p w14:paraId="753312EB" w14:textId="77777777" w:rsidR="0063692E" w:rsidRPr="0063692E" w:rsidRDefault="0063692E" w:rsidP="0063692E">
            <w:pPr>
              <w:suppressAutoHyphens/>
              <w:spacing w:after="200" w:line="276" w:lineRule="auto"/>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b/>
                <w:color w:val="000000"/>
                <w:szCs w:val="20"/>
                <w:lang w:eastAsia="ru-RU"/>
              </w:rPr>
              <w:t>Вид учебной работы</w:t>
            </w:r>
          </w:p>
        </w:tc>
        <w:tc>
          <w:tcPr>
            <w:tcW w:w="1315" w:type="pct"/>
            <w:vAlign w:val="center"/>
          </w:tcPr>
          <w:p w14:paraId="4369C326" w14:textId="77777777" w:rsidR="0063692E" w:rsidRPr="0063692E" w:rsidRDefault="0063692E" w:rsidP="0063692E">
            <w:pPr>
              <w:suppressAutoHyphens/>
              <w:spacing w:after="200" w:line="276" w:lineRule="auto"/>
              <w:rPr>
                <w:rFonts w:ascii="Times New Roman" w:eastAsia="Times New Roman" w:hAnsi="Times New Roman" w:cs="Times New Roman"/>
                <w:b/>
                <w:iCs/>
                <w:color w:val="000000"/>
                <w:szCs w:val="20"/>
                <w:lang w:eastAsia="ru-RU"/>
              </w:rPr>
            </w:pPr>
            <w:r w:rsidRPr="0063692E">
              <w:rPr>
                <w:rFonts w:ascii="Times New Roman" w:eastAsia="Times New Roman" w:hAnsi="Times New Roman" w:cs="Times New Roman"/>
                <w:b/>
                <w:iCs/>
                <w:color w:val="000000"/>
                <w:szCs w:val="20"/>
                <w:lang w:eastAsia="ru-RU"/>
              </w:rPr>
              <w:t>Объем в часах</w:t>
            </w:r>
          </w:p>
        </w:tc>
      </w:tr>
      <w:tr w:rsidR="0063692E" w:rsidRPr="0063692E" w14:paraId="059F2776" w14:textId="77777777" w:rsidTr="0063692E">
        <w:trPr>
          <w:trHeight w:val="490"/>
        </w:trPr>
        <w:tc>
          <w:tcPr>
            <w:tcW w:w="3685" w:type="pct"/>
            <w:vAlign w:val="center"/>
          </w:tcPr>
          <w:p w14:paraId="2F3ABFFF" w14:textId="77777777" w:rsidR="0063692E" w:rsidRPr="0063692E" w:rsidRDefault="0063692E" w:rsidP="0063692E">
            <w:pPr>
              <w:suppressAutoHyphens/>
              <w:spacing w:after="0" w:line="276" w:lineRule="auto"/>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b/>
                <w:color w:val="000000"/>
                <w:szCs w:val="20"/>
                <w:lang w:eastAsia="ru-RU"/>
              </w:rPr>
              <w:t>Объем образовательной программы учебной дисциплины</w:t>
            </w:r>
          </w:p>
        </w:tc>
        <w:tc>
          <w:tcPr>
            <w:tcW w:w="1315" w:type="pct"/>
            <w:vAlign w:val="center"/>
          </w:tcPr>
          <w:p w14:paraId="7BE46FBA" w14:textId="77777777" w:rsidR="0063692E" w:rsidRPr="0063692E" w:rsidRDefault="0063692E" w:rsidP="0063692E">
            <w:pPr>
              <w:suppressAutoHyphens/>
              <w:spacing w:after="0" w:line="276" w:lineRule="auto"/>
              <w:rPr>
                <w:rFonts w:ascii="Times New Roman" w:eastAsia="Times New Roman" w:hAnsi="Times New Roman" w:cs="Times New Roman"/>
                <w:iCs/>
                <w:color w:val="000000"/>
                <w:szCs w:val="20"/>
                <w:lang w:eastAsia="ru-RU"/>
              </w:rPr>
            </w:pPr>
            <w:r w:rsidRPr="0063692E">
              <w:rPr>
                <w:rFonts w:ascii="Times New Roman" w:eastAsia="Times New Roman" w:hAnsi="Times New Roman" w:cs="Times New Roman"/>
                <w:iCs/>
                <w:color w:val="000000"/>
                <w:szCs w:val="20"/>
                <w:lang w:eastAsia="ru-RU"/>
              </w:rPr>
              <w:t>36</w:t>
            </w:r>
          </w:p>
        </w:tc>
      </w:tr>
      <w:tr w:rsidR="0063692E" w:rsidRPr="0063692E" w14:paraId="7C8122D7" w14:textId="77777777" w:rsidTr="0063692E">
        <w:trPr>
          <w:trHeight w:val="336"/>
        </w:trPr>
        <w:tc>
          <w:tcPr>
            <w:tcW w:w="5000" w:type="pct"/>
            <w:gridSpan w:val="2"/>
            <w:vAlign w:val="center"/>
          </w:tcPr>
          <w:p w14:paraId="45B99B21" w14:textId="77777777" w:rsidR="0063692E" w:rsidRPr="0063692E" w:rsidRDefault="0063692E" w:rsidP="0063692E">
            <w:pPr>
              <w:suppressAutoHyphens/>
              <w:spacing w:after="0" w:line="276" w:lineRule="auto"/>
              <w:rPr>
                <w:rFonts w:ascii="Times New Roman" w:eastAsia="Times New Roman" w:hAnsi="Times New Roman" w:cs="Times New Roman"/>
                <w:iCs/>
                <w:color w:val="000000"/>
                <w:szCs w:val="20"/>
                <w:lang w:eastAsia="ru-RU"/>
              </w:rPr>
            </w:pPr>
            <w:r w:rsidRPr="0063692E">
              <w:rPr>
                <w:rFonts w:ascii="Times New Roman" w:eastAsia="Times New Roman" w:hAnsi="Times New Roman" w:cs="Times New Roman"/>
                <w:color w:val="000000"/>
                <w:szCs w:val="20"/>
                <w:lang w:eastAsia="ru-RU"/>
              </w:rPr>
              <w:t>в т. ч.:</w:t>
            </w:r>
          </w:p>
        </w:tc>
      </w:tr>
      <w:tr w:rsidR="0063692E" w:rsidRPr="0063692E" w14:paraId="0F4CC750" w14:textId="77777777" w:rsidTr="0063692E">
        <w:trPr>
          <w:trHeight w:val="490"/>
        </w:trPr>
        <w:tc>
          <w:tcPr>
            <w:tcW w:w="3685" w:type="pct"/>
            <w:vAlign w:val="center"/>
          </w:tcPr>
          <w:p w14:paraId="01229ADB" w14:textId="77777777" w:rsidR="0063692E" w:rsidRPr="0063692E" w:rsidRDefault="0063692E" w:rsidP="0063692E">
            <w:pPr>
              <w:suppressAutoHyphens/>
              <w:spacing w:after="0" w:line="276" w:lineRule="auto"/>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теоретическое обучение</w:t>
            </w:r>
          </w:p>
        </w:tc>
        <w:tc>
          <w:tcPr>
            <w:tcW w:w="1315" w:type="pct"/>
            <w:vAlign w:val="center"/>
          </w:tcPr>
          <w:p w14:paraId="279B63B4" w14:textId="77777777" w:rsidR="0063692E" w:rsidRPr="0063692E" w:rsidRDefault="0063692E" w:rsidP="0063692E">
            <w:pPr>
              <w:suppressAutoHyphens/>
              <w:spacing w:after="0" w:line="276" w:lineRule="auto"/>
              <w:rPr>
                <w:rFonts w:ascii="Times New Roman" w:eastAsia="Times New Roman" w:hAnsi="Times New Roman" w:cs="Times New Roman"/>
                <w:iCs/>
                <w:color w:val="000000"/>
                <w:szCs w:val="20"/>
                <w:lang w:eastAsia="ru-RU"/>
              </w:rPr>
            </w:pPr>
            <w:r w:rsidRPr="0063692E">
              <w:rPr>
                <w:rFonts w:ascii="Times New Roman" w:eastAsia="Times New Roman" w:hAnsi="Times New Roman" w:cs="Times New Roman"/>
                <w:iCs/>
                <w:color w:val="000000"/>
                <w:szCs w:val="20"/>
                <w:lang w:eastAsia="ru-RU"/>
              </w:rPr>
              <w:t>18</w:t>
            </w:r>
          </w:p>
        </w:tc>
      </w:tr>
      <w:tr w:rsidR="0063692E" w:rsidRPr="0063692E" w14:paraId="31E48D10" w14:textId="77777777" w:rsidTr="0063692E">
        <w:trPr>
          <w:trHeight w:val="490"/>
        </w:trPr>
        <w:tc>
          <w:tcPr>
            <w:tcW w:w="3685" w:type="pct"/>
            <w:vAlign w:val="center"/>
          </w:tcPr>
          <w:p w14:paraId="0F86FBA7" w14:textId="77777777" w:rsidR="0063692E" w:rsidRPr="0063692E" w:rsidRDefault="0063692E" w:rsidP="0063692E">
            <w:pPr>
              <w:suppressAutoHyphens/>
              <w:spacing w:after="0" w:line="276" w:lineRule="auto"/>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практические занятия</w:t>
            </w:r>
          </w:p>
        </w:tc>
        <w:tc>
          <w:tcPr>
            <w:tcW w:w="1315" w:type="pct"/>
            <w:vAlign w:val="center"/>
          </w:tcPr>
          <w:p w14:paraId="4870FE9C" w14:textId="77777777" w:rsidR="0063692E" w:rsidRPr="0063692E" w:rsidRDefault="0063692E" w:rsidP="0063692E">
            <w:pPr>
              <w:suppressAutoHyphens/>
              <w:spacing w:after="0" w:line="276" w:lineRule="auto"/>
              <w:rPr>
                <w:rFonts w:ascii="Times New Roman" w:eastAsia="Times New Roman" w:hAnsi="Times New Roman" w:cs="Times New Roman"/>
                <w:iCs/>
                <w:color w:val="000000"/>
                <w:szCs w:val="20"/>
                <w:lang w:eastAsia="ru-RU"/>
              </w:rPr>
            </w:pPr>
            <w:r w:rsidRPr="0063692E">
              <w:rPr>
                <w:rFonts w:ascii="Times New Roman" w:eastAsia="Times New Roman" w:hAnsi="Times New Roman" w:cs="Times New Roman"/>
                <w:iCs/>
                <w:color w:val="000000"/>
                <w:szCs w:val="20"/>
                <w:lang w:eastAsia="ru-RU"/>
              </w:rPr>
              <w:t>16</w:t>
            </w:r>
          </w:p>
        </w:tc>
      </w:tr>
      <w:tr w:rsidR="0063692E" w:rsidRPr="0063692E" w14:paraId="0394C512" w14:textId="77777777" w:rsidTr="0063692E">
        <w:trPr>
          <w:trHeight w:val="267"/>
        </w:trPr>
        <w:tc>
          <w:tcPr>
            <w:tcW w:w="3685" w:type="pct"/>
            <w:vAlign w:val="center"/>
          </w:tcPr>
          <w:p w14:paraId="28046DA4" w14:textId="77777777" w:rsidR="0063692E" w:rsidRPr="0063692E" w:rsidRDefault="0063692E" w:rsidP="0063692E">
            <w:pPr>
              <w:suppressAutoHyphens/>
              <w:spacing w:after="0" w:line="276" w:lineRule="auto"/>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 xml:space="preserve">Самостоятельная работа </w:t>
            </w:r>
          </w:p>
        </w:tc>
        <w:tc>
          <w:tcPr>
            <w:tcW w:w="1315" w:type="pct"/>
            <w:vAlign w:val="center"/>
          </w:tcPr>
          <w:p w14:paraId="4CEEE35A" w14:textId="77777777" w:rsidR="0063692E" w:rsidRPr="0063692E" w:rsidRDefault="0063692E" w:rsidP="0063692E">
            <w:pPr>
              <w:suppressAutoHyphens/>
              <w:spacing w:after="0" w:line="276" w:lineRule="auto"/>
              <w:rPr>
                <w:rFonts w:ascii="Times New Roman" w:eastAsia="Times New Roman" w:hAnsi="Times New Roman" w:cs="Times New Roman"/>
                <w:iCs/>
                <w:color w:val="000000"/>
                <w:szCs w:val="20"/>
                <w:lang w:eastAsia="ru-RU"/>
              </w:rPr>
            </w:pPr>
            <w:r w:rsidRPr="0063692E">
              <w:rPr>
                <w:rFonts w:ascii="Times New Roman" w:eastAsia="Times New Roman" w:hAnsi="Times New Roman" w:cs="Times New Roman"/>
                <w:iCs/>
                <w:color w:val="000000"/>
                <w:szCs w:val="20"/>
                <w:lang w:eastAsia="ru-RU"/>
              </w:rPr>
              <w:t>2</w:t>
            </w:r>
          </w:p>
        </w:tc>
      </w:tr>
      <w:tr w:rsidR="0063692E" w:rsidRPr="0063692E" w14:paraId="07E3E05E" w14:textId="77777777" w:rsidTr="0063692E">
        <w:trPr>
          <w:trHeight w:val="331"/>
        </w:trPr>
        <w:tc>
          <w:tcPr>
            <w:tcW w:w="3685" w:type="pct"/>
            <w:vAlign w:val="center"/>
          </w:tcPr>
          <w:p w14:paraId="7D59010D" w14:textId="77777777" w:rsidR="0063692E" w:rsidRPr="0063692E" w:rsidRDefault="0063692E" w:rsidP="0063692E">
            <w:pPr>
              <w:suppressAutoHyphens/>
              <w:spacing w:after="0" w:line="276" w:lineRule="auto"/>
              <w:rPr>
                <w:rFonts w:ascii="Times New Roman" w:eastAsia="Times New Roman" w:hAnsi="Times New Roman" w:cs="Times New Roman"/>
                <w:i/>
                <w:color w:val="000000"/>
                <w:szCs w:val="20"/>
                <w:lang w:eastAsia="ru-RU"/>
              </w:rPr>
            </w:pPr>
            <w:r w:rsidRPr="0063692E">
              <w:rPr>
                <w:rFonts w:ascii="Times New Roman" w:eastAsia="Times New Roman" w:hAnsi="Times New Roman" w:cs="Times New Roman"/>
                <w:b/>
                <w:iCs/>
                <w:color w:val="000000"/>
                <w:szCs w:val="20"/>
                <w:lang w:eastAsia="ru-RU"/>
              </w:rPr>
              <w:t>Промежуточная аттестация в форме дифференцированного зачета</w:t>
            </w:r>
          </w:p>
        </w:tc>
        <w:tc>
          <w:tcPr>
            <w:tcW w:w="1315" w:type="pct"/>
            <w:vAlign w:val="center"/>
          </w:tcPr>
          <w:p w14:paraId="5A8A54CB" w14:textId="77777777" w:rsidR="0063692E" w:rsidRPr="0063692E" w:rsidRDefault="0063692E" w:rsidP="0063692E">
            <w:pPr>
              <w:suppressAutoHyphens/>
              <w:spacing w:after="0" w:line="276" w:lineRule="auto"/>
              <w:rPr>
                <w:rFonts w:ascii="Times New Roman" w:eastAsia="Times New Roman" w:hAnsi="Times New Roman" w:cs="Times New Roman"/>
                <w:iCs/>
                <w:color w:val="000000"/>
                <w:szCs w:val="20"/>
                <w:lang w:eastAsia="ru-RU"/>
              </w:rPr>
            </w:pPr>
            <w:r w:rsidRPr="0063692E">
              <w:rPr>
                <w:rFonts w:ascii="Times New Roman" w:eastAsia="Times New Roman" w:hAnsi="Times New Roman" w:cs="Times New Roman"/>
                <w:iCs/>
                <w:color w:val="000000"/>
                <w:szCs w:val="20"/>
                <w:lang w:eastAsia="ru-RU"/>
              </w:rPr>
              <w:t>1</w:t>
            </w:r>
          </w:p>
        </w:tc>
      </w:tr>
    </w:tbl>
    <w:p w14:paraId="4C2329D9" w14:textId="77777777" w:rsidR="0063692E" w:rsidRPr="0063692E" w:rsidRDefault="0063692E" w:rsidP="0063692E">
      <w:pPr>
        <w:widowControl w:val="0"/>
        <w:spacing w:after="120" w:line="276" w:lineRule="auto"/>
        <w:ind w:firstLine="709"/>
        <w:rPr>
          <w:rFonts w:ascii="Times New Roman" w:eastAsia="Times New Roman" w:hAnsi="Times New Roman" w:cs="Times New Roman"/>
          <w:b/>
          <w:color w:val="000000"/>
          <w:szCs w:val="20"/>
          <w:lang w:eastAsia="ru-RU"/>
        </w:rPr>
      </w:pPr>
    </w:p>
    <w:p w14:paraId="7C095068" w14:textId="77777777" w:rsidR="0063692E" w:rsidRPr="0063692E" w:rsidRDefault="0063692E" w:rsidP="0063692E">
      <w:pPr>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b/>
          <w:color w:val="000000"/>
          <w:szCs w:val="20"/>
          <w:lang w:eastAsia="ru-RU"/>
        </w:rPr>
        <w:br w:type="page"/>
      </w:r>
    </w:p>
    <w:p w14:paraId="0C5E992D" w14:textId="6F601FF2" w:rsidR="0063692E" w:rsidRPr="0063692E" w:rsidRDefault="00196D51" w:rsidP="0063692E">
      <w:pPr>
        <w:numPr>
          <w:ilvl w:val="1"/>
          <w:numId w:val="60"/>
        </w:numPr>
        <w:spacing w:after="120" w:line="240" w:lineRule="auto"/>
        <w:ind w:left="720"/>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2.2.1.</w:t>
      </w:r>
      <w:r w:rsidR="009A50B9">
        <w:rPr>
          <w:rFonts w:ascii="Times New Roman" w:eastAsia="Times New Roman" w:hAnsi="Times New Roman" w:cs="Times New Roman"/>
          <w:b/>
          <w:color w:val="000000"/>
          <w:sz w:val="24"/>
          <w:szCs w:val="24"/>
          <w:lang w:eastAsia="ru-RU"/>
        </w:rPr>
        <w:t xml:space="preserve"> </w:t>
      </w:r>
      <w:r w:rsidR="0063692E" w:rsidRPr="0063692E">
        <w:rPr>
          <w:rFonts w:ascii="Times New Roman" w:eastAsia="Times New Roman" w:hAnsi="Times New Roman" w:cs="Times New Roman"/>
          <w:b/>
          <w:color w:val="000000"/>
          <w:sz w:val="24"/>
          <w:szCs w:val="24"/>
          <w:lang w:eastAsia="ru-RU"/>
        </w:rPr>
        <w:t>Обоснование часов вариативной части ОПОП-П</w:t>
      </w:r>
    </w:p>
    <w:p w14:paraId="2426FC56" w14:textId="77777777" w:rsidR="0063692E" w:rsidRPr="0063692E" w:rsidRDefault="0063692E" w:rsidP="0063692E">
      <w:pPr>
        <w:spacing w:before="120" w:after="120" w:line="240" w:lineRule="auto"/>
        <w:ind w:left="708"/>
        <w:rPr>
          <w:rFonts w:ascii="Times New Roman" w:eastAsia="Times New Roman" w:hAnsi="Times New Roman" w:cs="Times New Roman"/>
          <w:b/>
          <w:color w:val="000000"/>
          <w:sz w:val="24"/>
          <w:szCs w:val="24"/>
          <w:lang w:eastAsia="ru-RU"/>
        </w:rPr>
      </w:pPr>
    </w:p>
    <w:tbl>
      <w:tblPr>
        <w:tblStyle w:val="290"/>
        <w:tblW w:w="9356" w:type="dxa"/>
        <w:tblInd w:w="-5" w:type="dxa"/>
        <w:tblLook w:val="04A0" w:firstRow="1" w:lastRow="0" w:firstColumn="1" w:lastColumn="0" w:noHBand="0" w:noVBand="1"/>
      </w:tblPr>
      <w:tblGrid>
        <w:gridCol w:w="770"/>
        <w:gridCol w:w="3217"/>
        <w:gridCol w:w="1774"/>
        <w:gridCol w:w="1488"/>
        <w:gridCol w:w="2107"/>
      </w:tblGrid>
      <w:tr w:rsidR="0063692E" w:rsidRPr="0063692E" w14:paraId="49740D3A" w14:textId="77777777" w:rsidTr="002A7B18">
        <w:tc>
          <w:tcPr>
            <w:tcW w:w="770" w:type="dxa"/>
            <w:noWrap/>
          </w:tcPr>
          <w:p w14:paraId="06AB306F" w14:textId="77777777" w:rsidR="0063692E" w:rsidRPr="00196D51" w:rsidRDefault="0063692E" w:rsidP="0063692E">
            <w:pPr>
              <w:spacing w:before="120" w:after="120"/>
              <w:rPr>
                <w:rFonts w:ascii="Times New Roman" w:hAnsi="Times New Roman" w:cs="Times New Roman"/>
                <w:b/>
                <w:sz w:val="24"/>
                <w:szCs w:val="24"/>
              </w:rPr>
            </w:pPr>
            <w:r w:rsidRPr="00196D51">
              <w:rPr>
                <w:rFonts w:ascii="Times New Roman" w:hAnsi="Times New Roman" w:cs="Times New Roman"/>
                <w:b/>
                <w:sz w:val="24"/>
                <w:szCs w:val="24"/>
              </w:rPr>
              <w:t>№ п/п</w:t>
            </w:r>
          </w:p>
        </w:tc>
        <w:tc>
          <w:tcPr>
            <w:tcW w:w="3217" w:type="dxa"/>
            <w:noWrap/>
          </w:tcPr>
          <w:p w14:paraId="706DC6D9" w14:textId="77777777" w:rsidR="0063692E" w:rsidRPr="00196D51" w:rsidRDefault="0063692E" w:rsidP="0063692E">
            <w:pPr>
              <w:spacing w:before="120" w:after="120"/>
              <w:rPr>
                <w:rFonts w:ascii="Times New Roman" w:hAnsi="Times New Roman" w:cs="Times New Roman"/>
                <w:b/>
                <w:sz w:val="24"/>
                <w:szCs w:val="24"/>
              </w:rPr>
            </w:pPr>
            <w:r w:rsidRPr="00196D51">
              <w:rPr>
                <w:rFonts w:ascii="Times New Roman" w:hAnsi="Times New Roman" w:cs="Times New Roman"/>
                <w:b/>
                <w:sz w:val="24"/>
                <w:szCs w:val="24"/>
              </w:rPr>
              <w:t xml:space="preserve">Дополнительные знания, умения, навыки </w:t>
            </w:r>
            <w:r w:rsidRPr="00196D51">
              <w:rPr>
                <w:rFonts w:ascii="Times New Roman" w:hAnsi="Times New Roman" w:cs="Times New Roman"/>
                <w:b/>
                <w:i/>
                <w:iCs/>
                <w:sz w:val="24"/>
                <w:szCs w:val="24"/>
              </w:rPr>
              <w:t>(если указаны ПК)</w:t>
            </w:r>
          </w:p>
        </w:tc>
        <w:tc>
          <w:tcPr>
            <w:tcW w:w="1774" w:type="dxa"/>
            <w:noWrap/>
          </w:tcPr>
          <w:p w14:paraId="3E725956" w14:textId="77777777" w:rsidR="0063692E" w:rsidRPr="00196D51" w:rsidRDefault="0063692E" w:rsidP="0063692E">
            <w:pPr>
              <w:spacing w:before="120" w:after="120"/>
              <w:rPr>
                <w:rFonts w:ascii="Times New Roman" w:hAnsi="Times New Roman" w:cs="Times New Roman"/>
                <w:b/>
                <w:sz w:val="24"/>
                <w:szCs w:val="24"/>
              </w:rPr>
            </w:pPr>
            <w:r w:rsidRPr="00196D51">
              <w:rPr>
                <w:rFonts w:ascii="Times New Roman" w:hAnsi="Times New Roman" w:cs="Times New Roman"/>
                <w:b/>
                <w:sz w:val="24"/>
                <w:szCs w:val="24"/>
              </w:rPr>
              <w:t>№, наименование темы</w:t>
            </w:r>
          </w:p>
        </w:tc>
        <w:tc>
          <w:tcPr>
            <w:tcW w:w="1488" w:type="dxa"/>
            <w:noWrap/>
          </w:tcPr>
          <w:p w14:paraId="43D9FE4D" w14:textId="77777777" w:rsidR="0063692E" w:rsidRPr="00196D51" w:rsidRDefault="0063692E" w:rsidP="0063692E">
            <w:pPr>
              <w:spacing w:before="120" w:after="120"/>
              <w:rPr>
                <w:rFonts w:ascii="Times New Roman" w:hAnsi="Times New Roman" w:cs="Times New Roman"/>
                <w:b/>
                <w:sz w:val="24"/>
                <w:szCs w:val="24"/>
              </w:rPr>
            </w:pPr>
            <w:r w:rsidRPr="00196D51">
              <w:rPr>
                <w:rFonts w:ascii="Times New Roman" w:hAnsi="Times New Roman" w:cs="Times New Roman"/>
                <w:b/>
                <w:sz w:val="24"/>
                <w:szCs w:val="24"/>
              </w:rPr>
              <w:t>Объем часов</w:t>
            </w:r>
          </w:p>
        </w:tc>
        <w:tc>
          <w:tcPr>
            <w:tcW w:w="2107" w:type="dxa"/>
            <w:noWrap/>
          </w:tcPr>
          <w:p w14:paraId="1CFDA372" w14:textId="77777777" w:rsidR="0063692E" w:rsidRPr="00196D51" w:rsidRDefault="0063692E" w:rsidP="0063692E">
            <w:pPr>
              <w:spacing w:before="120" w:after="120"/>
              <w:rPr>
                <w:rFonts w:ascii="Times New Roman" w:hAnsi="Times New Roman" w:cs="Times New Roman"/>
                <w:b/>
                <w:sz w:val="24"/>
                <w:szCs w:val="24"/>
              </w:rPr>
            </w:pPr>
            <w:r w:rsidRPr="00196D51">
              <w:rPr>
                <w:rFonts w:ascii="Times New Roman" w:hAnsi="Times New Roman" w:cs="Times New Roman"/>
                <w:b/>
                <w:sz w:val="24"/>
                <w:szCs w:val="24"/>
              </w:rPr>
              <w:t>Обоснование включения в рабочую программу</w:t>
            </w:r>
          </w:p>
        </w:tc>
      </w:tr>
      <w:tr w:rsidR="0063692E" w:rsidRPr="0063692E" w14:paraId="4DF1E101" w14:textId="77777777" w:rsidTr="002A7B18">
        <w:tc>
          <w:tcPr>
            <w:tcW w:w="770" w:type="dxa"/>
            <w:noWrap/>
          </w:tcPr>
          <w:p w14:paraId="042C487C" w14:textId="77777777" w:rsidR="0063692E" w:rsidRPr="00196D51" w:rsidRDefault="0063692E" w:rsidP="009A50B9">
            <w:pPr>
              <w:spacing w:before="120" w:after="120"/>
              <w:jc w:val="center"/>
              <w:rPr>
                <w:rFonts w:ascii="Times New Roman" w:hAnsi="Times New Roman" w:cs="Times New Roman"/>
                <w:bCs/>
                <w:color w:val="000000"/>
                <w:sz w:val="24"/>
                <w:szCs w:val="24"/>
              </w:rPr>
            </w:pPr>
            <w:r w:rsidRPr="00196D51">
              <w:rPr>
                <w:rFonts w:ascii="Times New Roman" w:hAnsi="Times New Roman" w:cs="Times New Roman"/>
                <w:bCs/>
                <w:color w:val="000000"/>
                <w:sz w:val="24"/>
                <w:szCs w:val="24"/>
              </w:rPr>
              <w:t>-</w:t>
            </w:r>
          </w:p>
        </w:tc>
        <w:tc>
          <w:tcPr>
            <w:tcW w:w="3217" w:type="dxa"/>
            <w:noWrap/>
          </w:tcPr>
          <w:p w14:paraId="31E56B6E" w14:textId="77777777" w:rsidR="0063692E" w:rsidRPr="00196D51" w:rsidRDefault="0063692E" w:rsidP="009A50B9">
            <w:pPr>
              <w:spacing w:before="120" w:after="120"/>
              <w:jc w:val="center"/>
              <w:rPr>
                <w:rFonts w:ascii="Times New Roman" w:hAnsi="Times New Roman" w:cs="Times New Roman"/>
                <w:bCs/>
                <w:color w:val="000000"/>
                <w:sz w:val="24"/>
                <w:szCs w:val="24"/>
              </w:rPr>
            </w:pPr>
            <w:r w:rsidRPr="00196D51">
              <w:rPr>
                <w:rFonts w:ascii="Times New Roman" w:hAnsi="Times New Roman" w:cs="Times New Roman"/>
                <w:bCs/>
                <w:color w:val="000000"/>
                <w:sz w:val="24"/>
                <w:szCs w:val="24"/>
              </w:rPr>
              <w:t>-</w:t>
            </w:r>
          </w:p>
        </w:tc>
        <w:tc>
          <w:tcPr>
            <w:tcW w:w="1774" w:type="dxa"/>
            <w:noWrap/>
          </w:tcPr>
          <w:p w14:paraId="49571F25" w14:textId="77777777" w:rsidR="0063692E" w:rsidRPr="00196D51" w:rsidRDefault="0063692E" w:rsidP="009A50B9">
            <w:pPr>
              <w:spacing w:before="120" w:after="120"/>
              <w:jc w:val="center"/>
              <w:rPr>
                <w:rFonts w:ascii="Times New Roman" w:hAnsi="Times New Roman" w:cs="Times New Roman"/>
                <w:bCs/>
                <w:color w:val="000000"/>
                <w:sz w:val="24"/>
                <w:szCs w:val="24"/>
              </w:rPr>
            </w:pPr>
            <w:r w:rsidRPr="00196D51">
              <w:rPr>
                <w:rFonts w:ascii="Times New Roman" w:hAnsi="Times New Roman" w:cs="Times New Roman"/>
                <w:bCs/>
                <w:color w:val="000000"/>
                <w:sz w:val="24"/>
                <w:szCs w:val="24"/>
              </w:rPr>
              <w:t>-</w:t>
            </w:r>
          </w:p>
        </w:tc>
        <w:tc>
          <w:tcPr>
            <w:tcW w:w="1488" w:type="dxa"/>
            <w:noWrap/>
          </w:tcPr>
          <w:p w14:paraId="2E52B385" w14:textId="77777777" w:rsidR="0063692E" w:rsidRPr="00196D51" w:rsidRDefault="0063692E" w:rsidP="009A50B9">
            <w:pPr>
              <w:spacing w:before="120" w:after="120"/>
              <w:jc w:val="center"/>
              <w:rPr>
                <w:rFonts w:ascii="Times New Roman" w:hAnsi="Times New Roman" w:cs="Times New Roman"/>
                <w:bCs/>
                <w:color w:val="000000"/>
                <w:sz w:val="24"/>
                <w:szCs w:val="24"/>
              </w:rPr>
            </w:pPr>
            <w:r w:rsidRPr="00196D51">
              <w:rPr>
                <w:rFonts w:ascii="Times New Roman" w:hAnsi="Times New Roman" w:cs="Times New Roman"/>
                <w:bCs/>
                <w:color w:val="000000"/>
                <w:sz w:val="24"/>
                <w:szCs w:val="24"/>
              </w:rPr>
              <w:t>-</w:t>
            </w:r>
          </w:p>
        </w:tc>
        <w:tc>
          <w:tcPr>
            <w:tcW w:w="2107" w:type="dxa"/>
            <w:noWrap/>
          </w:tcPr>
          <w:p w14:paraId="35BDD06E" w14:textId="77777777" w:rsidR="0063692E" w:rsidRPr="00196D51" w:rsidRDefault="0063692E" w:rsidP="009A50B9">
            <w:pPr>
              <w:spacing w:before="120" w:after="120"/>
              <w:jc w:val="center"/>
              <w:rPr>
                <w:rFonts w:ascii="Times New Roman" w:hAnsi="Times New Roman" w:cs="Times New Roman"/>
                <w:bCs/>
                <w:color w:val="000000"/>
                <w:sz w:val="24"/>
                <w:szCs w:val="24"/>
              </w:rPr>
            </w:pPr>
            <w:r w:rsidRPr="00196D51">
              <w:rPr>
                <w:rFonts w:ascii="Times New Roman" w:hAnsi="Times New Roman" w:cs="Times New Roman"/>
                <w:bCs/>
                <w:color w:val="000000"/>
                <w:sz w:val="24"/>
                <w:szCs w:val="24"/>
              </w:rPr>
              <w:t>-</w:t>
            </w:r>
          </w:p>
        </w:tc>
      </w:tr>
    </w:tbl>
    <w:p w14:paraId="231BFCE5" w14:textId="77777777" w:rsidR="00196D51" w:rsidRDefault="00196D51" w:rsidP="00196D51">
      <w:pPr>
        <w:widowControl w:val="0"/>
        <w:tabs>
          <w:tab w:val="left" w:pos="2277"/>
        </w:tabs>
        <w:spacing w:after="120" w:line="276" w:lineRule="auto"/>
        <w:ind w:firstLine="709"/>
        <w:rPr>
          <w:rFonts w:ascii="Times New Roman" w:eastAsia="Times New Roman" w:hAnsi="Times New Roman" w:cs="Times New Roman"/>
          <w:b/>
          <w:color w:val="000000"/>
          <w:szCs w:val="20"/>
          <w:lang w:eastAsia="ru-RU"/>
        </w:rPr>
        <w:sectPr w:rsidR="00196D51" w:rsidSect="0063692E">
          <w:pgSz w:w="11906" w:h="16838"/>
          <w:pgMar w:top="1134" w:right="851" w:bottom="1134" w:left="1701" w:header="709" w:footer="709" w:gutter="0"/>
          <w:cols w:space="708"/>
          <w:titlePg/>
          <w:docGrid w:linePitch="360"/>
        </w:sectPr>
      </w:pPr>
      <w:r>
        <w:rPr>
          <w:rFonts w:ascii="Times New Roman" w:eastAsia="Times New Roman" w:hAnsi="Times New Roman" w:cs="Times New Roman"/>
          <w:b/>
          <w:color w:val="000000"/>
          <w:szCs w:val="20"/>
          <w:lang w:eastAsia="ru-RU"/>
        </w:rPr>
        <w:tab/>
      </w:r>
    </w:p>
    <w:p w14:paraId="02C2DAD5" w14:textId="77777777" w:rsidR="0063692E" w:rsidRPr="00196D51" w:rsidRDefault="0063692E" w:rsidP="0063692E">
      <w:pPr>
        <w:widowControl w:val="0"/>
        <w:spacing w:after="0" w:line="276" w:lineRule="auto"/>
        <w:ind w:firstLine="709"/>
        <w:rPr>
          <w:rFonts w:ascii="Times New Roman" w:eastAsia="Times New Roman" w:hAnsi="Times New Roman" w:cs="Times New Roman"/>
          <w:b/>
          <w:color w:val="000000"/>
          <w:sz w:val="24"/>
          <w:szCs w:val="24"/>
          <w:lang w:eastAsia="ru-RU"/>
        </w:rPr>
      </w:pPr>
      <w:r w:rsidRPr="00196D51">
        <w:rPr>
          <w:rFonts w:ascii="Times New Roman" w:eastAsia="Times New Roman" w:hAnsi="Times New Roman" w:cs="Times New Roman"/>
          <w:b/>
          <w:color w:val="000000"/>
          <w:sz w:val="24"/>
          <w:szCs w:val="24"/>
          <w:lang w:eastAsia="ru-RU"/>
        </w:rPr>
        <w:lastRenderedPageBreak/>
        <w:t xml:space="preserve">2.2 Содержание дисциплины </w:t>
      </w:r>
    </w:p>
    <w:tbl>
      <w:tblPr>
        <w:tblW w:w="14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8"/>
        <w:gridCol w:w="8510"/>
        <w:gridCol w:w="1953"/>
        <w:gridCol w:w="1980"/>
      </w:tblGrid>
      <w:tr w:rsidR="0063692E" w:rsidRPr="0063692E" w14:paraId="0CEE2A65" w14:textId="77777777" w:rsidTr="0063692E">
        <w:trPr>
          <w:trHeight w:val="20"/>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1D3A1" w14:textId="77777777" w:rsidR="0063692E" w:rsidRPr="00196D51" w:rsidRDefault="0063692E" w:rsidP="00196D51">
            <w:pPr>
              <w:spacing w:after="0" w:line="240" w:lineRule="auto"/>
              <w:jc w:val="center"/>
              <w:rPr>
                <w:rFonts w:ascii="Times New Roman" w:eastAsia="Times New Roman" w:hAnsi="Times New Roman" w:cs="Times New Roman"/>
                <w:b/>
                <w:color w:val="000000"/>
                <w:lang w:eastAsia="ru-RU"/>
              </w:rPr>
            </w:pPr>
            <w:r w:rsidRPr="00196D51">
              <w:rPr>
                <w:rFonts w:ascii="Times New Roman" w:eastAsia="Times New Roman" w:hAnsi="Times New Roman" w:cs="Times New Roman"/>
                <w:b/>
                <w:color w:val="000000"/>
                <w:lang w:eastAsia="ru-RU"/>
              </w:rPr>
              <w:t>Наименование разделов и тем</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08E73" w14:textId="77777777" w:rsidR="0063692E" w:rsidRPr="00196D51" w:rsidRDefault="0063692E" w:rsidP="00196D51">
            <w:pPr>
              <w:spacing w:after="0" w:line="240" w:lineRule="auto"/>
              <w:jc w:val="center"/>
              <w:rPr>
                <w:rFonts w:ascii="Times New Roman" w:eastAsia="Times New Roman" w:hAnsi="Times New Roman" w:cs="Times New Roman"/>
                <w:b/>
                <w:color w:val="000000"/>
                <w:lang w:eastAsia="ru-RU"/>
              </w:rPr>
            </w:pPr>
            <w:r w:rsidRPr="00196D51">
              <w:rPr>
                <w:rFonts w:ascii="Times New Roman" w:eastAsia="Times New Roman" w:hAnsi="Times New Roman" w:cs="Times New Roman"/>
                <w:b/>
                <w:color w:val="000000"/>
                <w:lang w:eastAsia="ru-RU"/>
              </w:rPr>
              <w:t>Содержание учебного материала и формы организации деятельности обучающихся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59CC5" w14:textId="77777777" w:rsidR="0063692E" w:rsidRPr="00196D51" w:rsidRDefault="0063692E" w:rsidP="00196D51">
            <w:pPr>
              <w:spacing w:after="0" w:line="240" w:lineRule="auto"/>
              <w:jc w:val="center"/>
              <w:rPr>
                <w:rFonts w:ascii="Times New Roman" w:eastAsia="Times New Roman" w:hAnsi="Times New Roman" w:cs="Times New Roman"/>
                <w:b/>
                <w:color w:val="000000"/>
                <w:lang w:eastAsia="ru-RU"/>
              </w:rPr>
            </w:pPr>
            <w:r w:rsidRPr="00196D51">
              <w:rPr>
                <w:rFonts w:ascii="Times New Roman" w:eastAsia="Times New Roman" w:hAnsi="Times New Roman" w:cs="Times New Roman"/>
                <w:b/>
                <w:color w:val="000000"/>
                <w:lang w:eastAsia="ru-RU"/>
              </w:rPr>
              <w:t>Объем, акад. ч / в том числе в форме практической подготовки, акад. ч</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C1BAA" w14:textId="77777777" w:rsidR="0063692E" w:rsidRPr="00196D51" w:rsidRDefault="0063692E" w:rsidP="00196D51">
            <w:pPr>
              <w:spacing w:after="0" w:line="240" w:lineRule="auto"/>
              <w:jc w:val="center"/>
              <w:rPr>
                <w:rFonts w:ascii="Times New Roman" w:eastAsia="Times New Roman" w:hAnsi="Times New Roman" w:cs="Times New Roman"/>
                <w:b/>
                <w:color w:val="000000"/>
                <w:lang w:eastAsia="ru-RU"/>
              </w:rPr>
            </w:pPr>
            <w:r w:rsidRPr="00196D51">
              <w:rPr>
                <w:rFonts w:ascii="Times New Roman" w:eastAsia="Times New Roman" w:hAnsi="Times New Roman" w:cs="Times New Roman"/>
                <w:b/>
                <w:color w:val="000000"/>
                <w:lang w:eastAsia="ru-RU"/>
              </w:rPr>
              <w:t>Коды компетенций, формированию которых способствует элемент программы</w:t>
            </w:r>
          </w:p>
        </w:tc>
      </w:tr>
      <w:tr w:rsidR="0063692E" w:rsidRPr="0063692E" w14:paraId="7DC386EA" w14:textId="77777777" w:rsidTr="0063692E">
        <w:trPr>
          <w:trHeight w:val="371"/>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D0BCE" w14:textId="77777777" w:rsidR="0063692E" w:rsidRPr="0063692E" w:rsidRDefault="0063692E" w:rsidP="0063692E">
            <w:pPr>
              <w:spacing w:after="0" w:line="276" w:lineRule="auto"/>
              <w:jc w:val="center"/>
              <w:rPr>
                <w:rFonts w:ascii="Times New Roman" w:eastAsia="Times New Roman" w:hAnsi="Times New Roman" w:cs="Times New Roman"/>
                <w:b/>
                <w:i/>
                <w:color w:val="000000"/>
                <w:sz w:val="24"/>
                <w:szCs w:val="20"/>
                <w:lang w:eastAsia="ru-RU"/>
              </w:rPr>
            </w:pPr>
            <w:r w:rsidRPr="0063692E">
              <w:rPr>
                <w:rFonts w:ascii="Times New Roman" w:eastAsia="Times New Roman" w:hAnsi="Times New Roman" w:cs="Times New Roman"/>
                <w:b/>
                <w:i/>
                <w:color w:val="000000"/>
                <w:sz w:val="24"/>
                <w:szCs w:val="20"/>
                <w:lang w:eastAsia="ru-RU"/>
              </w:rPr>
              <w:t>1</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AB0A1" w14:textId="77777777" w:rsidR="0063692E" w:rsidRPr="0063692E" w:rsidRDefault="0063692E" w:rsidP="0063692E">
            <w:pPr>
              <w:spacing w:after="0" w:line="276" w:lineRule="auto"/>
              <w:jc w:val="center"/>
              <w:rPr>
                <w:rFonts w:ascii="Times New Roman" w:eastAsia="Times New Roman" w:hAnsi="Times New Roman" w:cs="Times New Roman"/>
                <w:b/>
                <w:i/>
                <w:color w:val="000000"/>
                <w:sz w:val="24"/>
                <w:szCs w:val="20"/>
                <w:lang w:eastAsia="ru-RU"/>
              </w:rPr>
            </w:pPr>
            <w:r w:rsidRPr="0063692E">
              <w:rPr>
                <w:rFonts w:ascii="Times New Roman" w:eastAsia="Times New Roman" w:hAnsi="Times New Roman" w:cs="Times New Roman"/>
                <w:b/>
                <w:i/>
                <w:color w:val="000000"/>
                <w:sz w:val="24"/>
                <w:szCs w:val="20"/>
                <w:lang w:eastAsia="ru-RU"/>
              </w:rPr>
              <w:t>2</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705AE" w14:textId="77777777" w:rsidR="0063692E" w:rsidRPr="0063692E" w:rsidRDefault="0063692E" w:rsidP="0063692E">
            <w:pPr>
              <w:spacing w:after="0" w:line="276" w:lineRule="auto"/>
              <w:jc w:val="center"/>
              <w:rPr>
                <w:rFonts w:ascii="Times New Roman" w:eastAsia="Times New Roman" w:hAnsi="Times New Roman" w:cs="Times New Roman"/>
                <w:b/>
                <w:i/>
                <w:color w:val="000000"/>
                <w:sz w:val="24"/>
                <w:szCs w:val="20"/>
                <w:lang w:eastAsia="ru-RU"/>
              </w:rPr>
            </w:pPr>
            <w:r w:rsidRPr="0063692E">
              <w:rPr>
                <w:rFonts w:ascii="Times New Roman" w:eastAsia="Times New Roman" w:hAnsi="Times New Roman" w:cs="Times New Roman"/>
                <w:b/>
                <w:i/>
                <w:color w:val="000000"/>
                <w:sz w:val="24"/>
                <w:szCs w:val="20"/>
                <w:lang w:eastAsia="ru-RU"/>
              </w:rPr>
              <w:t>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19AFC" w14:textId="77777777" w:rsidR="0063692E" w:rsidRPr="0063692E" w:rsidRDefault="0063692E" w:rsidP="0063692E">
            <w:pPr>
              <w:spacing w:after="0" w:line="276" w:lineRule="auto"/>
              <w:jc w:val="center"/>
              <w:rPr>
                <w:rFonts w:ascii="Times New Roman" w:eastAsia="Times New Roman" w:hAnsi="Times New Roman" w:cs="Times New Roman"/>
                <w:b/>
                <w:i/>
                <w:color w:val="000000"/>
                <w:sz w:val="24"/>
                <w:szCs w:val="20"/>
                <w:lang w:eastAsia="ru-RU"/>
              </w:rPr>
            </w:pPr>
            <w:r w:rsidRPr="0063692E">
              <w:rPr>
                <w:rFonts w:ascii="Times New Roman" w:eastAsia="Times New Roman" w:hAnsi="Times New Roman" w:cs="Times New Roman"/>
                <w:b/>
                <w:i/>
                <w:color w:val="000000"/>
                <w:sz w:val="24"/>
                <w:szCs w:val="20"/>
                <w:lang w:eastAsia="ru-RU"/>
              </w:rPr>
              <w:t>4</w:t>
            </w:r>
          </w:p>
        </w:tc>
      </w:tr>
      <w:tr w:rsidR="0063692E" w:rsidRPr="0063692E" w14:paraId="62D48CB7" w14:textId="77777777" w:rsidTr="0063692E">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BC940"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Раздел 1. Теоретические основы безопасности жизнедеятельности и поведение человека в чрезвычайных ситуациях</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047B09"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0D97D"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p>
        </w:tc>
      </w:tr>
      <w:tr w:rsidR="0063692E" w:rsidRPr="0063692E" w14:paraId="7C1B5C57" w14:textId="77777777" w:rsidTr="0063692E">
        <w:trPr>
          <w:trHeight w:val="340"/>
        </w:trPr>
        <w:tc>
          <w:tcPr>
            <w:tcW w:w="2378" w:type="dxa"/>
            <w:vMerge w:val="restart"/>
            <w:tcBorders>
              <w:top w:val="single" w:sz="2" w:space="0" w:color="000000"/>
              <w:left w:val="single" w:sz="4" w:space="0" w:color="000000"/>
              <w:right w:val="single" w:sz="4" w:space="0" w:color="000000"/>
            </w:tcBorders>
            <w:tcMar>
              <w:top w:w="0" w:type="dxa"/>
              <w:left w:w="108" w:type="dxa"/>
              <w:bottom w:w="0" w:type="dxa"/>
              <w:right w:w="108" w:type="dxa"/>
            </w:tcMar>
          </w:tcPr>
          <w:p w14:paraId="0F272F83" w14:textId="77777777" w:rsidR="0063692E" w:rsidRPr="0063692E" w:rsidRDefault="0063692E" w:rsidP="0063692E">
            <w:pPr>
              <w:spacing w:after="0" w:line="276"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1.1.</w:t>
            </w:r>
          </w:p>
          <w:p w14:paraId="6D565EB2"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Теоретические основы безопасности жизнедеятельности Безопасное поведение человека в чрезвычайных ситуациях</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BD604"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E1AF7"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FED4274"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6E45A71D" w14:textId="77777777" w:rsidTr="0063692E">
        <w:trPr>
          <w:trHeight w:val="4905"/>
        </w:trPr>
        <w:tc>
          <w:tcPr>
            <w:tcW w:w="2378" w:type="dxa"/>
            <w:vMerge/>
            <w:tcBorders>
              <w:left w:val="single" w:sz="4" w:space="0" w:color="000000"/>
              <w:right w:val="single" w:sz="4" w:space="0" w:color="000000"/>
            </w:tcBorders>
            <w:tcMar>
              <w:top w:w="0" w:type="dxa"/>
              <w:left w:w="108" w:type="dxa"/>
              <w:bottom w:w="0" w:type="dxa"/>
              <w:right w:w="108" w:type="dxa"/>
            </w:tcMar>
          </w:tcPr>
          <w:p w14:paraId="40B26DB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827E5EA" w14:textId="77777777" w:rsidR="0063692E" w:rsidRPr="0063692E" w:rsidRDefault="0063692E" w:rsidP="0063692E">
            <w:pPr>
              <w:spacing w:after="0" w:line="276" w:lineRule="auto"/>
              <w:ind w:firstLine="459"/>
              <w:contextualSpacing/>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 xml:space="preserve">Цели и задачи изучения дисциплины «Безопасность жизнедеятельности».  Разновидности опасностей современного мира. Защита человека и окружающей среды от опасностей. Сущность понятия «безопасность жизнедеятельности». Возникновение и развитие научных представлений о человеко- и </w:t>
            </w:r>
            <w:proofErr w:type="spellStart"/>
            <w:r w:rsidRPr="0063692E">
              <w:rPr>
                <w:rFonts w:ascii="Times New Roman" w:eastAsia="Times New Roman" w:hAnsi="Times New Roman" w:cs="Times New Roman"/>
                <w:color w:val="000000"/>
                <w:szCs w:val="20"/>
                <w:lang w:eastAsia="ru-RU"/>
              </w:rPr>
              <w:t>природо</w:t>
            </w:r>
            <w:proofErr w:type="spellEnd"/>
            <w:r w:rsidRPr="0063692E">
              <w:rPr>
                <w:rFonts w:ascii="Times New Roman" w:eastAsia="Times New Roman" w:hAnsi="Times New Roman" w:cs="Times New Roman"/>
                <w:color w:val="000000"/>
                <w:szCs w:val="20"/>
                <w:lang w:eastAsia="ru-RU"/>
              </w:rPr>
              <w:t>-защитной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 Нормы экологической безопасности при ведении профессиональной деятельности. Способы минимизации угрозы потерь, вызываемых нарушениями норм безопасности жизнедеятельности на рабочем месте. Алгоритмы поддержания безопасных условий жизнедеятельности на рабочем месте. 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Действия населения по сигналам гражданской обороны</w:t>
            </w:r>
          </w:p>
          <w:p w14:paraId="4DAC1314" w14:textId="77777777" w:rsidR="0063692E" w:rsidRPr="0063692E" w:rsidRDefault="0063692E" w:rsidP="0063692E">
            <w:pPr>
              <w:spacing w:after="0" w:line="276" w:lineRule="auto"/>
              <w:ind w:firstLine="459"/>
              <w:contextualSpacing/>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w:t>
            </w:r>
          </w:p>
        </w:tc>
        <w:tc>
          <w:tcPr>
            <w:tcW w:w="19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64D4A2"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003E3A0D"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4CB8BCAB" w14:textId="77777777" w:rsidTr="0063692E">
        <w:trPr>
          <w:trHeight w:val="317"/>
        </w:trPr>
        <w:tc>
          <w:tcPr>
            <w:tcW w:w="2378" w:type="dxa"/>
            <w:vMerge/>
            <w:tcBorders>
              <w:left w:val="single" w:sz="4" w:space="0" w:color="000000"/>
              <w:right w:val="single" w:sz="4" w:space="0" w:color="000000"/>
            </w:tcBorders>
            <w:tcMar>
              <w:top w:w="0" w:type="dxa"/>
              <w:left w:w="108" w:type="dxa"/>
              <w:bottom w:w="0" w:type="dxa"/>
              <w:right w:w="108" w:type="dxa"/>
            </w:tcMar>
          </w:tcPr>
          <w:p w14:paraId="0128EBB1"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auto"/>
              <w:left w:val="single" w:sz="4" w:space="0" w:color="000000"/>
              <w:bottom w:val="single" w:sz="2" w:space="0" w:color="000000"/>
              <w:right w:val="single" w:sz="4" w:space="0" w:color="000000"/>
            </w:tcBorders>
            <w:tcMar>
              <w:top w:w="0" w:type="dxa"/>
              <w:left w:w="108" w:type="dxa"/>
              <w:bottom w:w="0" w:type="dxa"/>
              <w:right w:w="108" w:type="dxa"/>
            </w:tcMar>
          </w:tcPr>
          <w:p w14:paraId="19E6933C" w14:textId="77777777" w:rsidR="0063692E" w:rsidRPr="0063692E" w:rsidRDefault="0063692E" w:rsidP="0063692E">
            <w:pPr>
              <w:spacing w:after="0" w:line="276" w:lineRule="auto"/>
              <w:ind w:firstLine="459"/>
              <w:contextualSpacing/>
              <w:jc w:val="center"/>
              <w:rPr>
                <w:rFonts w:ascii="Times New Roman" w:eastAsia="Times New Roman" w:hAnsi="Times New Roman" w:cs="Times New Roman"/>
                <w:b/>
                <w:bCs/>
                <w:color w:val="000000"/>
                <w:szCs w:val="20"/>
                <w:lang w:eastAsia="ru-RU"/>
              </w:rPr>
            </w:pPr>
            <w:r w:rsidRPr="0063692E">
              <w:rPr>
                <w:rFonts w:ascii="Times New Roman" w:eastAsia="Times New Roman" w:hAnsi="Times New Roman" w:cs="Times New Roman"/>
                <w:b/>
                <w:bCs/>
                <w:color w:val="000000"/>
                <w:szCs w:val="20"/>
                <w:lang w:eastAsia="ru-RU"/>
              </w:rPr>
              <w:t>Профессионально-ориентированное содержание</w:t>
            </w:r>
          </w:p>
        </w:tc>
        <w:tc>
          <w:tcPr>
            <w:tcW w:w="195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B2589"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p>
        </w:tc>
        <w:tc>
          <w:tcPr>
            <w:tcW w:w="1980"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CBDBB6"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55218A70" w14:textId="77777777" w:rsidTr="0063692E">
        <w:trPr>
          <w:trHeight w:val="340"/>
        </w:trPr>
        <w:tc>
          <w:tcPr>
            <w:tcW w:w="2378" w:type="dxa"/>
            <w:vMerge/>
            <w:tcBorders>
              <w:left w:val="single" w:sz="4" w:space="0" w:color="000000"/>
              <w:right w:val="single" w:sz="4" w:space="0" w:color="000000"/>
            </w:tcBorders>
            <w:tcMar>
              <w:top w:w="0" w:type="dxa"/>
              <w:left w:w="108" w:type="dxa"/>
              <w:bottom w:w="0" w:type="dxa"/>
              <w:right w:w="108" w:type="dxa"/>
            </w:tcMar>
          </w:tcPr>
          <w:p w14:paraId="662AC702" w14:textId="77777777" w:rsidR="0063692E" w:rsidRPr="0063692E" w:rsidRDefault="0063692E" w:rsidP="0063692E">
            <w:pPr>
              <w:spacing w:after="0" w:line="276" w:lineRule="auto"/>
              <w:rPr>
                <w:rFonts w:ascii="Times New Roman" w:eastAsia="Times New Roman" w:hAnsi="Times New Roman" w:cs="Times New Roman"/>
                <w:b/>
                <w:color w:val="000000"/>
                <w:sz w:val="24"/>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17E3B"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4637E"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9AC3F"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p w14:paraId="6571ADB3"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lastRenderedPageBreak/>
              <w:t>ПК 2.1.</w:t>
            </w:r>
          </w:p>
        </w:tc>
      </w:tr>
      <w:tr w:rsidR="0063692E" w:rsidRPr="0063692E" w14:paraId="6A68551E" w14:textId="77777777" w:rsidTr="0063692E">
        <w:trPr>
          <w:trHeight w:val="20"/>
        </w:trPr>
        <w:tc>
          <w:tcPr>
            <w:tcW w:w="2378" w:type="dxa"/>
            <w:vMerge/>
            <w:tcBorders>
              <w:left w:val="single" w:sz="4" w:space="0" w:color="000000"/>
              <w:right w:val="single" w:sz="4" w:space="0" w:color="000000"/>
            </w:tcBorders>
            <w:tcMar>
              <w:top w:w="0" w:type="dxa"/>
              <w:left w:w="108" w:type="dxa"/>
              <w:bottom w:w="0" w:type="dxa"/>
              <w:right w:w="108" w:type="dxa"/>
            </w:tcMar>
          </w:tcPr>
          <w:p w14:paraId="02C8BF6F"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4C982" w14:textId="77777777" w:rsidR="0063692E" w:rsidRPr="0063692E" w:rsidRDefault="0063692E" w:rsidP="0063692E">
            <w:pPr>
              <w:spacing w:after="0" w:line="276" w:lineRule="auto"/>
              <w:contextualSpacing/>
              <w:jc w:val="both"/>
              <w:rPr>
                <w:rFonts w:ascii="Times New Roman" w:eastAsia="Times New Roman" w:hAnsi="Times New Roman" w:cs="Times New Roman"/>
                <w:strike/>
                <w:color w:val="000000"/>
                <w:sz w:val="24"/>
                <w:szCs w:val="20"/>
                <w:lang w:eastAsia="ru-RU"/>
              </w:rPr>
            </w:pPr>
            <w:r w:rsidRPr="0063692E">
              <w:rPr>
                <w:rFonts w:ascii="Times New Roman" w:eastAsia="Times New Roman" w:hAnsi="Times New Roman" w:cs="Times New Roman"/>
                <w:color w:val="000000"/>
                <w:szCs w:val="20"/>
                <w:lang w:eastAsia="ru-RU"/>
              </w:rPr>
              <w:t>Использование на рабочем месте средств индивидуальной защиты от поражающих факторов при ЧС</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3654F"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25374"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3863A8C3" w14:textId="77777777" w:rsidTr="0063692E">
        <w:trPr>
          <w:trHeight w:val="405"/>
        </w:trPr>
        <w:tc>
          <w:tcPr>
            <w:tcW w:w="2378"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9640C8"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right w:val="single" w:sz="4" w:space="0" w:color="000000"/>
            </w:tcBorders>
            <w:tcMar>
              <w:top w:w="0" w:type="dxa"/>
              <w:left w:w="108" w:type="dxa"/>
              <w:bottom w:w="0" w:type="dxa"/>
              <w:right w:w="108" w:type="dxa"/>
            </w:tcMar>
          </w:tcPr>
          <w:p w14:paraId="02400D2E"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Cs w:val="20"/>
                <w:lang w:eastAsia="ru-RU"/>
              </w:rPr>
              <w:t>Правила поведения и действия по сигналам гражданской обороны</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464CFD"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4775B"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0D910AF0" w14:textId="77777777" w:rsidTr="0063692E">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E1E59"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Раздел 2. Основы военной службы и медицинской подготовки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F308B"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63A23"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67193E81" w14:textId="77777777" w:rsidTr="0063692E">
        <w:trPr>
          <w:trHeight w:val="200"/>
        </w:trPr>
        <w:tc>
          <w:tcPr>
            <w:tcW w:w="148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D51D6"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p>
        </w:tc>
      </w:tr>
      <w:tr w:rsidR="0063692E" w:rsidRPr="0063692E" w14:paraId="5124CEEE" w14:textId="77777777" w:rsidTr="0063692E">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FCACE"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Модуль «Основы военной службы» (для юношей)»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428EA"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257F3"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06C910D1" w14:textId="77777777" w:rsidTr="0063692E">
        <w:trPr>
          <w:trHeight w:val="20"/>
        </w:trPr>
        <w:tc>
          <w:tcPr>
            <w:tcW w:w="237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C236F82"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2.1.</w:t>
            </w:r>
          </w:p>
          <w:p w14:paraId="4679890C" w14:textId="77777777" w:rsidR="0063692E" w:rsidRPr="0063692E" w:rsidRDefault="0063692E" w:rsidP="0063692E">
            <w:pPr>
              <w:spacing w:after="0" w:line="240"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Основы военной безопасности Российской Федерации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B5B64" w14:textId="77777777" w:rsidR="0063692E" w:rsidRPr="0063692E" w:rsidRDefault="0063692E" w:rsidP="0063692E">
            <w:pPr>
              <w:spacing w:after="0" w:line="276" w:lineRule="auto"/>
              <w:ind w:firstLine="176"/>
              <w:contextualSpacing/>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DD07C"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417FD"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7D21C7FF" w14:textId="77777777" w:rsidTr="0063692E">
        <w:trPr>
          <w:trHeight w:val="1774"/>
        </w:trPr>
        <w:tc>
          <w:tcPr>
            <w:tcW w:w="2378" w:type="dxa"/>
            <w:vMerge/>
            <w:tcBorders>
              <w:left w:val="single" w:sz="4" w:space="0" w:color="000000"/>
              <w:right w:val="single" w:sz="4" w:space="0" w:color="000000"/>
            </w:tcBorders>
            <w:tcMar>
              <w:top w:w="0" w:type="dxa"/>
              <w:left w:w="108" w:type="dxa"/>
              <w:bottom w:w="0" w:type="dxa"/>
              <w:right w:w="108" w:type="dxa"/>
            </w:tcMar>
          </w:tcPr>
          <w:p w14:paraId="6A96D579"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78881F6" w14:textId="77777777" w:rsidR="0063692E" w:rsidRPr="0063692E" w:rsidRDefault="0063692E" w:rsidP="0063692E">
            <w:pPr>
              <w:spacing w:after="0" w:line="276" w:lineRule="auto"/>
              <w:ind w:firstLine="176"/>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Cs w:val="20"/>
                <w:lang w:eastAsia="ru-RU"/>
              </w:rPr>
              <w:t>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Военная служба в исторической ретроспективе и перспективе. Виды Вооруженных Сил Российской Федерации, рода войск, история их создания, их основные задачи. Руководство и управление Вооруженными Силами. Организация обороны Российской Федерации</w:t>
            </w:r>
          </w:p>
        </w:tc>
        <w:tc>
          <w:tcPr>
            <w:tcW w:w="19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AEE8FA4"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p w14:paraId="7D092ED0"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p>
          <w:p w14:paraId="6455D028"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p>
          <w:p w14:paraId="4B1F6C44"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p>
          <w:p w14:paraId="0F894F76" w14:textId="77777777" w:rsidR="0063692E" w:rsidRPr="0063692E" w:rsidRDefault="0063692E" w:rsidP="0063692E">
            <w:pPr>
              <w:spacing w:after="0" w:line="276" w:lineRule="auto"/>
              <w:rPr>
                <w:rFonts w:ascii="Times New Roman" w:eastAsia="Times New Roman" w:hAnsi="Times New Roman" w:cs="Times New Roman"/>
                <w:color w:val="000000"/>
                <w:sz w:val="24"/>
                <w:szCs w:val="20"/>
                <w:lang w:eastAsia="ru-RU"/>
              </w:rPr>
            </w:pPr>
          </w:p>
        </w:tc>
        <w:tc>
          <w:tcPr>
            <w:tcW w:w="198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1BA24C8"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6D0D8DEF" w14:textId="77777777" w:rsidTr="0063692E">
        <w:trPr>
          <w:trHeight w:val="334"/>
        </w:trPr>
        <w:tc>
          <w:tcPr>
            <w:tcW w:w="2378" w:type="dxa"/>
            <w:vMerge/>
            <w:tcBorders>
              <w:left w:val="single" w:sz="4" w:space="0" w:color="000000"/>
              <w:right w:val="single" w:sz="4" w:space="0" w:color="000000"/>
            </w:tcBorders>
            <w:tcMar>
              <w:top w:w="0" w:type="dxa"/>
              <w:left w:w="108" w:type="dxa"/>
              <w:bottom w:w="0" w:type="dxa"/>
              <w:right w:w="108" w:type="dxa"/>
            </w:tcMar>
          </w:tcPr>
          <w:p w14:paraId="14027C72"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E6CF02A"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Самостоятельная работа обучающихся</w:t>
            </w:r>
          </w:p>
        </w:tc>
        <w:tc>
          <w:tcPr>
            <w:tcW w:w="195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446516C"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4"/>
                <w:lang w:eastAsia="ru-RU"/>
              </w:rPr>
            </w:pPr>
            <w:r w:rsidRPr="0063692E">
              <w:rPr>
                <w:rFonts w:ascii="Times New Roman" w:eastAsia="Times New Roman" w:hAnsi="Times New Roman" w:cs="Times New Roman"/>
                <w:b/>
                <w:color w:val="000000"/>
                <w:sz w:val="24"/>
                <w:szCs w:val="24"/>
                <w:lang w:eastAsia="ru-RU"/>
              </w:rPr>
              <w:t>1</w:t>
            </w:r>
          </w:p>
        </w:tc>
        <w:tc>
          <w:tcPr>
            <w:tcW w:w="198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8AE981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0FDE0923" w14:textId="77777777" w:rsidTr="0063692E">
        <w:trPr>
          <w:trHeight w:val="260"/>
        </w:trPr>
        <w:tc>
          <w:tcPr>
            <w:tcW w:w="2378"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C0AF306" w14:textId="77777777" w:rsidR="0063692E" w:rsidRPr="0063692E" w:rsidRDefault="0063692E" w:rsidP="0063692E">
            <w:pPr>
              <w:spacing w:after="0" w:line="276" w:lineRule="auto"/>
              <w:rPr>
                <w:rFonts w:ascii="Calibri" w:eastAsia="Times New Roman" w:hAnsi="Calibri" w:cs="Times New Roman"/>
                <w:color w:val="000000"/>
                <w:szCs w:val="20"/>
                <w:lang w:eastAsia="ru-RU"/>
              </w:rPr>
            </w:pPr>
          </w:p>
        </w:tc>
        <w:tc>
          <w:tcPr>
            <w:tcW w:w="851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B1A07EC"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4"/>
                <w:shd w:val="clear" w:color="auto" w:fill="FFFFFF"/>
                <w:lang w:eastAsia="ru-RU"/>
              </w:rPr>
              <w:t>Составление схемы на тему «</w:t>
            </w:r>
            <w:r w:rsidRPr="0063692E">
              <w:rPr>
                <w:rFonts w:ascii="Times New Roman" w:eastAsia="Times New Roman" w:hAnsi="Times New Roman" w:cs="Times New Roman"/>
                <w:color w:val="000000"/>
                <w:szCs w:val="20"/>
                <w:lang w:eastAsia="ru-RU"/>
              </w:rPr>
              <w:t>Виды Вооруженных Сил Российской Федерации»</w:t>
            </w:r>
          </w:p>
        </w:tc>
        <w:tc>
          <w:tcPr>
            <w:tcW w:w="19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E9AF1"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4"/>
                <w:lang w:eastAsia="ru-RU"/>
              </w:rPr>
            </w:pPr>
            <w:r w:rsidRPr="0063692E">
              <w:rPr>
                <w:rFonts w:ascii="Times New Roman" w:eastAsia="Times New Roman" w:hAnsi="Times New Roman" w:cs="Times New Roman"/>
                <w:color w:val="000000"/>
                <w:sz w:val="24"/>
                <w:szCs w:val="24"/>
                <w:lang w:eastAsia="ru-RU"/>
              </w:rPr>
              <w:t>1</w:t>
            </w:r>
          </w:p>
        </w:tc>
        <w:tc>
          <w:tcPr>
            <w:tcW w:w="198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57AB77D" w14:textId="77777777" w:rsidR="0063692E" w:rsidRPr="0063692E" w:rsidRDefault="0063692E" w:rsidP="0063692E">
            <w:pPr>
              <w:spacing w:after="0" w:line="276" w:lineRule="auto"/>
              <w:rPr>
                <w:rFonts w:ascii="Calibri" w:eastAsia="Times New Roman" w:hAnsi="Calibri" w:cs="Times New Roman"/>
                <w:color w:val="000000"/>
                <w:szCs w:val="20"/>
                <w:lang w:eastAsia="ru-RU"/>
              </w:rPr>
            </w:pPr>
          </w:p>
        </w:tc>
      </w:tr>
      <w:tr w:rsidR="0063692E" w:rsidRPr="0063692E" w14:paraId="058DE39A" w14:textId="77777777" w:rsidTr="0063692E">
        <w:trPr>
          <w:trHeight w:val="20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130AC"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2.2. Организационные и правовые основы военной службы в Российской Федерации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50FBA"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912DC"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555EB"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28BB3167"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14C82"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0EE98" w14:textId="77777777" w:rsidR="0063692E" w:rsidRPr="0063692E" w:rsidRDefault="0063692E" w:rsidP="0063692E">
            <w:pPr>
              <w:spacing w:after="0" w:line="276" w:lineRule="auto"/>
              <w:ind w:firstLine="176"/>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 xml:space="preserve">Военная служба как вид федеральной государственной службы и разновидность профессиональной служебной деятельности: особенности и предназначение. Правовой статус военнослужащих. Права и обязанности военнослужащих. Социальное обеспечение военнослужащих. Понятие и сущность воинской обязанности. Воинский учет граждан. Призыв граждан на военную службу. Медицинское освидетельствование и обследование граждан при постановке их на воинский учет и при призыве на военную службу. Обязательная и добровольная подготовка граждан к военной службе. Начало, срок и окончание военной службы. Увольнение с военной службы. Прохождение военной службы по призыву, по контракту. Альтернативная гражданская служба. Ответственность военнослужащих. </w:t>
            </w:r>
          </w:p>
          <w:p w14:paraId="7E8E0F1D" w14:textId="77777777" w:rsidR="0063692E" w:rsidRPr="0063692E" w:rsidRDefault="0063692E" w:rsidP="0063692E">
            <w:pPr>
              <w:spacing w:after="0" w:line="276" w:lineRule="auto"/>
              <w:ind w:firstLine="176"/>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Cs w:val="20"/>
                <w:lang w:eastAsia="ru-RU"/>
              </w:rPr>
              <w:t>Общевоинские уставы Вооруженных Сил Российской Федерации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6B9D5"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3E23D"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34DD7507"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2FDFB"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65D8C"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FBC1E"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0B931"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07F703E"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F5A7F"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F8284" w14:textId="77777777" w:rsidR="0063692E" w:rsidRPr="0063692E" w:rsidRDefault="0063692E" w:rsidP="0063692E">
            <w:pPr>
              <w:spacing w:after="0" w:line="276" w:lineRule="auto"/>
              <w:jc w:val="both"/>
              <w:rPr>
                <w:rFonts w:ascii="Times New Roman" w:eastAsia="Times New Roman" w:hAnsi="Times New Roman" w:cs="Times New Roman"/>
                <w:color w:val="000000"/>
                <w:szCs w:val="20"/>
                <w:lang w:eastAsia="ru-RU"/>
              </w:rPr>
            </w:pPr>
            <w:r w:rsidRPr="0063692E">
              <w:rPr>
                <w:rFonts w:ascii="Calibri" w:eastAsia="Times New Roman" w:hAnsi="Calibri" w:cs="Times New Roman"/>
                <w:color w:val="000000"/>
                <w:szCs w:val="20"/>
                <w:lang w:eastAsia="ru-RU"/>
              </w:rPr>
              <w:t>С</w:t>
            </w:r>
            <w:r w:rsidRPr="0063692E">
              <w:rPr>
                <w:rFonts w:ascii="Times New Roman" w:eastAsia="Times New Roman" w:hAnsi="Times New Roman" w:cs="Times New Roman"/>
                <w:color w:val="000000"/>
                <w:szCs w:val="20"/>
                <w:lang w:eastAsia="ru-RU"/>
              </w:rPr>
              <w:t>амоподготовка будущего призывника к осуществлению военной деятельности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EEDA1"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EEDA3"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6B9E9DC1" w14:textId="77777777" w:rsidTr="0063692E">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1AED3"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2.3. Основы строевой и физической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CA63F"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2B7AD"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D13D4"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6F563324"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6EAFA"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14804" w14:textId="77777777" w:rsidR="0063692E" w:rsidRPr="0063692E" w:rsidRDefault="0063692E" w:rsidP="0063692E">
            <w:pPr>
              <w:spacing w:after="0" w:line="276" w:lineRule="auto"/>
              <w:ind w:firstLine="176"/>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w:t>
            </w:r>
          </w:p>
          <w:p w14:paraId="7C74C16D" w14:textId="77777777" w:rsidR="0063692E" w:rsidRPr="0063692E" w:rsidRDefault="0063692E" w:rsidP="0063692E">
            <w:pPr>
              <w:spacing w:after="0" w:line="276" w:lineRule="auto"/>
              <w:ind w:firstLine="17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Cs w:val="20"/>
                <w:lang w:eastAsia="ru-RU"/>
              </w:rPr>
              <w:t>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7C18"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E642F"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1790AE0C"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4E4A3"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42518"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FE86E"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48E3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3DE1E14A"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1C293"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24E6E"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Cs w:val="20"/>
                <w:lang w:eastAsia="ru-RU"/>
              </w:rPr>
              <w:t>Строевая и физическая подготовка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7A14F"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3</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43B3F"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3BB0542C" w14:textId="77777777" w:rsidTr="0063692E">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CA209"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2.4. Основы огневой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0F80E"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9012F"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F4895"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29FDCFBC"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9DFDE"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E3738" w14:textId="77777777" w:rsidR="0063692E" w:rsidRPr="0063692E" w:rsidRDefault="0063692E" w:rsidP="0063692E">
            <w:pPr>
              <w:spacing w:after="0" w:line="276" w:lineRule="auto"/>
              <w:ind w:firstLine="567"/>
              <w:contextualSpacing/>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Cs w:val="20"/>
                <w:lang w:eastAsia="ru-RU"/>
              </w:rPr>
              <w:t>Понятие «огневая подготовка». Требования к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924A6"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FF52F"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B104A55" w14:textId="77777777" w:rsidTr="0063692E">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739F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763F6"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2CD27"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52385"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0C94CC00" w14:textId="77777777" w:rsidTr="0063692E">
        <w:trPr>
          <w:trHeight w:val="386"/>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06E61"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right w:val="single" w:sz="4" w:space="0" w:color="000000"/>
            </w:tcBorders>
            <w:tcMar>
              <w:top w:w="0" w:type="dxa"/>
              <w:left w:w="108" w:type="dxa"/>
              <w:bottom w:w="0" w:type="dxa"/>
              <w:right w:w="108" w:type="dxa"/>
            </w:tcMar>
          </w:tcPr>
          <w:p w14:paraId="4A974E5D"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Отработка начальных навыков обращения с оружием</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9A6186F"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41B36"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52724CEA" w14:textId="77777777" w:rsidTr="0063692E">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2C642"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2.5. Основы тактической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CBCE6"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7A51C"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6100A"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35B0D4C6" w14:textId="77777777" w:rsidTr="0063692E">
        <w:trPr>
          <w:trHeight w:val="873"/>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D7B76"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right w:val="single" w:sz="4" w:space="0" w:color="000000"/>
            </w:tcBorders>
            <w:tcMar>
              <w:top w:w="0" w:type="dxa"/>
              <w:left w:w="108" w:type="dxa"/>
              <w:bottom w:w="0" w:type="dxa"/>
              <w:right w:w="108" w:type="dxa"/>
            </w:tcMar>
          </w:tcPr>
          <w:p w14:paraId="68761829" w14:textId="77777777" w:rsidR="0063692E" w:rsidRPr="0063692E" w:rsidRDefault="0063692E" w:rsidP="0063692E">
            <w:pPr>
              <w:spacing w:after="0" w:line="276" w:lineRule="auto"/>
              <w:ind w:firstLine="176"/>
              <w:contextualSpacing/>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89C2E0"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5C704"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178B9C60" w14:textId="77777777" w:rsidTr="0063692E">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F6E1E"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 xml:space="preserve">Тема 2.6. Основы военной топографии. Основы </w:t>
            </w:r>
            <w:r w:rsidRPr="0063692E">
              <w:rPr>
                <w:rFonts w:ascii="Times New Roman" w:eastAsia="Times New Roman" w:hAnsi="Times New Roman" w:cs="Times New Roman"/>
                <w:b/>
                <w:color w:val="000000"/>
                <w:sz w:val="24"/>
                <w:szCs w:val="20"/>
                <w:lang w:eastAsia="ru-RU"/>
              </w:rPr>
              <w:lastRenderedPageBreak/>
              <w:t>инженерной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06BF6"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lastRenderedPageBreak/>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A87E5"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C39A0"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4853EA69" w14:textId="77777777" w:rsidTr="0063692E">
        <w:trPr>
          <w:trHeight w:val="1164"/>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ABBE8"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B07937D" w14:textId="77777777" w:rsidR="0063692E" w:rsidRPr="0063692E" w:rsidRDefault="0063692E" w:rsidP="0063692E">
            <w:pPr>
              <w:spacing w:after="0" w:line="276" w:lineRule="auto"/>
              <w:ind w:firstLine="176"/>
              <w:contextualSpacing/>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 xml:space="preserve">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Типы укрытий на разных типах местности (горная, степь, лес и т.д.) </w:t>
            </w:r>
          </w:p>
          <w:p w14:paraId="1CB204F1" w14:textId="77777777" w:rsidR="0063692E" w:rsidRPr="0063692E" w:rsidRDefault="0063692E" w:rsidP="0063692E">
            <w:pPr>
              <w:spacing w:after="0" w:line="276" w:lineRule="auto"/>
              <w:contextualSpacing/>
              <w:jc w:val="both"/>
              <w:rPr>
                <w:rFonts w:ascii="Calibri" w:eastAsia="Times New Roman" w:hAnsi="Calibri" w:cs="Times New Roman"/>
                <w:color w:val="000000"/>
                <w:szCs w:val="20"/>
                <w:lang w:eastAsia="ru-RU"/>
              </w:rPr>
            </w:pPr>
            <w:r w:rsidRPr="0063692E">
              <w:rPr>
                <w:rFonts w:ascii="Times New Roman" w:eastAsia="Times New Roman" w:hAnsi="Times New Roman" w:cs="Times New Roman"/>
                <w:color w:val="000000"/>
                <w:szCs w:val="20"/>
                <w:lang w:eastAsia="ru-RU"/>
              </w:rPr>
              <w:lastRenderedPageBreak/>
              <w:t>Порядок оборудования позиции отделения. Назначение, размеры и последовательность оборудования окопа для стрелка. Шанцевый инструмент, его назначение, применение и сбережение</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47465FE"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lastRenderedPageBreak/>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9B650"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7F04BBF4" w14:textId="77777777" w:rsidTr="0063692E">
        <w:trPr>
          <w:trHeight w:val="873"/>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4A5B2"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vMerge/>
            <w:tcBorders>
              <w:left w:val="single" w:sz="4" w:space="0" w:color="000000"/>
              <w:right w:val="single" w:sz="4" w:space="0" w:color="000000"/>
            </w:tcBorders>
            <w:tcMar>
              <w:top w:w="0" w:type="dxa"/>
              <w:left w:w="108" w:type="dxa"/>
              <w:bottom w:w="0" w:type="dxa"/>
              <w:right w:w="108" w:type="dxa"/>
            </w:tcMar>
          </w:tcPr>
          <w:p w14:paraId="0865788E" w14:textId="77777777" w:rsidR="0063692E" w:rsidRPr="0063692E" w:rsidRDefault="0063692E" w:rsidP="0063692E">
            <w:pPr>
              <w:spacing w:after="0" w:line="276" w:lineRule="auto"/>
              <w:ind w:firstLine="176"/>
              <w:contextualSpacing/>
              <w:jc w:val="both"/>
              <w:rPr>
                <w:rFonts w:ascii="Times New Roman" w:eastAsia="Times New Roman" w:hAnsi="Times New Roman" w:cs="Times New Roman"/>
                <w:color w:val="000000"/>
                <w:szCs w:val="20"/>
                <w:lang w:eastAsia="ru-RU"/>
              </w:rPr>
            </w:pP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7CE9FBA"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268A2"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44300FD1" w14:textId="77777777" w:rsidTr="0063692E">
        <w:trPr>
          <w:trHeight w:val="20"/>
        </w:trPr>
        <w:tc>
          <w:tcPr>
            <w:tcW w:w="237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3AB8D2D"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Тема 2.7. Основы военно-медицинской подготовки. Тактическая медицина</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3FC33"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EE5F4"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w:t>
            </w:r>
          </w:p>
        </w:tc>
        <w:tc>
          <w:tcPr>
            <w:tcW w:w="198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CC888AC"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24F2543B" w14:textId="77777777" w:rsidTr="0063692E">
        <w:trPr>
          <w:trHeight w:val="20"/>
        </w:trPr>
        <w:tc>
          <w:tcPr>
            <w:tcW w:w="2378" w:type="dxa"/>
            <w:vMerge/>
            <w:tcBorders>
              <w:left w:val="single" w:sz="4" w:space="0" w:color="000000"/>
              <w:right w:val="single" w:sz="4" w:space="0" w:color="000000"/>
            </w:tcBorders>
            <w:tcMar>
              <w:top w:w="0" w:type="dxa"/>
              <w:left w:w="108" w:type="dxa"/>
              <w:bottom w:w="0" w:type="dxa"/>
              <w:right w:w="108" w:type="dxa"/>
            </w:tcMar>
          </w:tcPr>
          <w:p w14:paraId="02DB9CE5"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EBA1C" w14:textId="77777777" w:rsidR="0063692E" w:rsidRPr="0063692E" w:rsidRDefault="0063692E" w:rsidP="0063692E">
            <w:pPr>
              <w:spacing w:after="0" w:line="276" w:lineRule="auto"/>
              <w:ind w:firstLine="176"/>
              <w:contextualSpacing/>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Виды боевых ранений и опасность их получения. Состав и назначение штатных и подручных средств первой помощи. Алгоритм оказания первой помощи при различных состояниях, в т.ч. боевых ранений.</w:t>
            </w:r>
          </w:p>
          <w:p w14:paraId="3BD69180" w14:textId="77777777" w:rsidR="0063692E" w:rsidRPr="0063692E" w:rsidRDefault="0063692E" w:rsidP="0063692E">
            <w:pPr>
              <w:spacing w:after="0" w:line="276" w:lineRule="auto"/>
              <w:ind w:firstLine="176"/>
              <w:contextualSpacing/>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Условные зоны оказания первой помощи: характеристика особенностей «красной», «желтой» и «зеленой» зон. Объем мероприятий первой помощи в каждой зоне. Порядок выполнения мероприятий первой помощи в каждой зоне.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8B75D"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4ABF38C9"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6D20F73F" w14:textId="77777777" w:rsidTr="0063692E">
        <w:trPr>
          <w:trHeight w:val="20"/>
        </w:trPr>
        <w:tc>
          <w:tcPr>
            <w:tcW w:w="2378" w:type="dxa"/>
            <w:vMerge/>
            <w:tcBorders>
              <w:left w:val="single" w:sz="4" w:space="0" w:color="000000"/>
              <w:right w:val="single" w:sz="4" w:space="0" w:color="000000"/>
            </w:tcBorders>
            <w:tcMar>
              <w:top w:w="0" w:type="dxa"/>
              <w:left w:w="108" w:type="dxa"/>
              <w:bottom w:w="0" w:type="dxa"/>
              <w:right w:w="108" w:type="dxa"/>
            </w:tcMar>
          </w:tcPr>
          <w:p w14:paraId="7F9633C5"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D12B0"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2C92B"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2</w:t>
            </w:r>
          </w:p>
        </w:tc>
        <w:tc>
          <w:tcPr>
            <w:tcW w:w="1980" w:type="dxa"/>
            <w:vMerge/>
            <w:tcBorders>
              <w:left w:val="single" w:sz="4" w:space="0" w:color="000000"/>
              <w:right w:val="single" w:sz="4" w:space="0" w:color="000000"/>
            </w:tcBorders>
            <w:tcMar>
              <w:top w:w="0" w:type="dxa"/>
              <w:left w:w="108" w:type="dxa"/>
              <w:bottom w:w="0" w:type="dxa"/>
              <w:right w:w="108" w:type="dxa"/>
            </w:tcMar>
          </w:tcPr>
          <w:p w14:paraId="1C7C71A8"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478D4831" w14:textId="77777777" w:rsidTr="0063692E">
        <w:trPr>
          <w:trHeight w:val="20"/>
        </w:trPr>
        <w:tc>
          <w:tcPr>
            <w:tcW w:w="2378" w:type="dxa"/>
            <w:vMerge/>
            <w:tcBorders>
              <w:left w:val="single" w:sz="4" w:space="0" w:color="000000"/>
              <w:right w:val="single" w:sz="4" w:space="0" w:color="000000"/>
            </w:tcBorders>
            <w:tcMar>
              <w:top w:w="0" w:type="dxa"/>
              <w:left w:w="108" w:type="dxa"/>
              <w:bottom w:w="0" w:type="dxa"/>
              <w:right w:w="108" w:type="dxa"/>
            </w:tcMar>
          </w:tcPr>
          <w:p w14:paraId="24BA151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11C7C7BC"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Общие принципы оказания первой медико-санитарной помощи. Методы доврачебной реанимации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62980"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2</w:t>
            </w:r>
          </w:p>
        </w:tc>
        <w:tc>
          <w:tcPr>
            <w:tcW w:w="1980" w:type="dxa"/>
            <w:vMerge/>
            <w:tcBorders>
              <w:left w:val="single" w:sz="4" w:space="0" w:color="000000"/>
              <w:right w:val="single" w:sz="4" w:space="0" w:color="000000"/>
            </w:tcBorders>
            <w:tcMar>
              <w:top w:w="0" w:type="dxa"/>
              <w:left w:w="108" w:type="dxa"/>
              <w:bottom w:w="0" w:type="dxa"/>
              <w:right w:w="108" w:type="dxa"/>
            </w:tcMar>
          </w:tcPr>
          <w:p w14:paraId="76B2E1CC"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40ED7863" w14:textId="77777777" w:rsidTr="0063692E">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76E06" w14:textId="77777777" w:rsidR="0063692E" w:rsidRPr="0063692E" w:rsidRDefault="0063692E" w:rsidP="0063692E">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Тема 2.9.</w:t>
            </w:r>
          </w:p>
          <w:p w14:paraId="27E49713"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Символы воинской чести. Боевые традиции Вооруженных Сил России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484E7"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B52F6"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A4DF5"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6F64FCF1" w14:textId="77777777" w:rsidTr="0063692E">
        <w:trPr>
          <w:trHeight w:val="1164"/>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04A46"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4" w:space="0" w:color="000000"/>
              <w:right w:val="single" w:sz="4" w:space="0" w:color="000000"/>
            </w:tcBorders>
            <w:tcMar>
              <w:top w:w="0" w:type="dxa"/>
              <w:left w:w="108" w:type="dxa"/>
              <w:bottom w:w="0" w:type="dxa"/>
              <w:right w:w="108" w:type="dxa"/>
            </w:tcMar>
          </w:tcPr>
          <w:p w14:paraId="649E573D" w14:textId="77777777" w:rsidR="0063692E" w:rsidRPr="0063692E" w:rsidRDefault="0063692E" w:rsidP="0063692E">
            <w:pPr>
              <w:spacing w:after="0" w:line="276" w:lineRule="auto"/>
              <w:ind w:firstLine="176"/>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Боевое Знамя части – символ воинской чести, доблести и славы. Боевые традиции Вооруженных сил РФ. Ордена – почетные награды за воинские отличия в бою и заслуги в военной службе. Ритуалы Вооруженных Сил Российской Федерации. Патриотизм и верность воинскому долгу. Дружба, войсковое товарищество.</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985AA16"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AC930"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4E3507D4" w14:textId="77777777" w:rsidTr="0063692E">
        <w:trPr>
          <w:trHeight w:val="20"/>
        </w:trPr>
        <w:tc>
          <w:tcPr>
            <w:tcW w:w="148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8A6D6"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p>
        </w:tc>
      </w:tr>
      <w:tr w:rsidR="0063692E" w:rsidRPr="0063692E" w14:paraId="27E4A755" w14:textId="77777777" w:rsidTr="0063692E">
        <w:trPr>
          <w:trHeight w:val="20"/>
        </w:trPr>
        <w:tc>
          <w:tcPr>
            <w:tcW w:w="10888" w:type="dxa"/>
            <w:gridSpan w:val="2"/>
            <w:tcBorders>
              <w:top w:val="single" w:sz="4" w:space="0" w:color="000000"/>
              <w:left w:val="single" w:sz="4" w:space="0" w:color="000000"/>
              <w:bottom w:val="single" w:sz="2" w:space="0" w:color="000000"/>
              <w:right w:val="single" w:sz="2" w:space="0" w:color="000000"/>
            </w:tcBorders>
            <w:tcMar>
              <w:top w:w="0" w:type="dxa"/>
              <w:left w:w="108" w:type="dxa"/>
              <w:bottom w:w="0" w:type="dxa"/>
              <w:right w:w="108" w:type="dxa"/>
            </w:tcMar>
          </w:tcPr>
          <w:p w14:paraId="637A30AC" w14:textId="77777777" w:rsidR="0063692E" w:rsidRPr="0063692E" w:rsidRDefault="0063692E" w:rsidP="0063692E">
            <w:pPr>
              <w:spacing w:after="0" w:line="276"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Модуль «Основы медицинских знаний» (для девушек)</w:t>
            </w:r>
          </w:p>
        </w:tc>
        <w:tc>
          <w:tcPr>
            <w:tcW w:w="1953" w:type="dxa"/>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vAlign w:val="center"/>
          </w:tcPr>
          <w:p w14:paraId="61AA1C76"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p>
        </w:tc>
        <w:tc>
          <w:tcPr>
            <w:tcW w:w="198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5612BCDF" w14:textId="77777777" w:rsidR="0063692E" w:rsidRPr="0063692E" w:rsidRDefault="0063692E" w:rsidP="0063692E">
            <w:pPr>
              <w:spacing w:after="0" w:line="276" w:lineRule="auto"/>
              <w:rPr>
                <w:rFonts w:ascii="Times New Roman" w:eastAsia="Times New Roman" w:hAnsi="Times New Roman" w:cs="Times New Roman"/>
                <w:b/>
                <w:i/>
                <w:color w:val="000000"/>
                <w:sz w:val="24"/>
                <w:szCs w:val="20"/>
                <w:lang w:eastAsia="ru-RU"/>
              </w:rPr>
            </w:pPr>
          </w:p>
        </w:tc>
      </w:tr>
      <w:tr w:rsidR="0063692E" w:rsidRPr="0063692E" w14:paraId="7C697BDE" w14:textId="77777777" w:rsidTr="0063692E">
        <w:trPr>
          <w:trHeight w:val="340"/>
        </w:trPr>
        <w:tc>
          <w:tcPr>
            <w:tcW w:w="2378" w:type="dxa"/>
            <w:vMerge w:val="restart"/>
            <w:tcBorders>
              <w:top w:val="single" w:sz="4" w:space="0" w:color="000000"/>
              <w:left w:val="single" w:sz="4" w:space="0" w:color="000000"/>
              <w:right w:val="single" w:sz="2" w:space="0" w:color="000000"/>
            </w:tcBorders>
            <w:tcMar>
              <w:top w:w="0" w:type="dxa"/>
              <w:left w:w="108" w:type="dxa"/>
              <w:bottom w:w="0" w:type="dxa"/>
              <w:right w:w="108" w:type="dxa"/>
            </w:tcMar>
          </w:tcPr>
          <w:p w14:paraId="09F42613" w14:textId="77777777" w:rsidR="0063692E" w:rsidRPr="0063692E" w:rsidRDefault="0063692E" w:rsidP="0063692E">
            <w:pPr>
              <w:spacing w:after="0" w:line="240" w:lineRule="auto"/>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Тема 2.1</w:t>
            </w:r>
            <w:r w:rsidRPr="0063692E">
              <w:rPr>
                <w:rFonts w:ascii="Times New Roman" w:eastAsia="Times New Roman" w:hAnsi="Times New Roman" w:cs="Times New Roman"/>
                <w:color w:val="000000"/>
                <w:sz w:val="24"/>
                <w:szCs w:val="20"/>
                <w:lang w:eastAsia="ru-RU"/>
              </w:rPr>
              <w:t xml:space="preserve">. </w:t>
            </w:r>
          </w:p>
          <w:p w14:paraId="7665513C"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Общие правила оказания первой помощи</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27EA5CB1"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2A95F"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7</w:t>
            </w:r>
          </w:p>
        </w:tc>
        <w:tc>
          <w:tcPr>
            <w:tcW w:w="198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C588EC2" w14:textId="77777777" w:rsidR="0063692E" w:rsidRPr="0063692E" w:rsidRDefault="0063692E" w:rsidP="006369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spacing w:val="-3"/>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46B705EE" w14:textId="77777777" w:rsidTr="0063692E">
        <w:trPr>
          <w:trHeight w:val="20"/>
        </w:trPr>
        <w:tc>
          <w:tcPr>
            <w:tcW w:w="2378" w:type="dxa"/>
            <w:vMerge/>
            <w:tcBorders>
              <w:left w:val="single" w:sz="4" w:space="0" w:color="000000"/>
              <w:right w:val="single" w:sz="2" w:space="0" w:color="000000"/>
            </w:tcBorders>
            <w:tcMar>
              <w:top w:w="0" w:type="dxa"/>
              <w:left w:w="108" w:type="dxa"/>
              <w:bottom w:w="0" w:type="dxa"/>
              <w:right w:w="108" w:type="dxa"/>
            </w:tcMar>
          </w:tcPr>
          <w:p w14:paraId="75C1FA3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2DA918E0" w14:textId="77777777" w:rsidR="0063692E" w:rsidRPr="0063692E" w:rsidRDefault="0063692E" w:rsidP="0063692E">
            <w:pPr>
              <w:spacing w:after="0" w:line="276" w:lineRule="auto"/>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color w:val="000000"/>
                <w:szCs w:val="20"/>
                <w:lang w:eastAsia="ru-RU"/>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 Первая доврачебная помощь при различных повреждениях и состояниях организма. Транспортная иммобилизация и транспортирование пострадавших при различных повреждениях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C1DD2"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2</w:t>
            </w:r>
          </w:p>
        </w:tc>
        <w:tc>
          <w:tcPr>
            <w:tcW w:w="1980" w:type="dxa"/>
            <w:vMerge/>
            <w:tcBorders>
              <w:left w:val="single" w:sz="4" w:space="0" w:color="000000"/>
              <w:right w:val="single" w:sz="4" w:space="0" w:color="000000"/>
            </w:tcBorders>
            <w:tcMar>
              <w:top w:w="0" w:type="dxa"/>
              <w:left w:w="108" w:type="dxa"/>
              <w:bottom w:w="0" w:type="dxa"/>
              <w:right w:w="108" w:type="dxa"/>
            </w:tcMar>
          </w:tcPr>
          <w:p w14:paraId="7680CFF6"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78253ED2" w14:textId="77777777" w:rsidTr="0063692E">
        <w:trPr>
          <w:trHeight w:val="20"/>
        </w:trPr>
        <w:tc>
          <w:tcPr>
            <w:tcW w:w="2378" w:type="dxa"/>
            <w:vMerge/>
            <w:tcBorders>
              <w:left w:val="single" w:sz="4" w:space="0" w:color="000000"/>
              <w:right w:val="single" w:sz="2" w:space="0" w:color="000000"/>
            </w:tcBorders>
            <w:tcMar>
              <w:top w:w="0" w:type="dxa"/>
              <w:left w:w="108" w:type="dxa"/>
              <w:bottom w:w="0" w:type="dxa"/>
              <w:right w:w="108" w:type="dxa"/>
            </w:tcMar>
          </w:tcPr>
          <w:p w14:paraId="766B5526"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0EAE7CE8" w14:textId="77777777" w:rsidR="0063692E" w:rsidRPr="0063692E" w:rsidRDefault="0063692E" w:rsidP="0063692E">
            <w:pPr>
              <w:spacing w:after="0" w:line="276" w:lineRule="auto"/>
              <w:jc w:val="both"/>
              <w:rPr>
                <w:rFonts w:ascii="Times New Roman" w:eastAsia="Times New Roman" w:hAnsi="Times New Roman" w:cs="Times New Roman"/>
                <w:color w:val="000000"/>
                <w:szCs w:val="20"/>
                <w:lang w:eastAsia="ru-RU"/>
              </w:rPr>
            </w:pPr>
            <w:r w:rsidRPr="0063692E">
              <w:rPr>
                <w:rFonts w:ascii="Times New Roman" w:eastAsia="Times New Roman" w:hAnsi="Times New Roman" w:cs="Times New Roman"/>
                <w:b/>
                <w:color w:val="000000"/>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A8B8C"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5</w:t>
            </w:r>
          </w:p>
        </w:tc>
        <w:tc>
          <w:tcPr>
            <w:tcW w:w="1980" w:type="dxa"/>
            <w:vMerge/>
            <w:tcBorders>
              <w:left w:val="single" w:sz="4" w:space="0" w:color="000000"/>
              <w:right w:val="single" w:sz="4" w:space="0" w:color="000000"/>
            </w:tcBorders>
            <w:tcMar>
              <w:top w:w="0" w:type="dxa"/>
              <w:left w:w="108" w:type="dxa"/>
              <w:bottom w:w="0" w:type="dxa"/>
              <w:right w:w="108" w:type="dxa"/>
            </w:tcMar>
          </w:tcPr>
          <w:p w14:paraId="64C86DB2"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2CCEBD9" w14:textId="77777777" w:rsidTr="0063692E">
        <w:trPr>
          <w:trHeight w:val="1164"/>
        </w:trPr>
        <w:tc>
          <w:tcPr>
            <w:tcW w:w="2378" w:type="dxa"/>
            <w:vMerge/>
            <w:tcBorders>
              <w:left w:val="single" w:sz="4" w:space="0" w:color="000000"/>
              <w:right w:val="single" w:sz="2" w:space="0" w:color="000000"/>
            </w:tcBorders>
            <w:tcMar>
              <w:top w:w="0" w:type="dxa"/>
              <w:left w:w="108" w:type="dxa"/>
              <w:bottom w:w="0" w:type="dxa"/>
              <w:right w:w="108" w:type="dxa"/>
            </w:tcMar>
          </w:tcPr>
          <w:p w14:paraId="47E7F37A"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right w:val="single" w:sz="4" w:space="0" w:color="000000"/>
            </w:tcBorders>
            <w:tcMar>
              <w:top w:w="0" w:type="dxa"/>
              <w:left w:w="108" w:type="dxa"/>
              <w:bottom w:w="0" w:type="dxa"/>
              <w:right w:w="108" w:type="dxa"/>
            </w:tcMar>
          </w:tcPr>
          <w:p w14:paraId="28746C75"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Общие принципы оказания первой медико-санитарной помощи. Методы доврачебной реанимации</w:t>
            </w:r>
          </w:p>
          <w:p w14:paraId="157195E1"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Первая помощь при отсутствии сознания, при остановке дыхания и отсутствии кровообращения (остановке сердца)</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18F9641"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p>
          <w:p w14:paraId="3C841A53"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2</w:t>
            </w:r>
          </w:p>
        </w:tc>
        <w:tc>
          <w:tcPr>
            <w:tcW w:w="1980" w:type="dxa"/>
            <w:vMerge/>
            <w:tcBorders>
              <w:left w:val="single" w:sz="4" w:space="0" w:color="000000"/>
              <w:right w:val="single" w:sz="4" w:space="0" w:color="000000"/>
            </w:tcBorders>
            <w:tcMar>
              <w:top w:w="0" w:type="dxa"/>
              <w:left w:w="108" w:type="dxa"/>
              <w:bottom w:w="0" w:type="dxa"/>
              <w:right w:w="108" w:type="dxa"/>
            </w:tcMar>
          </w:tcPr>
          <w:p w14:paraId="32F2AC68"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705FA3EC" w14:textId="77777777" w:rsidTr="0063692E">
        <w:trPr>
          <w:trHeight w:val="20"/>
        </w:trPr>
        <w:tc>
          <w:tcPr>
            <w:tcW w:w="2378" w:type="dxa"/>
            <w:vMerge/>
            <w:tcBorders>
              <w:left w:val="single" w:sz="4" w:space="0" w:color="000000"/>
              <w:right w:val="single" w:sz="2" w:space="0" w:color="000000"/>
            </w:tcBorders>
            <w:tcMar>
              <w:top w:w="0" w:type="dxa"/>
              <w:left w:w="108" w:type="dxa"/>
              <w:bottom w:w="0" w:type="dxa"/>
              <w:right w:w="108" w:type="dxa"/>
            </w:tcMar>
          </w:tcPr>
          <w:p w14:paraId="2A80A40C"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24222D63"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Первая помощь при наружных кровотечениях, при травмах различных областей тела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3FE50"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3BB02A9D"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B59E712" w14:textId="77777777" w:rsidTr="0063692E">
        <w:trPr>
          <w:trHeight w:val="20"/>
        </w:trPr>
        <w:tc>
          <w:tcPr>
            <w:tcW w:w="2378" w:type="dxa"/>
            <w:vMerge/>
            <w:tcBorders>
              <w:left w:val="single" w:sz="4" w:space="0" w:color="000000"/>
              <w:right w:val="single" w:sz="2" w:space="0" w:color="000000"/>
            </w:tcBorders>
            <w:tcMar>
              <w:top w:w="0" w:type="dxa"/>
              <w:left w:w="108" w:type="dxa"/>
              <w:bottom w:w="0" w:type="dxa"/>
              <w:right w:w="108" w:type="dxa"/>
            </w:tcMar>
          </w:tcPr>
          <w:p w14:paraId="20207B3D"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19249939"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Первая помощь при ожогах и воздействии высоких температур, при воздействии низких температур</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6CCD1"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01BC2EBE"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9CAC50C" w14:textId="77777777" w:rsidTr="0063692E">
        <w:trPr>
          <w:trHeight w:val="20"/>
        </w:trPr>
        <w:tc>
          <w:tcPr>
            <w:tcW w:w="2378" w:type="dxa"/>
            <w:vMerge/>
            <w:tcBorders>
              <w:left w:val="single" w:sz="4" w:space="0" w:color="000000"/>
              <w:right w:val="single" w:sz="2" w:space="0" w:color="000000"/>
            </w:tcBorders>
            <w:tcMar>
              <w:top w:w="0" w:type="dxa"/>
              <w:left w:w="108" w:type="dxa"/>
              <w:bottom w:w="0" w:type="dxa"/>
              <w:right w:w="108" w:type="dxa"/>
            </w:tcMar>
          </w:tcPr>
          <w:p w14:paraId="33027249"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7FE735B4"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Первая помощь при попадании инородных тел в верхние дыхательные пути, при отравлениях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43CC4"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119C0725"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01247AA6" w14:textId="77777777" w:rsidTr="0063692E">
        <w:trPr>
          <w:trHeight w:val="307"/>
        </w:trPr>
        <w:tc>
          <w:tcPr>
            <w:tcW w:w="2378" w:type="dxa"/>
            <w:vMerge/>
            <w:tcBorders>
              <w:left w:val="single" w:sz="4" w:space="0" w:color="000000"/>
              <w:right w:val="single" w:sz="2" w:space="0" w:color="000000"/>
            </w:tcBorders>
            <w:tcMar>
              <w:top w:w="0" w:type="dxa"/>
              <w:left w:w="108" w:type="dxa"/>
              <w:bottom w:w="0" w:type="dxa"/>
              <w:right w:w="108" w:type="dxa"/>
            </w:tcMar>
          </w:tcPr>
          <w:p w14:paraId="62F63673"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auto"/>
              <w:right w:val="single" w:sz="4" w:space="0" w:color="000000"/>
            </w:tcBorders>
            <w:tcMar>
              <w:top w:w="0" w:type="dxa"/>
              <w:left w:w="108" w:type="dxa"/>
              <w:bottom w:w="0" w:type="dxa"/>
              <w:right w:w="108" w:type="dxa"/>
            </w:tcMar>
          </w:tcPr>
          <w:p w14:paraId="1A93B27F" w14:textId="77777777" w:rsidR="0063692E" w:rsidRPr="0063692E" w:rsidRDefault="0063692E" w:rsidP="0063692E">
            <w:pPr>
              <w:spacing w:after="0" w:line="276"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b/>
                <w:color w:val="000000"/>
                <w:sz w:val="24"/>
                <w:szCs w:val="20"/>
                <w:lang w:eastAsia="ru-RU"/>
              </w:rPr>
              <w:t>Самостоятельная работа обучающихся</w:t>
            </w:r>
          </w:p>
        </w:tc>
        <w:tc>
          <w:tcPr>
            <w:tcW w:w="19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336803"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622A0591"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F9AB0E1" w14:textId="77777777" w:rsidTr="0063692E">
        <w:trPr>
          <w:trHeight w:val="630"/>
        </w:trPr>
        <w:tc>
          <w:tcPr>
            <w:tcW w:w="2378" w:type="dxa"/>
            <w:vMerge/>
            <w:tcBorders>
              <w:left w:val="single" w:sz="4" w:space="0" w:color="000000"/>
              <w:bottom w:val="single" w:sz="4" w:space="0" w:color="000000"/>
              <w:right w:val="single" w:sz="2" w:space="0" w:color="000000"/>
            </w:tcBorders>
            <w:tcMar>
              <w:top w:w="0" w:type="dxa"/>
              <w:left w:w="108" w:type="dxa"/>
              <w:bottom w:w="0" w:type="dxa"/>
              <w:right w:w="108" w:type="dxa"/>
            </w:tcMar>
          </w:tcPr>
          <w:p w14:paraId="6F81E627"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auto"/>
              <w:left w:val="single" w:sz="2" w:space="0" w:color="000000"/>
              <w:bottom w:val="single" w:sz="4" w:space="0" w:color="000000"/>
              <w:right w:val="single" w:sz="4" w:space="0" w:color="000000"/>
            </w:tcBorders>
            <w:tcMar>
              <w:top w:w="0" w:type="dxa"/>
              <w:left w:w="108" w:type="dxa"/>
              <w:bottom w:w="0" w:type="dxa"/>
              <w:right w:w="108" w:type="dxa"/>
            </w:tcMar>
          </w:tcPr>
          <w:p w14:paraId="65675AAE"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4"/>
                <w:lang w:eastAsia="ru-RU"/>
              </w:rPr>
              <w:t>Подготовка ситуационных задач на тему «Первая помощь при ранениях в условиях боя»</w:t>
            </w:r>
          </w:p>
        </w:tc>
        <w:tc>
          <w:tcPr>
            <w:tcW w:w="19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EBBF9"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554E1579"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51074190" w14:textId="77777777" w:rsidTr="0063692E">
        <w:trPr>
          <w:trHeight w:val="368"/>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5C806D1F"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 xml:space="preserve">Тема 2.2. </w:t>
            </w:r>
          </w:p>
          <w:p w14:paraId="45E71FBE"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Профилактика инфекционных заболеваний</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4EB9A1ED"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5DC23"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AF8CB"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367601DD" w14:textId="77777777" w:rsidTr="0063692E">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1E6B0589"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0AC0128B" w14:textId="77777777" w:rsidR="0063692E" w:rsidRPr="0063692E" w:rsidRDefault="0063692E" w:rsidP="0063692E">
            <w:pPr>
              <w:spacing w:after="0" w:line="276" w:lineRule="auto"/>
              <w:ind w:firstLine="318"/>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Cs w:val="20"/>
                <w:lang w:eastAsia="ru-RU"/>
              </w:rPr>
              <w:t xml:space="preserve">Из истории инфекционных болезней. Классификация инфекционных заболеваний. Общие признаки инфекционных заболеваний. Естественный микробный фон кожи. Патогенные микроорганизмы. Бессимптомная латентная инфекция. Инфекционные заболевания и бациллоносительство. Периоды протекания инфекционных заболеваний. </w:t>
            </w:r>
            <w:r w:rsidRPr="0063692E">
              <w:rPr>
                <w:rFonts w:ascii="Times New Roman" w:eastAsia="Times New Roman" w:hAnsi="Times New Roman" w:cs="Times New Roman"/>
                <w:color w:val="000000"/>
                <w:sz w:val="24"/>
                <w:szCs w:val="20"/>
                <w:lang w:eastAsia="ru-RU"/>
              </w:rPr>
              <w:t xml:space="preserve">Воздушно-капельные инфекции. </w:t>
            </w:r>
            <w:r w:rsidRPr="0063692E">
              <w:rPr>
                <w:rFonts w:ascii="Times New Roman" w:eastAsia="Times New Roman" w:hAnsi="Times New Roman" w:cs="Times New Roman"/>
                <w:color w:val="000000"/>
                <w:szCs w:val="20"/>
                <w:lang w:eastAsia="ru-RU"/>
              </w:rPr>
              <w:t>Желудочно-кишечные инфекции. Пищевые отравления бактериальными токсинами. Определение понятия «иммунитет». Виды и подвиды иммунитета. Антигены и антитела. Формы приобретенного иммунитета. Иммунитет и восприимчивость к инфекционным заболеваниям. Методы иммунопрофилактики. Общие принципы профилактики инфекционных заболеваний.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413B3"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46C28"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1C8CE6F0" w14:textId="77777777" w:rsidTr="0063692E">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68325220"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6D858378"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17760"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D5D30"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7259B270" w14:textId="77777777" w:rsidTr="0063692E">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64843943"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3F95A265"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Правила госпитализации инфекционных больных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3DB79"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7A88A"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0DC0AD8E" w14:textId="77777777" w:rsidTr="0063692E">
        <w:trPr>
          <w:trHeight w:val="368"/>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761F59A3"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 xml:space="preserve">Тема 2.3. </w:t>
            </w:r>
          </w:p>
          <w:p w14:paraId="2BBEB23C" w14:textId="77777777" w:rsidR="0063692E" w:rsidRPr="0063692E" w:rsidRDefault="0063692E" w:rsidP="0063692E">
            <w:pPr>
              <w:spacing w:after="0" w:line="240"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Обеспечение здорового образа жизни</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4DC8708D"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2B960"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4</w:t>
            </w:r>
          </w:p>
        </w:tc>
        <w:tc>
          <w:tcPr>
            <w:tcW w:w="198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0DE5DC9"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color w:val="000000"/>
                <w:sz w:val="24"/>
                <w:szCs w:val="20"/>
                <w:lang w:eastAsia="ru-RU"/>
              </w:rPr>
              <w:t>ОК 01, 02, 04, 07</w:t>
            </w:r>
          </w:p>
        </w:tc>
      </w:tr>
      <w:tr w:rsidR="0063692E" w:rsidRPr="0063692E" w14:paraId="22742A08" w14:textId="77777777" w:rsidTr="0063692E">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33CEE9A4"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23E6163E" w14:textId="77777777" w:rsidR="0063692E" w:rsidRPr="0063692E" w:rsidRDefault="0063692E" w:rsidP="0063692E">
            <w:pPr>
              <w:spacing w:after="0" w:line="276" w:lineRule="auto"/>
              <w:ind w:firstLine="176"/>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Здоровье и факторы его формирования. Здоровый образ жизни и его составляющие. Двигательная активность и здоровье. Питание и здоровье. Вредные привычки. Факторы риска. Понятие об иммунитете и его видах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FFDF2"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2</w:t>
            </w:r>
          </w:p>
        </w:tc>
        <w:tc>
          <w:tcPr>
            <w:tcW w:w="1980" w:type="dxa"/>
            <w:vMerge/>
            <w:tcBorders>
              <w:left w:val="single" w:sz="4" w:space="0" w:color="000000"/>
              <w:right w:val="single" w:sz="4" w:space="0" w:color="000000"/>
            </w:tcBorders>
            <w:tcMar>
              <w:top w:w="0" w:type="dxa"/>
              <w:left w:w="108" w:type="dxa"/>
              <w:bottom w:w="0" w:type="dxa"/>
              <w:right w:w="108" w:type="dxa"/>
            </w:tcMar>
          </w:tcPr>
          <w:p w14:paraId="2DEE1A50"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57FB697B" w14:textId="77777777" w:rsidTr="0063692E">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5D7D4CDF"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14:paraId="2AFAEA4B"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B0C92"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1</w:t>
            </w:r>
          </w:p>
        </w:tc>
        <w:tc>
          <w:tcPr>
            <w:tcW w:w="1980" w:type="dxa"/>
            <w:vMerge/>
            <w:tcBorders>
              <w:left w:val="single" w:sz="4" w:space="0" w:color="000000"/>
              <w:right w:val="single" w:sz="4" w:space="0" w:color="000000"/>
            </w:tcBorders>
            <w:tcMar>
              <w:top w:w="0" w:type="dxa"/>
              <w:left w:w="108" w:type="dxa"/>
              <w:bottom w:w="0" w:type="dxa"/>
              <w:right w:w="108" w:type="dxa"/>
            </w:tcMar>
          </w:tcPr>
          <w:p w14:paraId="181E2844"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0EBDEE07" w14:textId="77777777" w:rsidTr="0063692E">
        <w:trPr>
          <w:trHeight w:val="746"/>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14:paraId="630A7709"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c>
          <w:tcPr>
            <w:tcW w:w="8510" w:type="dxa"/>
            <w:tcBorders>
              <w:top w:val="single" w:sz="4" w:space="0" w:color="000000"/>
              <w:left w:val="single" w:sz="2" w:space="0" w:color="000000"/>
              <w:right w:val="single" w:sz="4" w:space="0" w:color="000000"/>
            </w:tcBorders>
            <w:tcMar>
              <w:top w:w="0" w:type="dxa"/>
              <w:left w:w="108" w:type="dxa"/>
              <w:bottom w:w="0" w:type="dxa"/>
              <w:right w:w="108" w:type="dxa"/>
            </w:tcMar>
          </w:tcPr>
          <w:p w14:paraId="23858EEE"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Показатели здоровья и факторы, их определяющие</w:t>
            </w:r>
          </w:p>
          <w:p w14:paraId="55C90133" w14:textId="77777777" w:rsidR="0063692E" w:rsidRPr="0063692E" w:rsidRDefault="0063692E" w:rsidP="0063692E">
            <w:pPr>
              <w:spacing w:after="0" w:line="276" w:lineRule="auto"/>
              <w:jc w:val="both"/>
              <w:rPr>
                <w:rFonts w:ascii="Times New Roman" w:eastAsia="Times New Roman" w:hAnsi="Times New Roman" w:cs="Times New Roman"/>
                <w:b/>
                <w:color w:val="000000"/>
                <w:szCs w:val="20"/>
                <w:lang w:eastAsia="ru-RU"/>
              </w:rPr>
            </w:pPr>
            <w:r w:rsidRPr="0063692E">
              <w:rPr>
                <w:rFonts w:ascii="Times New Roman" w:eastAsia="Times New Roman" w:hAnsi="Times New Roman" w:cs="Times New Roman"/>
                <w:color w:val="000000"/>
                <w:szCs w:val="20"/>
                <w:lang w:eastAsia="ru-RU"/>
              </w:rPr>
              <w:t>Оценка физического состояния</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B3FD8F9"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p w14:paraId="7B737AF5"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p>
        </w:tc>
        <w:tc>
          <w:tcPr>
            <w:tcW w:w="1980" w:type="dxa"/>
            <w:vMerge/>
            <w:tcBorders>
              <w:left w:val="single" w:sz="4" w:space="0" w:color="000000"/>
              <w:right w:val="single" w:sz="4" w:space="0" w:color="000000"/>
            </w:tcBorders>
            <w:tcMar>
              <w:top w:w="0" w:type="dxa"/>
              <w:left w:w="108" w:type="dxa"/>
              <w:bottom w:w="0" w:type="dxa"/>
              <w:right w:w="108" w:type="dxa"/>
            </w:tcMar>
          </w:tcPr>
          <w:p w14:paraId="1840F32E" w14:textId="77777777" w:rsidR="0063692E" w:rsidRPr="0063692E" w:rsidRDefault="0063692E" w:rsidP="0063692E">
            <w:pPr>
              <w:spacing w:after="200" w:line="276" w:lineRule="auto"/>
              <w:rPr>
                <w:rFonts w:ascii="Calibri" w:eastAsia="Times New Roman" w:hAnsi="Calibri" w:cs="Times New Roman"/>
                <w:color w:val="000000"/>
                <w:szCs w:val="20"/>
                <w:lang w:eastAsia="ru-RU"/>
              </w:rPr>
            </w:pPr>
          </w:p>
        </w:tc>
      </w:tr>
      <w:tr w:rsidR="0063692E" w:rsidRPr="0063692E" w14:paraId="2C8A67F3" w14:textId="77777777" w:rsidTr="0063692E">
        <w:trPr>
          <w:trHeight w:val="20"/>
        </w:trPr>
        <w:tc>
          <w:tcPr>
            <w:tcW w:w="10888" w:type="dxa"/>
            <w:gridSpan w:val="2"/>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12C81" w14:textId="77777777" w:rsidR="0063692E" w:rsidRPr="0063692E" w:rsidRDefault="0063692E" w:rsidP="0063692E">
            <w:pPr>
              <w:spacing w:after="0" w:line="276"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Дифференцированный зачет</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51FE9" w14:textId="77777777" w:rsidR="0063692E" w:rsidRPr="0063692E" w:rsidRDefault="0063692E" w:rsidP="0063692E">
            <w:pPr>
              <w:spacing w:after="0" w:line="276" w:lineRule="auto"/>
              <w:jc w:val="center"/>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1</w:t>
            </w:r>
          </w:p>
        </w:tc>
        <w:tc>
          <w:tcPr>
            <w:tcW w:w="1980"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7D61FB0" w14:textId="77777777" w:rsidR="0063692E" w:rsidRPr="0063692E" w:rsidRDefault="0063692E" w:rsidP="0063692E">
            <w:pPr>
              <w:spacing w:after="0" w:line="276" w:lineRule="auto"/>
              <w:rPr>
                <w:rFonts w:ascii="Times New Roman" w:eastAsia="Times New Roman" w:hAnsi="Times New Roman" w:cs="Times New Roman"/>
                <w:b/>
                <w:i/>
                <w:color w:val="000000"/>
                <w:sz w:val="24"/>
                <w:szCs w:val="20"/>
                <w:lang w:eastAsia="ru-RU"/>
              </w:rPr>
            </w:pPr>
          </w:p>
        </w:tc>
      </w:tr>
      <w:tr w:rsidR="0063692E" w:rsidRPr="0063692E" w14:paraId="274E5D95" w14:textId="77777777" w:rsidTr="0063692E">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293EB" w14:textId="77777777" w:rsidR="0063692E" w:rsidRPr="0063692E" w:rsidRDefault="0063692E" w:rsidP="0063692E">
            <w:pPr>
              <w:spacing w:after="0" w:line="276" w:lineRule="auto"/>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Всего:</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17284" w14:textId="77777777" w:rsidR="0063692E" w:rsidRPr="0063692E" w:rsidRDefault="0063692E" w:rsidP="0063692E">
            <w:pPr>
              <w:spacing w:after="0" w:line="276" w:lineRule="auto"/>
              <w:jc w:val="center"/>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30B1D" w14:textId="77777777" w:rsidR="0063692E" w:rsidRPr="0063692E" w:rsidRDefault="0063692E" w:rsidP="0063692E">
            <w:pPr>
              <w:spacing w:after="0" w:line="276" w:lineRule="auto"/>
              <w:rPr>
                <w:rFonts w:ascii="Times New Roman" w:eastAsia="Times New Roman" w:hAnsi="Times New Roman" w:cs="Times New Roman"/>
                <w:b/>
                <w:i/>
                <w:color w:val="000000"/>
                <w:sz w:val="24"/>
                <w:szCs w:val="20"/>
                <w:lang w:eastAsia="ru-RU"/>
              </w:rPr>
            </w:pPr>
          </w:p>
        </w:tc>
      </w:tr>
    </w:tbl>
    <w:p w14:paraId="1B8B0EBA" w14:textId="77777777" w:rsidR="009A50B9" w:rsidRDefault="009A50B9" w:rsidP="00196D51">
      <w:pPr>
        <w:tabs>
          <w:tab w:val="left" w:pos="10917"/>
        </w:tabs>
        <w:spacing w:after="200" w:line="276" w:lineRule="auto"/>
        <w:rPr>
          <w:rFonts w:ascii="Calibri" w:eastAsia="Times New Roman" w:hAnsi="Calibri" w:cs="Times New Roman"/>
          <w:color w:val="000000"/>
          <w:szCs w:val="20"/>
          <w:lang w:eastAsia="ru-RU"/>
        </w:rPr>
        <w:sectPr w:rsidR="009A50B9" w:rsidSect="00196D51">
          <w:footerReference w:type="default" r:id="rId159"/>
          <w:pgSz w:w="16838" w:h="11906" w:orient="landscape"/>
          <w:pgMar w:top="720" w:right="720" w:bottom="720" w:left="720" w:header="709" w:footer="709" w:gutter="0"/>
          <w:cols w:space="720"/>
          <w:docGrid w:linePitch="299"/>
        </w:sectPr>
      </w:pPr>
    </w:p>
    <w:p w14:paraId="5304E9FB" w14:textId="55B68731" w:rsidR="0063692E" w:rsidRPr="009A50B9" w:rsidRDefault="0063692E" w:rsidP="009A50B9">
      <w:pPr>
        <w:tabs>
          <w:tab w:val="left" w:pos="709"/>
        </w:tabs>
        <w:spacing w:after="0" w:line="276" w:lineRule="auto"/>
        <w:ind w:right="-284"/>
        <w:jc w:val="center"/>
        <w:rPr>
          <w:rFonts w:ascii="Times New Roman" w:eastAsia="Times New Roman" w:hAnsi="Times New Roman" w:cs="Times New Roman"/>
          <w:b/>
          <w:color w:val="000000"/>
          <w:sz w:val="24"/>
          <w:szCs w:val="20"/>
          <w:lang w:eastAsia="ru-RU"/>
        </w:rPr>
      </w:pPr>
      <w:r w:rsidRPr="00196D51">
        <w:rPr>
          <w:rFonts w:ascii="Times New Roman" w:eastAsia="Times New Roman" w:hAnsi="Times New Roman" w:cs="Times New Roman"/>
          <w:b/>
          <w:color w:val="000000"/>
          <w:sz w:val="24"/>
          <w:szCs w:val="20"/>
          <w:lang w:eastAsia="ru-RU"/>
        </w:rPr>
        <w:lastRenderedPageBreak/>
        <w:t>3</w:t>
      </w:r>
      <w:r w:rsidRPr="009A50B9">
        <w:rPr>
          <w:rFonts w:ascii="Times New Roman" w:eastAsia="Times New Roman" w:hAnsi="Times New Roman" w:cs="Times New Roman"/>
          <w:b/>
          <w:color w:val="000000"/>
          <w:sz w:val="24"/>
          <w:szCs w:val="20"/>
          <w:lang w:eastAsia="ru-RU"/>
        </w:rPr>
        <w:t xml:space="preserve">. УСЛОВИЯ РЕАЛИЗАЦИИ ПРОГРАММЫ УЧЕБНОЙ ДИСЦИПЛИНЫ </w:t>
      </w:r>
    </w:p>
    <w:p w14:paraId="7E913532" w14:textId="77777777" w:rsidR="0063692E" w:rsidRPr="009A50B9" w:rsidRDefault="0063692E" w:rsidP="0063692E">
      <w:pPr>
        <w:tabs>
          <w:tab w:val="left" w:pos="709"/>
        </w:tabs>
        <w:spacing w:after="0" w:line="276" w:lineRule="auto"/>
        <w:ind w:left="-567" w:right="-284"/>
        <w:jc w:val="both"/>
        <w:rPr>
          <w:rFonts w:ascii="Times New Roman" w:eastAsia="Times New Roman" w:hAnsi="Times New Roman" w:cs="Times New Roman"/>
          <w:b/>
          <w:color w:val="000000"/>
          <w:sz w:val="24"/>
          <w:szCs w:val="20"/>
          <w:lang w:eastAsia="ru-RU"/>
        </w:rPr>
      </w:pPr>
    </w:p>
    <w:p w14:paraId="23B2B866" w14:textId="77777777" w:rsidR="0063692E" w:rsidRPr="009A50B9" w:rsidRDefault="0063692E" w:rsidP="0063692E">
      <w:pPr>
        <w:spacing w:after="0" w:line="276" w:lineRule="auto"/>
        <w:ind w:firstLine="709"/>
        <w:rPr>
          <w:rFonts w:ascii="Times New Roman" w:eastAsia="Times New Roman" w:hAnsi="Times New Roman" w:cs="Times New Roman"/>
          <w:color w:val="000000"/>
          <w:sz w:val="24"/>
          <w:szCs w:val="20"/>
          <w:lang w:eastAsia="ru-RU"/>
        </w:rPr>
      </w:pPr>
      <w:r w:rsidRPr="009A50B9">
        <w:rPr>
          <w:rFonts w:ascii="Times New Roman" w:eastAsia="Times New Roman" w:hAnsi="Times New Roman" w:cs="Times New Roman"/>
          <w:b/>
          <w:color w:val="000000"/>
          <w:sz w:val="24"/>
          <w:szCs w:val="20"/>
          <w:lang w:eastAsia="ru-RU"/>
        </w:rPr>
        <w:t>3.1. Для реализации программы учебной дисциплины предусмотрен к</w:t>
      </w:r>
      <w:r w:rsidRPr="009A50B9">
        <w:rPr>
          <w:rFonts w:ascii="Times New Roman" w:eastAsia="Times New Roman" w:hAnsi="Times New Roman" w:cs="Times New Roman"/>
          <w:color w:val="000000"/>
          <w:sz w:val="24"/>
          <w:szCs w:val="20"/>
          <w:lang w:eastAsia="ru-RU"/>
        </w:rPr>
        <w:t>абинет Безопасности жизнедеятельности, оснащенный: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9530"/>
      </w:tblGrid>
      <w:tr w:rsidR="0063692E" w:rsidRPr="009A50B9" w14:paraId="7A7A195B" w14:textId="77777777" w:rsidTr="009A50B9">
        <w:tc>
          <w:tcPr>
            <w:tcW w:w="393" w:type="pct"/>
            <w:shd w:val="clear" w:color="auto" w:fill="auto"/>
          </w:tcPr>
          <w:p w14:paraId="1A58F700"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1.</w:t>
            </w:r>
          </w:p>
        </w:tc>
        <w:tc>
          <w:tcPr>
            <w:tcW w:w="4607" w:type="pct"/>
            <w:shd w:val="clear" w:color="auto" w:fill="auto"/>
          </w:tcPr>
          <w:p w14:paraId="62087B96" w14:textId="77777777" w:rsidR="0063692E" w:rsidRPr="009A50B9" w:rsidRDefault="0063692E" w:rsidP="0063692E">
            <w:pPr>
              <w:snapToGrid w:val="0"/>
              <w:spacing w:after="0" w:line="240" w:lineRule="auto"/>
              <w:rPr>
                <w:rFonts w:ascii="Times New Roman" w:eastAsia="Times New Roman" w:hAnsi="Times New Roman" w:cs="Times New Roman"/>
                <w:iCs/>
                <w:color w:val="000000"/>
                <w:sz w:val="24"/>
                <w:szCs w:val="28"/>
                <w:lang w:eastAsia="ru-RU"/>
              </w:rPr>
            </w:pPr>
            <w:r w:rsidRPr="009A50B9">
              <w:rPr>
                <w:rFonts w:ascii="Times New Roman" w:eastAsia="Times New Roman" w:hAnsi="Times New Roman" w:cs="Times New Roman"/>
                <w:iCs/>
                <w:color w:val="000000"/>
                <w:sz w:val="24"/>
                <w:szCs w:val="28"/>
                <w:lang w:eastAsia="ru-RU"/>
              </w:rPr>
              <w:t>Рабочее место преподавателя</w:t>
            </w:r>
          </w:p>
        </w:tc>
      </w:tr>
      <w:tr w:rsidR="0063692E" w:rsidRPr="009A50B9" w14:paraId="11DCCFE0" w14:textId="77777777" w:rsidTr="009A50B9">
        <w:tc>
          <w:tcPr>
            <w:tcW w:w="393" w:type="pct"/>
            <w:shd w:val="clear" w:color="auto" w:fill="auto"/>
          </w:tcPr>
          <w:p w14:paraId="392BBF88"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2.</w:t>
            </w:r>
          </w:p>
        </w:tc>
        <w:tc>
          <w:tcPr>
            <w:tcW w:w="4607" w:type="pct"/>
            <w:shd w:val="clear" w:color="auto" w:fill="auto"/>
          </w:tcPr>
          <w:p w14:paraId="5E5F8777" w14:textId="77777777" w:rsidR="0063692E" w:rsidRPr="009A50B9" w:rsidRDefault="0063692E" w:rsidP="0063692E">
            <w:pPr>
              <w:snapToGrid w:val="0"/>
              <w:spacing w:after="0" w:line="240" w:lineRule="auto"/>
              <w:rPr>
                <w:rFonts w:ascii="Times New Roman" w:eastAsia="Times New Roman" w:hAnsi="Times New Roman" w:cs="Times New Roman"/>
                <w:iCs/>
                <w:color w:val="000000"/>
                <w:sz w:val="24"/>
                <w:szCs w:val="28"/>
                <w:lang w:eastAsia="ru-RU"/>
              </w:rPr>
            </w:pPr>
            <w:r w:rsidRPr="009A50B9">
              <w:rPr>
                <w:rFonts w:ascii="Times New Roman" w:eastAsia="Times New Roman" w:hAnsi="Times New Roman" w:cs="Times New Roman"/>
                <w:iCs/>
                <w:color w:val="000000"/>
                <w:sz w:val="24"/>
                <w:szCs w:val="28"/>
                <w:lang w:eastAsia="ru-RU"/>
              </w:rPr>
              <w:t>Посадочные места по количеству обучающихся</w:t>
            </w:r>
          </w:p>
        </w:tc>
      </w:tr>
      <w:tr w:rsidR="0063692E" w:rsidRPr="009A50B9" w14:paraId="157018F6" w14:textId="77777777" w:rsidTr="009A50B9">
        <w:tc>
          <w:tcPr>
            <w:tcW w:w="393" w:type="pct"/>
            <w:shd w:val="clear" w:color="auto" w:fill="auto"/>
          </w:tcPr>
          <w:p w14:paraId="5F1F9093"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3.</w:t>
            </w:r>
          </w:p>
        </w:tc>
        <w:tc>
          <w:tcPr>
            <w:tcW w:w="4607" w:type="pct"/>
            <w:shd w:val="clear" w:color="auto" w:fill="auto"/>
          </w:tcPr>
          <w:p w14:paraId="58FA4D30"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Доска ученическая</w:t>
            </w:r>
          </w:p>
        </w:tc>
      </w:tr>
      <w:tr w:rsidR="0063692E" w:rsidRPr="009A50B9" w14:paraId="2D8040F4" w14:textId="77777777" w:rsidTr="009A50B9">
        <w:tc>
          <w:tcPr>
            <w:tcW w:w="393" w:type="pct"/>
            <w:shd w:val="clear" w:color="auto" w:fill="auto"/>
          </w:tcPr>
          <w:p w14:paraId="087A45C6"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4.</w:t>
            </w:r>
          </w:p>
        </w:tc>
        <w:tc>
          <w:tcPr>
            <w:tcW w:w="4607" w:type="pct"/>
            <w:shd w:val="clear" w:color="auto" w:fill="auto"/>
          </w:tcPr>
          <w:p w14:paraId="55D37D71"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Шкаф для методических пособий</w:t>
            </w:r>
          </w:p>
        </w:tc>
      </w:tr>
      <w:tr w:rsidR="0063692E" w:rsidRPr="0063692E" w14:paraId="467F4DCF" w14:textId="77777777" w:rsidTr="009A50B9">
        <w:tc>
          <w:tcPr>
            <w:tcW w:w="393" w:type="pct"/>
            <w:shd w:val="clear" w:color="auto" w:fill="auto"/>
          </w:tcPr>
          <w:p w14:paraId="2C488F82" w14:textId="77777777" w:rsidR="0063692E" w:rsidRPr="009A50B9"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5.</w:t>
            </w:r>
          </w:p>
        </w:tc>
        <w:tc>
          <w:tcPr>
            <w:tcW w:w="4607" w:type="pct"/>
            <w:shd w:val="clear" w:color="auto" w:fill="auto"/>
          </w:tcPr>
          <w:p w14:paraId="76B630E9" w14:textId="77777777" w:rsidR="0063692E" w:rsidRPr="0063692E" w:rsidRDefault="0063692E" w:rsidP="0063692E">
            <w:pPr>
              <w:snapToGrid w:val="0"/>
              <w:spacing w:after="0" w:line="240" w:lineRule="auto"/>
              <w:rPr>
                <w:rFonts w:ascii="Times New Roman" w:eastAsia="Times New Roman" w:hAnsi="Times New Roman" w:cs="Times New Roman"/>
                <w:iCs/>
                <w:sz w:val="24"/>
                <w:szCs w:val="28"/>
              </w:rPr>
            </w:pPr>
            <w:r w:rsidRPr="009A50B9">
              <w:rPr>
                <w:rFonts w:ascii="Times New Roman" w:eastAsia="Times New Roman" w:hAnsi="Times New Roman" w:cs="Times New Roman"/>
                <w:iCs/>
                <w:sz w:val="24"/>
                <w:szCs w:val="28"/>
              </w:rPr>
              <w:t>Шкаф для инвентаря</w:t>
            </w:r>
          </w:p>
        </w:tc>
      </w:tr>
    </w:tbl>
    <w:p w14:paraId="43BAAAAC"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компьютер, стол компьютерный, мультимедийный проектор, телевизор - 1 шт., сейф, доска магнитная, лазерный принтер </w:t>
      </w:r>
      <w:proofErr w:type="spellStart"/>
      <w:r w:rsidRPr="009A50B9">
        <w:rPr>
          <w:rFonts w:ascii="Times New Roman" w:eastAsia="Times New Roman" w:hAnsi="Times New Roman" w:cs="Times New Roman"/>
          <w:sz w:val="26"/>
          <w:szCs w:val="26"/>
          <w:lang w:eastAsia="ru-RU"/>
        </w:rPr>
        <w:t>СамСУНГ</w:t>
      </w:r>
      <w:proofErr w:type="spellEnd"/>
      <w:r w:rsidRPr="009A50B9">
        <w:rPr>
          <w:rFonts w:ascii="Times New Roman" w:eastAsia="Times New Roman" w:hAnsi="Times New Roman" w:cs="Times New Roman"/>
          <w:sz w:val="26"/>
          <w:szCs w:val="26"/>
          <w:lang w:eastAsia="ru-RU"/>
        </w:rPr>
        <w:t xml:space="preserve"> </w:t>
      </w:r>
      <w:r w:rsidRPr="009A50B9">
        <w:rPr>
          <w:rFonts w:ascii="Times New Roman" w:eastAsia="Times New Roman" w:hAnsi="Times New Roman" w:cs="Times New Roman"/>
          <w:sz w:val="26"/>
          <w:szCs w:val="26"/>
          <w:lang w:val="en-US" w:eastAsia="ru-RU"/>
        </w:rPr>
        <w:t>ML</w:t>
      </w:r>
      <w:r w:rsidRPr="009A50B9">
        <w:rPr>
          <w:rFonts w:ascii="Times New Roman" w:eastAsia="Times New Roman" w:hAnsi="Times New Roman" w:cs="Times New Roman"/>
          <w:sz w:val="26"/>
          <w:szCs w:val="26"/>
          <w:lang w:eastAsia="ru-RU"/>
        </w:rPr>
        <w:t xml:space="preserve"> 1860, шкаф для хранения пособий, столы ученические</w:t>
      </w:r>
    </w:p>
    <w:p w14:paraId="6B3253A3" w14:textId="77777777" w:rsidR="009A50B9" w:rsidRPr="009A50B9" w:rsidRDefault="009A50B9" w:rsidP="009A50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u w:val="single"/>
          <w:lang w:eastAsia="ru-RU"/>
        </w:rPr>
        <w:t>Демонстрационное учебно-наглядное пособие:</w:t>
      </w:r>
      <w:r w:rsidRPr="009A50B9">
        <w:rPr>
          <w:rFonts w:ascii="Times New Roman" w:eastAsia="Times New Roman" w:hAnsi="Times New Roman" w:cs="Times New Roman"/>
          <w:sz w:val="26"/>
          <w:szCs w:val="26"/>
          <w:lang w:eastAsia="ru-RU"/>
        </w:rPr>
        <w:t xml:space="preserve"> </w:t>
      </w:r>
    </w:p>
    <w:p w14:paraId="04BF752D" w14:textId="77777777" w:rsidR="009A50B9" w:rsidRPr="009A50B9" w:rsidRDefault="009A50B9" w:rsidP="009A50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Стенды: «Тактическая подготовка», «Огневая подготовка», «Действия при пожаре», «Меры по противодействию терроризму», «Символы МЧС России», «Погоны и знаки различия», «Символы России и Вооруженных сил», «Оружие России», «Служу России», «Первая медицинская помощь», «Индивидуальные средства защиты».</w:t>
      </w:r>
    </w:p>
    <w:p w14:paraId="3FFEF49F" w14:textId="77777777" w:rsidR="009A50B9" w:rsidRPr="009A50B9" w:rsidRDefault="009A50B9" w:rsidP="009A50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Тренажеры: </w:t>
      </w:r>
    </w:p>
    <w:p w14:paraId="32FB5739" w14:textId="77777777" w:rsidR="009A50B9" w:rsidRPr="009A50B9" w:rsidRDefault="009A50B9" w:rsidP="009A50B9">
      <w:pPr>
        <w:autoSpaceDE w:val="0"/>
        <w:autoSpaceDN w:val="0"/>
        <w:adjustRightInd w:val="0"/>
        <w:spacing w:after="0" w:line="240" w:lineRule="auto"/>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«Максим 1» тренажер </w:t>
      </w:r>
      <w:proofErr w:type="spellStart"/>
      <w:r w:rsidRPr="009A50B9">
        <w:rPr>
          <w:rFonts w:ascii="Times New Roman" w:eastAsia="Times New Roman" w:hAnsi="Times New Roman" w:cs="Times New Roman"/>
          <w:sz w:val="26"/>
          <w:szCs w:val="26"/>
          <w:lang w:eastAsia="ru-RU"/>
        </w:rPr>
        <w:t>сердечнолегочной</w:t>
      </w:r>
      <w:proofErr w:type="spellEnd"/>
      <w:r w:rsidRPr="009A50B9">
        <w:rPr>
          <w:rFonts w:ascii="Times New Roman" w:eastAsia="Times New Roman" w:hAnsi="Times New Roman" w:cs="Times New Roman"/>
          <w:sz w:val="26"/>
          <w:szCs w:val="26"/>
          <w:lang w:eastAsia="ru-RU"/>
        </w:rPr>
        <w:t xml:space="preserve"> и мозговой реанимации – 1шт.</w:t>
      </w:r>
    </w:p>
    <w:p w14:paraId="6F4DE8EA" w14:textId="77777777" w:rsidR="009A50B9" w:rsidRPr="009A50B9" w:rsidRDefault="009A50B9" w:rsidP="009A50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«Максим11-01» тренажер сердечно-легочной и мозговой реанимации пружинно-механический – 1шт.  </w:t>
      </w:r>
    </w:p>
    <w:p w14:paraId="1AED5697" w14:textId="77777777" w:rsidR="009A50B9" w:rsidRPr="009A50B9" w:rsidRDefault="009A50B9" w:rsidP="009A50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Т-24 «Максим» тренажер-манекен для отработки приемов искусственного дыхания верхних дыхательных путей – 1шт. </w:t>
      </w:r>
    </w:p>
    <w:p w14:paraId="1E1FA2D1" w14:textId="77777777" w:rsidR="009A50B9" w:rsidRPr="009A50B9" w:rsidRDefault="009A50B9" w:rsidP="009A50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Макет автомата «Калашникова» - 2 шт., Пневматическая винтовка – 3 шт.</w:t>
      </w:r>
    </w:p>
    <w:p w14:paraId="3EB5FC19"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-Электронный тир ЛТ –ЭМ (512С), 1 мишень – 2 шт., </w:t>
      </w:r>
    </w:p>
    <w:p w14:paraId="6695328E"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Носилки – 2шт., </w:t>
      </w:r>
    </w:p>
    <w:p w14:paraId="04C16BDF"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Огнетушители порошковые ОП4(3)-АВСЕ-01 – 2 шт., </w:t>
      </w:r>
    </w:p>
    <w:p w14:paraId="0B540E46"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Респиратор Р-5 шт., </w:t>
      </w:r>
    </w:p>
    <w:p w14:paraId="32B4591D"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 xml:space="preserve">Образцы средств первой медицинской помощи: медицинская аптечка, </w:t>
      </w:r>
    </w:p>
    <w:p w14:paraId="4BCB8487"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Носилки плащевые,</w:t>
      </w:r>
    </w:p>
    <w:p w14:paraId="59A80476"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Противогаз ГП-5 – 15 шт.,</w:t>
      </w:r>
    </w:p>
    <w:p w14:paraId="1DBFFF68"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Противогаз ГП-7 – 2 шт.</w:t>
      </w:r>
    </w:p>
    <w:p w14:paraId="69B5F8C5" w14:textId="77777777" w:rsidR="009A50B9" w:rsidRPr="009A50B9" w:rsidRDefault="009A50B9" w:rsidP="009A50B9">
      <w:pPr>
        <w:tabs>
          <w:tab w:val="right" w:pos="9923"/>
        </w:tabs>
        <w:spacing w:after="0" w:line="240" w:lineRule="auto"/>
        <w:ind w:right="113"/>
        <w:jc w:val="both"/>
        <w:rPr>
          <w:rFonts w:ascii="Times New Roman" w:eastAsia="Times New Roman" w:hAnsi="Times New Roman" w:cs="Times New Roman"/>
          <w:sz w:val="26"/>
          <w:szCs w:val="26"/>
          <w:lang w:eastAsia="ru-RU"/>
        </w:rPr>
      </w:pPr>
      <w:r w:rsidRPr="009A50B9">
        <w:rPr>
          <w:rFonts w:ascii="Times New Roman" w:eastAsia="Times New Roman" w:hAnsi="Times New Roman" w:cs="Times New Roman"/>
          <w:sz w:val="26"/>
          <w:szCs w:val="26"/>
          <w:lang w:eastAsia="ru-RU"/>
        </w:rPr>
        <w:t>Общевойсковой защитный костюм -2шт., костюм Л-1 – 1 шт., береты – 14 шт., брюки – 5 шт., костюм «Охрана» - 8 шт., рубашка – 5 шт.</w:t>
      </w:r>
    </w:p>
    <w:p w14:paraId="0012AE3E" w14:textId="77777777" w:rsidR="009A50B9" w:rsidRDefault="009A50B9" w:rsidP="0063692E">
      <w:pPr>
        <w:tabs>
          <w:tab w:val="left" w:pos="709"/>
        </w:tabs>
        <w:spacing w:after="0" w:line="276" w:lineRule="auto"/>
        <w:ind w:right="-284" w:firstLine="709"/>
        <w:jc w:val="both"/>
        <w:rPr>
          <w:rFonts w:ascii="Times New Roman" w:eastAsia="Times New Roman" w:hAnsi="Times New Roman" w:cs="Times New Roman"/>
          <w:b/>
          <w:color w:val="000000"/>
          <w:sz w:val="24"/>
          <w:szCs w:val="20"/>
          <w:lang w:eastAsia="ru-RU"/>
        </w:rPr>
      </w:pPr>
    </w:p>
    <w:p w14:paraId="1CD8DF15" w14:textId="1CBC54EC" w:rsidR="0063692E" w:rsidRPr="0063692E" w:rsidRDefault="0063692E" w:rsidP="0063692E">
      <w:pPr>
        <w:tabs>
          <w:tab w:val="left" w:pos="709"/>
        </w:tabs>
        <w:spacing w:after="0" w:line="276" w:lineRule="auto"/>
        <w:ind w:right="-284" w:firstLine="709"/>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3.2. Информационное обеспечение реализации программы</w:t>
      </w:r>
    </w:p>
    <w:p w14:paraId="46F2FD26" w14:textId="77777777" w:rsidR="0063692E" w:rsidRPr="0063692E" w:rsidRDefault="0063692E" w:rsidP="0063692E">
      <w:pPr>
        <w:tabs>
          <w:tab w:val="left" w:pos="709"/>
        </w:tabs>
        <w:spacing w:after="0" w:line="276" w:lineRule="auto"/>
        <w:ind w:right="-284"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в образовательном процессе. </w:t>
      </w:r>
    </w:p>
    <w:p w14:paraId="72E67072" w14:textId="77777777" w:rsidR="0063692E" w:rsidRPr="0063692E" w:rsidRDefault="0063692E" w:rsidP="0063692E">
      <w:pPr>
        <w:tabs>
          <w:tab w:val="left" w:pos="709"/>
        </w:tabs>
        <w:spacing w:after="0" w:line="276" w:lineRule="auto"/>
        <w:ind w:firstLine="709"/>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3.2.1. Основные печатные издания</w:t>
      </w:r>
    </w:p>
    <w:p w14:paraId="0D74B6DC"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1. Косолапова, Н. В., Безопасность </w:t>
      </w:r>
      <w:proofErr w:type="gramStart"/>
      <w:r w:rsidRPr="0063692E">
        <w:rPr>
          <w:rFonts w:ascii="Times New Roman" w:eastAsia="Times New Roman" w:hAnsi="Times New Roman" w:cs="Times New Roman"/>
          <w:color w:val="000000"/>
          <w:sz w:val="24"/>
          <w:szCs w:val="20"/>
          <w:lang w:eastAsia="ru-RU"/>
        </w:rPr>
        <w:t>жизнедеятельности :</w:t>
      </w:r>
      <w:proofErr w:type="gramEnd"/>
      <w:r w:rsidRPr="0063692E">
        <w:rPr>
          <w:rFonts w:ascii="Times New Roman" w:eastAsia="Times New Roman" w:hAnsi="Times New Roman" w:cs="Times New Roman"/>
          <w:color w:val="000000"/>
          <w:sz w:val="24"/>
          <w:szCs w:val="20"/>
          <w:lang w:eastAsia="ru-RU"/>
        </w:rPr>
        <w:t xml:space="preserve"> учебник / Н. В. Косолапова, </w:t>
      </w:r>
      <w:r w:rsidRPr="0063692E">
        <w:rPr>
          <w:rFonts w:ascii="Calibri" w:eastAsia="Times New Roman" w:hAnsi="Calibri" w:cs="Times New Roman"/>
          <w:color w:val="000000"/>
          <w:szCs w:val="20"/>
          <w:lang w:eastAsia="ru-RU"/>
        </w:rPr>
        <w:br/>
      </w:r>
      <w:r w:rsidRPr="0063692E">
        <w:rPr>
          <w:rFonts w:ascii="Times New Roman" w:eastAsia="Times New Roman" w:hAnsi="Times New Roman" w:cs="Times New Roman"/>
          <w:color w:val="000000"/>
          <w:sz w:val="24"/>
          <w:szCs w:val="20"/>
          <w:lang w:eastAsia="ru-RU"/>
        </w:rPr>
        <w:t xml:space="preserve">Н. А. Прокопенко. — </w:t>
      </w:r>
      <w:proofErr w:type="gramStart"/>
      <w:r w:rsidRPr="0063692E">
        <w:rPr>
          <w:rFonts w:ascii="Times New Roman" w:eastAsia="Times New Roman" w:hAnsi="Times New Roman" w:cs="Times New Roman"/>
          <w:color w:val="000000"/>
          <w:sz w:val="24"/>
          <w:szCs w:val="20"/>
          <w:lang w:eastAsia="ru-RU"/>
        </w:rPr>
        <w:t>Москва :</w:t>
      </w:r>
      <w:proofErr w:type="spellStart"/>
      <w:r w:rsidRPr="0063692E">
        <w:rPr>
          <w:rFonts w:ascii="Times New Roman" w:eastAsia="Times New Roman" w:hAnsi="Times New Roman" w:cs="Times New Roman"/>
          <w:color w:val="000000"/>
          <w:sz w:val="24"/>
          <w:szCs w:val="20"/>
          <w:lang w:eastAsia="ru-RU"/>
        </w:rPr>
        <w:t>КноРус</w:t>
      </w:r>
      <w:proofErr w:type="spellEnd"/>
      <w:proofErr w:type="gramEnd"/>
      <w:r w:rsidRPr="0063692E">
        <w:rPr>
          <w:rFonts w:ascii="Times New Roman" w:eastAsia="Times New Roman" w:hAnsi="Times New Roman" w:cs="Times New Roman"/>
          <w:color w:val="000000"/>
          <w:sz w:val="24"/>
          <w:szCs w:val="20"/>
          <w:lang w:eastAsia="ru-RU"/>
        </w:rPr>
        <w:t xml:space="preserve">, 2024. — 222 с. — ISBN 978-5-406-12361-4. — Текст: непосредственный. </w:t>
      </w:r>
    </w:p>
    <w:p w14:paraId="5197C9B2"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2. Сапронов Ю.Г. Безопасность жизнедеятельности: учебное издание / Сапронов Ю.Г., </w:t>
      </w:r>
      <w:proofErr w:type="spellStart"/>
      <w:r w:rsidRPr="0063692E">
        <w:rPr>
          <w:rFonts w:ascii="Times New Roman" w:eastAsia="Times New Roman" w:hAnsi="Times New Roman" w:cs="Times New Roman"/>
          <w:color w:val="000000"/>
          <w:sz w:val="24"/>
          <w:szCs w:val="20"/>
          <w:lang w:eastAsia="ru-RU"/>
        </w:rPr>
        <w:t>Занина</w:t>
      </w:r>
      <w:proofErr w:type="spellEnd"/>
      <w:r w:rsidRPr="0063692E">
        <w:rPr>
          <w:rFonts w:ascii="Times New Roman" w:eastAsia="Times New Roman" w:hAnsi="Times New Roman" w:cs="Times New Roman"/>
          <w:color w:val="000000"/>
          <w:sz w:val="24"/>
          <w:szCs w:val="20"/>
          <w:lang w:eastAsia="ru-RU"/>
        </w:rPr>
        <w:t xml:space="preserve"> И. А.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Академия, 2023. - 336 c. - (Специальности среднего профессионального образования). – ISBN 978-5-0054-1101-3 — Текст: непосредственный. </w:t>
      </w:r>
    </w:p>
    <w:p w14:paraId="47219F36"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lastRenderedPageBreak/>
        <w:t xml:space="preserve">3. Сычев, Ю. Н. Безопасность </w:t>
      </w:r>
      <w:proofErr w:type="gramStart"/>
      <w:r w:rsidRPr="0063692E">
        <w:rPr>
          <w:rFonts w:ascii="Times New Roman" w:eastAsia="Times New Roman" w:hAnsi="Times New Roman" w:cs="Times New Roman"/>
          <w:color w:val="000000"/>
          <w:sz w:val="24"/>
          <w:szCs w:val="20"/>
          <w:lang w:eastAsia="ru-RU"/>
        </w:rPr>
        <w:t>жизнедеятельности :</w:t>
      </w:r>
      <w:proofErr w:type="gramEnd"/>
      <w:r w:rsidRPr="0063692E">
        <w:rPr>
          <w:rFonts w:ascii="Times New Roman" w:eastAsia="Times New Roman" w:hAnsi="Times New Roman" w:cs="Times New Roman"/>
          <w:color w:val="000000"/>
          <w:sz w:val="24"/>
          <w:szCs w:val="20"/>
          <w:lang w:eastAsia="ru-RU"/>
        </w:rPr>
        <w:t xml:space="preserve"> учебное пособие / Ю.Н. Сычев. — 2-е изд., </w:t>
      </w:r>
      <w:proofErr w:type="spellStart"/>
      <w:r w:rsidRPr="0063692E">
        <w:rPr>
          <w:rFonts w:ascii="Times New Roman" w:eastAsia="Times New Roman" w:hAnsi="Times New Roman" w:cs="Times New Roman"/>
          <w:color w:val="000000"/>
          <w:sz w:val="24"/>
          <w:szCs w:val="20"/>
          <w:lang w:eastAsia="ru-RU"/>
        </w:rPr>
        <w:t>перераб</w:t>
      </w:r>
      <w:proofErr w:type="spellEnd"/>
      <w:r w:rsidRPr="0063692E">
        <w:rPr>
          <w:rFonts w:ascii="Times New Roman" w:eastAsia="Times New Roman" w:hAnsi="Times New Roman" w:cs="Times New Roman"/>
          <w:color w:val="000000"/>
          <w:sz w:val="24"/>
          <w:szCs w:val="20"/>
          <w:lang w:eastAsia="ru-RU"/>
        </w:rPr>
        <w:t xml:space="preserve">. и доп.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ИНФРА-М, 2024. — 225 с. — (Среднее профессиональное образование). - ISBN 978-5-16-018956-7.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непосредственный.</w:t>
      </w:r>
    </w:p>
    <w:p w14:paraId="6FE5A385" w14:textId="77777777" w:rsidR="0063692E" w:rsidRPr="0063692E" w:rsidRDefault="0063692E" w:rsidP="0063692E">
      <w:pPr>
        <w:spacing w:after="0" w:line="276" w:lineRule="auto"/>
        <w:ind w:firstLine="709"/>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 xml:space="preserve">3.2.2. Основные электронные издания </w:t>
      </w:r>
    </w:p>
    <w:p w14:paraId="57BF1B67" w14:textId="77777777" w:rsidR="0063692E" w:rsidRPr="0063692E" w:rsidRDefault="0063692E" w:rsidP="0063692E">
      <w:pPr>
        <w:numPr>
          <w:ilvl w:val="0"/>
          <w:numId w:val="76"/>
        </w:numPr>
        <w:tabs>
          <w:tab w:val="left" w:pos="993"/>
        </w:tabs>
        <w:spacing w:after="0" w:line="276" w:lineRule="auto"/>
        <w:ind w:left="0"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Косолапова Н.В. Безопасность жизнедеятельности: ЭУМК: учебное издание / Косолапова Н.В., Прокопенко Н.А., Побежимова Е. Л.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Академия, 2023. - (Профессии среднего профессионального образования).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URL: </w:t>
      </w:r>
      <w:hyperlink r:id="rId160" w:history="1">
        <w:r w:rsidRPr="0063692E">
          <w:rPr>
            <w:rFonts w:ascii="Times New Roman" w:eastAsia="Times New Roman" w:hAnsi="Times New Roman" w:cs="Times New Roman"/>
            <w:color w:val="0000FF"/>
            <w:sz w:val="20"/>
            <w:szCs w:val="20"/>
            <w:u w:val="single"/>
            <w:lang w:eastAsia="ru-RU"/>
          </w:rPr>
          <w:t>https://academia-moscow.ru/catalogue/5540/692259</w:t>
        </w:r>
      </w:hyperlink>
      <w:r w:rsidRPr="0063692E">
        <w:rPr>
          <w:rFonts w:ascii="Times New Roman" w:eastAsia="Times New Roman" w:hAnsi="Times New Roman" w:cs="Times New Roman"/>
          <w:color w:val="000000"/>
          <w:sz w:val="24"/>
          <w:szCs w:val="20"/>
          <w:lang w:eastAsia="ru-RU"/>
        </w:rPr>
        <w:t>.</w:t>
      </w:r>
    </w:p>
    <w:p w14:paraId="598B2272" w14:textId="77777777" w:rsidR="0063692E" w:rsidRPr="0063692E" w:rsidRDefault="0063692E" w:rsidP="0063692E">
      <w:pPr>
        <w:spacing w:after="0" w:line="276" w:lineRule="auto"/>
        <w:ind w:firstLine="709"/>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3.2.3. Дополнительные источники</w:t>
      </w:r>
    </w:p>
    <w:p w14:paraId="49B55C0F"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1. </w:t>
      </w:r>
      <w:proofErr w:type="spellStart"/>
      <w:r w:rsidRPr="0063692E">
        <w:rPr>
          <w:rFonts w:ascii="Times New Roman" w:eastAsia="Times New Roman" w:hAnsi="Times New Roman" w:cs="Times New Roman"/>
          <w:color w:val="000000"/>
          <w:sz w:val="24"/>
          <w:szCs w:val="20"/>
          <w:lang w:eastAsia="ru-RU"/>
        </w:rPr>
        <w:t>Мисюк</w:t>
      </w:r>
      <w:proofErr w:type="spellEnd"/>
      <w:r w:rsidRPr="0063692E">
        <w:rPr>
          <w:rFonts w:ascii="Times New Roman" w:eastAsia="Times New Roman" w:hAnsi="Times New Roman" w:cs="Times New Roman"/>
          <w:color w:val="000000"/>
          <w:sz w:val="24"/>
          <w:szCs w:val="20"/>
          <w:lang w:eastAsia="ru-RU"/>
        </w:rPr>
        <w:t xml:space="preserve">, М. Н.  Основы медицинских </w:t>
      </w:r>
      <w:proofErr w:type="gramStart"/>
      <w:r w:rsidRPr="0063692E">
        <w:rPr>
          <w:rFonts w:ascii="Times New Roman" w:eastAsia="Times New Roman" w:hAnsi="Times New Roman" w:cs="Times New Roman"/>
          <w:color w:val="000000"/>
          <w:sz w:val="24"/>
          <w:szCs w:val="20"/>
          <w:lang w:eastAsia="ru-RU"/>
        </w:rPr>
        <w:t>знаний :</w:t>
      </w:r>
      <w:proofErr w:type="gramEnd"/>
      <w:r w:rsidRPr="0063692E">
        <w:rPr>
          <w:rFonts w:ascii="Times New Roman" w:eastAsia="Times New Roman" w:hAnsi="Times New Roman" w:cs="Times New Roman"/>
          <w:color w:val="000000"/>
          <w:sz w:val="24"/>
          <w:szCs w:val="20"/>
          <w:lang w:eastAsia="ru-RU"/>
        </w:rPr>
        <w:t xml:space="preserve"> учебник и практикум для среднего профессионального образования / М. Н. </w:t>
      </w:r>
      <w:proofErr w:type="spellStart"/>
      <w:r w:rsidRPr="0063692E">
        <w:rPr>
          <w:rFonts w:ascii="Times New Roman" w:eastAsia="Times New Roman" w:hAnsi="Times New Roman" w:cs="Times New Roman"/>
          <w:color w:val="000000"/>
          <w:sz w:val="24"/>
          <w:szCs w:val="20"/>
          <w:lang w:eastAsia="ru-RU"/>
        </w:rPr>
        <w:t>Мисюк</w:t>
      </w:r>
      <w:proofErr w:type="spellEnd"/>
      <w:r w:rsidRPr="0063692E">
        <w:rPr>
          <w:rFonts w:ascii="Times New Roman" w:eastAsia="Times New Roman" w:hAnsi="Times New Roman" w:cs="Times New Roman"/>
          <w:color w:val="000000"/>
          <w:sz w:val="24"/>
          <w:szCs w:val="20"/>
          <w:lang w:eastAsia="ru-RU"/>
        </w:rPr>
        <w:t xml:space="preserve">. — 4-е изд., </w:t>
      </w:r>
      <w:proofErr w:type="spellStart"/>
      <w:r w:rsidRPr="0063692E">
        <w:rPr>
          <w:rFonts w:ascii="Times New Roman" w:eastAsia="Times New Roman" w:hAnsi="Times New Roman" w:cs="Times New Roman"/>
          <w:color w:val="000000"/>
          <w:sz w:val="24"/>
          <w:szCs w:val="20"/>
          <w:lang w:eastAsia="ru-RU"/>
        </w:rPr>
        <w:t>перераб</w:t>
      </w:r>
      <w:proofErr w:type="spellEnd"/>
      <w:r w:rsidRPr="0063692E">
        <w:rPr>
          <w:rFonts w:ascii="Times New Roman" w:eastAsia="Times New Roman" w:hAnsi="Times New Roman" w:cs="Times New Roman"/>
          <w:color w:val="000000"/>
          <w:sz w:val="24"/>
          <w:szCs w:val="20"/>
          <w:lang w:eastAsia="ru-RU"/>
        </w:rPr>
        <w:t xml:space="preserve">. и доп.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Издательство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2024. — 379 с. — (Профессиональное образование). — ISBN 978-5-534-17442-7.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Образовательная платформа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[сайт]. — URL: https://urait.ru/bcode/536769. </w:t>
      </w:r>
    </w:p>
    <w:p w14:paraId="4D9993D3"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2. </w:t>
      </w:r>
      <w:proofErr w:type="spellStart"/>
      <w:r w:rsidRPr="0063692E">
        <w:rPr>
          <w:rFonts w:ascii="Times New Roman" w:eastAsia="Times New Roman" w:hAnsi="Times New Roman" w:cs="Times New Roman"/>
          <w:color w:val="000000"/>
          <w:sz w:val="24"/>
          <w:szCs w:val="20"/>
          <w:lang w:eastAsia="ru-RU"/>
        </w:rPr>
        <w:t>Микрюков</w:t>
      </w:r>
      <w:proofErr w:type="spellEnd"/>
      <w:r w:rsidRPr="0063692E">
        <w:rPr>
          <w:rFonts w:ascii="Times New Roman" w:eastAsia="Times New Roman" w:hAnsi="Times New Roman" w:cs="Times New Roman"/>
          <w:color w:val="000000"/>
          <w:sz w:val="24"/>
          <w:szCs w:val="20"/>
          <w:lang w:eastAsia="ru-RU"/>
        </w:rPr>
        <w:t xml:space="preserve">, В. Ю., Основы военной службы : учебник / В. Ю. </w:t>
      </w:r>
      <w:proofErr w:type="spellStart"/>
      <w:r w:rsidRPr="0063692E">
        <w:rPr>
          <w:rFonts w:ascii="Times New Roman" w:eastAsia="Times New Roman" w:hAnsi="Times New Roman" w:cs="Times New Roman"/>
          <w:color w:val="000000"/>
          <w:sz w:val="24"/>
          <w:szCs w:val="20"/>
          <w:lang w:eastAsia="ru-RU"/>
        </w:rPr>
        <w:t>Микрюков</w:t>
      </w:r>
      <w:proofErr w:type="spellEnd"/>
      <w:r w:rsidRPr="0063692E">
        <w:rPr>
          <w:rFonts w:ascii="Times New Roman" w:eastAsia="Times New Roman" w:hAnsi="Times New Roman" w:cs="Times New Roman"/>
          <w:color w:val="000000"/>
          <w:sz w:val="24"/>
          <w:szCs w:val="20"/>
          <w:lang w:eastAsia="ru-RU"/>
        </w:rPr>
        <w:t xml:space="preserve">, В. Г. Шамаев. — </w:t>
      </w:r>
      <w:proofErr w:type="gramStart"/>
      <w:r w:rsidRPr="0063692E">
        <w:rPr>
          <w:rFonts w:ascii="Times New Roman" w:eastAsia="Times New Roman" w:hAnsi="Times New Roman" w:cs="Times New Roman"/>
          <w:color w:val="000000"/>
          <w:sz w:val="24"/>
          <w:szCs w:val="20"/>
          <w:lang w:eastAsia="ru-RU"/>
        </w:rPr>
        <w:t>Москва :</w:t>
      </w:r>
      <w:proofErr w:type="spellStart"/>
      <w:r w:rsidRPr="0063692E">
        <w:rPr>
          <w:rFonts w:ascii="Times New Roman" w:eastAsia="Times New Roman" w:hAnsi="Times New Roman" w:cs="Times New Roman"/>
          <w:color w:val="000000"/>
          <w:sz w:val="24"/>
          <w:szCs w:val="20"/>
          <w:lang w:eastAsia="ru-RU"/>
        </w:rPr>
        <w:t>КноРус</w:t>
      </w:r>
      <w:proofErr w:type="spellEnd"/>
      <w:proofErr w:type="gramEnd"/>
      <w:r w:rsidRPr="0063692E">
        <w:rPr>
          <w:rFonts w:ascii="Times New Roman" w:eastAsia="Times New Roman" w:hAnsi="Times New Roman" w:cs="Times New Roman"/>
          <w:color w:val="000000"/>
          <w:sz w:val="24"/>
          <w:szCs w:val="20"/>
          <w:lang w:eastAsia="ru-RU"/>
        </w:rPr>
        <w:t xml:space="preserve">, 2023. — 505 с. — ISBN 978-5-406-10496-5. — URL: https://book.ru/book/945216.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w:t>
      </w:r>
    </w:p>
    <w:p w14:paraId="17C8E078"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3. </w:t>
      </w:r>
      <w:proofErr w:type="spellStart"/>
      <w:r w:rsidRPr="0063692E">
        <w:rPr>
          <w:rFonts w:ascii="Times New Roman" w:eastAsia="Times New Roman" w:hAnsi="Times New Roman" w:cs="Times New Roman"/>
          <w:color w:val="000000"/>
          <w:sz w:val="24"/>
          <w:szCs w:val="20"/>
          <w:lang w:eastAsia="ru-RU"/>
        </w:rPr>
        <w:t>Михаилиди</w:t>
      </w:r>
      <w:proofErr w:type="spellEnd"/>
      <w:r w:rsidRPr="0063692E">
        <w:rPr>
          <w:rFonts w:ascii="Times New Roman" w:eastAsia="Times New Roman" w:hAnsi="Times New Roman" w:cs="Times New Roman"/>
          <w:color w:val="000000"/>
          <w:sz w:val="24"/>
          <w:szCs w:val="20"/>
          <w:lang w:eastAsia="ru-RU"/>
        </w:rPr>
        <w:t xml:space="preserve">, А. М. Безопасность жизнедеятельности и охрана труда на </w:t>
      </w:r>
      <w:proofErr w:type="gramStart"/>
      <w:r w:rsidRPr="0063692E">
        <w:rPr>
          <w:rFonts w:ascii="Times New Roman" w:eastAsia="Times New Roman" w:hAnsi="Times New Roman" w:cs="Times New Roman"/>
          <w:color w:val="000000"/>
          <w:sz w:val="24"/>
          <w:szCs w:val="20"/>
          <w:lang w:eastAsia="ru-RU"/>
        </w:rPr>
        <w:t>производстве :</w:t>
      </w:r>
      <w:proofErr w:type="gramEnd"/>
      <w:r w:rsidRPr="0063692E">
        <w:rPr>
          <w:rFonts w:ascii="Times New Roman" w:eastAsia="Times New Roman" w:hAnsi="Times New Roman" w:cs="Times New Roman"/>
          <w:color w:val="000000"/>
          <w:sz w:val="24"/>
          <w:szCs w:val="20"/>
          <w:lang w:eastAsia="ru-RU"/>
        </w:rPr>
        <w:t xml:space="preserve"> учебное пособие для СПО / А. М. </w:t>
      </w:r>
      <w:proofErr w:type="spellStart"/>
      <w:r w:rsidRPr="0063692E">
        <w:rPr>
          <w:rFonts w:ascii="Times New Roman" w:eastAsia="Times New Roman" w:hAnsi="Times New Roman" w:cs="Times New Roman"/>
          <w:color w:val="000000"/>
          <w:sz w:val="24"/>
          <w:szCs w:val="20"/>
          <w:lang w:eastAsia="ru-RU"/>
        </w:rPr>
        <w:t>Михаилиди</w:t>
      </w:r>
      <w:proofErr w:type="spellEnd"/>
      <w:r w:rsidRPr="0063692E">
        <w:rPr>
          <w:rFonts w:ascii="Times New Roman" w:eastAsia="Times New Roman" w:hAnsi="Times New Roman" w:cs="Times New Roman"/>
          <w:color w:val="000000"/>
          <w:sz w:val="24"/>
          <w:szCs w:val="20"/>
          <w:lang w:eastAsia="ru-RU"/>
        </w:rPr>
        <w:t xml:space="preserve">. — 2-е изд. — </w:t>
      </w:r>
      <w:proofErr w:type="gramStart"/>
      <w:r w:rsidRPr="0063692E">
        <w:rPr>
          <w:rFonts w:ascii="Times New Roman" w:eastAsia="Times New Roman" w:hAnsi="Times New Roman" w:cs="Times New Roman"/>
          <w:color w:val="000000"/>
          <w:sz w:val="24"/>
          <w:szCs w:val="20"/>
          <w:lang w:eastAsia="ru-RU"/>
        </w:rPr>
        <w:t>Саратов :</w:t>
      </w:r>
      <w:proofErr w:type="gramEnd"/>
      <w:r w:rsidRPr="0063692E">
        <w:rPr>
          <w:rFonts w:ascii="Times New Roman" w:eastAsia="Times New Roman" w:hAnsi="Times New Roman" w:cs="Times New Roman"/>
          <w:color w:val="000000"/>
          <w:sz w:val="24"/>
          <w:szCs w:val="20"/>
          <w:lang w:eastAsia="ru-RU"/>
        </w:rPr>
        <w:t xml:space="preserve"> Профобразование, 2024. — 120 c. — ISBN 978-5-4488-1333-7.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Электронный ресурс цифровой образовательной среды СПО </w:t>
      </w:r>
      <w:proofErr w:type="spellStart"/>
      <w:r w:rsidRPr="0063692E">
        <w:rPr>
          <w:rFonts w:ascii="Times New Roman" w:eastAsia="Times New Roman" w:hAnsi="Times New Roman" w:cs="Times New Roman"/>
          <w:color w:val="000000"/>
          <w:sz w:val="24"/>
          <w:szCs w:val="20"/>
          <w:lang w:eastAsia="ru-RU"/>
        </w:rPr>
        <w:t>PROFобразование</w:t>
      </w:r>
      <w:proofErr w:type="spellEnd"/>
      <w:r w:rsidRPr="0063692E">
        <w:rPr>
          <w:rFonts w:ascii="Times New Roman" w:eastAsia="Times New Roman" w:hAnsi="Times New Roman" w:cs="Times New Roman"/>
          <w:color w:val="000000"/>
          <w:sz w:val="24"/>
          <w:szCs w:val="20"/>
          <w:lang w:eastAsia="ru-RU"/>
        </w:rPr>
        <w:t xml:space="preserve"> : [сайт]. — URL: https://profspo.ru/books/137705.</w:t>
      </w:r>
    </w:p>
    <w:p w14:paraId="105814C4"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4. Резчиков, Е. А.  Безопасность </w:t>
      </w:r>
      <w:proofErr w:type="gramStart"/>
      <w:r w:rsidRPr="0063692E">
        <w:rPr>
          <w:rFonts w:ascii="Times New Roman" w:eastAsia="Times New Roman" w:hAnsi="Times New Roman" w:cs="Times New Roman"/>
          <w:color w:val="000000"/>
          <w:sz w:val="24"/>
          <w:szCs w:val="20"/>
          <w:lang w:eastAsia="ru-RU"/>
        </w:rPr>
        <w:t>жизнедеятельности :</w:t>
      </w:r>
      <w:proofErr w:type="gramEnd"/>
      <w:r w:rsidRPr="0063692E">
        <w:rPr>
          <w:rFonts w:ascii="Times New Roman" w:eastAsia="Times New Roman" w:hAnsi="Times New Roman" w:cs="Times New Roman"/>
          <w:color w:val="000000"/>
          <w:sz w:val="24"/>
          <w:szCs w:val="20"/>
          <w:lang w:eastAsia="ru-RU"/>
        </w:rPr>
        <w:t xml:space="preserve"> учебник для среднего профессионального образования / Е. А. Резчиков, А. В. Рязанцева. — 3-е изд., </w:t>
      </w:r>
      <w:proofErr w:type="spellStart"/>
      <w:r w:rsidRPr="0063692E">
        <w:rPr>
          <w:rFonts w:ascii="Times New Roman" w:eastAsia="Times New Roman" w:hAnsi="Times New Roman" w:cs="Times New Roman"/>
          <w:color w:val="000000"/>
          <w:sz w:val="24"/>
          <w:szCs w:val="20"/>
          <w:lang w:eastAsia="ru-RU"/>
        </w:rPr>
        <w:t>перераб</w:t>
      </w:r>
      <w:proofErr w:type="spellEnd"/>
      <w:r w:rsidRPr="0063692E">
        <w:rPr>
          <w:rFonts w:ascii="Times New Roman" w:eastAsia="Times New Roman" w:hAnsi="Times New Roman" w:cs="Times New Roman"/>
          <w:color w:val="000000"/>
          <w:sz w:val="24"/>
          <w:szCs w:val="20"/>
          <w:lang w:eastAsia="ru-RU"/>
        </w:rPr>
        <w:t xml:space="preserve">. и доп.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Издательство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2024. — 639 с. — (Профессиональное образование). — ISBN 978-5-534-17400-7.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Образовательная платформа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[сайт]. — URL: https://urait.ru/bcode/542696.</w:t>
      </w:r>
    </w:p>
    <w:p w14:paraId="1E216D62"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5. Родионова, О. М.  Медико-биологические основы безопасности. Охрана </w:t>
      </w:r>
      <w:proofErr w:type="gramStart"/>
      <w:r w:rsidRPr="0063692E">
        <w:rPr>
          <w:rFonts w:ascii="Times New Roman" w:eastAsia="Times New Roman" w:hAnsi="Times New Roman" w:cs="Times New Roman"/>
          <w:color w:val="000000"/>
          <w:sz w:val="24"/>
          <w:szCs w:val="20"/>
          <w:lang w:eastAsia="ru-RU"/>
        </w:rPr>
        <w:t>труда :</w:t>
      </w:r>
      <w:proofErr w:type="gramEnd"/>
      <w:r w:rsidRPr="0063692E">
        <w:rPr>
          <w:rFonts w:ascii="Times New Roman" w:eastAsia="Times New Roman" w:hAnsi="Times New Roman" w:cs="Times New Roman"/>
          <w:color w:val="000000"/>
          <w:sz w:val="24"/>
          <w:szCs w:val="20"/>
          <w:lang w:eastAsia="ru-RU"/>
        </w:rPr>
        <w:t xml:space="preserve"> учебник для среднего профессионального образования / О. М. Родионова, Е. В. Аникина, Б. И. </w:t>
      </w:r>
      <w:proofErr w:type="spellStart"/>
      <w:r w:rsidRPr="0063692E">
        <w:rPr>
          <w:rFonts w:ascii="Times New Roman" w:eastAsia="Times New Roman" w:hAnsi="Times New Roman" w:cs="Times New Roman"/>
          <w:color w:val="000000"/>
          <w:sz w:val="24"/>
          <w:szCs w:val="20"/>
          <w:lang w:eastAsia="ru-RU"/>
        </w:rPr>
        <w:t>Лавер</w:t>
      </w:r>
      <w:proofErr w:type="spellEnd"/>
      <w:r w:rsidRPr="0063692E">
        <w:rPr>
          <w:rFonts w:ascii="Times New Roman" w:eastAsia="Times New Roman" w:hAnsi="Times New Roman" w:cs="Times New Roman"/>
          <w:color w:val="000000"/>
          <w:sz w:val="24"/>
          <w:szCs w:val="20"/>
          <w:lang w:eastAsia="ru-RU"/>
        </w:rPr>
        <w:t xml:space="preserve">, Д. А. Семенов. — 3-е изд., </w:t>
      </w:r>
      <w:proofErr w:type="spellStart"/>
      <w:r w:rsidRPr="0063692E">
        <w:rPr>
          <w:rFonts w:ascii="Times New Roman" w:eastAsia="Times New Roman" w:hAnsi="Times New Roman" w:cs="Times New Roman"/>
          <w:color w:val="000000"/>
          <w:sz w:val="24"/>
          <w:szCs w:val="20"/>
          <w:lang w:eastAsia="ru-RU"/>
        </w:rPr>
        <w:t>перераб</w:t>
      </w:r>
      <w:proofErr w:type="spellEnd"/>
      <w:r w:rsidRPr="0063692E">
        <w:rPr>
          <w:rFonts w:ascii="Times New Roman" w:eastAsia="Times New Roman" w:hAnsi="Times New Roman" w:cs="Times New Roman"/>
          <w:color w:val="000000"/>
          <w:sz w:val="24"/>
          <w:szCs w:val="20"/>
          <w:lang w:eastAsia="ru-RU"/>
        </w:rPr>
        <w:t xml:space="preserve">. и доп.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Издательство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2024. — 599 с. — (Профессиональное образование). — ISBN 978-5-534-17182-2.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Образовательная платформа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[сайт]. — URL: https://urait.ru/bcode/538055.</w:t>
      </w:r>
    </w:p>
    <w:p w14:paraId="036E1BB3"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6. Суворова, Г. М. Методика обучения безопасности </w:t>
      </w:r>
      <w:proofErr w:type="gramStart"/>
      <w:r w:rsidRPr="0063692E">
        <w:rPr>
          <w:rFonts w:ascii="Times New Roman" w:eastAsia="Times New Roman" w:hAnsi="Times New Roman" w:cs="Times New Roman"/>
          <w:color w:val="000000"/>
          <w:sz w:val="24"/>
          <w:szCs w:val="20"/>
          <w:lang w:eastAsia="ru-RU"/>
        </w:rPr>
        <w:t>жизнедеятельности :</w:t>
      </w:r>
      <w:proofErr w:type="gramEnd"/>
      <w:r w:rsidRPr="0063692E">
        <w:rPr>
          <w:rFonts w:ascii="Times New Roman" w:eastAsia="Times New Roman" w:hAnsi="Times New Roman" w:cs="Times New Roman"/>
          <w:color w:val="000000"/>
          <w:sz w:val="24"/>
          <w:szCs w:val="20"/>
          <w:lang w:eastAsia="ru-RU"/>
        </w:rPr>
        <w:t xml:space="preserve"> учебное пособие для среднего профессионального образования / Г. М. Суворова, В. Д. </w:t>
      </w:r>
      <w:proofErr w:type="spellStart"/>
      <w:r w:rsidRPr="0063692E">
        <w:rPr>
          <w:rFonts w:ascii="Times New Roman" w:eastAsia="Times New Roman" w:hAnsi="Times New Roman" w:cs="Times New Roman"/>
          <w:color w:val="000000"/>
          <w:sz w:val="24"/>
          <w:szCs w:val="20"/>
          <w:lang w:eastAsia="ru-RU"/>
        </w:rPr>
        <w:t>Горичева</w:t>
      </w:r>
      <w:proofErr w:type="spellEnd"/>
      <w:r w:rsidRPr="0063692E">
        <w:rPr>
          <w:rFonts w:ascii="Times New Roman" w:eastAsia="Times New Roman" w:hAnsi="Times New Roman" w:cs="Times New Roman"/>
          <w:color w:val="000000"/>
          <w:sz w:val="24"/>
          <w:szCs w:val="20"/>
          <w:lang w:eastAsia="ru-RU"/>
        </w:rPr>
        <w:t xml:space="preserve">. — 2-е изд., </w:t>
      </w:r>
      <w:proofErr w:type="spellStart"/>
      <w:r w:rsidRPr="0063692E">
        <w:rPr>
          <w:rFonts w:ascii="Times New Roman" w:eastAsia="Times New Roman" w:hAnsi="Times New Roman" w:cs="Times New Roman"/>
          <w:color w:val="000000"/>
          <w:sz w:val="24"/>
          <w:szCs w:val="20"/>
          <w:lang w:eastAsia="ru-RU"/>
        </w:rPr>
        <w:t>испр</w:t>
      </w:r>
      <w:proofErr w:type="spellEnd"/>
      <w:r w:rsidRPr="0063692E">
        <w:rPr>
          <w:rFonts w:ascii="Times New Roman" w:eastAsia="Times New Roman" w:hAnsi="Times New Roman" w:cs="Times New Roman"/>
          <w:color w:val="000000"/>
          <w:sz w:val="24"/>
          <w:szCs w:val="20"/>
          <w:lang w:eastAsia="ru-RU"/>
        </w:rPr>
        <w:t xml:space="preserve">. и доп.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Издательство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2024. — 212 с. — (Профессиональное образование). — ISBN 978-5-534-09079-6.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Образовательная платформа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[сайт]. — URL: https://urait.ru/bcode/538524.</w:t>
      </w:r>
    </w:p>
    <w:p w14:paraId="3229665D"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7. Суворова, Г. М.  Психологические основы </w:t>
      </w:r>
      <w:proofErr w:type="gramStart"/>
      <w:r w:rsidRPr="0063692E">
        <w:rPr>
          <w:rFonts w:ascii="Times New Roman" w:eastAsia="Times New Roman" w:hAnsi="Times New Roman" w:cs="Times New Roman"/>
          <w:color w:val="000000"/>
          <w:sz w:val="24"/>
          <w:szCs w:val="20"/>
          <w:lang w:eastAsia="ru-RU"/>
        </w:rPr>
        <w:t>безопасности :</w:t>
      </w:r>
      <w:proofErr w:type="gramEnd"/>
      <w:r w:rsidRPr="0063692E">
        <w:rPr>
          <w:rFonts w:ascii="Times New Roman" w:eastAsia="Times New Roman" w:hAnsi="Times New Roman" w:cs="Times New Roman"/>
          <w:color w:val="000000"/>
          <w:sz w:val="24"/>
          <w:szCs w:val="20"/>
          <w:lang w:eastAsia="ru-RU"/>
        </w:rPr>
        <w:t xml:space="preserve"> учебник и практикум для среднего профессионального образования / Г. М. Суворова. — 2-е изд., </w:t>
      </w:r>
      <w:proofErr w:type="spellStart"/>
      <w:r w:rsidRPr="0063692E">
        <w:rPr>
          <w:rFonts w:ascii="Times New Roman" w:eastAsia="Times New Roman" w:hAnsi="Times New Roman" w:cs="Times New Roman"/>
          <w:color w:val="000000"/>
          <w:sz w:val="24"/>
          <w:szCs w:val="20"/>
          <w:lang w:eastAsia="ru-RU"/>
        </w:rPr>
        <w:t>испр</w:t>
      </w:r>
      <w:proofErr w:type="spellEnd"/>
      <w:r w:rsidRPr="0063692E">
        <w:rPr>
          <w:rFonts w:ascii="Times New Roman" w:eastAsia="Times New Roman" w:hAnsi="Times New Roman" w:cs="Times New Roman"/>
          <w:color w:val="000000"/>
          <w:sz w:val="24"/>
          <w:szCs w:val="20"/>
          <w:lang w:eastAsia="ru-RU"/>
        </w:rPr>
        <w:t xml:space="preserve">. и доп. — </w:t>
      </w:r>
      <w:proofErr w:type="gramStart"/>
      <w:r w:rsidRPr="0063692E">
        <w:rPr>
          <w:rFonts w:ascii="Times New Roman" w:eastAsia="Times New Roman" w:hAnsi="Times New Roman" w:cs="Times New Roman"/>
          <w:color w:val="000000"/>
          <w:sz w:val="24"/>
          <w:szCs w:val="20"/>
          <w:lang w:eastAsia="ru-RU"/>
        </w:rPr>
        <w:t>Москва :</w:t>
      </w:r>
      <w:proofErr w:type="gramEnd"/>
      <w:r w:rsidRPr="0063692E">
        <w:rPr>
          <w:rFonts w:ascii="Times New Roman" w:eastAsia="Times New Roman" w:hAnsi="Times New Roman" w:cs="Times New Roman"/>
          <w:color w:val="000000"/>
          <w:sz w:val="24"/>
          <w:szCs w:val="20"/>
          <w:lang w:eastAsia="ru-RU"/>
        </w:rPr>
        <w:t xml:space="preserve"> Издательство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2023. — 183 с. — (Профессиональное образование). — ISBN 978-5-534-09277-6. — </w:t>
      </w:r>
      <w:proofErr w:type="gramStart"/>
      <w:r w:rsidRPr="0063692E">
        <w:rPr>
          <w:rFonts w:ascii="Times New Roman" w:eastAsia="Times New Roman" w:hAnsi="Times New Roman" w:cs="Times New Roman"/>
          <w:color w:val="000000"/>
          <w:sz w:val="24"/>
          <w:szCs w:val="20"/>
          <w:lang w:eastAsia="ru-RU"/>
        </w:rPr>
        <w:t>Текст :</w:t>
      </w:r>
      <w:proofErr w:type="gramEnd"/>
      <w:r w:rsidRPr="0063692E">
        <w:rPr>
          <w:rFonts w:ascii="Times New Roman" w:eastAsia="Times New Roman" w:hAnsi="Times New Roman" w:cs="Times New Roman"/>
          <w:color w:val="000000"/>
          <w:sz w:val="24"/>
          <w:szCs w:val="20"/>
          <w:lang w:eastAsia="ru-RU"/>
        </w:rPr>
        <w:t xml:space="preserve"> электронный // Образовательная платформа </w:t>
      </w:r>
      <w:proofErr w:type="spellStart"/>
      <w:r w:rsidRPr="0063692E">
        <w:rPr>
          <w:rFonts w:ascii="Times New Roman" w:eastAsia="Times New Roman" w:hAnsi="Times New Roman" w:cs="Times New Roman"/>
          <w:color w:val="000000"/>
          <w:sz w:val="24"/>
          <w:szCs w:val="20"/>
          <w:lang w:eastAsia="ru-RU"/>
        </w:rPr>
        <w:t>Юрайт</w:t>
      </w:r>
      <w:proofErr w:type="spellEnd"/>
      <w:r w:rsidRPr="0063692E">
        <w:rPr>
          <w:rFonts w:ascii="Times New Roman" w:eastAsia="Times New Roman" w:hAnsi="Times New Roman" w:cs="Times New Roman"/>
          <w:color w:val="000000"/>
          <w:sz w:val="24"/>
          <w:szCs w:val="20"/>
          <w:lang w:eastAsia="ru-RU"/>
        </w:rPr>
        <w:t xml:space="preserve"> [сайт]. — URL: https://urait.ru/bcode/513805.</w:t>
      </w:r>
    </w:p>
    <w:p w14:paraId="7948CA6F" w14:textId="77777777" w:rsidR="0063692E" w:rsidRPr="0063692E" w:rsidRDefault="0063692E" w:rsidP="0063692E">
      <w:pPr>
        <w:spacing w:after="0" w:line="276" w:lineRule="auto"/>
        <w:ind w:firstLine="709"/>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8.Официальный сайт МЧС РФ [Электронный ресурс</w:t>
      </w:r>
      <w:r w:rsidRPr="0063692E">
        <w:rPr>
          <w:rFonts w:ascii="Times New Roman" w:eastAsia="Times New Roman" w:hAnsi="Times New Roman" w:cs="Times New Roman"/>
          <w:color w:val="000000"/>
          <w:sz w:val="24"/>
          <w:szCs w:val="24"/>
          <w:lang w:eastAsia="ru-RU"/>
        </w:rPr>
        <w:t xml:space="preserve">] - URL: </w:t>
      </w:r>
      <w:hyperlink r:id="rId161" w:history="1">
        <w:r w:rsidRPr="0063692E">
          <w:rPr>
            <w:rFonts w:ascii="Times New Roman" w:eastAsia="Times New Roman" w:hAnsi="Times New Roman" w:cs="Times New Roman"/>
            <w:color w:val="0000FF"/>
            <w:sz w:val="24"/>
            <w:szCs w:val="24"/>
            <w:u w:val="single"/>
            <w:lang w:eastAsia="ru-RU"/>
          </w:rPr>
          <w:t>http://www.mchs.gov.ru</w:t>
        </w:r>
      </w:hyperlink>
      <w:r w:rsidRPr="0063692E">
        <w:rPr>
          <w:rFonts w:ascii="Times New Roman" w:eastAsia="Times New Roman" w:hAnsi="Times New Roman" w:cs="Times New Roman"/>
          <w:color w:val="000000"/>
          <w:sz w:val="24"/>
          <w:szCs w:val="24"/>
          <w:lang w:eastAsia="ru-RU"/>
        </w:rPr>
        <w:t>.</w:t>
      </w:r>
    </w:p>
    <w:p w14:paraId="788AFD8E" w14:textId="77777777" w:rsidR="0063692E" w:rsidRPr="0063692E" w:rsidRDefault="0063692E" w:rsidP="0063692E">
      <w:pPr>
        <w:spacing w:after="0" w:line="276" w:lineRule="auto"/>
        <w:ind w:firstLine="709"/>
        <w:contextualSpacing/>
        <w:jc w:val="both"/>
        <w:rPr>
          <w:rFonts w:ascii="Times New Roman" w:eastAsia="Times New Roman" w:hAnsi="Times New Roman" w:cs="Times New Roman"/>
          <w:color w:val="000000"/>
          <w:sz w:val="24"/>
          <w:szCs w:val="20"/>
          <w:lang w:eastAsia="ru-RU"/>
        </w:rPr>
      </w:pPr>
    </w:p>
    <w:p w14:paraId="072E2CE5" w14:textId="77777777" w:rsidR="0063692E" w:rsidRPr="0063692E" w:rsidRDefault="0063692E" w:rsidP="0063692E">
      <w:pPr>
        <w:tabs>
          <w:tab w:val="left" w:pos="284"/>
        </w:tabs>
        <w:spacing w:after="0" w:line="276" w:lineRule="auto"/>
        <w:ind w:right="-284" w:firstLine="709"/>
        <w:contextualSpacing/>
        <w:jc w:val="center"/>
        <w:rPr>
          <w:rFonts w:ascii="Times New Roman" w:eastAsia="Times New Roman" w:hAnsi="Times New Roman" w:cs="Times New Roman"/>
          <w:b/>
          <w:color w:val="000000"/>
          <w:sz w:val="24"/>
          <w:szCs w:val="20"/>
          <w:lang w:eastAsia="ru-RU"/>
        </w:rPr>
      </w:pPr>
      <w:r w:rsidRPr="0063692E">
        <w:rPr>
          <w:rFonts w:ascii="Calibri" w:eastAsia="Times New Roman" w:hAnsi="Calibri" w:cs="Times New Roman"/>
          <w:color w:val="000000"/>
          <w:szCs w:val="20"/>
          <w:lang w:eastAsia="ru-RU"/>
        </w:rPr>
        <w:br w:type="page"/>
      </w:r>
      <w:r w:rsidRPr="0063692E">
        <w:rPr>
          <w:rFonts w:ascii="Times New Roman" w:eastAsia="Times New Roman" w:hAnsi="Times New Roman" w:cs="Times New Roman"/>
          <w:b/>
          <w:color w:val="000000"/>
          <w:sz w:val="24"/>
          <w:szCs w:val="20"/>
          <w:lang w:eastAsia="ru-RU"/>
        </w:rPr>
        <w:lastRenderedPageBreak/>
        <w:t xml:space="preserve">4. КОНТРОЛЬ И ОЦЕНКА РЕЗУЛЬТАТОВ ОСВОЕНИЯ </w:t>
      </w:r>
      <w:r w:rsidRPr="0063692E">
        <w:rPr>
          <w:rFonts w:ascii="Times New Roman" w:eastAsia="Times New Roman" w:hAnsi="Times New Roman" w:cs="Times New Roman"/>
          <w:b/>
          <w:color w:val="000000"/>
          <w:sz w:val="24"/>
          <w:szCs w:val="20"/>
          <w:lang w:eastAsia="ru-RU"/>
        </w:rPr>
        <w:br/>
        <w:t>УЧЕБНОЙ ДИСЦИПЛИНЫ</w:t>
      </w:r>
    </w:p>
    <w:p w14:paraId="117D0DDC" w14:textId="77777777" w:rsidR="0063692E" w:rsidRPr="009A50B9" w:rsidRDefault="0063692E" w:rsidP="0063692E">
      <w:pPr>
        <w:spacing w:after="0" w:line="276" w:lineRule="auto"/>
        <w:contextualSpacing/>
        <w:jc w:val="center"/>
        <w:rPr>
          <w:rFonts w:ascii="Times New Roman" w:eastAsia="Times New Roman" w:hAnsi="Times New Roman" w:cs="Times New Roman"/>
          <w:b/>
          <w:color w:val="000000"/>
          <w:sz w:val="24"/>
          <w:szCs w:val="24"/>
          <w:highlight w:val="yellow"/>
          <w:lang w:eastAsia="ru-RU"/>
        </w:rPr>
      </w:pP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2"/>
        <w:gridCol w:w="3691"/>
        <w:gridCol w:w="3019"/>
      </w:tblGrid>
      <w:tr w:rsidR="0063692E" w:rsidRPr="009A50B9" w14:paraId="341AB840" w14:textId="77777777" w:rsidTr="009A50B9">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95B09" w14:textId="77777777" w:rsidR="0063692E" w:rsidRPr="009A50B9" w:rsidRDefault="0063692E" w:rsidP="009A50B9">
            <w:pPr>
              <w:spacing w:after="0" w:line="240" w:lineRule="auto"/>
              <w:jc w:val="center"/>
              <w:rPr>
                <w:rFonts w:ascii="Times New Roman" w:eastAsia="Times New Roman" w:hAnsi="Times New Roman" w:cs="Times New Roman"/>
                <w:b/>
                <w:color w:val="000000"/>
                <w:sz w:val="24"/>
                <w:szCs w:val="24"/>
                <w:lang w:eastAsia="ru-RU"/>
              </w:rPr>
            </w:pPr>
            <w:r w:rsidRPr="009A50B9">
              <w:rPr>
                <w:rFonts w:ascii="Times New Roman" w:eastAsia="Times New Roman" w:hAnsi="Times New Roman" w:cs="Times New Roman"/>
                <w:b/>
                <w:color w:val="000000"/>
                <w:sz w:val="24"/>
                <w:szCs w:val="24"/>
                <w:lang w:eastAsia="ru-RU"/>
              </w:rPr>
              <w:t>Результаты обучения</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61EE5" w14:textId="77777777" w:rsidR="0063692E" w:rsidRPr="009A50B9" w:rsidRDefault="0063692E" w:rsidP="009A50B9">
            <w:pPr>
              <w:spacing w:after="0" w:line="240" w:lineRule="auto"/>
              <w:jc w:val="center"/>
              <w:rPr>
                <w:rFonts w:ascii="Times New Roman" w:eastAsia="Times New Roman" w:hAnsi="Times New Roman" w:cs="Times New Roman"/>
                <w:b/>
                <w:color w:val="000000"/>
                <w:sz w:val="24"/>
                <w:szCs w:val="24"/>
                <w:lang w:eastAsia="ru-RU"/>
              </w:rPr>
            </w:pPr>
            <w:r w:rsidRPr="009A50B9">
              <w:rPr>
                <w:rFonts w:ascii="Times New Roman" w:eastAsia="Times New Roman" w:hAnsi="Times New Roman" w:cs="Times New Roman"/>
                <w:b/>
                <w:color w:val="000000"/>
                <w:sz w:val="24"/>
                <w:szCs w:val="24"/>
                <w:lang w:eastAsia="ru-RU"/>
              </w:rPr>
              <w:t>Критерии оценки</w:t>
            </w: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BFAA1" w14:textId="6BC46F6A" w:rsidR="0063692E" w:rsidRPr="009A50B9" w:rsidRDefault="009A50B9" w:rsidP="009A50B9">
            <w:pPr>
              <w:spacing w:after="200" w:line="240" w:lineRule="auto"/>
              <w:rPr>
                <w:rFonts w:ascii="Times New Roman" w:eastAsia="Times New Roman" w:hAnsi="Times New Roman" w:cs="Times New Roman"/>
                <w:b/>
                <w:color w:val="000000"/>
                <w:sz w:val="24"/>
                <w:szCs w:val="24"/>
                <w:lang w:eastAsia="ru-RU"/>
              </w:rPr>
            </w:pPr>
            <w:r w:rsidRPr="009A50B9">
              <w:rPr>
                <w:rFonts w:ascii="Times New Roman" w:eastAsia="Times New Roman" w:hAnsi="Times New Roman" w:cs="Times New Roman"/>
                <w:b/>
                <w:color w:val="000000"/>
                <w:sz w:val="24"/>
                <w:szCs w:val="24"/>
                <w:lang w:eastAsia="ru-RU"/>
              </w:rPr>
              <w:t xml:space="preserve">Формы и методы оценки </w:t>
            </w:r>
          </w:p>
        </w:tc>
      </w:tr>
      <w:tr w:rsidR="0063692E" w:rsidRPr="0063692E" w14:paraId="2E676047" w14:textId="77777777" w:rsidTr="009A50B9">
        <w:tc>
          <w:tcPr>
            <w:tcW w:w="99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B325A" w14:textId="77777777" w:rsidR="0063692E" w:rsidRPr="0063692E" w:rsidRDefault="0063692E" w:rsidP="0063692E">
            <w:pPr>
              <w:spacing w:after="0" w:line="276" w:lineRule="auto"/>
              <w:jc w:val="both"/>
              <w:rPr>
                <w:rFonts w:ascii="Times New Roman" w:eastAsia="Times New Roman" w:hAnsi="Times New Roman" w:cs="Times New Roman"/>
                <w:b/>
                <w:color w:val="000000"/>
                <w:sz w:val="24"/>
                <w:szCs w:val="20"/>
                <w:lang w:eastAsia="ru-RU"/>
              </w:rPr>
            </w:pPr>
            <w:r w:rsidRPr="0063692E">
              <w:rPr>
                <w:rFonts w:ascii="Times New Roman" w:eastAsia="Times New Roman" w:hAnsi="Times New Roman" w:cs="Times New Roman"/>
                <w:b/>
                <w:color w:val="000000"/>
                <w:sz w:val="24"/>
                <w:szCs w:val="20"/>
                <w:lang w:eastAsia="ru-RU"/>
              </w:rPr>
              <w:t>Перечень знаний, осваиваемых в рамках дисциплины</w:t>
            </w:r>
          </w:p>
        </w:tc>
      </w:tr>
      <w:tr w:rsidR="0063692E" w:rsidRPr="0063692E" w14:paraId="5A80537C" w14:textId="77777777" w:rsidTr="009A50B9">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5611E"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color w:val="000000"/>
                <w:sz w:val="24"/>
                <w:szCs w:val="20"/>
                <w:u w:val="single"/>
                <w:lang w:eastAsia="ru-RU"/>
              </w:rPr>
              <w:t>Знать:</w:t>
            </w:r>
          </w:p>
          <w:p w14:paraId="50CB99E5" w14:textId="77777777" w:rsidR="0063692E" w:rsidRPr="0063692E" w:rsidRDefault="0063692E" w:rsidP="009A50B9">
            <w:pPr>
              <w:spacing w:after="0" w:line="240" w:lineRule="auto"/>
              <w:ind w:firstLine="20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w:t>
            </w:r>
          </w:p>
          <w:p w14:paraId="2DDBCE31" w14:textId="77777777" w:rsidR="0063692E" w:rsidRPr="0063692E" w:rsidRDefault="0063692E" w:rsidP="009A50B9">
            <w:pPr>
              <w:spacing w:after="0" w:line="240" w:lineRule="auto"/>
              <w:ind w:firstLine="20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64820C22" w14:textId="77777777" w:rsidR="0063692E" w:rsidRPr="0063692E" w:rsidRDefault="0063692E" w:rsidP="009A50B9">
            <w:pPr>
              <w:spacing w:after="0" w:line="240" w:lineRule="auto"/>
              <w:ind w:firstLine="203"/>
              <w:jc w:val="both"/>
              <w:rPr>
                <w:rFonts w:ascii="Times New Roman" w:eastAsia="Times New Roman" w:hAnsi="Times New Roman" w:cs="Times New Roman"/>
                <w:color w:val="000000"/>
                <w:sz w:val="24"/>
                <w:szCs w:val="20"/>
                <w:lang w:eastAsia="ru-RU"/>
              </w:rPr>
            </w:pPr>
            <w:proofErr w:type="gramStart"/>
            <w:r w:rsidRPr="0063692E">
              <w:rPr>
                <w:rFonts w:ascii="Times New Roman" w:eastAsia="Times New Roman" w:hAnsi="Times New Roman" w:cs="Times New Roman"/>
                <w:color w:val="000000"/>
                <w:sz w:val="24"/>
                <w:szCs w:val="20"/>
                <w:lang w:eastAsia="ru-RU"/>
              </w:rPr>
              <w:t>психологические  аспекты</w:t>
            </w:r>
            <w:proofErr w:type="gramEnd"/>
            <w:r w:rsidRPr="0063692E">
              <w:rPr>
                <w:rFonts w:ascii="Times New Roman" w:eastAsia="Times New Roman" w:hAnsi="Times New Roman" w:cs="Times New Roman"/>
                <w:color w:val="000000"/>
                <w:sz w:val="24"/>
                <w:szCs w:val="20"/>
                <w:lang w:eastAsia="ru-RU"/>
              </w:rPr>
              <w:t xml:space="preserve"> деятельности трудового коллектива и личности для минимизации опасностей и эффективного управления рисками ЧС на рабочем месте;</w:t>
            </w:r>
          </w:p>
          <w:p w14:paraId="6C18687D" w14:textId="77777777" w:rsidR="0063692E" w:rsidRPr="0063692E" w:rsidRDefault="0063692E" w:rsidP="009A50B9">
            <w:pPr>
              <w:spacing w:after="0" w:line="240" w:lineRule="auto"/>
              <w:ind w:firstLine="20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нормы экологической безопасности при ведении профессиональной деятельности</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4E1AD" w14:textId="77777777" w:rsidR="0063692E" w:rsidRPr="0063692E" w:rsidRDefault="0063692E" w:rsidP="009A50B9">
            <w:pPr>
              <w:keepNext/>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14:paraId="23126FFC" w14:textId="77777777" w:rsidR="0063692E" w:rsidRPr="0063692E" w:rsidRDefault="0063692E" w:rsidP="009A50B9">
            <w:pPr>
              <w:keepNext/>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155ECAA0" w14:textId="77777777" w:rsidR="0063692E" w:rsidRPr="0063692E" w:rsidRDefault="0063692E" w:rsidP="009A50B9">
            <w:pPr>
              <w:keepNext/>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ориентируется </w:t>
            </w:r>
            <w:proofErr w:type="gramStart"/>
            <w:r w:rsidRPr="0063692E">
              <w:rPr>
                <w:rFonts w:ascii="Times New Roman" w:eastAsia="Times New Roman" w:hAnsi="Times New Roman" w:cs="Times New Roman"/>
                <w:color w:val="000000"/>
                <w:sz w:val="24"/>
                <w:szCs w:val="20"/>
                <w:lang w:eastAsia="ru-RU"/>
              </w:rPr>
              <w:t>в  психологических</w:t>
            </w:r>
            <w:proofErr w:type="gramEnd"/>
            <w:r w:rsidRPr="0063692E">
              <w:rPr>
                <w:rFonts w:ascii="Times New Roman" w:eastAsia="Times New Roman" w:hAnsi="Times New Roman" w:cs="Times New Roman"/>
                <w:color w:val="000000"/>
                <w:sz w:val="24"/>
                <w:szCs w:val="20"/>
                <w:lang w:eastAsia="ru-RU"/>
              </w:rPr>
              <w:t xml:space="preserve"> аспектах деятельности трудового коллектива и личности для минимизации опасностей и эффективного управления рисками ЧС  на рабочем месте.</w:t>
            </w:r>
          </w:p>
          <w:p w14:paraId="709018D0"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знает нормы экологической безопасности при ведении профессиональной деятельности;</w:t>
            </w:r>
          </w:p>
          <w:p w14:paraId="6314E8B5" w14:textId="77777777" w:rsidR="0063692E" w:rsidRPr="0063692E" w:rsidRDefault="0063692E" w:rsidP="009A50B9">
            <w:pPr>
              <w:keepNext/>
              <w:spacing w:after="0" w:line="240" w:lineRule="auto"/>
              <w:jc w:val="both"/>
              <w:rPr>
                <w:rFonts w:ascii="Times New Roman" w:eastAsia="Times New Roman" w:hAnsi="Times New Roman" w:cs="Times New Roman"/>
                <w:color w:val="000000"/>
                <w:sz w:val="24"/>
                <w:szCs w:val="20"/>
                <w:lang w:eastAsia="ru-RU"/>
              </w:rPr>
            </w:pP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05F6A"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Письменный и устный опрос.</w:t>
            </w:r>
          </w:p>
          <w:p w14:paraId="3EC9426B"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Тестирование.</w:t>
            </w:r>
          </w:p>
          <w:p w14:paraId="4A05E5B4"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color w:val="000000"/>
                <w:sz w:val="24"/>
                <w:szCs w:val="20"/>
                <w:lang w:eastAsia="ru-RU"/>
              </w:rPr>
              <w:t>Оценка результатов выполнения практических работ</w:t>
            </w:r>
          </w:p>
          <w:p w14:paraId="5F49F445"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Дифференцированный зачет</w:t>
            </w:r>
          </w:p>
          <w:p w14:paraId="332CD8A7"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p>
        </w:tc>
      </w:tr>
      <w:tr w:rsidR="0063692E" w:rsidRPr="0063692E" w14:paraId="5C824E45" w14:textId="77777777" w:rsidTr="009A50B9">
        <w:tc>
          <w:tcPr>
            <w:tcW w:w="99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FAD91"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b/>
                <w:color w:val="000000"/>
                <w:sz w:val="24"/>
                <w:szCs w:val="20"/>
                <w:lang w:eastAsia="ru-RU"/>
              </w:rPr>
              <w:t>Перечень умений, осваиваемых в рамках дисциплины</w:t>
            </w:r>
          </w:p>
        </w:tc>
      </w:tr>
      <w:tr w:rsidR="0063692E" w:rsidRPr="0063692E" w14:paraId="45DF9AC6" w14:textId="77777777" w:rsidTr="009A50B9">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1888F"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color w:val="000000"/>
                <w:sz w:val="24"/>
                <w:szCs w:val="20"/>
                <w:u w:val="single"/>
                <w:lang w:eastAsia="ru-RU"/>
              </w:rPr>
              <w:t>Уметь:</w:t>
            </w:r>
          </w:p>
          <w:p w14:paraId="6BE0811B" w14:textId="77777777" w:rsidR="0063692E" w:rsidRPr="0063692E" w:rsidRDefault="0063692E" w:rsidP="009A50B9">
            <w:pPr>
              <w:spacing w:after="0" w:line="240" w:lineRule="auto"/>
              <w:ind w:firstLine="31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1EC5DAA1" w14:textId="77777777" w:rsidR="0063692E" w:rsidRPr="0063692E" w:rsidRDefault="0063692E" w:rsidP="009A50B9">
            <w:pPr>
              <w:spacing w:after="0" w:line="240" w:lineRule="auto"/>
              <w:ind w:firstLine="31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участвовать в работе коллектива, команды, взаимодействовать с коллегами, руководством, </w:t>
            </w:r>
            <w:r w:rsidRPr="0063692E">
              <w:rPr>
                <w:rFonts w:ascii="Times New Roman" w:eastAsia="Times New Roman" w:hAnsi="Times New Roman" w:cs="Times New Roman"/>
                <w:color w:val="000000"/>
                <w:sz w:val="24"/>
                <w:szCs w:val="20"/>
                <w:lang w:eastAsia="ru-RU"/>
              </w:rPr>
              <w:lastRenderedPageBreak/>
              <w:t xml:space="preserve">клиентами для создания </w:t>
            </w:r>
            <w:proofErr w:type="spellStart"/>
            <w:r w:rsidRPr="0063692E">
              <w:rPr>
                <w:rFonts w:ascii="Times New Roman" w:eastAsia="Times New Roman" w:hAnsi="Times New Roman" w:cs="Times New Roman"/>
                <w:color w:val="000000"/>
                <w:sz w:val="24"/>
                <w:szCs w:val="20"/>
                <w:lang w:eastAsia="ru-RU"/>
              </w:rPr>
              <w:t>человеко</w:t>
            </w:r>
            <w:proofErr w:type="spellEnd"/>
            <w:r w:rsidRPr="0063692E">
              <w:rPr>
                <w:rFonts w:ascii="Times New Roman" w:eastAsia="Times New Roman" w:hAnsi="Times New Roman" w:cs="Times New Roman"/>
                <w:color w:val="000000"/>
                <w:sz w:val="24"/>
                <w:szCs w:val="20"/>
                <w:lang w:eastAsia="ru-RU"/>
              </w:rPr>
              <w:t xml:space="preserve"> - и </w:t>
            </w:r>
            <w:proofErr w:type="spellStart"/>
            <w:r w:rsidRPr="0063692E">
              <w:rPr>
                <w:rFonts w:ascii="Times New Roman" w:eastAsia="Times New Roman" w:hAnsi="Times New Roman" w:cs="Times New Roman"/>
                <w:color w:val="000000"/>
                <w:sz w:val="24"/>
                <w:szCs w:val="20"/>
                <w:lang w:eastAsia="ru-RU"/>
              </w:rPr>
              <w:t>природо</w:t>
            </w:r>
            <w:proofErr w:type="spellEnd"/>
            <w:r w:rsidRPr="0063692E">
              <w:rPr>
                <w:rFonts w:ascii="Times New Roman" w:eastAsia="Times New Roman" w:hAnsi="Times New Roman" w:cs="Times New Roman"/>
                <w:color w:val="000000"/>
                <w:sz w:val="24"/>
                <w:szCs w:val="20"/>
                <w:lang w:eastAsia="ru-RU"/>
              </w:rPr>
              <w:t>-защитной среды осуществления профессиональной деятельности;</w:t>
            </w:r>
          </w:p>
          <w:p w14:paraId="276102AB" w14:textId="77777777" w:rsidR="0063692E" w:rsidRPr="0063692E" w:rsidRDefault="0063692E" w:rsidP="009A50B9">
            <w:pPr>
              <w:spacing w:after="0" w:line="240" w:lineRule="auto"/>
              <w:ind w:firstLine="31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действовать в чрезвычайных ситуациях мирного и военного времени;</w:t>
            </w:r>
          </w:p>
          <w:p w14:paraId="4FB02C18" w14:textId="77777777" w:rsidR="0063692E" w:rsidRPr="0063692E" w:rsidRDefault="0063692E" w:rsidP="009A50B9">
            <w:pPr>
              <w:spacing w:after="0" w:line="240" w:lineRule="auto"/>
              <w:ind w:firstLine="31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соблюдать нормы экологической безопасности на рабочем месте;</w:t>
            </w:r>
          </w:p>
          <w:p w14:paraId="3498639F" w14:textId="77777777" w:rsidR="0063692E" w:rsidRPr="0063692E" w:rsidRDefault="0063692E" w:rsidP="009A50B9">
            <w:pPr>
              <w:spacing w:after="0" w:line="240" w:lineRule="auto"/>
              <w:ind w:firstLine="20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использовать на рабочем месте средства индивидуальной защиты от поражающих факторов при ЧС;</w:t>
            </w:r>
          </w:p>
          <w:p w14:paraId="55328880" w14:textId="77777777" w:rsidR="0063692E" w:rsidRPr="0063692E" w:rsidRDefault="0063692E" w:rsidP="009A50B9">
            <w:pPr>
              <w:spacing w:after="0" w:line="240" w:lineRule="auto"/>
              <w:ind w:firstLine="203"/>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соблюдать правила поведения и порядок действий населения по сигналам гражданской обороны</w:t>
            </w:r>
          </w:p>
          <w:p w14:paraId="0EAB8A1E"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E5ECA"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lastRenderedPageBreak/>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1EE74693"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эффективно участвует в работе коллектива, команды, взаимодействует с коллегами, руководством, клиентами для создания </w:t>
            </w:r>
            <w:proofErr w:type="spellStart"/>
            <w:r w:rsidRPr="0063692E">
              <w:rPr>
                <w:rFonts w:ascii="Times New Roman" w:eastAsia="Times New Roman" w:hAnsi="Times New Roman" w:cs="Times New Roman"/>
                <w:color w:val="000000"/>
                <w:sz w:val="24"/>
                <w:szCs w:val="20"/>
                <w:lang w:eastAsia="ru-RU"/>
              </w:rPr>
              <w:t>человеко</w:t>
            </w:r>
            <w:proofErr w:type="spellEnd"/>
            <w:r w:rsidRPr="0063692E">
              <w:rPr>
                <w:rFonts w:ascii="Times New Roman" w:eastAsia="Times New Roman" w:hAnsi="Times New Roman" w:cs="Times New Roman"/>
                <w:color w:val="000000"/>
                <w:sz w:val="24"/>
                <w:szCs w:val="20"/>
                <w:lang w:eastAsia="ru-RU"/>
              </w:rPr>
              <w:t xml:space="preserve"> - и </w:t>
            </w:r>
            <w:proofErr w:type="spellStart"/>
            <w:r w:rsidRPr="0063692E">
              <w:rPr>
                <w:rFonts w:ascii="Times New Roman" w:eastAsia="Times New Roman" w:hAnsi="Times New Roman" w:cs="Times New Roman"/>
                <w:color w:val="000000"/>
                <w:sz w:val="24"/>
                <w:szCs w:val="20"/>
                <w:lang w:eastAsia="ru-RU"/>
              </w:rPr>
              <w:t>природо</w:t>
            </w:r>
            <w:proofErr w:type="spellEnd"/>
            <w:r w:rsidRPr="0063692E">
              <w:rPr>
                <w:rFonts w:ascii="Times New Roman" w:eastAsia="Times New Roman" w:hAnsi="Times New Roman" w:cs="Times New Roman"/>
                <w:color w:val="000000"/>
                <w:sz w:val="24"/>
                <w:szCs w:val="20"/>
                <w:lang w:eastAsia="ru-RU"/>
              </w:rPr>
              <w:t>-</w:t>
            </w:r>
            <w:r w:rsidRPr="0063692E">
              <w:rPr>
                <w:rFonts w:ascii="Times New Roman" w:eastAsia="Times New Roman" w:hAnsi="Times New Roman" w:cs="Times New Roman"/>
                <w:color w:val="000000"/>
                <w:sz w:val="24"/>
                <w:szCs w:val="20"/>
                <w:lang w:eastAsia="ru-RU"/>
              </w:rPr>
              <w:lastRenderedPageBreak/>
              <w:t>защитной среды осуществления профессиональной деятельности;</w:t>
            </w:r>
          </w:p>
          <w:p w14:paraId="298B2B0D"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соблюдает нормы экологической безопасности </w:t>
            </w:r>
            <w:proofErr w:type="gramStart"/>
            <w:r w:rsidRPr="0063692E">
              <w:rPr>
                <w:rFonts w:ascii="Times New Roman" w:eastAsia="Times New Roman" w:hAnsi="Times New Roman" w:cs="Times New Roman"/>
                <w:color w:val="000000"/>
                <w:sz w:val="24"/>
                <w:szCs w:val="20"/>
                <w:lang w:eastAsia="ru-RU"/>
              </w:rPr>
              <w:t>на  рабочем</w:t>
            </w:r>
            <w:proofErr w:type="gramEnd"/>
            <w:r w:rsidRPr="0063692E">
              <w:rPr>
                <w:rFonts w:ascii="Times New Roman" w:eastAsia="Times New Roman" w:hAnsi="Times New Roman" w:cs="Times New Roman"/>
                <w:color w:val="000000"/>
                <w:sz w:val="24"/>
                <w:szCs w:val="20"/>
                <w:lang w:eastAsia="ru-RU"/>
              </w:rPr>
              <w:t xml:space="preserve"> месте;</w:t>
            </w:r>
          </w:p>
          <w:p w14:paraId="5AFF6DA9"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правильно использует на рабочем месте средства индивидуальной защиты от поражающих факторов при ЧС</w:t>
            </w:r>
          </w:p>
          <w:p w14:paraId="141EC15E" w14:textId="77777777" w:rsidR="0063692E" w:rsidRPr="0063692E" w:rsidRDefault="0063692E" w:rsidP="009A50B9">
            <w:pPr>
              <w:spacing w:after="20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правильно соблюдает правила поведения и порядок действий населения по сигналам гражданской обороны</w:t>
            </w: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CE5DF"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lastRenderedPageBreak/>
              <w:t>Экспертное наблюдение за ходом выполнения практических работ.</w:t>
            </w:r>
          </w:p>
          <w:p w14:paraId="6D3B9B16"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color w:val="000000"/>
                <w:sz w:val="24"/>
                <w:szCs w:val="20"/>
                <w:lang w:eastAsia="ru-RU"/>
              </w:rPr>
              <w:t>Оценка результатов выполнения практических работ</w:t>
            </w:r>
          </w:p>
          <w:p w14:paraId="22B99D98"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p>
        </w:tc>
      </w:tr>
      <w:tr w:rsidR="0063692E" w:rsidRPr="0063692E" w14:paraId="1F12C3F5" w14:textId="77777777" w:rsidTr="009A50B9">
        <w:tc>
          <w:tcPr>
            <w:tcW w:w="99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16D81" w14:textId="77777777" w:rsidR="0063692E" w:rsidRPr="0063692E" w:rsidRDefault="0063692E" w:rsidP="009A50B9">
            <w:pPr>
              <w:spacing w:after="0" w:line="240" w:lineRule="auto"/>
              <w:ind w:firstLine="316"/>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b/>
                <w:color w:val="000000"/>
                <w:sz w:val="24"/>
                <w:szCs w:val="20"/>
                <w:lang w:eastAsia="ru-RU"/>
              </w:rPr>
              <w:t>Перечень знаний, осваиваемых в рамках модуля «Основы военной службы» (юноши)</w:t>
            </w:r>
          </w:p>
        </w:tc>
      </w:tr>
      <w:tr w:rsidR="0063692E" w:rsidRPr="0063692E" w14:paraId="303F4840" w14:textId="77777777" w:rsidTr="009A50B9">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45C88"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color w:val="000000"/>
                <w:sz w:val="24"/>
                <w:szCs w:val="20"/>
                <w:u w:val="single"/>
                <w:lang w:eastAsia="ru-RU"/>
              </w:rPr>
              <w:t>Знать:</w:t>
            </w:r>
          </w:p>
          <w:p w14:paraId="128E8EAC"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основы военной безопасности и обороны государства;</w:t>
            </w:r>
          </w:p>
          <w:p w14:paraId="020417FB"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организацию и порядок призыва граждан на военную службу и поступления на нее в добровольном порядке;</w:t>
            </w:r>
          </w:p>
          <w:p w14:paraId="7218B433"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основы строевой, огневой и тактической подготовки;</w:t>
            </w:r>
          </w:p>
          <w:p w14:paraId="38C5F554"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область применения получаемых профессиональных знаний при исполнении обязанностей военной службы;</w:t>
            </w:r>
          </w:p>
          <w:p w14:paraId="1D61582E"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боевые традиции Вооруженных Сил России </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0C10F" w14:textId="77777777" w:rsidR="0063692E" w:rsidRPr="0063692E" w:rsidRDefault="0063692E" w:rsidP="009A50B9">
            <w:pPr>
              <w:keepNext/>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демонстрирует знания об основах военной безопасности и обороны государства;</w:t>
            </w:r>
          </w:p>
          <w:p w14:paraId="677B463F" w14:textId="77777777" w:rsidR="0063692E" w:rsidRPr="0063692E" w:rsidRDefault="0063692E" w:rsidP="009A50B9">
            <w:pPr>
              <w:keepNext/>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не уклоняется от службы </w:t>
            </w:r>
            <w:proofErr w:type="gramStart"/>
            <w:r w:rsidRPr="0063692E">
              <w:rPr>
                <w:rFonts w:ascii="Times New Roman" w:eastAsia="Times New Roman" w:hAnsi="Times New Roman" w:cs="Times New Roman"/>
                <w:color w:val="000000"/>
                <w:sz w:val="24"/>
                <w:szCs w:val="20"/>
                <w:lang w:eastAsia="ru-RU"/>
              </w:rPr>
              <w:t>в  рядах</w:t>
            </w:r>
            <w:proofErr w:type="gramEnd"/>
            <w:r w:rsidRPr="0063692E">
              <w:rPr>
                <w:rFonts w:ascii="Times New Roman" w:eastAsia="Times New Roman" w:hAnsi="Times New Roman" w:cs="Times New Roman"/>
                <w:color w:val="000000"/>
                <w:sz w:val="24"/>
                <w:szCs w:val="20"/>
                <w:lang w:eastAsia="ru-RU"/>
              </w:rPr>
              <w:t xml:space="preserve"> ВС РФ;</w:t>
            </w:r>
          </w:p>
          <w:p w14:paraId="7F42CB01"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демонстрирует владение основами строевой, огневой и тактической подготовки;</w:t>
            </w:r>
          </w:p>
          <w:p w14:paraId="4072E9B0"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применяет профессиональные знания при исполнении обязанностей военной службы;</w:t>
            </w:r>
          </w:p>
          <w:p w14:paraId="137BD663"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демонстрирует </w:t>
            </w:r>
            <w:proofErr w:type="spellStart"/>
            <w:r w:rsidRPr="0063692E">
              <w:rPr>
                <w:rFonts w:ascii="Times New Roman" w:eastAsia="Times New Roman" w:hAnsi="Times New Roman" w:cs="Times New Roman"/>
                <w:color w:val="000000"/>
                <w:sz w:val="24"/>
                <w:szCs w:val="20"/>
                <w:lang w:eastAsia="ru-RU"/>
              </w:rPr>
              <w:t>знаниябоевых</w:t>
            </w:r>
            <w:proofErr w:type="spellEnd"/>
            <w:r w:rsidRPr="0063692E">
              <w:rPr>
                <w:rFonts w:ascii="Times New Roman" w:eastAsia="Times New Roman" w:hAnsi="Times New Roman" w:cs="Times New Roman"/>
                <w:color w:val="000000"/>
                <w:sz w:val="24"/>
                <w:szCs w:val="20"/>
                <w:lang w:eastAsia="ru-RU"/>
              </w:rPr>
              <w:t xml:space="preserve"> традиций Вооруженных Сил России</w:t>
            </w: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C5874"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Письменный и устный опрос.</w:t>
            </w:r>
          </w:p>
          <w:p w14:paraId="703A0E5D"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Тестирование.</w:t>
            </w:r>
          </w:p>
          <w:p w14:paraId="7E45F6C6"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color w:val="000000"/>
                <w:sz w:val="24"/>
                <w:szCs w:val="20"/>
                <w:lang w:eastAsia="ru-RU"/>
              </w:rPr>
              <w:t>Оценка результатов выполнения практических работ</w:t>
            </w:r>
          </w:p>
          <w:p w14:paraId="5D1906D5"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Дифференцированный зачет</w:t>
            </w:r>
          </w:p>
          <w:p w14:paraId="242811CA"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p>
        </w:tc>
      </w:tr>
      <w:tr w:rsidR="0063692E" w:rsidRPr="0063692E" w14:paraId="19C08E6D" w14:textId="77777777" w:rsidTr="009A50B9">
        <w:tc>
          <w:tcPr>
            <w:tcW w:w="99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39F3D"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b/>
                <w:color w:val="000000"/>
                <w:sz w:val="24"/>
                <w:szCs w:val="20"/>
                <w:lang w:eastAsia="ru-RU"/>
              </w:rPr>
              <w:t>Перечень умений, осваиваемых в рамках модуля «Основы военной службы» (юноши)</w:t>
            </w:r>
          </w:p>
        </w:tc>
      </w:tr>
      <w:tr w:rsidR="0063692E" w:rsidRPr="0063692E" w14:paraId="32486CC6" w14:textId="77777777" w:rsidTr="009A50B9">
        <w:trPr>
          <w:trHeight w:val="1830"/>
        </w:trPr>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4A5F8"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color w:val="000000"/>
                <w:sz w:val="24"/>
                <w:szCs w:val="20"/>
                <w:u w:val="single"/>
                <w:lang w:eastAsia="ru-RU"/>
              </w:rPr>
              <w:t>Уметь:</w:t>
            </w:r>
          </w:p>
          <w:p w14:paraId="17FFE1AE" w14:textId="77777777" w:rsidR="0063692E" w:rsidRPr="0063692E" w:rsidRDefault="0063692E" w:rsidP="009A50B9">
            <w:pPr>
              <w:spacing w:after="0" w:line="240" w:lineRule="auto"/>
              <w:ind w:firstLine="30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владеть общей физической и строевой </w:t>
            </w:r>
            <w:proofErr w:type="gramStart"/>
            <w:r w:rsidRPr="0063692E">
              <w:rPr>
                <w:rFonts w:ascii="Times New Roman" w:eastAsia="Times New Roman" w:hAnsi="Times New Roman" w:cs="Times New Roman"/>
                <w:color w:val="000000"/>
                <w:sz w:val="24"/>
                <w:szCs w:val="20"/>
                <w:lang w:eastAsia="ru-RU"/>
              </w:rPr>
              <w:t>подготовкой,  навыками</w:t>
            </w:r>
            <w:proofErr w:type="gramEnd"/>
            <w:r w:rsidRPr="0063692E">
              <w:rPr>
                <w:rFonts w:ascii="Times New Roman" w:eastAsia="Times New Roman" w:hAnsi="Times New Roman" w:cs="Times New Roman"/>
                <w:color w:val="000000"/>
                <w:sz w:val="24"/>
                <w:szCs w:val="20"/>
                <w:lang w:eastAsia="ru-RU"/>
              </w:rPr>
              <w:t xml:space="preserve"> обязательной подготовки к военной службе;</w:t>
            </w:r>
          </w:p>
          <w:p w14:paraId="4E8187BB"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выполнять мероприятия доврачебной помощи пострадавшим</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83829" w14:textId="77777777" w:rsidR="0063692E" w:rsidRPr="0063692E" w:rsidRDefault="0063692E" w:rsidP="009A50B9">
            <w:pPr>
              <w:spacing w:after="0" w:line="240" w:lineRule="auto"/>
              <w:ind w:firstLine="316"/>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color w:val="000000"/>
                <w:sz w:val="24"/>
                <w:szCs w:val="20"/>
                <w:lang w:eastAsia="ru-RU"/>
              </w:rPr>
              <w:t>демонстрирует общую физическую и строевую подготовку, навыки обязательной подготовки к военной службе; быстро и правильно выполняет мероприятия первой доврачебной помощи пострадавшим</w:t>
            </w: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F38FE"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Экспертное наблюдение за ходом выполнения практических работ.</w:t>
            </w:r>
          </w:p>
          <w:p w14:paraId="07FA0F51"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Оценка результатов выполнения практических работ</w:t>
            </w:r>
          </w:p>
          <w:p w14:paraId="1F2A3BE4"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p>
        </w:tc>
      </w:tr>
      <w:tr w:rsidR="0063692E" w:rsidRPr="0063692E" w14:paraId="50638F32" w14:textId="77777777" w:rsidTr="009A50B9">
        <w:tc>
          <w:tcPr>
            <w:tcW w:w="99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1C4B1" w14:textId="77777777" w:rsidR="0063692E" w:rsidRPr="0063692E" w:rsidRDefault="0063692E" w:rsidP="009A50B9">
            <w:pPr>
              <w:spacing w:after="0" w:line="240" w:lineRule="auto"/>
              <w:ind w:firstLine="316"/>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b/>
                <w:color w:val="000000"/>
                <w:sz w:val="24"/>
                <w:szCs w:val="20"/>
                <w:lang w:eastAsia="ru-RU"/>
              </w:rPr>
              <w:lastRenderedPageBreak/>
              <w:t>Перечень знаний, осваиваемых в рамках модуля «Основы медицинских знаний» (для девушек)</w:t>
            </w:r>
          </w:p>
        </w:tc>
      </w:tr>
      <w:tr w:rsidR="0063692E" w:rsidRPr="0063692E" w14:paraId="5A7035F7" w14:textId="77777777" w:rsidTr="009A50B9">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9434A"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color w:val="000000"/>
                <w:sz w:val="24"/>
                <w:szCs w:val="20"/>
                <w:u w:val="single"/>
                <w:lang w:eastAsia="ru-RU"/>
              </w:rPr>
              <w:t>Знать:</w:t>
            </w:r>
          </w:p>
          <w:p w14:paraId="4517245B"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характеристики поражений организма человека от воздействий опасных факторов;</w:t>
            </w:r>
          </w:p>
          <w:p w14:paraId="23DA92EC"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классификацию и общие признаки инфекционных заболеваний;</w:t>
            </w:r>
          </w:p>
          <w:p w14:paraId="134335BD"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факторы формирования здорового образа жизни</w:t>
            </w:r>
          </w:p>
          <w:p w14:paraId="14714A83"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7DB70"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владеет знаниями о последствиях поражений организма человека от воздействий опасных факторов;</w:t>
            </w:r>
          </w:p>
          <w:p w14:paraId="163A1069" w14:textId="77777777" w:rsidR="0063692E" w:rsidRPr="0063692E" w:rsidRDefault="0063692E" w:rsidP="009A50B9">
            <w:pPr>
              <w:spacing w:after="0" w:line="240" w:lineRule="auto"/>
              <w:ind w:firstLine="316"/>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демонстрирует приемы </w:t>
            </w:r>
            <w:r w:rsidRPr="0063692E">
              <w:rPr>
                <w:rFonts w:ascii="Times New Roman" w:eastAsia="Times New Roman" w:hAnsi="Times New Roman" w:cs="Times New Roman"/>
                <w:color w:val="000000"/>
                <w:szCs w:val="20"/>
                <w:lang w:eastAsia="ru-RU"/>
              </w:rPr>
              <w:t>оказания первой медико-санитарной помощи, владеет методами доврачебной реанимации;</w:t>
            </w:r>
          </w:p>
          <w:p w14:paraId="4C9452E0" w14:textId="77777777" w:rsidR="0063692E" w:rsidRPr="0063692E" w:rsidRDefault="0063692E" w:rsidP="009A50B9">
            <w:pPr>
              <w:spacing w:after="0" w:line="240" w:lineRule="auto"/>
              <w:ind w:firstLine="316"/>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color w:val="000000"/>
                <w:sz w:val="24"/>
                <w:szCs w:val="20"/>
                <w:lang w:eastAsia="ru-RU"/>
              </w:rPr>
              <w:t>правильно классифицирует инфекционные заболевания демонстрирует знания основ здорового образа жизни</w:t>
            </w: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C4732"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Письменный и устный опрос.</w:t>
            </w:r>
          </w:p>
          <w:p w14:paraId="3084319E"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Оценка результатов выполнения практических работ</w:t>
            </w:r>
          </w:p>
        </w:tc>
      </w:tr>
      <w:tr w:rsidR="0063692E" w:rsidRPr="0063692E" w14:paraId="499B9DF1" w14:textId="77777777" w:rsidTr="009A50B9">
        <w:tc>
          <w:tcPr>
            <w:tcW w:w="99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32E15" w14:textId="77777777" w:rsidR="0063692E" w:rsidRPr="0063692E" w:rsidRDefault="0063692E" w:rsidP="009A50B9">
            <w:pPr>
              <w:spacing w:after="0" w:line="240" w:lineRule="auto"/>
              <w:ind w:firstLine="316"/>
              <w:jc w:val="both"/>
              <w:rPr>
                <w:rFonts w:ascii="Times New Roman" w:eastAsia="Times New Roman" w:hAnsi="Times New Roman" w:cs="Times New Roman"/>
                <w:i/>
                <w:color w:val="000000"/>
                <w:sz w:val="24"/>
                <w:szCs w:val="20"/>
                <w:lang w:eastAsia="ru-RU"/>
              </w:rPr>
            </w:pPr>
            <w:r w:rsidRPr="0063692E">
              <w:rPr>
                <w:rFonts w:ascii="Times New Roman" w:eastAsia="Times New Roman" w:hAnsi="Times New Roman" w:cs="Times New Roman"/>
                <w:b/>
                <w:color w:val="000000"/>
                <w:sz w:val="24"/>
                <w:szCs w:val="20"/>
                <w:lang w:eastAsia="ru-RU"/>
              </w:rPr>
              <w:t>Перечень умений, осваиваемых в рамках модуля «Основы медицинских знаний» (для девушек)</w:t>
            </w:r>
          </w:p>
        </w:tc>
      </w:tr>
      <w:tr w:rsidR="0063692E" w:rsidRPr="0063692E" w14:paraId="1B2324E5" w14:textId="77777777" w:rsidTr="009A50B9">
        <w:tc>
          <w:tcPr>
            <w:tcW w:w="3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6F6DF"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r w:rsidRPr="0063692E">
              <w:rPr>
                <w:rFonts w:ascii="Times New Roman" w:eastAsia="Times New Roman" w:hAnsi="Times New Roman" w:cs="Times New Roman"/>
                <w:color w:val="000000"/>
                <w:sz w:val="24"/>
                <w:szCs w:val="20"/>
                <w:u w:val="single"/>
                <w:lang w:eastAsia="ru-RU"/>
              </w:rPr>
              <w:t>Уметь:</w:t>
            </w:r>
          </w:p>
          <w:p w14:paraId="1039BE6D"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демонстрировать основы оказания первой доврачебной помощи пострадавшим</w:t>
            </w:r>
          </w:p>
          <w:p w14:paraId="124B275A"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осуществлять профилактику инфекционных заболеваний;</w:t>
            </w:r>
          </w:p>
          <w:p w14:paraId="683173AC" w14:textId="77777777" w:rsidR="0063692E" w:rsidRPr="0063692E" w:rsidRDefault="0063692E" w:rsidP="009A50B9">
            <w:pPr>
              <w:spacing w:after="0" w:line="240" w:lineRule="auto"/>
              <w:ind w:firstLine="30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определять показатели здоровья и оценивать физическое состояние</w:t>
            </w:r>
          </w:p>
          <w:p w14:paraId="4C2F6E5E"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u w:val="single"/>
                <w:lang w:eastAsia="ru-RU"/>
              </w:rPr>
            </w:pP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CD5C3"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 xml:space="preserve">демонстрирует основы оказания первой доврачебной помощи пострадавшим </w:t>
            </w:r>
          </w:p>
          <w:p w14:paraId="1F418B49"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владеет принципами профилактики инфекционных заболеваний;</w:t>
            </w:r>
          </w:p>
          <w:p w14:paraId="30892325"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определяет показатели здоровья и оценивает физическое состояние</w:t>
            </w:r>
          </w:p>
          <w:p w14:paraId="1816220D" w14:textId="77777777" w:rsidR="0063692E" w:rsidRPr="0063692E" w:rsidRDefault="0063692E" w:rsidP="009A50B9">
            <w:pPr>
              <w:spacing w:after="0" w:line="240" w:lineRule="auto"/>
              <w:ind w:firstLine="316"/>
              <w:jc w:val="both"/>
              <w:rPr>
                <w:rFonts w:ascii="Times New Roman" w:eastAsia="Times New Roman" w:hAnsi="Times New Roman" w:cs="Times New Roman"/>
                <w:color w:val="000000"/>
                <w:sz w:val="24"/>
                <w:szCs w:val="20"/>
                <w:lang w:eastAsia="ru-RU"/>
              </w:rPr>
            </w:pPr>
          </w:p>
        </w:tc>
        <w:tc>
          <w:tcPr>
            <w:tcW w:w="3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51DDF"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Экспертное наблюдение за ходом выполнения практических работ.</w:t>
            </w:r>
          </w:p>
          <w:p w14:paraId="3EF7C2FD" w14:textId="77777777" w:rsidR="0063692E" w:rsidRPr="0063692E" w:rsidRDefault="0063692E" w:rsidP="009A50B9">
            <w:pPr>
              <w:spacing w:after="0" w:line="240" w:lineRule="auto"/>
              <w:jc w:val="both"/>
              <w:rPr>
                <w:rFonts w:ascii="Times New Roman" w:eastAsia="Times New Roman" w:hAnsi="Times New Roman" w:cs="Times New Roman"/>
                <w:color w:val="000000"/>
                <w:sz w:val="24"/>
                <w:szCs w:val="20"/>
                <w:lang w:eastAsia="ru-RU"/>
              </w:rPr>
            </w:pPr>
            <w:r w:rsidRPr="0063692E">
              <w:rPr>
                <w:rFonts w:ascii="Times New Roman" w:eastAsia="Times New Roman" w:hAnsi="Times New Roman" w:cs="Times New Roman"/>
                <w:color w:val="000000"/>
                <w:sz w:val="24"/>
                <w:szCs w:val="20"/>
                <w:lang w:eastAsia="ru-RU"/>
              </w:rPr>
              <w:t>Оценка результатов выполнения практических работ</w:t>
            </w:r>
          </w:p>
          <w:p w14:paraId="4200289F" w14:textId="77777777" w:rsidR="0063692E" w:rsidRPr="0063692E" w:rsidRDefault="0063692E" w:rsidP="009A50B9">
            <w:pPr>
              <w:spacing w:after="0" w:line="240" w:lineRule="auto"/>
              <w:jc w:val="both"/>
              <w:rPr>
                <w:rFonts w:ascii="Times New Roman" w:eastAsia="Times New Roman" w:hAnsi="Times New Roman" w:cs="Times New Roman"/>
                <w:i/>
                <w:color w:val="000000"/>
                <w:sz w:val="24"/>
                <w:szCs w:val="20"/>
                <w:lang w:eastAsia="ru-RU"/>
              </w:rPr>
            </w:pPr>
          </w:p>
        </w:tc>
      </w:tr>
    </w:tbl>
    <w:p w14:paraId="54500E6E" w14:textId="77777777" w:rsidR="0063692E" w:rsidRDefault="0063692E" w:rsidP="0031165D">
      <w:pPr>
        <w:spacing w:after="0" w:line="240" w:lineRule="auto"/>
        <w:jc w:val="both"/>
        <w:rPr>
          <w:rFonts w:ascii="Times New Roman" w:eastAsia="Calibri" w:hAnsi="Times New Roman" w:cs="Times New Roman"/>
          <w:sz w:val="24"/>
          <w:szCs w:val="24"/>
          <w:highlight w:val="yellow"/>
        </w:rPr>
      </w:pPr>
    </w:p>
    <w:p w14:paraId="0ED346F3" w14:textId="77777777" w:rsidR="0063692E" w:rsidRDefault="0063692E" w:rsidP="0031165D">
      <w:pPr>
        <w:spacing w:after="0" w:line="240" w:lineRule="auto"/>
        <w:jc w:val="both"/>
        <w:rPr>
          <w:rFonts w:ascii="Times New Roman" w:eastAsia="Calibri" w:hAnsi="Times New Roman" w:cs="Times New Roman"/>
          <w:sz w:val="24"/>
          <w:szCs w:val="24"/>
          <w:highlight w:val="yellow"/>
        </w:rPr>
      </w:pPr>
    </w:p>
    <w:p w14:paraId="1370D872" w14:textId="62FAD474" w:rsidR="0031165D" w:rsidRDefault="0031165D" w:rsidP="0031165D">
      <w:pPr>
        <w:spacing w:after="0" w:line="240" w:lineRule="auto"/>
        <w:jc w:val="both"/>
        <w:rPr>
          <w:rFonts w:ascii="Times New Roman" w:eastAsia="Calibri" w:hAnsi="Times New Roman" w:cs="Times New Roman"/>
          <w:sz w:val="24"/>
          <w:szCs w:val="24"/>
        </w:rPr>
      </w:pPr>
    </w:p>
    <w:p w14:paraId="4BB5539C" w14:textId="06556FFA" w:rsidR="009A50B9" w:rsidRDefault="009A50B9" w:rsidP="0031165D">
      <w:pPr>
        <w:spacing w:after="0" w:line="240" w:lineRule="auto"/>
        <w:jc w:val="both"/>
        <w:rPr>
          <w:rFonts w:ascii="Times New Roman" w:eastAsia="Calibri" w:hAnsi="Times New Roman" w:cs="Times New Roman"/>
          <w:sz w:val="24"/>
          <w:szCs w:val="24"/>
        </w:rPr>
      </w:pPr>
    </w:p>
    <w:p w14:paraId="16B5774E" w14:textId="4AAEA8A1" w:rsidR="009A50B9" w:rsidRDefault="009A50B9" w:rsidP="0031165D">
      <w:pPr>
        <w:spacing w:after="0" w:line="240" w:lineRule="auto"/>
        <w:jc w:val="both"/>
        <w:rPr>
          <w:rFonts w:ascii="Times New Roman" w:eastAsia="Calibri" w:hAnsi="Times New Roman" w:cs="Times New Roman"/>
          <w:sz w:val="24"/>
          <w:szCs w:val="24"/>
        </w:rPr>
      </w:pPr>
    </w:p>
    <w:p w14:paraId="2987F24B" w14:textId="5F66FDDD" w:rsidR="009A50B9" w:rsidRDefault="009A50B9" w:rsidP="0031165D">
      <w:pPr>
        <w:spacing w:after="0" w:line="240" w:lineRule="auto"/>
        <w:jc w:val="both"/>
        <w:rPr>
          <w:rFonts w:ascii="Times New Roman" w:eastAsia="Calibri" w:hAnsi="Times New Roman" w:cs="Times New Roman"/>
          <w:sz w:val="24"/>
          <w:szCs w:val="24"/>
        </w:rPr>
      </w:pPr>
    </w:p>
    <w:p w14:paraId="0D25E03A" w14:textId="77777777" w:rsidR="009A50B9" w:rsidRDefault="009A50B9" w:rsidP="0031165D">
      <w:pPr>
        <w:spacing w:after="0" w:line="240" w:lineRule="auto"/>
        <w:jc w:val="both"/>
        <w:rPr>
          <w:rFonts w:ascii="Times New Roman" w:eastAsia="Calibri" w:hAnsi="Times New Roman" w:cs="Times New Roman"/>
          <w:sz w:val="24"/>
          <w:szCs w:val="24"/>
        </w:rPr>
      </w:pPr>
    </w:p>
    <w:p w14:paraId="5A9D6030" w14:textId="77777777" w:rsidR="00203055" w:rsidRDefault="00203055"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6199E724" w14:textId="0117DBDA" w:rsidR="00203055" w:rsidRDefault="00203055"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0B59F850" w14:textId="1597DECC"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7E4AECE5" w14:textId="1B6EF8E7"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0B4F80C6" w14:textId="040BF104"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5929EC0F" w14:textId="3851F1D6"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3AB77848" w14:textId="2B8E3E52"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0AF9934E" w14:textId="2394BDB4"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1C3E55DE" w14:textId="1E70F753"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6ECCDE2D" w14:textId="77777777" w:rsidR="009A50B9" w:rsidRDefault="009A50B9"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45B590DF" w14:textId="77777777" w:rsidR="00203055" w:rsidRDefault="00203055"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10F7D51A" w14:textId="77777777" w:rsidR="00203055" w:rsidRDefault="00203055"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1DD7F650" w14:textId="77777777" w:rsidR="00203055" w:rsidRDefault="00203055"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p>
    <w:p w14:paraId="4C2C8D3A" w14:textId="0EB70217" w:rsidR="00380A7D" w:rsidRPr="00A17778" w:rsidRDefault="00380A7D"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r w:rsidRPr="00A17778">
        <w:rPr>
          <w:rFonts w:ascii="Times New Roman" w:eastAsia="Times New Roman" w:hAnsi="Times New Roman" w:cs="Times New Roman"/>
          <w:b/>
          <w:color w:val="000000"/>
          <w:position w:val="-1"/>
          <w:sz w:val="24"/>
          <w:szCs w:val="24"/>
          <w:lang w:eastAsia="ru-RU"/>
        </w:rPr>
        <w:t>РАБОЧАЯ ПРОГРАММА</w:t>
      </w:r>
    </w:p>
    <w:p w14:paraId="6432B4D9" w14:textId="77777777" w:rsidR="00380A7D" w:rsidRPr="00A17778" w:rsidRDefault="00380A7D" w:rsidP="00380A7D">
      <w:pPr>
        <w:suppressAutoHyphens/>
        <w:spacing w:after="0" w:line="360" w:lineRule="auto"/>
        <w:ind w:leftChars="-1" w:hangingChars="1" w:hanging="2"/>
        <w:jc w:val="center"/>
        <w:textAlignment w:val="top"/>
        <w:outlineLvl w:val="0"/>
        <w:rPr>
          <w:rFonts w:ascii="Times New Roman" w:eastAsia="Times New Roman" w:hAnsi="Times New Roman" w:cs="Times New Roman"/>
          <w:b/>
          <w:color w:val="000000"/>
          <w:position w:val="-1"/>
          <w:sz w:val="24"/>
          <w:szCs w:val="24"/>
          <w:lang w:eastAsia="ru-RU"/>
        </w:rPr>
      </w:pPr>
      <w:r w:rsidRPr="00A17778">
        <w:rPr>
          <w:rFonts w:ascii="Times New Roman" w:eastAsia="Times New Roman" w:hAnsi="Times New Roman" w:cs="Times New Roman"/>
          <w:b/>
          <w:position w:val="-1"/>
          <w:sz w:val="24"/>
          <w:szCs w:val="24"/>
          <w:lang w:eastAsia="ru-RU"/>
        </w:rPr>
        <w:t xml:space="preserve">СГ.04 </w:t>
      </w:r>
      <w:r w:rsidRPr="00A17778">
        <w:rPr>
          <w:rFonts w:ascii="Times New Roman" w:eastAsia="Times New Roman" w:hAnsi="Times New Roman" w:cs="Times New Roman"/>
          <w:b/>
          <w:color w:val="000000"/>
          <w:position w:val="-1"/>
          <w:sz w:val="24"/>
          <w:szCs w:val="24"/>
          <w:lang w:eastAsia="ru-RU"/>
        </w:rPr>
        <w:t>ФИЗИЧЕСКАЯ КУЛЬТУРА</w:t>
      </w:r>
    </w:p>
    <w:p w14:paraId="0850D8C7"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Calibri" w:hAnsi="Times New Roman" w:cs="Times New Roman"/>
          <w:sz w:val="24"/>
          <w:szCs w:val="24"/>
        </w:rPr>
      </w:pPr>
      <w:r w:rsidRPr="00A17778">
        <w:rPr>
          <w:rFonts w:ascii="Times New Roman" w:eastAsia="Calibri" w:hAnsi="Times New Roman" w:cs="Times New Roman"/>
          <w:sz w:val="24"/>
          <w:szCs w:val="24"/>
        </w:rPr>
        <w:t>ОПОП – П ППКРС по профессии 15.01.05 Сварщик (ручной и частично механизированной сварки (наплавки)</w:t>
      </w:r>
    </w:p>
    <w:p w14:paraId="20990C02"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A6E67AB"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88BD4C6"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76E9EF9"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49D597A4"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227389C"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55B37DD4"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61EF20F4"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DD022E8"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24D7F832"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0C596ECF" w14:textId="77777777" w:rsidR="00380A7D" w:rsidRPr="00A17778" w:rsidRDefault="00380A7D" w:rsidP="00380A7D">
      <w:pPr>
        <w:suppressAutoHyphens/>
        <w:spacing w:after="0" w:line="240" w:lineRule="auto"/>
        <w:ind w:leftChars="-1" w:hangingChars="1" w:hanging="2"/>
        <w:textAlignment w:val="top"/>
        <w:outlineLvl w:val="0"/>
        <w:rPr>
          <w:rFonts w:ascii="Times New Roman" w:eastAsia="Times New Roman" w:hAnsi="Times New Roman" w:cs="Times New Roman"/>
          <w:color w:val="000000"/>
          <w:position w:val="-1"/>
          <w:sz w:val="24"/>
          <w:szCs w:val="24"/>
          <w:lang w:eastAsia="ru-RU"/>
        </w:rPr>
      </w:pPr>
    </w:p>
    <w:p w14:paraId="5DFCAA1A"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1169C69"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B7B3061" w14:textId="447458F0" w:rsidR="00380A7D"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E84BAF1" w14:textId="05047B88"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803CAEE" w14:textId="648CBA9D"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5E0150C" w14:textId="00941214"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B863CE4" w14:textId="77DAD66F"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2161634D" w14:textId="302B47EE"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7734FD4" w14:textId="6DCA2DBD"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0498E92" w14:textId="20EF2187"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0E5EB26" w14:textId="5F7ACE05"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053E7F05" w14:textId="499B9731" w:rsidR="009A50B9"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1040B5D" w14:textId="77777777" w:rsidR="009A50B9" w:rsidRPr="00A17778" w:rsidRDefault="009A50B9"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FFBB09C"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5B3336D"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56C8C5DF"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6F5BDDB7"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255B04A"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C58D5A3"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17087E06"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BD75B4F"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4FD6C934"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7DF1B21E" w14:textId="77777777" w:rsidR="00380A7D" w:rsidRPr="00A17778" w:rsidRDefault="00380A7D" w:rsidP="00380A7D">
      <w:pPr>
        <w:suppressAutoHyphens/>
        <w:spacing w:after="0" w:line="240" w:lineRule="auto"/>
        <w:ind w:leftChars="-1" w:left="1" w:hangingChars="1" w:hanging="3"/>
        <w:jc w:val="center"/>
        <w:textAlignment w:val="top"/>
        <w:outlineLvl w:val="0"/>
        <w:rPr>
          <w:rFonts w:ascii="Times New Roman" w:eastAsia="Times New Roman" w:hAnsi="Times New Roman" w:cs="Times New Roman"/>
          <w:color w:val="000000"/>
          <w:position w:val="-1"/>
          <w:sz w:val="28"/>
          <w:szCs w:val="28"/>
          <w:lang w:eastAsia="ru-RU"/>
        </w:rPr>
      </w:pPr>
    </w:p>
    <w:p w14:paraId="3C4B2E1F" w14:textId="77777777" w:rsidR="00380A7D" w:rsidRPr="00A17778" w:rsidRDefault="00380A7D" w:rsidP="00380A7D">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sectPr w:rsidR="00380A7D" w:rsidRPr="00A17778" w:rsidSect="009A50B9">
          <w:pgSz w:w="11906" w:h="16838"/>
          <w:pgMar w:top="720" w:right="720" w:bottom="720" w:left="720" w:header="709" w:footer="709" w:gutter="0"/>
          <w:cols w:space="720"/>
          <w:docGrid w:linePitch="299"/>
        </w:sectPr>
      </w:pPr>
      <w:r w:rsidRPr="00A17778">
        <w:rPr>
          <w:rFonts w:ascii="Times New Roman" w:eastAsia="Times New Roman" w:hAnsi="Times New Roman" w:cs="Times New Roman"/>
          <w:color w:val="000000"/>
          <w:position w:val="-1"/>
          <w:sz w:val="24"/>
          <w:szCs w:val="24"/>
          <w:lang w:eastAsia="ru-RU"/>
        </w:rPr>
        <w:t>2025</w:t>
      </w:r>
    </w:p>
    <w:p w14:paraId="2B35339B" w14:textId="77777777" w:rsidR="00380A7D" w:rsidRPr="00A17778" w:rsidRDefault="00380A7D" w:rsidP="00380A7D">
      <w:pPr>
        <w:keepNext/>
        <w:spacing w:after="120" w:line="240" w:lineRule="auto"/>
        <w:jc w:val="center"/>
        <w:outlineLvl w:val="0"/>
        <w:rPr>
          <w:rFonts w:ascii="Times New Roman" w:eastAsia="Segoe UI" w:hAnsi="Times New Roman" w:cs="Times New Roman"/>
          <w:b/>
          <w:bCs/>
          <w:caps/>
          <w:sz w:val="24"/>
          <w:szCs w:val="24"/>
          <w:lang w:eastAsia="ru-RU"/>
        </w:rPr>
      </w:pPr>
      <w:r w:rsidRPr="00A17778">
        <w:rPr>
          <w:rFonts w:ascii="Times New Roman" w:eastAsia="Segoe UI" w:hAnsi="Times New Roman" w:cs="Times New Roman"/>
          <w:b/>
          <w:bCs/>
          <w:caps/>
          <w:sz w:val="24"/>
          <w:szCs w:val="24"/>
          <w:lang w:eastAsia="ru-RU"/>
        </w:rPr>
        <w:lastRenderedPageBreak/>
        <w:t>СОДЕРЖАНИЕ ПРОГРАММЫ</w:t>
      </w:r>
    </w:p>
    <w:p w14:paraId="33097AB4" w14:textId="77777777" w:rsidR="00380A7D" w:rsidRPr="00A17778" w:rsidRDefault="00380A7D" w:rsidP="00380A7D">
      <w:pPr>
        <w:keepNext/>
        <w:spacing w:after="120" w:line="240" w:lineRule="auto"/>
        <w:outlineLvl w:val="0"/>
        <w:rPr>
          <w:rFonts w:ascii="Times New Roman" w:eastAsia="Segoe UI" w:hAnsi="Times New Roman" w:cs="Times New Roman"/>
          <w:caps/>
          <w:sz w:val="24"/>
          <w:szCs w:val="24"/>
          <w:lang w:eastAsia="ru-RU"/>
        </w:rPr>
      </w:pPr>
    </w:p>
    <w:tbl>
      <w:tblPr>
        <w:tblStyle w:val="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8018"/>
        <w:gridCol w:w="810"/>
      </w:tblGrid>
      <w:tr w:rsidR="00380A7D" w:rsidRPr="00A17778" w14:paraId="7A4BFC05" w14:textId="77777777" w:rsidTr="009A2F34">
        <w:tc>
          <w:tcPr>
            <w:tcW w:w="534" w:type="dxa"/>
          </w:tcPr>
          <w:p w14:paraId="0DB52A7A"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7A2B510D" w14:textId="77777777" w:rsidR="00380A7D" w:rsidRPr="00A17778" w:rsidRDefault="00380A7D" w:rsidP="009A2F34">
            <w:pPr>
              <w:spacing w:line="360" w:lineRule="auto"/>
              <w:rPr>
                <w:rFonts w:ascii="Times New Roman" w:eastAsia="Calibri" w:hAnsi="Times New Roman" w:cs="Times New Roman"/>
                <w:sz w:val="24"/>
                <w:szCs w:val="24"/>
              </w:rPr>
            </w:pPr>
          </w:p>
        </w:tc>
        <w:tc>
          <w:tcPr>
            <w:tcW w:w="816" w:type="dxa"/>
          </w:tcPr>
          <w:p w14:paraId="6AD14B8B"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Стр.</w:t>
            </w:r>
          </w:p>
        </w:tc>
      </w:tr>
      <w:tr w:rsidR="00380A7D" w:rsidRPr="00A17778" w14:paraId="6F464A53" w14:textId="77777777" w:rsidTr="009A2F34">
        <w:tc>
          <w:tcPr>
            <w:tcW w:w="534" w:type="dxa"/>
          </w:tcPr>
          <w:p w14:paraId="501034A4"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1</w:t>
            </w:r>
          </w:p>
        </w:tc>
        <w:tc>
          <w:tcPr>
            <w:tcW w:w="8221" w:type="dxa"/>
          </w:tcPr>
          <w:p w14:paraId="18C055EA"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ОБЩАЯ ХАРАКТЕРИСТИКА</w:t>
            </w:r>
          </w:p>
        </w:tc>
        <w:tc>
          <w:tcPr>
            <w:tcW w:w="816" w:type="dxa"/>
          </w:tcPr>
          <w:p w14:paraId="25ACBFC9"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3</w:t>
            </w:r>
          </w:p>
        </w:tc>
      </w:tr>
      <w:tr w:rsidR="00380A7D" w:rsidRPr="00A17778" w14:paraId="4238D4D5" w14:textId="77777777" w:rsidTr="009A2F34">
        <w:tc>
          <w:tcPr>
            <w:tcW w:w="534" w:type="dxa"/>
          </w:tcPr>
          <w:p w14:paraId="769E36DA"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2EAB4E32"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 xml:space="preserve"> 1.1. Цель и место физической культуры в структуре образовательной программы</w:t>
            </w:r>
          </w:p>
        </w:tc>
        <w:tc>
          <w:tcPr>
            <w:tcW w:w="816" w:type="dxa"/>
          </w:tcPr>
          <w:p w14:paraId="7CE39785"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3</w:t>
            </w:r>
          </w:p>
        </w:tc>
      </w:tr>
      <w:tr w:rsidR="00380A7D" w:rsidRPr="00A17778" w14:paraId="645D0067" w14:textId="77777777" w:rsidTr="009A2F34">
        <w:tc>
          <w:tcPr>
            <w:tcW w:w="534" w:type="dxa"/>
          </w:tcPr>
          <w:p w14:paraId="1949D19D"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3FFB2C88"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1.2. Планируемые результаты освоения СГ.04 Физическая культура</w:t>
            </w:r>
          </w:p>
        </w:tc>
        <w:tc>
          <w:tcPr>
            <w:tcW w:w="816" w:type="dxa"/>
          </w:tcPr>
          <w:p w14:paraId="21E83599"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3</w:t>
            </w:r>
          </w:p>
        </w:tc>
      </w:tr>
      <w:tr w:rsidR="00380A7D" w:rsidRPr="00A17778" w14:paraId="1CF19E64" w14:textId="77777777" w:rsidTr="009A2F34">
        <w:tc>
          <w:tcPr>
            <w:tcW w:w="534" w:type="dxa"/>
          </w:tcPr>
          <w:p w14:paraId="5EE556BE"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2</w:t>
            </w:r>
          </w:p>
        </w:tc>
        <w:tc>
          <w:tcPr>
            <w:tcW w:w="8221" w:type="dxa"/>
          </w:tcPr>
          <w:p w14:paraId="1F3DA35F"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 xml:space="preserve">СТРУКТУРА И СОДЕРЖАНИЕ ДИСЦИПЛИНЫ </w:t>
            </w:r>
          </w:p>
        </w:tc>
        <w:tc>
          <w:tcPr>
            <w:tcW w:w="816" w:type="dxa"/>
          </w:tcPr>
          <w:p w14:paraId="1AB14004"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4</w:t>
            </w:r>
          </w:p>
        </w:tc>
      </w:tr>
      <w:tr w:rsidR="00380A7D" w:rsidRPr="00A17778" w14:paraId="5E65E3B8" w14:textId="77777777" w:rsidTr="009A2F34">
        <w:tc>
          <w:tcPr>
            <w:tcW w:w="534" w:type="dxa"/>
          </w:tcPr>
          <w:p w14:paraId="7C5619FF"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0E304A45"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2.1. Трудоемкость освоение дисциплины СГ.04 Физическая культура</w:t>
            </w:r>
          </w:p>
        </w:tc>
        <w:tc>
          <w:tcPr>
            <w:tcW w:w="816" w:type="dxa"/>
          </w:tcPr>
          <w:p w14:paraId="6D9DEBA4"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4</w:t>
            </w:r>
          </w:p>
        </w:tc>
      </w:tr>
      <w:tr w:rsidR="00380A7D" w:rsidRPr="00A17778" w14:paraId="058D8338" w14:textId="77777777" w:rsidTr="009A2F34">
        <w:tc>
          <w:tcPr>
            <w:tcW w:w="534" w:type="dxa"/>
          </w:tcPr>
          <w:p w14:paraId="05DDEE7A"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2E126FA0"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2.2. Содержание учебной дисциплины СГ.04 Физическая культура</w:t>
            </w:r>
          </w:p>
        </w:tc>
        <w:tc>
          <w:tcPr>
            <w:tcW w:w="816" w:type="dxa"/>
          </w:tcPr>
          <w:p w14:paraId="14511489"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5</w:t>
            </w:r>
          </w:p>
        </w:tc>
      </w:tr>
      <w:tr w:rsidR="00380A7D" w:rsidRPr="00A17778" w14:paraId="65B820B0" w14:textId="77777777" w:rsidTr="009A2F34">
        <w:tc>
          <w:tcPr>
            <w:tcW w:w="534" w:type="dxa"/>
          </w:tcPr>
          <w:p w14:paraId="20EFBEB5"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3</w:t>
            </w:r>
          </w:p>
        </w:tc>
        <w:tc>
          <w:tcPr>
            <w:tcW w:w="8221" w:type="dxa"/>
          </w:tcPr>
          <w:p w14:paraId="2873E48C"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 xml:space="preserve">УСЛОВИЯ РЕАЛИЗАЦИИ ДИСЦИПЛИНЫ </w:t>
            </w:r>
          </w:p>
        </w:tc>
        <w:tc>
          <w:tcPr>
            <w:tcW w:w="816" w:type="dxa"/>
          </w:tcPr>
          <w:p w14:paraId="01138A95"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13</w:t>
            </w:r>
          </w:p>
        </w:tc>
      </w:tr>
      <w:tr w:rsidR="00380A7D" w:rsidRPr="00A17778" w14:paraId="209CCFC1" w14:textId="77777777" w:rsidTr="009A2F34">
        <w:tc>
          <w:tcPr>
            <w:tcW w:w="534" w:type="dxa"/>
          </w:tcPr>
          <w:p w14:paraId="63CAE05F"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790E790C"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3.1. Материально-техническое обеспечение</w:t>
            </w:r>
          </w:p>
        </w:tc>
        <w:tc>
          <w:tcPr>
            <w:tcW w:w="816" w:type="dxa"/>
          </w:tcPr>
          <w:p w14:paraId="3B46A7B6"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13</w:t>
            </w:r>
          </w:p>
        </w:tc>
      </w:tr>
      <w:tr w:rsidR="00380A7D" w:rsidRPr="00A17778" w14:paraId="4F546B55" w14:textId="77777777" w:rsidTr="009A2F34">
        <w:tc>
          <w:tcPr>
            <w:tcW w:w="534" w:type="dxa"/>
          </w:tcPr>
          <w:p w14:paraId="3ADAE266" w14:textId="77777777" w:rsidR="00380A7D" w:rsidRPr="00A17778" w:rsidRDefault="00380A7D" w:rsidP="009A2F34">
            <w:pPr>
              <w:spacing w:line="360" w:lineRule="auto"/>
              <w:rPr>
                <w:rFonts w:ascii="Times New Roman" w:eastAsia="Calibri" w:hAnsi="Times New Roman" w:cs="Times New Roman"/>
                <w:sz w:val="24"/>
                <w:szCs w:val="24"/>
              </w:rPr>
            </w:pPr>
          </w:p>
        </w:tc>
        <w:tc>
          <w:tcPr>
            <w:tcW w:w="8221" w:type="dxa"/>
          </w:tcPr>
          <w:p w14:paraId="7A2C413C"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 xml:space="preserve">3.2 </w:t>
            </w:r>
            <w:proofErr w:type="spellStart"/>
            <w:r w:rsidRPr="00A17778">
              <w:rPr>
                <w:rFonts w:ascii="Times New Roman" w:eastAsia="Calibri" w:hAnsi="Times New Roman" w:cs="Times New Roman"/>
                <w:sz w:val="24"/>
                <w:szCs w:val="24"/>
              </w:rPr>
              <w:t>Учебно</w:t>
            </w:r>
            <w:proofErr w:type="spellEnd"/>
            <w:r w:rsidRPr="00A17778">
              <w:rPr>
                <w:rFonts w:ascii="Times New Roman" w:eastAsia="Calibri" w:hAnsi="Times New Roman" w:cs="Times New Roman"/>
                <w:sz w:val="24"/>
                <w:szCs w:val="24"/>
              </w:rPr>
              <w:t xml:space="preserve"> - методическое обеспечение</w:t>
            </w:r>
          </w:p>
        </w:tc>
        <w:tc>
          <w:tcPr>
            <w:tcW w:w="816" w:type="dxa"/>
          </w:tcPr>
          <w:p w14:paraId="0ECFA75E"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13</w:t>
            </w:r>
          </w:p>
        </w:tc>
      </w:tr>
      <w:tr w:rsidR="00380A7D" w:rsidRPr="00A17778" w14:paraId="0D4E7371" w14:textId="77777777" w:rsidTr="009A2F34">
        <w:tc>
          <w:tcPr>
            <w:tcW w:w="534" w:type="dxa"/>
          </w:tcPr>
          <w:p w14:paraId="74A67FD5"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4</w:t>
            </w:r>
          </w:p>
        </w:tc>
        <w:tc>
          <w:tcPr>
            <w:tcW w:w="8221" w:type="dxa"/>
          </w:tcPr>
          <w:p w14:paraId="3282F40F" w14:textId="77777777" w:rsidR="00380A7D" w:rsidRPr="00A17778" w:rsidRDefault="00380A7D" w:rsidP="009A2F34">
            <w:pPr>
              <w:spacing w:line="360"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КОНТРОЛЬ И ОЦЕНКА РЕЗУЛЬТАТОВ</w:t>
            </w:r>
          </w:p>
        </w:tc>
        <w:tc>
          <w:tcPr>
            <w:tcW w:w="816" w:type="dxa"/>
          </w:tcPr>
          <w:p w14:paraId="64D9A9A8" w14:textId="77777777" w:rsidR="00380A7D" w:rsidRPr="00A17778" w:rsidRDefault="00380A7D" w:rsidP="009A2F34">
            <w:pPr>
              <w:spacing w:line="36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14</w:t>
            </w:r>
          </w:p>
        </w:tc>
      </w:tr>
    </w:tbl>
    <w:p w14:paraId="15AF6EA0" w14:textId="77777777" w:rsidR="00380A7D" w:rsidRPr="00A17778" w:rsidRDefault="00380A7D" w:rsidP="00380A7D">
      <w:pPr>
        <w:spacing w:after="200" w:line="360" w:lineRule="auto"/>
        <w:rPr>
          <w:rFonts w:ascii="Times New Roman" w:eastAsia="Calibri" w:hAnsi="Times New Roman" w:cs="Times New Roman"/>
          <w:sz w:val="24"/>
          <w:szCs w:val="24"/>
        </w:rPr>
      </w:pPr>
    </w:p>
    <w:p w14:paraId="0633A8ED" w14:textId="77777777" w:rsidR="00380A7D" w:rsidRPr="00A17778" w:rsidRDefault="00380A7D" w:rsidP="00380A7D">
      <w:pPr>
        <w:spacing w:after="200" w:line="276" w:lineRule="auto"/>
        <w:rPr>
          <w:rFonts w:ascii="Times New Roman" w:eastAsia="Calibri" w:hAnsi="Times New Roman" w:cs="Times New Roman"/>
        </w:rPr>
      </w:pPr>
    </w:p>
    <w:p w14:paraId="06E43370" w14:textId="77777777" w:rsidR="00380A7D" w:rsidRPr="00A17778" w:rsidRDefault="00380A7D" w:rsidP="00380A7D">
      <w:pPr>
        <w:spacing w:after="200" w:line="276" w:lineRule="auto"/>
        <w:rPr>
          <w:rFonts w:ascii="Times New Roman" w:eastAsia="Calibri" w:hAnsi="Times New Roman" w:cs="Times New Roman"/>
        </w:rPr>
      </w:pPr>
    </w:p>
    <w:p w14:paraId="7B961106" w14:textId="77777777" w:rsidR="00380A7D" w:rsidRPr="00A17778" w:rsidRDefault="00380A7D" w:rsidP="00380A7D">
      <w:pPr>
        <w:spacing w:after="200" w:line="276" w:lineRule="auto"/>
        <w:rPr>
          <w:rFonts w:ascii="Times New Roman" w:eastAsia="Calibri" w:hAnsi="Times New Roman" w:cs="Times New Roman"/>
        </w:rPr>
      </w:pPr>
    </w:p>
    <w:p w14:paraId="4717FC01" w14:textId="77777777" w:rsidR="00380A7D" w:rsidRPr="00A17778" w:rsidRDefault="00380A7D" w:rsidP="00380A7D">
      <w:pPr>
        <w:spacing w:after="200" w:line="276" w:lineRule="auto"/>
        <w:rPr>
          <w:rFonts w:ascii="Times New Roman" w:eastAsia="Calibri" w:hAnsi="Times New Roman" w:cs="Times New Roman"/>
        </w:rPr>
      </w:pPr>
    </w:p>
    <w:p w14:paraId="7E2B90B2" w14:textId="77777777" w:rsidR="00380A7D" w:rsidRPr="00A17778" w:rsidRDefault="00380A7D" w:rsidP="00380A7D">
      <w:pPr>
        <w:spacing w:after="200" w:line="276" w:lineRule="auto"/>
        <w:rPr>
          <w:rFonts w:ascii="Times New Roman" w:eastAsia="Calibri" w:hAnsi="Times New Roman" w:cs="Times New Roman"/>
        </w:rPr>
      </w:pPr>
    </w:p>
    <w:p w14:paraId="685AF0CD" w14:textId="77777777" w:rsidR="00380A7D" w:rsidRPr="00A17778" w:rsidRDefault="00380A7D" w:rsidP="00380A7D">
      <w:pPr>
        <w:spacing w:after="200" w:line="276" w:lineRule="auto"/>
        <w:rPr>
          <w:rFonts w:ascii="Times New Roman" w:eastAsia="Calibri" w:hAnsi="Times New Roman" w:cs="Times New Roman"/>
        </w:rPr>
      </w:pPr>
    </w:p>
    <w:p w14:paraId="03D4D74C" w14:textId="77777777" w:rsidR="00380A7D" w:rsidRPr="00A17778" w:rsidRDefault="00380A7D" w:rsidP="00380A7D">
      <w:pPr>
        <w:spacing w:after="200" w:line="276" w:lineRule="auto"/>
        <w:rPr>
          <w:rFonts w:ascii="Times New Roman" w:eastAsia="Calibri" w:hAnsi="Times New Roman" w:cs="Times New Roman"/>
        </w:rPr>
      </w:pPr>
    </w:p>
    <w:p w14:paraId="17542487" w14:textId="77777777" w:rsidR="00380A7D" w:rsidRPr="00A17778" w:rsidRDefault="00380A7D" w:rsidP="00380A7D">
      <w:pPr>
        <w:spacing w:after="200" w:line="276" w:lineRule="auto"/>
        <w:rPr>
          <w:rFonts w:ascii="Times New Roman" w:eastAsia="Calibri" w:hAnsi="Times New Roman" w:cs="Times New Roman"/>
        </w:rPr>
      </w:pPr>
    </w:p>
    <w:p w14:paraId="1209FF13" w14:textId="77777777" w:rsidR="00380A7D" w:rsidRPr="00A17778" w:rsidRDefault="00380A7D" w:rsidP="00380A7D">
      <w:pPr>
        <w:spacing w:after="200" w:line="276" w:lineRule="auto"/>
        <w:rPr>
          <w:rFonts w:ascii="Times New Roman" w:eastAsia="Calibri" w:hAnsi="Times New Roman" w:cs="Times New Roman"/>
        </w:rPr>
      </w:pPr>
    </w:p>
    <w:p w14:paraId="248B3FF0" w14:textId="77777777" w:rsidR="00380A7D" w:rsidRPr="00A17778" w:rsidRDefault="00380A7D" w:rsidP="00380A7D">
      <w:pPr>
        <w:spacing w:after="200" w:line="276" w:lineRule="auto"/>
        <w:rPr>
          <w:rFonts w:ascii="Times New Roman" w:eastAsia="Calibri" w:hAnsi="Times New Roman" w:cs="Times New Roman"/>
        </w:rPr>
      </w:pPr>
    </w:p>
    <w:p w14:paraId="0D20B155" w14:textId="77777777" w:rsidR="00380A7D" w:rsidRPr="00A17778" w:rsidRDefault="00380A7D" w:rsidP="00380A7D">
      <w:pPr>
        <w:spacing w:after="200" w:line="276" w:lineRule="auto"/>
        <w:rPr>
          <w:rFonts w:ascii="Times New Roman" w:eastAsia="Calibri" w:hAnsi="Times New Roman" w:cs="Times New Roman"/>
        </w:rPr>
      </w:pPr>
    </w:p>
    <w:p w14:paraId="3A3FC6DF" w14:textId="77777777" w:rsidR="00380A7D" w:rsidRPr="00A17778" w:rsidRDefault="00380A7D" w:rsidP="00380A7D">
      <w:pPr>
        <w:spacing w:after="200" w:line="276" w:lineRule="auto"/>
        <w:rPr>
          <w:rFonts w:ascii="Times New Roman" w:eastAsia="Calibri" w:hAnsi="Times New Roman" w:cs="Times New Roman"/>
        </w:rPr>
      </w:pPr>
    </w:p>
    <w:p w14:paraId="3BBD2D4E" w14:textId="77777777" w:rsidR="00380A7D" w:rsidRPr="00A17778" w:rsidRDefault="00380A7D" w:rsidP="00380A7D">
      <w:pPr>
        <w:spacing w:after="200" w:line="276" w:lineRule="auto"/>
        <w:rPr>
          <w:rFonts w:ascii="Times New Roman" w:eastAsia="Calibri" w:hAnsi="Times New Roman" w:cs="Times New Roman"/>
        </w:rPr>
      </w:pPr>
    </w:p>
    <w:p w14:paraId="637FF06F" w14:textId="77777777" w:rsidR="00380A7D" w:rsidRPr="00A17778" w:rsidRDefault="00380A7D" w:rsidP="00380A7D">
      <w:pPr>
        <w:spacing w:after="200" w:line="276" w:lineRule="auto"/>
        <w:rPr>
          <w:rFonts w:ascii="Times New Roman" w:eastAsia="Calibri" w:hAnsi="Times New Roman" w:cs="Times New Roman"/>
        </w:rPr>
      </w:pPr>
    </w:p>
    <w:p w14:paraId="3E37D021" w14:textId="77777777" w:rsidR="00380A7D" w:rsidRPr="00A17778" w:rsidRDefault="00380A7D" w:rsidP="00380A7D">
      <w:pPr>
        <w:spacing w:after="200" w:line="276" w:lineRule="auto"/>
        <w:rPr>
          <w:rFonts w:ascii="Times New Roman" w:eastAsia="Calibri" w:hAnsi="Times New Roman" w:cs="Times New Roman"/>
        </w:rPr>
      </w:pPr>
    </w:p>
    <w:p w14:paraId="7E385ADA" w14:textId="77777777" w:rsidR="00380A7D" w:rsidRPr="00A17778" w:rsidRDefault="00380A7D" w:rsidP="00380A7D">
      <w:pPr>
        <w:spacing w:after="200" w:line="276" w:lineRule="auto"/>
        <w:rPr>
          <w:rFonts w:ascii="Times New Roman" w:eastAsia="Calibri" w:hAnsi="Times New Roman" w:cs="Times New Roman"/>
        </w:rPr>
      </w:pPr>
    </w:p>
    <w:p w14:paraId="1978C9D3" w14:textId="77777777" w:rsidR="00380A7D" w:rsidRPr="00A17778" w:rsidRDefault="00380A7D" w:rsidP="00380A7D">
      <w:pPr>
        <w:keepNext/>
        <w:numPr>
          <w:ilvl w:val="0"/>
          <w:numId w:val="64"/>
        </w:numPr>
        <w:spacing w:after="0" w:line="240" w:lineRule="auto"/>
        <w:jc w:val="center"/>
        <w:outlineLvl w:val="0"/>
        <w:rPr>
          <w:rFonts w:ascii="Times New Roman Полужирный" w:eastAsia="Segoe UI" w:hAnsi="Times New Roman Полужирный" w:cs="Times New Roman"/>
          <w:b/>
          <w:bCs/>
          <w:caps/>
          <w:sz w:val="24"/>
          <w:szCs w:val="24"/>
          <w:vertAlign w:val="superscript"/>
          <w:lang w:eastAsia="ru-RU"/>
        </w:rPr>
      </w:pPr>
      <w:r w:rsidRPr="00A17778">
        <w:rPr>
          <w:rFonts w:ascii="Times New Roman" w:eastAsia="Segoe UI" w:hAnsi="Times New Roman" w:cs="Times New Roman"/>
          <w:b/>
          <w:bCs/>
          <w:iCs/>
          <w:caps/>
          <w:sz w:val="24"/>
          <w:szCs w:val="24"/>
          <w:lang w:eastAsia="ru-RU"/>
        </w:rPr>
        <w:lastRenderedPageBreak/>
        <w:t xml:space="preserve">Общая характеристика РАБОЧЕЙ ПРОГРАММЫ УЧЕБНОЙ ДИСЦИПЛИНы </w:t>
      </w:r>
      <w:r w:rsidRPr="00A17778">
        <w:rPr>
          <w:rFonts w:ascii="Times New Roman" w:eastAsia="Times New Roman" w:hAnsi="Times New Roman" w:cs="Times New Roman"/>
          <w:b/>
          <w:bCs/>
          <w:caps/>
          <w:position w:val="-1"/>
          <w:sz w:val="24"/>
          <w:szCs w:val="28"/>
          <w:lang w:eastAsia="ru-RU"/>
        </w:rPr>
        <w:t xml:space="preserve">СГ.04 </w:t>
      </w:r>
      <w:r w:rsidRPr="00A17778">
        <w:rPr>
          <w:rFonts w:ascii="Times New Roman" w:eastAsia="Times New Roman" w:hAnsi="Times New Roman" w:cs="Times New Roman"/>
          <w:b/>
          <w:bCs/>
          <w:caps/>
          <w:color w:val="000000"/>
          <w:position w:val="-1"/>
          <w:sz w:val="24"/>
          <w:szCs w:val="28"/>
          <w:lang w:eastAsia="ru-RU"/>
        </w:rPr>
        <w:t>ИЗИЧЕСКАЯ КУЛЬТУРА</w:t>
      </w:r>
    </w:p>
    <w:p w14:paraId="49E373FA" w14:textId="77777777" w:rsidR="00380A7D" w:rsidRPr="00A17778" w:rsidRDefault="00380A7D" w:rsidP="00380A7D">
      <w:pPr>
        <w:keepNext/>
        <w:spacing w:after="0" w:line="240" w:lineRule="auto"/>
        <w:jc w:val="center"/>
        <w:outlineLvl w:val="0"/>
        <w:rPr>
          <w:rFonts w:ascii="Times New Roman Полужирный" w:eastAsia="Segoe UI" w:hAnsi="Times New Roman Полужирный" w:cs="Times New Roman"/>
          <w:b/>
          <w:bCs/>
          <w:caps/>
          <w:sz w:val="24"/>
          <w:szCs w:val="24"/>
          <w:vertAlign w:val="superscript"/>
          <w:lang w:eastAsia="ru-RU"/>
        </w:rPr>
      </w:pPr>
    </w:p>
    <w:p w14:paraId="35E50CDF" w14:textId="77777777" w:rsidR="00380A7D" w:rsidRPr="00A17778" w:rsidRDefault="00380A7D" w:rsidP="00380A7D">
      <w:pPr>
        <w:spacing w:after="200" w:line="276" w:lineRule="auto"/>
        <w:rPr>
          <w:rFonts w:ascii="Times New Roman" w:eastAsia="Calibri" w:hAnsi="Times New Roman" w:cs="Times New Roman"/>
          <w:b/>
          <w:sz w:val="24"/>
        </w:rPr>
      </w:pPr>
      <w:r w:rsidRPr="00A17778">
        <w:rPr>
          <w:rFonts w:ascii="Times New Roman" w:eastAsia="Calibri" w:hAnsi="Times New Roman" w:cs="Times New Roman"/>
          <w:b/>
          <w:sz w:val="24"/>
        </w:rPr>
        <w:t>1.1. Цель и место физической культуры в структуре образовательной программы</w:t>
      </w:r>
    </w:p>
    <w:p w14:paraId="2F2B92B1" w14:textId="77777777" w:rsidR="00380A7D" w:rsidRPr="00A17778" w:rsidRDefault="00380A7D" w:rsidP="00380A7D">
      <w:pPr>
        <w:widowControl w:val="0"/>
        <w:tabs>
          <w:tab w:val="left" w:pos="6056"/>
        </w:tabs>
        <w:autoSpaceDE w:val="0"/>
        <w:autoSpaceDN w:val="0"/>
        <w:spacing w:after="0" w:line="240" w:lineRule="auto"/>
        <w:ind w:left="140" w:right="143" w:firstLine="708"/>
        <w:jc w:val="both"/>
        <w:rPr>
          <w:rFonts w:ascii="Times New Roman" w:eastAsia="Times New Roman" w:hAnsi="Times New Roman" w:cs="Times New Roman"/>
          <w:i/>
          <w:sz w:val="24"/>
          <w:szCs w:val="24"/>
        </w:rPr>
      </w:pPr>
      <w:r w:rsidRPr="00A17778">
        <w:rPr>
          <w:rFonts w:ascii="Times New Roman" w:eastAsia="Times New Roman" w:hAnsi="Times New Roman" w:cs="Times New Roman"/>
          <w:sz w:val="24"/>
          <w:szCs w:val="24"/>
        </w:rPr>
        <w:t xml:space="preserve">Учебная дисциплина СГ.04. Физическая культура является обязательной частью социально-гуманитарного </w:t>
      </w:r>
      <w:proofErr w:type="gramStart"/>
      <w:r w:rsidRPr="00A17778">
        <w:rPr>
          <w:rFonts w:ascii="Times New Roman" w:eastAsia="Times New Roman" w:hAnsi="Times New Roman" w:cs="Times New Roman"/>
          <w:sz w:val="24"/>
          <w:szCs w:val="24"/>
        </w:rPr>
        <w:t>цикла  рабочей</w:t>
      </w:r>
      <w:proofErr w:type="gramEnd"/>
      <w:r w:rsidRPr="00A17778">
        <w:rPr>
          <w:rFonts w:ascii="Times New Roman" w:eastAsia="Times New Roman" w:hAnsi="Times New Roman" w:cs="Times New Roman"/>
          <w:sz w:val="24"/>
          <w:szCs w:val="24"/>
        </w:rPr>
        <w:t xml:space="preserve"> образовательной программы в соответствии с ФГОС СПО по профессии </w:t>
      </w:r>
      <w:r w:rsidRPr="00A17778">
        <w:rPr>
          <w:rFonts w:ascii="Times New Roman" w:eastAsia="Times New Roman" w:hAnsi="Times New Roman" w:cs="Times New Roman"/>
          <w:color w:val="000000"/>
          <w:position w:val="-1"/>
          <w:sz w:val="24"/>
          <w:szCs w:val="24"/>
          <w:lang w:eastAsia="ru-RU"/>
        </w:rPr>
        <w:t>15.01.05 Сварщик (ручной и частично механизированной сварки (наплавки)</w:t>
      </w:r>
      <w:r w:rsidRPr="00A17778">
        <w:rPr>
          <w:rFonts w:ascii="Times New Roman" w:eastAsia="Times New Roman" w:hAnsi="Times New Roman" w:cs="Times New Roman"/>
          <w:i/>
          <w:spacing w:val="-10"/>
          <w:sz w:val="24"/>
          <w:szCs w:val="24"/>
        </w:rPr>
        <w:t>.</w:t>
      </w:r>
    </w:p>
    <w:p w14:paraId="35A75550" w14:textId="77777777" w:rsidR="00380A7D" w:rsidRPr="00A17778" w:rsidRDefault="00380A7D" w:rsidP="00380A7D">
      <w:pPr>
        <w:spacing w:after="200" w:line="276" w:lineRule="auto"/>
        <w:ind w:firstLine="709"/>
        <w:jc w:val="both"/>
        <w:rPr>
          <w:rFonts w:ascii="Times New Roman" w:eastAsia="Calibri" w:hAnsi="Times New Roman" w:cs="Times New Roman"/>
          <w:spacing w:val="-5"/>
          <w:sz w:val="24"/>
          <w:szCs w:val="24"/>
        </w:rPr>
      </w:pPr>
      <w:r w:rsidRPr="00A17778">
        <w:rPr>
          <w:rFonts w:ascii="Times New Roman" w:eastAsia="Calibri" w:hAnsi="Times New Roman" w:cs="Times New Roman"/>
          <w:sz w:val="24"/>
          <w:szCs w:val="24"/>
        </w:rPr>
        <w:t>Особое</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значение</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дисциплина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имеет</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при</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формировании</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и</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развитии</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ОК</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04;</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ОК</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pacing w:val="-5"/>
          <w:sz w:val="24"/>
          <w:szCs w:val="24"/>
        </w:rPr>
        <w:t>08.</w:t>
      </w:r>
    </w:p>
    <w:p w14:paraId="6F809CB3" w14:textId="77777777" w:rsidR="00380A7D" w:rsidRPr="00A17778" w:rsidRDefault="00380A7D" w:rsidP="00380A7D">
      <w:pPr>
        <w:spacing w:after="200" w:line="276"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 xml:space="preserve">1.2. Планируемые результаты освоения </w:t>
      </w:r>
      <w:proofErr w:type="gramStart"/>
      <w:r w:rsidRPr="00A17778">
        <w:rPr>
          <w:rFonts w:ascii="Times New Roman" w:eastAsia="Calibri" w:hAnsi="Times New Roman" w:cs="Times New Roman"/>
          <w:b/>
          <w:sz w:val="24"/>
          <w:szCs w:val="24"/>
        </w:rPr>
        <w:t>дисциплины  СГ</w:t>
      </w:r>
      <w:proofErr w:type="gramEnd"/>
      <w:r w:rsidRPr="00A17778">
        <w:rPr>
          <w:rFonts w:ascii="Times New Roman" w:eastAsia="Calibri" w:hAnsi="Times New Roman" w:cs="Times New Roman"/>
          <w:b/>
          <w:sz w:val="24"/>
          <w:szCs w:val="24"/>
        </w:rPr>
        <w:t>.04 Физическая культура</w:t>
      </w:r>
    </w:p>
    <w:p w14:paraId="34087989" w14:textId="77777777" w:rsidR="00380A7D" w:rsidRPr="00A17778" w:rsidRDefault="00380A7D" w:rsidP="00380A7D">
      <w:pPr>
        <w:widowControl w:val="0"/>
        <w:autoSpaceDE w:val="0"/>
        <w:autoSpaceDN w:val="0"/>
        <w:spacing w:before="41" w:after="42" w:line="240" w:lineRule="auto"/>
        <w:ind w:left="849"/>
        <w:jc w:val="both"/>
        <w:rPr>
          <w:rFonts w:ascii="Times New Roman" w:eastAsia="Times New Roman" w:hAnsi="Times New Roman" w:cs="Times New Roman"/>
          <w:spacing w:val="-2"/>
          <w:sz w:val="24"/>
          <w:szCs w:val="24"/>
        </w:rPr>
      </w:pPr>
      <w:r w:rsidRPr="00A17778">
        <w:rPr>
          <w:rFonts w:ascii="Times New Roman" w:eastAsia="Times New Roman" w:hAnsi="Times New Roman" w:cs="Times New Roman"/>
          <w:sz w:val="24"/>
          <w:szCs w:val="24"/>
        </w:rPr>
        <w:t>В</w:t>
      </w:r>
      <w:r w:rsidRPr="00A17778">
        <w:rPr>
          <w:rFonts w:ascii="Times New Roman" w:eastAsia="Times New Roman" w:hAnsi="Times New Roman" w:cs="Times New Roman"/>
          <w:spacing w:val="-5"/>
          <w:sz w:val="24"/>
          <w:szCs w:val="24"/>
        </w:rPr>
        <w:t xml:space="preserve"> </w:t>
      </w:r>
      <w:r w:rsidRPr="00A17778">
        <w:rPr>
          <w:rFonts w:ascii="Times New Roman" w:eastAsia="Times New Roman" w:hAnsi="Times New Roman" w:cs="Times New Roman"/>
          <w:sz w:val="24"/>
          <w:szCs w:val="24"/>
        </w:rPr>
        <w:t>рамках</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программы</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учебной</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дисциплины</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обучающимися</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осваиваются</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умения</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и</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pacing w:val="-2"/>
          <w:sz w:val="24"/>
          <w:szCs w:val="24"/>
        </w:rPr>
        <w:t>знания</w:t>
      </w:r>
    </w:p>
    <w:p w14:paraId="442B5602" w14:textId="77777777" w:rsidR="00380A7D" w:rsidRPr="00A17778" w:rsidRDefault="00380A7D" w:rsidP="00380A7D">
      <w:pPr>
        <w:widowControl w:val="0"/>
        <w:autoSpaceDE w:val="0"/>
        <w:autoSpaceDN w:val="0"/>
        <w:spacing w:before="41" w:after="42" w:line="240" w:lineRule="auto"/>
        <w:ind w:left="849"/>
        <w:jc w:val="both"/>
        <w:rPr>
          <w:rFonts w:ascii="Times New Roman" w:eastAsia="Times New Roman" w:hAnsi="Times New Roman" w:cs="Times New Roman"/>
          <w:sz w:val="24"/>
          <w:szCs w:val="24"/>
        </w:rPr>
      </w:pPr>
    </w:p>
    <w:tbl>
      <w:tblPr>
        <w:tblStyle w:val="TableNormal4"/>
        <w:tblW w:w="98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4536"/>
        <w:gridCol w:w="3159"/>
      </w:tblGrid>
      <w:tr w:rsidR="00380A7D" w:rsidRPr="00A17778" w14:paraId="03EB9C2E" w14:textId="77777777" w:rsidTr="002A7B18">
        <w:trPr>
          <w:trHeight w:val="650"/>
        </w:trPr>
        <w:tc>
          <w:tcPr>
            <w:tcW w:w="2137" w:type="dxa"/>
          </w:tcPr>
          <w:p w14:paraId="4D8F7161" w14:textId="77777777" w:rsidR="00380A7D" w:rsidRPr="00A17778" w:rsidRDefault="00380A7D" w:rsidP="009A2F34">
            <w:pPr>
              <w:jc w:val="center"/>
              <w:rPr>
                <w:rFonts w:ascii="Times New Roman" w:hAnsi="Times New Roman" w:cs="Times New Roman"/>
                <w:b/>
                <w:sz w:val="24"/>
              </w:rPr>
            </w:pPr>
            <w:proofErr w:type="spellStart"/>
            <w:r w:rsidRPr="00A17778">
              <w:rPr>
                <w:rFonts w:ascii="Times New Roman" w:hAnsi="Times New Roman" w:cs="Times New Roman"/>
                <w:b/>
                <w:spacing w:val="-5"/>
                <w:sz w:val="24"/>
              </w:rPr>
              <w:t>Код</w:t>
            </w:r>
            <w:proofErr w:type="spellEnd"/>
          </w:p>
          <w:p w14:paraId="12FD6A3C" w14:textId="77777777" w:rsidR="00380A7D" w:rsidRPr="00A17778" w:rsidRDefault="00380A7D" w:rsidP="009A2F34">
            <w:pPr>
              <w:jc w:val="center"/>
              <w:rPr>
                <w:rFonts w:ascii="Times New Roman" w:hAnsi="Times New Roman" w:cs="Times New Roman"/>
                <w:sz w:val="24"/>
              </w:rPr>
            </w:pPr>
            <w:r w:rsidRPr="00A17778">
              <w:rPr>
                <w:rFonts w:ascii="Times New Roman" w:hAnsi="Times New Roman" w:cs="Times New Roman"/>
                <w:b/>
                <w:sz w:val="24"/>
              </w:rPr>
              <w:t xml:space="preserve">ОК, </w:t>
            </w:r>
            <w:r w:rsidRPr="00A17778">
              <w:rPr>
                <w:rFonts w:ascii="Times New Roman" w:hAnsi="Times New Roman" w:cs="Times New Roman"/>
                <w:b/>
                <w:spacing w:val="-5"/>
                <w:sz w:val="24"/>
              </w:rPr>
              <w:t>ПК</w:t>
            </w:r>
          </w:p>
        </w:tc>
        <w:tc>
          <w:tcPr>
            <w:tcW w:w="4536" w:type="dxa"/>
            <w:vAlign w:val="center"/>
          </w:tcPr>
          <w:p w14:paraId="1EE14B07" w14:textId="77777777" w:rsidR="00380A7D" w:rsidRPr="00A17778" w:rsidRDefault="00380A7D" w:rsidP="009A2F34">
            <w:pPr>
              <w:spacing w:line="275" w:lineRule="exact"/>
              <w:ind w:left="112"/>
              <w:jc w:val="center"/>
              <w:rPr>
                <w:rFonts w:ascii="Times New Roman" w:hAnsi="Times New Roman" w:cs="Times New Roman"/>
                <w:b/>
                <w:sz w:val="24"/>
              </w:rPr>
            </w:pPr>
            <w:proofErr w:type="spellStart"/>
            <w:r w:rsidRPr="00A17778">
              <w:rPr>
                <w:rFonts w:ascii="Times New Roman" w:hAnsi="Times New Roman" w:cs="Times New Roman"/>
                <w:b/>
                <w:spacing w:val="-2"/>
                <w:sz w:val="24"/>
              </w:rPr>
              <w:t>Умения</w:t>
            </w:r>
            <w:proofErr w:type="spellEnd"/>
          </w:p>
        </w:tc>
        <w:tc>
          <w:tcPr>
            <w:tcW w:w="3159" w:type="dxa"/>
            <w:vAlign w:val="center"/>
          </w:tcPr>
          <w:p w14:paraId="44080D1B" w14:textId="77777777" w:rsidR="00380A7D" w:rsidRPr="00A17778" w:rsidRDefault="00380A7D" w:rsidP="009A2F34">
            <w:pPr>
              <w:spacing w:line="275" w:lineRule="exact"/>
              <w:ind w:left="112"/>
              <w:jc w:val="center"/>
              <w:rPr>
                <w:rFonts w:ascii="Times New Roman" w:hAnsi="Times New Roman" w:cs="Times New Roman"/>
                <w:b/>
                <w:sz w:val="24"/>
              </w:rPr>
            </w:pPr>
            <w:proofErr w:type="spellStart"/>
            <w:r w:rsidRPr="00A17778">
              <w:rPr>
                <w:rFonts w:ascii="Times New Roman" w:hAnsi="Times New Roman" w:cs="Times New Roman"/>
                <w:b/>
                <w:spacing w:val="-2"/>
                <w:sz w:val="24"/>
              </w:rPr>
              <w:t>Знания</w:t>
            </w:r>
            <w:proofErr w:type="spellEnd"/>
          </w:p>
        </w:tc>
      </w:tr>
      <w:tr w:rsidR="00380A7D" w:rsidRPr="00A17778" w14:paraId="237F86BC" w14:textId="77777777" w:rsidTr="002A7B18">
        <w:trPr>
          <w:trHeight w:val="1565"/>
        </w:trPr>
        <w:tc>
          <w:tcPr>
            <w:tcW w:w="2137" w:type="dxa"/>
          </w:tcPr>
          <w:p w14:paraId="00D33C40" w14:textId="77777777" w:rsidR="00380A7D" w:rsidRPr="00A17778" w:rsidRDefault="00380A7D" w:rsidP="009A2F34">
            <w:pPr>
              <w:jc w:val="center"/>
              <w:rPr>
                <w:rFonts w:ascii="Times New Roman" w:hAnsi="Times New Roman" w:cs="Times New Roman"/>
                <w:sz w:val="24"/>
              </w:rPr>
            </w:pPr>
          </w:p>
          <w:p w14:paraId="42BB04D1" w14:textId="77777777" w:rsidR="00380A7D" w:rsidRPr="00A17778" w:rsidRDefault="00380A7D" w:rsidP="009A2F34">
            <w:pPr>
              <w:jc w:val="center"/>
              <w:rPr>
                <w:rFonts w:ascii="Times New Roman" w:hAnsi="Times New Roman" w:cs="Times New Roman"/>
                <w:b/>
                <w:sz w:val="24"/>
              </w:rPr>
            </w:pPr>
            <w:r w:rsidRPr="00A17778">
              <w:rPr>
                <w:rFonts w:ascii="Times New Roman" w:hAnsi="Times New Roman" w:cs="Times New Roman"/>
                <w:b/>
                <w:sz w:val="24"/>
              </w:rPr>
              <w:t xml:space="preserve">ОК </w:t>
            </w:r>
            <w:r w:rsidRPr="00A17778">
              <w:rPr>
                <w:rFonts w:ascii="Times New Roman" w:hAnsi="Times New Roman" w:cs="Times New Roman"/>
                <w:b/>
                <w:spacing w:val="-5"/>
                <w:sz w:val="24"/>
              </w:rPr>
              <w:t>04</w:t>
            </w:r>
          </w:p>
          <w:p w14:paraId="1BB4AE28" w14:textId="77777777" w:rsidR="00380A7D" w:rsidRPr="00A17778" w:rsidRDefault="00380A7D" w:rsidP="009A2F34">
            <w:pPr>
              <w:jc w:val="center"/>
              <w:rPr>
                <w:rFonts w:ascii="Times New Roman" w:hAnsi="Times New Roman" w:cs="Times New Roman"/>
                <w:sz w:val="24"/>
              </w:rPr>
            </w:pPr>
          </w:p>
        </w:tc>
        <w:tc>
          <w:tcPr>
            <w:tcW w:w="4536" w:type="dxa"/>
          </w:tcPr>
          <w:p w14:paraId="7D89E681" w14:textId="77777777" w:rsidR="00380A7D" w:rsidRPr="00A17778" w:rsidRDefault="00380A7D" w:rsidP="009A2F34">
            <w:pPr>
              <w:tabs>
                <w:tab w:val="left" w:pos="1419"/>
                <w:tab w:val="left" w:pos="1644"/>
                <w:tab w:val="left" w:pos="2199"/>
                <w:tab w:val="left" w:pos="2345"/>
                <w:tab w:val="left" w:pos="2660"/>
                <w:tab w:val="left" w:pos="2958"/>
                <w:tab w:val="left" w:pos="3095"/>
                <w:tab w:val="left" w:pos="3825"/>
                <w:tab w:val="left" w:pos="4065"/>
              </w:tabs>
              <w:rPr>
                <w:rFonts w:ascii="Times New Roman" w:hAnsi="Times New Roman" w:cs="Times New Roman"/>
                <w:sz w:val="24"/>
                <w:lang w:val="ru-RU"/>
              </w:rPr>
            </w:pPr>
            <w:r w:rsidRPr="00A17778">
              <w:rPr>
                <w:rFonts w:ascii="Times New Roman" w:hAnsi="Times New Roman" w:cs="Times New Roman"/>
                <w:spacing w:val="-2"/>
                <w:sz w:val="24"/>
                <w:lang w:val="ru-RU"/>
              </w:rPr>
              <w:t>- использовать</w:t>
            </w:r>
            <w:r w:rsidRPr="00A17778">
              <w:rPr>
                <w:rFonts w:ascii="Times New Roman" w:hAnsi="Times New Roman" w:cs="Times New Roman"/>
                <w:sz w:val="24"/>
                <w:lang w:val="ru-RU"/>
              </w:rPr>
              <w:tab/>
            </w:r>
            <w:r w:rsidRPr="00A17778">
              <w:rPr>
                <w:rFonts w:ascii="Times New Roman" w:hAnsi="Times New Roman" w:cs="Times New Roman"/>
                <w:spacing w:val="-2"/>
                <w:sz w:val="24"/>
                <w:lang w:val="ru-RU"/>
              </w:rPr>
              <w:t>физкультурно- оздоровительную</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деятельность</w:t>
            </w:r>
            <w:r w:rsidRPr="00A17778">
              <w:rPr>
                <w:rFonts w:ascii="Times New Roman" w:hAnsi="Times New Roman" w:cs="Times New Roman"/>
                <w:sz w:val="24"/>
                <w:lang w:val="ru-RU"/>
              </w:rPr>
              <w:tab/>
            </w:r>
            <w:r w:rsidRPr="00A17778">
              <w:rPr>
                <w:rFonts w:ascii="Times New Roman" w:hAnsi="Times New Roman" w:cs="Times New Roman"/>
                <w:spacing w:val="-4"/>
                <w:sz w:val="24"/>
                <w:lang w:val="ru-RU"/>
              </w:rPr>
              <w:t xml:space="preserve">для </w:t>
            </w:r>
            <w:r w:rsidRPr="00A17778">
              <w:rPr>
                <w:rFonts w:ascii="Times New Roman" w:hAnsi="Times New Roman" w:cs="Times New Roman"/>
                <w:spacing w:val="-2"/>
                <w:sz w:val="24"/>
                <w:lang w:val="ru-RU"/>
              </w:rPr>
              <w:t>укрепления</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здоровья,</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 xml:space="preserve">достижения </w:t>
            </w:r>
            <w:r w:rsidRPr="00A17778">
              <w:rPr>
                <w:rFonts w:ascii="Times New Roman" w:hAnsi="Times New Roman" w:cs="Times New Roman"/>
                <w:sz w:val="24"/>
                <w:lang w:val="ru-RU"/>
              </w:rPr>
              <w:t>жизненных</w:t>
            </w:r>
            <w:r w:rsidRPr="00A17778">
              <w:rPr>
                <w:rFonts w:ascii="Times New Roman" w:hAnsi="Times New Roman" w:cs="Times New Roman"/>
                <w:spacing w:val="-15"/>
                <w:sz w:val="24"/>
                <w:lang w:val="ru-RU"/>
              </w:rPr>
              <w:t xml:space="preserve"> </w:t>
            </w:r>
            <w:r w:rsidRPr="00A17778">
              <w:rPr>
                <w:rFonts w:ascii="Times New Roman" w:hAnsi="Times New Roman" w:cs="Times New Roman"/>
                <w:sz w:val="24"/>
                <w:lang w:val="ru-RU"/>
              </w:rPr>
              <w:t>и</w:t>
            </w:r>
            <w:r w:rsidRPr="00A17778">
              <w:rPr>
                <w:rFonts w:ascii="Times New Roman" w:hAnsi="Times New Roman" w:cs="Times New Roman"/>
                <w:spacing w:val="-15"/>
                <w:sz w:val="24"/>
                <w:lang w:val="ru-RU"/>
              </w:rPr>
              <w:t xml:space="preserve"> </w:t>
            </w:r>
            <w:r w:rsidRPr="00A17778">
              <w:rPr>
                <w:rFonts w:ascii="Times New Roman" w:hAnsi="Times New Roman" w:cs="Times New Roman"/>
                <w:sz w:val="24"/>
                <w:lang w:val="ru-RU"/>
              </w:rPr>
              <w:t>профессиональных</w:t>
            </w:r>
            <w:r w:rsidRPr="00A17778">
              <w:rPr>
                <w:rFonts w:ascii="Times New Roman" w:hAnsi="Times New Roman" w:cs="Times New Roman"/>
                <w:spacing w:val="-15"/>
                <w:sz w:val="24"/>
                <w:lang w:val="ru-RU"/>
              </w:rPr>
              <w:t xml:space="preserve"> </w:t>
            </w:r>
            <w:r w:rsidRPr="00A17778">
              <w:rPr>
                <w:rFonts w:ascii="Times New Roman" w:hAnsi="Times New Roman" w:cs="Times New Roman"/>
                <w:sz w:val="24"/>
                <w:lang w:val="ru-RU"/>
              </w:rPr>
              <w:t>целей;</w:t>
            </w:r>
          </w:p>
          <w:p w14:paraId="2E5CE8FD" w14:textId="77777777" w:rsidR="00380A7D" w:rsidRPr="00A17778" w:rsidRDefault="00380A7D" w:rsidP="009A2F34">
            <w:pPr>
              <w:tabs>
                <w:tab w:val="left" w:pos="1419"/>
                <w:tab w:val="left" w:pos="1644"/>
                <w:tab w:val="left" w:pos="2199"/>
                <w:tab w:val="left" w:pos="2345"/>
                <w:tab w:val="left" w:pos="2660"/>
                <w:tab w:val="left" w:pos="2958"/>
                <w:tab w:val="left" w:pos="3095"/>
                <w:tab w:val="left" w:pos="3825"/>
                <w:tab w:val="left" w:pos="4065"/>
              </w:tabs>
              <w:rPr>
                <w:rFonts w:ascii="Times New Roman" w:hAnsi="Times New Roman" w:cs="Times New Roman"/>
                <w:sz w:val="24"/>
                <w:lang w:val="ru-RU"/>
              </w:rPr>
            </w:pPr>
          </w:p>
        </w:tc>
        <w:tc>
          <w:tcPr>
            <w:tcW w:w="3159" w:type="dxa"/>
          </w:tcPr>
          <w:p w14:paraId="3D62EAC8" w14:textId="77777777" w:rsidR="00380A7D" w:rsidRPr="00A17778" w:rsidRDefault="00380A7D" w:rsidP="009A2F34">
            <w:pPr>
              <w:rPr>
                <w:rFonts w:ascii="Times New Roman" w:hAnsi="Times New Roman" w:cs="Times New Roman"/>
                <w:sz w:val="24"/>
                <w:lang w:val="ru-RU"/>
              </w:rPr>
            </w:pPr>
            <w:r w:rsidRPr="00A17778">
              <w:rPr>
                <w:rFonts w:ascii="Times New Roman" w:hAnsi="Times New Roman" w:cs="Times New Roman"/>
                <w:sz w:val="24"/>
                <w:lang w:val="ru-RU"/>
              </w:rPr>
              <w:t>- роль физической культуры в общекультурном, профессиональном и социальном развитии человека;</w:t>
            </w:r>
          </w:p>
          <w:p w14:paraId="16D5CF54" w14:textId="77777777" w:rsidR="00380A7D" w:rsidRPr="00A17778" w:rsidRDefault="00380A7D" w:rsidP="009A2F34">
            <w:pPr>
              <w:rPr>
                <w:rFonts w:ascii="Times New Roman" w:hAnsi="Times New Roman" w:cs="Times New Roman"/>
                <w:sz w:val="24"/>
              </w:rPr>
            </w:pPr>
            <w:r w:rsidRPr="00A17778">
              <w:rPr>
                <w:rFonts w:ascii="Times New Roman" w:hAnsi="Times New Roman" w:cs="Times New Roman"/>
                <w:sz w:val="24"/>
              </w:rPr>
              <w:t xml:space="preserve">- </w:t>
            </w:r>
            <w:proofErr w:type="spellStart"/>
            <w:r w:rsidRPr="00A17778">
              <w:rPr>
                <w:rFonts w:ascii="Times New Roman" w:hAnsi="Times New Roman" w:cs="Times New Roman"/>
                <w:sz w:val="24"/>
              </w:rPr>
              <w:t>основы</w:t>
            </w:r>
            <w:proofErr w:type="spellEnd"/>
            <w:r w:rsidRPr="00A17778">
              <w:rPr>
                <w:rFonts w:ascii="Times New Roman" w:hAnsi="Times New Roman" w:cs="Times New Roman"/>
                <w:spacing w:val="-2"/>
                <w:sz w:val="24"/>
              </w:rPr>
              <w:t xml:space="preserve"> </w:t>
            </w:r>
            <w:proofErr w:type="spellStart"/>
            <w:r w:rsidRPr="00A17778">
              <w:rPr>
                <w:rFonts w:ascii="Times New Roman" w:hAnsi="Times New Roman" w:cs="Times New Roman"/>
                <w:sz w:val="24"/>
              </w:rPr>
              <w:t>здорового</w:t>
            </w:r>
            <w:proofErr w:type="spellEnd"/>
            <w:r w:rsidRPr="00A17778">
              <w:rPr>
                <w:rFonts w:ascii="Times New Roman" w:hAnsi="Times New Roman" w:cs="Times New Roman"/>
                <w:spacing w:val="-1"/>
                <w:sz w:val="24"/>
              </w:rPr>
              <w:t xml:space="preserve"> </w:t>
            </w:r>
            <w:proofErr w:type="spellStart"/>
            <w:r w:rsidRPr="00A17778">
              <w:rPr>
                <w:rFonts w:ascii="Times New Roman" w:hAnsi="Times New Roman" w:cs="Times New Roman"/>
                <w:sz w:val="24"/>
              </w:rPr>
              <w:t>образа</w:t>
            </w:r>
            <w:proofErr w:type="spellEnd"/>
            <w:r w:rsidRPr="00A17778">
              <w:rPr>
                <w:rFonts w:ascii="Times New Roman" w:hAnsi="Times New Roman" w:cs="Times New Roman"/>
                <w:spacing w:val="-1"/>
                <w:sz w:val="24"/>
              </w:rPr>
              <w:t xml:space="preserve"> </w:t>
            </w:r>
            <w:proofErr w:type="spellStart"/>
            <w:r w:rsidRPr="00A17778">
              <w:rPr>
                <w:rFonts w:ascii="Times New Roman" w:hAnsi="Times New Roman" w:cs="Times New Roman"/>
                <w:spacing w:val="-2"/>
                <w:sz w:val="24"/>
              </w:rPr>
              <w:t>жизни</w:t>
            </w:r>
            <w:proofErr w:type="spellEnd"/>
            <w:r w:rsidRPr="00A17778">
              <w:rPr>
                <w:rFonts w:ascii="Times New Roman" w:hAnsi="Times New Roman" w:cs="Times New Roman"/>
                <w:spacing w:val="-2"/>
                <w:sz w:val="24"/>
              </w:rPr>
              <w:t>;</w:t>
            </w:r>
          </w:p>
        </w:tc>
      </w:tr>
      <w:tr w:rsidR="00380A7D" w:rsidRPr="00A17778" w14:paraId="308FA4CB" w14:textId="77777777" w:rsidTr="002A7B18">
        <w:trPr>
          <w:trHeight w:val="1565"/>
        </w:trPr>
        <w:tc>
          <w:tcPr>
            <w:tcW w:w="2137" w:type="dxa"/>
          </w:tcPr>
          <w:p w14:paraId="6E609D21" w14:textId="77777777" w:rsidR="00380A7D" w:rsidRPr="00A17778" w:rsidRDefault="00380A7D" w:rsidP="009A2F34">
            <w:pPr>
              <w:jc w:val="center"/>
              <w:rPr>
                <w:rFonts w:ascii="Times New Roman" w:hAnsi="Times New Roman" w:cs="Times New Roman"/>
                <w:b/>
                <w:sz w:val="24"/>
              </w:rPr>
            </w:pPr>
            <w:r w:rsidRPr="00A17778">
              <w:rPr>
                <w:rFonts w:ascii="Times New Roman" w:hAnsi="Times New Roman" w:cs="Times New Roman"/>
                <w:b/>
                <w:sz w:val="24"/>
              </w:rPr>
              <w:t>ОК</w:t>
            </w:r>
            <w:r w:rsidRPr="00A17778">
              <w:rPr>
                <w:rFonts w:ascii="Times New Roman" w:hAnsi="Times New Roman" w:cs="Times New Roman"/>
                <w:b/>
                <w:spacing w:val="-17"/>
                <w:sz w:val="24"/>
              </w:rPr>
              <w:t xml:space="preserve"> </w:t>
            </w:r>
            <w:r w:rsidRPr="00A17778">
              <w:rPr>
                <w:rFonts w:ascii="Times New Roman" w:hAnsi="Times New Roman" w:cs="Times New Roman"/>
                <w:b/>
                <w:sz w:val="24"/>
              </w:rPr>
              <w:t>08</w:t>
            </w:r>
          </w:p>
          <w:p w14:paraId="0B78FC18" w14:textId="77777777" w:rsidR="00380A7D" w:rsidRPr="00A17778" w:rsidRDefault="00380A7D" w:rsidP="009A2F34">
            <w:pPr>
              <w:jc w:val="center"/>
              <w:rPr>
                <w:rFonts w:ascii="Times New Roman" w:hAnsi="Times New Roman" w:cs="Times New Roman"/>
                <w:sz w:val="24"/>
              </w:rPr>
            </w:pPr>
          </w:p>
        </w:tc>
        <w:tc>
          <w:tcPr>
            <w:tcW w:w="4536" w:type="dxa"/>
          </w:tcPr>
          <w:p w14:paraId="3B6BD6FF" w14:textId="77777777" w:rsidR="00380A7D" w:rsidRPr="00A17778" w:rsidRDefault="00380A7D" w:rsidP="009A2F34">
            <w:pPr>
              <w:tabs>
                <w:tab w:val="left" w:pos="1419"/>
                <w:tab w:val="left" w:pos="1644"/>
                <w:tab w:val="left" w:pos="2199"/>
                <w:tab w:val="left" w:pos="2345"/>
                <w:tab w:val="left" w:pos="2660"/>
                <w:tab w:val="left" w:pos="2958"/>
                <w:tab w:val="left" w:pos="3095"/>
                <w:tab w:val="left" w:pos="3825"/>
                <w:tab w:val="left" w:pos="4065"/>
              </w:tabs>
              <w:rPr>
                <w:rFonts w:ascii="Times New Roman" w:hAnsi="Times New Roman" w:cs="Times New Roman"/>
                <w:sz w:val="24"/>
                <w:lang w:val="ru-RU"/>
              </w:rPr>
            </w:pP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пользоваться</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средствами</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профилактики</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 xml:space="preserve">перенапряжения, </w:t>
            </w:r>
            <w:r w:rsidRPr="00A17778">
              <w:rPr>
                <w:rFonts w:ascii="Times New Roman" w:hAnsi="Times New Roman" w:cs="Times New Roman"/>
                <w:sz w:val="24"/>
                <w:lang w:val="ru-RU"/>
              </w:rPr>
              <w:t xml:space="preserve">характерными для данной профессии </w:t>
            </w:r>
            <w:r w:rsidRPr="00A17778">
              <w:rPr>
                <w:rFonts w:ascii="Times New Roman" w:hAnsi="Times New Roman" w:cs="Times New Roman"/>
                <w:i/>
                <w:sz w:val="24"/>
                <w:lang w:val="ru-RU"/>
              </w:rPr>
              <w:t xml:space="preserve">/ </w:t>
            </w:r>
            <w:r w:rsidRPr="00A17778">
              <w:rPr>
                <w:rFonts w:ascii="Times New Roman" w:hAnsi="Times New Roman" w:cs="Times New Roman"/>
                <w:spacing w:val="-2"/>
                <w:sz w:val="24"/>
                <w:lang w:val="ru-RU"/>
              </w:rPr>
              <w:t>специальности.</w:t>
            </w:r>
            <w:r w:rsidRPr="00A17778">
              <w:rPr>
                <w:rFonts w:ascii="Times New Roman" w:hAnsi="Times New Roman" w:cs="Times New Roman"/>
                <w:sz w:val="24"/>
                <w:lang w:val="ru-RU"/>
              </w:rPr>
              <w:t xml:space="preserve"> </w:t>
            </w:r>
          </w:p>
          <w:p w14:paraId="3323C9E8" w14:textId="77777777" w:rsidR="00380A7D" w:rsidRPr="00A17778" w:rsidRDefault="00380A7D" w:rsidP="009A2F34">
            <w:pPr>
              <w:tabs>
                <w:tab w:val="left" w:pos="1419"/>
                <w:tab w:val="left" w:pos="1644"/>
                <w:tab w:val="left" w:pos="2199"/>
                <w:tab w:val="left" w:pos="2345"/>
                <w:tab w:val="left" w:pos="2660"/>
                <w:tab w:val="left" w:pos="2958"/>
                <w:tab w:val="left" w:pos="3095"/>
                <w:tab w:val="left" w:pos="3825"/>
                <w:tab w:val="left" w:pos="4065"/>
              </w:tabs>
              <w:rPr>
                <w:rFonts w:ascii="Times New Roman" w:hAnsi="Times New Roman" w:cs="Times New Roman"/>
                <w:sz w:val="24"/>
                <w:lang w:val="ru-RU"/>
              </w:rPr>
            </w:pP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применять</w:t>
            </w:r>
            <w:r w:rsidRPr="00A17778">
              <w:rPr>
                <w:rFonts w:ascii="Times New Roman" w:hAnsi="Times New Roman" w:cs="Times New Roman"/>
                <w:sz w:val="24"/>
                <w:lang w:val="ru-RU"/>
              </w:rPr>
              <w:tab/>
            </w:r>
            <w:r w:rsidRPr="00A17778">
              <w:rPr>
                <w:rFonts w:ascii="Times New Roman" w:hAnsi="Times New Roman" w:cs="Times New Roman"/>
                <w:spacing w:val="-2"/>
                <w:sz w:val="24"/>
                <w:lang w:val="ru-RU"/>
              </w:rPr>
              <w:t>рациональные</w:t>
            </w:r>
            <w:r w:rsidRPr="00A17778">
              <w:rPr>
                <w:rFonts w:ascii="Times New Roman" w:hAnsi="Times New Roman" w:cs="Times New Roman"/>
                <w:sz w:val="24"/>
                <w:lang w:val="ru-RU"/>
              </w:rPr>
              <w:tab/>
            </w:r>
            <w:r w:rsidRPr="00A17778">
              <w:rPr>
                <w:rFonts w:ascii="Times New Roman" w:hAnsi="Times New Roman" w:cs="Times New Roman"/>
                <w:sz w:val="24"/>
                <w:lang w:val="ru-RU"/>
              </w:rPr>
              <w:tab/>
            </w:r>
            <w:r w:rsidRPr="00A17778">
              <w:rPr>
                <w:rFonts w:ascii="Times New Roman" w:hAnsi="Times New Roman" w:cs="Times New Roman"/>
                <w:spacing w:val="-2"/>
                <w:sz w:val="24"/>
                <w:lang w:val="ru-RU"/>
              </w:rPr>
              <w:t>приемы двигательных</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функций</w:t>
            </w:r>
            <w:r w:rsidRPr="00A17778">
              <w:rPr>
                <w:rFonts w:ascii="Times New Roman" w:hAnsi="Times New Roman" w:cs="Times New Roman"/>
                <w:sz w:val="24"/>
                <w:lang w:val="ru-RU"/>
              </w:rPr>
              <w:t xml:space="preserve"> </w:t>
            </w:r>
            <w:r w:rsidRPr="00A17778">
              <w:rPr>
                <w:rFonts w:ascii="Times New Roman" w:hAnsi="Times New Roman" w:cs="Times New Roman"/>
                <w:spacing w:val="-10"/>
                <w:sz w:val="24"/>
                <w:lang w:val="ru-RU"/>
              </w:rPr>
              <w:t>в</w:t>
            </w:r>
            <w:r w:rsidRPr="00A17778">
              <w:rPr>
                <w:rFonts w:ascii="Times New Roman" w:hAnsi="Times New Roman" w:cs="Times New Roman"/>
                <w:sz w:val="24"/>
                <w:lang w:val="ru-RU"/>
              </w:rPr>
              <w:t xml:space="preserve"> профессиональной деятельности; </w:t>
            </w:r>
          </w:p>
          <w:p w14:paraId="7F0597E1" w14:textId="77777777" w:rsidR="00380A7D" w:rsidRPr="00A17778" w:rsidRDefault="00380A7D" w:rsidP="009A2F34">
            <w:pPr>
              <w:rPr>
                <w:rFonts w:ascii="Times New Roman" w:hAnsi="Times New Roman" w:cs="Times New Roman"/>
                <w:b/>
                <w:spacing w:val="-2"/>
                <w:sz w:val="24"/>
                <w:u w:val="single"/>
                <w:lang w:val="ru-RU"/>
              </w:rPr>
            </w:pPr>
          </w:p>
        </w:tc>
        <w:tc>
          <w:tcPr>
            <w:tcW w:w="3159" w:type="dxa"/>
          </w:tcPr>
          <w:p w14:paraId="14A08156" w14:textId="77777777" w:rsidR="00380A7D" w:rsidRPr="00A17778" w:rsidRDefault="00380A7D" w:rsidP="009A2F34">
            <w:pPr>
              <w:tabs>
                <w:tab w:val="left" w:pos="2279"/>
              </w:tabs>
              <w:rPr>
                <w:rFonts w:ascii="Times New Roman" w:hAnsi="Times New Roman" w:cs="Times New Roman"/>
                <w:spacing w:val="-2"/>
                <w:sz w:val="24"/>
                <w:lang w:val="ru-RU"/>
              </w:rPr>
            </w:pPr>
            <w:r w:rsidRPr="00A17778">
              <w:rPr>
                <w:rFonts w:ascii="Times New Roman" w:hAnsi="Times New Roman" w:cs="Times New Roman"/>
                <w:sz w:val="24"/>
                <w:lang w:val="ru-RU"/>
              </w:rPr>
              <w:t>- правила и способы планирования системы индивидуальных занятий физическими</w:t>
            </w:r>
            <w:r w:rsidRPr="00A17778">
              <w:rPr>
                <w:rFonts w:ascii="Times New Roman" w:hAnsi="Times New Roman" w:cs="Times New Roman"/>
                <w:spacing w:val="-7"/>
                <w:sz w:val="24"/>
                <w:lang w:val="ru-RU"/>
              </w:rPr>
              <w:t xml:space="preserve"> </w:t>
            </w:r>
            <w:r w:rsidRPr="00A17778">
              <w:rPr>
                <w:rFonts w:ascii="Times New Roman" w:hAnsi="Times New Roman" w:cs="Times New Roman"/>
                <w:sz w:val="24"/>
                <w:lang w:val="ru-RU"/>
              </w:rPr>
              <w:t>упражнениями</w:t>
            </w:r>
            <w:r w:rsidRPr="00A17778">
              <w:rPr>
                <w:rFonts w:ascii="Times New Roman" w:hAnsi="Times New Roman" w:cs="Times New Roman"/>
                <w:spacing w:val="-7"/>
                <w:sz w:val="24"/>
                <w:lang w:val="ru-RU"/>
              </w:rPr>
              <w:t xml:space="preserve"> </w:t>
            </w:r>
            <w:r w:rsidRPr="00A17778">
              <w:rPr>
                <w:rFonts w:ascii="Times New Roman" w:hAnsi="Times New Roman" w:cs="Times New Roman"/>
                <w:sz w:val="24"/>
                <w:lang w:val="ru-RU"/>
              </w:rPr>
              <w:t xml:space="preserve">различной </w:t>
            </w:r>
            <w:r w:rsidRPr="00A17778">
              <w:rPr>
                <w:rFonts w:ascii="Times New Roman" w:hAnsi="Times New Roman" w:cs="Times New Roman"/>
                <w:spacing w:val="-2"/>
                <w:sz w:val="24"/>
                <w:lang w:val="ru-RU"/>
              </w:rPr>
              <w:t>направленности.</w:t>
            </w:r>
          </w:p>
          <w:p w14:paraId="6C8E779D" w14:textId="77777777" w:rsidR="00380A7D" w:rsidRPr="00A17778" w:rsidRDefault="00380A7D" w:rsidP="009A2F34">
            <w:pPr>
              <w:tabs>
                <w:tab w:val="left" w:pos="2279"/>
              </w:tabs>
              <w:rPr>
                <w:rFonts w:ascii="Times New Roman" w:hAnsi="Times New Roman" w:cs="Times New Roman"/>
                <w:sz w:val="24"/>
                <w:lang w:val="ru-RU"/>
              </w:rPr>
            </w:pPr>
            <w:r w:rsidRPr="00A17778">
              <w:rPr>
                <w:rFonts w:ascii="Times New Roman" w:hAnsi="Times New Roman" w:cs="Times New Roman"/>
                <w:spacing w:val="-2"/>
                <w:sz w:val="24"/>
                <w:lang w:val="ru-RU"/>
              </w:rPr>
              <w:t>- условия</w:t>
            </w:r>
            <w:r w:rsidRPr="00A17778">
              <w:rPr>
                <w:rFonts w:ascii="Times New Roman" w:hAnsi="Times New Roman" w:cs="Times New Roman"/>
                <w:sz w:val="24"/>
                <w:lang w:val="ru-RU"/>
              </w:rPr>
              <w:t xml:space="preserve"> </w:t>
            </w:r>
            <w:r w:rsidRPr="00A17778">
              <w:rPr>
                <w:rFonts w:ascii="Times New Roman" w:hAnsi="Times New Roman" w:cs="Times New Roman"/>
                <w:spacing w:val="-2"/>
                <w:sz w:val="24"/>
                <w:lang w:val="ru-RU"/>
              </w:rPr>
              <w:t xml:space="preserve">профессиональной </w:t>
            </w:r>
            <w:r w:rsidRPr="00A17778">
              <w:rPr>
                <w:rFonts w:ascii="Times New Roman" w:hAnsi="Times New Roman" w:cs="Times New Roman"/>
                <w:sz w:val="24"/>
                <w:lang w:val="ru-RU"/>
              </w:rPr>
              <w:t>деятельности</w:t>
            </w:r>
            <w:r w:rsidRPr="00A17778">
              <w:rPr>
                <w:rFonts w:ascii="Times New Roman" w:hAnsi="Times New Roman" w:cs="Times New Roman"/>
                <w:spacing w:val="-13"/>
                <w:sz w:val="24"/>
                <w:lang w:val="ru-RU"/>
              </w:rPr>
              <w:t xml:space="preserve"> </w:t>
            </w:r>
            <w:r w:rsidRPr="00A17778">
              <w:rPr>
                <w:rFonts w:ascii="Times New Roman" w:hAnsi="Times New Roman" w:cs="Times New Roman"/>
                <w:sz w:val="24"/>
                <w:lang w:val="ru-RU"/>
              </w:rPr>
              <w:t>и</w:t>
            </w:r>
            <w:r w:rsidRPr="00A17778">
              <w:rPr>
                <w:rFonts w:ascii="Times New Roman" w:hAnsi="Times New Roman" w:cs="Times New Roman"/>
                <w:spacing w:val="-13"/>
                <w:sz w:val="24"/>
                <w:lang w:val="ru-RU"/>
              </w:rPr>
              <w:t xml:space="preserve"> </w:t>
            </w:r>
            <w:r w:rsidRPr="00A17778">
              <w:rPr>
                <w:rFonts w:ascii="Times New Roman" w:hAnsi="Times New Roman" w:cs="Times New Roman"/>
                <w:sz w:val="24"/>
                <w:lang w:val="ru-RU"/>
              </w:rPr>
              <w:t>зоны</w:t>
            </w:r>
            <w:r w:rsidRPr="00A17778">
              <w:rPr>
                <w:rFonts w:ascii="Times New Roman" w:hAnsi="Times New Roman" w:cs="Times New Roman"/>
                <w:spacing w:val="-15"/>
                <w:sz w:val="24"/>
                <w:lang w:val="ru-RU"/>
              </w:rPr>
              <w:t xml:space="preserve"> </w:t>
            </w:r>
            <w:r w:rsidRPr="00A17778">
              <w:rPr>
                <w:rFonts w:ascii="Times New Roman" w:hAnsi="Times New Roman" w:cs="Times New Roman"/>
                <w:sz w:val="24"/>
                <w:lang w:val="ru-RU"/>
              </w:rPr>
              <w:t>риска</w:t>
            </w:r>
            <w:r w:rsidRPr="00A17778">
              <w:rPr>
                <w:rFonts w:ascii="Times New Roman" w:hAnsi="Times New Roman" w:cs="Times New Roman"/>
                <w:spacing w:val="-15"/>
                <w:sz w:val="24"/>
                <w:lang w:val="ru-RU"/>
              </w:rPr>
              <w:t xml:space="preserve"> </w:t>
            </w:r>
            <w:r w:rsidRPr="00A17778">
              <w:rPr>
                <w:rFonts w:ascii="Times New Roman" w:hAnsi="Times New Roman" w:cs="Times New Roman"/>
                <w:sz w:val="24"/>
                <w:lang w:val="ru-RU"/>
              </w:rPr>
              <w:t>физического здоровья для данной профессии;</w:t>
            </w:r>
          </w:p>
        </w:tc>
      </w:tr>
    </w:tbl>
    <w:p w14:paraId="11B1C2CF" w14:textId="77777777" w:rsidR="00380A7D" w:rsidRPr="00A17778" w:rsidRDefault="00380A7D" w:rsidP="00380A7D">
      <w:pPr>
        <w:spacing w:after="200" w:line="276" w:lineRule="auto"/>
        <w:rPr>
          <w:rFonts w:ascii="Times New Roman" w:eastAsia="Calibri" w:hAnsi="Times New Roman" w:cs="Times New Roman"/>
          <w:b/>
          <w:sz w:val="24"/>
          <w:szCs w:val="24"/>
        </w:rPr>
      </w:pPr>
    </w:p>
    <w:p w14:paraId="6B8B487A" w14:textId="77777777" w:rsidR="00380A7D" w:rsidRPr="00A17778" w:rsidRDefault="00380A7D" w:rsidP="00380A7D">
      <w:pPr>
        <w:spacing w:after="200" w:line="276" w:lineRule="auto"/>
        <w:jc w:val="center"/>
        <w:rPr>
          <w:rFonts w:ascii="Times New Roman" w:eastAsia="Calibri" w:hAnsi="Times New Roman" w:cs="Times New Roman"/>
          <w:b/>
          <w:sz w:val="24"/>
          <w:szCs w:val="24"/>
        </w:rPr>
      </w:pPr>
      <w:r w:rsidRPr="00A17778">
        <w:rPr>
          <w:rFonts w:ascii="Times New Roman" w:eastAsia="Calibri" w:hAnsi="Times New Roman" w:cs="Times New Roman"/>
          <w:b/>
          <w:sz w:val="24"/>
          <w:szCs w:val="24"/>
        </w:rPr>
        <w:t>2. СТРУКТУРА И СОДЕРЖАНИЕ СГ.04 ФИЗИЧЕСКАЯ КУЛЬТУРА</w:t>
      </w:r>
    </w:p>
    <w:p w14:paraId="596862E2" w14:textId="77777777" w:rsidR="00380A7D" w:rsidRPr="00A17778" w:rsidRDefault="00380A7D" w:rsidP="00380A7D">
      <w:pPr>
        <w:spacing w:after="200" w:line="276"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t>2.1. Трудоемкость освоения дисциплины СГ.04 Физическая культура</w:t>
      </w:r>
    </w:p>
    <w:tbl>
      <w:tblPr>
        <w:tblStyle w:val="232"/>
        <w:tblW w:w="0" w:type="auto"/>
        <w:tblInd w:w="-431" w:type="dxa"/>
        <w:tblLook w:val="04A0" w:firstRow="1" w:lastRow="0" w:firstColumn="1" w:lastColumn="0" w:noHBand="0" w:noVBand="1"/>
      </w:tblPr>
      <w:tblGrid>
        <w:gridCol w:w="6700"/>
        <w:gridCol w:w="3076"/>
      </w:tblGrid>
      <w:tr w:rsidR="00380A7D" w:rsidRPr="00A17778" w14:paraId="49978334" w14:textId="77777777" w:rsidTr="002A7B18">
        <w:tc>
          <w:tcPr>
            <w:tcW w:w="6700" w:type="dxa"/>
            <w:vAlign w:val="center"/>
          </w:tcPr>
          <w:p w14:paraId="14A66DF7" w14:textId="77777777" w:rsidR="00380A7D" w:rsidRPr="00A17778" w:rsidRDefault="00380A7D" w:rsidP="009A2F34">
            <w:pPr>
              <w:jc w:val="center"/>
              <w:rPr>
                <w:rFonts w:ascii="Times New Roman" w:eastAsia="Calibri" w:hAnsi="Times New Roman" w:cs="Times New Roman"/>
                <w:b/>
                <w:sz w:val="24"/>
                <w:szCs w:val="24"/>
              </w:rPr>
            </w:pPr>
            <w:r w:rsidRPr="00A17778">
              <w:rPr>
                <w:rFonts w:ascii="Times New Roman" w:eastAsia="Calibri" w:hAnsi="Times New Roman" w:cs="Times New Roman"/>
                <w:b/>
                <w:sz w:val="24"/>
                <w:szCs w:val="24"/>
              </w:rPr>
              <w:t>Наименование составленных частей по дисциплине физическая культура</w:t>
            </w:r>
          </w:p>
        </w:tc>
        <w:tc>
          <w:tcPr>
            <w:tcW w:w="3076" w:type="dxa"/>
            <w:vAlign w:val="center"/>
          </w:tcPr>
          <w:p w14:paraId="4FD56BDB" w14:textId="77777777" w:rsidR="00380A7D" w:rsidRPr="00A17778" w:rsidRDefault="00380A7D" w:rsidP="009A2F34">
            <w:pPr>
              <w:jc w:val="center"/>
              <w:rPr>
                <w:rFonts w:ascii="Times New Roman" w:eastAsia="Calibri" w:hAnsi="Times New Roman" w:cs="Times New Roman"/>
                <w:b/>
                <w:sz w:val="24"/>
                <w:szCs w:val="24"/>
              </w:rPr>
            </w:pPr>
            <w:r w:rsidRPr="00A17778">
              <w:rPr>
                <w:rFonts w:ascii="Times New Roman" w:eastAsia="Calibri" w:hAnsi="Times New Roman" w:cs="Times New Roman"/>
                <w:b/>
                <w:sz w:val="24"/>
                <w:szCs w:val="24"/>
              </w:rPr>
              <w:t>Объем в часах</w:t>
            </w:r>
          </w:p>
        </w:tc>
      </w:tr>
      <w:tr w:rsidR="00380A7D" w:rsidRPr="00A17778" w14:paraId="47B68C20" w14:textId="77777777" w:rsidTr="002A7B18">
        <w:tc>
          <w:tcPr>
            <w:tcW w:w="6700" w:type="dxa"/>
          </w:tcPr>
          <w:p w14:paraId="54914924" w14:textId="77777777" w:rsidR="00380A7D" w:rsidRPr="00A17778" w:rsidRDefault="00380A7D" w:rsidP="009A2F34">
            <w:pPr>
              <w:rPr>
                <w:rFonts w:ascii="Times New Roman" w:eastAsia="Calibri" w:hAnsi="Times New Roman" w:cs="Times New Roman"/>
                <w:sz w:val="24"/>
                <w:szCs w:val="24"/>
              </w:rPr>
            </w:pPr>
            <w:r w:rsidRPr="00A17778">
              <w:rPr>
                <w:rFonts w:ascii="Times New Roman" w:eastAsia="Calibri" w:hAnsi="Times New Roman" w:cs="Times New Roman"/>
                <w:sz w:val="24"/>
                <w:szCs w:val="24"/>
              </w:rPr>
              <w:t>Учебные занятия:</w:t>
            </w:r>
          </w:p>
        </w:tc>
        <w:tc>
          <w:tcPr>
            <w:tcW w:w="3076" w:type="dxa"/>
          </w:tcPr>
          <w:p w14:paraId="64AFCF74" w14:textId="77777777" w:rsidR="00380A7D" w:rsidRPr="00A17778" w:rsidRDefault="00380A7D" w:rsidP="009A2F34">
            <w:pPr>
              <w:jc w:val="center"/>
              <w:rPr>
                <w:rFonts w:ascii="Times New Roman" w:eastAsia="Calibri" w:hAnsi="Times New Roman" w:cs="Times New Roman"/>
                <w:sz w:val="24"/>
                <w:szCs w:val="24"/>
              </w:rPr>
            </w:pPr>
            <w:r w:rsidRPr="00A17778">
              <w:rPr>
                <w:rFonts w:ascii="Times New Roman" w:eastAsia="Calibri" w:hAnsi="Times New Roman" w:cs="Times New Roman"/>
                <w:sz w:val="24"/>
                <w:szCs w:val="24"/>
              </w:rPr>
              <w:t>36</w:t>
            </w:r>
          </w:p>
        </w:tc>
      </w:tr>
      <w:tr w:rsidR="00380A7D" w:rsidRPr="00A17778" w14:paraId="03485D62" w14:textId="77777777" w:rsidTr="002A7B18">
        <w:tc>
          <w:tcPr>
            <w:tcW w:w="6700" w:type="dxa"/>
          </w:tcPr>
          <w:p w14:paraId="412A928C" w14:textId="77777777" w:rsidR="00380A7D" w:rsidRPr="00A17778" w:rsidRDefault="00380A7D" w:rsidP="009A2F34">
            <w:pPr>
              <w:rPr>
                <w:rFonts w:ascii="Times New Roman" w:eastAsia="Calibri" w:hAnsi="Times New Roman" w:cs="Times New Roman"/>
                <w:sz w:val="24"/>
                <w:szCs w:val="24"/>
              </w:rPr>
            </w:pPr>
            <w:r w:rsidRPr="00A17778">
              <w:rPr>
                <w:rFonts w:ascii="Times New Roman" w:eastAsia="Calibri" w:hAnsi="Times New Roman" w:cs="Times New Roman"/>
                <w:sz w:val="24"/>
                <w:szCs w:val="24"/>
              </w:rPr>
              <w:t xml:space="preserve">В </w:t>
            </w:r>
            <w:proofErr w:type="gramStart"/>
            <w:r w:rsidRPr="00A17778">
              <w:rPr>
                <w:rFonts w:ascii="Times New Roman" w:eastAsia="Calibri" w:hAnsi="Times New Roman" w:cs="Times New Roman"/>
                <w:sz w:val="24"/>
                <w:szCs w:val="24"/>
              </w:rPr>
              <w:t>т.ч</w:t>
            </w:r>
            <w:proofErr w:type="gramEnd"/>
          </w:p>
        </w:tc>
        <w:tc>
          <w:tcPr>
            <w:tcW w:w="3076" w:type="dxa"/>
          </w:tcPr>
          <w:p w14:paraId="1944E66B" w14:textId="77777777" w:rsidR="00380A7D" w:rsidRPr="00A17778" w:rsidRDefault="00380A7D" w:rsidP="009A2F34">
            <w:pPr>
              <w:jc w:val="center"/>
              <w:rPr>
                <w:rFonts w:ascii="Times New Roman" w:eastAsia="Calibri" w:hAnsi="Times New Roman" w:cs="Times New Roman"/>
                <w:sz w:val="24"/>
                <w:szCs w:val="24"/>
              </w:rPr>
            </w:pPr>
          </w:p>
        </w:tc>
      </w:tr>
      <w:tr w:rsidR="00380A7D" w:rsidRPr="00A17778" w14:paraId="19BEE1D6" w14:textId="77777777" w:rsidTr="002A7B18">
        <w:tc>
          <w:tcPr>
            <w:tcW w:w="6700" w:type="dxa"/>
          </w:tcPr>
          <w:p w14:paraId="0A332929" w14:textId="77777777" w:rsidR="00380A7D" w:rsidRPr="00A17778" w:rsidRDefault="00380A7D" w:rsidP="009A2F34">
            <w:pPr>
              <w:rPr>
                <w:rFonts w:ascii="Times New Roman" w:eastAsia="Calibri" w:hAnsi="Times New Roman" w:cs="Times New Roman"/>
                <w:sz w:val="24"/>
                <w:szCs w:val="24"/>
              </w:rPr>
            </w:pPr>
            <w:proofErr w:type="spellStart"/>
            <w:r w:rsidRPr="00A17778">
              <w:rPr>
                <w:rFonts w:ascii="Times New Roman" w:eastAsia="Calibri" w:hAnsi="Times New Roman" w:cs="Times New Roman"/>
                <w:sz w:val="24"/>
                <w:szCs w:val="24"/>
              </w:rPr>
              <w:t>Теоритическое</w:t>
            </w:r>
            <w:proofErr w:type="spellEnd"/>
            <w:r w:rsidRPr="00A17778">
              <w:rPr>
                <w:rFonts w:ascii="Times New Roman" w:eastAsia="Calibri" w:hAnsi="Times New Roman" w:cs="Times New Roman"/>
                <w:sz w:val="24"/>
                <w:szCs w:val="24"/>
              </w:rPr>
              <w:t xml:space="preserve"> обучение</w:t>
            </w:r>
          </w:p>
        </w:tc>
        <w:tc>
          <w:tcPr>
            <w:tcW w:w="3076" w:type="dxa"/>
          </w:tcPr>
          <w:p w14:paraId="67BEB1FB" w14:textId="77777777" w:rsidR="00380A7D" w:rsidRPr="00A17778" w:rsidRDefault="00380A7D" w:rsidP="009A2F34">
            <w:pPr>
              <w:jc w:val="center"/>
              <w:rPr>
                <w:rFonts w:ascii="Times New Roman" w:eastAsia="Calibri" w:hAnsi="Times New Roman" w:cs="Times New Roman"/>
                <w:sz w:val="24"/>
                <w:szCs w:val="24"/>
              </w:rPr>
            </w:pPr>
            <w:r w:rsidRPr="00A17778">
              <w:rPr>
                <w:rFonts w:ascii="Times New Roman" w:eastAsia="Calibri" w:hAnsi="Times New Roman" w:cs="Times New Roman"/>
                <w:sz w:val="24"/>
                <w:szCs w:val="24"/>
              </w:rPr>
              <w:t>4</w:t>
            </w:r>
          </w:p>
        </w:tc>
      </w:tr>
      <w:tr w:rsidR="00380A7D" w:rsidRPr="00A17778" w14:paraId="5FDE7EAF" w14:textId="77777777" w:rsidTr="002A7B18">
        <w:tc>
          <w:tcPr>
            <w:tcW w:w="6700" w:type="dxa"/>
          </w:tcPr>
          <w:p w14:paraId="4AEA9C5E" w14:textId="77777777" w:rsidR="00380A7D" w:rsidRPr="00A17778" w:rsidRDefault="00380A7D" w:rsidP="009A2F34">
            <w:pPr>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Практические занятия</w:t>
            </w:r>
          </w:p>
        </w:tc>
        <w:tc>
          <w:tcPr>
            <w:tcW w:w="3076" w:type="dxa"/>
          </w:tcPr>
          <w:p w14:paraId="257DA2E2" w14:textId="77777777" w:rsidR="00380A7D" w:rsidRPr="00A17778" w:rsidRDefault="00380A7D" w:rsidP="009A2F34">
            <w:pPr>
              <w:jc w:val="center"/>
              <w:rPr>
                <w:rFonts w:ascii="Times New Roman" w:eastAsia="Calibri" w:hAnsi="Times New Roman" w:cs="Times New Roman"/>
                <w:sz w:val="24"/>
                <w:szCs w:val="24"/>
              </w:rPr>
            </w:pPr>
            <w:r w:rsidRPr="00A17778">
              <w:rPr>
                <w:rFonts w:ascii="Times New Roman" w:eastAsia="Calibri" w:hAnsi="Times New Roman" w:cs="Times New Roman"/>
                <w:sz w:val="24"/>
                <w:szCs w:val="24"/>
              </w:rPr>
              <w:t>30</w:t>
            </w:r>
          </w:p>
        </w:tc>
      </w:tr>
      <w:tr w:rsidR="00380A7D" w:rsidRPr="00A17778" w14:paraId="18E9359F" w14:textId="77777777" w:rsidTr="002A7B18">
        <w:tc>
          <w:tcPr>
            <w:tcW w:w="6700" w:type="dxa"/>
          </w:tcPr>
          <w:p w14:paraId="75AEDD75" w14:textId="77777777" w:rsidR="00380A7D" w:rsidRPr="00A17778" w:rsidRDefault="00380A7D" w:rsidP="009A2F34">
            <w:pPr>
              <w:rPr>
                <w:rFonts w:ascii="Times New Roman" w:eastAsia="Calibri" w:hAnsi="Times New Roman" w:cs="Times New Roman"/>
                <w:sz w:val="24"/>
                <w:szCs w:val="24"/>
              </w:rPr>
            </w:pPr>
            <w:r w:rsidRPr="00A17778">
              <w:rPr>
                <w:rFonts w:ascii="Times New Roman" w:eastAsia="Calibri" w:hAnsi="Times New Roman" w:cs="Times New Roman"/>
                <w:sz w:val="24"/>
                <w:szCs w:val="24"/>
              </w:rPr>
              <w:t>Промежуточная аттестация</w:t>
            </w:r>
          </w:p>
          <w:p w14:paraId="5072C232" w14:textId="77777777" w:rsidR="00380A7D" w:rsidRPr="00A17778" w:rsidRDefault="00380A7D" w:rsidP="009A2F34">
            <w:pPr>
              <w:rPr>
                <w:rFonts w:ascii="Times New Roman" w:eastAsia="Calibri" w:hAnsi="Times New Roman" w:cs="Times New Roman"/>
                <w:color w:val="FF0000"/>
                <w:sz w:val="24"/>
                <w:szCs w:val="24"/>
              </w:rPr>
            </w:pPr>
            <w:r w:rsidRPr="00A17778">
              <w:rPr>
                <w:rFonts w:ascii="Times New Roman" w:eastAsia="Calibri" w:hAnsi="Times New Roman" w:cs="Times New Roman"/>
                <w:sz w:val="24"/>
                <w:szCs w:val="24"/>
              </w:rPr>
              <w:t>(зачет, дифференцированный зачет)</w:t>
            </w:r>
          </w:p>
        </w:tc>
        <w:tc>
          <w:tcPr>
            <w:tcW w:w="3076" w:type="dxa"/>
          </w:tcPr>
          <w:p w14:paraId="5D90D932" w14:textId="77777777" w:rsidR="00380A7D" w:rsidRPr="00A17778" w:rsidRDefault="00380A7D" w:rsidP="009A2F34">
            <w:pPr>
              <w:jc w:val="center"/>
              <w:rPr>
                <w:rFonts w:ascii="Times New Roman" w:eastAsia="Calibri" w:hAnsi="Times New Roman" w:cs="Times New Roman"/>
                <w:sz w:val="24"/>
                <w:szCs w:val="24"/>
              </w:rPr>
            </w:pPr>
            <w:r w:rsidRPr="00A17778">
              <w:rPr>
                <w:rFonts w:ascii="Times New Roman" w:eastAsia="Calibri" w:hAnsi="Times New Roman" w:cs="Times New Roman"/>
                <w:sz w:val="24"/>
                <w:szCs w:val="24"/>
              </w:rPr>
              <w:t>2</w:t>
            </w:r>
          </w:p>
        </w:tc>
      </w:tr>
      <w:tr w:rsidR="00380A7D" w:rsidRPr="00A17778" w14:paraId="1CFEEBF1" w14:textId="77777777" w:rsidTr="002A7B18">
        <w:tc>
          <w:tcPr>
            <w:tcW w:w="6700" w:type="dxa"/>
          </w:tcPr>
          <w:p w14:paraId="45BAE22A" w14:textId="77777777" w:rsidR="00380A7D" w:rsidRPr="00A17778" w:rsidRDefault="00380A7D" w:rsidP="009A2F34">
            <w:pPr>
              <w:rPr>
                <w:rFonts w:ascii="Times New Roman" w:eastAsia="Calibri" w:hAnsi="Times New Roman" w:cs="Times New Roman"/>
                <w:sz w:val="24"/>
                <w:szCs w:val="24"/>
              </w:rPr>
            </w:pPr>
            <w:r w:rsidRPr="00A17778">
              <w:rPr>
                <w:rFonts w:ascii="Times New Roman" w:eastAsia="Calibri" w:hAnsi="Times New Roman" w:cs="Times New Roman"/>
                <w:sz w:val="24"/>
                <w:szCs w:val="24"/>
              </w:rPr>
              <w:t>Всего:</w:t>
            </w:r>
          </w:p>
        </w:tc>
        <w:tc>
          <w:tcPr>
            <w:tcW w:w="3076" w:type="dxa"/>
          </w:tcPr>
          <w:p w14:paraId="2D833116" w14:textId="77777777" w:rsidR="00380A7D" w:rsidRPr="00A17778" w:rsidRDefault="00380A7D" w:rsidP="009A2F34">
            <w:pPr>
              <w:jc w:val="center"/>
              <w:rPr>
                <w:rFonts w:ascii="Times New Roman" w:eastAsia="Calibri" w:hAnsi="Times New Roman" w:cs="Times New Roman"/>
                <w:sz w:val="24"/>
                <w:szCs w:val="24"/>
              </w:rPr>
            </w:pPr>
            <w:r w:rsidRPr="00A17778">
              <w:rPr>
                <w:rFonts w:ascii="Times New Roman" w:eastAsia="Calibri" w:hAnsi="Times New Roman" w:cs="Times New Roman"/>
                <w:sz w:val="24"/>
                <w:szCs w:val="24"/>
              </w:rPr>
              <w:t>36</w:t>
            </w:r>
          </w:p>
        </w:tc>
      </w:tr>
    </w:tbl>
    <w:p w14:paraId="7AAE32F2" w14:textId="77777777" w:rsidR="00380A7D" w:rsidRPr="00A17778" w:rsidRDefault="00380A7D" w:rsidP="00380A7D">
      <w:pPr>
        <w:spacing w:after="200" w:line="276" w:lineRule="auto"/>
        <w:rPr>
          <w:rFonts w:ascii="Times New Roman" w:eastAsia="Calibri" w:hAnsi="Times New Roman" w:cs="Times New Roman"/>
        </w:rPr>
        <w:sectPr w:rsidR="00380A7D" w:rsidRPr="00A17778">
          <w:pgSz w:w="11906" w:h="16838"/>
          <w:pgMar w:top="1134" w:right="850" w:bottom="1134" w:left="1701" w:header="708" w:footer="708" w:gutter="0"/>
          <w:cols w:space="708"/>
          <w:docGrid w:linePitch="360"/>
        </w:sectPr>
      </w:pPr>
    </w:p>
    <w:p w14:paraId="07008F2F" w14:textId="77777777" w:rsidR="00380A7D" w:rsidRPr="00A17778" w:rsidRDefault="00380A7D" w:rsidP="00380A7D">
      <w:pPr>
        <w:spacing w:after="200" w:line="276" w:lineRule="auto"/>
        <w:rPr>
          <w:rFonts w:ascii="Times New Roman" w:eastAsia="Calibri" w:hAnsi="Times New Roman" w:cs="Times New Roman"/>
          <w:b/>
          <w:sz w:val="24"/>
          <w:szCs w:val="24"/>
        </w:rPr>
      </w:pPr>
      <w:r w:rsidRPr="00A17778">
        <w:rPr>
          <w:rFonts w:ascii="Times New Roman" w:eastAsia="Calibri" w:hAnsi="Times New Roman" w:cs="Times New Roman"/>
          <w:b/>
          <w:sz w:val="24"/>
          <w:szCs w:val="24"/>
        </w:rPr>
        <w:lastRenderedPageBreak/>
        <w:t>2.2 Содержание учебной дисциплины СГ.04 Физическая культура</w:t>
      </w:r>
    </w:p>
    <w:tbl>
      <w:tblPr>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666"/>
        <w:gridCol w:w="2694"/>
        <w:gridCol w:w="2409"/>
      </w:tblGrid>
      <w:tr w:rsidR="00380A7D" w:rsidRPr="00A17778" w14:paraId="055BA1A2" w14:textId="77777777" w:rsidTr="009A2F34">
        <w:trPr>
          <w:trHeight w:val="1774"/>
        </w:trPr>
        <w:tc>
          <w:tcPr>
            <w:tcW w:w="2972" w:type="dxa"/>
            <w:noWrap/>
            <w:vAlign w:val="center"/>
          </w:tcPr>
          <w:p w14:paraId="3B81BB84" w14:textId="77777777" w:rsidR="00380A7D" w:rsidRPr="00A17778" w:rsidRDefault="00380A7D" w:rsidP="009A2F34">
            <w:pPr>
              <w:spacing w:after="0" w:line="240" w:lineRule="auto"/>
              <w:jc w:val="center"/>
              <w:rPr>
                <w:rFonts w:ascii="Times New Roman" w:eastAsia="Times New Roman" w:hAnsi="Times New Roman" w:cs="Times New Roman"/>
                <w:b/>
                <w:sz w:val="24"/>
                <w:szCs w:val="24"/>
                <w:lang w:eastAsia="ru-RU"/>
              </w:rPr>
            </w:pPr>
            <w:r w:rsidRPr="00A17778">
              <w:rPr>
                <w:rFonts w:ascii="Times New Roman" w:eastAsia="Times New Roman" w:hAnsi="Times New Roman" w:cs="Times New Roman"/>
                <w:b/>
                <w:bCs/>
                <w:sz w:val="24"/>
                <w:szCs w:val="24"/>
                <w:lang w:eastAsia="ru-RU"/>
              </w:rPr>
              <w:t>Наименование разделов и тем</w:t>
            </w:r>
          </w:p>
        </w:tc>
        <w:tc>
          <w:tcPr>
            <w:tcW w:w="6666" w:type="dxa"/>
            <w:noWrap/>
            <w:vAlign w:val="center"/>
          </w:tcPr>
          <w:p w14:paraId="7B038EB1" w14:textId="77777777" w:rsidR="00380A7D" w:rsidRPr="00A17778" w:rsidRDefault="00380A7D" w:rsidP="009A2F34">
            <w:pPr>
              <w:spacing w:after="0" w:line="240" w:lineRule="auto"/>
              <w:jc w:val="center"/>
              <w:rPr>
                <w:rFonts w:ascii="Times New Roman" w:eastAsia="Times New Roman" w:hAnsi="Times New Roman" w:cs="Times New Roman"/>
                <w:b/>
                <w:sz w:val="24"/>
                <w:szCs w:val="24"/>
                <w:lang w:eastAsia="ru-RU"/>
              </w:rPr>
            </w:pPr>
            <w:r w:rsidRPr="00A17778">
              <w:rPr>
                <w:rFonts w:ascii="Times New Roman" w:eastAsia="Times New Roman" w:hAnsi="Times New Roman" w:cs="Times New Roman"/>
                <w:b/>
                <w:bCs/>
                <w:sz w:val="24"/>
                <w:szCs w:val="24"/>
                <w:lang w:eastAsia="ru-RU"/>
              </w:rPr>
              <w:t>Содержание учебного материала, практических занятий</w:t>
            </w:r>
          </w:p>
        </w:tc>
        <w:tc>
          <w:tcPr>
            <w:tcW w:w="2694" w:type="dxa"/>
            <w:noWrap/>
          </w:tcPr>
          <w:p w14:paraId="5286110A" w14:textId="77777777" w:rsidR="00380A7D" w:rsidRPr="00A17778" w:rsidRDefault="00380A7D" w:rsidP="009A2F34">
            <w:pPr>
              <w:spacing w:after="0" w:line="240" w:lineRule="auto"/>
              <w:jc w:val="center"/>
              <w:rPr>
                <w:rFonts w:ascii="Times New Roman" w:eastAsia="Times New Roman" w:hAnsi="Times New Roman" w:cs="Times New Roman"/>
                <w:b/>
                <w:bCs/>
                <w:sz w:val="24"/>
                <w:szCs w:val="24"/>
                <w:lang w:eastAsia="ru-RU"/>
              </w:rPr>
            </w:pPr>
            <w:r w:rsidRPr="00A17778">
              <w:rPr>
                <w:rFonts w:ascii="Times New Roman" w:eastAsia="Calibri" w:hAnsi="Times New Roman" w:cs="Times New Roman"/>
                <w:b/>
                <w:bCs/>
                <w:sz w:val="24"/>
                <w:szCs w:val="24"/>
              </w:rPr>
              <w:t xml:space="preserve">Объем, </w:t>
            </w:r>
            <w:proofErr w:type="spellStart"/>
            <w:r w:rsidRPr="00A17778">
              <w:rPr>
                <w:rFonts w:ascii="Times New Roman" w:eastAsia="Calibri" w:hAnsi="Times New Roman" w:cs="Times New Roman"/>
                <w:b/>
                <w:bCs/>
                <w:sz w:val="24"/>
                <w:szCs w:val="24"/>
              </w:rPr>
              <w:t>ак</w:t>
            </w:r>
            <w:proofErr w:type="spellEnd"/>
            <w:r w:rsidRPr="00A17778">
              <w:rPr>
                <w:rFonts w:ascii="Times New Roman" w:eastAsia="Calibri" w:hAnsi="Times New Roman" w:cs="Times New Roman"/>
                <w:b/>
                <w:bCs/>
                <w:sz w:val="24"/>
                <w:szCs w:val="24"/>
              </w:rPr>
              <w:t xml:space="preserve">. ч. / </w:t>
            </w:r>
            <w:r w:rsidRPr="00A17778">
              <w:rPr>
                <w:rFonts w:ascii="Times New Roman" w:eastAsia="Calibri" w:hAnsi="Times New Roman" w:cs="Times New Roman"/>
                <w:b/>
                <w:bCs/>
                <w:sz w:val="24"/>
                <w:szCs w:val="24"/>
              </w:rPr>
              <w:br/>
              <w:t xml:space="preserve">в том числе </w:t>
            </w:r>
            <w:r w:rsidRPr="00A17778">
              <w:rPr>
                <w:rFonts w:ascii="Times New Roman" w:eastAsia="Calibri" w:hAnsi="Times New Roman" w:cs="Times New Roman"/>
                <w:b/>
                <w:bCs/>
                <w:sz w:val="24"/>
                <w:szCs w:val="24"/>
              </w:rPr>
              <w:br/>
              <w:t xml:space="preserve">в форме практической подготовки, </w:t>
            </w:r>
            <w:r w:rsidRPr="00A17778">
              <w:rPr>
                <w:rFonts w:ascii="Times New Roman" w:eastAsia="Calibri" w:hAnsi="Times New Roman" w:cs="Times New Roman"/>
                <w:b/>
                <w:bCs/>
                <w:sz w:val="24"/>
                <w:szCs w:val="24"/>
              </w:rPr>
              <w:br/>
            </w:r>
            <w:proofErr w:type="spellStart"/>
            <w:r w:rsidRPr="00A17778">
              <w:rPr>
                <w:rFonts w:ascii="Times New Roman" w:eastAsia="Calibri" w:hAnsi="Times New Roman" w:cs="Times New Roman"/>
                <w:b/>
                <w:bCs/>
                <w:sz w:val="24"/>
                <w:szCs w:val="24"/>
              </w:rPr>
              <w:t>ак</w:t>
            </w:r>
            <w:proofErr w:type="spellEnd"/>
            <w:r w:rsidRPr="00A17778">
              <w:rPr>
                <w:rFonts w:ascii="Times New Roman" w:eastAsia="Calibri" w:hAnsi="Times New Roman" w:cs="Times New Roman"/>
                <w:b/>
                <w:bCs/>
                <w:sz w:val="24"/>
                <w:szCs w:val="24"/>
              </w:rPr>
              <w:t>. ч.</w:t>
            </w:r>
          </w:p>
        </w:tc>
        <w:tc>
          <w:tcPr>
            <w:tcW w:w="2409" w:type="dxa"/>
            <w:noWrap/>
          </w:tcPr>
          <w:p w14:paraId="7C488678" w14:textId="77777777" w:rsidR="00380A7D" w:rsidRPr="00A17778" w:rsidRDefault="00380A7D" w:rsidP="009A2F34">
            <w:pPr>
              <w:spacing w:after="0" w:line="240" w:lineRule="auto"/>
              <w:jc w:val="center"/>
              <w:rPr>
                <w:rFonts w:ascii="Times New Roman" w:eastAsia="Times New Roman" w:hAnsi="Times New Roman" w:cs="Times New Roman"/>
                <w:b/>
                <w:bCs/>
                <w:sz w:val="24"/>
                <w:szCs w:val="24"/>
                <w:lang w:eastAsia="ru-RU"/>
              </w:rPr>
            </w:pPr>
            <w:r w:rsidRPr="00A17778">
              <w:rPr>
                <w:rFonts w:ascii="Times New Roman" w:eastAsia="Calibri" w:hAnsi="Times New Roman" w:cs="Times New Roman"/>
                <w:b/>
                <w:bCs/>
                <w:sz w:val="24"/>
                <w:szCs w:val="24"/>
              </w:rPr>
              <w:t>Коды компетенций, формированию которых способствует элемент программы</w:t>
            </w:r>
          </w:p>
        </w:tc>
      </w:tr>
      <w:tr w:rsidR="00380A7D" w:rsidRPr="00A17778" w14:paraId="124C08AC" w14:textId="77777777" w:rsidTr="009A2F34">
        <w:trPr>
          <w:trHeight w:val="410"/>
        </w:trPr>
        <w:tc>
          <w:tcPr>
            <w:tcW w:w="9638" w:type="dxa"/>
            <w:gridSpan w:val="2"/>
            <w:noWrap/>
          </w:tcPr>
          <w:p w14:paraId="27547708" w14:textId="77777777" w:rsidR="00380A7D" w:rsidRPr="00A17778" w:rsidRDefault="00380A7D" w:rsidP="009A2F34">
            <w:pPr>
              <w:spacing w:after="0" w:line="240" w:lineRule="auto"/>
              <w:rPr>
                <w:rFonts w:ascii="Times New Roman" w:eastAsia="Times New Roman" w:hAnsi="Times New Roman" w:cs="Times New Roman"/>
                <w:i/>
                <w:lang w:eastAsia="ru-RU"/>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6"/>
                <w:sz w:val="24"/>
              </w:rPr>
              <w:t xml:space="preserve"> </w:t>
            </w:r>
            <w:r w:rsidRPr="00A17778">
              <w:rPr>
                <w:rFonts w:ascii="Times New Roman" w:eastAsia="Calibri" w:hAnsi="Times New Roman" w:cs="Times New Roman"/>
                <w:b/>
                <w:sz w:val="24"/>
              </w:rPr>
              <w:t>1.</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Теоретические</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основы</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физической</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культуры</w:t>
            </w:r>
            <w:r w:rsidRPr="00A17778">
              <w:rPr>
                <w:rFonts w:ascii="Times New Roman" w:eastAsia="Calibri" w:hAnsi="Times New Roman" w:cs="Times New Roman"/>
                <w:b/>
                <w:spacing w:val="-3"/>
                <w:sz w:val="24"/>
              </w:rPr>
              <w:t xml:space="preserve"> </w:t>
            </w:r>
            <w:r w:rsidRPr="00A17778">
              <w:rPr>
                <w:rFonts w:ascii="Times New Roman" w:eastAsia="Calibri" w:hAnsi="Times New Roman" w:cs="Times New Roman"/>
                <w:b/>
                <w:sz w:val="24"/>
              </w:rPr>
              <w:t>и</w:t>
            </w:r>
            <w:r w:rsidRPr="00A17778">
              <w:rPr>
                <w:rFonts w:ascii="Times New Roman" w:eastAsia="Calibri" w:hAnsi="Times New Roman" w:cs="Times New Roman"/>
                <w:b/>
                <w:spacing w:val="-5"/>
                <w:sz w:val="24"/>
              </w:rPr>
              <w:t xml:space="preserve"> </w:t>
            </w:r>
            <w:r w:rsidRPr="00A17778">
              <w:rPr>
                <w:rFonts w:ascii="Times New Roman" w:eastAsia="Calibri" w:hAnsi="Times New Roman" w:cs="Times New Roman"/>
                <w:b/>
                <w:sz w:val="24"/>
              </w:rPr>
              <w:t>формирование</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pacing w:val="-5"/>
                <w:sz w:val="24"/>
              </w:rPr>
              <w:t>ЗОЖ</w:t>
            </w:r>
          </w:p>
        </w:tc>
        <w:tc>
          <w:tcPr>
            <w:tcW w:w="2694" w:type="dxa"/>
            <w:noWrap/>
            <w:vAlign w:val="center"/>
          </w:tcPr>
          <w:p w14:paraId="6E6723B4" w14:textId="77777777" w:rsidR="00380A7D" w:rsidRPr="00A17778" w:rsidRDefault="00380A7D" w:rsidP="009A2F34">
            <w:pPr>
              <w:spacing w:after="0" w:line="240" w:lineRule="auto"/>
              <w:jc w:val="center"/>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2</w:t>
            </w:r>
          </w:p>
        </w:tc>
        <w:tc>
          <w:tcPr>
            <w:tcW w:w="2409" w:type="dxa"/>
            <w:noWrap/>
            <w:vAlign w:val="center"/>
          </w:tcPr>
          <w:p w14:paraId="05D19A4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517EF81"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1678EE4" w14:textId="77777777" w:rsidTr="009A2F34">
        <w:trPr>
          <w:trHeight w:val="331"/>
        </w:trPr>
        <w:tc>
          <w:tcPr>
            <w:tcW w:w="2972" w:type="dxa"/>
            <w:vMerge w:val="restart"/>
            <w:noWrap/>
          </w:tcPr>
          <w:p w14:paraId="09F57C0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1.1.</w:t>
            </w:r>
          </w:p>
          <w:p w14:paraId="29A43F09"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t>Физическая</w:t>
            </w:r>
            <w:r w:rsidRPr="00A17778">
              <w:rPr>
                <w:rFonts w:ascii="Times New Roman" w:eastAsia="Calibri" w:hAnsi="Times New Roman" w:cs="Times New Roman"/>
                <w:sz w:val="24"/>
              </w:rPr>
              <w:tab/>
            </w:r>
            <w:r w:rsidRPr="00A17778">
              <w:rPr>
                <w:rFonts w:ascii="Times New Roman" w:eastAsia="Calibri" w:hAnsi="Times New Roman" w:cs="Times New Roman"/>
                <w:spacing w:val="-2"/>
                <w:sz w:val="24"/>
              </w:rPr>
              <w:t>культура</w:t>
            </w:r>
            <w:r w:rsidRPr="00A17778">
              <w:rPr>
                <w:rFonts w:ascii="Times New Roman" w:eastAsia="Calibri" w:hAnsi="Times New Roman" w:cs="Times New Roman"/>
                <w:sz w:val="24"/>
              </w:rPr>
              <w:t xml:space="preserve"> </w:t>
            </w:r>
            <w:r w:rsidRPr="00A17778">
              <w:rPr>
                <w:rFonts w:ascii="Times New Roman" w:eastAsia="Calibri" w:hAnsi="Times New Roman" w:cs="Times New Roman"/>
                <w:spacing w:val="-6"/>
                <w:sz w:val="24"/>
              </w:rPr>
              <w:t xml:space="preserve">в </w:t>
            </w:r>
            <w:r w:rsidRPr="00A17778">
              <w:rPr>
                <w:rFonts w:ascii="Times New Roman" w:eastAsia="Calibri" w:hAnsi="Times New Roman" w:cs="Times New Roman"/>
                <w:spacing w:val="-2"/>
                <w:sz w:val="24"/>
              </w:rPr>
              <w:t>общекультурной</w:t>
            </w:r>
            <w:r w:rsidRPr="00A17778">
              <w:rPr>
                <w:rFonts w:ascii="Times New Roman" w:eastAsia="Calibri" w:hAnsi="Times New Roman" w:cs="Times New Roman"/>
                <w:sz w:val="24"/>
              </w:rPr>
              <w:t xml:space="preserve"> </w:t>
            </w:r>
            <w:r w:rsidRPr="00A17778">
              <w:rPr>
                <w:rFonts w:ascii="Times New Roman" w:eastAsia="Calibri" w:hAnsi="Times New Roman" w:cs="Times New Roman"/>
                <w:spacing w:val="-10"/>
                <w:sz w:val="24"/>
              </w:rPr>
              <w:t xml:space="preserve">и </w:t>
            </w:r>
            <w:r w:rsidRPr="00A17778">
              <w:rPr>
                <w:rFonts w:ascii="Times New Roman" w:eastAsia="Calibri" w:hAnsi="Times New Roman" w:cs="Times New Roman"/>
                <w:spacing w:val="-2"/>
                <w:sz w:val="24"/>
              </w:rPr>
              <w:t xml:space="preserve">профессиональной </w:t>
            </w:r>
            <w:r w:rsidRPr="00A17778">
              <w:rPr>
                <w:rFonts w:ascii="Times New Roman" w:eastAsia="Calibri" w:hAnsi="Times New Roman" w:cs="Times New Roman"/>
                <w:sz w:val="24"/>
              </w:rPr>
              <w:t>подготовке студентов</w:t>
            </w:r>
          </w:p>
        </w:tc>
        <w:tc>
          <w:tcPr>
            <w:tcW w:w="6666" w:type="dxa"/>
            <w:noWrap/>
          </w:tcPr>
          <w:p w14:paraId="1D1306FA" w14:textId="77777777" w:rsidR="00380A7D" w:rsidRPr="00A17778" w:rsidRDefault="00380A7D" w:rsidP="009A2F34">
            <w:pPr>
              <w:spacing w:after="0" w:line="240" w:lineRule="auto"/>
              <w:rPr>
                <w:rFonts w:ascii="Times New Roman" w:eastAsia="Times New Roman" w:hAnsi="Times New Roman" w:cs="Times New Roman"/>
                <w:b/>
                <w:lang w:eastAsia="ru-RU"/>
              </w:rPr>
            </w:pPr>
            <w:r w:rsidRPr="00A17778">
              <w:rPr>
                <w:rFonts w:ascii="Times New Roman" w:eastAsia="Times New Roman" w:hAnsi="Times New Roman" w:cs="Times New Roman"/>
                <w:b/>
                <w:bCs/>
                <w:lang w:eastAsia="ru-RU"/>
              </w:rPr>
              <w:t xml:space="preserve">Содержание </w:t>
            </w:r>
          </w:p>
        </w:tc>
        <w:tc>
          <w:tcPr>
            <w:tcW w:w="2694" w:type="dxa"/>
            <w:vMerge w:val="restart"/>
            <w:noWrap/>
          </w:tcPr>
          <w:p w14:paraId="7DFF5BF7"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1</w:t>
            </w:r>
          </w:p>
        </w:tc>
        <w:tc>
          <w:tcPr>
            <w:tcW w:w="2409" w:type="dxa"/>
            <w:vMerge w:val="restart"/>
            <w:noWrap/>
          </w:tcPr>
          <w:p w14:paraId="487806F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3FAF4143"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96A289F" w14:textId="77777777" w:rsidTr="009A2F34">
        <w:trPr>
          <w:trHeight w:val="331"/>
        </w:trPr>
        <w:tc>
          <w:tcPr>
            <w:tcW w:w="2972" w:type="dxa"/>
            <w:vMerge/>
            <w:noWrap/>
          </w:tcPr>
          <w:p w14:paraId="3CE19BB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noWrap/>
          </w:tcPr>
          <w:p w14:paraId="361FA1FC"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практическое занятие</w:t>
            </w:r>
          </w:p>
        </w:tc>
        <w:tc>
          <w:tcPr>
            <w:tcW w:w="2694" w:type="dxa"/>
            <w:vMerge/>
            <w:noWrap/>
          </w:tcPr>
          <w:p w14:paraId="7696069A"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p>
        </w:tc>
        <w:tc>
          <w:tcPr>
            <w:tcW w:w="2409" w:type="dxa"/>
            <w:vMerge/>
            <w:noWrap/>
          </w:tcPr>
          <w:p w14:paraId="74883BC7"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r>
      <w:tr w:rsidR="00380A7D" w:rsidRPr="00A17778" w14:paraId="70E2AD59" w14:textId="77777777" w:rsidTr="009A2F34">
        <w:trPr>
          <w:trHeight w:val="1387"/>
        </w:trPr>
        <w:tc>
          <w:tcPr>
            <w:tcW w:w="2972" w:type="dxa"/>
            <w:vMerge/>
            <w:noWrap/>
          </w:tcPr>
          <w:p w14:paraId="68A521D1" w14:textId="77777777" w:rsidR="00380A7D" w:rsidRPr="00A17778" w:rsidRDefault="00380A7D" w:rsidP="009A2F34">
            <w:pPr>
              <w:spacing w:after="0" w:line="240" w:lineRule="auto"/>
              <w:rPr>
                <w:rFonts w:ascii="Times New Roman" w:eastAsia="Times New Roman" w:hAnsi="Times New Roman" w:cs="Times New Roman"/>
                <w:b/>
                <w:bCs/>
                <w:lang w:eastAsia="ru-RU"/>
              </w:rPr>
            </w:pPr>
          </w:p>
        </w:tc>
        <w:tc>
          <w:tcPr>
            <w:tcW w:w="6666" w:type="dxa"/>
            <w:noWrap/>
          </w:tcPr>
          <w:p w14:paraId="220F48C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w:t>
            </w:r>
            <w:r w:rsidRPr="00A17778">
              <w:rPr>
                <w:rFonts w:ascii="Times New Roman" w:eastAsia="Times New Roman" w:hAnsi="Times New Roman" w:cs="Times New Roman"/>
                <w:spacing w:val="-3"/>
                <w:sz w:val="24"/>
              </w:rPr>
              <w:t xml:space="preserve"> </w:t>
            </w:r>
            <w:r w:rsidRPr="00A17778">
              <w:rPr>
                <w:rFonts w:ascii="Times New Roman" w:eastAsia="Times New Roman" w:hAnsi="Times New Roman" w:cs="Times New Roman"/>
                <w:sz w:val="24"/>
              </w:rPr>
              <w:t>занятий</w:t>
            </w:r>
            <w:r w:rsidRPr="00A17778">
              <w:rPr>
                <w:rFonts w:ascii="Times New Roman" w:eastAsia="Times New Roman" w:hAnsi="Times New Roman" w:cs="Times New Roman"/>
                <w:spacing w:val="-1"/>
                <w:sz w:val="24"/>
              </w:rPr>
              <w:t xml:space="preserve"> </w:t>
            </w:r>
            <w:r w:rsidRPr="00A17778">
              <w:rPr>
                <w:rFonts w:ascii="Times New Roman" w:eastAsia="Times New Roman" w:hAnsi="Times New Roman" w:cs="Times New Roman"/>
                <w:sz w:val="24"/>
              </w:rPr>
              <w:t>со</w:t>
            </w:r>
            <w:r w:rsidRPr="00A17778">
              <w:rPr>
                <w:rFonts w:ascii="Times New Roman" w:eastAsia="Times New Roman" w:hAnsi="Times New Roman" w:cs="Times New Roman"/>
                <w:spacing w:val="1"/>
                <w:sz w:val="24"/>
              </w:rPr>
              <w:t xml:space="preserve"> </w:t>
            </w:r>
            <w:r w:rsidRPr="00A17778">
              <w:rPr>
                <w:rFonts w:ascii="Times New Roman" w:eastAsia="Times New Roman" w:hAnsi="Times New Roman" w:cs="Times New Roman"/>
                <w:sz w:val="24"/>
              </w:rPr>
              <w:t>студентами в</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процессе</w:t>
            </w:r>
            <w:r w:rsidRPr="00A17778">
              <w:rPr>
                <w:rFonts w:ascii="Times New Roman" w:eastAsia="Times New Roman" w:hAnsi="Times New Roman" w:cs="Times New Roman"/>
                <w:spacing w:val="-1"/>
                <w:sz w:val="24"/>
              </w:rPr>
              <w:t xml:space="preserve"> </w:t>
            </w:r>
            <w:r w:rsidRPr="00A17778">
              <w:rPr>
                <w:rFonts w:ascii="Times New Roman" w:eastAsia="Times New Roman" w:hAnsi="Times New Roman" w:cs="Times New Roman"/>
                <w:sz w:val="24"/>
              </w:rPr>
              <w:t>освоения</w:t>
            </w:r>
            <w:r w:rsidRPr="00A17778">
              <w:rPr>
                <w:rFonts w:ascii="Times New Roman" w:eastAsia="Times New Roman" w:hAnsi="Times New Roman" w:cs="Times New Roman"/>
                <w:spacing w:val="-1"/>
                <w:sz w:val="24"/>
              </w:rPr>
              <w:t xml:space="preserve"> </w:t>
            </w:r>
            <w:r w:rsidRPr="00A17778">
              <w:rPr>
                <w:rFonts w:ascii="Times New Roman" w:eastAsia="Times New Roman" w:hAnsi="Times New Roman" w:cs="Times New Roman"/>
                <w:sz w:val="24"/>
              </w:rPr>
              <w:t>содержания</w:t>
            </w:r>
            <w:r w:rsidRPr="00A17778">
              <w:rPr>
                <w:rFonts w:ascii="Times New Roman" w:eastAsia="Times New Roman" w:hAnsi="Times New Roman" w:cs="Times New Roman"/>
                <w:spacing w:val="1"/>
                <w:sz w:val="24"/>
              </w:rPr>
              <w:t xml:space="preserve"> </w:t>
            </w:r>
            <w:r w:rsidRPr="00A17778">
              <w:rPr>
                <w:rFonts w:ascii="Times New Roman" w:eastAsia="Times New Roman" w:hAnsi="Times New Roman" w:cs="Times New Roman"/>
                <w:spacing w:val="-2"/>
                <w:sz w:val="24"/>
              </w:rPr>
              <w:t>учебной</w:t>
            </w:r>
          </w:p>
          <w:p w14:paraId="3F6721A7" w14:textId="77777777" w:rsidR="00380A7D" w:rsidRPr="00A17778" w:rsidRDefault="00380A7D" w:rsidP="009A2F34">
            <w:pPr>
              <w:spacing w:after="0" w:line="240" w:lineRule="auto"/>
              <w:rPr>
                <w:rFonts w:ascii="Times New Roman" w:eastAsia="Times New Roman" w:hAnsi="Times New Roman" w:cs="Times New Roman"/>
                <w:lang w:eastAsia="ru-RU"/>
              </w:rPr>
            </w:pPr>
            <w:r w:rsidRPr="00A17778">
              <w:rPr>
                <w:rFonts w:ascii="Times New Roman" w:eastAsia="Calibri" w:hAnsi="Times New Roman" w:cs="Times New Roman"/>
                <w:sz w:val="24"/>
              </w:rPr>
              <w:t>дисциплины</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«Физическая</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2"/>
                <w:sz w:val="24"/>
              </w:rPr>
              <w:t>культура»</w:t>
            </w:r>
          </w:p>
        </w:tc>
        <w:tc>
          <w:tcPr>
            <w:tcW w:w="2694" w:type="dxa"/>
            <w:vMerge/>
            <w:noWrap/>
          </w:tcPr>
          <w:p w14:paraId="7282E213" w14:textId="77777777" w:rsidR="00380A7D" w:rsidRPr="00A17778" w:rsidRDefault="00380A7D" w:rsidP="009A2F34">
            <w:pPr>
              <w:spacing w:after="200" w:line="276" w:lineRule="auto"/>
              <w:jc w:val="center"/>
              <w:rPr>
                <w:rFonts w:ascii="Times New Roman" w:eastAsia="Times New Roman" w:hAnsi="Times New Roman" w:cs="Times New Roman"/>
                <w:lang w:eastAsia="ru-RU"/>
              </w:rPr>
            </w:pPr>
          </w:p>
        </w:tc>
        <w:tc>
          <w:tcPr>
            <w:tcW w:w="2409" w:type="dxa"/>
            <w:vMerge/>
            <w:noWrap/>
          </w:tcPr>
          <w:p w14:paraId="2227EE03" w14:textId="77777777" w:rsidR="00380A7D" w:rsidRPr="00A17778" w:rsidRDefault="00380A7D" w:rsidP="009A2F34">
            <w:pPr>
              <w:spacing w:after="200" w:line="276" w:lineRule="auto"/>
              <w:jc w:val="both"/>
              <w:rPr>
                <w:rFonts w:ascii="Times New Roman" w:eastAsia="Times New Roman" w:hAnsi="Times New Roman" w:cs="Times New Roman"/>
                <w:lang w:eastAsia="ru-RU"/>
              </w:rPr>
            </w:pPr>
          </w:p>
        </w:tc>
      </w:tr>
      <w:tr w:rsidR="00380A7D" w:rsidRPr="00A17778" w14:paraId="658526C9" w14:textId="77777777" w:rsidTr="009A2F34">
        <w:trPr>
          <w:trHeight w:val="361"/>
        </w:trPr>
        <w:tc>
          <w:tcPr>
            <w:tcW w:w="2972" w:type="dxa"/>
            <w:vMerge w:val="restart"/>
            <w:noWrap/>
          </w:tcPr>
          <w:p w14:paraId="43211B6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1.2.</w:t>
            </w:r>
          </w:p>
          <w:p w14:paraId="68242F6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 xml:space="preserve">Основы методики </w:t>
            </w:r>
            <w:r w:rsidRPr="00A17778">
              <w:rPr>
                <w:rFonts w:ascii="Times New Roman" w:eastAsia="Times New Roman" w:hAnsi="Times New Roman" w:cs="Times New Roman"/>
                <w:spacing w:val="-2"/>
                <w:sz w:val="24"/>
              </w:rPr>
              <w:t xml:space="preserve">самостоятельных </w:t>
            </w:r>
            <w:r w:rsidRPr="00A17778">
              <w:rPr>
                <w:rFonts w:ascii="Times New Roman" w:eastAsia="Times New Roman" w:hAnsi="Times New Roman" w:cs="Times New Roman"/>
                <w:sz w:val="24"/>
              </w:rPr>
              <w:t>занятий</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 xml:space="preserve">физическими </w:t>
            </w:r>
            <w:r w:rsidRPr="00A17778">
              <w:rPr>
                <w:rFonts w:ascii="Times New Roman" w:eastAsia="Times New Roman" w:hAnsi="Times New Roman" w:cs="Times New Roman"/>
                <w:spacing w:val="-2"/>
                <w:sz w:val="24"/>
              </w:rPr>
              <w:t>упражнениями,</w:t>
            </w:r>
          </w:p>
          <w:p w14:paraId="4F3A7F98"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t xml:space="preserve">самоконтроль занимающихся физическими </w:t>
            </w:r>
            <w:r w:rsidRPr="00A17778">
              <w:rPr>
                <w:rFonts w:ascii="Times New Roman" w:eastAsia="Calibri" w:hAnsi="Times New Roman" w:cs="Times New Roman"/>
                <w:sz w:val="24"/>
              </w:rPr>
              <w:t>упражнениями</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 xml:space="preserve">и </w:t>
            </w:r>
            <w:r w:rsidRPr="00A17778">
              <w:rPr>
                <w:rFonts w:ascii="Times New Roman" w:eastAsia="Calibri" w:hAnsi="Times New Roman" w:cs="Times New Roman"/>
                <w:spacing w:val="-2"/>
                <w:sz w:val="24"/>
              </w:rPr>
              <w:t>спортом</w:t>
            </w:r>
          </w:p>
        </w:tc>
        <w:tc>
          <w:tcPr>
            <w:tcW w:w="6666" w:type="dxa"/>
            <w:tcBorders>
              <w:top w:val="single" w:sz="4" w:space="0" w:color="auto"/>
              <w:left w:val="single" w:sz="4" w:space="0" w:color="auto"/>
              <w:bottom w:val="single" w:sz="4" w:space="0" w:color="auto"/>
            </w:tcBorders>
            <w:noWrap/>
            <w:vAlign w:val="bottom"/>
          </w:tcPr>
          <w:p w14:paraId="123DBE84"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 xml:space="preserve">Содержание </w:t>
            </w:r>
          </w:p>
        </w:tc>
        <w:tc>
          <w:tcPr>
            <w:tcW w:w="2694" w:type="dxa"/>
            <w:vMerge w:val="restart"/>
            <w:noWrap/>
          </w:tcPr>
          <w:p w14:paraId="65C28EB0"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1</w:t>
            </w:r>
          </w:p>
        </w:tc>
        <w:tc>
          <w:tcPr>
            <w:tcW w:w="2409" w:type="dxa"/>
            <w:vMerge w:val="restart"/>
            <w:noWrap/>
          </w:tcPr>
          <w:p w14:paraId="73E8F3BD"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4ADB98E3"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4D862A2" w14:textId="77777777" w:rsidTr="009A2F34">
        <w:trPr>
          <w:trHeight w:val="361"/>
        </w:trPr>
        <w:tc>
          <w:tcPr>
            <w:tcW w:w="2972" w:type="dxa"/>
            <w:vMerge/>
            <w:noWrap/>
          </w:tcPr>
          <w:p w14:paraId="402DE38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3B7FA610"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практическое занятие</w:t>
            </w:r>
          </w:p>
        </w:tc>
        <w:tc>
          <w:tcPr>
            <w:tcW w:w="2694" w:type="dxa"/>
            <w:vMerge/>
            <w:noWrap/>
          </w:tcPr>
          <w:p w14:paraId="2B1287BC"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p>
        </w:tc>
        <w:tc>
          <w:tcPr>
            <w:tcW w:w="2409" w:type="dxa"/>
            <w:vMerge/>
            <w:noWrap/>
          </w:tcPr>
          <w:p w14:paraId="00EDFB90"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r>
      <w:tr w:rsidR="00380A7D" w:rsidRPr="00A17778" w14:paraId="15BF8FE2" w14:textId="77777777" w:rsidTr="009A2F34">
        <w:trPr>
          <w:trHeight w:val="361"/>
        </w:trPr>
        <w:tc>
          <w:tcPr>
            <w:tcW w:w="2972" w:type="dxa"/>
            <w:vMerge/>
            <w:noWrap/>
          </w:tcPr>
          <w:p w14:paraId="3C4CB7D8"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c>
          <w:tcPr>
            <w:tcW w:w="6666" w:type="dxa"/>
            <w:tcBorders>
              <w:top w:val="single" w:sz="4" w:space="0" w:color="auto"/>
              <w:left w:val="single" w:sz="4" w:space="0" w:color="auto"/>
              <w:bottom w:val="single" w:sz="4" w:space="0" w:color="auto"/>
            </w:tcBorders>
            <w:noWrap/>
            <w:vAlign w:val="bottom"/>
          </w:tcPr>
          <w:p w14:paraId="6635BA5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Эффекты</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физических</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упражнений.</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Нагрузка</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z w:val="24"/>
              </w:rPr>
              <w:t>и</w:t>
            </w:r>
            <w:r w:rsidRPr="00A17778">
              <w:rPr>
                <w:rFonts w:ascii="Times New Roman" w:eastAsia="Times New Roman" w:hAnsi="Times New Roman" w:cs="Times New Roman"/>
                <w:spacing w:val="-4"/>
                <w:sz w:val="24"/>
              </w:rPr>
              <w:t xml:space="preserve"> </w:t>
            </w:r>
            <w:r w:rsidRPr="00A17778">
              <w:rPr>
                <w:rFonts w:ascii="Times New Roman" w:eastAsia="Times New Roman" w:hAnsi="Times New Roman" w:cs="Times New Roman"/>
                <w:sz w:val="24"/>
              </w:rPr>
              <w:t>отдых</w:t>
            </w:r>
            <w:r w:rsidRPr="00A17778">
              <w:rPr>
                <w:rFonts w:ascii="Times New Roman" w:eastAsia="Times New Roman" w:hAnsi="Times New Roman" w:cs="Times New Roman"/>
                <w:spacing w:val="-3"/>
                <w:sz w:val="24"/>
              </w:rPr>
              <w:t xml:space="preserve"> </w:t>
            </w:r>
            <w:r w:rsidRPr="00A17778">
              <w:rPr>
                <w:rFonts w:ascii="Times New Roman" w:eastAsia="Times New Roman" w:hAnsi="Times New Roman" w:cs="Times New Roman"/>
                <w:sz w:val="24"/>
              </w:rPr>
              <w:t>в</w:t>
            </w:r>
            <w:r w:rsidRPr="00A17778">
              <w:rPr>
                <w:rFonts w:ascii="Times New Roman" w:eastAsia="Times New Roman" w:hAnsi="Times New Roman" w:cs="Times New Roman"/>
                <w:spacing w:val="-3"/>
                <w:sz w:val="24"/>
              </w:rPr>
              <w:t xml:space="preserve"> </w:t>
            </w:r>
            <w:r w:rsidRPr="00A17778">
              <w:rPr>
                <w:rFonts w:ascii="Times New Roman" w:eastAsia="Times New Roman" w:hAnsi="Times New Roman" w:cs="Times New Roman"/>
                <w:sz w:val="24"/>
              </w:rPr>
              <w:t>процессе</w:t>
            </w:r>
            <w:r w:rsidRPr="00A17778">
              <w:rPr>
                <w:rFonts w:ascii="Times New Roman" w:eastAsia="Times New Roman" w:hAnsi="Times New Roman" w:cs="Times New Roman"/>
                <w:spacing w:val="-3"/>
                <w:sz w:val="24"/>
              </w:rPr>
              <w:t xml:space="preserve"> </w:t>
            </w:r>
            <w:r w:rsidRPr="00A17778">
              <w:rPr>
                <w:rFonts w:ascii="Times New Roman" w:eastAsia="Times New Roman" w:hAnsi="Times New Roman" w:cs="Times New Roman"/>
                <w:sz w:val="24"/>
              </w:rPr>
              <w:t xml:space="preserve">выполнения упражнений.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 Формирование </w:t>
            </w:r>
            <w:proofErr w:type="spellStart"/>
            <w:r w:rsidRPr="00A17778">
              <w:rPr>
                <w:rFonts w:ascii="Times New Roman" w:eastAsia="Times New Roman" w:hAnsi="Times New Roman" w:cs="Times New Roman"/>
                <w:sz w:val="24"/>
              </w:rPr>
              <w:t>валеологической</w:t>
            </w:r>
            <w:proofErr w:type="spellEnd"/>
            <w:r w:rsidRPr="00A17778">
              <w:rPr>
                <w:rFonts w:ascii="Times New Roman" w:eastAsia="Times New Roman" w:hAnsi="Times New Roman" w:cs="Times New Roman"/>
                <w:sz w:val="24"/>
              </w:rPr>
              <w:t xml:space="preserve"> компетенции в оценке уровня своего здоровья и формирования ЗОЖ. Мотивация и целенаправленность самостоятельных занятий,</w:t>
            </w:r>
            <w:r w:rsidRPr="00A17778">
              <w:rPr>
                <w:rFonts w:ascii="Times New Roman" w:eastAsia="Times New Roman" w:hAnsi="Times New Roman" w:cs="Times New Roman"/>
                <w:spacing w:val="23"/>
                <w:sz w:val="24"/>
              </w:rPr>
              <w:t xml:space="preserve"> </w:t>
            </w:r>
            <w:r w:rsidRPr="00A17778">
              <w:rPr>
                <w:rFonts w:ascii="Times New Roman" w:eastAsia="Times New Roman" w:hAnsi="Times New Roman" w:cs="Times New Roman"/>
                <w:sz w:val="24"/>
              </w:rPr>
              <w:t>их</w:t>
            </w:r>
            <w:r w:rsidRPr="00A17778">
              <w:rPr>
                <w:rFonts w:ascii="Times New Roman" w:eastAsia="Times New Roman" w:hAnsi="Times New Roman" w:cs="Times New Roman"/>
                <w:spacing w:val="24"/>
                <w:sz w:val="24"/>
              </w:rPr>
              <w:t xml:space="preserve"> </w:t>
            </w:r>
            <w:r w:rsidRPr="00A17778">
              <w:rPr>
                <w:rFonts w:ascii="Times New Roman" w:eastAsia="Times New Roman" w:hAnsi="Times New Roman" w:cs="Times New Roman"/>
                <w:sz w:val="24"/>
              </w:rPr>
              <w:t>формы</w:t>
            </w:r>
            <w:r w:rsidRPr="00A17778">
              <w:rPr>
                <w:rFonts w:ascii="Times New Roman" w:eastAsia="Times New Roman" w:hAnsi="Times New Roman" w:cs="Times New Roman"/>
                <w:spacing w:val="23"/>
                <w:sz w:val="24"/>
              </w:rPr>
              <w:t xml:space="preserve"> </w:t>
            </w:r>
            <w:r w:rsidRPr="00A17778">
              <w:rPr>
                <w:rFonts w:ascii="Times New Roman" w:eastAsia="Times New Roman" w:hAnsi="Times New Roman" w:cs="Times New Roman"/>
                <w:sz w:val="24"/>
              </w:rPr>
              <w:t>и</w:t>
            </w:r>
            <w:r w:rsidRPr="00A17778">
              <w:rPr>
                <w:rFonts w:ascii="Times New Roman" w:eastAsia="Times New Roman" w:hAnsi="Times New Roman" w:cs="Times New Roman"/>
                <w:spacing w:val="25"/>
                <w:sz w:val="24"/>
              </w:rPr>
              <w:t xml:space="preserve"> </w:t>
            </w:r>
            <w:r w:rsidRPr="00A17778">
              <w:rPr>
                <w:rFonts w:ascii="Times New Roman" w:eastAsia="Times New Roman" w:hAnsi="Times New Roman" w:cs="Times New Roman"/>
                <w:sz w:val="24"/>
              </w:rPr>
              <w:t>содержание.</w:t>
            </w:r>
            <w:r w:rsidRPr="00A17778">
              <w:rPr>
                <w:rFonts w:ascii="Times New Roman" w:eastAsia="Times New Roman" w:hAnsi="Times New Roman" w:cs="Times New Roman"/>
                <w:spacing w:val="23"/>
                <w:sz w:val="24"/>
              </w:rPr>
              <w:t xml:space="preserve"> </w:t>
            </w:r>
            <w:r w:rsidRPr="00A17778">
              <w:rPr>
                <w:rFonts w:ascii="Times New Roman" w:eastAsia="Times New Roman" w:hAnsi="Times New Roman" w:cs="Times New Roman"/>
                <w:sz w:val="24"/>
              </w:rPr>
              <w:t>Самоконтроль,</w:t>
            </w:r>
            <w:r w:rsidRPr="00A17778">
              <w:rPr>
                <w:rFonts w:ascii="Times New Roman" w:eastAsia="Times New Roman" w:hAnsi="Times New Roman" w:cs="Times New Roman"/>
                <w:spacing w:val="24"/>
                <w:sz w:val="24"/>
              </w:rPr>
              <w:t xml:space="preserve"> </w:t>
            </w:r>
            <w:r w:rsidRPr="00A17778">
              <w:rPr>
                <w:rFonts w:ascii="Times New Roman" w:eastAsia="Times New Roman" w:hAnsi="Times New Roman" w:cs="Times New Roman"/>
                <w:sz w:val="24"/>
              </w:rPr>
              <w:t>его</w:t>
            </w:r>
            <w:r w:rsidRPr="00A17778">
              <w:rPr>
                <w:rFonts w:ascii="Times New Roman" w:eastAsia="Times New Roman" w:hAnsi="Times New Roman" w:cs="Times New Roman"/>
                <w:spacing w:val="24"/>
                <w:sz w:val="24"/>
              </w:rPr>
              <w:t xml:space="preserve"> </w:t>
            </w:r>
            <w:r w:rsidRPr="00A17778">
              <w:rPr>
                <w:rFonts w:ascii="Times New Roman" w:eastAsia="Times New Roman" w:hAnsi="Times New Roman" w:cs="Times New Roman"/>
                <w:sz w:val="24"/>
              </w:rPr>
              <w:t>методы,</w:t>
            </w:r>
            <w:r w:rsidRPr="00A17778">
              <w:rPr>
                <w:rFonts w:ascii="Times New Roman" w:eastAsia="Times New Roman" w:hAnsi="Times New Roman" w:cs="Times New Roman"/>
                <w:spacing w:val="23"/>
                <w:sz w:val="24"/>
              </w:rPr>
              <w:t xml:space="preserve"> </w:t>
            </w:r>
            <w:r w:rsidRPr="00A17778">
              <w:rPr>
                <w:rFonts w:ascii="Times New Roman" w:eastAsia="Times New Roman" w:hAnsi="Times New Roman" w:cs="Times New Roman"/>
                <w:sz w:val="24"/>
              </w:rPr>
              <w:t>показатели</w:t>
            </w:r>
            <w:r w:rsidRPr="00A17778">
              <w:rPr>
                <w:rFonts w:ascii="Times New Roman" w:eastAsia="Times New Roman" w:hAnsi="Times New Roman" w:cs="Times New Roman"/>
                <w:spacing w:val="25"/>
                <w:sz w:val="24"/>
              </w:rPr>
              <w:t xml:space="preserve"> </w:t>
            </w:r>
            <w:r w:rsidRPr="00A17778">
              <w:rPr>
                <w:rFonts w:ascii="Times New Roman" w:eastAsia="Times New Roman" w:hAnsi="Times New Roman" w:cs="Times New Roman"/>
                <w:spacing w:val="-10"/>
                <w:sz w:val="24"/>
              </w:rPr>
              <w:t>и</w:t>
            </w:r>
          </w:p>
          <w:p w14:paraId="363AE337" w14:textId="77777777" w:rsidR="00380A7D" w:rsidRPr="00A17778" w:rsidRDefault="00380A7D" w:rsidP="009A2F34">
            <w:pPr>
              <w:spacing w:after="0" w:line="240" w:lineRule="auto"/>
              <w:rPr>
                <w:rFonts w:ascii="Times New Roman" w:eastAsia="Times New Roman" w:hAnsi="Times New Roman" w:cs="Times New Roman"/>
                <w:lang w:eastAsia="ru-RU"/>
              </w:rPr>
            </w:pPr>
            <w:r w:rsidRPr="00A17778">
              <w:rPr>
                <w:rFonts w:ascii="Times New Roman" w:eastAsia="Calibri" w:hAnsi="Times New Roman" w:cs="Times New Roman"/>
                <w:sz w:val="24"/>
              </w:rPr>
              <w:t>критерии</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оценки.</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z w:val="24"/>
              </w:rPr>
              <w:t>Разработка</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дневника</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pacing w:val="-2"/>
                <w:sz w:val="24"/>
              </w:rPr>
              <w:t>самоконтроля</w:t>
            </w:r>
          </w:p>
        </w:tc>
        <w:tc>
          <w:tcPr>
            <w:tcW w:w="2694" w:type="dxa"/>
            <w:vMerge/>
            <w:noWrap/>
          </w:tcPr>
          <w:p w14:paraId="0C2B8AA1"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7D71E73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70C8B64E" w14:textId="77777777" w:rsidTr="009A2F34">
        <w:tc>
          <w:tcPr>
            <w:tcW w:w="9638" w:type="dxa"/>
            <w:gridSpan w:val="2"/>
            <w:noWrap/>
          </w:tcPr>
          <w:p w14:paraId="70FF8A6B" w14:textId="77777777" w:rsidR="00380A7D" w:rsidRPr="00A17778" w:rsidRDefault="00380A7D" w:rsidP="009A2F34">
            <w:pPr>
              <w:spacing w:after="0" w:line="240" w:lineRule="auto"/>
              <w:rPr>
                <w:rFonts w:ascii="Times New Roman" w:eastAsia="Times New Roman" w:hAnsi="Times New Roman" w:cs="Times New Roman"/>
                <w:i/>
                <w:lang w:eastAsia="ru-RU"/>
              </w:rPr>
            </w:pPr>
            <w:r w:rsidRPr="00A17778">
              <w:rPr>
                <w:rFonts w:ascii="Times New Roman" w:eastAsia="Calibri" w:hAnsi="Times New Roman" w:cs="Times New Roman"/>
                <w:b/>
                <w:sz w:val="24"/>
              </w:rPr>
              <w:lastRenderedPageBreak/>
              <w:t>Раздел</w:t>
            </w:r>
            <w:r w:rsidRPr="00A17778">
              <w:rPr>
                <w:rFonts w:ascii="Times New Roman" w:eastAsia="Calibri" w:hAnsi="Times New Roman" w:cs="Times New Roman"/>
                <w:b/>
                <w:spacing w:val="-6"/>
                <w:sz w:val="24"/>
              </w:rPr>
              <w:t xml:space="preserve"> </w:t>
            </w:r>
            <w:r w:rsidRPr="00A17778">
              <w:rPr>
                <w:rFonts w:ascii="Times New Roman" w:eastAsia="Calibri" w:hAnsi="Times New Roman" w:cs="Times New Roman"/>
                <w:b/>
                <w:sz w:val="24"/>
              </w:rPr>
              <w:t>2.</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Практические</w:t>
            </w:r>
            <w:r w:rsidRPr="00A17778">
              <w:rPr>
                <w:rFonts w:ascii="Times New Roman" w:eastAsia="Calibri" w:hAnsi="Times New Roman" w:cs="Times New Roman"/>
                <w:b/>
                <w:spacing w:val="-5"/>
                <w:sz w:val="24"/>
              </w:rPr>
              <w:t xml:space="preserve"> </w:t>
            </w:r>
            <w:r w:rsidRPr="00A17778">
              <w:rPr>
                <w:rFonts w:ascii="Times New Roman" w:eastAsia="Calibri" w:hAnsi="Times New Roman" w:cs="Times New Roman"/>
                <w:b/>
                <w:sz w:val="24"/>
              </w:rPr>
              <w:t>основы</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формирования</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физической</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культуры</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личности.</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Легкая</w:t>
            </w:r>
            <w:r w:rsidRPr="00A17778">
              <w:rPr>
                <w:rFonts w:ascii="Times New Roman" w:eastAsia="Calibri" w:hAnsi="Times New Roman" w:cs="Times New Roman"/>
                <w:b/>
                <w:spacing w:val="-3"/>
                <w:sz w:val="24"/>
              </w:rPr>
              <w:t xml:space="preserve"> </w:t>
            </w:r>
            <w:r w:rsidRPr="00A17778">
              <w:rPr>
                <w:rFonts w:ascii="Times New Roman" w:eastAsia="Calibri" w:hAnsi="Times New Roman" w:cs="Times New Roman"/>
                <w:b/>
                <w:spacing w:val="-2"/>
                <w:sz w:val="24"/>
              </w:rPr>
              <w:t>атлетика</w:t>
            </w:r>
          </w:p>
        </w:tc>
        <w:tc>
          <w:tcPr>
            <w:tcW w:w="2694" w:type="dxa"/>
            <w:noWrap/>
          </w:tcPr>
          <w:p w14:paraId="166E295A"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3</w:t>
            </w:r>
          </w:p>
        </w:tc>
        <w:tc>
          <w:tcPr>
            <w:tcW w:w="2409" w:type="dxa"/>
            <w:noWrap/>
          </w:tcPr>
          <w:p w14:paraId="1B352C8D"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1FAE24E"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560FF7D" w14:textId="77777777" w:rsidTr="009A2F34">
        <w:tc>
          <w:tcPr>
            <w:tcW w:w="2972" w:type="dxa"/>
            <w:vMerge w:val="restart"/>
            <w:noWrap/>
          </w:tcPr>
          <w:p w14:paraId="5F06C4B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2.1.</w:t>
            </w:r>
          </w:p>
          <w:p w14:paraId="21B5C6C0" w14:textId="77777777" w:rsidR="00380A7D" w:rsidRPr="00A17778" w:rsidRDefault="00380A7D" w:rsidP="009A2F34">
            <w:pPr>
              <w:spacing w:after="0" w:line="240" w:lineRule="auto"/>
              <w:rPr>
                <w:rFonts w:ascii="Times New Roman" w:eastAsia="Times New Roman" w:hAnsi="Times New Roman" w:cs="Times New Roman"/>
                <w:bCs/>
                <w:lang w:eastAsia="ru-RU"/>
              </w:rPr>
            </w:pPr>
            <w:r w:rsidRPr="00A17778">
              <w:rPr>
                <w:rFonts w:ascii="Times New Roman" w:eastAsia="Calibri" w:hAnsi="Times New Roman" w:cs="Times New Roman"/>
                <w:spacing w:val="-2"/>
                <w:sz w:val="24"/>
              </w:rPr>
              <w:t xml:space="preserve">Совершенствование </w:t>
            </w:r>
            <w:r w:rsidRPr="00A17778">
              <w:rPr>
                <w:rFonts w:ascii="Times New Roman" w:eastAsia="Calibri" w:hAnsi="Times New Roman" w:cs="Times New Roman"/>
                <w:sz w:val="24"/>
              </w:rPr>
              <w:t>техники</w:t>
            </w:r>
            <w:r w:rsidRPr="00A17778">
              <w:rPr>
                <w:rFonts w:ascii="Times New Roman" w:eastAsia="Calibri" w:hAnsi="Times New Roman" w:cs="Times New Roman"/>
                <w:spacing w:val="-12"/>
                <w:sz w:val="24"/>
              </w:rPr>
              <w:t xml:space="preserve"> </w:t>
            </w:r>
            <w:r w:rsidRPr="00A17778">
              <w:rPr>
                <w:rFonts w:ascii="Times New Roman" w:eastAsia="Calibri" w:hAnsi="Times New Roman" w:cs="Times New Roman"/>
                <w:sz w:val="24"/>
              </w:rPr>
              <w:t>бега</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на</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короткие дистанции, технике спортивной ходьбы</w:t>
            </w:r>
          </w:p>
        </w:tc>
        <w:tc>
          <w:tcPr>
            <w:tcW w:w="6666" w:type="dxa"/>
            <w:noWrap/>
          </w:tcPr>
          <w:p w14:paraId="5596698C" w14:textId="77777777" w:rsidR="00380A7D" w:rsidRPr="00A17778" w:rsidRDefault="00380A7D" w:rsidP="009A2F34">
            <w:pPr>
              <w:spacing w:after="200" w:line="276" w:lineRule="auto"/>
              <w:rPr>
                <w:rFonts w:ascii="Times New Roman" w:eastAsia="Times New Roman" w:hAnsi="Times New Roman" w:cs="Times New Roman"/>
                <w:b/>
                <w:lang w:eastAsia="ru-RU"/>
              </w:rPr>
            </w:pPr>
            <w:r w:rsidRPr="00A17778">
              <w:rPr>
                <w:rFonts w:ascii="Times New Roman" w:eastAsia="Times New Roman" w:hAnsi="Times New Roman" w:cs="Times New Roman"/>
                <w:b/>
                <w:bCs/>
                <w:lang w:eastAsia="ru-RU"/>
              </w:rPr>
              <w:t xml:space="preserve">Содержание </w:t>
            </w:r>
          </w:p>
        </w:tc>
        <w:tc>
          <w:tcPr>
            <w:tcW w:w="2694" w:type="dxa"/>
            <w:vMerge w:val="restart"/>
            <w:noWrap/>
          </w:tcPr>
          <w:p w14:paraId="065C09BD"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1</w:t>
            </w:r>
          </w:p>
        </w:tc>
        <w:tc>
          <w:tcPr>
            <w:tcW w:w="2409" w:type="dxa"/>
            <w:vMerge w:val="restart"/>
            <w:noWrap/>
          </w:tcPr>
          <w:p w14:paraId="13EE3E0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35CE4605"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6277CE9A" w14:textId="77777777" w:rsidTr="009A2F34">
        <w:trPr>
          <w:trHeight w:val="342"/>
        </w:trPr>
        <w:tc>
          <w:tcPr>
            <w:tcW w:w="2972" w:type="dxa"/>
            <w:vMerge/>
            <w:noWrap/>
          </w:tcPr>
          <w:p w14:paraId="353637CD"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noWrap/>
          </w:tcPr>
          <w:p w14:paraId="7C0781B2"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практическое занятие</w:t>
            </w:r>
          </w:p>
        </w:tc>
        <w:tc>
          <w:tcPr>
            <w:tcW w:w="2694" w:type="dxa"/>
            <w:vMerge/>
            <w:noWrap/>
          </w:tcPr>
          <w:p w14:paraId="47077BC8"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p>
        </w:tc>
        <w:tc>
          <w:tcPr>
            <w:tcW w:w="2409" w:type="dxa"/>
            <w:vMerge/>
            <w:noWrap/>
          </w:tcPr>
          <w:p w14:paraId="052473B6"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r>
      <w:tr w:rsidR="00380A7D" w:rsidRPr="00A17778" w14:paraId="59ABC13A" w14:textId="77777777" w:rsidTr="009A2F34">
        <w:trPr>
          <w:trHeight w:val="396"/>
        </w:trPr>
        <w:tc>
          <w:tcPr>
            <w:tcW w:w="2972" w:type="dxa"/>
            <w:vMerge/>
            <w:noWrap/>
          </w:tcPr>
          <w:p w14:paraId="293DE0B5"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c>
          <w:tcPr>
            <w:tcW w:w="6666" w:type="dxa"/>
            <w:noWrap/>
          </w:tcPr>
          <w:p w14:paraId="45E255C6" w14:textId="77777777" w:rsidR="00380A7D" w:rsidRPr="00A17778" w:rsidRDefault="00380A7D" w:rsidP="009A2F34">
            <w:pPr>
              <w:spacing w:after="0" w:line="240" w:lineRule="auto"/>
              <w:rPr>
                <w:rFonts w:ascii="Times New Roman" w:eastAsia="Times New Roman" w:hAnsi="Times New Roman" w:cs="Times New Roman"/>
                <w:lang w:eastAsia="ru-RU"/>
              </w:rPr>
            </w:pPr>
            <w:r w:rsidRPr="00A17778">
              <w:rPr>
                <w:rFonts w:ascii="Times New Roman" w:eastAsia="Calibri" w:hAnsi="Times New Roman" w:cs="Times New Roman"/>
                <w:sz w:val="24"/>
              </w:rPr>
              <w:t>Практическое занятие.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2694" w:type="dxa"/>
            <w:vMerge/>
            <w:noWrap/>
          </w:tcPr>
          <w:p w14:paraId="1701547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291304CC" w14:textId="77777777" w:rsidR="00380A7D" w:rsidRPr="00A17778" w:rsidRDefault="00380A7D" w:rsidP="009A2F34">
            <w:pPr>
              <w:spacing w:after="200" w:line="276" w:lineRule="auto"/>
              <w:jc w:val="both"/>
              <w:rPr>
                <w:rFonts w:ascii="Times New Roman" w:eastAsia="Times New Roman" w:hAnsi="Times New Roman" w:cs="Times New Roman"/>
                <w:lang w:eastAsia="ru-RU"/>
              </w:rPr>
            </w:pPr>
          </w:p>
        </w:tc>
      </w:tr>
      <w:tr w:rsidR="00380A7D" w:rsidRPr="00A17778" w14:paraId="6C8A96DD" w14:textId="77777777" w:rsidTr="009A2F34">
        <w:trPr>
          <w:trHeight w:val="361"/>
        </w:trPr>
        <w:tc>
          <w:tcPr>
            <w:tcW w:w="2972" w:type="dxa"/>
            <w:vMerge w:val="restart"/>
            <w:noWrap/>
          </w:tcPr>
          <w:p w14:paraId="2D20B3F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2.2.</w:t>
            </w:r>
          </w:p>
          <w:p w14:paraId="5AA5327E"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t xml:space="preserve">Совершенствование </w:t>
            </w:r>
            <w:r w:rsidRPr="00A17778">
              <w:rPr>
                <w:rFonts w:ascii="Times New Roman" w:eastAsia="Calibri" w:hAnsi="Times New Roman" w:cs="Times New Roman"/>
                <w:sz w:val="24"/>
              </w:rPr>
              <w:t xml:space="preserve">техники длительного </w:t>
            </w:r>
            <w:r w:rsidRPr="00A17778">
              <w:rPr>
                <w:rFonts w:ascii="Times New Roman" w:eastAsia="Calibri" w:hAnsi="Times New Roman" w:cs="Times New Roman"/>
                <w:spacing w:val="-4"/>
                <w:sz w:val="24"/>
              </w:rPr>
              <w:t>бега</w:t>
            </w:r>
          </w:p>
        </w:tc>
        <w:tc>
          <w:tcPr>
            <w:tcW w:w="6666" w:type="dxa"/>
            <w:tcBorders>
              <w:top w:val="single" w:sz="4" w:space="0" w:color="auto"/>
              <w:left w:val="single" w:sz="4" w:space="0" w:color="auto"/>
              <w:bottom w:val="single" w:sz="4" w:space="0" w:color="auto"/>
            </w:tcBorders>
            <w:noWrap/>
            <w:vAlign w:val="bottom"/>
          </w:tcPr>
          <w:p w14:paraId="0E8F0037"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 xml:space="preserve">Содержание </w:t>
            </w:r>
          </w:p>
        </w:tc>
        <w:tc>
          <w:tcPr>
            <w:tcW w:w="2694" w:type="dxa"/>
            <w:vMerge w:val="restart"/>
            <w:noWrap/>
          </w:tcPr>
          <w:p w14:paraId="1F07FBCC"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1</w:t>
            </w:r>
          </w:p>
        </w:tc>
        <w:tc>
          <w:tcPr>
            <w:tcW w:w="2409" w:type="dxa"/>
            <w:vMerge w:val="restart"/>
            <w:noWrap/>
          </w:tcPr>
          <w:p w14:paraId="1053955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719497A5"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7513360B" w14:textId="77777777" w:rsidTr="009A2F34">
        <w:trPr>
          <w:trHeight w:val="294"/>
        </w:trPr>
        <w:tc>
          <w:tcPr>
            <w:tcW w:w="2972" w:type="dxa"/>
            <w:vMerge/>
            <w:noWrap/>
          </w:tcPr>
          <w:p w14:paraId="1BCA9B4B"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c>
          <w:tcPr>
            <w:tcW w:w="6666" w:type="dxa"/>
            <w:tcBorders>
              <w:top w:val="single" w:sz="4" w:space="0" w:color="auto"/>
              <w:left w:val="single" w:sz="4" w:space="0" w:color="auto"/>
              <w:bottom w:val="single" w:sz="4" w:space="0" w:color="auto"/>
            </w:tcBorders>
            <w:noWrap/>
            <w:vAlign w:val="bottom"/>
          </w:tcPr>
          <w:p w14:paraId="46B43B3A"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практических занятий</w:t>
            </w:r>
          </w:p>
        </w:tc>
        <w:tc>
          <w:tcPr>
            <w:tcW w:w="2694" w:type="dxa"/>
            <w:vMerge/>
            <w:noWrap/>
          </w:tcPr>
          <w:p w14:paraId="0B50F5A4" w14:textId="77777777" w:rsidR="00380A7D" w:rsidRPr="00A17778" w:rsidRDefault="00380A7D" w:rsidP="009A2F34">
            <w:pPr>
              <w:spacing w:after="200" w:line="276" w:lineRule="auto"/>
              <w:jc w:val="center"/>
              <w:rPr>
                <w:rFonts w:ascii="Times New Roman" w:eastAsia="Times New Roman" w:hAnsi="Times New Roman" w:cs="Times New Roman"/>
                <w:b/>
                <w:bCs/>
                <w:lang w:eastAsia="ru-RU"/>
              </w:rPr>
            </w:pPr>
          </w:p>
        </w:tc>
        <w:tc>
          <w:tcPr>
            <w:tcW w:w="2409" w:type="dxa"/>
            <w:vMerge/>
            <w:noWrap/>
          </w:tcPr>
          <w:p w14:paraId="3BEC58B0"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r>
      <w:tr w:rsidR="00380A7D" w:rsidRPr="00A17778" w14:paraId="4548E500" w14:textId="77777777" w:rsidTr="009A2F34">
        <w:trPr>
          <w:trHeight w:val="137"/>
        </w:trPr>
        <w:tc>
          <w:tcPr>
            <w:tcW w:w="2972" w:type="dxa"/>
            <w:vMerge/>
            <w:noWrap/>
          </w:tcPr>
          <w:p w14:paraId="7D0D4997"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c>
          <w:tcPr>
            <w:tcW w:w="6666" w:type="dxa"/>
            <w:tcBorders>
              <w:top w:val="single" w:sz="4" w:space="0" w:color="auto"/>
              <w:left w:val="single" w:sz="4" w:space="0" w:color="auto"/>
              <w:bottom w:val="single" w:sz="4" w:space="0" w:color="auto"/>
            </w:tcBorders>
            <w:noWrap/>
            <w:vAlign w:val="bottom"/>
          </w:tcPr>
          <w:p w14:paraId="01CD20F7" w14:textId="77777777" w:rsidR="00380A7D" w:rsidRPr="00A17778" w:rsidRDefault="00380A7D" w:rsidP="009A2F34">
            <w:pPr>
              <w:spacing w:after="0" w:line="240" w:lineRule="auto"/>
              <w:rPr>
                <w:rFonts w:ascii="Times New Roman" w:eastAsia="Times New Roman" w:hAnsi="Times New Roman" w:cs="Times New Roman"/>
                <w:lang w:eastAsia="ru-RU"/>
              </w:rPr>
            </w:pPr>
            <w:r w:rsidRPr="00A17778">
              <w:rPr>
                <w:rFonts w:ascii="Times New Roman" w:eastAsia="Calibri" w:hAnsi="Times New Roman" w:cs="Times New Roman"/>
                <w:sz w:val="24"/>
              </w:rPr>
              <w:t>Практическое занятие. Совершенствование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техники</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длительного</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бега</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во время</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кросса</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до</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15-20</w:t>
            </w:r>
            <w:r w:rsidRPr="00A17778">
              <w:rPr>
                <w:rFonts w:ascii="Times New Roman" w:eastAsia="Calibri" w:hAnsi="Times New Roman" w:cs="Times New Roman"/>
                <w:spacing w:val="1"/>
                <w:sz w:val="24"/>
              </w:rPr>
              <w:t xml:space="preserve"> </w:t>
            </w:r>
            <w:r w:rsidRPr="00A17778">
              <w:rPr>
                <w:rFonts w:ascii="Times New Roman" w:eastAsia="Calibri" w:hAnsi="Times New Roman" w:cs="Times New Roman"/>
                <w:sz w:val="24"/>
              </w:rPr>
              <w:t>минут,</w:t>
            </w:r>
            <w:r w:rsidRPr="00A17778">
              <w:rPr>
                <w:rFonts w:ascii="Times New Roman" w:eastAsia="Calibri" w:hAnsi="Times New Roman" w:cs="Times New Roman"/>
                <w:spacing w:val="-1"/>
                <w:sz w:val="24"/>
              </w:rPr>
              <w:t xml:space="preserve"> </w:t>
            </w:r>
            <w:r w:rsidRPr="00A17778">
              <w:rPr>
                <w:rFonts w:ascii="Times New Roman" w:eastAsia="Calibri" w:hAnsi="Times New Roman" w:cs="Times New Roman"/>
                <w:sz w:val="24"/>
              </w:rPr>
              <w:t>техники</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бега</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на</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средние</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1"/>
                <w:sz w:val="24"/>
              </w:rPr>
              <w:t xml:space="preserve"> </w:t>
            </w:r>
            <w:r w:rsidRPr="00A17778">
              <w:rPr>
                <w:rFonts w:ascii="Times New Roman" w:eastAsia="Calibri" w:hAnsi="Times New Roman" w:cs="Times New Roman"/>
                <w:sz w:val="24"/>
              </w:rPr>
              <w:t>длинные</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дистанции</w:t>
            </w:r>
          </w:p>
        </w:tc>
        <w:tc>
          <w:tcPr>
            <w:tcW w:w="2694" w:type="dxa"/>
            <w:vMerge/>
            <w:noWrap/>
          </w:tcPr>
          <w:p w14:paraId="357667F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A8040F6"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64D4AB70" w14:textId="77777777" w:rsidTr="009A2F34">
        <w:trPr>
          <w:trHeight w:val="370"/>
        </w:trPr>
        <w:tc>
          <w:tcPr>
            <w:tcW w:w="2972" w:type="dxa"/>
            <w:vMerge w:val="restart"/>
            <w:noWrap/>
          </w:tcPr>
          <w:p w14:paraId="1885FD5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2.3.</w:t>
            </w:r>
          </w:p>
          <w:p w14:paraId="6755430E"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t xml:space="preserve">Совершенствование </w:t>
            </w:r>
            <w:r w:rsidRPr="00A17778">
              <w:rPr>
                <w:rFonts w:ascii="Times New Roman" w:eastAsia="Calibri" w:hAnsi="Times New Roman" w:cs="Times New Roman"/>
                <w:sz w:val="24"/>
              </w:rPr>
              <w:t>техники</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прыжка</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в</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длину с места, с разбега</w:t>
            </w:r>
          </w:p>
        </w:tc>
        <w:tc>
          <w:tcPr>
            <w:tcW w:w="6666" w:type="dxa"/>
            <w:tcBorders>
              <w:top w:val="single" w:sz="4" w:space="0" w:color="auto"/>
              <w:left w:val="single" w:sz="4" w:space="0" w:color="auto"/>
              <w:bottom w:val="single" w:sz="4" w:space="0" w:color="auto"/>
            </w:tcBorders>
            <w:noWrap/>
            <w:vAlign w:val="bottom"/>
          </w:tcPr>
          <w:p w14:paraId="4CFA565D"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 xml:space="preserve">Содержание </w:t>
            </w:r>
          </w:p>
        </w:tc>
        <w:tc>
          <w:tcPr>
            <w:tcW w:w="2694" w:type="dxa"/>
            <w:vMerge w:val="restart"/>
            <w:noWrap/>
          </w:tcPr>
          <w:p w14:paraId="3AD0054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59683AC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0EA4D6E4"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04AEBC65" w14:textId="77777777" w:rsidTr="009A2F34">
        <w:trPr>
          <w:trHeight w:val="408"/>
        </w:trPr>
        <w:tc>
          <w:tcPr>
            <w:tcW w:w="2972" w:type="dxa"/>
            <w:vMerge/>
            <w:noWrap/>
          </w:tcPr>
          <w:p w14:paraId="4DC1D3E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1FEA6A08"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практических занятий</w:t>
            </w:r>
          </w:p>
        </w:tc>
        <w:tc>
          <w:tcPr>
            <w:tcW w:w="2694" w:type="dxa"/>
            <w:vMerge/>
            <w:noWrap/>
          </w:tcPr>
          <w:p w14:paraId="7EF28214"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8753CEA"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F6FEEFA" w14:textId="77777777" w:rsidTr="009A2F34">
        <w:trPr>
          <w:trHeight w:val="370"/>
        </w:trPr>
        <w:tc>
          <w:tcPr>
            <w:tcW w:w="2972" w:type="dxa"/>
            <w:vMerge/>
            <w:noWrap/>
          </w:tcPr>
          <w:p w14:paraId="3E7E2AE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0941EE2A"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1"/>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Специальные</w:t>
            </w:r>
            <w:r w:rsidRPr="00A17778">
              <w:rPr>
                <w:rFonts w:ascii="Times New Roman" w:eastAsia="Calibri" w:hAnsi="Times New Roman" w:cs="Times New Roman"/>
                <w:spacing w:val="1"/>
                <w:sz w:val="24"/>
              </w:rPr>
              <w:t xml:space="preserve"> </w:t>
            </w:r>
            <w:r w:rsidRPr="00A17778">
              <w:rPr>
                <w:rFonts w:ascii="Times New Roman" w:eastAsia="Calibri" w:hAnsi="Times New Roman" w:cs="Times New Roman"/>
                <w:sz w:val="24"/>
              </w:rPr>
              <w:t>упражнения прыгуна,</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pacing w:val="-5"/>
                <w:sz w:val="24"/>
              </w:rPr>
              <w:t>ОФП</w:t>
            </w:r>
          </w:p>
        </w:tc>
        <w:tc>
          <w:tcPr>
            <w:tcW w:w="2694" w:type="dxa"/>
            <w:vMerge/>
            <w:noWrap/>
          </w:tcPr>
          <w:p w14:paraId="415A84D8"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48A7262A"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745AEAF" w14:textId="77777777" w:rsidTr="009A2F34">
        <w:trPr>
          <w:trHeight w:val="20"/>
        </w:trPr>
        <w:tc>
          <w:tcPr>
            <w:tcW w:w="2972" w:type="dxa"/>
            <w:vMerge w:val="restart"/>
            <w:noWrap/>
          </w:tcPr>
          <w:p w14:paraId="142FBED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2.4.</w:t>
            </w:r>
          </w:p>
          <w:p w14:paraId="06BA2085"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z w:val="24"/>
              </w:rPr>
              <w:t>Эстафетный</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бег</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4х100. Челночный бег</w:t>
            </w:r>
          </w:p>
        </w:tc>
        <w:tc>
          <w:tcPr>
            <w:tcW w:w="6666" w:type="dxa"/>
            <w:tcBorders>
              <w:top w:val="single" w:sz="4" w:space="0" w:color="auto"/>
              <w:left w:val="single" w:sz="4" w:space="0" w:color="auto"/>
              <w:bottom w:val="single" w:sz="4" w:space="0" w:color="auto"/>
            </w:tcBorders>
            <w:noWrap/>
          </w:tcPr>
          <w:p w14:paraId="2D7E47F0"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 xml:space="preserve">Содержание </w:t>
            </w:r>
          </w:p>
        </w:tc>
        <w:tc>
          <w:tcPr>
            <w:tcW w:w="2694" w:type="dxa"/>
            <w:vMerge w:val="restart"/>
            <w:noWrap/>
          </w:tcPr>
          <w:p w14:paraId="609A8FD0"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val="restart"/>
            <w:noWrap/>
          </w:tcPr>
          <w:p w14:paraId="248BFF4C"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29CDCD32"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37357BDB" w14:textId="77777777" w:rsidTr="009A2F34">
        <w:trPr>
          <w:trHeight w:val="275"/>
        </w:trPr>
        <w:tc>
          <w:tcPr>
            <w:tcW w:w="2972" w:type="dxa"/>
            <w:vMerge/>
            <w:noWrap/>
          </w:tcPr>
          <w:p w14:paraId="274B604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11B8F1BD"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практических занятий</w:t>
            </w:r>
          </w:p>
        </w:tc>
        <w:tc>
          <w:tcPr>
            <w:tcW w:w="2694" w:type="dxa"/>
            <w:vMerge/>
            <w:noWrap/>
          </w:tcPr>
          <w:p w14:paraId="7F1E9BC0"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544A088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63CAFD6A" w14:textId="77777777" w:rsidTr="009A2F34">
        <w:trPr>
          <w:trHeight w:val="275"/>
        </w:trPr>
        <w:tc>
          <w:tcPr>
            <w:tcW w:w="2972" w:type="dxa"/>
            <w:vMerge/>
            <w:noWrap/>
          </w:tcPr>
          <w:p w14:paraId="19DD5A7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5BE4AC99"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Выполнение</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эстафетного</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бега</w:t>
            </w:r>
            <w:r w:rsidRPr="00A17778">
              <w:rPr>
                <w:rFonts w:ascii="Times New Roman" w:eastAsia="Calibri" w:hAnsi="Times New Roman" w:cs="Times New Roman"/>
                <w:spacing w:val="-14"/>
                <w:sz w:val="24"/>
              </w:rPr>
              <w:t xml:space="preserve"> </w:t>
            </w:r>
            <w:r w:rsidRPr="00A17778">
              <w:rPr>
                <w:rFonts w:ascii="Times New Roman" w:eastAsia="Calibri" w:hAnsi="Times New Roman" w:cs="Times New Roman"/>
                <w:sz w:val="24"/>
              </w:rPr>
              <w:t>4х100,</w:t>
            </w:r>
            <w:r w:rsidRPr="00A17778">
              <w:rPr>
                <w:rFonts w:ascii="Times New Roman" w:eastAsia="Calibri" w:hAnsi="Times New Roman" w:cs="Times New Roman"/>
                <w:spacing w:val="-14"/>
                <w:sz w:val="24"/>
              </w:rPr>
              <w:t xml:space="preserve"> </w:t>
            </w:r>
            <w:r w:rsidRPr="00A17778">
              <w:rPr>
                <w:rFonts w:ascii="Times New Roman" w:eastAsia="Calibri" w:hAnsi="Times New Roman" w:cs="Times New Roman"/>
                <w:sz w:val="24"/>
              </w:rPr>
              <w:t>челночного</w:t>
            </w:r>
            <w:r w:rsidRPr="00A17778">
              <w:rPr>
                <w:rFonts w:ascii="Times New Roman" w:eastAsia="Calibri" w:hAnsi="Times New Roman" w:cs="Times New Roman"/>
                <w:spacing w:val="-14"/>
                <w:sz w:val="24"/>
              </w:rPr>
              <w:t xml:space="preserve"> </w:t>
            </w:r>
            <w:r w:rsidRPr="00A17778">
              <w:rPr>
                <w:rFonts w:ascii="Times New Roman" w:eastAsia="Calibri" w:hAnsi="Times New Roman" w:cs="Times New Roman"/>
                <w:spacing w:val="-4"/>
                <w:sz w:val="24"/>
              </w:rPr>
              <w:t>бега</w:t>
            </w:r>
          </w:p>
        </w:tc>
        <w:tc>
          <w:tcPr>
            <w:tcW w:w="2694" w:type="dxa"/>
            <w:vMerge/>
            <w:noWrap/>
          </w:tcPr>
          <w:p w14:paraId="6EBE3ED9"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37DFFC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2022BB5" w14:textId="77777777" w:rsidTr="009A2F34">
        <w:trPr>
          <w:trHeight w:val="510"/>
        </w:trPr>
        <w:tc>
          <w:tcPr>
            <w:tcW w:w="2972" w:type="dxa"/>
            <w:vMerge w:val="restart"/>
            <w:noWrap/>
          </w:tcPr>
          <w:p w14:paraId="7D68B03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2.5.</w:t>
            </w:r>
          </w:p>
          <w:p w14:paraId="343CE641"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lastRenderedPageBreak/>
              <w:t xml:space="preserve">Выполнение </w:t>
            </w:r>
            <w:r w:rsidRPr="00A17778">
              <w:rPr>
                <w:rFonts w:ascii="Times New Roman" w:eastAsia="Calibri" w:hAnsi="Times New Roman" w:cs="Times New Roman"/>
                <w:sz w:val="24"/>
              </w:rPr>
              <w:t>контрольных</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нормативов в беге и прыжках</w:t>
            </w:r>
          </w:p>
        </w:tc>
        <w:tc>
          <w:tcPr>
            <w:tcW w:w="6666" w:type="dxa"/>
            <w:tcBorders>
              <w:top w:val="single" w:sz="4" w:space="0" w:color="auto"/>
              <w:left w:val="single" w:sz="4" w:space="0" w:color="auto"/>
              <w:bottom w:val="single" w:sz="4" w:space="0" w:color="auto"/>
            </w:tcBorders>
            <w:noWrap/>
          </w:tcPr>
          <w:p w14:paraId="1F5A0EFA"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lastRenderedPageBreak/>
              <w:t xml:space="preserve">Содержание </w:t>
            </w:r>
          </w:p>
        </w:tc>
        <w:tc>
          <w:tcPr>
            <w:tcW w:w="2694" w:type="dxa"/>
            <w:vMerge w:val="restart"/>
            <w:noWrap/>
          </w:tcPr>
          <w:p w14:paraId="5CFD4B9C"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val="restart"/>
            <w:noWrap/>
          </w:tcPr>
          <w:p w14:paraId="7C4A81C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1609A09"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338DC21" w14:textId="77777777" w:rsidTr="009A2F34">
        <w:trPr>
          <w:trHeight w:val="20"/>
        </w:trPr>
        <w:tc>
          <w:tcPr>
            <w:tcW w:w="2972" w:type="dxa"/>
            <w:vMerge/>
            <w:noWrap/>
          </w:tcPr>
          <w:p w14:paraId="2853697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2301C23E"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 том числе практических занятий</w:t>
            </w:r>
          </w:p>
        </w:tc>
        <w:tc>
          <w:tcPr>
            <w:tcW w:w="2694" w:type="dxa"/>
            <w:vMerge/>
            <w:noWrap/>
          </w:tcPr>
          <w:p w14:paraId="15857DFF"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3D3F5F54"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11A5917" w14:textId="77777777" w:rsidTr="009A2F34">
        <w:trPr>
          <w:trHeight w:val="370"/>
        </w:trPr>
        <w:tc>
          <w:tcPr>
            <w:tcW w:w="2972" w:type="dxa"/>
            <w:vMerge/>
            <w:noWrap/>
          </w:tcPr>
          <w:p w14:paraId="7761A3D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77D69437"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Выполнение</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контрольных</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нормативов</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в</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беге</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30</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60 м,</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100</w:t>
            </w:r>
            <w:r w:rsidRPr="00A17778">
              <w:rPr>
                <w:rFonts w:ascii="Times New Roman" w:eastAsia="Calibri" w:hAnsi="Times New Roman" w:cs="Times New Roman"/>
                <w:spacing w:val="-12"/>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400</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500</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(д),</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1000</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(ю),</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2000</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14"/>
                <w:sz w:val="24"/>
              </w:rPr>
              <w:t xml:space="preserve"> </w:t>
            </w:r>
            <w:r w:rsidRPr="00A17778">
              <w:rPr>
                <w:rFonts w:ascii="Times New Roman" w:eastAsia="Calibri" w:hAnsi="Times New Roman" w:cs="Times New Roman"/>
                <w:sz w:val="24"/>
              </w:rPr>
              <w:t>(д),</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3000</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м</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(ю);</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прыжок</w:t>
            </w:r>
            <w:r w:rsidRPr="00A17778">
              <w:rPr>
                <w:rFonts w:ascii="Times New Roman" w:eastAsia="Calibri" w:hAnsi="Times New Roman" w:cs="Times New Roman"/>
                <w:spacing w:val="-12"/>
                <w:sz w:val="24"/>
              </w:rPr>
              <w:t xml:space="preserve"> </w:t>
            </w:r>
            <w:r w:rsidRPr="00A17778">
              <w:rPr>
                <w:rFonts w:ascii="Times New Roman" w:eastAsia="Calibri" w:hAnsi="Times New Roman" w:cs="Times New Roman"/>
                <w:sz w:val="24"/>
              </w:rPr>
              <w:t>в</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длину</w:t>
            </w:r>
            <w:r w:rsidRPr="00A17778">
              <w:rPr>
                <w:rFonts w:ascii="Times New Roman" w:eastAsia="Calibri" w:hAnsi="Times New Roman" w:cs="Times New Roman"/>
                <w:spacing w:val="-13"/>
                <w:sz w:val="24"/>
              </w:rPr>
              <w:t xml:space="preserve"> </w:t>
            </w:r>
            <w:r w:rsidRPr="00A17778">
              <w:rPr>
                <w:rFonts w:ascii="Times New Roman" w:eastAsia="Calibri" w:hAnsi="Times New Roman" w:cs="Times New Roman"/>
                <w:sz w:val="24"/>
              </w:rPr>
              <w:t>с места, с разбега способом «согнув ноги», бег на выносливость</w:t>
            </w:r>
          </w:p>
        </w:tc>
        <w:tc>
          <w:tcPr>
            <w:tcW w:w="2694" w:type="dxa"/>
            <w:vMerge/>
            <w:noWrap/>
          </w:tcPr>
          <w:p w14:paraId="7E00F597"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05DAAC8D"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1F63643E" w14:textId="77777777" w:rsidTr="009A2F34">
        <w:trPr>
          <w:trHeight w:val="294"/>
        </w:trPr>
        <w:tc>
          <w:tcPr>
            <w:tcW w:w="9638" w:type="dxa"/>
            <w:gridSpan w:val="2"/>
            <w:noWrap/>
          </w:tcPr>
          <w:p w14:paraId="5AD8A637"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1"/>
                <w:sz w:val="24"/>
              </w:rPr>
              <w:t xml:space="preserve"> </w:t>
            </w:r>
            <w:r w:rsidRPr="00A17778">
              <w:rPr>
                <w:rFonts w:ascii="Times New Roman" w:eastAsia="Calibri" w:hAnsi="Times New Roman" w:cs="Times New Roman"/>
                <w:b/>
                <w:sz w:val="24"/>
              </w:rPr>
              <w:t>3.</w:t>
            </w:r>
            <w:r w:rsidRPr="00A17778">
              <w:rPr>
                <w:rFonts w:ascii="Times New Roman" w:eastAsia="Calibri" w:hAnsi="Times New Roman" w:cs="Times New Roman"/>
                <w:b/>
                <w:spacing w:val="-1"/>
                <w:sz w:val="24"/>
              </w:rPr>
              <w:t xml:space="preserve"> </w:t>
            </w:r>
            <w:r w:rsidRPr="00A17778">
              <w:rPr>
                <w:rFonts w:ascii="Times New Roman" w:eastAsia="Calibri" w:hAnsi="Times New Roman" w:cs="Times New Roman"/>
                <w:b/>
                <w:spacing w:val="-2"/>
                <w:sz w:val="24"/>
              </w:rPr>
              <w:t>Волейбол</w:t>
            </w:r>
          </w:p>
        </w:tc>
        <w:tc>
          <w:tcPr>
            <w:tcW w:w="2694" w:type="dxa"/>
            <w:noWrap/>
          </w:tcPr>
          <w:p w14:paraId="446D642C"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6</w:t>
            </w:r>
          </w:p>
        </w:tc>
        <w:tc>
          <w:tcPr>
            <w:tcW w:w="2409" w:type="dxa"/>
            <w:noWrap/>
          </w:tcPr>
          <w:p w14:paraId="33A8BDC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B866F29"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3E94DD92" w14:textId="77777777" w:rsidTr="009A2F34">
        <w:trPr>
          <w:trHeight w:val="216"/>
        </w:trPr>
        <w:tc>
          <w:tcPr>
            <w:tcW w:w="2972" w:type="dxa"/>
            <w:vMerge w:val="restart"/>
            <w:noWrap/>
          </w:tcPr>
          <w:p w14:paraId="43096B2D"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Тема 3.1</w:t>
            </w:r>
          </w:p>
          <w:p w14:paraId="5B61703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Стойки</w:t>
            </w:r>
            <w:r w:rsidRPr="00A17778">
              <w:rPr>
                <w:rFonts w:ascii="Times New Roman" w:eastAsia="Times New Roman" w:hAnsi="Times New Roman" w:cs="Times New Roman"/>
                <w:spacing w:val="-4"/>
                <w:sz w:val="24"/>
                <w:szCs w:val="24"/>
              </w:rPr>
              <w:t xml:space="preserve"> </w:t>
            </w:r>
            <w:r w:rsidRPr="00A17778">
              <w:rPr>
                <w:rFonts w:ascii="Times New Roman" w:eastAsia="Times New Roman" w:hAnsi="Times New Roman" w:cs="Times New Roman"/>
                <w:sz w:val="24"/>
                <w:szCs w:val="24"/>
              </w:rPr>
              <w:t>игрока</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pacing w:val="-10"/>
                <w:sz w:val="24"/>
                <w:szCs w:val="24"/>
              </w:rPr>
              <w:t>и</w:t>
            </w:r>
          </w:p>
          <w:p w14:paraId="441AEA23"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перемещения. Общая физическая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 xml:space="preserve">подготовка </w:t>
            </w:r>
            <w:r w:rsidRPr="00A17778">
              <w:rPr>
                <w:rFonts w:ascii="Times New Roman" w:eastAsia="Calibri" w:hAnsi="Times New Roman" w:cs="Times New Roman"/>
                <w:spacing w:val="-2"/>
                <w:sz w:val="24"/>
                <w:szCs w:val="24"/>
              </w:rPr>
              <w:t>(ОФП)</w:t>
            </w:r>
          </w:p>
        </w:tc>
        <w:tc>
          <w:tcPr>
            <w:tcW w:w="6666" w:type="dxa"/>
            <w:tcBorders>
              <w:top w:val="single" w:sz="4" w:space="0" w:color="auto"/>
              <w:left w:val="single" w:sz="4" w:space="0" w:color="auto"/>
              <w:bottom w:val="single" w:sz="4" w:space="0" w:color="auto"/>
            </w:tcBorders>
            <w:noWrap/>
            <w:vAlign w:val="bottom"/>
          </w:tcPr>
          <w:p w14:paraId="579519BB"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0E08ECA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076CAF9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F983E24"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7865A68F" w14:textId="77777777" w:rsidTr="009A2F34">
        <w:trPr>
          <w:trHeight w:val="179"/>
        </w:trPr>
        <w:tc>
          <w:tcPr>
            <w:tcW w:w="2972" w:type="dxa"/>
            <w:vMerge/>
            <w:noWrap/>
          </w:tcPr>
          <w:p w14:paraId="7004F27E"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p>
        </w:tc>
        <w:tc>
          <w:tcPr>
            <w:tcW w:w="6666" w:type="dxa"/>
            <w:tcBorders>
              <w:top w:val="single" w:sz="4" w:space="0" w:color="auto"/>
              <w:left w:val="single" w:sz="4" w:space="0" w:color="auto"/>
              <w:bottom w:val="single" w:sz="4" w:space="0" w:color="auto"/>
            </w:tcBorders>
            <w:noWrap/>
            <w:vAlign w:val="bottom"/>
          </w:tcPr>
          <w:p w14:paraId="08D7BE6B"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57B0BF0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29E27B2"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C7E5DFD" w14:textId="77777777" w:rsidTr="009A2F34">
        <w:trPr>
          <w:trHeight w:val="460"/>
        </w:trPr>
        <w:tc>
          <w:tcPr>
            <w:tcW w:w="2972" w:type="dxa"/>
            <w:vMerge/>
            <w:noWrap/>
          </w:tcPr>
          <w:p w14:paraId="6EB3C66A"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p>
        </w:tc>
        <w:tc>
          <w:tcPr>
            <w:tcW w:w="6666" w:type="dxa"/>
            <w:tcBorders>
              <w:top w:val="single" w:sz="4" w:space="0" w:color="auto"/>
              <w:left w:val="single" w:sz="4" w:space="0" w:color="auto"/>
              <w:bottom w:val="single" w:sz="4" w:space="0" w:color="auto"/>
            </w:tcBorders>
            <w:noWrap/>
          </w:tcPr>
          <w:p w14:paraId="01CFC420"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7"/>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7"/>
                <w:sz w:val="24"/>
                <w:szCs w:val="24"/>
              </w:rPr>
              <w:t xml:space="preserve"> </w:t>
            </w:r>
            <w:r w:rsidRPr="00A17778">
              <w:rPr>
                <w:rFonts w:ascii="Times New Roman" w:eastAsia="Calibri" w:hAnsi="Times New Roman" w:cs="Times New Roman"/>
                <w:sz w:val="24"/>
                <w:szCs w:val="24"/>
              </w:rPr>
              <w:t>перемещения</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по</w:t>
            </w:r>
            <w:r w:rsidRPr="00A17778">
              <w:rPr>
                <w:rFonts w:ascii="Times New Roman" w:eastAsia="Calibri" w:hAnsi="Times New Roman" w:cs="Times New Roman"/>
                <w:spacing w:val="-9"/>
                <w:sz w:val="24"/>
                <w:szCs w:val="24"/>
              </w:rPr>
              <w:t xml:space="preserve"> </w:t>
            </w:r>
            <w:r w:rsidRPr="00A17778">
              <w:rPr>
                <w:rFonts w:ascii="Times New Roman" w:eastAsia="Calibri" w:hAnsi="Times New Roman" w:cs="Times New Roman"/>
                <w:sz w:val="24"/>
                <w:szCs w:val="24"/>
              </w:rPr>
              <w:t>зонам</w:t>
            </w:r>
            <w:r w:rsidRPr="00A17778">
              <w:rPr>
                <w:rFonts w:ascii="Times New Roman" w:eastAsia="Calibri" w:hAnsi="Times New Roman" w:cs="Times New Roman"/>
                <w:spacing w:val="-7"/>
                <w:sz w:val="24"/>
                <w:szCs w:val="24"/>
              </w:rPr>
              <w:t xml:space="preserve"> </w:t>
            </w:r>
            <w:r w:rsidRPr="00A17778">
              <w:rPr>
                <w:rFonts w:ascii="Times New Roman" w:eastAsia="Calibri" w:hAnsi="Times New Roman" w:cs="Times New Roman"/>
                <w:sz w:val="24"/>
                <w:szCs w:val="24"/>
              </w:rPr>
              <w:t>площадки, выполнение тестов по ОФП</w:t>
            </w:r>
          </w:p>
        </w:tc>
        <w:tc>
          <w:tcPr>
            <w:tcW w:w="2694" w:type="dxa"/>
            <w:vMerge/>
            <w:noWrap/>
          </w:tcPr>
          <w:p w14:paraId="1AA3BD98"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6AD2C04"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85686AA" w14:textId="77777777" w:rsidTr="009A2F34">
        <w:trPr>
          <w:trHeight w:val="236"/>
        </w:trPr>
        <w:tc>
          <w:tcPr>
            <w:tcW w:w="2972" w:type="dxa"/>
            <w:vMerge w:val="restart"/>
            <w:noWrap/>
          </w:tcPr>
          <w:p w14:paraId="66E85FC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2"/>
                <w:sz w:val="24"/>
                <w:szCs w:val="24"/>
              </w:rPr>
              <w:t xml:space="preserve"> </w:t>
            </w:r>
            <w:r w:rsidRPr="00A17778">
              <w:rPr>
                <w:rFonts w:ascii="Times New Roman" w:eastAsia="Times New Roman" w:hAnsi="Times New Roman" w:cs="Times New Roman"/>
                <w:b/>
                <w:spacing w:val="-4"/>
                <w:sz w:val="24"/>
                <w:szCs w:val="24"/>
              </w:rPr>
              <w:t>3.2.</w:t>
            </w:r>
          </w:p>
          <w:p w14:paraId="7BAFC104"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Приемы</w:t>
            </w:r>
            <w:r w:rsidRPr="00A17778">
              <w:rPr>
                <w:rFonts w:ascii="Times New Roman" w:eastAsia="Times New Roman" w:hAnsi="Times New Roman" w:cs="Times New Roman"/>
                <w:spacing w:val="-13"/>
                <w:sz w:val="24"/>
                <w:szCs w:val="24"/>
              </w:rPr>
              <w:t xml:space="preserve"> </w:t>
            </w:r>
            <w:r w:rsidRPr="00A17778">
              <w:rPr>
                <w:rFonts w:ascii="Times New Roman" w:eastAsia="Times New Roman" w:hAnsi="Times New Roman" w:cs="Times New Roman"/>
                <w:sz w:val="24"/>
                <w:szCs w:val="24"/>
              </w:rPr>
              <w:t>и</w:t>
            </w:r>
            <w:r w:rsidRPr="00A17778">
              <w:rPr>
                <w:rFonts w:ascii="Times New Roman" w:eastAsia="Times New Roman" w:hAnsi="Times New Roman" w:cs="Times New Roman"/>
                <w:spacing w:val="-13"/>
                <w:sz w:val="24"/>
                <w:szCs w:val="24"/>
              </w:rPr>
              <w:t xml:space="preserve"> </w:t>
            </w:r>
            <w:r w:rsidRPr="00A17778">
              <w:rPr>
                <w:rFonts w:ascii="Times New Roman" w:eastAsia="Times New Roman" w:hAnsi="Times New Roman" w:cs="Times New Roman"/>
                <w:sz w:val="24"/>
                <w:szCs w:val="24"/>
              </w:rPr>
              <w:t>передачи</w:t>
            </w:r>
            <w:r w:rsidRPr="00A17778">
              <w:rPr>
                <w:rFonts w:ascii="Times New Roman" w:eastAsia="Times New Roman" w:hAnsi="Times New Roman" w:cs="Times New Roman"/>
                <w:spacing w:val="-13"/>
                <w:sz w:val="24"/>
                <w:szCs w:val="24"/>
              </w:rPr>
              <w:t xml:space="preserve"> </w:t>
            </w:r>
            <w:r w:rsidRPr="00A17778">
              <w:rPr>
                <w:rFonts w:ascii="Times New Roman" w:eastAsia="Times New Roman" w:hAnsi="Times New Roman" w:cs="Times New Roman"/>
                <w:sz w:val="24"/>
                <w:szCs w:val="24"/>
              </w:rPr>
              <w:t>мяча снизу и сверху двумя</w:t>
            </w:r>
          </w:p>
          <w:p w14:paraId="208CA13A"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руками.</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pacing w:val="-5"/>
                <w:sz w:val="24"/>
                <w:szCs w:val="24"/>
              </w:rPr>
              <w:t>ОФП</w:t>
            </w:r>
          </w:p>
        </w:tc>
        <w:tc>
          <w:tcPr>
            <w:tcW w:w="6666" w:type="dxa"/>
            <w:tcBorders>
              <w:top w:val="single" w:sz="4" w:space="0" w:color="auto"/>
              <w:left w:val="single" w:sz="4" w:space="0" w:color="auto"/>
              <w:bottom w:val="single" w:sz="4" w:space="0" w:color="auto"/>
            </w:tcBorders>
            <w:noWrap/>
            <w:vAlign w:val="bottom"/>
          </w:tcPr>
          <w:p w14:paraId="4E1201C4"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23DA91EC"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131CDCC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54EBA86"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BFA0A77" w14:textId="77777777" w:rsidTr="009A2F34">
        <w:trPr>
          <w:trHeight w:val="200"/>
        </w:trPr>
        <w:tc>
          <w:tcPr>
            <w:tcW w:w="2972" w:type="dxa"/>
            <w:vMerge/>
            <w:noWrap/>
          </w:tcPr>
          <w:p w14:paraId="3A78F56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4D6A9155"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0C5656D4"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674DBA89"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1486C2E5" w14:textId="77777777" w:rsidTr="009A2F34">
        <w:trPr>
          <w:trHeight w:val="455"/>
        </w:trPr>
        <w:tc>
          <w:tcPr>
            <w:tcW w:w="2972" w:type="dxa"/>
            <w:vMerge/>
            <w:noWrap/>
          </w:tcPr>
          <w:p w14:paraId="327031E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15372703"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комплекса упражнений</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 xml:space="preserve">по </w:t>
            </w:r>
            <w:r w:rsidRPr="00A17778">
              <w:rPr>
                <w:rFonts w:ascii="Times New Roman" w:eastAsia="Calibri" w:hAnsi="Times New Roman" w:cs="Times New Roman"/>
                <w:spacing w:val="-5"/>
                <w:sz w:val="24"/>
                <w:szCs w:val="24"/>
              </w:rPr>
              <w:t>ОФП</w:t>
            </w:r>
          </w:p>
        </w:tc>
        <w:tc>
          <w:tcPr>
            <w:tcW w:w="2694" w:type="dxa"/>
            <w:vMerge/>
            <w:noWrap/>
          </w:tcPr>
          <w:p w14:paraId="7FE06B7D"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5F888C99"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D8FAE6F" w14:textId="77777777" w:rsidTr="009A2F34">
        <w:trPr>
          <w:trHeight w:val="202"/>
        </w:trPr>
        <w:tc>
          <w:tcPr>
            <w:tcW w:w="2972" w:type="dxa"/>
            <w:vMerge w:val="restart"/>
            <w:noWrap/>
          </w:tcPr>
          <w:p w14:paraId="10EF819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3.3.</w:t>
            </w:r>
          </w:p>
          <w:p w14:paraId="4F4B52C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Нижняя</w:t>
            </w:r>
            <w:r w:rsidRPr="00A17778">
              <w:rPr>
                <w:rFonts w:ascii="Times New Roman" w:eastAsia="Times New Roman" w:hAnsi="Times New Roman" w:cs="Times New Roman"/>
                <w:spacing w:val="-4"/>
                <w:sz w:val="24"/>
                <w:szCs w:val="24"/>
              </w:rPr>
              <w:t xml:space="preserve"> </w:t>
            </w:r>
            <w:r w:rsidRPr="00A17778">
              <w:rPr>
                <w:rFonts w:ascii="Times New Roman" w:eastAsia="Times New Roman" w:hAnsi="Times New Roman" w:cs="Times New Roman"/>
                <w:sz w:val="24"/>
                <w:szCs w:val="24"/>
              </w:rPr>
              <w:t>прямая</w:t>
            </w:r>
            <w:r w:rsidRPr="00A17778">
              <w:rPr>
                <w:rFonts w:ascii="Times New Roman" w:eastAsia="Times New Roman" w:hAnsi="Times New Roman" w:cs="Times New Roman"/>
                <w:spacing w:val="-2"/>
                <w:sz w:val="24"/>
                <w:szCs w:val="24"/>
              </w:rPr>
              <w:t xml:space="preserve"> </w:t>
            </w:r>
            <w:r w:rsidRPr="00A17778">
              <w:rPr>
                <w:rFonts w:ascii="Times New Roman" w:eastAsia="Times New Roman" w:hAnsi="Times New Roman" w:cs="Times New Roman"/>
                <w:spacing w:val="-10"/>
                <w:sz w:val="24"/>
                <w:szCs w:val="24"/>
              </w:rPr>
              <w:t>и</w:t>
            </w:r>
          </w:p>
          <w:p w14:paraId="17B261E0"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боковая</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подача.</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pacing w:val="-5"/>
                <w:sz w:val="24"/>
                <w:szCs w:val="24"/>
              </w:rPr>
              <w:t>ОФП</w:t>
            </w:r>
          </w:p>
        </w:tc>
        <w:tc>
          <w:tcPr>
            <w:tcW w:w="6666" w:type="dxa"/>
            <w:tcBorders>
              <w:top w:val="single" w:sz="4" w:space="0" w:color="auto"/>
              <w:left w:val="single" w:sz="4" w:space="0" w:color="auto"/>
              <w:bottom w:val="single" w:sz="4" w:space="0" w:color="auto"/>
            </w:tcBorders>
            <w:noWrap/>
            <w:vAlign w:val="bottom"/>
          </w:tcPr>
          <w:p w14:paraId="316184D9"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053254B3"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76E7FEA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3D219CF8"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C0A1F23" w14:textId="77777777" w:rsidTr="009A2F34">
        <w:trPr>
          <w:trHeight w:val="293"/>
        </w:trPr>
        <w:tc>
          <w:tcPr>
            <w:tcW w:w="2972" w:type="dxa"/>
            <w:vMerge/>
            <w:noWrap/>
          </w:tcPr>
          <w:p w14:paraId="1C23B81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2159DCB7"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0F751F37"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B3B4671"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F7A3C9C" w14:textId="77777777" w:rsidTr="009A2F34">
        <w:trPr>
          <w:trHeight w:val="455"/>
        </w:trPr>
        <w:tc>
          <w:tcPr>
            <w:tcW w:w="2972" w:type="dxa"/>
            <w:vMerge/>
            <w:noWrap/>
          </w:tcPr>
          <w:p w14:paraId="3B59637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6F4ADA8C"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80"/>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80"/>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80"/>
                <w:sz w:val="24"/>
                <w:szCs w:val="24"/>
              </w:rPr>
              <w:t xml:space="preserve"> </w:t>
            </w:r>
            <w:r w:rsidRPr="00A17778">
              <w:rPr>
                <w:rFonts w:ascii="Times New Roman" w:eastAsia="Calibri" w:hAnsi="Times New Roman" w:cs="Times New Roman"/>
                <w:sz w:val="24"/>
                <w:szCs w:val="24"/>
              </w:rPr>
              <w:t>упражнений</w:t>
            </w:r>
            <w:r w:rsidRPr="00A17778">
              <w:rPr>
                <w:rFonts w:ascii="Times New Roman" w:eastAsia="Calibri" w:hAnsi="Times New Roman" w:cs="Times New Roman"/>
                <w:spacing w:val="80"/>
                <w:sz w:val="24"/>
                <w:szCs w:val="24"/>
              </w:rPr>
              <w:t xml:space="preserve"> </w:t>
            </w:r>
            <w:r w:rsidRPr="00A17778">
              <w:rPr>
                <w:rFonts w:ascii="Times New Roman" w:eastAsia="Calibri" w:hAnsi="Times New Roman" w:cs="Times New Roman"/>
                <w:sz w:val="24"/>
                <w:szCs w:val="24"/>
              </w:rPr>
              <w:t>на</w:t>
            </w:r>
            <w:r w:rsidRPr="00A17778">
              <w:rPr>
                <w:rFonts w:ascii="Times New Roman" w:eastAsia="Calibri" w:hAnsi="Times New Roman" w:cs="Times New Roman"/>
                <w:spacing w:val="80"/>
                <w:sz w:val="24"/>
                <w:szCs w:val="24"/>
              </w:rPr>
              <w:t xml:space="preserve"> </w:t>
            </w:r>
            <w:r w:rsidRPr="00A17778">
              <w:rPr>
                <w:rFonts w:ascii="Times New Roman" w:eastAsia="Calibri" w:hAnsi="Times New Roman" w:cs="Times New Roman"/>
                <w:sz w:val="24"/>
                <w:szCs w:val="24"/>
              </w:rPr>
              <w:t>укрепление</w:t>
            </w:r>
            <w:r w:rsidRPr="00A17778">
              <w:rPr>
                <w:rFonts w:ascii="Times New Roman" w:eastAsia="Calibri" w:hAnsi="Times New Roman" w:cs="Times New Roman"/>
                <w:spacing w:val="80"/>
                <w:sz w:val="24"/>
                <w:szCs w:val="24"/>
              </w:rPr>
              <w:t xml:space="preserve"> </w:t>
            </w:r>
            <w:r w:rsidRPr="00A17778">
              <w:rPr>
                <w:rFonts w:ascii="Times New Roman" w:eastAsia="Calibri" w:hAnsi="Times New Roman" w:cs="Times New Roman"/>
                <w:sz w:val="24"/>
                <w:szCs w:val="24"/>
              </w:rPr>
              <w:t>мышц кистей, плечевого пояса, брюшного пресса, мышц ног</w:t>
            </w:r>
          </w:p>
        </w:tc>
        <w:tc>
          <w:tcPr>
            <w:tcW w:w="2694" w:type="dxa"/>
            <w:vMerge/>
            <w:noWrap/>
          </w:tcPr>
          <w:p w14:paraId="25AF1DC7"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4A162AF1"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4DB9E15" w14:textId="77777777" w:rsidTr="009A2F34">
        <w:trPr>
          <w:trHeight w:val="270"/>
        </w:trPr>
        <w:tc>
          <w:tcPr>
            <w:tcW w:w="2972" w:type="dxa"/>
            <w:vMerge w:val="restart"/>
            <w:noWrap/>
          </w:tcPr>
          <w:p w14:paraId="1F741D7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3.4.</w:t>
            </w:r>
          </w:p>
          <w:p w14:paraId="449A39B0"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Верхняя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прямая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 xml:space="preserve">подача. </w:t>
            </w:r>
            <w:r w:rsidRPr="00A17778">
              <w:rPr>
                <w:rFonts w:ascii="Times New Roman" w:eastAsia="Calibri" w:hAnsi="Times New Roman" w:cs="Times New Roman"/>
                <w:spacing w:val="-4"/>
                <w:sz w:val="24"/>
                <w:szCs w:val="24"/>
              </w:rPr>
              <w:t>ОФП</w:t>
            </w:r>
          </w:p>
        </w:tc>
        <w:tc>
          <w:tcPr>
            <w:tcW w:w="6666" w:type="dxa"/>
            <w:tcBorders>
              <w:top w:val="single" w:sz="4" w:space="0" w:color="auto"/>
              <w:left w:val="single" w:sz="4" w:space="0" w:color="auto"/>
              <w:bottom w:val="single" w:sz="4" w:space="0" w:color="auto"/>
            </w:tcBorders>
            <w:noWrap/>
            <w:vAlign w:val="bottom"/>
          </w:tcPr>
          <w:p w14:paraId="6BA3F345"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0BB89235"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42CDC3B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AD9E964"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3E013196" w14:textId="77777777" w:rsidTr="009A2F34">
        <w:trPr>
          <w:trHeight w:val="161"/>
        </w:trPr>
        <w:tc>
          <w:tcPr>
            <w:tcW w:w="2972" w:type="dxa"/>
            <w:vMerge/>
            <w:noWrap/>
          </w:tcPr>
          <w:p w14:paraId="384C761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685BA18E"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1E51A3D2"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D0683F5"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E6E71CF" w14:textId="77777777" w:rsidTr="009A2F34">
        <w:trPr>
          <w:trHeight w:val="385"/>
        </w:trPr>
        <w:tc>
          <w:tcPr>
            <w:tcW w:w="2972" w:type="dxa"/>
            <w:vMerge/>
            <w:noWrap/>
          </w:tcPr>
          <w:p w14:paraId="4ED80A54"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51111341"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Обучение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стойки</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волейболиста,</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верхней</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подачи, нападающему удару</w:t>
            </w:r>
          </w:p>
        </w:tc>
        <w:tc>
          <w:tcPr>
            <w:tcW w:w="2694" w:type="dxa"/>
            <w:vMerge/>
            <w:noWrap/>
          </w:tcPr>
          <w:p w14:paraId="171C7D2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AFB1C0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B0E5E2D" w14:textId="77777777" w:rsidTr="009A2F34">
        <w:trPr>
          <w:trHeight w:val="189"/>
        </w:trPr>
        <w:tc>
          <w:tcPr>
            <w:tcW w:w="2972" w:type="dxa"/>
            <w:vMerge w:val="restart"/>
            <w:noWrap/>
          </w:tcPr>
          <w:p w14:paraId="7E11006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3.5.</w:t>
            </w:r>
          </w:p>
          <w:p w14:paraId="6D49EA20"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Тактика</w:t>
            </w:r>
            <w:r w:rsidRPr="00A17778">
              <w:rPr>
                <w:rFonts w:ascii="Times New Roman" w:eastAsia="Calibri" w:hAnsi="Times New Roman" w:cs="Times New Roman"/>
                <w:spacing w:val="-10"/>
                <w:sz w:val="24"/>
                <w:szCs w:val="24"/>
              </w:rPr>
              <w:t xml:space="preserve"> </w:t>
            </w:r>
            <w:r w:rsidRPr="00A17778">
              <w:rPr>
                <w:rFonts w:ascii="Times New Roman" w:eastAsia="Calibri" w:hAnsi="Times New Roman" w:cs="Times New Roman"/>
                <w:sz w:val="24"/>
                <w:szCs w:val="24"/>
              </w:rPr>
              <w:t>игры</w:t>
            </w:r>
            <w:r w:rsidRPr="00A17778">
              <w:rPr>
                <w:rFonts w:ascii="Times New Roman" w:eastAsia="Calibri" w:hAnsi="Times New Roman" w:cs="Times New Roman"/>
                <w:spacing w:val="-9"/>
                <w:sz w:val="24"/>
                <w:szCs w:val="24"/>
              </w:rPr>
              <w:t xml:space="preserve"> </w:t>
            </w:r>
            <w:r w:rsidRPr="00A17778">
              <w:rPr>
                <w:rFonts w:ascii="Times New Roman" w:eastAsia="Calibri" w:hAnsi="Times New Roman" w:cs="Times New Roman"/>
                <w:sz w:val="24"/>
                <w:szCs w:val="24"/>
              </w:rPr>
              <w:t>в</w:t>
            </w:r>
            <w:r w:rsidRPr="00A17778">
              <w:rPr>
                <w:rFonts w:ascii="Times New Roman" w:eastAsia="Calibri" w:hAnsi="Times New Roman" w:cs="Times New Roman"/>
                <w:spacing w:val="-10"/>
                <w:sz w:val="24"/>
                <w:szCs w:val="24"/>
              </w:rPr>
              <w:t xml:space="preserve"> </w:t>
            </w:r>
            <w:r w:rsidRPr="00A17778">
              <w:rPr>
                <w:rFonts w:ascii="Times New Roman" w:eastAsia="Calibri" w:hAnsi="Times New Roman" w:cs="Times New Roman"/>
                <w:sz w:val="24"/>
                <w:szCs w:val="24"/>
              </w:rPr>
              <w:t>защите</w:t>
            </w:r>
            <w:r w:rsidRPr="00A17778">
              <w:rPr>
                <w:rFonts w:ascii="Times New Roman" w:eastAsia="Calibri" w:hAnsi="Times New Roman" w:cs="Times New Roman"/>
                <w:spacing w:val="-9"/>
                <w:sz w:val="24"/>
                <w:szCs w:val="24"/>
              </w:rPr>
              <w:t xml:space="preserve"> </w:t>
            </w:r>
            <w:r w:rsidRPr="00A17778">
              <w:rPr>
                <w:rFonts w:ascii="Times New Roman" w:eastAsia="Calibri" w:hAnsi="Times New Roman" w:cs="Times New Roman"/>
                <w:sz w:val="24"/>
                <w:szCs w:val="24"/>
              </w:rPr>
              <w:t xml:space="preserve">и </w:t>
            </w:r>
            <w:r w:rsidRPr="00A17778">
              <w:rPr>
                <w:rFonts w:ascii="Times New Roman" w:eastAsia="Calibri" w:hAnsi="Times New Roman" w:cs="Times New Roman"/>
                <w:spacing w:val="-2"/>
                <w:sz w:val="24"/>
                <w:szCs w:val="24"/>
              </w:rPr>
              <w:t>нападении</w:t>
            </w:r>
          </w:p>
        </w:tc>
        <w:tc>
          <w:tcPr>
            <w:tcW w:w="6666" w:type="dxa"/>
            <w:tcBorders>
              <w:top w:val="single" w:sz="4" w:space="0" w:color="auto"/>
              <w:left w:val="single" w:sz="4" w:space="0" w:color="auto"/>
              <w:bottom w:val="single" w:sz="4" w:space="0" w:color="auto"/>
            </w:tcBorders>
            <w:noWrap/>
            <w:vAlign w:val="bottom"/>
          </w:tcPr>
          <w:p w14:paraId="47A7C523"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0A429EC5"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38D190E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AAFF31C"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1123F3D8" w14:textId="77777777" w:rsidTr="009A2F34">
        <w:trPr>
          <w:trHeight w:val="140"/>
        </w:trPr>
        <w:tc>
          <w:tcPr>
            <w:tcW w:w="2972" w:type="dxa"/>
            <w:vMerge/>
            <w:noWrap/>
          </w:tcPr>
          <w:p w14:paraId="613FB87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649592F0"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5932E0D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0FE9A321"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DF9FE0E" w14:textId="77777777" w:rsidTr="009A2F34">
        <w:trPr>
          <w:trHeight w:val="475"/>
        </w:trPr>
        <w:tc>
          <w:tcPr>
            <w:tcW w:w="2972" w:type="dxa"/>
            <w:vMerge/>
            <w:noWrap/>
          </w:tcPr>
          <w:p w14:paraId="2B4E6A8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7A5A8F31"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5"/>
                <w:sz w:val="24"/>
                <w:szCs w:val="24"/>
              </w:rPr>
              <w:t xml:space="preserve"> </w:t>
            </w:r>
            <w:r w:rsidRPr="00A17778">
              <w:rPr>
                <w:rFonts w:ascii="Times New Roman" w:eastAsia="Calibri" w:hAnsi="Times New Roman" w:cs="Times New Roman"/>
                <w:sz w:val="24"/>
                <w:szCs w:val="24"/>
              </w:rPr>
              <w:t>Отработка</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тактики</w:t>
            </w:r>
            <w:r w:rsidRPr="00A17778">
              <w:rPr>
                <w:rFonts w:ascii="Times New Roman" w:eastAsia="Calibri" w:hAnsi="Times New Roman" w:cs="Times New Roman"/>
                <w:spacing w:val="-7"/>
                <w:sz w:val="24"/>
                <w:szCs w:val="24"/>
              </w:rPr>
              <w:t xml:space="preserve"> </w:t>
            </w:r>
            <w:r w:rsidRPr="00A17778">
              <w:rPr>
                <w:rFonts w:ascii="Times New Roman" w:eastAsia="Calibri" w:hAnsi="Times New Roman" w:cs="Times New Roman"/>
                <w:sz w:val="24"/>
                <w:szCs w:val="24"/>
              </w:rPr>
              <w:t>игры</w:t>
            </w:r>
            <w:r w:rsidRPr="00A17778">
              <w:rPr>
                <w:rFonts w:ascii="Times New Roman" w:eastAsia="Calibri" w:hAnsi="Times New Roman" w:cs="Times New Roman"/>
                <w:spacing w:val="-5"/>
                <w:sz w:val="24"/>
                <w:szCs w:val="24"/>
              </w:rPr>
              <w:t xml:space="preserve"> </w:t>
            </w:r>
            <w:r w:rsidRPr="00A17778">
              <w:rPr>
                <w:rFonts w:ascii="Times New Roman" w:eastAsia="Calibri" w:hAnsi="Times New Roman" w:cs="Times New Roman"/>
                <w:sz w:val="24"/>
                <w:szCs w:val="24"/>
              </w:rPr>
              <w:t>в</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защите</w:t>
            </w:r>
            <w:r w:rsidRPr="00A17778">
              <w:rPr>
                <w:rFonts w:ascii="Times New Roman" w:eastAsia="Calibri" w:hAnsi="Times New Roman" w:cs="Times New Roman"/>
                <w:spacing w:val="-5"/>
                <w:sz w:val="24"/>
                <w:szCs w:val="24"/>
              </w:rPr>
              <w:t xml:space="preserve"> </w:t>
            </w:r>
            <w:r w:rsidRPr="00A17778">
              <w:rPr>
                <w:rFonts w:ascii="Times New Roman" w:eastAsia="Calibri" w:hAnsi="Times New Roman" w:cs="Times New Roman"/>
                <w:sz w:val="24"/>
                <w:szCs w:val="24"/>
              </w:rPr>
              <w:t>и</w:t>
            </w:r>
            <w:r w:rsidRPr="00A17778">
              <w:rPr>
                <w:rFonts w:ascii="Times New Roman" w:eastAsia="Calibri" w:hAnsi="Times New Roman" w:cs="Times New Roman"/>
                <w:spacing w:val="-5"/>
                <w:sz w:val="24"/>
                <w:szCs w:val="24"/>
              </w:rPr>
              <w:t xml:space="preserve"> </w:t>
            </w:r>
            <w:r w:rsidRPr="00A17778">
              <w:rPr>
                <w:rFonts w:ascii="Times New Roman" w:eastAsia="Calibri" w:hAnsi="Times New Roman" w:cs="Times New Roman"/>
                <w:sz w:val="24"/>
                <w:szCs w:val="24"/>
              </w:rPr>
              <w:t>нападении, выполнение приёмов передачи мяча</w:t>
            </w:r>
          </w:p>
        </w:tc>
        <w:tc>
          <w:tcPr>
            <w:tcW w:w="2694" w:type="dxa"/>
            <w:vMerge/>
            <w:noWrap/>
          </w:tcPr>
          <w:p w14:paraId="7F34412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2B5A7FB"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7B9096E1" w14:textId="77777777" w:rsidTr="009A2F34">
        <w:trPr>
          <w:trHeight w:val="272"/>
        </w:trPr>
        <w:tc>
          <w:tcPr>
            <w:tcW w:w="2972" w:type="dxa"/>
            <w:vMerge w:val="restart"/>
            <w:noWrap/>
          </w:tcPr>
          <w:p w14:paraId="5A944FED"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3.6.</w:t>
            </w:r>
          </w:p>
          <w:p w14:paraId="06CB2612"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lastRenderedPageBreak/>
              <w:t>Основы</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 xml:space="preserve">методики </w:t>
            </w:r>
            <w:r w:rsidRPr="00A17778">
              <w:rPr>
                <w:rFonts w:ascii="Times New Roman" w:eastAsia="Calibri" w:hAnsi="Times New Roman" w:cs="Times New Roman"/>
                <w:spacing w:val="-2"/>
                <w:sz w:val="24"/>
                <w:szCs w:val="24"/>
              </w:rPr>
              <w:t>судейства</w:t>
            </w:r>
          </w:p>
        </w:tc>
        <w:tc>
          <w:tcPr>
            <w:tcW w:w="6666" w:type="dxa"/>
            <w:tcBorders>
              <w:top w:val="single" w:sz="4" w:space="0" w:color="auto"/>
              <w:left w:val="single" w:sz="4" w:space="0" w:color="auto"/>
              <w:bottom w:val="single" w:sz="4" w:space="0" w:color="auto"/>
            </w:tcBorders>
            <w:noWrap/>
            <w:vAlign w:val="bottom"/>
          </w:tcPr>
          <w:p w14:paraId="3A803464"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lastRenderedPageBreak/>
              <w:t xml:space="preserve">Содержание </w:t>
            </w:r>
          </w:p>
        </w:tc>
        <w:tc>
          <w:tcPr>
            <w:tcW w:w="2694" w:type="dxa"/>
            <w:vMerge w:val="restart"/>
            <w:noWrap/>
          </w:tcPr>
          <w:p w14:paraId="6366AE7A"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7540697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431AF0B1"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lastRenderedPageBreak/>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6ABDC5CD" w14:textId="77777777" w:rsidTr="009A2F34">
        <w:trPr>
          <w:trHeight w:val="222"/>
        </w:trPr>
        <w:tc>
          <w:tcPr>
            <w:tcW w:w="2972" w:type="dxa"/>
            <w:vMerge/>
            <w:noWrap/>
          </w:tcPr>
          <w:p w14:paraId="74F93B1C"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185D874D"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571C5EA0"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76670F2A"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EDE6473" w14:textId="77777777" w:rsidTr="009A2F34">
        <w:trPr>
          <w:trHeight w:val="278"/>
        </w:trPr>
        <w:tc>
          <w:tcPr>
            <w:tcW w:w="2972" w:type="dxa"/>
            <w:vMerge/>
            <w:noWrap/>
          </w:tcPr>
          <w:p w14:paraId="0D5A39F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596D9EAD"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Отработка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навыков</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судейства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в</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pacing w:val="-2"/>
                <w:sz w:val="24"/>
                <w:szCs w:val="24"/>
              </w:rPr>
              <w:t>волейболе</w:t>
            </w:r>
          </w:p>
        </w:tc>
        <w:tc>
          <w:tcPr>
            <w:tcW w:w="2694" w:type="dxa"/>
            <w:vMerge/>
            <w:noWrap/>
          </w:tcPr>
          <w:p w14:paraId="5D6D41AA"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437D0966"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F029500" w14:textId="77777777" w:rsidTr="009A2F34">
        <w:trPr>
          <w:trHeight w:val="165"/>
        </w:trPr>
        <w:tc>
          <w:tcPr>
            <w:tcW w:w="2972" w:type="dxa"/>
            <w:vMerge w:val="restart"/>
            <w:noWrap/>
          </w:tcPr>
          <w:p w14:paraId="24C053D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3.7.</w:t>
            </w:r>
          </w:p>
          <w:p w14:paraId="015C29B5"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Контроль</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pacing w:val="-2"/>
                <w:sz w:val="24"/>
                <w:szCs w:val="24"/>
              </w:rPr>
              <w:t xml:space="preserve">выполнения </w:t>
            </w:r>
            <w:r w:rsidRPr="00A17778">
              <w:rPr>
                <w:rFonts w:ascii="Times New Roman" w:eastAsia="Calibri" w:hAnsi="Times New Roman" w:cs="Times New Roman"/>
                <w:sz w:val="24"/>
                <w:szCs w:val="24"/>
              </w:rPr>
              <w:t>тестов</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по</w:t>
            </w:r>
            <w:r w:rsidRPr="00A17778">
              <w:rPr>
                <w:rFonts w:ascii="Times New Roman" w:eastAsia="Calibri" w:hAnsi="Times New Roman" w:cs="Times New Roman"/>
                <w:spacing w:val="-1"/>
                <w:sz w:val="24"/>
                <w:szCs w:val="24"/>
              </w:rPr>
              <w:t xml:space="preserve"> </w:t>
            </w:r>
            <w:r w:rsidRPr="00A17778">
              <w:rPr>
                <w:rFonts w:ascii="Times New Roman" w:eastAsia="Calibri" w:hAnsi="Times New Roman" w:cs="Times New Roman"/>
                <w:spacing w:val="-2"/>
                <w:sz w:val="24"/>
                <w:szCs w:val="24"/>
              </w:rPr>
              <w:t>волейболу</w:t>
            </w:r>
          </w:p>
        </w:tc>
        <w:tc>
          <w:tcPr>
            <w:tcW w:w="6666" w:type="dxa"/>
            <w:tcBorders>
              <w:top w:val="single" w:sz="4" w:space="0" w:color="auto"/>
              <w:left w:val="single" w:sz="4" w:space="0" w:color="auto"/>
              <w:bottom w:val="single" w:sz="4" w:space="0" w:color="auto"/>
            </w:tcBorders>
            <w:noWrap/>
            <w:vAlign w:val="bottom"/>
          </w:tcPr>
          <w:p w14:paraId="47B8C1BF"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15ED90A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val="restart"/>
            <w:noWrap/>
          </w:tcPr>
          <w:p w14:paraId="55D455C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4DEB82B7"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29E4048" w14:textId="77777777" w:rsidTr="009A2F34">
        <w:trPr>
          <w:trHeight w:val="257"/>
        </w:trPr>
        <w:tc>
          <w:tcPr>
            <w:tcW w:w="2972" w:type="dxa"/>
            <w:vMerge/>
            <w:noWrap/>
          </w:tcPr>
          <w:p w14:paraId="011AF7C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02A00115"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4F56452A"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3BA84CF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BCB2120" w14:textId="77777777" w:rsidTr="009A2F34">
        <w:trPr>
          <w:trHeight w:val="475"/>
        </w:trPr>
        <w:tc>
          <w:tcPr>
            <w:tcW w:w="2972" w:type="dxa"/>
            <w:vMerge/>
            <w:noWrap/>
          </w:tcPr>
          <w:p w14:paraId="4C14D0BD"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5598C08B" w14:textId="77777777" w:rsidR="00380A7D" w:rsidRPr="00A17778" w:rsidRDefault="00380A7D" w:rsidP="009A2F34">
            <w:pPr>
              <w:spacing w:after="0" w:line="240" w:lineRule="auto"/>
              <w:rPr>
                <w:rFonts w:ascii="Times New Roman" w:eastAsia="Calibri" w:hAnsi="Times New Roman" w:cs="Times New Roman"/>
                <w:spacing w:val="-2"/>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7"/>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передачи</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мяча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в</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pacing w:val="-2"/>
                <w:sz w:val="24"/>
                <w:szCs w:val="24"/>
              </w:rPr>
              <w:t>парах.</w:t>
            </w:r>
          </w:p>
          <w:p w14:paraId="601F8530"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Игра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по</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упрощённым</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правилам</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pacing w:val="-2"/>
                <w:sz w:val="24"/>
                <w:szCs w:val="24"/>
              </w:rPr>
              <w:t xml:space="preserve">волейбола. </w:t>
            </w:r>
            <w:r w:rsidRPr="00A17778">
              <w:rPr>
                <w:rFonts w:ascii="Times New Roman" w:eastAsia="Calibri" w:hAnsi="Times New Roman" w:cs="Times New Roman"/>
                <w:sz w:val="24"/>
                <w:szCs w:val="24"/>
              </w:rPr>
              <w:t>Игра</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по</w:t>
            </w:r>
            <w:r w:rsidRPr="00A17778">
              <w:rPr>
                <w:rFonts w:ascii="Times New Roman" w:eastAsia="Calibri" w:hAnsi="Times New Roman" w:cs="Times New Roman"/>
                <w:spacing w:val="-2"/>
                <w:sz w:val="24"/>
                <w:szCs w:val="24"/>
              </w:rPr>
              <w:t xml:space="preserve"> правилам</w:t>
            </w:r>
          </w:p>
        </w:tc>
        <w:tc>
          <w:tcPr>
            <w:tcW w:w="2694" w:type="dxa"/>
            <w:vMerge/>
            <w:noWrap/>
          </w:tcPr>
          <w:p w14:paraId="34456378"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6505D50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E3DCA02" w14:textId="77777777" w:rsidTr="009A2F34">
        <w:trPr>
          <w:trHeight w:val="295"/>
        </w:trPr>
        <w:tc>
          <w:tcPr>
            <w:tcW w:w="9638" w:type="dxa"/>
            <w:gridSpan w:val="2"/>
            <w:noWrap/>
          </w:tcPr>
          <w:p w14:paraId="2AC29474"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b/>
                <w:sz w:val="24"/>
                <w:szCs w:val="24"/>
              </w:rPr>
              <w:t>Раздел</w:t>
            </w:r>
            <w:r w:rsidRPr="00A17778">
              <w:rPr>
                <w:rFonts w:ascii="Times New Roman" w:eastAsia="Calibri" w:hAnsi="Times New Roman" w:cs="Times New Roman"/>
                <w:b/>
                <w:spacing w:val="-1"/>
                <w:sz w:val="24"/>
                <w:szCs w:val="24"/>
              </w:rPr>
              <w:t xml:space="preserve"> </w:t>
            </w:r>
            <w:r w:rsidRPr="00A17778">
              <w:rPr>
                <w:rFonts w:ascii="Times New Roman" w:eastAsia="Calibri" w:hAnsi="Times New Roman" w:cs="Times New Roman"/>
                <w:b/>
                <w:sz w:val="24"/>
                <w:szCs w:val="24"/>
              </w:rPr>
              <w:t>4.</w:t>
            </w:r>
            <w:r w:rsidRPr="00A17778">
              <w:rPr>
                <w:rFonts w:ascii="Times New Roman" w:eastAsia="Calibri" w:hAnsi="Times New Roman" w:cs="Times New Roman"/>
                <w:b/>
                <w:spacing w:val="-1"/>
                <w:sz w:val="24"/>
                <w:szCs w:val="24"/>
              </w:rPr>
              <w:t xml:space="preserve"> </w:t>
            </w:r>
            <w:r w:rsidRPr="00A17778">
              <w:rPr>
                <w:rFonts w:ascii="Times New Roman" w:eastAsia="Calibri" w:hAnsi="Times New Roman" w:cs="Times New Roman"/>
                <w:b/>
                <w:spacing w:val="-2"/>
                <w:sz w:val="24"/>
                <w:szCs w:val="24"/>
              </w:rPr>
              <w:t>Баскетбол</w:t>
            </w:r>
          </w:p>
        </w:tc>
        <w:tc>
          <w:tcPr>
            <w:tcW w:w="2694" w:type="dxa"/>
            <w:noWrap/>
          </w:tcPr>
          <w:p w14:paraId="05C5F917"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4</w:t>
            </w:r>
          </w:p>
        </w:tc>
        <w:tc>
          <w:tcPr>
            <w:tcW w:w="2409" w:type="dxa"/>
            <w:noWrap/>
          </w:tcPr>
          <w:p w14:paraId="16F19DC2"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0688D3A" w14:textId="77777777" w:rsidTr="009A2F34">
        <w:trPr>
          <w:trHeight w:val="252"/>
        </w:trPr>
        <w:tc>
          <w:tcPr>
            <w:tcW w:w="2972" w:type="dxa"/>
            <w:vMerge w:val="restart"/>
            <w:noWrap/>
          </w:tcPr>
          <w:p w14:paraId="337B80D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4.1.</w:t>
            </w:r>
          </w:p>
          <w:p w14:paraId="240AE1AC"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Стойка</w:t>
            </w:r>
            <w:r w:rsidRPr="00A17778">
              <w:rPr>
                <w:rFonts w:ascii="Times New Roman" w:eastAsia="Times New Roman" w:hAnsi="Times New Roman" w:cs="Times New Roman"/>
                <w:spacing w:val="-5"/>
                <w:sz w:val="24"/>
                <w:szCs w:val="24"/>
              </w:rPr>
              <w:t xml:space="preserve"> </w:t>
            </w:r>
            <w:r w:rsidRPr="00A17778">
              <w:rPr>
                <w:rFonts w:ascii="Times New Roman" w:eastAsia="Times New Roman" w:hAnsi="Times New Roman" w:cs="Times New Roman"/>
                <w:spacing w:val="-2"/>
                <w:sz w:val="24"/>
                <w:szCs w:val="24"/>
              </w:rPr>
              <w:t>игрока,</w:t>
            </w:r>
          </w:p>
          <w:p w14:paraId="508038FC"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перемещения,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остановки, повороты. ОФП</w:t>
            </w:r>
          </w:p>
        </w:tc>
        <w:tc>
          <w:tcPr>
            <w:tcW w:w="6666" w:type="dxa"/>
            <w:tcBorders>
              <w:top w:val="single" w:sz="4" w:space="0" w:color="auto"/>
              <w:left w:val="single" w:sz="4" w:space="0" w:color="auto"/>
              <w:bottom w:val="single" w:sz="4" w:space="0" w:color="auto"/>
            </w:tcBorders>
            <w:noWrap/>
          </w:tcPr>
          <w:p w14:paraId="6216E98C"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240A7D12"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416CF3E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0BD4DE80"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68AF25E8" w14:textId="77777777" w:rsidTr="009A2F34">
        <w:trPr>
          <w:trHeight w:val="255"/>
        </w:trPr>
        <w:tc>
          <w:tcPr>
            <w:tcW w:w="2972" w:type="dxa"/>
            <w:vMerge/>
            <w:noWrap/>
          </w:tcPr>
          <w:p w14:paraId="45FE8A7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5111D683"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345F3010"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42C3B2C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6D1660B" w14:textId="77777777" w:rsidTr="009A2F34">
        <w:trPr>
          <w:trHeight w:val="620"/>
        </w:trPr>
        <w:tc>
          <w:tcPr>
            <w:tcW w:w="2972" w:type="dxa"/>
            <w:vMerge/>
            <w:noWrap/>
          </w:tcPr>
          <w:p w14:paraId="224E216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2A644A61"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упражнений</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для</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укрепления</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мышц</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плечевого пояса, ног</w:t>
            </w:r>
          </w:p>
        </w:tc>
        <w:tc>
          <w:tcPr>
            <w:tcW w:w="2694" w:type="dxa"/>
            <w:vMerge/>
            <w:noWrap/>
          </w:tcPr>
          <w:p w14:paraId="64863C89"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0CCD30AF"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FACE13F" w14:textId="77777777" w:rsidTr="009A2F34">
        <w:trPr>
          <w:trHeight w:val="272"/>
        </w:trPr>
        <w:tc>
          <w:tcPr>
            <w:tcW w:w="2972" w:type="dxa"/>
            <w:vMerge w:val="restart"/>
            <w:noWrap/>
          </w:tcPr>
          <w:p w14:paraId="1A447DE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4.2.</w:t>
            </w:r>
          </w:p>
          <w:p w14:paraId="509DD7F6"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Передачи</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мяча.</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pacing w:val="-5"/>
                <w:sz w:val="24"/>
                <w:szCs w:val="24"/>
              </w:rPr>
              <w:t>ОФП</w:t>
            </w:r>
          </w:p>
        </w:tc>
        <w:tc>
          <w:tcPr>
            <w:tcW w:w="6666" w:type="dxa"/>
            <w:tcBorders>
              <w:top w:val="single" w:sz="4" w:space="0" w:color="auto"/>
              <w:left w:val="single" w:sz="4" w:space="0" w:color="auto"/>
              <w:bottom w:val="single" w:sz="4" w:space="0" w:color="auto"/>
            </w:tcBorders>
            <w:noWrap/>
          </w:tcPr>
          <w:p w14:paraId="5272CD2F"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19367598"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594A02D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075AC10E"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377EECB4" w14:textId="77777777" w:rsidTr="009A2F34">
        <w:trPr>
          <w:trHeight w:val="275"/>
        </w:trPr>
        <w:tc>
          <w:tcPr>
            <w:tcW w:w="2972" w:type="dxa"/>
            <w:vMerge/>
            <w:noWrap/>
          </w:tcPr>
          <w:p w14:paraId="6649F95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3EEF5513"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7E9F84E7"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48BA8B4D"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A7F2F4B" w14:textId="77777777" w:rsidTr="009A2F34">
        <w:trPr>
          <w:trHeight w:val="365"/>
        </w:trPr>
        <w:tc>
          <w:tcPr>
            <w:tcW w:w="2972" w:type="dxa"/>
            <w:vMerge/>
            <w:noWrap/>
          </w:tcPr>
          <w:p w14:paraId="1B4B862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3B66CBC1"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 занятие. Выполнение упражнений для развития скоростно- силовых и координационных способностей, упражнений для развития верхнего плечевого пояса</w:t>
            </w:r>
          </w:p>
        </w:tc>
        <w:tc>
          <w:tcPr>
            <w:tcW w:w="2694" w:type="dxa"/>
            <w:vMerge/>
            <w:noWrap/>
          </w:tcPr>
          <w:p w14:paraId="71A3846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291C3738"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12EE22D" w14:textId="77777777" w:rsidTr="009A2F34">
        <w:trPr>
          <w:trHeight w:val="277"/>
        </w:trPr>
        <w:tc>
          <w:tcPr>
            <w:tcW w:w="2972" w:type="dxa"/>
            <w:vMerge w:val="restart"/>
            <w:noWrap/>
          </w:tcPr>
          <w:p w14:paraId="3C4622D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4.3.</w:t>
            </w:r>
          </w:p>
          <w:p w14:paraId="69B28C3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Ведение мяча и броски мяча</w:t>
            </w:r>
            <w:r w:rsidRPr="00A17778">
              <w:rPr>
                <w:rFonts w:ascii="Times New Roman" w:eastAsia="Times New Roman" w:hAnsi="Times New Roman" w:cs="Times New Roman"/>
                <w:spacing w:val="-9"/>
                <w:sz w:val="24"/>
                <w:szCs w:val="24"/>
              </w:rPr>
              <w:t xml:space="preserve"> </w:t>
            </w:r>
            <w:r w:rsidRPr="00A17778">
              <w:rPr>
                <w:rFonts w:ascii="Times New Roman" w:eastAsia="Times New Roman" w:hAnsi="Times New Roman" w:cs="Times New Roman"/>
                <w:sz w:val="24"/>
                <w:szCs w:val="24"/>
              </w:rPr>
              <w:t>в</w:t>
            </w:r>
            <w:r w:rsidRPr="00A17778">
              <w:rPr>
                <w:rFonts w:ascii="Times New Roman" w:eastAsia="Times New Roman" w:hAnsi="Times New Roman" w:cs="Times New Roman"/>
                <w:spacing w:val="-9"/>
                <w:sz w:val="24"/>
                <w:szCs w:val="24"/>
              </w:rPr>
              <w:t xml:space="preserve"> </w:t>
            </w:r>
            <w:r w:rsidRPr="00A17778">
              <w:rPr>
                <w:rFonts w:ascii="Times New Roman" w:eastAsia="Times New Roman" w:hAnsi="Times New Roman" w:cs="Times New Roman"/>
                <w:sz w:val="24"/>
                <w:szCs w:val="24"/>
              </w:rPr>
              <w:t>корзину</w:t>
            </w:r>
            <w:r w:rsidRPr="00A17778">
              <w:rPr>
                <w:rFonts w:ascii="Times New Roman" w:eastAsia="Times New Roman" w:hAnsi="Times New Roman" w:cs="Times New Roman"/>
                <w:spacing w:val="-8"/>
                <w:sz w:val="24"/>
                <w:szCs w:val="24"/>
              </w:rPr>
              <w:t xml:space="preserve"> </w:t>
            </w:r>
            <w:r w:rsidRPr="00A17778">
              <w:rPr>
                <w:rFonts w:ascii="Times New Roman" w:eastAsia="Times New Roman" w:hAnsi="Times New Roman" w:cs="Times New Roman"/>
                <w:sz w:val="24"/>
                <w:szCs w:val="24"/>
              </w:rPr>
              <w:t>с</w:t>
            </w:r>
            <w:r w:rsidRPr="00A17778">
              <w:rPr>
                <w:rFonts w:ascii="Times New Roman" w:eastAsia="Times New Roman" w:hAnsi="Times New Roman" w:cs="Times New Roman"/>
                <w:spacing w:val="-9"/>
                <w:sz w:val="24"/>
                <w:szCs w:val="24"/>
              </w:rPr>
              <w:t xml:space="preserve"> </w:t>
            </w:r>
            <w:r w:rsidRPr="00A17778">
              <w:rPr>
                <w:rFonts w:ascii="Times New Roman" w:eastAsia="Times New Roman" w:hAnsi="Times New Roman" w:cs="Times New Roman"/>
                <w:sz w:val="24"/>
                <w:szCs w:val="24"/>
              </w:rPr>
              <w:t>места,</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в движении, прыжком.</w:t>
            </w:r>
          </w:p>
          <w:p w14:paraId="01B9B6C2"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pacing w:val="-5"/>
                <w:sz w:val="24"/>
                <w:szCs w:val="24"/>
              </w:rPr>
              <w:t>ОФП</w:t>
            </w:r>
          </w:p>
        </w:tc>
        <w:tc>
          <w:tcPr>
            <w:tcW w:w="6666" w:type="dxa"/>
            <w:tcBorders>
              <w:top w:val="single" w:sz="4" w:space="0" w:color="auto"/>
              <w:left w:val="single" w:sz="4" w:space="0" w:color="auto"/>
              <w:bottom w:val="single" w:sz="4" w:space="0" w:color="auto"/>
            </w:tcBorders>
            <w:noWrap/>
          </w:tcPr>
          <w:p w14:paraId="4CA4DA5C"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6B59E9D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736DD07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6E2ADB5"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76C2E843" w14:textId="77777777" w:rsidTr="009A2F34">
        <w:trPr>
          <w:trHeight w:val="281"/>
        </w:trPr>
        <w:tc>
          <w:tcPr>
            <w:tcW w:w="2972" w:type="dxa"/>
            <w:vMerge/>
            <w:noWrap/>
          </w:tcPr>
          <w:p w14:paraId="0EA7C7F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55B02779"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61E742B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7FF8618A"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7444366" w14:textId="77777777" w:rsidTr="009A2F34">
        <w:trPr>
          <w:trHeight w:val="640"/>
        </w:trPr>
        <w:tc>
          <w:tcPr>
            <w:tcW w:w="2972" w:type="dxa"/>
            <w:vMerge/>
            <w:noWrap/>
          </w:tcPr>
          <w:p w14:paraId="2E55395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16869BB3"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упражнений</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для</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укрепления</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мышц</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кистей, плечевого пояса, ног, брюшного пресса</w:t>
            </w:r>
          </w:p>
        </w:tc>
        <w:tc>
          <w:tcPr>
            <w:tcW w:w="2694" w:type="dxa"/>
            <w:vMerge/>
            <w:noWrap/>
          </w:tcPr>
          <w:p w14:paraId="450FDF9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0D029614"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CD200D8" w14:textId="77777777" w:rsidTr="009A2F34">
        <w:trPr>
          <w:trHeight w:val="283"/>
        </w:trPr>
        <w:tc>
          <w:tcPr>
            <w:tcW w:w="2972" w:type="dxa"/>
            <w:vMerge w:val="restart"/>
            <w:noWrap/>
          </w:tcPr>
          <w:p w14:paraId="50DA7A7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4.4.</w:t>
            </w:r>
          </w:p>
          <w:p w14:paraId="689A16D4"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Техника</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штрафных бросков. ОФП</w:t>
            </w:r>
          </w:p>
        </w:tc>
        <w:tc>
          <w:tcPr>
            <w:tcW w:w="6666" w:type="dxa"/>
            <w:tcBorders>
              <w:top w:val="single" w:sz="4" w:space="0" w:color="auto"/>
              <w:left w:val="single" w:sz="4" w:space="0" w:color="auto"/>
              <w:bottom w:val="single" w:sz="4" w:space="0" w:color="auto"/>
            </w:tcBorders>
            <w:noWrap/>
          </w:tcPr>
          <w:p w14:paraId="7A6AA1CC"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67CE06B1"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65E3B09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AFB1142"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B46623A" w14:textId="77777777" w:rsidTr="009A2F34">
        <w:trPr>
          <w:trHeight w:val="288"/>
        </w:trPr>
        <w:tc>
          <w:tcPr>
            <w:tcW w:w="2972" w:type="dxa"/>
            <w:vMerge/>
            <w:noWrap/>
          </w:tcPr>
          <w:p w14:paraId="5F773FA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7CD1B3B2"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13E79F30"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7D2C117"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7A1C200" w14:textId="77777777" w:rsidTr="009A2F34">
        <w:trPr>
          <w:trHeight w:val="475"/>
        </w:trPr>
        <w:tc>
          <w:tcPr>
            <w:tcW w:w="2972" w:type="dxa"/>
            <w:vMerge/>
            <w:noWrap/>
          </w:tcPr>
          <w:p w14:paraId="463320DD"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3280974D"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Выполнение</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упражнений</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для</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укрепления</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мышц</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кистей, плечевого пояса, ног</w:t>
            </w:r>
          </w:p>
        </w:tc>
        <w:tc>
          <w:tcPr>
            <w:tcW w:w="2694" w:type="dxa"/>
            <w:vMerge/>
            <w:noWrap/>
          </w:tcPr>
          <w:p w14:paraId="0A3936B9"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4FF5113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E2BDD4D" w14:textId="77777777" w:rsidTr="009A2F34">
        <w:trPr>
          <w:trHeight w:val="252"/>
        </w:trPr>
        <w:tc>
          <w:tcPr>
            <w:tcW w:w="2972" w:type="dxa"/>
            <w:vMerge w:val="restart"/>
            <w:noWrap/>
          </w:tcPr>
          <w:p w14:paraId="639C1FC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r w:rsidRPr="00A17778">
              <w:rPr>
                <w:rFonts w:ascii="Times New Roman" w:eastAsia="Times New Roman" w:hAnsi="Times New Roman" w:cs="Times New Roman"/>
                <w:b/>
                <w:sz w:val="24"/>
                <w:szCs w:val="24"/>
              </w:rPr>
              <w:t>Тема</w:t>
            </w:r>
            <w:r w:rsidRPr="00A17778">
              <w:rPr>
                <w:rFonts w:ascii="Times New Roman" w:eastAsia="Times New Roman" w:hAnsi="Times New Roman" w:cs="Times New Roman"/>
                <w:b/>
                <w:spacing w:val="-1"/>
                <w:sz w:val="24"/>
                <w:szCs w:val="24"/>
              </w:rPr>
              <w:t xml:space="preserve"> </w:t>
            </w:r>
            <w:r w:rsidRPr="00A17778">
              <w:rPr>
                <w:rFonts w:ascii="Times New Roman" w:eastAsia="Times New Roman" w:hAnsi="Times New Roman" w:cs="Times New Roman"/>
                <w:b/>
                <w:spacing w:val="-4"/>
                <w:sz w:val="24"/>
                <w:szCs w:val="24"/>
              </w:rPr>
              <w:t>4.5.</w:t>
            </w:r>
          </w:p>
          <w:p w14:paraId="777B6AA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sz w:val="24"/>
                <w:szCs w:val="24"/>
              </w:rPr>
              <w:t>Тактика</w:t>
            </w:r>
            <w:r w:rsidRPr="00A17778">
              <w:rPr>
                <w:rFonts w:ascii="Times New Roman" w:eastAsia="Times New Roman" w:hAnsi="Times New Roman" w:cs="Times New Roman"/>
                <w:spacing w:val="-10"/>
                <w:sz w:val="24"/>
                <w:szCs w:val="24"/>
              </w:rPr>
              <w:t xml:space="preserve"> </w:t>
            </w:r>
            <w:r w:rsidRPr="00A17778">
              <w:rPr>
                <w:rFonts w:ascii="Times New Roman" w:eastAsia="Times New Roman" w:hAnsi="Times New Roman" w:cs="Times New Roman"/>
                <w:sz w:val="24"/>
                <w:szCs w:val="24"/>
              </w:rPr>
              <w:t>игры</w:t>
            </w:r>
            <w:r w:rsidRPr="00A17778">
              <w:rPr>
                <w:rFonts w:ascii="Times New Roman" w:eastAsia="Times New Roman" w:hAnsi="Times New Roman" w:cs="Times New Roman"/>
                <w:spacing w:val="-9"/>
                <w:sz w:val="24"/>
                <w:szCs w:val="24"/>
              </w:rPr>
              <w:t xml:space="preserve"> </w:t>
            </w:r>
            <w:r w:rsidRPr="00A17778">
              <w:rPr>
                <w:rFonts w:ascii="Times New Roman" w:eastAsia="Times New Roman" w:hAnsi="Times New Roman" w:cs="Times New Roman"/>
                <w:sz w:val="24"/>
                <w:szCs w:val="24"/>
              </w:rPr>
              <w:t>в</w:t>
            </w:r>
            <w:r w:rsidRPr="00A17778">
              <w:rPr>
                <w:rFonts w:ascii="Times New Roman" w:eastAsia="Times New Roman" w:hAnsi="Times New Roman" w:cs="Times New Roman"/>
                <w:spacing w:val="-10"/>
                <w:sz w:val="24"/>
                <w:szCs w:val="24"/>
              </w:rPr>
              <w:t xml:space="preserve"> </w:t>
            </w:r>
            <w:r w:rsidRPr="00A17778">
              <w:rPr>
                <w:rFonts w:ascii="Times New Roman" w:eastAsia="Times New Roman" w:hAnsi="Times New Roman" w:cs="Times New Roman"/>
                <w:sz w:val="24"/>
                <w:szCs w:val="24"/>
              </w:rPr>
              <w:t>защите</w:t>
            </w:r>
            <w:r w:rsidRPr="00A17778">
              <w:rPr>
                <w:rFonts w:ascii="Times New Roman" w:eastAsia="Times New Roman" w:hAnsi="Times New Roman" w:cs="Times New Roman"/>
                <w:spacing w:val="-9"/>
                <w:sz w:val="24"/>
                <w:szCs w:val="24"/>
              </w:rPr>
              <w:t xml:space="preserve"> </w:t>
            </w:r>
            <w:r w:rsidRPr="00A17778">
              <w:rPr>
                <w:rFonts w:ascii="Times New Roman" w:eastAsia="Times New Roman" w:hAnsi="Times New Roman" w:cs="Times New Roman"/>
                <w:sz w:val="24"/>
                <w:szCs w:val="24"/>
              </w:rPr>
              <w:t>и нападении. Игра по упрощенным</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 xml:space="preserve">правилам баскетбола. </w:t>
            </w:r>
          </w:p>
        </w:tc>
        <w:tc>
          <w:tcPr>
            <w:tcW w:w="6666" w:type="dxa"/>
            <w:tcBorders>
              <w:top w:val="single" w:sz="4" w:space="0" w:color="auto"/>
              <w:left w:val="single" w:sz="4" w:space="0" w:color="auto"/>
              <w:bottom w:val="single" w:sz="4" w:space="0" w:color="auto"/>
            </w:tcBorders>
            <w:noWrap/>
          </w:tcPr>
          <w:p w14:paraId="54B7A1AC"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23C21A07"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val="restart"/>
            <w:noWrap/>
          </w:tcPr>
          <w:p w14:paraId="686D508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44B6A6DA"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2C0BE85" w14:textId="77777777" w:rsidTr="009A2F34">
        <w:trPr>
          <w:trHeight w:val="256"/>
        </w:trPr>
        <w:tc>
          <w:tcPr>
            <w:tcW w:w="2972" w:type="dxa"/>
            <w:vMerge/>
            <w:noWrap/>
          </w:tcPr>
          <w:p w14:paraId="63D5A03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15708EF7"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1A294E8F"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3DB77999"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B077043" w14:textId="77777777" w:rsidTr="009A2F34">
        <w:trPr>
          <w:trHeight w:val="825"/>
        </w:trPr>
        <w:tc>
          <w:tcPr>
            <w:tcW w:w="2972" w:type="dxa"/>
            <w:vMerge/>
            <w:noWrap/>
          </w:tcPr>
          <w:p w14:paraId="7759C94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4A8BCE9C"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Игра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по</w:t>
            </w:r>
            <w:r w:rsidRPr="00A17778">
              <w:rPr>
                <w:rFonts w:ascii="Times New Roman" w:eastAsia="Calibri" w:hAnsi="Times New Roman" w:cs="Times New Roman"/>
                <w:spacing w:val="-1"/>
                <w:sz w:val="24"/>
                <w:szCs w:val="24"/>
              </w:rPr>
              <w:t xml:space="preserve"> </w:t>
            </w:r>
            <w:r w:rsidRPr="00A17778">
              <w:rPr>
                <w:rFonts w:ascii="Times New Roman" w:eastAsia="Calibri" w:hAnsi="Times New Roman" w:cs="Times New Roman"/>
                <w:sz w:val="24"/>
                <w:szCs w:val="24"/>
              </w:rPr>
              <w:t>упрощенным</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правилам</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pacing w:val="-2"/>
                <w:sz w:val="24"/>
                <w:szCs w:val="24"/>
              </w:rPr>
              <w:t>баскетбола. Игра по правилам.</w:t>
            </w:r>
          </w:p>
        </w:tc>
        <w:tc>
          <w:tcPr>
            <w:tcW w:w="2694" w:type="dxa"/>
            <w:vMerge/>
            <w:noWrap/>
          </w:tcPr>
          <w:p w14:paraId="70820F76"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48980512"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449FDFD" w14:textId="77777777" w:rsidTr="009A2F34">
        <w:trPr>
          <w:trHeight w:val="278"/>
        </w:trPr>
        <w:tc>
          <w:tcPr>
            <w:tcW w:w="2972" w:type="dxa"/>
            <w:vMerge w:val="restart"/>
            <w:noWrap/>
          </w:tcPr>
          <w:p w14:paraId="376A835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szCs w:val="24"/>
              </w:rPr>
            </w:pPr>
            <w:r w:rsidRPr="00A17778">
              <w:rPr>
                <w:rFonts w:ascii="Times New Roman" w:eastAsia="Times New Roman" w:hAnsi="Times New Roman" w:cs="Times New Roman"/>
                <w:b/>
                <w:sz w:val="24"/>
                <w:szCs w:val="24"/>
              </w:rPr>
              <w:lastRenderedPageBreak/>
              <w:t>Тема</w:t>
            </w:r>
            <w:r w:rsidRPr="00A17778">
              <w:rPr>
                <w:rFonts w:ascii="Times New Roman" w:eastAsia="Times New Roman" w:hAnsi="Times New Roman" w:cs="Times New Roman"/>
                <w:b/>
                <w:spacing w:val="-3"/>
                <w:sz w:val="24"/>
                <w:szCs w:val="24"/>
              </w:rPr>
              <w:t xml:space="preserve"> </w:t>
            </w:r>
            <w:r w:rsidRPr="00A17778">
              <w:rPr>
                <w:rFonts w:ascii="Times New Roman" w:eastAsia="Times New Roman" w:hAnsi="Times New Roman" w:cs="Times New Roman"/>
                <w:b/>
                <w:spacing w:val="-4"/>
                <w:sz w:val="24"/>
                <w:szCs w:val="24"/>
              </w:rPr>
              <w:t>4.6</w:t>
            </w:r>
            <w:r w:rsidRPr="00A17778">
              <w:rPr>
                <w:rFonts w:ascii="Times New Roman" w:eastAsia="Times New Roman" w:hAnsi="Times New Roman" w:cs="Times New Roman"/>
                <w:spacing w:val="-4"/>
                <w:sz w:val="24"/>
                <w:szCs w:val="24"/>
              </w:rPr>
              <w:t>.</w:t>
            </w:r>
          </w:p>
          <w:p w14:paraId="0C3CB77C"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Calibri" w:hAnsi="Times New Roman" w:cs="Times New Roman"/>
                <w:sz w:val="24"/>
                <w:szCs w:val="24"/>
              </w:rPr>
              <w:t>Практика</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судейства</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 xml:space="preserve">в </w:t>
            </w:r>
            <w:r w:rsidRPr="00A17778">
              <w:rPr>
                <w:rFonts w:ascii="Times New Roman" w:eastAsia="Calibri" w:hAnsi="Times New Roman" w:cs="Times New Roman"/>
                <w:spacing w:val="-2"/>
                <w:sz w:val="24"/>
                <w:szCs w:val="24"/>
              </w:rPr>
              <w:t>баскетболе</w:t>
            </w:r>
          </w:p>
        </w:tc>
        <w:tc>
          <w:tcPr>
            <w:tcW w:w="6666" w:type="dxa"/>
            <w:tcBorders>
              <w:top w:val="single" w:sz="4" w:space="0" w:color="auto"/>
              <w:left w:val="single" w:sz="4" w:space="0" w:color="auto"/>
              <w:bottom w:val="single" w:sz="4" w:space="0" w:color="auto"/>
            </w:tcBorders>
            <w:noWrap/>
          </w:tcPr>
          <w:p w14:paraId="1057C998"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 xml:space="preserve">Содержание </w:t>
            </w:r>
          </w:p>
        </w:tc>
        <w:tc>
          <w:tcPr>
            <w:tcW w:w="2694" w:type="dxa"/>
            <w:vMerge w:val="restart"/>
            <w:noWrap/>
          </w:tcPr>
          <w:p w14:paraId="12DD92E1"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val="restart"/>
            <w:noWrap/>
          </w:tcPr>
          <w:p w14:paraId="5958803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333C1DA4"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7EDE0F9C" w14:textId="77777777" w:rsidTr="009A2F34">
        <w:trPr>
          <w:trHeight w:val="227"/>
        </w:trPr>
        <w:tc>
          <w:tcPr>
            <w:tcW w:w="2972" w:type="dxa"/>
            <w:vMerge/>
            <w:noWrap/>
          </w:tcPr>
          <w:p w14:paraId="45A18B7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tcPr>
          <w:p w14:paraId="6170CCD7" w14:textId="77777777" w:rsidR="00380A7D" w:rsidRPr="00A17778" w:rsidRDefault="00380A7D" w:rsidP="009A2F34">
            <w:pPr>
              <w:spacing w:after="0" w:line="240" w:lineRule="auto"/>
              <w:rPr>
                <w:rFonts w:ascii="Times New Roman" w:eastAsia="Times New Roman" w:hAnsi="Times New Roman" w:cs="Times New Roman"/>
                <w:b/>
                <w:bCs/>
                <w:sz w:val="24"/>
                <w:szCs w:val="24"/>
                <w:lang w:eastAsia="ru-RU"/>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3F6F482B"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2B30815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E43ABC0" w14:textId="77777777" w:rsidTr="009A2F34">
        <w:trPr>
          <w:trHeight w:val="475"/>
        </w:trPr>
        <w:tc>
          <w:tcPr>
            <w:tcW w:w="2972" w:type="dxa"/>
            <w:vMerge/>
            <w:noWrap/>
          </w:tcPr>
          <w:p w14:paraId="2809D84C"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szCs w:val="24"/>
              </w:rPr>
            </w:pPr>
          </w:p>
        </w:tc>
        <w:tc>
          <w:tcPr>
            <w:tcW w:w="6666" w:type="dxa"/>
            <w:tcBorders>
              <w:top w:val="single" w:sz="4" w:space="0" w:color="auto"/>
              <w:left w:val="single" w:sz="4" w:space="0" w:color="auto"/>
              <w:bottom w:val="single" w:sz="4" w:space="0" w:color="auto"/>
            </w:tcBorders>
            <w:noWrap/>
            <w:vAlign w:val="bottom"/>
          </w:tcPr>
          <w:p w14:paraId="1CBBA292" w14:textId="77777777" w:rsidR="00380A7D" w:rsidRPr="00A17778" w:rsidRDefault="00380A7D" w:rsidP="009A2F34">
            <w:pPr>
              <w:spacing w:after="0" w:line="240" w:lineRule="auto"/>
              <w:rPr>
                <w:rFonts w:ascii="Times New Roman" w:eastAsia="Calibri" w:hAnsi="Times New Roman" w:cs="Times New Roman"/>
                <w:sz w:val="24"/>
                <w:szCs w:val="24"/>
              </w:rPr>
            </w:pPr>
            <w:r w:rsidRPr="00A17778">
              <w:rPr>
                <w:rFonts w:ascii="Times New Roman" w:eastAsia="Calibri" w:hAnsi="Times New Roman" w:cs="Times New Roman"/>
                <w:sz w:val="24"/>
                <w:szCs w:val="24"/>
              </w:rPr>
              <w:t>Практическое</w:t>
            </w:r>
            <w:r w:rsidRPr="00A17778">
              <w:rPr>
                <w:rFonts w:ascii="Times New Roman" w:eastAsia="Calibri" w:hAnsi="Times New Roman" w:cs="Times New Roman"/>
                <w:spacing w:val="-6"/>
                <w:sz w:val="24"/>
                <w:szCs w:val="24"/>
              </w:rPr>
              <w:t xml:space="preserve"> </w:t>
            </w:r>
            <w:r w:rsidRPr="00A17778">
              <w:rPr>
                <w:rFonts w:ascii="Times New Roman" w:eastAsia="Calibri" w:hAnsi="Times New Roman" w:cs="Times New Roman"/>
                <w:sz w:val="24"/>
                <w:szCs w:val="24"/>
              </w:rPr>
              <w:t>занятие.</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Практика</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в</w:t>
            </w:r>
            <w:r w:rsidRPr="00A17778">
              <w:rPr>
                <w:rFonts w:ascii="Times New Roman" w:eastAsia="Calibri" w:hAnsi="Times New Roman" w:cs="Times New Roman"/>
                <w:spacing w:val="-3"/>
                <w:sz w:val="24"/>
                <w:szCs w:val="24"/>
              </w:rPr>
              <w:t xml:space="preserve"> </w:t>
            </w:r>
            <w:r w:rsidRPr="00A17778">
              <w:rPr>
                <w:rFonts w:ascii="Times New Roman" w:eastAsia="Calibri" w:hAnsi="Times New Roman" w:cs="Times New Roman"/>
                <w:sz w:val="24"/>
                <w:szCs w:val="24"/>
              </w:rPr>
              <w:t>судействе</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соревнований</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по</w:t>
            </w:r>
            <w:r w:rsidRPr="00A17778">
              <w:rPr>
                <w:rFonts w:ascii="Times New Roman" w:eastAsia="Calibri" w:hAnsi="Times New Roman" w:cs="Times New Roman"/>
                <w:spacing w:val="-2"/>
                <w:sz w:val="24"/>
                <w:szCs w:val="24"/>
              </w:rPr>
              <w:t xml:space="preserve"> баскетболу. </w:t>
            </w:r>
            <w:r w:rsidRPr="00A17778">
              <w:rPr>
                <w:rFonts w:ascii="Times New Roman" w:eastAsia="Calibri" w:hAnsi="Times New Roman" w:cs="Times New Roman"/>
                <w:sz w:val="24"/>
                <w:szCs w:val="24"/>
              </w:rPr>
              <w:t xml:space="preserve">Выполнение контрольных упражнений: ведение </w:t>
            </w:r>
            <w:r w:rsidRPr="00A17778">
              <w:rPr>
                <w:rFonts w:ascii="Times New Roman" w:eastAsia="Calibri" w:hAnsi="Times New Roman" w:cs="Times New Roman"/>
                <w:spacing w:val="-4"/>
                <w:sz w:val="24"/>
                <w:szCs w:val="24"/>
              </w:rPr>
              <w:t>змейкой</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с</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остановкой</w:t>
            </w:r>
            <w:r w:rsidRPr="00A17778">
              <w:rPr>
                <w:rFonts w:ascii="Times New Roman" w:eastAsia="Calibri" w:hAnsi="Times New Roman" w:cs="Times New Roman"/>
                <w:spacing w:val="-9"/>
                <w:sz w:val="24"/>
                <w:szCs w:val="24"/>
              </w:rPr>
              <w:t xml:space="preserve"> </w:t>
            </w:r>
            <w:r w:rsidRPr="00A17778">
              <w:rPr>
                <w:rFonts w:ascii="Times New Roman" w:eastAsia="Calibri" w:hAnsi="Times New Roman" w:cs="Times New Roman"/>
                <w:spacing w:val="-4"/>
                <w:sz w:val="24"/>
                <w:szCs w:val="24"/>
              </w:rPr>
              <w:t>в</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два</w:t>
            </w:r>
            <w:r w:rsidRPr="00A17778">
              <w:rPr>
                <w:rFonts w:ascii="Times New Roman" w:eastAsia="Calibri" w:hAnsi="Times New Roman" w:cs="Times New Roman"/>
                <w:spacing w:val="-10"/>
                <w:sz w:val="24"/>
                <w:szCs w:val="24"/>
              </w:rPr>
              <w:t xml:space="preserve"> </w:t>
            </w:r>
            <w:r w:rsidRPr="00A17778">
              <w:rPr>
                <w:rFonts w:ascii="Times New Roman" w:eastAsia="Calibri" w:hAnsi="Times New Roman" w:cs="Times New Roman"/>
                <w:spacing w:val="-4"/>
                <w:sz w:val="24"/>
                <w:szCs w:val="24"/>
              </w:rPr>
              <w:t>шага</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и</w:t>
            </w:r>
            <w:r w:rsidRPr="00A17778">
              <w:rPr>
                <w:rFonts w:ascii="Times New Roman" w:eastAsia="Calibri" w:hAnsi="Times New Roman" w:cs="Times New Roman"/>
                <w:spacing w:val="-8"/>
                <w:sz w:val="24"/>
                <w:szCs w:val="24"/>
              </w:rPr>
              <w:t xml:space="preserve"> </w:t>
            </w:r>
            <w:r w:rsidRPr="00A17778">
              <w:rPr>
                <w:rFonts w:ascii="Times New Roman" w:eastAsia="Calibri" w:hAnsi="Times New Roman" w:cs="Times New Roman"/>
                <w:spacing w:val="-4"/>
                <w:sz w:val="24"/>
                <w:szCs w:val="24"/>
              </w:rPr>
              <w:t>броском</w:t>
            </w:r>
            <w:r w:rsidRPr="00A17778">
              <w:rPr>
                <w:rFonts w:ascii="Times New Roman" w:eastAsia="Calibri" w:hAnsi="Times New Roman" w:cs="Times New Roman"/>
                <w:spacing w:val="-10"/>
                <w:sz w:val="24"/>
                <w:szCs w:val="24"/>
              </w:rPr>
              <w:t xml:space="preserve"> </w:t>
            </w:r>
            <w:r w:rsidRPr="00A17778">
              <w:rPr>
                <w:rFonts w:ascii="Times New Roman" w:eastAsia="Calibri" w:hAnsi="Times New Roman" w:cs="Times New Roman"/>
                <w:spacing w:val="-4"/>
                <w:sz w:val="24"/>
                <w:szCs w:val="24"/>
              </w:rPr>
              <w:t>в</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кольцо;</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штрафной</w:t>
            </w:r>
            <w:r w:rsidRPr="00A17778">
              <w:rPr>
                <w:rFonts w:ascii="Times New Roman" w:eastAsia="Calibri" w:hAnsi="Times New Roman" w:cs="Times New Roman"/>
                <w:spacing w:val="-8"/>
                <w:sz w:val="24"/>
                <w:szCs w:val="24"/>
              </w:rPr>
              <w:t xml:space="preserve"> </w:t>
            </w:r>
            <w:r w:rsidRPr="00A17778">
              <w:rPr>
                <w:rFonts w:ascii="Times New Roman" w:eastAsia="Calibri" w:hAnsi="Times New Roman" w:cs="Times New Roman"/>
                <w:spacing w:val="-4"/>
                <w:sz w:val="24"/>
                <w:szCs w:val="24"/>
              </w:rPr>
              <w:t>бросок;</w:t>
            </w:r>
            <w:r w:rsidRPr="00A17778">
              <w:rPr>
                <w:rFonts w:ascii="Times New Roman" w:eastAsia="Calibri" w:hAnsi="Times New Roman" w:cs="Times New Roman"/>
                <w:spacing w:val="-11"/>
                <w:sz w:val="24"/>
                <w:szCs w:val="24"/>
              </w:rPr>
              <w:t xml:space="preserve"> </w:t>
            </w:r>
            <w:r w:rsidRPr="00A17778">
              <w:rPr>
                <w:rFonts w:ascii="Times New Roman" w:eastAsia="Calibri" w:hAnsi="Times New Roman" w:cs="Times New Roman"/>
                <w:spacing w:val="-4"/>
                <w:sz w:val="24"/>
                <w:szCs w:val="24"/>
              </w:rPr>
              <w:t xml:space="preserve">броски </w:t>
            </w:r>
            <w:r w:rsidRPr="00A17778">
              <w:rPr>
                <w:rFonts w:ascii="Times New Roman" w:eastAsia="Calibri" w:hAnsi="Times New Roman" w:cs="Times New Roman"/>
                <w:sz w:val="24"/>
                <w:szCs w:val="24"/>
              </w:rPr>
              <w:t>по точкам; баскетбольная «дорожка».</w:t>
            </w:r>
          </w:p>
        </w:tc>
        <w:tc>
          <w:tcPr>
            <w:tcW w:w="2694" w:type="dxa"/>
            <w:vMerge/>
            <w:noWrap/>
          </w:tcPr>
          <w:p w14:paraId="65586F0A"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0CA8AEB9"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67B9B4B2" w14:textId="77777777" w:rsidTr="009A2F34">
        <w:trPr>
          <w:trHeight w:val="137"/>
        </w:trPr>
        <w:tc>
          <w:tcPr>
            <w:tcW w:w="9638" w:type="dxa"/>
            <w:gridSpan w:val="2"/>
            <w:noWrap/>
          </w:tcPr>
          <w:p w14:paraId="4520B599"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1"/>
                <w:sz w:val="24"/>
              </w:rPr>
              <w:t xml:space="preserve"> </w:t>
            </w:r>
            <w:r w:rsidRPr="00A17778">
              <w:rPr>
                <w:rFonts w:ascii="Times New Roman" w:eastAsia="Calibri" w:hAnsi="Times New Roman" w:cs="Times New Roman"/>
                <w:b/>
                <w:sz w:val="24"/>
              </w:rPr>
              <w:t>5.</w:t>
            </w:r>
            <w:r w:rsidRPr="00A17778">
              <w:rPr>
                <w:rFonts w:ascii="Times New Roman" w:eastAsia="Calibri" w:hAnsi="Times New Roman" w:cs="Times New Roman"/>
                <w:b/>
                <w:spacing w:val="-1"/>
                <w:sz w:val="24"/>
              </w:rPr>
              <w:t xml:space="preserve"> </w:t>
            </w:r>
            <w:r w:rsidRPr="00A17778">
              <w:rPr>
                <w:rFonts w:ascii="Times New Roman" w:eastAsia="Calibri" w:hAnsi="Times New Roman" w:cs="Times New Roman"/>
                <w:b/>
                <w:spacing w:val="-2"/>
                <w:sz w:val="24"/>
              </w:rPr>
              <w:t>Гимнастика</w:t>
            </w:r>
          </w:p>
        </w:tc>
        <w:tc>
          <w:tcPr>
            <w:tcW w:w="2694" w:type="dxa"/>
            <w:noWrap/>
          </w:tcPr>
          <w:p w14:paraId="12E3880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4</w:t>
            </w:r>
          </w:p>
        </w:tc>
        <w:tc>
          <w:tcPr>
            <w:tcW w:w="2409" w:type="dxa"/>
            <w:noWrap/>
          </w:tcPr>
          <w:p w14:paraId="3DE7098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3665437"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74DA6FFE" w14:textId="77777777" w:rsidTr="009A2F34">
        <w:trPr>
          <w:trHeight w:val="165"/>
        </w:trPr>
        <w:tc>
          <w:tcPr>
            <w:tcW w:w="2972" w:type="dxa"/>
            <w:vMerge w:val="restart"/>
            <w:noWrap/>
          </w:tcPr>
          <w:p w14:paraId="5A55EE0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5.1.</w:t>
            </w:r>
          </w:p>
          <w:p w14:paraId="2D994275"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z w:val="24"/>
              </w:rPr>
              <w:t>Строевые</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pacing w:val="-2"/>
                <w:sz w:val="24"/>
              </w:rPr>
              <w:t>приемы</w:t>
            </w:r>
          </w:p>
        </w:tc>
        <w:tc>
          <w:tcPr>
            <w:tcW w:w="6666" w:type="dxa"/>
            <w:tcBorders>
              <w:top w:val="single" w:sz="4" w:space="0" w:color="auto"/>
              <w:left w:val="single" w:sz="4" w:space="0" w:color="auto"/>
              <w:bottom w:val="single" w:sz="4" w:space="0" w:color="auto"/>
            </w:tcBorders>
            <w:noWrap/>
            <w:vAlign w:val="bottom"/>
          </w:tcPr>
          <w:p w14:paraId="6B975A05"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286551A7"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51FA336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0693F2E8"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95AFFB8" w14:textId="77777777" w:rsidTr="009A2F34">
        <w:trPr>
          <w:trHeight w:val="156"/>
        </w:trPr>
        <w:tc>
          <w:tcPr>
            <w:tcW w:w="2972" w:type="dxa"/>
            <w:vMerge/>
            <w:noWrap/>
          </w:tcPr>
          <w:p w14:paraId="7B07489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61781F6B"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585A3AF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895E410"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15C5C7E" w14:textId="77777777" w:rsidTr="009A2F34">
        <w:trPr>
          <w:trHeight w:val="287"/>
        </w:trPr>
        <w:tc>
          <w:tcPr>
            <w:tcW w:w="2972" w:type="dxa"/>
            <w:vMerge/>
            <w:noWrap/>
          </w:tcPr>
          <w:p w14:paraId="431121B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tcPr>
          <w:p w14:paraId="03483F15"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Отработка</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строевых</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приёмов</w:t>
            </w:r>
          </w:p>
        </w:tc>
        <w:tc>
          <w:tcPr>
            <w:tcW w:w="2694" w:type="dxa"/>
            <w:vMerge/>
            <w:noWrap/>
          </w:tcPr>
          <w:p w14:paraId="05A8BFE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5D7C2E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EA793D4" w14:textId="77777777" w:rsidTr="009A2F34">
        <w:trPr>
          <w:trHeight w:val="266"/>
        </w:trPr>
        <w:tc>
          <w:tcPr>
            <w:tcW w:w="2972" w:type="dxa"/>
            <w:vMerge w:val="restart"/>
            <w:noWrap/>
          </w:tcPr>
          <w:p w14:paraId="3F5516C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5.2.</w:t>
            </w:r>
          </w:p>
          <w:p w14:paraId="3E56C0CE"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z w:val="24"/>
              </w:rPr>
              <w:t>Техника</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 xml:space="preserve">акробатических </w:t>
            </w:r>
            <w:r w:rsidRPr="00A17778">
              <w:rPr>
                <w:rFonts w:ascii="Times New Roman" w:eastAsia="Calibri" w:hAnsi="Times New Roman" w:cs="Times New Roman"/>
                <w:spacing w:val="-2"/>
                <w:sz w:val="24"/>
              </w:rPr>
              <w:t>упражнений</w:t>
            </w:r>
          </w:p>
        </w:tc>
        <w:tc>
          <w:tcPr>
            <w:tcW w:w="6666" w:type="dxa"/>
            <w:tcBorders>
              <w:top w:val="single" w:sz="4" w:space="0" w:color="auto"/>
              <w:left w:val="single" w:sz="4" w:space="0" w:color="auto"/>
              <w:bottom w:val="single" w:sz="4" w:space="0" w:color="auto"/>
            </w:tcBorders>
            <w:noWrap/>
            <w:vAlign w:val="bottom"/>
          </w:tcPr>
          <w:p w14:paraId="212F7EBF"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361E2C0C"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3E8C86D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301E1F68"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0B08B88" w14:textId="77777777" w:rsidTr="009A2F34">
        <w:trPr>
          <w:trHeight w:val="281"/>
        </w:trPr>
        <w:tc>
          <w:tcPr>
            <w:tcW w:w="2972" w:type="dxa"/>
            <w:vMerge/>
            <w:noWrap/>
          </w:tcPr>
          <w:p w14:paraId="4DDEE49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tcPr>
          <w:p w14:paraId="7AF42DA6"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04882D5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774156E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10555AE" w14:textId="77777777" w:rsidTr="009A2F34">
        <w:trPr>
          <w:trHeight w:val="475"/>
        </w:trPr>
        <w:tc>
          <w:tcPr>
            <w:tcW w:w="2972" w:type="dxa"/>
            <w:vMerge/>
            <w:noWrap/>
          </w:tcPr>
          <w:p w14:paraId="2FE5942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15729642"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8"/>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Отработка</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z w:val="24"/>
              </w:rPr>
              <w:t>техники</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акробатических</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pacing w:val="-2"/>
                <w:sz w:val="24"/>
              </w:rPr>
              <w:t>упражнений</w:t>
            </w:r>
          </w:p>
        </w:tc>
        <w:tc>
          <w:tcPr>
            <w:tcW w:w="2694" w:type="dxa"/>
            <w:vMerge/>
            <w:noWrap/>
          </w:tcPr>
          <w:p w14:paraId="67FB2AE1"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29A8EFD4"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D48680B" w14:textId="77777777" w:rsidTr="009A2F34">
        <w:trPr>
          <w:trHeight w:val="190"/>
        </w:trPr>
        <w:tc>
          <w:tcPr>
            <w:tcW w:w="2972" w:type="dxa"/>
            <w:vMerge w:val="restart"/>
            <w:noWrap/>
          </w:tcPr>
          <w:p w14:paraId="54B4E0D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i/>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9"/>
                <w:sz w:val="24"/>
              </w:rPr>
              <w:t xml:space="preserve"> </w:t>
            </w:r>
            <w:r w:rsidRPr="00A17778">
              <w:rPr>
                <w:rFonts w:ascii="Times New Roman" w:eastAsia="Times New Roman" w:hAnsi="Times New Roman" w:cs="Times New Roman"/>
                <w:b/>
                <w:sz w:val="24"/>
              </w:rPr>
              <w:t>5.3.</w:t>
            </w:r>
            <w:r w:rsidRPr="00A17778">
              <w:rPr>
                <w:rFonts w:ascii="Times New Roman" w:eastAsia="Times New Roman" w:hAnsi="Times New Roman" w:cs="Times New Roman"/>
                <w:b/>
                <w:spacing w:val="-9"/>
                <w:sz w:val="24"/>
              </w:rPr>
              <w:t xml:space="preserve"> </w:t>
            </w:r>
          </w:p>
          <w:p w14:paraId="3A2319EF"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z w:val="24"/>
              </w:rPr>
              <w:t>Упражнения на брусьях (юноши)</w:t>
            </w:r>
          </w:p>
        </w:tc>
        <w:tc>
          <w:tcPr>
            <w:tcW w:w="6666" w:type="dxa"/>
            <w:tcBorders>
              <w:top w:val="single" w:sz="4" w:space="0" w:color="auto"/>
              <w:left w:val="single" w:sz="4" w:space="0" w:color="auto"/>
              <w:bottom w:val="single" w:sz="4" w:space="0" w:color="auto"/>
            </w:tcBorders>
            <w:noWrap/>
            <w:vAlign w:val="bottom"/>
          </w:tcPr>
          <w:p w14:paraId="6FA6C0A2"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6B390CB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06AAEC0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62CBC80"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272A9F2" w14:textId="77777777" w:rsidTr="009A2F34">
        <w:trPr>
          <w:trHeight w:val="1631"/>
        </w:trPr>
        <w:tc>
          <w:tcPr>
            <w:tcW w:w="2972" w:type="dxa"/>
            <w:vMerge/>
            <w:noWrap/>
          </w:tcPr>
          <w:p w14:paraId="3DCC5D44"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tcBorders>
            <w:noWrap/>
          </w:tcPr>
          <w:p w14:paraId="6422C96D"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pacing w:val="-2"/>
                <w:sz w:val="24"/>
              </w:rPr>
              <w:t>Брусья:</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висы,</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pacing w:val="-2"/>
                <w:sz w:val="24"/>
              </w:rPr>
              <w:t>упоры,</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pacing w:val="-2"/>
                <w:sz w:val="24"/>
              </w:rPr>
              <w:t>махи,</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2"/>
                <w:sz w:val="24"/>
              </w:rPr>
              <w:t>подводящие</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pacing w:val="-2"/>
                <w:sz w:val="24"/>
              </w:rPr>
              <w:t>и</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специальные</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pacing w:val="-2"/>
                <w:sz w:val="24"/>
              </w:rPr>
              <w:t>упражнения,</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2"/>
                <w:sz w:val="24"/>
              </w:rPr>
              <w:t xml:space="preserve">соскоки. </w:t>
            </w:r>
            <w:r w:rsidRPr="00A17778">
              <w:rPr>
                <w:rFonts w:ascii="Times New Roman" w:eastAsia="Calibri" w:hAnsi="Times New Roman" w:cs="Times New Roman"/>
                <w:sz w:val="24"/>
              </w:rPr>
              <w:t>Знать правила техники безопасности; уметь страховать партнера,</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комплексы упражнений с гантелями, гирями. Разучивание и выполнение связок на снаряде. ППФП. Бревно:</w:t>
            </w:r>
            <w:r w:rsidRPr="00A17778">
              <w:rPr>
                <w:rFonts w:ascii="Times New Roman" w:eastAsia="Calibri" w:hAnsi="Times New Roman" w:cs="Times New Roman"/>
                <w:spacing w:val="80"/>
                <w:w w:val="150"/>
                <w:sz w:val="24"/>
              </w:rPr>
              <w:t xml:space="preserve"> </w:t>
            </w:r>
            <w:r w:rsidRPr="00A17778">
              <w:rPr>
                <w:rFonts w:ascii="Times New Roman" w:eastAsia="Calibri" w:hAnsi="Times New Roman" w:cs="Times New Roman"/>
                <w:sz w:val="24"/>
              </w:rPr>
              <w:t>наскок,</w:t>
            </w:r>
            <w:r w:rsidRPr="00A17778">
              <w:rPr>
                <w:rFonts w:ascii="Times New Roman" w:eastAsia="Calibri" w:hAnsi="Times New Roman" w:cs="Times New Roman"/>
                <w:spacing w:val="80"/>
                <w:w w:val="150"/>
                <w:sz w:val="24"/>
              </w:rPr>
              <w:t xml:space="preserve"> </w:t>
            </w:r>
            <w:r w:rsidRPr="00A17778">
              <w:rPr>
                <w:rFonts w:ascii="Times New Roman" w:eastAsia="Calibri" w:hAnsi="Times New Roman" w:cs="Times New Roman"/>
                <w:sz w:val="24"/>
              </w:rPr>
              <w:t>ходьба,</w:t>
            </w:r>
            <w:r w:rsidRPr="00A17778">
              <w:rPr>
                <w:rFonts w:ascii="Times New Roman" w:eastAsia="Calibri" w:hAnsi="Times New Roman" w:cs="Times New Roman"/>
                <w:spacing w:val="80"/>
                <w:w w:val="150"/>
                <w:sz w:val="24"/>
              </w:rPr>
              <w:t xml:space="preserve"> </w:t>
            </w:r>
            <w:proofErr w:type="spellStart"/>
            <w:r w:rsidRPr="00A17778">
              <w:rPr>
                <w:rFonts w:ascii="Times New Roman" w:eastAsia="Calibri" w:hAnsi="Times New Roman" w:cs="Times New Roman"/>
                <w:sz w:val="24"/>
              </w:rPr>
              <w:t>полушпагат</w:t>
            </w:r>
            <w:proofErr w:type="spellEnd"/>
            <w:r w:rsidRPr="00A17778">
              <w:rPr>
                <w:rFonts w:ascii="Times New Roman" w:eastAsia="Calibri" w:hAnsi="Times New Roman" w:cs="Times New Roman"/>
                <w:sz w:val="24"/>
              </w:rPr>
              <w:t>,</w:t>
            </w:r>
            <w:r w:rsidRPr="00A17778">
              <w:rPr>
                <w:rFonts w:ascii="Times New Roman" w:eastAsia="Calibri" w:hAnsi="Times New Roman" w:cs="Times New Roman"/>
                <w:spacing w:val="80"/>
                <w:w w:val="150"/>
                <w:sz w:val="24"/>
              </w:rPr>
              <w:t xml:space="preserve"> </w:t>
            </w:r>
            <w:r w:rsidRPr="00A17778">
              <w:rPr>
                <w:rFonts w:ascii="Times New Roman" w:eastAsia="Calibri" w:hAnsi="Times New Roman" w:cs="Times New Roman"/>
                <w:sz w:val="24"/>
              </w:rPr>
              <w:t>уголок,</w:t>
            </w:r>
            <w:r w:rsidRPr="00A17778">
              <w:rPr>
                <w:rFonts w:ascii="Times New Roman" w:eastAsia="Calibri" w:hAnsi="Times New Roman" w:cs="Times New Roman"/>
                <w:spacing w:val="80"/>
                <w:w w:val="150"/>
                <w:sz w:val="24"/>
              </w:rPr>
              <w:t xml:space="preserve"> </w:t>
            </w:r>
            <w:r w:rsidRPr="00A17778">
              <w:rPr>
                <w:rFonts w:ascii="Times New Roman" w:eastAsia="Calibri" w:hAnsi="Times New Roman" w:cs="Times New Roman"/>
                <w:sz w:val="24"/>
              </w:rPr>
              <w:t>равновесие,</w:t>
            </w:r>
            <w:r w:rsidRPr="00A17778">
              <w:rPr>
                <w:rFonts w:ascii="Times New Roman" w:eastAsia="Calibri" w:hAnsi="Times New Roman" w:cs="Times New Roman"/>
                <w:spacing w:val="80"/>
                <w:w w:val="150"/>
                <w:sz w:val="24"/>
              </w:rPr>
              <w:t xml:space="preserve"> </w:t>
            </w:r>
            <w:r w:rsidRPr="00A17778">
              <w:rPr>
                <w:rFonts w:ascii="Times New Roman" w:eastAsia="Calibri" w:hAnsi="Times New Roman" w:cs="Times New Roman"/>
                <w:sz w:val="24"/>
              </w:rPr>
              <w:t xml:space="preserve">повороты, </w:t>
            </w:r>
            <w:r w:rsidRPr="00A17778">
              <w:rPr>
                <w:rFonts w:ascii="Times New Roman" w:eastAsia="Calibri" w:hAnsi="Times New Roman" w:cs="Times New Roman"/>
                <w:spacing w:val="-2"/>
                <w:sz w:val="24"/>
              </w:rPr>
              <w:t>соскок</w:t>
            </w:r>
          </w:p>
        </w:tc>
        <w:tc>
          <w:tcPr>
            <w:tcW w:w="2694" w:type="dxa"/>
            <w:vMerge/>
            <w:noWrap/>
          </w:tcPr>
          <w:p w14:paraId="25963EA1"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0FED6CC6"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1F3D620C" w14:textId="77777777" w:rsidTr="009A2F34">
        <w:trPr>
          <w:trHeight w:val="301"/>
        </w:trPr>
        <w:tc>
          <w:tcPr>
            <w:tcW w:w="2972" w:type="dxa"/>
            <w:vMerge w:val="restart"/>
            <w:noWrap/>
          </w:tcPr>
          <w:p w14:paraId="23EE5D5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5.4.</w:t>
            </w:r>
          </w:p>
          <w:p w14:paraId="0A80985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sz w:val="24"/>
              </w:rPr>
              <w:t>Составление</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комплекса ОРУ и проведение их</w:t>
            </w:r>
          </w:p>
          <w:p w14:paraId="02604BF9"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t>обучающимися</w:t>
            </w:r>
          </w:p>
        </w:tc>
        <w:tc>
          <w:tcPr>
            <w:tcW w:w="6666" w:type="dxa"/>
            <w:tcBorders>
              <w:top w:val="single" w:sz="4" w:space="0" w:color="auto"/>
              <w:left w:val="single" w:sz="4" w:space="0" w:color="auto"/>
              <w:bottom w:val="single" w:sz="4" w:space="0" w:color="auto"/>
            </w:tcBorders>
            <w:noWrap/>
          </w:tcPr>
          <w:p w14:paraId="434F3C30"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51C4E823"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0A0A6A6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4C9F8851"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3AF0FC40" w14:textId="77777777" w:rsidTr="009A2F34">
        <w:trPr>
          <w:trHeight w:val="545"/>
        </w:trPr>
        <w:tc>
          <w:tcPr>
            <w:tcW w:w="2972" w:type="dxa"/>
            <w:vMerge/>
            <w:noWrap/>
          </w:tcPr>
          <w:p w14:paraId="10E718F0"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0CB479F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Требования к составлению комплекса ОРУ, терминология; составление комплексов</w:t>
            </w:r>
            <w:r w:rsidRPr="00A17778">
              <w:rPr>
                <w:rFonts w:ascii="Times New Roman" w:eastAsia="Times New Roman" w:hAnsi="Times New Roman" w:cs="Times New Roman"/>
                <w:spacing w:val="-4"/>
                <w:sz w:val="24"/>
              </w:rPr>
              <w:t xml:space="preserve"> </w:t>
            </w:r>
            <w:r w:rsidRPr="00A17778">
              <w:rPr>
                <w:rFonts w:ascii="Times New Roman" w:eastAsia="Times New Roman" w:hAnsi="Times New Roman" w:cs="Times New Roman"/>
                <w:sz w:val="24"/>
              </w:rPr>
              <w:t>ОРУ</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z w:val="24"/>
              </w:rPr>
              <w:t>без</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z w:val="24"/>
              </w:rPr>
              <w:t>предметов,</w:t>
            </w:r>
            <w:r w:rsidRPr="00A17778">
              <w:rPr>
                <w:rFonts w:ascii="Times New Roman" w:eastAsia="Times New Roman" w:hAnsi="Times New Roman" w:cs="Times New Roman"/>
                <w:spacing w:val="-4"/>
                <w:sz w:val="24"/>
              </w:rPr>
              <w:t xml:space="preserve"> </w:t>
            </w:r>
            <w:r w:rsidRPr="00A17778">
              <w:rPr>
                <w:rFonts w:ascii="Times New Roman" w:eastAsia="Times New Roman" w:hAnsi="Times New Roman" w:cs="Times New Roman"/>
                <w:sz w:val="24"/>
              </w:rPr>
              <w:t>с</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z w:val="24"/>
              </w:rPr>
              <w:t>предметами</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z w:val="24"/>
              </w:rPr>
              <w:t>(мячи,</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z w:val="24"/>
              </w:rPr>
              <w:t>палки,</w:t>
            </w:r>
            <w:r w:rsidRPr="00A17778">
              <w:rPr>
                <w:rFonts w:ascii="Times New Roman" w:eastAsia="Times New Roman" w:hAnsi="Times New Roman" w:cs="Times New Roman"/>
                <w:spacing w:val="-4"/>
                <w:sz w:val="24"/>
              </w:rPr>
              <w:t xml:space="preserve"> </w:t>
            </w:r>
            <w:r w:rsidRPr="00A17778">
              <w:rPr>
                <w:rFonts w:ascii="Times New Roman" w:eastAsia="Times New Roman" w:hAnsi="Times New Roman" w:cs="Times New Roman"/>
                <w:sz w:val="24"/>
              </w:rPr>
              <w:t>скакалки</w:t>
            </w:r>
            <w:r w:rsidRPr="00A17778">
              <w:rPr>
                <w:rFonts w:ascii="Times New Roman" w:eastAsia="Times New Roman" w:hAnsi="Times New Roman" w:cs="Times New Roman"/>
                <w:spacing w:val="-3"/>
                <w:sz w:val="24"/>
              </w:rPr>
              <w:t xml:space="preserve"> </w:t>
            </w:r>
            <w:r w:rsidRPr="00A17778">
              <w:rPr>
                <w:rFonts w:ascii="Times New Roman" w:eastAsia="Times New Roman" w:hAnsi="Times New Roman" w:cs="Times New Roman"/>
                <w:sz w:val="24"/>
              </w:rPr>
              <w:t>и</w:t>
            </w:r>
            <w:r w:rsidRPr="00A17778">
              <w:rPr>
                <w:rFonts w:ascii="Times New Roman" w:eastAsia="Times New Roman" w:hAnsi="Times New Roman" w:cs="Times New Roman"/>
                <w:spacing w:val="-3"/>
                <w:sz w:val="24"/>
              </w:rPr>
              <w:t xml:space="preserve"> </w:t>
            </w:r>
            <w:r w:rsidRPr="00A17778">
              <w:rPr>
                <w:rFonts w:ascii="Times New Roman" w:eastAsia="Times New Roman" w:hAnsi="Times New Roman" w:cs="Times New Roman"/>
                <w:sz w:val="24"/>
              </w:rPr>
              <w:t>др.). Направленность</w:t>
            </w:r>
            <w:r w:rsidRPr="00A17778">
              <w:rPr>
                <w:rFonts w:ascii="Times New Roman" w:eastAsia="Times New Roman" w:hAnsi="Times New Roman" w:cs="Times New Roman"/>
                <w:spacing w:val="17"/>
                <w:sz w:val="24"/>
              </w:rPr>
              <w:t xml:space="preserve"> </w:t>
            </w:r>
            <w:r w:rsidRPr="00A17778">
              <w:rPr>
                <w:rFonts w:ascii="Times New Roman" w:eastAsia="Times New Roman" w:hAnsi="Times New Roman" w:cs="Times New Roman"/>
                <w:sz w:val="24"/>
              </w:rPr>
              <w:t>общеразвивающих</w:t>
            </w:r>
            <w:r w:rsidRPr="00A17778">
              <w:rPr>
                <w:rFonts w:ascii="Times New Roman" w:eastAsia="Times New Roman" w:hAnsi="Times New Roman" w:cs="Times New Roman"/>
                <w:spacing w:val="18"/>
                <w:sz w:val="24"/>
              </w:rPr>
              <w:t xml:space="preserve"> </w:t>
            </w:r>
            <w:r w:rsidRPr="00A17778">
              <w:rPr>
                <w:rFonts w:ascii="Times New Roman" w:eastAsia="Times New Roman" w:hAnsi="Times New Roman" w:cs="Times New Roman"/>
                <w:sz w:val="24"/>
              </w:rPr>
              <w:t>упражнений;</w:t>
            </w:r>
            <w:r w:rsidRPr="00A17778">
              <w:rPr>
                <w:rFonts w:ascii="Times New Roman" w:eastAsia="Times New Roman" w:hAnsi="Times New Roman" w:cs="Times New Roman"/>
                <w:spacing w:val="20"/>
                <w:sz w:val="24"/>
              </w:rPr>
              <w:t xml:space="preserve"> </w:t>
            </w:r>
            <w:r w:rsidRPr="00A17778">
              <w:rPr>
                <w:rFonts w:ascii="Times New Roman" w:eastAsia="Times New Roman" w:hAnsi="Times New Roman" w:cs="Times New Roman"/>
                <w:sz w:val="24"/>
              </w:rPr>
              <w:t>основные</w:t>
            </w:r>
            <w:r w:rsidRPr="00A17778">
              <w:rPr>
                <w:rFonts w:ascii="Times New Roman" w:eastAsia="Times New Roman" w:hAnsi="Times New Roman" w:cs="Times New Roman"/>
                <w:spacing w:val="12"/>
                <w:sz w:val="24"/>
              </w:rPr>
              <w:t xml:space="preserve"> </w:t>
            </w:r>
            <w:r w:rsidRPr="00A17778">
              <w:rPr>
                <w:rFonts w:ascii="Times New Roman" w:eastAsia="Times New Roman" w:hAnsi="Times New Roman" w:cs="Times New Roman"/>
                <w:sz w:val="24"/>
              </w:rPr>
              <w:t>положения</w:t>
            </w:r>
            <w:r w:rsidRPr="00A17778">
              <w:rPr>
                <w:rFonts w:ascii="Times New Roman" w:eastAsia="Times New Roman" w:hAnsi="Times New Roman" w:cs="Times New Roman"/>
                <w:spacing w:val="16"/>
                <w:sz w:val="24"/>
              </w:rPr>
              <w:t xml:space="preserve"> </w:t>
            </w:r>
            <w:r w:rsidRPr="00A17778">
              <w:rPr>
                <w:rFonts w:ascii="Times New Roman" w:eastAsia="Times New Roman" w:hAnsi="Times New Roman" w:cs="Times New Roman"/>
                <w:spacing w:val="-4"/>
                <w:sz w:val="24"/>
              </w:rPr>
              <w:t>рук,</w:t>
            </w:r>
          </w:p>
          <w:p w14:paraId="02B7DD37"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ног, проведение с группой по одному общеразвивающему упражнению, комплекс ОРУ</w:t>
            </w:r>
          </w:p>
        </w:tc>
        <w:tc>
          <w:tcPr>
            <w:tcW w:w="2694" w:type="dxa"/>
            <w:vMerge/>
            <w:noWrap/>
          </w:tcPr>
          <w:p w14:paraId="62AE2A58"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4E9B67F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7642D58D" w14:textId="77777777" w:rsidTr="009A2F34">
        <w:trPr>
          <w:trHeight w:val="270"/>
        </w:trPr>
        <w:tc>
          <w:tcPr>
            <w:tcW w:w="2972" w:type="dxa"/>
            <w:vMerge/>
            <w:noWrap/>
          </w:tcPr>
          <w:p w14:paraId="4A09E49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78933750"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42BDFCB0"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0D93B2E6"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11BEFDDC" w14:textId="77777777" w:rsidTr="009A2F34">
        <w:trPr>
          <w:trHeight w:val="270"/>
        </w:trPr>
        <w:tc>
          <w:tcPr>
            <w:tcW w:w="2972" w:type="dxa"/>
            <w:vMerge/>
            <w:noWrap/>
          </w:tcPr>
          <w:p w14:paraId="7D0784A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24799D77"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Выполнение</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комплекса</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pacing w:val="-5"/>
                <w:sz w:val="24"/>
              </w:rPr>
              <w:t>ОРУ</w:t>
            </w:r>
          </w:p>
          <w:p w14:paraId="689AB61F"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Контроль</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выполнения</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z w:val="24"/>
              </w:rPr>
              <w:t>комплексов</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pacing w:val="-4"/>
                <w:sz w:val="24"/>
              </w:rPr>
              <w:t>ОРУ.</w:t>
            </w:r>
          </w:p>
          <w:p w14:paraId="12499F94"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Техника</w:t>
            </w:r>
            <w:r w:rsidRPr="00A17778">
              <w:rPr>
                <w:rFonts w:ascii="Times New Roman" w:eastAsia="Calibri" w:hAnsi="Times New Roman" w:cs="Times New Roman"/>
                <w:spacing w:val="-8"/>
                <w:sz w:val="24"/>
              </w:rPr>
              <w:t xml:space="preserve"> </w:t>
            </w:r>
            <w:r w:rsidRPr="00A17778">
              <w:rPr>
                <w:rFonts w:ascii="Times New Roman" w:eastAsia="Calibri" w:hAnsi="Times New Roman" w:cs="Times New Roman"/>
                <w:sz w:val="24"/>
              </w:rPr>
              <w:t>выполнения</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упражнений</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по</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атлетической гимнастике. Методы регулирования нагрузки.</w:t>
            </w:r>
          </w:p>
          <w:p w14:paraId="2D7B9BDA"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Контроль</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комбинации</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z w:val="24"/>
              </w:rPr>
              <w:t>на</w:t>
            </w:r>
            <w:r w:rsidRPr="00A17778">
              <w:rPr>
                <w:rFonts w:ascii="Times New Roman" w:eastAsia="Calibri" w:hAnsi="Times New Roman" w:cs="Times New Roman"/>
                <w:spacing w:val="-12"/>
                <w:sz w:val="24"/>
              </w:rPr>
              <w:t xml:space="preserve"> </w:t>
            </w:r>
            <w:r w:rsidRPr="00A17778">
              <w:rPr>
                <w:rFonts w:ascii="Times New Roman" w:eastAsia="Calibri" w:hAnsi="Times New Roman" w:cs="Times New Roman"/>
                <w:sz w:val="24"/>
              </w:rPr>
              <w:t>бревне,</w:t>
            </w:r>
            <w:r w:rsidRPr="00A17778">
              <w:rPr>
                <w:rFonts w:ascii="Times New Roman" w:eastAsia="Calibri" w:hAnsi="Times New Roman" w:cs="Times New Roman"/>
                <w:spacing w:val="-14"/>
                <w:sz w:val="24"/>
              </w:rPr>
              <w:t xml:space="preserve"> </w:t>
            </w:r>
            <w:r w:rsidRPr="00A17778">
              <w:rPr>
                <w:rFonts w:ascii="Times New Roman" w:eastAsia="Calibri" w:hAnsi="Times New Roman" w:cs="Times New Roman"/>
                <w:spacing w:val="-2"/>
                <w:sz w:val="24"/>
              </w:rPr>
              <w:t>брусьях.</w:t>
            </w:r>
          </w:p>
          <w:p w14:paraId="7A16BEAD"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Контроль</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выполнения</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упражнений</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по</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атлетической гимнастике. ППФП</w:t>
            </w:r>
          </w:p>
        </w:tc>
        <w:tc>
          <w:tcPr>
            <w:tcW w:w="2694" w:type="dxa"/>
            <w:vMerge/>
            <w:noWrap/>
          </w:tcPr>
          <w:p w14:paraId="559DF3CC"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279ECA2E"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31A81CE" w14:textId="77777777" w:rsidTr="009A2F34">
        <w:trPr>
          <w:trHeight w:val="137"/>
        </w:trPr>
        <w:tc>
          <w:tcPr>
            <w:tcW w:w="9638" w:type="dxa"/>
            <w:gridSpan w:val="2"/>
            <w:noWrap/>
          </w:tcPr>
          <w:p w14:paraId="671DAEC5"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14"/>
                <w:sz w:val="24"/>
              </w:rPr>
              <w:t xml:space="preserve"> </w:t>
            </w:r>
            <w:r w:rsidRPr="00A17778">
              <w:rPr>
                <w:rFonts w:ascii="Times New Roman" w:eastAsia="Calibri" w:hAnsi="Times New Roman" w:cs="Times New Roman"/>
                <w:b/>
                <w:sz w:val="24"/>
              </w:rPr>
              <w:t>6.</w:t>
            </w:r>
            <w:r w:rsidRPr="00A17778">
              <w:rPr>
                <w:rFonts w:ascii="Times New Roman" w:eastAsia="Calibri" w:hAnsi="Times New Roman" w:cs="Times New Roman"/>
                <w:b/>
                <w:spacing w:val="-10"/>
                <w:sz w:val="24"/>
              </w:rPr>
              <w:t xml:space="preserve"> </w:t>
            </w:r>
            <w:r w:rsidRPr="00A17778">
              <w:rPr>
                <w:rFonts w:ascii="Times New Roman" w:eastAsia="Calibri" w:hAnsi="Times New Roman" w:cs="Times New Roman"/>
                <w:b/>
                <w:sz w:val="24"/>
              </w:rPr>
              <w:t>Настольный</w:t>
            </w:r>
            <w:r w:rsidRPr="00A17778">
              <w:rPr>
                <w:rFonts w:ascii="Times New Roman" w:eastAsia="Calibri" w:hAnsi="Times New Roman" w:cs="Times New Roman"/>
                <w:b/>
                <w:spacing w:val="-15"/>
                <w:sz w:val="24"/>
              </w:rPr>
              <w:t xml:space="preserve"> </w:t>
            </w:r>
            <w:r w:rsidRPr="00A17778">
              <w:rPr>
                <w:rFonts w:ascii="Times New Roman" w:eastAsia="Calibri" w:hAnsi="Times New Roman" w:cs="Times New Roman"/>
                <w:b/>
                <w:spacing w:val="-2"/>
                <w:sz w:val="24"/>
              </w:rPr>
              <w:t>теннис</w:t>
            </w:r>
          </w:p>
        </w:tc>
        <w:tc>
          <w:tcPr>
            <w:tcW w:w="2694" w:type="dxa"/>
            <w:noWrap/>
          </w:tcPr>
          <w:p w14:paraId="78C6B133"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2</w:t>
            </w:r>
          </w:p>
        </w:tc>
        <w:tc>
          <w:tcPr>
            <w:tcW w:w="2409" w:type="dxa"/>
            <w:noWrap/>
          </w:tcPr>
          <w:p w14:paraId="7988F87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16B1190B"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67EDA7F" w14:textId="77777777" w:rsidTr="009A2F34">
        <w:trPr>
          <w:trHeight w:val="242"/>
        </w:trPr>
        <w:tc>
          <w:tcPr>
            <w:tcW w:w="2972" w:type="dxa"/>
            <w:vMerge w:val="restart"/>
            <w:noWrap/>
          </w:tcPr>
          <w:p w14:paraId="4AF2884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6.1.</w:t>
            </w:r>
          </w:p>
          <w:p w14:paraId="556256AB"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z w:val="24"/>
              </w:rPr>
              <w:t>Настольный</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pacing w:val="-2"/>
                <w:sz w:val="24"/>
              </w:rPr>
              <w:t>теннис</w:t>
            </w:r>
          </w:p>
        </w:tc>
        <w:tc>
          <w:tcPr>
            <w:tcW w:w="6666" w:type="dxa"/>
            <w:tcBorders>
              <w:top w:val="single" w:sz="4" w:space="0" w:color="auto"/>
              <w:left w:val="single" w:sz="4" w:space="0" w:color="auto"/>
              <w:bottom w:val="single" w:sz="4" w:space="0" w:color="auto"/>
            </w:tcBorders>
            <w:noWrap/>
            <w:vAlign w:val="bottom"/>
          </w:tcPr>
          <w:p w14:paraId="38A3C047"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7D143BAE"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2</w:t>
            </w:r>
          </w:p>
        </w:tc>
        <w:tc>
          <w:tcPr>
            <w:tcW w:w="2409" w:type="dxa"/>
            <w:vMerge w:val="restart"/>
            <w:noWrap/>
          </w:tcPr>
          <w:p w14:paraId="0C4284E4"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EF0C9E9"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7776316" w14:textId="77777777" w:rsidTr="009A2F34">
        <w:trPr>
          <w:trHeight w:val="245"/>
        </w:trPr>
        <w:tc>
          <w:tcPr>
            <w:tcW w:w="2972" w:type="dxa"/>
            <w:vMerge/>
            <w:noWrap/>
          </w:tcPr>
          <w:p w14:paraId="6B90EE8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321AF028"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4E7BFCFB"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05A509D8"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65E381F6" w14:textId="77777777" w:rsidTr="009A2F34">
        <w:trPr>
          <w:trHeight w:val="365"/>
        </w:trPr>
        <w:tc>
          <w:tcPr>
            <w:tcW w:w="2972" w:type="dxa"/>
            <w:vMerge/>
            <w:noWrap/>
          </w:tcPr>
          <w:p w14:paraId="2A20FEA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4ED57D2B"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 занятие. Техника безопасности по настольному теннису. Изучение</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элементов</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стола</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ракетки.</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Обучение</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тактическим</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техническим действиям, подаче. Игра</w:t>
            </w:r>
          </w:p>
        </w:tc>
        <w:tc>
          <w:tcPr>
            <w:tcW w:w="2694" w:type="dxa"/>
            <w:vMerge/>
            <w:noWrap/>
          </w:tcPr>
          <w:p w14:paraId="6F2FBF2C"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15C5F20C"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8B24000" w14:textId="77777777" w:rsidTr="009A2F34">
        <w:trPr>
          <w:trHeight w:val="272"/>
        </w:trPr>
        <w:tc>
          <w:tcPr>
            <w:tcW w:w="9638" w:type="dxa"/>
            <w:gridSpan w:val="2"/>
            <w:noWrap/>
          </w:tcPr>
          <w:p w14:paraId="63FD9EC5"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2"/>
                <w:sz w:val="24"/>
              </w:rPr>
              <w:t xml:space="preserve"> </w:t>
            </w:r>
            <w:r w:rsidRPr="00A17778">
              <w:rPr>
                <w:rFonts w:ascii="Times New Roman" w:eastAsia="Calibri" w:hAnsi="Times New Roman" w:cs="Times New Roman"/>
                <w:b/>
                <w:sz w:val="24"/>
              </w:rPr>
              <w:t>7.</w:t>
            </w:r>
            <w:r w:rsidRPr="00A17778">
              <w:rPr>
                <w:rFonts w:ascii="Times New Roman" w:eastAsia="Calibri" w:hAnsi="Times New Roman" w:cs="Times New Roman"/>
                <w:b/>
                <w:spacing w:val="-2"/>
                <w:sz w:val="24"/>
              </w:rPr>
              <w:t xml:space="preserve"> </w:t>
            </w:r>
            <w:r w:rsidRPr="00A17778">
              <w:rPr>
                <w:rFonts w:ascii="Times New Roman" w:eastAsia="Calibri" w:hAnsi="Times New Roman" w:cs="Times New Roman"/>
                <w:b/>
                <w:sz w:val="24"/>
              </w:rPr>
              <w:t>Лыжная</w:t>
            </w:r>
            <w:r w:rsidRPr="00A17778">
              <w:rPr>
                <w:rFonts w:ascii="Times New Roman" w:eastAsia="Calibri" w:hAnsi="Times New Roman" w:cs="Times New Roman"/>
                <w:b/>
                <w:spacing w:val="-1"/>
                <w:sz w:val="24"/>
              </w:rPr>
              <w:t xml:space="preserve"> </w:t>
            </w:r>
            <w:r w:rsidRPr="00A17778">
              <w:rPr>
                <w:rFonts w:ascii="Times New Roman" w:eastAsia="Calibri" w:hAnsi="Times New Roman" w:cs="Times New Roman"/>
                <w:b/>
                <w:spacing w:val="-2"/>
                <w:sz w:val="24"/>
              </w:rPr>
              <w:t>подготовка</w:t>
            </w:r>
          </w:p>
        </w:tc>
        <w:tc>
          <w:tcPr>
            <w:tcW w:w="2694" w:type="dxa"/>
            <w:noWrap/>
          </w:tcPr>
          <w:p w14:paraId="13C0D4B2"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4</w:t>
            </w:r>
          </w:p>
        </w:tc>
        <w:tc>
          <w:tcPr>
            <w:tcW w:w="2409" w:type="dxa"/>
            <w:noWrap/>
          </w:tcPr>
          <w:p w14:paraId="67AC5E1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AA1B539"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00D37F3" w14:textId="77777777" w:rsidTr="009A2F34">
        <w:trPr>
          <w:trHeight w:val="169"/>
        </w:trPr>
        <w:tc>
          <w:tcPr>
            <w:tcW w:w="2972" w:type="dxa"/>
            <w:vMerge w:val="restart"/>
            <w:noWrap/>
          </w:tcPr>
          <w:p w14:paraId="394DEFE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7.1.</w:t>
            </w:r>
          </w:p>
          <w:p w14:paraId="7DF86732"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z w:val="24"/>
              </w:rPr>
              <w:t xml:space="preserve">Лыжная подготовка </w:t>
            </w:r>
          </w:p>
        </w:tc>
        <w:tc>
          <w:tcPr>
            <w:tcW w:w="6666" w:type="dxa"/>
            <w:tcBorders>
              <w:top w:val="single" w:sz="4" w:space="0" w:color="auto"/>
              <w:left w:val="single" w:sz="4" w:space="0" w:color="auto"/>
              <w:bottom w:val="single" w:sz="4" w:space="0" w:color="auto"/>
            </w:tcBorders>
            <w:noWrap/>
            <w:vAlign w:val="bottom"/>
          </w:tcPr>
          <w:p w14:paraId="3D9BEEE9"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22294354"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4</w:t>
            </w:r>
          </w:p>
        </w:tc>
        <w:tc>
          <w:tcPr>
            <w:tcW w:w="2409" w:type="dxa"/>
            <w:vMerge w:val="restart"/>
            <w:noWrap/>
          </w:tcPr>
          <w:p w14:paraId="2408A97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7B59D354"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5480C74A" w14:textId="77777777" w:rsidTr="009A2F34">
        <w:trPr>
          <w:trHeight w:val="160"/>
        </w:trPr>
        <w:tc>
          <w:tcPr>
            <w:tcW w:w="2972" w:type="dxa"/>
            <w:vMerge/>
            <w:noWrap/>
          </w:tcPr>
          <w:p w14:paraId="5628379F"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5FEAC080"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4BE7E45D"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1A3092E9"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33F156BA" w14:textId="77777777" w:rsidTr="009A2F34">
        <w:trPr>
          <w:trHeight w:val="585"/>
        </w:trPr>
        <w:tc>
          <w:tcPr>
            <w:tcW w:w="2972" w:type="dxa"/>
            <w:vMerge/>
            <w:noWrap/>
          </w:tcPr>
          <w:p w14:paraId="6B6A492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678482BA"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Техника</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безопасности</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на</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занятиях</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по</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лыжной</w:t>
            </w:r>
            <w:r w:rsidRPr="00A17778">
              <w:rPr>
                <w:rFonts w:ascii="Times New Roman" w:eastAsia="Calibri" w:hAnsi="Times New Roman" w:cs="Times New Roman"/>
                <w:spacing w:val="80"/>
                <w:sz w:val="24"/>
              </w:rPr>
              <w:t xml:space="preserve"> </w:t>
            </w:r>
            <w:r w:rsidRPr="00A17778">
              <w:rPr>
                <w:rFonts w:ascii="Times New Roman" w:eastAsia="Calibri" w:hAnsi="Times New Roman" w:cs="Times New Roman"/>
                <w:spacing w:val="-2"/>
                <w:sz w:val="24"/>
              </w:rPr>
              <w:t>подготовке</w:t>
            </w:r>
          </w:p>
          <w:p w14:paraId="619810A1"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Имитационные</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упражнения</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для</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рук</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ног</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с</w:t>
            </w:r>
            <w:r w:rsidRPr="00A17778">
              <w:rPr>
                <w:rFonts w:ascii="Times New Roman" w:eastAsia="Calibri" w:hAnsi="Times New Roman" w:cs="Times New Roman"/>
                <w:spacing w:val="-15"/>
                <w:sz w:val="24"/>
              </w:rPr>
              <w:t xml:space="preserve"> </w:t>
            </w:r>
            <w:r w:rsidRPr="00A17778">
              <w:rPr>
                <w:rFonts w:ascii="Times New Roman" w:eastAsia="Calibri" w:hAnsi="Times New Roman" w:cs="Times New Roman"/>
                <w:sz w:val="24"/>
              </w:rPr>
              <w:t xml:space="preserve">помощью </w:t>
            </w:r>
            <w:r w:rsidRPr="00A17778">
              <w:rPr>
                <w:rFonts w:ascii="Times New Roman" w:eastAsia="Calibri" w:hAnsi="Times New Roman" w:cs="Times New Roman"/>
                <w:spacing w:val="-2"/>
                <w:sz w:val="24"/>
              </w:rPr>
              <w:t>амортизаторов</w:t>
            </w:r>
          </w:p>
          <w:p w14:paraId="21C2E262"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Подъемы</w:t>
            </w:r>
            <w:r w:rsidRPr="00A17778">
              <w:rPr>
                <w:rFonts w:ascii="Times New Roman" w:eastAsia="Calibri" w:hAnsi="Times New Roman" w:cs="Times New Roman"/>
                <w:spacing w:val="-2"/>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спуски:</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техника</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подъемов</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2"/>
                <w:sz w:val="24"/>
              </w:rPr>
              <w:t xml:space="preserve"> спусков</w:t>
            </w:r>
          </w:p>
          <w:p w14:paraId="4C7380AC"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Первая</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помощь</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при</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травмах</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обморожениях</w:t>
            </w:r>
          </w:p>
        </w:tc>
        <w:tc>
          <w:tcPr>
            <w:tcW w:w="2694" w:type="dxa"/>
            <w:vMerge/>
            <w:noWrap/>
          </w:tcPr>
          <w:p w14:paraId="061C33BC"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02F96055"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6218929F" w14:textId="77777777" w:rsidTr="009A2F34">
        <w:trPr>
          <w:trHeight w:val="20"/>
        </w:trPr>
        <w:tc>
          <w:tcPr>
            <w:tcW w:w="9638" w:type="dxa"/>
            <w:gridSpan w:val="2"/>
            <w:noWrap/>
          </w:tcPr>
          <w:p w14:paraId="4C98D9BD"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6"/>
                <w:sz w:val="24"/>
              </w:rPr>
              <w:t xml:space="preserve"> </w:t>
            </w:r>
            <w:r w:rsidRPr="00A17778">
              <w:rPr>
                <w:rFonts w:ascii="Times New Roman" w:eastAsia="Calibri" w:hAnsi="Times New Roman" w:cs="Times New Roman"/>
                <w:b/>
                <w:sz w:val="24"/>
              </w:rPr>
              <w:t>8.</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Профессионально-прикладная</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физическая</w:t>
            </w:r>
            <w:r w:rsidRPr="00A17778">
              <w:rPr>
                <w:rFonts w:ascii="Times New Roman" w:eastAsia="Calibri" w:hAnsi="Times New Roman" w:cs="Times New Roman"/>
                <w:b/>
                <w:spacing w:val="-4"/>
                <w:sz w:val="24"/>
              </w:rPr>
              <w:t xml:space="preserve"> </w:t>
            </w:r>
            <w:r w:rsidRPr="00A17778">
              <w:rPr>
                <w:rFonts w:ascii="Times New Roman" w:eastAsia="Calibri" w:hAnsi="Times New Roman" w:cs="Times New Roman"/>
                <w:b/>
                <w:sz w:val="24"/>
              </w:rPr>
              <w:t>подготовка</w:t>
            </w:r>
            <w:r w:rsidRPr="00A17778">
              <w:rPr>
                <w:rFonts w:ascii="Times New Roman" w:eastAsia="Calibri" w:hAnsi="Times New Roman" w:cs="Times New Roman"/>
                <w:b/>
                <w:spacing w:val="-3"/>
                <w:sz w:val="24"/>
              </w:rPr>
              <w:t xml:space="preserve"> </w:t>
            </w:r>
            <w:r w:rsidRPr="00A17778">
              <w:rPr>
                <w:rFonts w:ascii="Times New Roman" w:eastAsia="Calibri" w:hAnsi="Times New Roman" w:cs="Times New Roman"/>
                <w:b/>
                <w:spacing w:val="-2"/>
                <w:sz w:val="24"/>
              </w:rPr>
              <w:t>(ППФП)</w:t>
            </w:r>
          </w:p>
        </w:tc>
        <w:tc>
          <w:tcPr>
            <w:tcW w:w="2694" w:type="dxa"/>
            <w:noWrap/>
          </w:tcPr>
          <w:p w14:paraId="1EE61309"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4</w:t>
            </w:r>
          </w:p>
        </w:tc>
        <w:tc>
          <w:tcPr>
            <w:tcW w:w="2409" w:type="dxa"/>
            <w:noWrap/>
          </w:tcPr>
          <w:p w14:paraId="7B74FEE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526404CA"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7076BE32" w14:textId="77777777" w:rsidTr="009A2F34">
        <w:trPr>
          <w:trHeight w:val="20"/>
        </w:trPr>
        <w:tc>
          <w:tcPr>
            <w:tcW w:w="2972" w:type="dxa"/>
            <w:vMerge w:val="restart"/>
            <w:noWrap/>
          </w:tcPr>
          <w:p w14:paraId="63BDC46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pacing w:val="-2"/>
                <w:sz w:val="24"/>
              </w:rPr>
              <w:t>Тема 8.1.</w:t>
            </w:r>
          </w:p>
          <w:p w14:paraId="0224EA8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Сущность</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и</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содержание ППФП в достижении</w:t>
            </w:r>
          </w:p>
          <w:p w14:paraId="5D45221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pacing w:val="-2"/>
                <w:sz w:val="24"/>
              </w:rPr>
              <w:lastRenderedPageBreak/>
              <w:t>высоких</w:t>
            </w:r>
          </w:p>
          <w:p w14:paraId="4039B449" w14:textId="77777777" w:rsidR="00380A7D" w:rsidRPr="00A17778" w:rsidRDefault="00380A7D" w:rsidP="009A2F34">
            <w:pPr>
              <w:spacing w:after="0" w:line="240" w:lineRule="auto"/>
              <w:rPr>
                <w:rFonts w:ascii="Times New Roman" w:eastAsia="Times New Roman" w:hAnsi="Times New Roman" w:cs="Times New Roman"/>
                <w:b/>
                <w:bCs/>
                <w:lang w:eastAsia="ru-RU"/>
              </w:rPr>
            </w:pPr>
            <w:r w:rsidRPr="00A17778">
              <w:rPr>
                <w:rFonts w:ascii="Times New Roman" w:eastAsia="Calibri" w:hAnsi="Times New Roman" w:cs="Times New Roman"/>
                <w:spacing w:val="-2"/>
                <w:sz w:val="24"/>
              </w:rPr>
              <w:t>профессиональных результатов</w:t>
            </w:r>
          </w:p>
        </w:tc>
        <w:tc>
          <w:tcPr>
            <w:tcW w:w="6666" w:type="dxa"/>
            <w:tcBorders>
              <w:top w:val="single" w:sz="4" w:space="0" w:color="auto"/>
              <w:left w:val="single" w:sz="4" w:space="0" w:color="auto"/>
              <w:bottom w:val="single" w:sz="4" w:space="0" w:color="auto"/>
            </w:tcBorders>
            <w:noWrap/>
          </w:tcPr>
          <w:p w14:paraId="00C61C88"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lastRenderedPageBreak/>
              <w:t>Содержание</w:t>
            </w:r>
          </w:p>
        </w:tc>
        <w:tc>
          <w:tcPr>
            <w:tcW w:w="2694" w:type="dxa"/>
            <w:vMerge w:val="restart"/>
            <w:noWrap/>
          </w:tcPr>
          <w:p w14:paraId="4B412FDF"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4</w:t>
            </w:r>
          </w:p>
        </w:tc>
        <w:tc>
          <w:tcPr>
            <w:tcW w:w="2409" w:type="dxa"/>
            <w:vMerge w:val="restart"/>
            <w:noWrap/>
          </w:tcPr>
          <w:p w14:paraId="1ED66D2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23257E9B"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E36C93C" w14:textId="77777777" w:rsidTr="009A2F34">
        <w:trPr>
          <w:trHeight w:val="550"/>
        </w:trPr>
        <w:tc>
          <w:tcPr>
            <w:tcW w:w="2972" w:type="dxa"/>
            <w:vMerge/>
            <w:noWrap/>
          </w:tcPr>
          <w:p w14:paraId="166B85B8"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p>
        </w:tc>
        <w:tc>
          <w:tcPr>
            <w:tcW w:w="6666" w:type="dxa"/>
            <w:tcBorders>
              <w:top w:val="single" w:sz="4" w:space="0" w:color="auto"/>
              <w:left w:val="single" w:sz="4" w:space="0" w:color="auto"/>
              <w:bottom w:val="single" w:sz="4" w:space="0" w:color="auto"/>
            </w:tcBorders>
            <w:noWrap/>
            <w:vAlign w:val="bottom"/>
          </w:tcPr>
          <w:p w14:paraId="35F59991"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 xml:space="preserve">Значение психофизической подготовки человека к профессиональной деятельности. Социально-экономическая </w:t>
            </w:r>
            <w:r w:rsidRPr="00A17778">
              <w:rPr>
                <w:rFonts w:ascii="Times New Roman" w:eastAsia="Times New Roman" w:hAnsi="Times New Roman" w:cs="Times New Roman"/>
                <w:sz w:val="24"/>
              </w:rPr>
              <w:lastRenderedPageBreak/>
              <w:t xml:space="preserve">обусловленность необходимости </w:t>
            </w:r>
            <w:r w:rsidRPr="00A17778">
              <w:rPr>
                <w:rFonts w:ascii="Times New Roman" w:eastAsia="Times New Roman" w:hAnsi="Times New Roman" w:cs="Times New Roman"/>
                <w:spacing w:val="-2"/>
                <w:sz w:val="24"/>
              </w:rPr>
              <w:t>подготовки</w:t>
            </w:r>
            <w:r w:rsidRPr="00A17778">
              <w:rPr>
                <w:rFonts w:ascii="Times New Roman" w:eastAsia="Times New Roman" w:hAnsi="Times New Roman" w:cs="Times New Roman"/>
                <w:spacing w:val="-10"/>
                <w:sz w:val="24"/>
              </w:rPr>
              <w:t xml:space="preserve"> </w:t>
            </w:r>
            <w:r w:rsidRPr="00A17778">
              <w:rPr>
                <w:rFonts w:ascii="Times New Roman" w:eastAsia="Times New Roman" w:hAnsi="Times New Roman" w:cs="Times New Roman"/>
                <w:spacing w:val="-2"/>
                <w:sz w:val="24"/>
              </w:rPr>
              <w:t>человека</w:t>
            </w:r>
            <w:r w:rsidRPr="00A17778">
              <w:rPr>
                <w:rFonts w:ascii="Times New Roman" w:eastAsia="Times New Roman" w:hAnsi="Times New Roman" w:cs="Times New Roman"/>
                <w:spacing w:val="-12"/>
                <w:sz w:val="24"/>
              </w:rPr>
              <w:t xml:space="preserve"> </w:t>
            </w:r>
            <w:r w:rsidRPr="00A17778">
              <w:rPr>
                <w:rFonts w:ascii="Times New Roman" w:eastAsia="Times New Roman" w:hAnsi="Times New Roman" w:cs="Times New Roman"/>
                <w:spacing w:val="-2"/>
                <w:sz w:val="24"/>
              </w:rPr>
              <w:t>к</w:t>
            </w:r>
            <w:r w:rsidRPr="00A17778">
              <w:rPr>
                <w:rFonts w:ascii="Times New Roman" w:eastAsia="Times New Roman" w:hAnsi="Times New Roman" w:cs="Times New Roman"/>
                <w:spacing w:val="-10"/>
                <w:sz w:val="24"/>
              </w:rPr>
              <w:t xml:space="preserve"> </w:t>
            </w:r>
            <w:r w:rsidRPr="00A17778">
              <w:rPr>
                <w:rFonts w:ascii="Times New Roman" w:eastAsia="Times New Roman" w:hAnsi="Times New Roman" w:cs="Times New Roman"/>
                <w:spacing w:val="-2"/>
                <w:sz w:val="24"/>
              </w:rPr>
              <w:t>профессиональной</w:t>
            </w:r>
            <w:r w:rsidRPr="00A17778">
              <w:rPr>
                <w:rFonts w:ascii="Times New Roman" w:eastAsia="Times New Roman" w:hAnsi="Times New Roman" w:cs="Times New Roman"/>
                <w:spacing w:val="-8"/>
                <w:sz w:val="24"/>
              </w:rPr>
              <w:t xml:space="preserve"> </w:t>
            </w:r>
            <w:r w:rsidRPr="00A17778">
              <w:rPr>
                <w:rFonts w:ascii="Times New Roman" w:eastAsia="Times New Roman" w:hAnsi="Times New Roman" w:cs="Times New Roman"/>
                <w:spacing w:val="-2"/>
                <w:sz w:val="24"/>
              </w:rPr>
              <w:t>деятельности.</w:t>
            </w:r>
            <w:r w:rsidRPr="00A17778">
              <w:rPr>
                <w:rFonts w:ascii="Times New Roman" w:eastAsia="Times New Roman" w:hAnsi="Times New Roman" w:cs="Times New Roman"/>
                <w:spacing w:val="-11"/>
                <w:sz w:val="24"/>
              </w:rPr>
              <w:t xml:space="preserve"> </w:t>
            </w:r>
            <w:r w:rsidRPr="00A17778">
              <w:rPr>
                <w:rFonts w:ascii="Times New Roman" w:eastAsia="Times New Roman" w:hAnsi="Times New Roman" w:cs="Times New Roman"/>
                <w:spacing w:val="-2"/>
                <w:sz w:val="24"/>
              </w:rPr>
              <w:t>Основные</w:t>
            </w:r>
            <w:r w:rsidRPr="00A17778">
              <w:rPr>
                <w:rFonts w:ascii="Times New Roman" w:eastAsia="Times New Roman" w:hAnsi="Times New Roman" w:cs="Times New Roman"/>
                <w:spacing w:val="-12"/>
                <w:sz w:val="24"/>
              </w:rPr>
              <w:t xml:space="preserve"> </w:t>
            </w:r>
            <w:r w:rsidRPr="00A17778">
              <w:rPr>
                <w:rFonts w:ascii="Times New Roman" w:eastAsia="Times New Roman" w:hAnsi="Times New Roman" w:cs="Times New Roman"/>
                <w:spacing w:val="-2"/>
                <w:sz w:val="24"/>
              </w:rPr>
              <w:t>факторы</w:t>
            </w:r>
            <w:r w:rsidRPr="00A17778">
              <w:rPr>
                <w:rFonts w:ascii="Times New Roman" w:eastAsia="Times New Roman" w:hAnsi="Times New Roman" w:cs="Times New Roman"/>
                <w:spacing w:val="-13"/>
                <w:sz w:val="24"/>
              </w:rPr>
              <w:t xml:space="preserve"> </w:t>
            </w:r>
            <w:r w:rsidRPr="00A17778">
              <w:rPr>
                <w:rFonts w:ascii="Times New Roman" w:eastAsia="Times New Roman" w:hAnsi="Times New Roman" w:cs="Times New Roman"/>
                <w:spacing w:val="-2"/>
                <w:sz w:val="24"/>
              </w:rPr>
              <w:t xml:space="preserve">и </w:t>
            </w:r>
            <w:r w:rsidRPr="00A17778">
              <w:rPr>
                <w:rFonts w:ascii="Times New Roman" w:eastAsia="Times New Roman" w:hAnsi="Times New Roman" w:cs="Times New Roman"/>
                <w:sz w:val="24"/>
              </w:rPr>
              <w:t xml:space="preserve">дополнительные факторы, определяющие конкретное содержание ППФП </w:t>
            </w:r>
            <w:r w:rsidRPr="00A17778">
              <w:rPr>
                <w:rFonts w:ascii="Times New Roman" w:eastAsia="Times New Roman" w:hAnsi="Times New Roman" w:cs="Times New Roman"/>
                <w:spacing w:val="-2"/>
                <w:sz w:val="24"/>
              </w:rPr>
              <w:t>обучающихся</w:t>
            </w:r>
            <w:r w:rsidRPr="00A17778">
              <w:rPr>
                <w:rFonts w:ascii="Times New Roman" w:eastAsia="Times New Roman" w:hAnsi="Times New Roman" w:cs="Times New Roman"/>
                <w:spacing w:val="-7"/>
                <w:sz w:val="24"/>
              </w:rPr>
              <w:t xml:space="preserve"> </w:t>
            </w:r>
            <w:r w:rsidRPr="00A17778">
              <w:rPr>
                <w:rFonts w:ascii="Times New Roman" w:eastAsia="Times New Roman" w:hAnsi="Times New Roman" w:cs="Times New Roman"/>
                <w:spacing w:val="-2"/>
                <w:sz w:val="24"/>
              </w:rPr>
              <w:t>с</w:t>
            </w:r>
            <w:r w:rsidRPr="00A17778">
              <w:rPr>
                <w:rFonts w:ascii="Times New Roman" w:eastAsia="Times New Roman" w:hAnsi="Times New Roman" w:cs="Times New Roman"/>
                <w:spacing w:val="-9"/>
                <w:sz w:val="24"/>
              </w:rPr>
              <w:t xml:space="preserve"> </w:t>
            </w:r>
            <w:r w:rsidRPr="00A17778">
              <w:rPr>
                <w:rFonts w:ascii="Times New Roman" w:eastAsia="Times New Roman" w:hAnsi="Times New Roman" w:cs="Times New Roman"/>
                <w:spacing w:val="-2"/>
                <w:sz w:val="24"/>
              </w:rPr>
              <w:t>учетом</w:t>
            </w:r>
            <w:r w:rsidRPr="00A17778">
              <w:rPr>
                <w:rFonts w:ascii="Times New Roman" w:eastAsia="Times New Roman" w:hAnsi="Times New Roman" w:cs="Times New Roman"/>
                <w:spacing w:val="-11"/>
                <w:sz w:val="24"/>
              </w:rPr>
              <w:t xml:space="preserve"> </w:t>
            </w:r>
            <w:r w:rsidRPr="00A17778">
              <w:rPr>
                <w:rFonts w:ascii="Times New Roman" w:eastAsia="Times New Roman" w:hAnsi="Times New Roman" w:cs="Times New Roman"/>
                <w:spacing w:val="-2"/>
                <w:sz w:val="24"/>
              </w:rPr>
              <w:t>специфики</w:t>
            </w:r>
            <w:r w:rsidRPr="00A17778">
              <w:rPr>
                <w:rFonts w:ascii="Times New Roman" w:eastAsia="Times New Roman" w:hAnsi="Times New Roman" w:cs="Times New Roman"/>
                <w:spacing w:val="-8"/>
                <w:sz w:val="24"/>
              </w:rPr>
              <w:t xml:space="preserve"> </w:t>
            </w:r>
            <w:r w:rsidRPr="00A17778">
              <w:rPr>
                <w:rFonts w:ascii="Times New Roman" w:eastAsia="Times New Roman" w:hAnsi="Times New Roman" w:cs="Times New Roman"/>
                <w:spacing w:val="-2"/>
                <w:sz w:val="24"/>
              </w:rPr>
              <w:t>будущей</w:t>
            </w:r>
            <w:r w:rsidRPr="00A17778">
              <w:rPr>
                <w:rFonts w:ascii="Times New Roman" w:eastAsia="Times New Roman" w:hAnsi="Times New Roman" w:cs="Times New Roman"/>
                <w:spacing w:val="-8"/>
                <w:sz w:val="24"/>
              </w:rPr>
              <w:t xml:space="preserve"> </w:t>
            </w:r>
            <w:r w:rsidRPr="00A17778">
              <w:rPr>
                <w:rFonts w:ascii="Times New Roman" w:eastAsia="Times New Roman" w:hAnsi="Times New Roman" w:cs="Times New Roman"/>
                <w:spacing w:val="-2"/>
                <w:sz w:val="24"/>
              </w:rPr>
              <w:t>профессиональной</w:t>
            </w:r>
            <w:r w:rsidRPr="00A17778">
              <w:rPr>
                <w:rFonts w:ascii="Times New Roman" w:eastAsia="Times New Roman" w:hAnsi="Times New Roman" w:cs="Times New Roman"/>
                <w:spacing w:val="-5"/>
                <w:sz w:val="24"/>
              </w:rPr>
              <w:t xml:space="preserve"> </w:t>
            </w:r>
            <w:r w:rsidRPr="00A17778">
              <w:rPr>
                <w:rFonts w:ascii="Times New Roman" w:eastAsia="Times New Roman" w:hAnsi="Times New Roman" w:cs="Times New Roman"/>
                <w:spacing w:val="-2"/>
                <w:sz w:val="24"/>
              </w:rPr>
              <w:t xml:space="preserve">деятельности. </w:t>
            </w:r>
            <w:r w:rsidRPr="00A17778">
              <w:rPr>
                <w:rFonts w:ascii="Times New Roman" w:eastAsia="Times New Roman" w:hAnsi="Times New Roman" w:cs="Times New Roman"/>
                <w:sz w:val="24"/>
              </w:rPr>
              <w:t>Цели и задачи ППФП с учетом специфики будущей профессиональной деятельности.</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Профессиональные</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риски,</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обусловленные</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спецификой</w:t>
            </w:r>
            <w:r w:rsidRPr="00A17778">
              <w:rPr>
                <w:rFonts w:ascii="Times New Roman" w:eastAsia="Times New Roman" w:hAnsi="Times New Roman" w:cs="Times New Roman"/>
                <w:spacing w:val="-2"/>
                <w:sz w:val="24"/>
              </w:rPr>
              <w:t xml:space="preserve"> </w:t>
            </w:r>
            <w:r w:rsidRPr="00A17778">
              <w:rPr>
                <w:rFonts w:ascii="Times New Roman" w:eastAsia="Times New Roman" w:hAnsi="Times New Roman" w:cs="Times New Roman"/>
                <w:sz w:val="24"/>
              </w:rPr>
              <w:t xml:space="preserve">труда. </w:t>
            </w:r>
            <w:r w:rsidRPr="00A17778">
              <w:rPr>
                <w:rFonts w:ascii="Times New Roman" w:eastAsia="Times New Roman" w:hAnsi="Times New Roman" w:cs="Times New Roman"/>
                <w:spacing w:val="-4"/>
                <w:sz w:val="24"/>
              </w:rPr>
              <w:t xml:space="preserve">Анализ </w:t>
            </w:r>
            <w:proofErr w:type="spellStart"/>
            <w:r w:rsidRPr="00A17778">
              <w:rPr>
                <w:rFonts w:ascii="Times New Roman" w:eastAsia="Times New Roman" w:hAnsi="Times New Roman" w:cs="Times New Roman"/>
                <w:spacing w:val="-4"/>
                <w:sz w:val="24"/>
              </w:rPr>
              <w:t>профессиограммы</w:t>
            </w:r>
            <w:proofErr w:type="spellEnd"/>
            <w:r w:rsidRPr="00A17778">
              <w:rPr>
                <w:rFonts w:ascii="Times New Roman" w:eastAsia="Times New Roman" w:hAnsi="Times New Roman" w:cs="Times New Roman"/>
                <w:spacing w:val="-4"/>
                <w:sz w:val="24"/>
              </w:rPr>
              <w:t xml:space="preserve">. Задания с профессиональной направленностью для </w:t>
            </w:r>
            <w:r w:rsidRPr="00A17778">
              <w:rPr>
                <w:rFonts w:ascii="Times New Roman" w:eastAsia="Times New Roman" w:hAnsi="Times New Roman" w:cs="Times New Roman"/>
                <w:sz w:val="24"/>
              </w:rPr>
              <w:t>1-4 групп труда.</w:t>
            </w:r>
          </w:p>
          <w:p w14:paraId="2A113295"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Средства, методы и методики формирования профессионально значимых двигательных умений и навыков.</w:t>
            </w:r>
          </w:p>
          <w:p w14:paraId="70CE4EF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Средства, методы и методики формирования профессионально значимых физических и психических свойств и качеств.</w:t>
            </w:r>
          </w:p>
          <w:p w14:paraId="35B8A649"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Средства, методы и методики формирования устойчивости к заболеваниям профессиональной деятельности.</w:t>
            </w:r>
          </w:p>
          <w:p w14:paraId="07D013DE"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Прикладные виды спорта. Прикладные умения и навыки. Оценка эффективности ППФП.</w:t>
            </w:r>
          </w:p>
        </w:tc>
        <w:tc>
          <w:tcPr>
            <w:tcW w:w="2694" w:type="dxa"/>
            <w:vMerge/>
            <w:noWrap/>
          </w:tcPr>
          <w:p w14:paraId="5496DADA"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3A56C7AB"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2ADDA6A" w14:textId="77777777" w:rsidTr="009A2F34">
        <w:trPr>
          <w:trHeight w:val="278"/>
        </w:trPr>
        <w:tc>
          <w:tcPr>
            <w:tcW w:w="2972" w:type="dxa"/>
            <w:vMerge/>
            <w:noWrap/>
          </w:tcPr>
          <w:p w14:paraId="06D2BBAC"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p>
        </w:tc>
        <w:tc>
          <w:tcPr>
            <w:tcW w:w="6666" w:type="dxa"/>
            <w:tcBorders>
              <w:top w:val="single" w:sz="4" w:space="0" w:color="auto"/>
              <w:left w:val="single" w:sz="4" w:space="0" w:color="auto"/>
              <w:bottom w:val="single" w:sz="4" w:space="0" w:color="auto"/>
            </w:tcBorders>
            <w:noWrap/>
            <w:vAlign w:val="bottom"/>
          </w:tcPr>
          <w:p w14:paraId="5D7663CA"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21DF1FF7"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07DA0992"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4F391FDC" w14:textId="77777777" w:rsidTr="009A2F34">
        <w:trPr>
          <w:trHeight w:val="277"/>
        </w:trPr>
        <w:tc>
          <w:tcPr>
            <w:tcW w:w="2972" w:type="dxa"/>
            <w:vMerge/>
            <w:noWrap/>
          </w:tcPr>
          <w:p w14:paraId="72A0ED12"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p>
        </w:tc>
        <w:tc>
          <w:tcPr>
            <w:tcW w:w="6666" w:type="dxa"/>
            <w:tcBorders>
              <w:top w:val="single" w:sz="4" w:space="0" w:color="auto"/>
              <w:left w:val="single" w:sz="4" w:space="0" w:color="auto"/>
              <w:bottom w:val="single" w:sz="4" w:space="0" w:color="auto"/>
            </w:tcBorders>
            <w:noWrap/>
            <w:vAlign w:val="bottom"/>
          </w:tcPr>
          <w:p w14:paraId="22B3C034"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 xml:space="preserve">Практическое занятие. Разучивание, закрепление и совершенствование профессионально значимых двигательных действий для различных групп </w:t>
            </w:r>
            <w:r w:rsidRPr="00A17778">
              <w:rPr>
                <w:rFonts w:ascii="Times New Roman" w:eastAsia="Calibri" w:hAnsi="Times New Roman" w:cs="Times New Roman"/>
                <w:spacing w:val="-2"/>
                <w:sz w:val="24"/>
              </w:rPr>
              <w:t>труда.</w:t>
            </w:r>
          </w:p>
          <w:p w14:paraId="64E15DAF"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pacing w:val="-4"/>
                <w:sz w:val="24"/>
              </w:rPr>
              <w:t>Формирование</w:t>
            </w:r>
            <w:r w:rsidRPr="00A17778">
              <w:rPr>
                <w:rFonts w:ascii="Times New Roman" w:eastAsia="Calibri" w:hAnsi="Times New Roman" w:cs="Times New Roman"/>
                <w:spacing w:val="-8"/>
                <w:sz w:val="24"/>
              </w:rPr>
              <w:t xml:space="preserve"> </w:t>
            </w:r>
            <w:r w:rsidRPr="00A17778">
              <w:rPr>
                <w:rFonts w:ascii="Times New Roman" w:eastAsia="Calibri" w:hAnsi="Times New Roman" w:cs="Times New Roman"/>
                <w:spacing w:val="-4"/>
                <w:sz w:val="24"/>
              </w:rPr>
              <w:t>профессионально</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4"/>
                <w:sz w:val="24"/>
              </w:rPr>
              <w:t>значимых</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4"/>
                <w:sz w:val="24"/>
              </w:rPr>
              <w:t xml:space="preserve">физических </w:t>
            </w:r>
            <w:r w:rsidRPr="00A17778">
              <w:rPr>
                <w:rFonts w:ascii="Times New Roman" w:eastAsia="Calibri" w:hAnsi="Times New Roman" w:cs="Times New Roman"/>
                <w:spacing w:val="-2"/>
                <w:sz w:val="24"/>
              </w:rPr>
              <w:t>качеств</w:t>
            </w:r>
          </w:p>
          <w:p w14:paraId="34D3F7C3"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 xml:space="preserve">Самостоятельное проведение студентом комплексов профессионально- прикладной физической культуры в режиме дня </w:t>
            </w:r>
            <w:r w:rsidRPr="00A17778">
              <w:rPr>
                <w:rFonts w:ascii="Times New Roman" w:eastAsia="Calibri" w:hAnsi="Times New Roman" w:cs="Times New Roman"/>
                <w:spacing w:val="-2"/>
                <w:sz w:val="24"/>
              </w:rPr>
              <w:t>специалиста</w:t>
            </w:r>
          </w:p>
          <w:p w14:paraId="42D4D0FA"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Техника</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выполнения</w:t>
            </w:r>
            <w:r w:rsidRPr="00A17778">
              <w:rPr>
                <w:rFonts w:ascii="Times New Roman" w:eastAsia="Calibri" w:hAnsi="Times New Roman" w:cs="Times New Roman"/>
                <w:spacing w:val="-8"/>
                <w:sz w:val="24"/>
              </w:rPr>
              <w:t xml:space="preserve"> </w:t>
            </w:r>
            <w:r w:rsidRPr="00A17778">
              <w:rPr>
                <w:rFonts w:ascii="Times New Roman" w:eastAsia="Calibri" w:hAnsi="Times New Roman" w:cs="Times New Roman"/>
                <w:sz w:val="24"/>
              </w:rPr>
              <w:t>упражнений</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с</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предметами</w:t>
            </w:r>
            <w:r w:rsidRPr="00A17778">
              <w:rPr>
                <w:rFonts w:ascii="Times New Roman" w:eastAsia="Calibri" w:hAnsi="Times New Roman" w:cs="Times New Roman"/>
                <w:spacing w:val="-9"/>
                <w:sz w:val="24"/>
              </w:rPr>
              <w:t xml:space="preserve"> </w:t>
            </w:r>
            <w:r w:rsidRPr="00A17778">
              <w:rPr>
                <w:rFonts w:ascii="Times New Roman" w:eastAsia="Calibri" w:hAnsi="Times New Roman" w:cs="Times New Roman"/>
                <w:sz w:val="24"/>
              </w:rPr>
              <w:t>и</w:t>
            </w:r>
            <w:r w:rsidRPr="00A17778">
              <w:rPr>
                <w:rFonts w:ascii="Times New Roman" w:eastAsia="Calibri" w:hAnsi="Times New Roman" w:cs="Times New Roman"/>
                <w:spacing w:val="-7"/>
                <w:sz w:val="24"/>
              </w:rPr>
              <w:t xml:space="preserve"> </w:t>
            </w:r>
            <w:r w:rsidRPr="00A17778">
              <w:rPr>
                <w:rFonts w:ascii="Times New Roman" w:eastAsia="Calibri" w:hAnsi="Times New Roman" w:cs="Times New Roman"/>
                <w:sz w:val="24"/>
              </w:rPr>
              <w:t xml:space="preserve">без </w:t>
            </w:r>
            <w:r w:rsidRPr="00A17778">
              <w:rPr>
                <w:rFonts w:ascii="Times New Roman" w:eastAsia="Calibri" w:hAnsi="Times New Roman" w:cs="Times New Roman"/>
                <w:spacing w:val="-2"/>
                <w:sz w:val="24"/>
              </w:rPr>
              <w:t>предметов</w:t>
            </w:r>
          </w:p>
          <w:p w14:paraId="7961D830"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z w:val="24"/>
              </w:rPr>
              <w:t>Специальные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упражнения</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для</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развития</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основных мышечных групп</w:t>
            </w:r>
          </w:p>
        </w:tc>
        <w:tc>
          <w:tcPr>
            <w:tcW w:w="2694" w:type="dxa"/>
            <w:vMerge/>
            <w:noWrap/>
          </w:tcPr>
          <w:p w14:paraId="39AFB3AE"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248CF8FF"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5FBF7B6" w14:textId="77777777" w:rsidTr="009A2F34">
        <w:trPr>
          <w:trHeight w:val="339"/>
        </w:trPr>
        <w:tc>
          <w:tcPr>
            <w:tcW w:w="9638" w:type="dxa"/>
            <w:gridSpan w:val="2"/>
            <w:noWrap/>
          </w:tcPr>
          <w:p w14:paraId="5D8810DD"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b/>
                <w:sz w:val="24"/>
              </w:rPr>
              <w:t>Раздел</w:t>
            </w:r>
            <w:r w:rsidRPr="00A17778">
              <w:rPr>
                <w:rFonts w:ascii="Times New Roman" w:eastAsia="Calibri" w:hAnsi="Times New Roman" w:cs="Times New Roman"/>
                <w:b/>
                <w:spacing w:val="-3"/>
                <w:sz w:val="24"/>
              </w:rPr>
              <w:t xml:space="preserve"> </w:t>
            </w:r>
            <w:r w:rsidRPr="00A17778">
              <w:rPr>
                <w:rFonts w:ascii="Times New Roman" w:eastAsia="Calibri" w:hAnsi="Times New Roman" w:cs="Times New Roman"/>
                <w:b/>
                <w:sz w:val="24"/>
              </w:rPr>
              <w:t>9.</w:t>
            </w:r>
            <w:r w:rsidRPr="00A17778">
              <w:rPr>
                <w:rFonts w:ascii="Times New Roman" w:eastAsia="Calibri" w:hAnsi="Times New Roman" w:cs="Times New Roman"/>
                <w:b/>
                <w:spacing w:val="-1"/>
                <w:sz w:val="24"/>
              </w:rPr>
              <w:t xml:space="preserve"> </w:t>
            </w:r>
            <w:r w:rsidRPr="00A17778">
              <w:rPr>
                <w:rFonts w:ascii="Times New Roman" w:eastAsia="Calibri" w:hAnsi="Times New Roman" w:cs="Times New Roman"/>
                <w:b/>
                <w:spacing w:val="-2"/>
                <w:sz w:val="24"/>
              </w:rPr>
              <w:t>Бадминтон</w:t>
            </w:r>
          </w:p>
        </w:tc>
        <w:tc>
          <w:tcPr>
            <w:tcW w:w="2694" w:type="dxa"/>
            <w:noWrap/>
          </w:tcPr>
          <w:p w14:paraId="47FBD53D"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3</w:t>
            </w:r>
          </w:p>
        </w:tc>
        <w:tc>
          <w:tcPr>
            <w:tcW w:w="2409" w:type="dxa"/>
            <w:noWrap/>
          </w:tcPr>
          <w:p w14:paraId="23304EA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0F46B0DE"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lastRenderedPageBreak/>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187A4A48" w14:textId="77777777" w:rsidTr="009A2F34">
        <w:trPr>
          <w:trHeight w:val="216"/>
        </w:trPr>
        <w:tc>
          <w:tcPr>
            <w:tcW w:w="2972" w:type="dxa"/>
            <w:vMerge w:val="restart"/>
            <w:noWrap/>
          </w:tcPr>
          <w:p w14:paraId="4E5ACA66" w14:textId="77777777" w:rsidR="00380A7D" w:rsidRPr="00A17778" w:rsidRDefault="00380A7D" w:rsidP="009A2F34">
            <w:pPr>
              <w:widowControl w:val="0"/>
              <w:autoSpaceDE w:val="0"/>
              <w:autoSpaceDN w:val="0"/>
              <w:spacing w:after="0" w:line="275" w:lineRule="exact"/>
              <w:rPr>
                <w:rFonts w:ascii="Times New Roman" w:eastAsia="Times New Roman" w:hAnsi="Times New Roman" w:cs="Times New Roman"/>
                <w:b/>
                <w:sz w:val="24"/>
              </w:rPr>
            </w:pPr>
            <w:r w:rsidRPr="00A17778">
              <w:rPr>
                <w:rFonts w:ascii="Times New Roman" w:eastAsia="Times New Roman" w:hAnsi="Times New Roman" w:cs="Times New Roman"/>
                <w:b/>
                <w:spacing w:val="-2"/>
                <w:sz w:val="24"/>
              </w:rPr>
              <w:lastRenderedPageBreak/>
              <w:t>Тема 9.1.</w:t>
            </w:r>
          </w:p>
          <w:p w14:paraId="0C137743"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Игровая</w:t>
            </w:r>
            <w:r w:rsidRPr="00A17778">
              <w:rPr>
                <w:rFonts w:ascii="Times New Roman" w:eastAsia="Times New Roman" w:hAnsi="Times New Roman" w:cs="Times New Roman"/>
                <w:spacing w:val="-6"/>
                <w:sz w:val="24"/>
              </w:rPr>
              <w:t xml:space="preserve"> </w:t>
            </w:r>
            <w:r w:rsidRPr="00A17778">
              <w:rPr>
                <w:rFonts w:ascii="Times New Roman" w:eastAsia="Times New Roman" w:hAnsi="Times New Roman" w:cs="Times New Roman"/>
                <w:spacing w:val="-2"/>
                <w:sz w:val="24"/>
              </w:rPr>
              <w:t>стойка,</w:t>
            </w:r>
          </w:p>
          <w:p w14:paraId="61D2EE6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r w:rsidRPr="00A17778">
              <w:rPr>
                <w:rFonts w:ascii="Times New Roman" w:eastAsia="Times New Roman" w:hAnsi="Times New Roman" w:cs="Times New Roman"/>
                <w:sz w:val="24"/>
              </w:rPr>
              <w:t>основные</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удары</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 xml:space="preserve">в </w:t>
            </w:r>
            <w:r w:rsidRPr="00A17778">
              <w:rPr>
                <w:rFonts w:ascii="Times New Roman" w:eastAsia="Times New Roman" w:hAnsi="Times New Roman" w:cs="Times New Roman"/>
                <w:spacing w:val="-2"/>
                <w:sz w:val="24"/>
              </w:rPr>
              <w:t>бадминтоне</w:t>
            </w:r>
          </w:p>
        </w:tc>
        <w:tc>
          <w:tcPr>
            <w:tcW w:w="6666" w:type="dxa"/>
            <w:tcBorders>
              <w:top w:val="single" w:sz="4" w:space="0" w:color="auto"/>
              <w:left w:val="single" w:sz="4" w:space="0" w:color="auto"/>
              <w:bottom w:val="single" w:sz="4" w:space="0" w:color="auto"/>
            </w:tcBorders>
            <w:noWrap/>
            <w:vAlign w:val="bottom"/>
          </w:tcPr>
          <w:p w14:paraId="7410AD92"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3EDFB72B"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2782D3A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60FE57C7"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2EAFC18E" w14:textId="77777777" w:rsidTr="009A2F34">
        <w:trPr>
          <w:trHeight w:val="220"/>
        </w:trPr>
        <w:tc>
          <w:tcPr>
            <w:tcW w:w="2972" w:type="dxa"/>
            <w:vMerge/>
            <w:noWrap/>
          </w:tcPr>
          <w:p w14:paraId="26806F98" w14:textId="77777777" w:rsidR="00380A7D" w:rsidRPr="00A17778" w:rsidRDefault="00380A7D" w:rsidP="009A2F34">
            <w:pPr>
              <w:widowControl w:val="0"/>
              <w:autoSpaceDE w:val="0"/>
              <w:autoSpaceDN w:val="0"/>
              <w:spacing w:after="0" w:line="275" w:lineRule="exact"/>
              <w:ind w:left="107"/>
              <w:rPr>
                <w:rFonts w:ascii="Times New Roman" w:eastAsia="Times New Roman" w:hAnsi="Times New Roman" w:cs="Times New Roman"/>
                <w:b/>
                <w:spacing w:val="-2"/>
                <w:sz w:val="24"/>
              </w:rPr>
            </w:pPr>
          </w:p>
        </w:tc>
        <w:tc>
          <w:tcPr>
            <w:tcW w:w="6666" w:type="dxa"/>
            <w:tcBorders>
              <w:top w:val="single" w:sz="4" w:space="0" w:color="auto"/>
              <w:left w:val="single" w:sz="4" w:space="0" w:color="auto"/>
              <w:bottom w:val="single" w:sz="4" w:space="0" w:color="auto"/>
            </w:tcBorders>
            <w:noWrap/>
            <w:vAlign w:val="bottom"/>
          </w:tcPr>
          <w:p w14:paraId="2845DFFB"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1BAE57C8"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0A6A64F5"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70EF37E8" w14:textId="77777777" w:rsidTr="009A2F34">
        <w:trPr>
          <w:trHeight w:val="460"/>
        </w:trPr>
        <w:tc>
          <w:tcPr>
            <w:tcW w:w="2972" w:type="dxa"/>
            <w:vMerge/>
            <w:noWrap/>
          </w:tcPr>
          <w:p w14:paraId="27A1210E" w14:textId="77777777" w:rsidR="00380A7D" w:rsidRPr="00A17778" w:rsidRDefault="00380A7D" w:rsidP="009A2F34">
            <w:pPr>
              <w:widowControl w:val="0"/>
              <w:autoSpaceDE w:val="0"/>
              <w:autoSpaceDN w:val="0"/>
              <w:spacing w:after="0" w:line="275" w:lineRule="exact"/>
              <w:ind w:left="107"/>
              <w:rPr>
                <w:rFonts w:ascii="Times New Roman" w:eastAsia="Times New Roman" w:hAnsi="Times New Roman" w:cs="Times New Roman"/>
                <w:b/>
                <w:spacing w:val="-2"/>
                <w:sz w:val="24"/>
              </w:rPr>
            </w:pPr>
          </w:p>
        </w:tc>
        <w:tc>
          <w:tcPr>
            <w:tcW w:w="6666" w:type="dxa"/>
            <w:tcBorders>
              <w:top w:val="single" w:sz="4" w:space="0" w:color="auto"/>
              <w:left w:val="single" w:sz="4" w:space="0" w:color="auto"/>
              <w:bottom w:val="single" w:sz="4" w:space="0" w:color="auto"/>
            </w:tcBorders>
            <w:noWrap/>
            <w:vAlign w:val="bottom"/>
          </w:tcPr>
          <w:p w14:paraId="6B7DDFF7"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Выполнение</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упражнений</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для</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укрепления</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мышц</w:t>
            </w:r>
            <w:r w:rsidRPr="00A17778">
              <w:rPr>
                <w:rFonts w:ascii="Times New Roman" w:eastAsia="Calibri" w:hAnsi="Times New Roman" w:cs="Times New Roman"/>
                <w:spacing w:val="40"/>
                <w:sz w:val="24"/>
              </w:rPr>
              <w:t xml:space="preserve"> </w:t>
            </w:r>
            <w:r w:rsidRPr="00A17778">
              <w:rPr>
                <w:rFonts w:ascii="Times New Roman" w:eastAsia="Calibri" w:hAnsi="Times New Roman" w:cs="Times New Roman"/>
                <w:sz w:val="24"/>
              </w:rPr>
              <w:t>кистей, плечевого пояса, ног, брюшного пресса</w:t>
            </w:r>
          </w:p>
        </w:tc>
        <w:tc>
          <w:tcPr>
            <w:tcW w:w="2694" w:type="dxa"/>
            <w:vMerge/>
            <w:noWrap/>
          </w:tcPr>
          <w:p w14:paraId="5705E451"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1814CC53"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0CAC471" w14:textId="77777777" w:rsidTr="009A2F34">
        <w:trPr>
          <w:trHeight w:val="185"/>
        </w:trPr>
        <w:tc>
          <w:tcPr>
            <w:tcW w:w="2972" w:type="dxa"/>
            <w:vMerge w:val="restart"/>
            <w:noWrap/>
          </w:tcPr>
          <w:p w14:paraId="2440C27C" w14:textId="77777777" w:rsidR="00380A7D" w:rsidRPr="00A17778" w:rsidRDefault="00380A7D" w:rsidP="009A2F34">
            <w:pPr>
              <w:widowControl w:val="0"/>
              <w:autoSpaceDE w:val="0"/>
              <w:autoSpaceDN w:val="0"/>
              <w:spacing w:before="1" w:after="0" w:line="240" w:lineRule="auto"/>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9.2.</w:t>
            </w:r>
          </w:p>
          <w:p w14:paraId="6371C49E"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r w:rsidRPr="00A17778">
              <w:rPr>
                <w:rFonts w:ascii="Times New Roman" w:eastAsia="Times New Roman" w:hAnsi="Times New Roman" w:cs="Times New Roman"/>
                <w:spacing w:val="-2"/>
                <w:sz w:val="24"/>
              </w:rPr>
              <w:t>Подачи</w:t>
            </w:r>
          </w:p>
        </w:tc>
        <w:tc>
          <w:tcPr>
            <w:tcW w:w="6666" w:type="dxa"/>
            <w:tcBorders>
              <w:top w:val="single" w:sz="4" w:space="0" w:color="auto"/>
              <w:left w:val="single" w:sz="4" w:space="0" w:color="auto"/>
              <w:bottom w:val="single" w:sz="4" w:space="0" w:color="auto"/>
            </w:tcBorders>
            <w:noWrap/>
            <w:vAlign w:val="bottom"/>
          </w:tcPr>
          <w:p w14:paraId="1E90DCBC"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3670CB06"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20297DE6"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72CF966D"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4260B0B5" w14:textId="77777777" w:rsidTr="009A2F34">
        <w:trPr>
          <w:trHeight w:val="185"/>
        </w:trPr>
        <w:tc>
          <w:tcPr>
            <w:tcW w:w="2972" w:type="dxa"/>
            <w:vMerge/>
            <w:noWrap/>
          </w:tcPr>
          <w:p w14:paraId="1DDEEBCF" w14:textId="77777777" w:rsidR="00380A7D" w:rsidRPr="00A17778" w:rsidRDefault="00380A7D" w:rsidP="009A2F34">
            <w:pPr>
              <w:widowControl w:val="0"/>
              <w:autoSpaceDE w:val="0"/>
              <w:autoSpaceDN w:val="0"/>
              <w:spacing w:before="1" w:after="0" w:line="240" w:lineRule="auto"/>
              <w:ind w:left="107"/>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0C0925FD"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560320D1"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510EDDD2"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0731139D" w14:textId="77777777" w:rsidTr="009A2F34">
        <w:trPr>
          <w:trHeight w:val="185"/>
        </w:trPr>
        <w:tc>
          <w:tcPr>
            <w:tcW w:w="2972" w:type="dxa"/>
            <w:vMerge/>
            <w:noWrap/>
          </w:tcPr>
          <w:p w14:paraId="1267ED6B" w14:textId="77777777" w:rsidR="00380A7D" w:rsidRPr="00A17778" w:rsidRDefault="00380A7D" w:rsidP="009A2F34">
            <w:pPr>
              <w:widowControl w:val="0"/>
              <w:autoSpaceDE w:val="0"/>
              <w:autoSpaceDN w:val="0"/>
              <w:spacing w:before="1" w:after="0" w:line="240" w:lineRule="auto"/>
              <w:ind w:left="107"/>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380BD74C"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z w:val="24"/>
              </w:rPr>
              <w:t>Практическое</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занятие.</w:t>
            </w:r>
            <w:r w:rsidRPr="00A17778">
              <w:rPr>
                <w:rFonts w:ascii="Times New Roman" w:eastAsia="Calibri" w:hAnsi="Times New Roman" w:cs="Times New Roman"/>
                <w:spacing w:val="-4"/>
                <w:sz w:val="24"/>
              </w:rPr>
              <w:t xml:space="preserve"> </w:t>
            </w:r>
            <w:r w:rsidRPr="00A17778">
              <w:rPr>
                <w:rFonts w:ascii="Times New Roman" w:eastAsia="Calibri" w:hAnsi="Times New Roman" w:cs="Times New Roman"/>
                <w:sz w:val="24"/>
              </w:rPr>
              <w:t>Отработка</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подач</w:t>
            </w:r>
          </w:p>
        </w:tc>
        <w:tc>
          <w:tcPr>
            <w:tcW w:w="2694" w:type="dxa"/>
            <w:vMerge/>
            <w:noWrap/>
          </w:tcPr>
          <w:p w14:paraId="394F45A4"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p>
        </w:tc>
        <w:tc>
          <w:tcPr>
            <w:tcW w:w="2409" w:type="dxa"/>
            <w:vMerge/>
            <w:noWrap/>
          </w:tcPr>
          <w:p w14:paraId="312F85E9"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54AC4086" w14:textId="77777777" w:rsidTr="009A2F34">
        <w:trPr>
          <w:trHeight w:val="275"/>
        </w:trPr>
        <w:tc>
          <w:tcPr>
            <w:tcW w:w="2972" w:type="dxa"/>
            <w:vMerge w:val="restart"/>
            <w:noWrap/>
          </w:tcPr>
          <w:p w14:paraId="00CA2AF5" w14:textId="77777777" w:rsidR="00380A7D" w:rsidRPr="00A17778" w:rsidRDefault="00380A7D" w:rsidP="009A2F34">
            <w:pPr>
              <w:widowControl w:val="0"/>
              <w:autoSpaceDE w:val="0"/>
              <w:autoSpaceDN w:val="0"/>
              <w:spacing w:after="0" w:line="275" w:lineRule="exact"/>
              <w:rPr>
                <w:rFonts w:ascii="Times New Roman" w:eastAsia="Times New Roman" w:hAnsi="Times New Roman" w:cs="Times New Roman"/>
                <w:b/>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1"/>
                <w:sz w:val="24"/>
              </w:rPr>
              <w:t xml:space="preserve"> </w:t>
            </w:r>
            <w:r w:rsidRPr="00A17778">
              <w:rPr>
                <w:rFonts w:ascii="Times New Roman" w:eastAsia="Times New Roman" w:hAnsi="Times New Roman" w:cs="Times New Roman"/>
                <w:b/>
                <w:spacing w:val="-4"/>
                <w:sz w:val="24"/>
              </w:rPr>
              <w:t>9.3.</w:t>
            </w:r>
          </w:p>
          <w:p w14:paraId="66DE9FF7"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r w:rsidRPr="00A17778">
              <w:rPr>
                <w:rFonts w:ascii="Times New Roman" w:eastAsia="Times New Roman" w:hAnsi="Times New Roman" w:cs="Times New Roman"/>
                <w:sz w:val="24"/>
              </w:rPr>
              <w:t>Нападающий</w:t>
            </w:r>
            <w:r w:rsidRPr="00A17778">
              <w:rPr>
                <w:rFonts w:ascii="Times New Roman" w:eastAsia="Times New Roman" w:hAnsi="Times New Roman" w:cs="Times New Roman"/>
                <w:spacing w:val="-7"/>
                <w:sz w:val="24"/>
              </w:rPr>
              <w:t xml:space="preserve"> </w:t>
            </w:r>
            <w:r w:rsidRPr="00A17778">
              <w:rPr>
                <w:rFonts w:ascii="Times New Roman" w:eastAsia="Times New Roman" w:hAnsi="Times New Roman" w:cs="Times New Roman"/>
                <w:spacing w:val="-4"/>
                <w:sz w:val="24"/>
              </w:rPr>
              <w:t>удар</w:t>
            </w:r>
          </w:p>
        </w:tc>
        <w:tc>
          <w:tcPr>
            <w:tcW w:w="6666" w:type="dxa"/>
            <w:tcBorders>
              <w:top w:val="single" w:sz="4" w:space="0" w:color="auto"/>
              <w:left w:val="single" w:sz="4" w:space="0" w:color="auto"/>
              <w:bottom w:val="single" w:sz="4" w:space="0" w:color="auto"/>
            </w:tcBorders>
            <w:noWrap/>
            <w:vAlign w:val="bottom"/>
          </w:tcPr>
          <w:p w14:paraId="05ABB1F5"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26D6C02C" w14:textId="77777777" w:rsidR="00380A7D" w:rsidRPr="00A17778" w:rsidRDefault="00380A7D" w:rsidP="009A2F34">
            <w:pPr>
              <w:spacing w:after="200" w:line="276" w:lineRule="auto"/>
              <w:jc w:val="center"/>
              <w:rPr>
                <w:rFonts w:ascii="Times New Roman" w:eastAsia="Times New Roman" w:hAnsi="Times New Roman" w:cs="Times New Roman"/>
                <w:b/>
                <w:lang w:eastAsia="ru-RU"/>
              </w:rPr>
            </w:pPr>
            <w:r w:rsidRPr="00A17778">
              <w:rPr>
                <w:rFonts w:ascii="Times New Roman" w:eastAsia="Times New Roman" w:hAnsi="Times New Roman" w:cs="Times New Roman"/>
                <w:b/>
                <w:lang w:eastAsia="ru-RU"/>
              </w:rPr>
              <w:t>1</w:t>
            </w:r>
          </w:p>
        </w:tc>
        <w:tc>
          <w:tcPr>
            <w:tcW w:w="2409" w:type="dxa"/>
            <w:vMerge w:val="restart"/>
            <w:noWrap/>
          </w:tcPr>
          <w:p w14:paraId="17972C5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1D8D66C4"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1B4BE51D" w14:textId="77777777" w:rsidTr="009A2F34">
        <w:trPr>
          <w:trHeight w:val="275"/>
        </w:trPr>
        <w:tc>
          <w:tcPr>
            <w:tcW w:w="2972" w:type="dxa"/>
            <w:vMerge/>
            <w:noWrap/>
          </w:tcPr>
          <w:p w14:paraId="6F342DEB" w14:textId="77777777" w:rsidR="00380A7D" w:rsidRPr="00A17778" w:rsidRDefault="00380A7D" w:rsidP="009A2F34">
            <w:pPr>
              <w:widowControl w:val="0"/>
              <w:autoSpaceDE w:val="0"/>
              <w:autoSpaceDN w:val="0"/>
              <w:spacing w:after="0" w:line="275" w:lineRule="exact"/>
              <w:ind w:left="107"/>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3FD27706"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082CF554"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3FCC4A51"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2A49A1EF" w14:textId="77777777" w:rsidTr="009A2F34">
        <w:trPr>
          <w:trHeight w:val="275"/>
        </w:trPr>
        <w:tc>
          <w:tcPr>
            <w:tcW w:w="2972" w:type="dxa"/>
            <w:vMerge/>
            <w:noWrap/>
          </w:tcPr>
          <w:p w14:paraId="49A13B4A" w14:textId="77777777" w:rsidR="00380A7D" w:rsidRPr="00A17778" w:rsidRDefault="00380A7D" w:rsidP="009A2F34">
            <w:pPr>
              <w:widowControl w:val="0"/>
              <w:autoSpaceDE w:val="0"/>
              <w:autoSpaceDN w:val="0"/>
              <w:spacing w:after="0" w:line="275" w:lineRule="exact"/>
              <w:ind w:left="107"/>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496C50BC"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sz w:val="24"/>
              </w:rPr>
            </w:pPr>
            <w:r w:rsidRPr="00A17778">
              <w:rPr>
                <w:rFonts w:ascii="Times New Roman" w:eastAsia="Times New Roman" w:hAnsi="Times New Roman" w:cs="Times New Roman"/>
                <w:sz w:val="24"/>
              </w:rPr>
              <w:t>Практическое</w:t>
            </w:r>
            <w:r w:rsidRPr="00A17778">
              <w:rPr>
                <w:rFonts w:ascii="Times New Roman" w:eastAsia="Times New Roman" w:hAnsi="Times New Roman" w:cs="Times New Roman"/>
                <w:spacing w:val="38"/>
                <w:sz w:val="24"/>
              </w:rPr>
              <w:t xml:space="preserve"> </w:t>
            </w:r>
            <w:r w:rsidRPr="00A17778">
              <w:rPr>
                <w:rFonts w:ascii="Times New Roman" w:eastAsia="Times New Roman" w:hAnsi="Times New Roman" w:cs="Times New Roman"/>
                <w:sz w:val="24"/>
              </w:rPr>
              <w:t>занятие.</w:t>
            </w:r>
            <w:r w:rsidRPr="00A17778">
              <w:rPr>
                <w:rFonts w:ascii="Times New Roman" w:eastAsia="Times New Roman" w:hAnsi="Times New Roman" w:cs="Times New Roman"/>
                <w:spacing w:val="39"/>
                <w:sz w:val="24"/>
              </w:rPr>
              <w:t xml:space="preserve"> </w:t>
            </w:r>
            <w:r w:rsidRPr="00A17778">
              <w:rPr>
                <w:rFonts w:ascii="Times New Roman" w:eastAsia="Times New Roman" w:hAnsi="Times New Roman" w:cs="Times New Roman"/>
                <w:sz w:val="24"/>
              </w:rPr>
              <w:t>Отработка</w:t>
            </w:r>
            <w:r w:rsidRPr="00A17778">
              <w:rPr>
                <w:rFonts w:ascii="Times New Roman" w:eastAsia="Times New Roman" w:hAnsi="Times New Roman" w:cs="Times New Roman"/>
                <w:spacing w:val="41"/>
                <w:sz w:val="24"/>
              </w:rPr>
              <w:t xml:space="preserve"> </w:t>
            </w:r>
            <w:r w:rsidRPr="00A17778">
              <w:rPr>
                <w:rFonts w:ascii="Times New Roman" w:eastAsia="Times New Roman" w:hAnsi="Times New Roman" w:cs="Times New Roman"/>
                <w:sz w:val="24"/>
              </w:rPr>
              <w:t>атакующих</w:t>
            </w:r>
            <w:r w:rsidRPr="00A17778">
              <w:rPr>
                <w:rFonts w:ascii="Times New Roman" w:eastAsia="Times New Roman" w:hAnsi="Times New Roman" w:cs="Times New Roman"/>
                <w:spacing w:val="39"/>
                <w:sz w:val="24"/>
              </w:rPr>
              <w:t xml:space="preserve"> </w:t>
            </w:r>
            <w:r w:rsidRPr="00A17778">
              <w:rPr>
                <w:rFonts w:ascii="Times New Roman" w:eastAsia="Times New Roman" w:hAnsi="Times New Roman" w:cs="Times New Roman"/>
                <w:sz w:val="24"/>
              </w:rPr>
              <w:t>ударов,</w:t>
            </w:r>
            <w:r w:rsidRPr="00A17778">
              <w:rPr>
                <w:rFonts w:ascii="Times New Roman" w:eastAsia="Times New Roman" w:hAnsi="Times New Roman" w:cs="Times New Roman"/>
                <w:spacing w:val="41"/>
                <w:sz w:val="24"/>
              </w:rPr>
              <w:t xml:space="preserve"> </w:t>
            </w:r>
            <w:r w:rsidRPr="00A17778">
              <w:rPr>
                <w:rFonts w:ascii="Times New Roman" w:eastAsia="Times New Roman" w:hAnsi="Times New Roman" w:cs="Times New Roman"/>
                <w:sz w:val="24"/>
              </w:rPr>
              <w:t>нападающего</w:t>
            </w:r>
            <w:r w:rsidRPr="00A17778">
              <w:rPr>
                <w:rFonts w:ascii="Times New Roman" w:eastAsia="Times New Roman" w:hAnsi="Times New Roman" w:cs="Times New Roman"/>
                <w:spacing w:val="42"/>
                <w:sz w:val="24"/>
              </w:rPr>
              <w:t xml:space="preserve"> </w:t>
            </w:r>
            <w:r w:rsidRPr="00A17778">
              <w:rPr>
                <w:rFonts w:ascii="Times New Roman" w:eastAsia="Times New Roman" w:hAnsi="Times New Roman" w:cs="Times New Roman"/>
                <w:spacing w:val="-2"/>
                <w:sz w:val="24"/>
              </w:rPr>
              <w:t>удара</w:t>
            </w:r>
          </w:p>
          <w:p w14:paraId="5B6227BE"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Calibri" w:hAnsi="Times New Roman" w:cs="Times New Roman"/>
                <w:spacing w:val="-2"/>
                <w:sz w:val="24"/>
              </w:rPr>
              <w:t>«смэш»</w:t>
            </w:r>
          </w:p>
        </w:tc>
        <w:tc>
          <w:tcPr>
            <w:tcW w:w="2694" w:type="dxa"/>
            <w:vMerge/>
            <w:noWrap/>
          </w:tcPr>
          <w:p w14:paraId="5F9B8FFE"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6DEFF9A8"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13E10CF1" w14:textId="77777777" w:rsidTr="009A2F34">
        <w:trPr>
          <w:trHeight w:val="370"/>
        </w:trPr>
        <w:tc>
          <w:tcPr>
            <w:tcW w:w="2972" w:type="dxa"/>
            <w:vMerge w:val="restart"/>
            <w:noWrap/>
          </w:tcPr>
          <w:p w14:paraId="65D62A0F" w14:textId="77777777" w:rsidR="00380A7D" w:rsidRPr="00A17778" w:rsidRDefault="00380A7D" w:rsidP="009A2F34">
            <w:pPr>
              <w:widowControl w:val="0"/>
              <w:autoSpaceDE w:val="0"/>
              <w:autoSpaceDN w:val="0"/>
              <w:spacing w:after="0" w:line="275" w:lineRule="exact"/>
              <w:rPr>
                <w:rFonts w:ascii="Times New Roman" w:eastAsia="Times New Roman" w:hAnsi="Times New Roman" w:cs="Times New Roman"/>
                <w:sz w:val="24"/>
              </w:rPr>
            </w:pPr>
            <w:r w:rsidRPr="00A17778">
              <w:rPr>
                <w:rFonts w:ascii="Times New Roman" w:eastAsia="Times New Roman" w:hAnsi="Times New Roman" w:cs="Times New Roman"/>
                <w:b/>
                <w:sz w:val="24"/>
              </w:rPr>
              <w:t>Тема</w:t>
            </w:r>
            <w:r w:rsidRPr="00A17778">
              <w:rPr>
                <w:rFonts w:ascii="Times New Roman" w:eastAsia="Times New Roman" w:hAnsi="Times New Roman" w:cs="Times New Roman"/>
                <w:b/>
                <w:spacing w:val="-3"/>
                <w:sz w:val="24"/>
              </w:rPr>
              <w:t xml:space="preserve"> </w:t>
            </w:r>
            <w:r w:rsidRPr="00A17778">
              <w:rPr>
                <w:rFonts w:ascii="Times New Roman" w:eastAsia="Times New Roman" w:hAnsi="Times New Roman" w:cs="Times New Roman"/>
                <w:b/>
                <w:spacing w:val="-4"/>
                <w:sz w:val="24"/>
              </w:rPr>
              <w:t>9.4</w:t>
            </w:r>
            <w:r w:rsidRPr="00A17778">
              <w:rPr>
                <w:rFonts w:ascii="Times New Roman" w:eastAsia="Times New Roman" w:hAnsi="Times New Roman" w:cs="Times New Roman"/>
                <w:spacing w:val="-4"/>
                <w:sz w:val="24"/>
              </w:rPr>
              <w:t>.</w:t>
            </w:r>
          </w:p>
          <w:p w14:paraId="6418724A"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b/>
                <w:spacing w:val="-2"/>
                <w:sz w:val="24"/>
              </w:rPr>
            </w:pPr>
            <w:r w:rsidRPr="00A17778">
              <w:rPr>
                <w:rFonts w:ascii="Times New Roman" w:eastAsia="Times New Roman" w:hAnsi="Times New Roman" w:cs="Times New Roman"/>
                <w:sz w:val="24"/>
              </w:rPr>
              <w:t>Судейство</w:t>
            </w:r>
            <w:r w:rsidRPr="00A17778">
              <w:rPr>
                <w:rFonts w:ascii="Times New Roman" w:eastAsia="Times New Roman" w:hAnsi="Times New Roman" w:cs="Times New Roman"/>
                <w:spacing w:val="-15"/>
                <w:sz w:val="24"/>
              </w:rPr>
              <w:t xml:space="preserve"> </w:t>
            </w:r>
            <w:r w:rsidRPr="00A17778">
              <w:rPr>
                <w:rFonts w:ascii="Times New Roman" w:eastAsia="Times New Roman" w:hAnsi="Times New Roman" w:cs="Times New Roman"/>
                <w:sz w:val="24"/>
              </w:rPr>
              <w:t>соревнований по бадминтону</w:t>
            </w:r>
          </w:p>
        </w:tc>
        <w:tc>
          <w:tcPr>
            <w:tcW w:w="6666" w:type="dxa"/>
            <w:tcBorders>
              <w:top w:val="single" w:sz="4" w:space="0" w:color="auto"/>
              <w:left w:val="single" w:sz="4" w:space="0" w:color="auto"/>
              <w:bottom w:val="single" w:sz="4" w:space="0" w:color="auto"/>
            </w:tcBorders>
            <w:noWrap/>
            <w:vAlign w:val="bottom"/>
          </w:tcPr>
          <w:p w14:paraId="18E56FDB"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Содержание</w:t>
            </w:r>
          </w:p>
        </w:tc>
        <w:tc>
          <w:tcPr>
            <w:tcW w:w="2694" w:type="dxa"/>
            <w:vMerge w:val="restart"/>
            <w:noWrap/>
          </w:tcPr>
          <w:p w14:paraId="3500D869"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val="restart"/>
            <w:noWrap/>
          </w:tcPr>
          <w:p w14:paraId="7C7B024B" w14:textId="77777777" w:rsidR="00380A7D" w:rsidRPr="00A17778" w:rsidRDefault="00380A7D" w:rsidP="009A2F34">
            <w:pPr>
              <w:widowControl w:val="0"/>
              <w:autoSpaceDE w:val="0"/>
              <w:autoSpaceDN w:val="0"/>
              <w:spacing w:after="0" w:line="240" w:lineRule="auto"/>
              <w:rPr>
                <w:rFonts w:ascii="Times New Roman" w:eastAsia="Times New Roman" w:hAnsi="Times New Roman" w:cs="Times New Roman"/>
              </w:rPr>
            </w:pPr>
            <w:r w:rsidRPr="00A17778">
              <w:rPr>
                <w:rFonts w:ascii="Times New Roman" w:eastAsia="Times New Roman" w:hAnsi="Times New Roman" w:cs="Times New Roman"/>
              </w:rPr>
              <w:t>ОК</w:t>
            </w:r>
            <w:r w:rsidRPr="00A17778">
              <w:rPr>
                <w:rFonts w:ascii="Times New Roman" w:eastAsia="Times New Roman" w:hAnsi="Times New Roman" w:cs="Times New Roman"/>
                <w:spacing w:val="2"/>
              </w:rPr>
              <w:t xml:space="preserve"> </w:t>
            </w:r>
            <w:r w:rsidRPr="00A17778">
              <w:rPr>
                <w:rFonts w:ascii="Times New Roman" w:eastAsia="Times New Roman" w:hAnsi="Times New Roman" w:cs="Times New Roman"/>
                <w:spacing w:val="-7"/>
              </w:rPr>
              <w:t>04</w:t>
            </w:r>
          </w:p>
          <w:p w14:paraId="1613E265" w14:textId="77777777" w:rsidR="00380A7D" w:rsidRPr="00A17778" w:rsidRDefault="00380A7D" w:rsidP="009A2F34">
            <w:pPr>
              <w:spacing w:after="200" w:line="276" w:lineRule="auto"/>
              <w:rPr>
                <w:rFonts w:ascii="Times New Roman" w:eastAsia="Times New Roman" w:hAnsi="Times New Roman" w:cs="Times New Roman"/>
                <w:lang w:eastAsia="ru-RU"/>
              </w:rPr>
            </w:pPr>
            <w:r w:rsidRPr="00A17778">
              <w:rPr>
                <w:rFonts w:ascii="Times New Roman" w:eastAsia="Calibri" w:hAnsi="Times New Roman" w:cs="Times New Roman"/>
              </w:rPr>
              <w:t>ОК</w:t>
            </w:r>
            <w:r w:rsidRPr="00A17778">
              <w:rPr>
                <w:rFonts w:ascii="Times New Roman" w:eastAsia="Calibri" w:hAnsi="Times New Roman" w:cs="Times New Roman"/>
                <w:spacing w:val="2"/>
              </w:rPr>
              <w:t xml:space="preserve"> </w:t>
            </w:r>
            <w:r w:rsidRPr="00A17778">
              <w:rPr>
                <w:rFonts w:ascii="Times New Roman" w:eastAsia="Calibri" w:hAnsi="Times New Roman" w:cs="Times New Roman"/>
                <w:spacing w:val="-7"/>
              </w:rPr>
              <w:t>08</w:t>
            </w:r>
          </w:p>
        </w:tc>
      </w:tr>
      <w:tr w:rsidR="00380A7D" w:rsidRPr="00A17778" w14:paraId="36983CE3" w14:textId="77777777" w:rsidTr="009A2F34">
        <w:trPr>
          <w:trHeight w:val="370"/>
        </w:trPr>
        <w:tc>
          <w:tcPr>
            <w:tcW w:w="2972" w:type="dxa"/>
            <w:vMerge/>
            <w:noWrap/>
          </w:tcPr>
          <w:p w14:paraId="3BBA41A2" w14:textId="77777777" w:rsidR="00380A7D" w:rsidRPr="00A17778" w:rsidRDefault="00380A7D" w:rsidP="009A2F34">
            <w:pPr>
              <w:widowControl w:val="0"/>
              <w:autoSpaceDE w:val="0"/>
              <w:autoSpaceDN w:val="0"/>
              <w:spacing w:after="0" w:line="275" w:lineRule="exact"/>
              <w:ind w:left="107"/>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7374B3A6" w14:textId="77777777" w:rsidR="00380A7D" w:rsidRPr="00A17778" w:rsidRDefault="00380A7D" w:rsidP="009A2F34">
            <w:pPr>
              <w:spacing w:after="0" w:line="240" w:lineRule="auto"/>
              <w:rPr>
                <w:rFonts w:ascii="Times New Roman" w:eastAsia="Calibri" w:hAnsi="Times New Roman" w:cs="Times New Roman"/>
                <w:sz w:val="24"/>
              </w:rPr>
            </w:pPr>
            <w:r w:rsidRPr="00A17778">
              <w:rPr>
                <w:rFonts w:ascii="Times New Roman" w:eastAsia="Times New Roman" w:hAnsi="Times New Roman" w:cs="Times New Roman"/>
                <w:b/>
                <w:bCs/>
                <w:sz w:val="24"/>
                <w:szCs w:val="24"/>
                <w:lang w:eastAsia="ru-RU"/>
              </w:rPr>
              <w:t>В том числе практических занятий</w:t>
            </w:r>
          </w:p>
        </w:tc>
        <w:tc>
          <w:tcPr>
            <w:tcW w:w="2694" w:type="dxa"/>
            <w:vMerge/>
            <w:noWrap/>
          </w:tcPr>
          <w:p w14:paraId="5F1CD24D"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6FBCBC7F"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796B71C8" w14:textId="77777777" w:rsidTr="009A2F34">
        <w:trPr>
          <w:trHeight w:val="370"/>
        </w:trPr>
        <w:tc>
          <w:tcPr>
            <w:tcW w:w="2972" w:type="dxa"/>
            <w:vMerge/>
            <w:noWrap/>
          </w:tcPr>
          <w:p w14:paraId="0964A7E9" w14:textId="77777777" w:rsidR="00380A7D" w:rsidRPr="00A17778" w:rsidRDefault="00380A7D" w:rsidP="009A2F34">
            <w:pPr>
              <w:widowControl w:val="0"/>
              <w:autoSpaceDE w:val="0"/>
              <w:autoSpaceDN w:val="0"/>
              <w:spacing w:after="0" w:line="275" w:lineRule="exact"/>
              <w:ind w:left="107"/>
              <w:rPr>
                <w:rFonts w:ascii="Times New Roman" w:eastAsia="Times New Roman" w:hAnsi="Times New Roman" w:cs="Times New Roman"/>
                <w:b/>
                <w:sz w:val="24"/>
              </w:rPr>
            </w:pPr>
          </w:p>
        </w:tc>
        <w:tc>
          <w:tcPr>
            <w:tcW w:w="6666" w:type="dxa"/>
            <w:tcBorders>
              <w:top w:val="single" w:sz="4" w:space="0" w:color="auto"/>
              <w:left w:val="single" w:sz="4" w:space="0" w:color="auto"/>
              <w:bottom w:val="single" w:sz="4" w:space="0" w:color="auto"/>
            </w:tcBorders>
            <w:noWrap/>
            <w:vAlign w:val="bottom"/>
          </w:tcPr>
          <w:p w14:paraId="758A4825"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pacing w:val="-2"/>
                <w:sz w:val="24"/>
              </w:rPr>
              <w:t>Практическое</w:t>
            </w:r>
            <w:r w:rsidRPr="00A17778">
              <w:rPr>
                <w:rFonts w:ascii="Times New Roman" w:eastAsia="Calibri" w:hAnsi="Times New Roman" w:cs="Times New Roman"/>
                <w:sz w:val="24"/>
              </w:rPr>
              <w:tab/>
            </w:r>
            <w:r w:rsidRPr="00A17778">
              <w:rPr>
                <w:rFonts w:ascii="Times New Roman" w:eastAsia="Calibri" w:hAnsi="Times New Roman" w:cs="Times New Roman"/>
                <w:spacing w:val="-2"/>
                <w:sz w:val="24"/>
              </w:rPr>
              <w:t>занятие.</w:t>
            </w:r>
            <w:r w:rsidRPr="00A17778">
              <w:rPr>
                <w:rFonts w:ascii="Times New Roman" w:eastAsia="Calibri" w:hAnsi="Times New Roman" w:cs="Times New Roman"/>
                <w:sz w:val="24"/>
              </w:rPr>
              <w:t xml:space="preserve"> </w:t>
            </w:r>
            <w:r w:rsidRPr="00A17778">
              <w:rPr>
                <w:rFonts w:ascii="Times New Roman" w:eastAsia="Calibri" w:hAnsi="Times New Roman" w:cs="Times New Roman"/>
                <w:spacing w:val="-4"/>
                <w:sz w:val="24"/>
              </w:rPr>
              <w:t>Игра</w:t>
            </w:r>
            <w:r w:rsidRPr="00A17778">
              <w:rPr>
                <w:rFonts w:ascii="Times New Roman" w:eastAsia="Calibri" w:hAnsi="Times New Roman" w:cs="Times New Roman"/>
                <w:sz w:val="24"/>
              </w:rPr>
              <w:tab/>
            </w:r>
            <w:r w:rsidRPr="00A17778">
              <w:rPr>
                <w:rFonts w:ascii="Times New Roman" w:eastAsia="Calibri" w:hAnsi="Times New Roman" w:cs="Times New Roman"/>
                <w:spacing w:val="-6"/>
                <w:sz w:val="24"/>
              </w:rPr>
              <w:t>по</w:t>
            </w:r>
            <w:r w:rsidRPr="00A17778">
              <w:rPr>
                <w:rFonts w:ascii="Times New Roman" w:eastAsia="Calibri" w:hAnsi="Times New Roman" w:cs="Times New Roman"/>
                <w:sz w:val="24"/>
              </w:rPr>
              <w:t xml:space="preserve"> </w:t>
            </w:r>
            <w:r w:rsidRPr="00A17778">
              <w:rPr>
                <w:rFonts w:ascii="Times New Roman" w:eastAsia="Calibri" w:hAnsi="Times New Roman" w:cs="Times New Roman"/>
                <w:spacing w:val="-2"/>
                <w:sz w:val="24"/>
              </w:rPr>
              <w:t>упрощённым правилам.</w:t>
            </w:r>
            <w:r w:rsidRPr="00A17778">
              <w:rPr>
                <w:rFonts w:ascii="Times New Roman" w:eastAsia="Calibri" w:hAnsi="Times New Roman" w:cs="Times New Roman"/>
                <w:sz w:val="24"/>
              </w:rPr>
              <w:t xml:space="preserve"> </w:t>
            </w:r>
            <w:r w:rsidRPr="00A17778">
              <w:rPr>
                <w:rFonts w:ascii="Times New Roman" w:eastAsia="Calibri" w:hAnsi="Times New Roman" w:cs="Times New Roman"/>
                <w:spacing w:val="-2"/>
                <w:sz w:val="24"/>
              </w:rPr>
              <w:t xml:space="preserve">Судейство </w:t>
            </w:r>
            <w:r w:rsidRPr="00A17778">
              <w:rPr>
                <w:rFonts w:ascii="Times New Roman" w:eastAsia="Calibri" w:hAnsi="Times New Roman" w:cs="Times New Roman"/>
                <w:sz w:val="24"/>
              </w:rPr>
              <w:t>соревнований по бадминтону</w:t>
            </w:r>
          </w:p>
          <w:p w14:paraId="54FE9D9D"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pacing w:val="-2"/>
                <w:sz w:val="24"/>
              </w:rPr>
              <w:t>Контроль</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2"/>
                <w:sz w:val="24"/>
              </w:rPr>
              <w:t>техники</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pacing w:val="-2"/>
                <w:sz w:val="24"/>
              </w:rPr>
              <w:t>подач, ударов</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pacing w:val="-2"/>
                <w:sz w:val="24"/>
              </w:rPr>
              <w:t>справа, слева</w:t>
            </w:r>
          </w:p>
          <w:p w14:paraId="46F178B6" w14:textId="77777777" w:rsidR="00380A7D" w:rsidRPr="00A17778" w:rsidRDefault="00380A7D" w:rsidP="009A2F34">
            <w:pPr>
              <w:spacing w:after="0" w:line="240" w:lineRule="auto"/>
              <w:rPr>
                <w:rFonts w:ascii="Times New Roman" w:eastAsia="Calibri" w:hAnsi="Times New Roman" w:cs="Times New Roman"/>
              </w:rPr>
            </w:pPr>
            <w:r w:rsidRPr="00A17778">
              <w:rPr>
                <w:rFonts w:ascii="Times New Roman" w:eastAsia="Calibri" w:hAnsi="Times New Roman" w:cs="Times New Roman"/>
                <w:spacing w:val="-2"/>
                <w:sz w:val="24"/>
              </w:rPr>
              <w:t>Контроль</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2"/>
                <w:sz w:val="24"/>
              </w:rPr>
              <w:t>техники</w:t>
            </w:r>
            <w:r w:rsidRPr="00A17778">
              <w:rPr>
                <w:rFonts w:ascii="Times New Roman" w:eastAsia="Calibri" w:hAnsi="Times New Roman" w:cs="Times New Roman"/>
                <w:spacing w:val="-5"/>
                <w:sz w:val="24"/>
              </w:rPr>
              <w:t xml:space="preserve"> </w:t>
            </w:r>
            <w:r w:rsidRPr="00A17778">
              <w:rPr>
                <w:rFonts w:ascii="Times New Roman" w:eastAsia="Calibri" w:hAnsi="Times New Roman" w:cs="Times New Roman"/>
                <w:spacing w:val="-2"/>
                <w:sz w:val="24"/>
              </w:rPr>
              <w:t>игры:</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pacing w:val="-2"/>
                <w:sz w:val="24"/>
              </w:rPr>
              <w:t>одиночные,</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2"/>
                <w:sz w:val="24"/>
              </w:rPr>
              <w:t>парные</w:t>
            </w:r>
            <w:r w:rsidRPr="00A17778">
              <w:rPr>
                <w:rFonts w:ascii="Times New Roman" w:eastAsia="Calibri" w:hAnsi="Times New Roman" w:cs="Times New Roman"/>
                <w:spacing w:val="-6"/>
                <w:sz w:val="24"/>
              </w:rPr>
              <w:t xml:space="preserve"> </w:t>
            </w:r>
            <w:r w:rsidRPr="00A17778">
              <w:rPr>
                <w:rFonts w:ascii="Times New Roman" w:eastAsia="Calibri" w:hAnsi="Times New Roman" w:cs="Times New Roman"/>
                <w:spacing w:val="-4"/>
                <w:sz w:val="24"/>
              </w:rPr>
              <w:t>игры</w:t>
            </w:r>
          </w:p>
          <w:p w14:paraId="38B0AE71" w14:textId="77777777" w:rsidR="00380A7D" w:rsidRPr="00A17778" w:rsidRDefault="00380A7D" w:rsidP="009A2F34">
            <w:pPr>
              <w:spacing w:after="0" w:line="240" w:lineRule="auto"/>
              <w:rPr>
                <w:rFonts w:ascii="Calibri" w:eastAsia="Calibri" w:hAnsi="Calibri" w:cs="Times New Roman"/>
              </w:rPr>
            </w:pPr>
            <w:r w:rsidRPr="00A17778">
              <w:rPr>
                <w:rFonts w:ascii="Times New Roman" w:eastAsia="Calibri" w:hAnsi="Times New Roman" w:cs="Times New Roman"/>
                <w:sz w:val="24"/>
              </w:rPr>
              <w:t>Игра</w:t>
            </w:r>
            <w:r w:rsidRPr="00A17778">
              <w:rPr>
                <w:rFonts w:ascii="Times New Roman" w:eastAsia="Calibri" w:hAnsi="Times New Roman" w:cs="Times New Roman"/>
                <w:spacing w:val="-3"/>
                <w:sz w:val="24"/>
              </w:rPr>
              <w:t xml:space="preserve"> </w:t>
            </w:r>
            <w:r w:rsidRPr="00A17778">
              <w:rPr>
                <w:rFonts w:ascii="Times New Roman" w:eastAsia="Calibri" w:hAnsi="Times New Roman" w:cs="Times New Roman"/>
                <w:sz w:val="24"/>
              </w:rPr>
              <w:t>по</w:t>
            </w:r>
            <w:r w:rsidRPr="00A17778">
              <w:rPr>
                <w:rFonts w:ascii="Times New Roman" w:eastAsia="Calibri" w:hAnsi="Times New Roman" w:cs="Times New Roman"/>
                <w:spacing w:val="-2"/>
                <w:sz w:val="24"/>
              </w:rPr>
              <w:t xml:space="preserve"> правилам</w:t>
            </w:r>
          </w:p>
        </w:tc>
        <w:tc>
          <w:tcPr>
            <w:tcW w:w="2694" w:type="dxa"/>
            <w:vMerge/>
            <w:noWrap/>
          </w:tcPr>
          <w:p w14:paraId="6D20F419" w14:textId="77777777" w:rsidR="00380A7D" w:rsidRPr="00A17778" w:rsidRDefault="00380A7D" w:rsidP="009A2F34">
            <w:pPr>
              <w:spacing w:after="200" w:line="276" w:lineRule="auto"/>
              <w:rPr>
                <w:rFonts w:ascii="Times New Roman" w:eastAsia="Times New Roman" w:hAnsi="Times New Roman" w:cs="Times New Roman"/>
                <w:lang w:eastAsia="ru-RU"/>
              </w:rPr>
            </w:pPr>
          </w:p>
        </w:tc>
        <w:tc>
          <w:tcPr>
            <w:tcW w:w="2409" w:type="dxa"/>
            <w:vMerge/>
            <w:noWrap/>
          </w:tcPr>
          <w:p w14:paraId="24415520" w14:textId="77777777" w:rsidR="00380A7D" w:rsidRPr="00A17778" w:rsidRDefault="00380A7D" w:rsidP="009A2F34">
            <w:pPr>
              <w:spacing w:after="200" w:line="276" w:lineRule="auto"/>
              <w:rPr>
                <w:rFonts w:ascii="Times New Roman" w:eastAsia="Times New Roman" w:hAnsi="Times New Roman" w:cs="Times New Roman"/>
                <w:lang w:eastAsia="ru-RU"/>
              </w:rPr>
            </w:pPr>
          </w:p>
        </w:tc>
      </w:tr>
      <w:tr w:rsidR="00380A7D" w:rsidRPr="00A17778" w14:paraId="6DBB98C9" w14:textId="77777777" w:rsidTr="009A2F34">
        <w:tc>
          <w:tcPr>
            <w:tcW w:w="9638" w:type="dxa"/>
            <w:gridSpan w:val="2"/>
            <w:noWrap/>
          </w:tcPr>
          <w:p w14:paraId="29F8F899" w14:textId="77777777" w:rsidR="00380A7D" w:rsidRPr="00A17778" w:rsidRDefault="00380A7D" w:rsidP="009A2F34">
            <w:pPr>
              <w:spacing w:after="200" w:line="276" w:lineRule="auto"/>
              <w:rPr>
                <w:rFonts w:ascii="Times New Roman" w:eastAsia="Times New Roman" w:hAnsi="Times New Roman" w:cs="Times New Roman"/>
                <w:b/>
                <w:bCs/>
                <w:i/>
                <w:lang w:eastAsia="ru-RU"/>
              </w:rPr>
            </w:pPr>
            <w:r w:rsidRPr="00A17778">
              <w:rPr>
                <w:rFonts w:ascii="Times New Roman" w:eastAsia="Times New Roman" w:hAnsi="Times New Roman" w:cs="Times New Roman"/>
                <w:b/>
                <w:bCs/>
                <w:i/>
                <w:lang w:eastAsia="ru-RU"/>
              </w:rPr>
              <w:t>Промежуточная аттестация</w:t>
            </w:r>
          </w:p>
        </w:tc>
        <w:tc>
          <w:tcPr>
            <w:tcW w:w="2694" w:type="dxa"/>
            <w:noWrap/>
          </w:tcPr>
          <w:p w14:paraId="4F65D1A2" w14:textId="77777777" w:rsidR="00380A7D" w:rsidRPr="00A17778" w:rsidRDefault="00380A7D" w:rsidP="009A2F34">
            <w:pPr>
              <w:spacing w:after="200" w:line="276" w:lineRule="auto"/>
              <w:rPr>
                <w:rFonts w:ascii="Times New Roman" w:eastAsia="Times New Roman" w:hAnsi="Times New Roman" w:cs="Times New Roman"/>
                <w:b/>
                <w:bCs/>
                <w:i/>
                <w:lang w:eastAsia="ru-RU"/>
              </w:rPr>
            </w:pPr>
            <w:r w:rsidRPr="00A17778">
              <w:rPr>
                <w:rFonts w:ascii="Times New Roman" w:eastAsia="Times New Roman" w:hAnsi="Times New Roman" w:cs="Times New Roman"/>
                <w:b/>
                <w:bCs/>
                <w:i/>
                <w:lang w:eastAsia="ru-RU"/>
              </w:rPr>
              <w:t>2</w:t>
            </w:r>
          </w:p>
        </w:tc>
        <w:tc>
          <w:tcPr>
            <w:tcW w:w="2409" w:type="dxa"/>
            <w:noWrap/>
          </w:tcPr>
          <w:p w14:paraId="10281BB5" w14:textId="77777777" w:rsidR="00380A7D" w:rsidRPr="00A17778" w:rsidRDefault="00380A7D" w:rsidP="009A2F34">
            <w:pPr>
              <w:spacing w:after="200" w:line="276" w:lineRule="auto"/>
              <w:rPr>
                <w:rFonts w:ascii="Times New Roman" w:eastAsia="Times New Roman" w:hAnsi="Times New Roman" w:cs="Times New Roman"/>
                <w:b/>
                <w:bCs/>
                <w:i/>
                <w:lang w:eastAsia="ru-RU"/>
              </w:rPr>
            </w:pPr>
          </w:p>
        </w:tc>
      </w:tr>
      <w:tr w:rsidR="00380A7D" w:rsidRPr="00A17778" w14:paraId="5E7F7D85" w14:textId="77777777" w:rsidTr="009A2F34">
        <w:tc>
          <w:tcPr>
            <w:tcW w:w="9638" w:type="dxa"/>
            <w:gridSpan w:val="2"/>
            <w:noWrap/>
          </w:tcPr>
          <w:p w14:paraId="50E15366"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Всего</w:t>
            </w:r>
          </w:p>
        </w:tc>
        <w:tc>
          <w:tcPr>
            <w:tcW w:w="2694" w:type="dxa"/>
            <w:noWrap/>
          </w:tcPr>
          <w:p w14:paraId="6F495DF9" w14:textId="77777777" w:rsidR="00380A7D" w:rsidRPr="00A17778" w:rsidRDefault="00380A7D" w:rsidP="009A2F34">
            <w:pPr>
              <w:spacing w:after="200" w:line="276" w:lineRule="auto"/>
              <w:rPr>
                <w:rFonts w:ascii="Times New Roman" w:eastAsia="Times New Roman" w:hAnsi="Times New Roman" w:cs="Times New Roman"/>
                <w:b/>
                <w:bCs/>
                <w:lang w:eastAsia="ru-RU"/>
              </w:rPr>
            </w:pPr>
            <w:r w:rsidRPr="00A17778">
              <w:rPr>
                <w:rFonts w:ascii="Times New Roman" w:eastAsia="Times New Roman" w:hAnsi="Times New Roman" w:cs="Times New Roman"/>
                <w:b/>
                <w:bCs/>
                <w:lang w:eastAsia="ru-RU"/>
              </w:rPr>
              <w:t>36</w:t>
            </w:r>
          </w:p>
        </w:tc>
        <w:tc>
          <w:tcPr>
            <w:tcW w:w="2409" w:type="dxa"/>
            <w:noWrap/>
          </w:tcPr>
          <w:p w14:paraId="6CA70534" w14:textId="77777777" w:rsidR="00380A7D" w:rsidRPr="00A17778" w:rsidRDefault="00380A7D" w:rsidP="009A2F34">
            <w:pPr>
              <w:spacing w:after="200" w:line="276" w:lineRule="auto"/>
              <w:rPr>
                <w:rFonts w:ascii="Times New Roman" w:eastAsia="Times New Roman" w:hAnsi="Times New Roman" w:cs="Times New Roman"/>
                <w:b/>
                <w:bCs/>
                <w:lang w:eastAsia="ru-RU"/>
              </w:rPr>
            </w:pPr>
          </w:p>
        </w:tc>
      </w:tr>
    </w:tbl>
    <w:p w14:paraId="5BFF4B3B" w14:textId="77777777" w:rsidR="00380A7D" w:rsidRPr="00A17778" w:rsidRDefault="00380A7D" w:rsidP="00380A7D">
      <w:pPr>
        <w:spacing w:after="200" w:line="276" w:lineRule="auto"/>
        <w:rPr>
          <w:rFonts w:ascii="Times New Roman" w:eastAsia="Calibri" w:hAnsi="Times New Roman" w:cs="Times New Roman"/>
        </w:rPr>
        <w:sectPr w:rsidR="00380A7D" w:rsidRPr="00A17778" w:rsidSect="009A2F34">
          <w:pgSz w:w="16838" w:h="11906" w:orient="landscape"/>
          <w:pgMar w:top="1701" w:right="1134" w:bottom="851" w:left="1134" w:header="709" w:footer="709" w:gutter="0"/>
          <w:cols w:space="708"/>
          <w:docGrid w:linePitch="360"/>
        </w:sectPr>
      </w:pPr>
    </w:p>
    <w:p w14:paraId="550C9F3B" w14:textId="77777777" w:rsidR="00380A7D" w:rsidRPr="00A17778" w:rsidRDefault="00380A7D" w:rsidP="00380A7D">
      <w:pPr>
        <w:spacing w:after="200" w:line="276" w:lineRule="auto"/>
        <w:jc w:val="center"/>
        <w:rPr>
          <w:rFonts w:ascii="Times New Roman" w:eastAsia="Calibri" w:hAnsi="Times New Roman" w:cs="Times New Roman"/>
          <w:b/>
          <w:sz w:val="24"/>
        </w:rPr>
      </w:pPr>
      <w:r w:rsidRPr="00A17778">
        <w:rPr>
          <w:rFonts w:ascii="Times New Roman" w:eastAsia="Calibri" w:hAnsi="Times New Roman" w:cs="Times New Roman"/>
          <w:b/>
          <w:sz w:val="24"/>
        </w:rPr>
        <w:lastRenderedPageBreak/>
        <w:t>3. УСЛОВИЯ РЕАЛИЗАЦИИ ДИСЦИПЛИНЫ</w:t>
      </w:r>
    </w:p>
    <w:p w14:paraId="60457804" w14:textId="77777777" w:rsidR="00380A7D" w:rsidRPr="00A17778" w:rsidRDefault="00380A7D" w:rsidP="00380A7D">
      <w:pPr>
        <w:spacing w:after="200" w:line="276" w:lineRule="auto"/>
        <w:rPr>
          <w:rFonts w:ascii="Times New Roman" w:eastAsia="Calibri" w:hAnsi="Times New Roman" w:cs="Times New Roman"/>
          <w:b/>
          <w:sz w:val="24"/>
        </w:rPr>
      </w:pPr>
      <w:r w:rsidRPr="00A17778">
        <w:rPr>
          <w:rFonts w:ascii="Times New Roman" w:eastAsia="Calibri" w:hAnsi="Times New Roman" w:cs="Times New Roman"/>
          <w:b/>
          <w:sz w:val="24"/>
        </w:rPr>
        <w:t>3.1. Материально-техническое обеспечение</w:t>
      </w:r>
    </w:p>
    <w:p w14:paraId="641A2CA2" w14:textId="77777777" w:rsidR="00380A7D" w:rsidRPr="00A17778" w:rsidRDefault="00380A7D" w:rsidP="00380A7D">
      <w:pPr>
        <w:suppressAutoHyphens/>
        <w:spacing w:after="0" w:line="276" w:lineRule="auto"/>
        <w:ind w:firstLine="709"/>
        <w:jc w:val="both"/>
        <w:rPr>
          <w:rFonts w:ascii="Times New Roman" w:eastAsia="Calibri" w:hAnsi="Times New Roman" w:cs="Times New Roman"/>
          <w:bCs/>
          <w:sz w:val="24"/>
          <w:szCs w:val="24"/>
        </w:rPr>
      </w:pPr>
      <w:r w:rsidRPr="00A17778">
        <w:rPr>
          <w:rFonts w:ascii="Times New Roman" w:eastAsia="Calibri" w:hAnsi="Times New Roman" w:cs="Times New Roman"/>
          <w:bCs/>
          <w:sz w:val="24"/>
          <w:szCs w:val="24"/>
        </w:rPr>
        <w:t>Для реализации программы учебной дисциплины должны быть предусмотрены следующие специальные помещения:</w:t>
      </w:r>
    </w:p>
    <w:p w14:paraId="5B2F345E" w14:textId="77777777" w:rsidR="00380A7D" w:rsidRPr="00A17778" w:rsidRDefault="00380A7D" w:rsidP="00380A7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Спортивный</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зал,</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оснащенный</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оборудованными</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раздевалками;</w:t>
      </w:r>
      <w:r w:rsidRPr="00A17778">
        <w:rPr>
          <w:rFonts w:ascii="Times New Roman" w:eastAsia="Times New Roman" w:hAnsi="Times New Roman" w:cs="Times New Roman"/>
          <w:spacing w:val="-13"/>
          <w:sz w:val="24"/>
          <w:szCs w:val="24"/>
        </w:rPr>
        <w:t xml:space="preserve"> </w:t>
      </w:r>
      <w:r w:rsidRPr="00A17778">
        <w:rPr>
          <w:rFonts w:ascii="Times New Roman" w:eastAsia="Times New Roman" w:hAnsi="Times New Roman" w:cs="Times New Roman"/>
          <w:sz w:val="24"/>
          <w:szCs w:val="24"/>
        </w:rPr>
        <w:t>рабочее</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место</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преподавателя; 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14:paraId="3CF8DB1B" w14:textId="77777777" w:rsidR="00380A7D" w:rsidRPr="00A17778" w:rsidRDefault="00380A7D" w:rsidP="00380A7D">
      <w:pPr>
        <w:widowControl w:val="0"/>
        <w:numPr>
          <w:ilvl w:val="0"/>
          <w:numId w:val="65"/>
        </w:numPr>
        <w:tabs>
          <w:tab w:val="left" w:pos="429"/>
        </w:tabs>
        <w:autoSpaceDE w:val="0"/>
        <w:autoSpaceDN w:val="0"/>
        <w:spacing w:after="0" w:line="240" w:lineRule="auto"/>
        <w:ind w:left="0" w:firstLine="709"/>
        <w:rPr>
          <w:rFonts w:ascii="Times New Roman" w:eastAsia="Calibri" w:hAnsi="Times New Roman" w:cs="Times New Roman"/>
          <w:sz w:val="24"/>
        </w:rPr>
      </w:pPr>
      <w:r w:rsidRPr="00A17778">
        <w:rPr>
          <w:rFonts w:ascii="Times New Roman" w:eastAsia="Calibri" w:hAnsi="Times New Roman" w:cs="Times New Roman"/>
          <w:i/>
          <w:sz w:val="24"/>
        </w:rPr>
        <w:t xml:space="preserve">спортивное оборудование: </w:t>
      </w:r>
      <w:r w:rsidRPr="00A17778">
        <w:rPr>
          <w:rFonts w:ascii="Times New Roman" w:eastAsia="Calibri" w:hAnsi="Times New Roman" w:cs="Times New Roman"/>
          <w:sz w:val="24"/>
        </w:rPr>
        <w:t>гимнастическое оборудование; легкоатлетический инвентарь; оборудование и инвентарь для спортивных игр; лыжный инвентарь.</w:t>
      </w:r>
    </w:p>
    <w:p w14:paraId="31FA764C" w14:textId="77777777" w:rsidR="00380A7D" w:rsidRPr="00A17778" w:rsidRDefault="00380A7D" w:rsidP="00380A7D">
      <w:pPr>
        <w:widowControl w:val="0"/>
        <w:numPr>
          <w:ilvl w:val="0"/>
          <w:numId w:val="65"/>
        </w:numPr>
        <w:tabs>
          <w:tab w:val="left" w:pos="278"/>
        </w:tabs>
        <w:autoSpaceDE w:val="0"/>
        <w:autoSpaceDN w:val="0"/>
        <w:spacing w:after="0" w:line="240" w:lineRule="auto"/>
        <w:ind w:left="0" w:firstLine="709"/>
        <w:rPr>
          <w:rFonts w:ascii="Times New Roman" w:eastAsia="Calibri" w:hAnsi="Times New Roman" w:cs="Times New Roman"/>
          <w:i/>
          <w:sz w:val="24"/>
        </w:rPr>
      </w:pPr>
      <w:r w:rsidRPr="00A17778">
        <w:rPr>
          <w:rFonts w:ascii="Times New Roman" w:eastAsia="Calibri" w:hAnsi="Times New Roman" w:cs="Times New Roman"/>
          <w:i/>
          <w:sz w:val="24"/>
        </w:rPr>
        <w:t>технические</w:t>
      </w:r>
      <w:r w:rsidRPr="00A17778">
        <w:rPr>
          <w:rFonts w:ascii="Times New Roman" w:eastAsia="Calibri" w:hAnsi="Times New Roman" w:cs="Times New Roman"/>
          <w:i/>
          <w:spacing w:val="-5"/>
          <w:sz w:val="24"/>
        </w:rPr>
        <w:t xml:space="preserve"> </w:t>
      </w:r>
      <w:r w:rsidRPr="00A17778">
        <w:rPr>
          <w:rFonts w:ascii="Times New Roman" w:eastAsia="Calibri" w:hAnsi="Times New Roman" w:cs="Times New Roman"/>
          <w:i/>
          <w:sz w:val="24"/>
        </w:rPr>
        <w:t>средства</w:t>
      </w:r>
      <w:r w:rsidRPr="00A17778">
        <w:rPr>
          <w:rFonts w:ascii="Times New Roman" w:eastAsia="Calibri" w:hAnsi="Times New Roman" w:cs="Times New Roman"/>
          <w:i/>
          <w:spacing w:val="-2"/>
          <w:sz w:val="24"/>
        </w:rPr>
        <w:t xml:space="preserve"> обучения: </w:t>
      </w:r>
      <w:r w:rsidRPr="00A17778">
        <w:rPr>
          <w:rFonts w:ascii="Times New Roman" w:eastAsia="Calibri" w:hAnsi="Times New Roman" w:cs="Times New Roman"/>
        </w:rPr>
        <w:t>компьютер</w:t>
      </w:r>
      <w:r w:rsidRPr="00A17778">
        <w:rPr>
          <w:rFonts w:ascii="Times New Roman" w:eastAsia="Calibri" w:hAnsi="Times New Roman" w:cs="Times New Roman"/>
          <w:spacing w:val="-7"/>
        </w:rPr>
        <w:t xml:space="preserve"> </w:t>
      </w:r>
      <w:r w:rsidRPr="00A17778">
        <w:rPr>
          <w:rFonts w:ascii="Times New Roman" w:eastAsia="Calibri" w:hAnsi="Times New Roman" w:cs="Times New Roman"/>
        </w:rPr>
        <w:t>с</w:t>
      </w:r>
      <w:r w:rsidRPr="00A17778">
        <w:rPr>
          <w:rFonts w:ascii="Times New Roman" w:eastAsia="Calibri" w:hAnsi="Times New Roman" w:cs="Times New Roman"/>
          <w:spacing w:val="-9"/>
        </w:rPr>
        <w:t xml:space="preserve"> </w:t>
      </w:r>
      <w:r w:rsidRPr="00A17778">
        <w:rPr>
          <w:rFonts w:ascii="Times New Roman" w:eastAsia="Calibri" w:hAnsi="Times New Roman" w:cs="Times New Roman"/>
        </w:rPr>
        <w:t>лицензионным</w:t>
      </w:r>
      <w:r w:rsidRPr="00A17778">
        <w:rPr>
          <w:rFonts w:ascii="Times New Roman" w:eastAsia="Calibri" w:hAnsi="Times New Roman" w:cs="Times New Roman"/>
          <w:spacing w:val="-9"/>
        </w:rPr>
        <w:t xml:space="preserve"> </w:t>
      </w:r>
      <w:r w:rsidRPr="00A17778">
        <w:rPr>
          <w:rFonts w:ascii="Times New Roman" w:eastAsia="Calibri" w:hAnsi="Times New Roman" w:cs="Times New Roman"/>
        </w:rPr>
        <w:t>программным</w:t>
      </w:r>
      <w:r w:rsidRPr="00A17778">
        <w:rPr>
          <w:rFonts w:ascii="Times New Roman" w:eastAsia="Calibri" w:hAnsi="Times New Roman" w:cs="Times New Roman"/>
          <w:spacing w:val="-9"/>
        </w:rPr>
        <w:t xml:space="preserve"> </w:t>
      </w:r>
      <w:r w:rsidRPr="00A17778">
        <w:rPr>
          <w:rFonts w:ascii="Times New Roman" w:eastAsia="Calibri" w:hAnsi="Times New Roman" w:cs="Times New Roman"/>
        </w:rPr>
        <w:t>обеспечением; многофункциональный принтер; музыкальный</w:t>
      </w:r>
      <w:r w:rsidRPr="00A17778">
        <w:rPr>
          <w:rFonts w:ascii="Times New Roman" w:eastAsia="Calibri" w:hAnsi="Times New Roman" w:cs="Times New Roman"/>
          <w:spacing w:val="-8"/>
        </w:rPr>
        <w:t xml:space="preserve"> </w:t>
      </w:r>
      <w:r w:rsidRPr="00A17778">
        <w:rPr>
          <w:rFonts w:ascii="Times New Roman" w:eastAsia="Calibri" w:hAnsi="Times New Roman" w:cs="Times New Roman"/>
          <w:spacing w:val="-2"/>
        </w:rPr>
        <w:t>центр.</w:t>
      </w:r>
    </w:p>
    <w:p w14:paraId="70991321" w14:textId="77777777" w:rsidR="00380A7D" w:rsidRPr="00A17778" w:rsidRDefault="00380A7D" w:rsidP="00380A7D">
      <w:pPr>
        <w:spacing w:after="120" w:line="276" w:lineRule="auto"/>
        <w:ind w:firstLine="709"/>
        <w:outlineLvl w:val="1"/>
        <w:rPr>
          <w:rFonts w:ascii="Times New Roman" w:eastAsia="Segoe UI" w:hAnsi="Times New Roman" w:cs="Times New Roman"/>
          <w:b/>
          <w:bCs/>
          <w:color w:val="4F81BD"/>
          <w:spacing w:val="15"/>
          <w:sz w:val="24"/>
          <w:szCs w:val="24"/>
          <w:lang w:eastAsia="ru-RU"/>
        </w:rPr>
      </w:pPr>
    </w:p>
    <w:p w14:paraId="3B7FCACE" w14:textId="77777777" w:rsidR="00380A7D" w:rsidRPr="00A17778" w:rsidRDefault="00380A7D" w:rsidP="00380A7D">
      <w:pPr>
        <w:spacing w:after="200" w:line="276" w:lineRule="auto"/>
        <w:rPr>
          <w:rFonts w:ascii="Times New Roman" w:eastAsia="Times New Roman" w:hAnsi="Times New Roman" w:cs="Times New Roman"/>
          <w:b/>
          <w:sz w:val="24"/>
        </w:rPr>
      </w:pPr>
      <w:r w:rsidRPr="00A17778">
        <w:rPr>
          <w:rFonts w:ascii="Times New Roman" w:eastAsia="Calibri" w:hAnsi="Times New Roman" w:cs="Times New Roman"/>
          <w:b/>
          <w:sz w:val="24"/>
        </w:rPr>
        <w:t>3.2. Учебно-методическое обеспечение</w:t>
      </w:r>
    </w:p>
    <w:p w14:paraId="30941761" w14:textId="77777777" w:rsidR="00380A7D" w:rsidRPr="00A17778" w:rsidRDefault="00380A7D" w:rsidP="00380A7D">
      <w:pPr>
        <w:spacing w:after="200" w:line="276" w:lineRule="auto"/>
        <w:ind w:firstLine="709"/>
        <w:contextualSpacing/>
        <w:rPr>
          <w:rFonts w:ascii="Times New Roman" w:eastAsia="Calibri" w:hAnsi="Times New Roman" w:cs="Times New Roman"/>
          <w:b/>
          <w:sz w:val="24"/>
          <w:szCs w:val="24"/>
        </w:rPr>
      </w:pPr>
      <w:r w:rsidRPr="00A17778">
        <w:rPr>
          <w:rFonts w:ascii="Times New Roman" w:eastAsia="Calibri" w:hAnsi="Times New Roman" w:cs="Times New Roman"/>
          <w:b/>
          <w:sz w:val="24"/>
          <w:szCs w:val="24"/>
        </w:rPr>
        <w:t>3.2.1. Основные печатные и/или электронные издания</w:t>
      </w:r>
    </w:p>
    <w:p w14:paraId="3C51B636" w14:textId="77777777" w:rsidR="00380A7D" w:rsidRPr="00A17778" w:rsidRDefault="00380A7D" w:rsidP="00380A7D">
      <w:pPr>
        <w:widowControl w:val="0"/>
        <w:autoSpaceDE w:val="0"/>
        <w:autoSpaceDN w:val="0"/>
        <w:spacing w:before="1" w:after="0" w:line="240" w:lineRule="auto"/>
        <w:ind w:left="140" w:right="281" w:firstLine="708"/>
        <w:jc w:val="both"/>
        <w:rPr>
          <w:rFonts w:ascii="Times New Roman" w:eastAsia="Times New Roman" w:hAnsi="Times New Roman" w:cs="Times New Roman"/>
          <w:spacing w:val="-2"/>
          <w:sz w:val="24"/>
          <w:szCs w:val="24"/>
        </w:rPr>
      </w:pPr>
      <w:r w:rsidRPr="00A17778">
        <w:rPr>
          <w:rFonts w:ascii="Times New Roman" w:eastAsia="Times New Roman" w:hAnsi="Times New Roman" w:cs="Times New Roman"/>
          <w:sz w:val="24"/>
          <w:szCs w:val="24"/>
        </w:rPr>
        <w:t>Для</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реализации</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программы</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библиотечный</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фонд</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образовательной</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организации</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должен</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 xml:space="preserve">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w:t>
      </w:r>
      <w:r w:rsidRPr="00A17778">
        <w:rPr>
          <w:rFonts w:ascii="Times New Roman" w:eastAsia="Times New Roman" w:hAnsi="Times New Roman" w:cs="Times New Roman"/>
          <w:spacing w:val="-2"/>
          <w:sz w:val="24"/>
          <w:szCs w:val="24"/>
        </w:rPr>
        <w:t>изданиями.</w:t>
      </w:r>
    </w:p>
    <w:p w14:paraId="25C80485" w14:textId="77777777" w:rsidR="00380A7D" w:rsidRPr="00A17778" w:rsidRDefault="00380A7D" w:rsidP="00380A7D">
      <w:pPr>
        <w:widowControl w:val="0"/>
        <w:autoSpaceDE w:val="0"/>
        <w:autoSpaceDN w:val="0"/>
        <w:spacing w:before="1" w:after="0" w:line="240" w:lineRule="auto"/>
        <w:ind w:left="140" w:right="281" w:firstLine="708"/>
        <w:jc w:val="both"/>
        <w:rPr>
          <w:rFonts w:ascii="Times New Roman" w:eastAsia="Times New Roman" w:hAnsi="Times New Roman" w:cs="Times New Roman"/>
          <w:spacing w:val="-2"/>
          <w:sz w:val="24"/>
          <w:szCs w:val="24"/>
        </w:rPr>
      </w:pPr>
    </w:p>
    <w:p w14:paraId="05622010" w14:textId="77777777" w:rsidR="00380A7D" w:rsidRPr="00A17778" w:rsidRDefault="00380A7D" w:rsidP="00380A7D">
      <w:pPr>
        <w:widowControl w:val="0"/>
        <w:tabs>
          <w:tab w:val="left" w:pos="1401"/>
        </w:tabs>
        <w:autoSpaceDE w:val="0"/>
        <w:autoSpaceDN w:val="0"/>
        <w:spacing w:after="0" w:line="240" w:lineRule="auto"/>
        <w:ind w:left="1401"/>
        <w:jc w:val="both"/>
        <w:outlineLvl w:val="1"/>
        <w:rPr>
          <w:rFonts w:ascii="Times New Roman" w:eastAsia="Times New Roman" w:hAnsi="Times New Roman" w:cs="Times New Roman"/>
          <w:b/>
          <w:bCs/>
          <w:spacing w:val="-2"/>
          <w:sz w:val="24"/>
          <w:szCs w:val="24"/>
        </w:rPr>
      </w:pPr>
      <w:r w:rsidRPr="00A17778">
        <w:rPr>
          <w:rFonts w:ascii="Times New Roman" w:eastAsia="Times New Roman" w:hAnsi="Times New Roman" w:cs="Times New Roman"/>
          <w:b/>
          <w:bCs/>
          <w:sz w:val="24"/>
          <w:szCs w:val="24"/>
        </w:rPr>
        <w:t>Основные источники</w:t>
      </w:r>
    </w:p>
    <w:p w14:paraId="2074ACB4" w14:textId="77777777" w:rsidR="00380A7D" w:rsidRPr="00A17778" w:rsidRDefault="00380A7D" w:rsidP="00380A7D">
      <w:pPr>
        <w:widowControl w:val="0"/>
        <w:autoSpaceDE w:val="0"/>
        <w:autoSpaceDN w:val="0"/>
        <w:spacing w:after="0" w:line="240" w:lineRule="auto"/>
        <w:ind w:left="140" w:right="278" w:firstLine="708"/>
        <w:jc w:val="both"/>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 xml:space="preserve">1. </w:t>
      </w:r>
      <w:proofErr w:type="spellStart"/>
      <w:r w:rsidRPr="00A17778">
        <w:rPr>
          <w:rFonts w:ascii="Times New Roman" w:eastAsia="Times New Roman" w:hAnsi="Times New Roman" w:cs="Times New Roman"/>
          <w:sz w:val="24"/>
          <w:szCs w:val="24"/>
        </w:rPr>
        <w:t>Бишаева</w:t>
      </w:r>
      <w:proofErr w:type="spellEnd"/>
      <w:r w:rsidRPr="00A17778">
        <w:rPr>
          <w:rFonts w:ascii="Times New Roman" w:eastAsia="Times New Roman" w:hAnsi="Times New Roman" w:cs="Times New Roman"/>
          <w:sz w:val="24"/>
          <w:szCs w:val="24"/>
        </w:rPr>
        <w:t xml:space="preserve"> А.А. Физическая культура: учебник [для всех специальностей СПО] /А.А. </w:t>
      </w:r>
      <w:proofErr w:type="spellStart"/>
      <w:r w:rsidRPr="00A17778">
        <w:rPr>
          <w:rFonts w:ascii="Times New Roman" w:eastAsia="Times New Roman" w:hAnsi="Times New Roman" w:cs="Times New Roman"/>
          <w:sz w:val="24"/>
          <w:szCs w:val="24"/>
        </w:rPr>
        <w:t>Бишаева</w:t>
      </w:r>
      <w:proofErr w:type="spellEnd"/>
      <w:r w:rsidRPr="00A17778">
        <w:rPr>
          <w:rFonts w:ascii="Times New Roman" w:eastAsia="Times New Roman" w:hAnsi="Times New Roman" w:cs="Times New Roman"/>
          <w:sz w:val="24"/>
          <w:szCs w:val="24"/>
        </w:rPr>
        <w:t>.</w:t>
      </w:r>
      <w:r w:rsidRPr="00A17778">
        <w:rPr>
          <w:rFonts w:ascii="Times New Roman" w:eastAsia="Times New Roman" w:hAnsi="Times New Roman" w:cs="Times New Roman"/>
          <w:spacing w:val="-11"/>
          <w:sz w:val="24"/>
          <w:szCs w:val="24"/>
        </w:rPr>
        <w:t xml:space="preserve"> </w:t>
      </w:r>
      <w:r w:rsidRPr="00A17778">
        <w:rPr>
          <w:rFonts w:ascii="Times New Roman" w:eastAsia="Times New Roman" w:hAnsi="Times New Roman" w:cs="Times New Roman"/>
          <w:sz w:val="24"/>
          <w:szCs w:val="24"/>
        </w:rPr>
        <w:t>-</w:t>
      </w:r>
      <w:r w:rsidRPr="00A17778">
        <w:rPr>
          <w:rFonts w:ascii="Times New Roman" w:eastAsia="Times New Roman" w:hAnsi="Times New Roman" w:cs="Times New Roman"/>
          <w:spacing w:val="-12"/>
          <w:sz w:val="24"/>
          <w:szCs w:val="24"/>
        </w:rPr>
        <w:t xml:space="preserve"> </w:t>
      </w:r>
      <w:r w:rsidRPr="00A17778">
        <w:rPr>
          <w:rFonts w:ascii="Times New Roman" w:eastAsia="Times New Roman" w:hAnsi="Times New Roman" w:cs="Times New Roman"/>
          <w:sz w:val="24"/>
          <w:szCs w:val="24"/>
        </w:rPr>
        <w:t>[7-e</w:t>
      </w:r>
      <w:proofErr w:type="gramStart"/>
      <w:r w:rsidRPr="00A17778">
        <w:rPr>
          <w:rFonts w:ascii="Times New Roman" w:eastAsia="Times New Roman" w:hAnsi="Times New Roman" w:cs="Times New Roman"/>
          <w:sz w:val="24"/>
          <w:szCs w:val="24"/>
        </w:rPr>
        <w:t>изд.,стер</w:t>
      </w:r>
      <w:proofErr w:type="gramEnd"/>
      <w:r w:rsidRPr="00A17778">
        <w:rPr>
          <w:rFonts w:ascii="Times New Roman" w:eastAsia="Times New Roman" w:hAnsi="Times New Roman" w:cs="Times New Roman"/>
          <w:sz w:val="24"/>
          <w:szCs w:val="24"/>
        </w:rPr>
        <w:t>.]-</w:t>
      </w:r>
      <w:r w:rsidRPr="00A17778">
        <w:rPr>
          <w:rFonts w:ascii="Times New Roman" w:eastAsia="Times New Roman" w:hAnsi="Times New Roman" w:cs="Times New Roman"/>
          <w:spacing w:val="-14"/>
          <w:sz w:val="24"/>
          <w:szCs w:val="24"/>
        </w:rPr>
        <w:t xml:space="preserve"> </w:t>
      </w:r>
      <w:r w:rsidRPr="00A17778">
        <w:rPr>
          <w:rFonts w:ascii="Times New Roman" w:eastAsia="Times New Roman" w:hAnsi="Times New Roman" w:cs="Times New Roman"/>
          <w:sz w:val="24"/>
          <w:szCs w:val="24"/>
        </w:rPr>
        <w:t>Москва:</w:t>
      </w:r>
      <w:r w:rsidRPr="00A17778">
        <w:rPr>
          <w:rFonts w:ascii="Times New Roman" w:eastAsia="Times New Roman" w:hAnsi="Times New Roman" w:cs="Times New Roman"/>
          <w:spacing w:val="-11"/>
          <w:sz w:val="24"/>
          <w:szCs w:val="24"/>
        </w:rPr>
        <w:t xml:space="preserve"> </w:t>
      </w:r>
      <w:r w:rsidRPr="00A17778">
        <w:rPr>
          <w:rFonts w:ascii="Times New Roman" w:eastAsia="Times New Roman" w:hAnsi="Times New Roman" w:cs="Times New Roman"/>
          <w:sz w:val="24"/>
          <w:szCs w:val="24"/>
        </w:rPr>
        <w:t>Издательский</w:t>
      </w:r>
      <w:r w:rsidRPr="00A17778">
        <w:rPr>
          <w:rFonts w:ascii="Times New Roman" w:eastAsia="Times New Roman" w:hAnsi="Times New Roman" w:cs="Times New Roman"/>
          <w:spacing w:val="-13"/>
          <w:sz w:val="24"/>
          <w:szCs w:val="24"/>
        </w:rPr>
        <w:t xml:space="preserve"> </w:t>
      </w:r>
      <w:r w:rsidRPr="00A17778">
        <w:rPr>
          <w:rFonts w:ascii="Times New Roman" w:eastAsia="Times New Roman" w:hAnsi="Times New Roman" w:cs="Times New Roman"/>
          <w:sz w:val="24"/>
          <w:szCs w:val="24"/>
        </w:rPr>
        <w:t>дом</w:t>
      </w:r>
      <w:r w:rsidRPr="00A17778">
        <w:rPr>
          <w:rFonts w:ascii="Times New Roman" w:eastAsia="Times New Roman" w:hAnsi="Times New Roman" w:cs="Times New Roman"/>
          <w:spacing w:val="-15"/>
          <w:sz w:val="24"/>
          <w:szCs w:val="24"/>
        </w:rPr>
        <w:t xml:space="preserve"> </w:t>
      </w:r>
      <w:r w:rsidRPr="00A17778">
        <w:rPr>
          <w:rFonts w:ascii="Times New Roman" w:eastAsia="Times New Roman" w:hAnsi="Times New Roman" w:cs="Times New Roman"/>
          <w:sz w:val="24"/>
          <w:szCs w:val="24"/>
        </w:rPr>
        <w:t>Академия,</w:t>
      </w:r>
      <w:r w:rsidRPr="00A17778">
        <w:rPr>
          <w:rFonts w:ascii="Times New Roman" w:eastAsia="Times New Roman" w:hAnsi="Times New Roman" w:cs="Times New Roman"/>
          <w:spacing w:val="-14"/>
          <w:sz w:val="24"/>
          <w:szCs w:val="24"/>
        </w:rPr>
        <w:t xml:space="preserve"> </w:t>
      </w:r>
      <w:r w:rsidRPr="00A17778">
        <w:rPr>
          <w:rFonts w:ascii="Times New Roman" w:eastAsia="Times New Roman" w:hAnsi="Times New Roman" w:cs="Times New Roman"/>
          <w:sz w:val="24"/>
          <w:szCs w:val="24"/>
        </w:rPr>
        <w:t>2020.-320с.-ISBN</w:t>
      </w:r>
      <w:r w:rsidRPr="00A17778">
        <w:rPr>
          <w:rFonts w:ascii="Times New Roman" w:eastAsia="Times New Roman" w:hAnsi="Times New Roman" w:cs="Times New Roman"/>
          <w:spacing w:val="-14"/>
          <w:sz w:val="24"/>
          <w:szCs w:val="24"/>
        </w:rPr>
        <w:t xml:space="preserve"> </w:t>
      </w:r>
      <w:r w:rsidRPr="00A17778">
        <w:rPr>
          <w:rFonts w:ascii="Times New Roman" w:eastAsia="Times New Roman" w:hAnsi="Times New Roman" w:cs="Times New Roman"/>
          <w:sz w:val="24"/>
          <w:szCs w:val="24"/>
        </w:rPr>
        <w:t>978-5-4468-9406- 2 -</w:t>
      </w:r>
      <w:proofErr w:type="spellStart"/>
      <w:r w:rsidRPr="00A17778">
        <w:rPr>
          <w:rFonts w:ascii="Times New Roman" w:eastAsia="Times New Roman" w:hAnsi="Times New Roman" w:cs="Times New Roman"/>
          <w:sz w:val="24"/>
          <w:szCs w:val="24"/>
        </w:rPr>
        <w:t>Тескт</w:t>
      </w:r>
      <w:proofErr w:type="spellEnd"/>
      <w:r w:rsidRPr="00A17778">
        <w:rPr>
          <w:rFonts w:ascii="Times New Roman" w:eastAsia="Times New Roman" w:hAnsi="Times New Roman" w:cs="Times New Roman"/>
          <w:sz w:val="24"/>
          <w:szCs w:val="24"/>
        </w:rPr>
        <w:t>: непосредственный</w:t>
      </w:r>
    </w:p>
    <w:p w14:paraId="37123348" w14:textId="77777777" w:rsidR="00380A7D" w:rsidRPr="00A17778" w:rsidRDefault="00380A7D" w:rsidP="00380A7D">
      <w:pPr>
        <w:widowControl w:val="0"/>
        <w:autoSpaceDE w:val="0"/>
        <w:autoSpaceDN w:val="0"/>
        <w:spacing w:before="1" w:after="0" w:line="240" w:lineRule="auto"/>
        <w:ind w:left="140" w:right="281" w:firstLine="708"/>
        <w:jc w:val="both"/>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 xml:space="preserve"> </w:t>
      </w:r>
    </w:p>
    <w:p w14:paraId="50462C58" w14:textId="77777777" w:rsidR="00380A7D" w:rsidRPr="00A17778" w:rsidRDefault="00380A7D" w:rsidP="00380A7D">
      <w:pPr>
        <w:widowControl w:val="0"/>
        <w:tabs>
          <w:tab w:val="left" w:pos="1401"/>
        </w:tabs>
        <w:autoSpaceDE w:val="0"/>
        <w:autoSpaceDN w:val="0"/>
        <w:spacing w:after="0" w:line="240" w:lineRule="auto"/>
        <w:ind w:left="1401"/>
        <w:jc w:val="both"/>
        <w:outlineLvl w:val="1"/>
        <w:rPr>
          <w:rFonts w:ascii="Times New Roman" w:eastAsia="Times New Roman" w:hAnsi="Times New Roman" w:cs="Times New Roman"/>
          <w:b/>
          <w:bCs/>
          <w:spacing w:val="-2"/>
          <w:sz w:val="24"/>
          <w:szCs w:val="24"/>
        </w:rPr>
      </w:pPr>
      <w:r w:rsidRPr="00A17778">
        <w:rPr>
          <w:rFonts w:ascii="Times New Roman" w:eastAsia="Times New Roman" w:hAnsi="Times New Roman" w:cs="Times New Roman"/>
          <w:b/>
          <w:bCs/>
          <w:sz w:val="24"/>
          <w:szCs w:val="24"/>
        </w:rPr>
        <w:t>3.2.1. Электронные</w:t>
      </w:r>
      <w:r w:rsidRPr="00A17778">
        <w:rPr>
          <w:rFonts w:ascii="Times New Roman" w:eastAsia="Times New Roman" w:hAnsi="Times New Roman" w:cs="Times New Roman"/>
          <w:b/>
          <w:bCs/>
          <w:spacing w:val="-10"/>
          <w:sz w:val="24"/>
          <w:szCs w:val="24"/>
        </w:rPr>
        <w:t xml:space="preserve"> </w:t>
      </w:r>
      <w:r w:rsidRPr="00A17778">
        <w:rPr>
          <w:rFonts w:ascii="Times New Roman" w:eastAsia="Times New Roman" w:hAnsi="Times New Roman" w:cs="Times New Roman"/>
          <w:b/>
          <w:bCs/>
          <w:spacing w:val="-2"/>
          <w:sz w:val="24"/>
          <w:szCs w:val="24"/>
        </w:rPr>
        <w:t>издания</w:t>
      </w:r>
    </w:p>
    <w:p w14:paraId="2F2007FB" w14:textId="77777777" w:rsidR="00380A7D" w:rsidRPr="00A17778" w:rsidRDefault="00380A7D" w:rsidP="00380A7D">
      <w:pPr>
        <w:widowControl w:val="0"/>
        <w:numPr>
          <w:ilvl w:val="0"/>
          <w:numId w:val="66"/>
        </w:numPr>
        <w:tabs>
          <w:tab w:val="left" w:pos="1555"/>
        </w:tabs>
        <w:autoSpaceDE w:val="0"/>
        <w:autoSpaceDN w:val="0"/>
        <w:spacing w:after="0" w:line="240" w:lineRule="auto"/>
        <w:ind w:right="281" w:firstLine="708"/>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Физическая культура: учебник и практикум для среднего профессионального образования</w:t>
      </w:r>
      <w:r w:rsidRPr="00A17778">
        <w:rPr>
          <w:rFonts w:ascii="Times New Roman" w:eastAsia="Calibri" w:hAnsi="Times New Roman" w:cs="Times New Roman"/>
          <w:spacing w:val="-1"/>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А.</w:t>
      </w:r>
      <w:r w:rsidRPr="00A17778">
        <w:rPr>
          <w:rFonts w:ascii="Times New Roman" w:eastAsia="Calibri" w:hAnsi="Times New Roman" w:cs="Times New Roman"/>
          <w:spacing w:val="-2"/>
          <w:sz w:val="24"/>
          <w:szCs w:val="24"/>
        </w:rPr>
        <w:t xml:space="preserve"> </w:t>
      </w:r>
      <w:r w:rsidRPr="00A17778">
        <w:rPr>
          <w:rFonts w:ascii="Times New Roman" w:eastAsia="Calibri" w:hAnsi="Times New Roman" w:cs="Times New Roman"/>
          <w:sz w:val="24"/>
          <w:szCs w:val="24"/>
        </w:rPr>
        <w:t>Б.</w:t>
      </w:r>
      <w:r w:rsidRPr="00A17778">
        <w:rPr>
          <w:rFonts w:ascii="Times New Roman" w:eastAsia="Calibri" w:hAnsi="Times New Roman" w:cs="Times New Roman"/>
          <w:spacing w:val="-2"/>
          <w:sz w:val="24"/>
          <w:szCs w:val="24"/>
        </w:rPr>
        <w:t xml:space="preserve"> </w:t>
      </w:r>
      <w:proofErr w:type="spellStart"/>
      <w:r w:rsidRPr="00A17778">
        <w:rPr>
          <w:rFonts w:ascii="Times New Roman" w:eastAsia="Calibri" w:hAnsi="Times New Roman" w:cs="Times New Roman"/>
          <w:sz w:val="24"/>
          <w:szCs w:val="24"/>
        </w:rPr>
        <w:t>Муллер</w:t>
      </w:r>
      <w:proofErr w:type="spellEnd"/>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[и</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др.].</w:t>
      </w:r>
      <w:r w:rsidRPr="00A17778">
        <w:rPr>
          <w:rFonts w:ascii="Times New Roman" w:eastAsia="Calibri" w:hAnsi="Times New Roman" w:cs="Times New Roman"/>
          <w:spacing w:val="-1"/>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Москва:</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Издательство</w:t>
      </w:r>
      <w:r w:rsidRPr="00A17778">
        <w:rPr>
          <w:rFonts w:ascii="Times New Roman" w:eastAsia="Calibri" w:hAnsi="Times New Roman" w:cs="Times New Roman"/>
          <w:spacing w:val="40"/>
          <w:sz w:val="24"/>
          <w:szCs w:val="24"/>
        </w:rPr>
        <w:t xml:space="preserve">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2023. —</w:t>
      </w:r>
      <w:r w:rsidRPr="00A17778">
        <w:rPr>
          <w:rFonts w:ascii="Times New Roman" w:eastAsia="Calibri" w:hAnsi="Times New Roman" w:cs="Times New Roman"/>
          <w:spacing w:val="40"/>
          <w:sz w:val="24"/>
          <w:szCs w:val="24"/>
        </w:rPr>
        <w:t xml:space="preserve"> </w:t>
      </w:r>
      <w:r w:rsidRPr="00A17778">
        <w:rPr>
          <w:rFonts w:ascii="Times New Roman" w:eastAsia="Calibri" w:hAnsi="Times New Roman" w:cs="Times New Roman"/>
          <w:sz w:val="24"/>
          <w:szCs w:val="24"/>
        </w:rPr>
        <w:t>424</w:t>
      </w:r>
      <w:r w:rsidRPr="00A17778">
        <w:rPr>
          <w:rFonts w:ascii="Times New Roman" w:eastAsia="Calibri" w:hAnsi="Times New Roman" w:cs="Times New Roman"/>
          <w:spacing w:val="-1"/>
          <w:sz w:val="24"/>
          <w:szCs w:val="24"/>
        </w:rPr>
        <w:t xml:space="preserve"> </w:t>
      </w:r>
      <w:r w:rsidRPr="00A17778">
        <w:rPr>
          <w:rFonts w:ascii="Times New Roman" w:eastAsia="Calibri" w:hAnsi="Times New Roman" w:cs="Times New Roman"/>
          <w:sz w:val="24"/>
          <w:szCs w:val="24"/>
        </w:rPr>
        <w:t>с.</w:t>
      </w:r>
      <w:r w:rsidRPr="00A17778">
        <w:rPr>
          <w:rFonts w:ascii="Times New Roman" w:eastAsia="Calibri" w:hAnsi="Times New Roman" w:cs="Times New Roman"/>
          <w:spacing w:val="-1"/>
          <w:sz w:val="24"/>
          <w:szCs w:val="24"/>
        </w:rPr>
        <w:t xml:space="preserve"> </w:t>
      </w:r>
      <w:r w:rsidRPr="00A17778">
        <w:rPr>
          <w:rFonts w:ascii="Times New Roman" w:eastAsia="Calibri" w:hAnsi="Times New Roman" w:cs="Times New Roman"/>
          <w:sz w:val="24"/>
          <w:szCs w:val="24"/>
        </w:rPr>
        <w:t>— (Профессиональное</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образование).</w:t>
      </w:r>
      <w:r w:rsidRPr="00A17778">
        <w:rPr>
          <w:rFonts w:ascii="Times New Roman" w:eastAsia="Calibri" w:hAnsi="Times New Roman" w:cs="Times New Roman"/>
          <w:spacing w:val="-4"/>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14"/>
          <w:sz w:val="24"/>
          <w:szCs w:val="24"/>
        </w:rPr>
        <w:t xml:space="preserve"> </w:t>
      </w:r>
      <w:r w:rsidRPr="00A17778">
        <w:rPr>
          <w:rFonts w:ascii="Times New Roman" w:eastAsia="Calibri" w:hAnsi="Times New Roman" w:cs="Times New Roman"/>
          <w:sz w:val="24"/>
          <w:szCs w:val="24"/>
        </w:rPr>
        <w:t>ISBN</w:t>
      </w:r>
      <w:r w:rsidRPr="00A17778">
        <w:rPr>
          <w:rFonts w:ascii="Times New Roman" w:eastAsia="Calibri" w:hAnsi="Times New Roman" w:cs="Times New Roman"/>
          <w:spacing w:val="-5"/>
          <w:sz w:val="24"/>
          <w:szCs w:val="24"/>
        </w:rPr>
        <w:t xml:space="preserve"> </w:t>
      </w:r>
      <w:r w:rsidRPr="00A17778">
        <w:rPr>
          <w:rFonts w:ascii="Times New Roman" w:eastAsia="Calibri" w:hAnsi="Times New Roman" w:cs="Times New Roman"/>
          <w:sz w:val="24"/>
          <w:szCs w:val="24"/>
        </w:rPr>
        <w:t>978-5-534-02612-2.</w:t>
      </w:r>
      <w:r w:rsidRPr="00A17778">
        <w:rPr>
          <w:rFonts w:ascii="Times New Roman" w:eastAsia="Calibri" w:hAnsi="Times New Roman" w:cs="Times New Roman"/>
          <w:spacing w:val="-14"/>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14"/>
          <w:sz w:val="24"/>
          <w:szCs w:val="24"/>
        </w:rPr>
        <w:t xml:space="preserve"> </w:t>
      </w:r>
      <w:r w:rsidRPr="00A17778">
        <w:rPr>
          <w:rFonts w:ascii="Times New Roman" w:eastAsia="Calibri" w:hAnsi="Times New Roman" w:cs="Times New Roman"/>
          <w:sz w:val="24"/>
          <w:szCs w:val="24"/>
        </w:rPr>
        <w:t>Текст:</w:t>
      </w:r>
      <w:r w:rsidRPr="00A17778">
        <w:rPr>
          <w:rFonts w:ascii="Times New Roman" w:eastAsia="Calibri" w:hAnsi="Times New Roman" w:cs="Times New Roman"/>
          <w:spacing w:val="-13"/>
          <w:sz w:val="24"/>
          <w:szCs w:val="24"/>
        </w:rPr>
        <w:t xml:space="preserve"> </w:t>
      </w:r>
      <w:r w:rsidRPr="00A17778">
        <w:rPr>
          <w:rFonts w:ascii="Times New Roman" w:eastAsia="Calibri" w:hAnsi="Times New Roman" w:cs="Times New Roman"/>
          <w:sz w:val="24"/>
          <w:szCs w:val="24"/>
        </w:rPr>
        <w:t>электронный</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ЭБС</w:t>
      </w:r>
      <w:r w:rsidRPr="00A17778">
        <w:rPr>
          <w:rFonts w:ascii="Times New Roman" w:eastAsia="Calibri" w:hAnsi="Times New Roman" w:cs="Times New Roman"/>
          <w:spacing w:val="-14"/>
          <w:sz w:val="24"/>
          <w:szCs w:val="24"/>
        </w:rPr>
        <w:t xml:space="preserve">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[сайт]. — URL: </w:t>
      </w:r>
      <w:hyperlink r:id="rId162">
        <w:r w:rsidRPr="00A17778">
          <w:rPr>
            <w:rFonts w:ascii="Times New Roman" w:eastAsia="Calibri" w:hAnsi="Times New Roman" w:cs="Times New Roman"/>
            <w:color w:val="0000FF"/>
            <w:sz w:val="24"/>
            <w:szCs w:val="24"/>
            <w:u w:val="single" w:color="0000FF"/>
          </w:rPr>
          <w:t>https://urait.ru/bcode/511813</w:t>
        </w:r>
      </w:hyperlink>
    </w:p>
    <w:p w14:paraId="7ADF041E" w14:textId="77777777" w:rsidR="00380A7D" w:rsidRPr="00A17778" w:rsidRDefault="00380A7D" w:rsidP="00380A7D">
      <w:pPr>
        <w:widowControl w:val="0"/>
        <w:numPr>
          <w:ilvl w:val="0"/>
          <w:numId w:val="66"/>
        </w:numPr>
        <w:tabs>
          <w:tab w:val="left" w:pos="1555"/>
        </w:tabs>
        <w:autoSpaceDE w:val="0"/>
        <w:autoSpaceDN w:val="0"/>
        <w:spacing w:after="0" w:line="240" w:lineRule="auto"/>
        <w:ind w:right="280" w:firstLine="708"/>
        <w:jc w:val="both"/>
        <w:rPr>
          <w:rFonts w:ascii="Times New Roman" w:eastAsia="Calibri" w:hAnsi="Times New Roman" w:cs="Times New Roman"/>
          <w:sz w:val="24"/>
          <w:szCs w:val="24"/>
        </w:rPr>
      </w:pPr>
      <w:proofErr w:type="spellStart"/>
      <w:r w:rsidRPr="00A17778">
        <w:rPr>
          <w:rFonts w:ascii="Times New Roman" w:eastAsia="Calibri" w:hAnsi="Times New Roman" w:cs="Times New Roman"/>
          <w:sz w:val="24"/>
          <w:szCs w:val="24"/>
        </w:rPr>
        <w:t>Конеева</w:t>
      </w:r>
      <w:proofErr w:type="spellEnd"/>
      <w:r w:rsidRPr="00A17778">
        <w:rPr>
          <w:rFonts w:ascii="Times New Roman" w:eastAsia="Calibri" w:hAnsi="Times New Roman" w:cs="Times New Roman"/>
          <w:sz w:val="24"/>
          <w:szCs w:val="24"/>
        </w:rPr>
        <w:t xml:space="preserve">, Е. В. Физическая культура: учебное пособие для среднего профессионального образования / Е. В. </w:t>
      </w:r>
      <w:proofErr w:type="spellStart"/>
      <w:r w:rsidRPr="00A17778">
        <w:rPr>
          <w:rFonts w:ascii="Times New Roman" w:eastAsia="Calibri" w:hAnsi="Times New Roman" w:cs="Times New Roman"/>
          <w:sz w:val="24"/>
          <w:szCs w:val="24"/>
        </w:rPr>
        <w:t>Конеева</w:t>
      </w:r>
      <w:proofErr w:type="spellEnd"/>
      <w:r w:rsidRPr="00A17778">
        <w:rPr>
          <w:rFonts w:ascii="Times New Roman" w:eastAsia="Calibri" w:hAnsi="Times New Roman" w:cs="Times New Roman"/>
          <w:sz w:val="24"/>
          <w:szCs w:val="24"/>
        </w:rPr>
        <w:t xml:space="preserve"> [и др.]; под редакцией Е. В. </w:t>
      </w:r>
      <w:proofErr w:type="spellStart"/>
      <w:r w:rsidRPr="00A17778">
        <w:rPr>
          <w:rFonts w:ascii="Times New Roman" w:eastAsia="Calibri" w:hAnsi="Times New Roman" w:cs="Times New Roman"/>
          <w:sz w:val="24"/>
          <w:szCs w:val="24"/>
        </w:rPr>
        <w:t>Конеевой</w:t>
      </w:r>
      <w:proofErr w:type="spellEnd"/>
      <w:r w:rsidRPr="00A17778">
        <w:rPr>
          <w:rFonts w:ascii="Times New Roman" w:eastAsia="Calibri" w:hAnsi="Times New Roman" w:cs="Times New Roman"/>
          <w:sz w:val="24"/>
          <w:szCs w:val="24"/>
        </w:rPr>
        <w:t xml:space="preserve">. — 3-е изд., </w:t>
      </w:r>
      <w:proofErr w:type="spellStart"/>
      <w:r w:rsidRPr="00A17778">
        <w:rPr>
          <w:rFonts w:ascii="Times New Roman" w:eastAsia="Calibri" w:hAnsi="Times New Roman" w:cs="Times New Roman"/>
          <w:sz w:val="24"/>
          <w:szCs w:val="24"/>
        </w:rPr>
        <w:t>перераб</w:t>
      </w:r>
      <w:proofErr w:type="spellEnd"/>
      <w:proofErr w:type="gramStart"/>
      <w:r w:rsidRPr="00A17778">
        <w:rPr>
          <w:rFonts w:ascii="Times New Roman" w:eastAsia="Calibri" w:hAnsi="Times New Roman" w:cs="Times New Roman"/>
          <w:sz w:val="24"/>
          <w:szCs w:val="24"/>
        </w:rPr>
        <w:t>.</w:t>
      </w:r>
      <w:proofErr w:type="gramEnd"/>
      <w:r w:rsidRPr="00A17778">
        <w:rPr>
          <w:rFonts w:ascii="Times New Roman" w:eastAsia="Calibri" w:hAnsi="Times New Roman" w:cs="Times New Roman"/>
          <w:sz w:val="24"/>
          <w:szCs w:val="24"/>
        </w:rPr>
        <w:t xml:space="preserve"> и доп. — Москва: Издательство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2024. — 609 с. — (Профессиональное образование). — ISBN 978-5-534-18616-1. — Текст: электронный // Образовательная платформа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[сайт]. — URL: </w:t>
      </w:r>
      <w:hyperlink r:id="rId163">
        <w:r w:rsidRPr="00A17778">
          <w:rPr>
            <w:rFonts w:ascii="Times New Roman" w:eastAsia="Calibri" w:hAnsi="Times New Roman" w:cs="Times New Roman"/>
            <w:color w:val="0000FF"/>
            <w:sz w:val="24"/>
            <w:szCs w:val="24"/>
            <w:u w:val="single" w:color="0000FF"/>
          </w:rPr>
          <w:t>https://urait.ru/bcode/545162</w:t>
        </w:r>
      </w:hyperlink>
    </w:p>
    <w:p w14:paraId="58ADEE3B" w14:textId="77777777" w:rsidR="00380A7D" w:rsidRPr="00A17778" w:rsidRDefault="00380A7D" w:rsidP="00380A7D">
      <w:pPr>
        <w:widowControl w:val="0"/>
        <w:autoSpaceDE w:val="0"/>
        <w:autoSpaceDN w:val="0"/>
        <w:spacing w:before="1" w:after="0" w:line="240" w:lineRule="auto"/>
        <w:ind w:left="140" w:right="281" w:firstLine="708"/>
        <w:jc w:val="both"/>
        <w:rPr>
          <w:rFonts w:ascii="Times New Roman" w:eastAsia="Times New Roman" w:hAnsi="Times New Roman" w:cs="Times New Roman"/>
          <w:sz w:val="24"/>
          <w:szCs w:val="24"/>
        </w:rPr>
      </w:pPr>
    </w:p>
    <w:p w14:paraId="239926AD" w14:textId="77777777" w:rsidR="00380A7D" w:rsidRPr="00A17778" w:rsidRDefault="00380A7D" w:rsidP="00380A7D">
      <w:pPr>
        <w:spacing w:after="200" w:line="276" w:lineRule="auto"/>
        <w:ind w:left="1418"/>
        <w:contextualSpacing/>
        <w:rPr>
          <w:rFonts w:ascii="Times New Roman" w:eastAsia="Calibri" w:hAnsi="Times New Roman" w:cs="Times New Roman"/>
          <w:bCs/>
          <w:iCs/>
          <w:sz w:val="24"/>
          <w:szCs w:val="24"/>
        </w:rPr>
      </w:pPr>
      <w:r w:rsidRPr="00A17778">
        <w:rPr>
          <w:rFonts w:ascii="Times New Roman" w:eastAsia="Calibri" w:hAnsi="Times New Roman" w:cs="Times New Roman"/>
          <w:b/>
          <w:bCs/>
          <w:iCs/>
          <w:sz w:val="24"/>
          <w:szCs w:val="24"/>
        </w:rPr>
        <w:t xml:space="preserve">3.2.2. Дополнительные источники </w:t>
      </w:r>
    </w:p>
    <w:p w14:paraId="456D7B23" w14:textId="77777777" w:rsidR="00380A7D" w:rsidRPr="00A17778" w:rsidRDefault="00380A7D" w:rsidP="00380A7D">
      <w:pPr>
        <w:widowControl w:val="0"/>
        <w:numPr>
          <w:ilvl w:val="0"/>
          <w:numId w:val="67"/>
        </w:numPr>
        <w:tabs>
          <w:tab w:val="left" w:pos="1555"/>
        </w:tabs>
        <w:autoSpaceDE w:val="0"/>
        <w:autoSpaceDN w:val="0"/>
        <w:spacing w:after="0" w:line="240" w:lineRule="auto"/>
        <w:ind w:left="0" w:firstLine="851"/>
        <w:rPr>
          <w:rFonts w:ascii="Times New Roman" w:eastAsia="Calibri" w:hAnsi="Times New Roman" w:cs="Times New Roman"/>
          <w:sz w:val="24"/>
          <w:szCs w:val="24"/>
        </w:rPr>
      </w:pPr>
      <w:proofErr w:type="spellStart"/>
      <w:r w:rsidRPr="00A17778">
        <w:rPr>
          <w:rFonts w:ascii="Times New Roman" w:eastAsia="Calibri" w:hAnsi="Times New Roman" w:cs="Times New Roman"/>
          <w:sz w:val="24"/>
          <w:szCs w:val="24"/>
        </w:rPr>
        <w:t>Аллянов</w:t>
      </w:r>
      <w:proofErr w:type="spellEnd"/>
      <w:r w:rsidRPr="00A17778">
        <w:rPr>
          <w:rFonts w:ascii="Times New Roman" w:eastAsia="Calibri" w:hAnsi="Times New Roman" w:cs="Times New Roman"/>
          <w:sz w:val="24"/>
          <w:szCs w:val="24"/>
        </w:rPr>
        <w:t>, Ю. Н. Физическая культура: учебник для среднего профессионального образования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Ю.</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Н.</w:t>
      </w:r>
      <w:r w:rsidRPr="00A17778">
        <w:rPr>
          <w:rFonts w:ascii="Times New Roman" w:eastAsia="Calibri" w:hAnsi="Times New Roman" w:cs="Times New Roman"/>
          <w:spacing w:val="-15"/>
          <w:sz w:val="24"/>
          <w:szCs w:val="24"/>
        </w:rPr>
        <w:t xml:space="preserve"> </w:t>
      </w:r>
      <w:proofErr w:type="spellStart"/>
      <w:r w:rsidRPr="00A17778">
        <w:rPr>
          <w:rFonts w:ascii="Times New Roman" w:eastAsia="Calibri" w:hAnsi="Times New Roman" w:cs="Times New Roman"/>
          <w:sz w:val="24"/>
          <w:szCs w:val="24"/>
        </w:rPr>
        <w:t>Аллянов</w:t>
      </w:r>
      <w:proofErr w:type="spellEnd"/>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И.</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А.</w:t>
      </w:r>
      <w:r w:rsidRPr="00A17778">
        <w:rPr>
          <w:rFonts w:ascii="Times New Roman" w:eastAsia="Calibri" w:hAnsi="Times New Roman" w:cs="Times New Roman"/>
          <w:spacing w:val="-15"/>
          <w:sz w:val="24"/>
          <w:szCs w:val="24"/>
        </w:rPr>
        <w:t xml:space="preserve"> </w:t>
      </w:r>
      <w:proofErr w:type="spellStart"/>
      <w:r w:rsidRPr="00A17778">
        <w:rPr>
          <w:rFonts w:ascii="Times New Roman" w:eastAsia="Calibri" w:hAnsi="Times New Roman" w:cs="Times New Roman"/>
          <w:sz w:val="24"/>
          <w:szCs w:val="24"/>
        </w:rPr>
        <w:t>Письменский</w:t>
      </w:r>
      <w:proofErr w:type="spellEnd"/>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3-е</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изд.,</w:t>
      </w:r>
      <w:r w:rsidRPr="00A17778">
        <w:rPr>
          <w:rFonts w:ascii="Times New Roman" w:eastAsia="Calibri" w:hAnsi="Times New Roman" w:cs="Times New Roman"/>
          <w:spacing w:val="-15"/>
          <w:sz w:val="24"/>
          <w:szCs w:val="24"/>
        </w:rPr>
        <w:t xml:space="preserve"> </w:t>
      </w:r>
      <w:proofErr w:type="spellStart"/>
      <w:r w:rsidRPr="00A17778">
        <w:rPr>
          <w:rFonts w:ascii="Times New Roman" w:eastAsia="Calibri" w:hAnsi="Times New Roman" w:cs="Times New Roman"/>
          <w:sz w:val="24"/>
          <w:szCs w:val="24"/>
        </w:rPr>
        <w:t>испр</w:t>
      </w:r>
      <w:proofErr w:type="spellEnd"/>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Москва:</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Издательство</w:t>
      </w:r>
      <w:r w:rsidRPr="00A17778">
        <w:rPr>
          <w:rFonts w:ascii="Times New Roman" w:eastAsia="Calibri" w:hAnsi="Times New Roman" w:cs="Times New Roman"/>
          <w:spacing w:val="-15"/>
          <w:sz w:val="24"/>
          <w:szCs w:val="24"/>
        </w:rPr>
        <w:t xml:space="preserve">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2024. — 450 с. — (Профессиональное образование). — ISBN 978-5-534-18496-9. — Текст: электронный // Образовательная платформа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[сайт]. — URL: </w:t>
      </w:r>
      <w:hyperlink r:id="rId164">
        <w:r w:rsidRPr="00A17778">
          <w:rPr>
            <w:rFonts w:ascii="Times New Roman" w:eastAsia="Calibri" w:hAnsi="Times New Roman" w:cs="Times New Roman"/>
            <w:color w:val="0000FF"/>
            <w:sz w:val="24"/>
            <w:szCs w:val="24"/>
            <w:u w:val="single" w:color="0000FF"/>
          </w:rPr>
          <w:t>https://urait.ru/bcode/535163</w:t>
        </w:r>
      </w:hyperlink>
    </w:p>
    <w:p w14:paraId="1419C1B6" w14:textId="77777777" w:rsidR="00380A7D" w:rsidRPr="00A17778" w:rsidRDefault="00380A7D" w:rsidP="00380A7D">
      <w:pPr>
        <w:widowControl w:val="0"/>
        <w:numPr>
          <w:ilvl w:val="0"/>
          <w:numId w:val="67"/>
        </w:numPr>
        <w:tabs>
          <w:tab w:val="left" w:pos="1555"/>
        </w:tabs>
        <w:autoSpaceDE w:val="0"/>
        <w:autoSpaceDN w:val="0"/>
        <w:spacing w:after="0" w:line="240" w:lineRule="auto"/>
        <w:ind w:left="0" w:firstLine="851"/>
        <w:rPr>
          <w:rFonts w:ascii="Times New Roman" w:eastAsia="Calibri" w:hAnsi="Times New Roman" w:cs="Times New Roman"/>
          <w:sz w:val="24"/>
          <w:szCs w:val="24"/>
        </w:rPr>
      </w:pPr>
      <w:r w:rsidRPr="00A17778">
        <w:rPr>
          <w:rFonts w:ascii="Times New Roman" w:eastAsia="Calibri" w:hAnsi="Times New Roman" w:cs="Times New Roman"/>
          <w:sz w:val="24"/>
          <w:szCs w:val="24"/>
        </w:rPr>
        <w:t>Общая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физическая</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подготовка</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в</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рамках</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самостоятельных</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занятий</w:t>
      </w:r>
      <w:r w:rsidRPr="00A17778">
        <w:rPr>
          <w:rFonts w:ascii="Times New Roman" w:eastAsia="Calibri" w:hAnsi="Times New Roman" w:cs="Times New Roman"/>
          <w:spacing w:val="-15"/>
          <w:sz w:val="24"/>
          <w:szCs w:val="24"/>
        </w:rPr>
        <w:t xml:space="preserve"> </w:t>
      </w:r>
      <w:proofErr w:type="gramStart"/>
      <w:r w:rsidRPr="00A17778">
        <w:rPr>
          <w:rFonts w:ascii="Times New Roman" w:eastAsia="Calibri" w:hAnsi="Times New Roman" w:cs="Times New Roman"/>
          <w:sz w:val="24"/>
          <w:szCs w:val="24"/>
        </w:rPr>
        <w:t>студентов</w:t>
      </w:r>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w:t>
      </w:r>
      <w:proofErr w:type="gramEnd"/>
      <w:r w:rsidRPr="00A17778">
        <w:rPr>
          <w:rFonts w:ascii="Times New Roman" w:eastAsia="Calibri" w:hAnsi="Times New Roman" w:cs="Times New Roman"/>
          <w:spacing w:val="-15"/>
          <w:sz w:val="24"/>
          <w:szCs w:val="24"/>
        </w:rPr>
        <w:t xml:space="preserve"> </w:t>
      </w:r>
      <w:r w:rsidRPr="00A17778">
        <w:rPr>
          <w:rFonts w:ascii="Times New Roman" w:eastAsia="Calibri" w:hAnsi="Times New Roman" w:cs="Times New Roman"/>
          <w:sz w:val="24"/>
          <w:szCs w:val="24"/>
        </w:rPr>
        <w:t xml:space="preserve">учебное пособие для среднего профессионального образования / М. С. </w:t>
      </w:r>
      <w:proofErr w:type="spellStart"/>
      <w:r w:rsidRPr="00A17778">
        <w:rPr>
          <w:rFonts w:ascii="Times New Roman" w:eastAsia="Calibri" w:hAnsi="Times New Roman" w:cs="Times New Roman"/>
          <w:sz w:val="24"/>
          <w:szCs w:val="24"/>
        </w:rPr>
        <w:t>Эммерт</w:t>
      </w:r>
      <w:proofErr w:type="spellEnd"/>
      <w:r w:rsidRPr="00A17778">
        <w:rPr>
          <w:rFonts w:ascii="Times New Roman" w:eastAsia="Calibri" w:hAnsi="Times New Roman" w:cs="Times New Roman"/>
          <w:sz w:val="24"/>
          <w:szCs w:val="24"/>
        </w:rPr>
        <w:t xml:space="preserve">, О. О. Фадина, И. Н. Шевелева, О. А. Мельникова. — 2-е изд. — Москва: Издательство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2024. — 129 с. — (Профессиональное образование). — ISBN 978-5-534-15669-0. — Текст: электронный // Образовательная платформа </w:t>
      </w:r>
      <w:proofErr w:type="spellStart"/>
      <w:r w:rsidRPr="00A17778">
        <w:rPr>
          <w:rFonts w:ascii="Times New Roman" w:eastAsia="Calibri" w:hAnsi="Times New Roman" w:cs="Times New Roman"/>
          <w:sz w:val="24"/>
          <w:szCs w:val="24"/>
        </w:rPr>
        <w:t>Юрайт</w:t>
      </w:r>
      <w:proofErr w:type="spellEnd"/>
      <w:r w:rsidRPr="00A17778">
        <w:rPr>
          <w:rFonts w:ascii="Times New Roman" w:eastAsia="Calibri" w:hAnsi="Times New Roman" w:cs="Times New Roman"/>
          <w:sz w:val="24"/>
          <w:szCs w:val="24"/>
        </w:rPr>
        <w:t xml:space="preserve"> [сайт]. — URL: </w:t>
      </w:r>
      <w:hyperlink r:id="rId165">
        <w:r w:rsidRPr="00A17778">
          <w:rPr>
            <w:rFonts w:ascii="Times New Roman" w:eastAsia="Calibri" w:hAnsi="Times New Roman" w:cs="Times New Roman"/>
            <w:color w:val="0000FF"/>
            <w:sz w:val="24"/>
            <w:szCs w:val="24"/>
            <w:u w:val="single" w:color="0000FF"/>
          </w:rPr>
          <w:t>https://urait.ru/bcode/544814</w:t>
        </w:r>
      </w:hyperlink>
    </w:p>
    <w:p w14:paraId="3B292E59" w14:textId="77777777" w:rsidR="00380A7D" w:rsidRPr="00A17778" w:rsidRDefault="00380A7D" w:rsidP="00380A7D">
      <w:pPr>
        <w:widowControl w:val="0"/>
        <w:numPr>
          <w:ilvl w:val="0"/>
          <w:numId w:val="67"/>
        </w:numPr>
        <w:autoSpaceDE w:val="0"/>
        <w:autoSpaceDN w:val="0"/>
        <w:spacing w:after="0" w:line="240" w:lineRule="auto"/>
        <w:ind w:left="0" w:firstLine="851"/>
        <w:rPr>
          <w:rFonts w:ascii="Times New Roman" w:eastAsia="Times New Roman" w:hAnsi="Times New Roman" w:cs="Times New Roman"/>
          <w:sz w:val="24"/>
          <w:szCs w:val="24"/>
        </w:rPr>
      </w:pPr>
      <w:r w:rsidRPr="00A17778">
        <w:rPr>
          <w:rFonts w:ascii="Times New Roman" w:eastAsia="Times New Roman" w:hAnsi="Times New Roman" w:cs="Times New Roman"/>
          <w:sz w:val="24"/>
          <w:szCs w:val="24"/>
        </w:rPr>
        <w:t>Ягодин, В. В. Физическая культура: основы спортивной этики : учебное пособие для среднего</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профессионального</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образования</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В.</w:t>
      </w:r>
      <w:r w:rsidRPr="00A17778">
        <w:rPr>
          <w:rFonts w:ascii="Times New Roman" w:eastAsia="Times New Roman" w:hAnsi="Times New Roman" w:cs="Times New Roman"/>
          <w:spacing w:val="-10"/>
          <w:sz w:val="24"/>
          <w:szCs w:val="24"/>
        </w:rPr>
        <w:t xml:space="preserve"> </w:t>
      </w:r>
      <w:r w:rsidRPr="00A17778">
        <w:rPr>
          <w:rFonts w:ascii="Times New Roman" w:eastAsia="Times New Roman" w:hAnsi="Times New Roman" w:cs="Times New Roman"/>
          <w:sz w:val="24"/>
          <w:szCs w:val="24"/>
        </w:rPr>
        <w:t>В.</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Ягодин.</w:t>
      </w:r>
      <w:r w:rsidRPr="00A17778">
        <w:rPr>
          <w:rFonts w:ascii="Times New Roman" w:eastAsia="Times New Roman" w:hAnsi="Times New Roman" w:cs="Times New Roman"/>
          <w:spacing w:val="-3"/>
          <w:sz w:val="24"/>
          <w:szCs w:val="24"/>
        </w:rPr>
        <w:t xml:space="preserve"> </w:t>
      </w:r>
      <w:r w:rsidRPr="00A17778">
        <w:rPr>
          <w:rFonts w:ascii="Times New Roman" w:eastAsia="Times New Roman" w:hAnsi="Times New Roman" w:cs="Times New Roman"/>
          <w:sz w:val="24"/>
          <w:szCs w:val="24"/>
        </w:rPr>
        <w:t>—</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Москва:</w:t>
      </w:r>
      <w:r w:rsidRPr="00A17778">
        <w:rPr>
          <w:rFonts w:ascii="Times New Roman" w:eastAsia="Times New Roman" w:hAnsi="Times New Roman" w:cs="Times New Roman"/>
          <w:spacing w:val="-9"/>
          <w:sz w:val="24"/>
          <w:szCs w:val="24"/>
        </w:rPr>
        <w:t xml:space="preserve"> </w:t>
      </w:r>
      <w:r w:rsidRPr="00A17778">
        <w:rPr>
          <w:rFonts w:ascii="Times New Roman" w:eastAsia="Times New Roman" w:hAnsi="Times New Roman" w:cs="Times New Roman"/>
          <w:sz w:val="24"/>
          <w:szCs w:val="24"/>
        </w:rPr>
        <w:t>Издательство</w:t>
      </w:r>
      <w:r w:rsidRPr="00A17778">
        <w:rPr>
          <w:rFonts w:ascii="Times New Roman" w:eastAsia="Times New Roman" w:hAnsi="Times New Roman" w:cs="Times New Roman"/>
          <w:spacing w:val="-7"/>
          <w:sz w:val="24"/>
          <w:szCs w:val="24"/>
        </w:rPr>
        <w:t xml:space="preserve"> </w:t>
      </w:r>
      <w:proofErr w:type="spellStart"/>
      <w:r w:rsidRPr="00A17778">
        <w:rPr>
          <w:rFonts w:ascii="Times New Roman" w:eastAsia="Times New Roman" w:hAnsi="Times New Roman" w:cs="Times New Roman"/>
          <w:sz w:val="24"/>
          <w:szCs w:val="24"/>
        </w:rPr>
        <w:t>Юрайт</w:t>
      </w:r>
      <w:proofErr w:type="spellEnd"/>
      <w:r w:rsidRPr="00A17778">
        <w:rPr>
          <w:rFonts w:ascii="Times New Roman" w:eastAsia="Times New Roman" w:hAnsi="Times New Roman" w:cs="Times New Roman"/>
          <w:sz w:val="24"/>
          <w:szCs w:val="24"/>
        </w:rPr>
        <w:t>,</w:t>
      </w:r>
      <w:r w:rsidRPr="00A17778">
        <w:rPr>
          <w:rFonts w:ascii="Times New Roman" w:eastAsia="Times New Roman" w:hAnsi="Times New Roman" w:cs="Times New Roman"/>
          <w:spacing w:val="-7"/>
          <w:sz w:val="24"/>
          <w:szCs w:val="24"/>
        </w:rPr>
        <w:t xml:space="preserve"> </w:t>
      </w:r>
      <w:r w:rsidRPr="00A17778">
        <w:rPr>
          <w:rFonts w:ascii="Times New Roman" w:eastAsia="Times New Roman" w:hAnsi="Times New Roman" w:cs="Times New Roman"/>
          <w:sz w:val="24"/>
          <w:szCs w:val="24"/>
        </w:rPr>
        <w:t xml:space="preserve">2024.- </w:t>
      </w:r>
      <w:r w:rsidRPr="00A17778">
        <w:rPr>
          <w:rFonts w:ascii="Times New Roman" w:eastAsia="Times New Roman" w:hAnsi="Times New Roman" w:cs="Times New Roman"/>
          <w:sz w:val="24"/>
          <w:szCs w:val="24"/>
        </w:rPr>
        <w:lastRenderedPageBreak/>
        <w:t xml:space="preserve">113 с. — (Профессиональное образование). — ISBN 978-5-534-10349-6. — </w:t>
      </w:r>
      <w:proofErr w:type="gramStart"/>
      <w:r w:rsidRPr="00A17778">
        <w:rPr>
          <w:rFonts w:ascii="Times New Roman" w:eastAsia="Times New Roman" w:hAnsi="Times New Roman" w:cs="Times New Roman"/>
          <w:sz w:val="24"/>
          <w:szCs w:val="24"/>
        </w:rPr>
        <w:t>Текст :</w:t>
      </w:r>
      <w:proofErr w:type="gramEnd"/>
      <w:r w:rsidRPr="00A17778">
        <w:rPr>
          <w:rFonts w:ascii="Times New Roman" w:eastAsia="Times New Roman" w:hAnsi="Times New Roman" w:cs="Times New Roman"/>
          <w:sz w:val="24"/>
          <w:szCs w:val="24"/>
        </w:rPr>
        <w:t xml:space="preserve"> электронный // Образовательная платформа </w:t>
      </w:r>
      <w:proofErr w:type="spellStart"/>
      <w:r w:rsidRPr="00A17778">
        <w:rPr>
          <w:rFonts w:ascii="Times New Roman" w:eastAsia="Times New Roman" w:hAnsi="Times New Roman" w:cs="Times New Roman"/>
          <w:sz w:val="24"/>
          <w:szCs w:val="24"/>
        </w:rPr>
        <w:t>Юрайт</w:t>
      </w:r>
      <w:proofErr w:type="spellEnd"/>
      <w:r w:rsidRPr="00A17778">
        <w:rPr>
          <w:rFonts w:ascii="Times New Roman" w:eastAsia="Times New Roman" w:hAnsi="Times New Roman" w:cs="Times New Roman"/>
          <w:sz w:val="24"/>
          <w:szCs w:val="24"/>
        </w:rPr>
        <w:t xml:space="preserve"> [сайт]. — URL: </w:t>
      </w:r>
      <w:hyperlink r:id="rId166">
        <w:r w:rsidRPr="00A17778">
          <w:rPr>
            <w:rFonts w:ascii="Times New Roman" w:eastAsia="Times New Roman" w:hAnsi="Times New Roman" w:cs="Times New Roman"/>
            <w:color w:val="0000FF"/>
            <w:sz w:val="24"/>
            <w:szCs w:val="24"/>
            <w:u w:val="single" w:color="0000FF"/>
          </w:rPr>
          <w:t>https://urait.ru/bcode/542058</w:t>
        </w:r>
      </w:hyperlink>
    </w:p>
    <w:p w14:paraId="35E3CDE5" w14:textId="77777777" w:rsidR="00380A7D" w:rsidRPr="00A17778" w:rsidRDefault="00380A7D" w:rsidP="00380A7D">
      <w:pPr>
        <w:widowControl w:val="0"/>
        <w:tabs>
          <w:tab w:val="left" w:pos="1555"/>
        </w:tabs>
        <w:autoSpaceDE w:val="0"/>
        <w:autoSpaceDN w:val="0"/>
        <w:spacing w:after="0" w:line="240" w:lineRule="auto"/>
        <w:rPr>
          <w:rFonts w:ascii="Times New Roman" w:eastAsia="Calibri" w:hAnsi="Times New Roman" w:cs="Times New Roman"/>
          <w:sz w:val="24"/>
          <w:szCs w:val="24"/>
        </w:rPr>
      </w:pPr>
    </w:p>
    <w:p w14:paraId="7F5EA18E" w14:textId="77777777" w:rsidR="00380A7D" w:rsidRPr="00A17778" w:rsidRDefault="00380A7D" w:rsidP="00380A7D">
      <w:pPr>
        <w:keepNext/>
        <w:spacing w:after="120" w:line="240" w:lineRule="auto"/>
        <w:jc w:val="center"/>
        <w:outlineLvl w:val="0"/>
        <w:rPr>
          <w:rFonts w:ascii="Times New Roman" w:eastAsia="Segoe UI" w:hAnsi="Times New Roman" w:cs="Times New Roman"/>
          <w:b/>
          <w:bCs/>
          <w:caps/>
          <w:sz w:val="24"/>
          <w:szCs w:val="24"/>
          <w:lang w:eastAsia="ru-RU"/>
        </w:rPr>
      </w:pPr>
      <w:r w:rsidRPr="00A17778">
        <w:rPr>
          <w:rFonts w:ascii="Times New Roman" w:eastAsia="Segoe UI" w:hAnsi="Times New Roman" w:cs="Times New Roman"/>
          <w:b/>
          <w:bCs/>
          <w:caps/>
          <w:sz w:val="24"/>
          <w:szCs w:val="24"/>
          <w:lang w:eastAsia="ru-RU"/>
        </w:rPr>
        <w:t xml:space="preserve">4. Контроль и оценка результатов </w:t>
      </w:r>
      <w:r w:rsidRPr="00A17778">
        <w:rPr>
          <w:rFonts w:ascii="Times New Roman" w:eastAsia="Segoe UI" w:hAnsi="Times New Roman" w:cs="Times New Roman"/>
          <w:b/>
          <w:bCs/>
          <w:caps/>
          <w:sz w:val="24"/>
          <w:szCs w:val="24"/>
          <w:lang w:eastAsia="ru-RU"/>
        </w:rPr>
        <w:br/>
        <w:t>освоения ДИСЦИПЛИНЫ</w:t>
      </w:r>
    </w:p>
    <w:tbl>
      <w:tblPr>
        <w:tblW w:w="467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772"/>
        <w:gridCol w:w="2312"/>
      </w:tblGrid>
      <w:tr w:rsidR="00380A7D" w:rsidRPr="00A17778" w14:paraId="0924F7D1" w14:textId="77777777" w:rsidTr="009A50B9">
        <w:tc>
          <w:tcPr>
            <w:tcW w:w="1805" w:type="pct"/>
            <w:tcBorders>
              <w:top w:val="single" w:sz="4" w:space="0" w:color="auto"/>
              <w:left w:val="single" w:sz="4" w:space="0" w:color="auto"/>
              <w:bottom w:val="single" w:sz="4" w:space="0" w:color="auto"/>
              <w:right w:val="single" w:sz="4" w:space="0" w:color="auto"/>
            </w:tcBorders>
            <w:vAlign w:val="center"/>
            <w:hideMark/>
          </w:tcPr>
          <w:p w14:paraId="6C68BCD8" w14:textId="77777777" w:rsidR="00380A7D" w:rsidRPr="00A17778" w:rsidRDefault="00380A7D" w:rsidP="009A2F34">
            <w:pPr>
              <w:spacing w:after="0" w:line="240" w:lineRule="auto"/>
              <w:jc w:val="center"/>
              <w:rPr>
                <w:rFonts w:ascii="Times New Roman" w:eastAsia="Calibri" w:hAnsi="Times New Roman" w:cs="Times New Roman"/>
                <w:sz w:val="24"/>
                <w:szCs w:val="24"/>
              </w:rPr>
            </w:pPr>
            <w:r w:rsidRPr="00A17778">
              <w:rPr>
                <w:rFonts w:ascii="Times New Roman" w:eastAsia="Calibri" w:hAnsi="Times New Roman" w:cs="Times New Roman"/>
                <w:b/>
                <w:bCs/>
              </w:rPr>
              <w:t>Результаты обучения</w:t>
            </w:r>
          </w:p>
        </w:tc>
        <w:tc>
          <w:tcPr>
            <w:tcW w:w="1981" w:type="pct"/>
            <w:tcBorders>
              <w:top w:val="single" w:sz="4" w:space="0" w:color="auto"/>
              <w:left w:val="single" w:sz="4" w:space="0" w:color="auto"/>
              <w:bottom w:val="single" w:sz="4" w:space="0" w:color="auto"/>
              <w:right w:val="single" w:sz="4" w:space="0" w:color="auto"/>
            </w:tcBorders>
            <w:vAlign w:val="center"/>
            <w:hideMark/>
          </w:tcPr>
          <w:p w14:paraId="092198D8" w14:textId="77777777" w:rsidR="00380A7D" w:rsidRPr="00A17778" w:rsidRDefault="00380A7D" w:rsidP="009A2F34">
            <w:pPr>
              <w:spacing w:after="200" w:line="240" w:lineRule="auto"/>
              <w:jc w:val="center"/>
              <w:rPr>
                <w:rFonts w:ascii="Times New Roman" w:eastAsia="Calibri" w:hAnsi="Times New Roman" w:cs="Times New Roman"/>
                <w:b/>
                <w:bCs/>
              </w:rPr>
            </w:pPr>
            <w:r w:rsidRPr="00A17778">
              <w:rPr>
                <w:rFonts w:ascii="Times New Roman" w:eastAsia="Calibri" w:hAnsi="Times New Roman" w:cs="Times New Roman"/>
                <w:b/>
                <w:iCs/>
                <w:sz w:val="24"/>
                <w:szCs w:val="24"/>
              </w:rPr>
              <w:t>Показатели освоенности компетенций</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8F13902" w14:textId="77777777" w:rsidR="00380A7D" w:rsidRPr="00A17778" w:rsidRDefault="00380A7D" w:rsidP="009A2F34">
            <w:pPr>
              <w:spacing w:after="200" w:line="240" w:lineRule="auto"/>
              <w:jc w:val="center"/>
              <w:rPr>
                <w:rFonts w:ascii="Times New Roman" w:eastAsia="Calibri" w:hAnsi="Times New Roman" w:cs="Times New Roman"/>
                <w:b/>
                <w:bCs/>
              </w:rPr>
            </w:pPr>
            <w:r w:rsidRPr="00A17778">
              <w:rPr>
                <w:rFonts w:ascii="Times New Roman" w:eastAsia="Calibri" w:hAnsi="Times New Roman" w:cs="Times New Roman"/>
                <w:b/>
                <w:bCs/>
              </w:rPr>
              <w:t>Методы оценки</w:t>
            </w:r>
          </w:p>
        </w:tc>
      </w:tr>
      <w:tr w:rsidR="00380A7D" w:rsidRPr="00A17778" w14:paraId="1E023B40" w14:textId="77777777" w:rsidTr="009A50B9">
        <w:tc>
          <w:tcPr>
            <w:tcW w:w="1805" w:type="pct"/>
            <w:tcBorders>
              <w:top w:val="single" w:sz="4" w:space="0" w:color="auto"/>
              <w:left w:val="single" w:sz="4" w:space="0" w:color="auto"/>
              <w:bottom w:val="single" w:sz="4" w:space="0" w:color="auto"/>
              <w:right w:val="single" w:sz="4" w:space="0" w:color="auto"/>
            </w:tcBorders>
            <w:hideMark/>
          </w:tcPr>
          <w:p w14:paraId="6A43CA97" w14:textId="77777777" w:rsidR="00380A7D" w:rsidRPr="00A17778" w:rsidRDefault="00380A7D" w:rsidP="009A2F34">
            <w:pPr>
              <w:spacing w:after="0" w:line="240" w:lineRule="auto"/>
              <w:jc w:val="both"/>
              <w:rPr>
                <w:rFonts w:ascii="Times New Roman" w:eastAsia="Calibri" w:hAnsi="Times New Roman" w:cs="Times New Roman"/>
                <w:b/>
                <w:iCs/>
                <w:sz w:val="24"/>
                <w:szCs w:val="24"/>
              </w:rPr>
            </w:pPr>
            <w:r w:rsidRPr="00A17778">
              <w:rPr>
                <w:rFonts w:ascii="Times New Roman" w:eastAsia="Calibri" w:hAnsi="Times New Roman" w:cs="Times New Roman"/>
                <w:b/>
                <w:iCs/>
                <w:sz w:val="24"/>
                <w:szCs w:val="24"/>
              </w:rPr>
              <w:t>Знает:</w:t>
            </w:r>
          </w:p>
          <w:p w14:paraId="45BFEF80"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о роли физической культуры в общекультурном, профессиональном и социальном развитии человека;</w:t>
            </w:r>
          </w:p>
          <w:p w14:paraId="6F53E9DF"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основы здорового образа жизни</w:t>
            </w:r>
          </w:p>
          <w:p w14:paraId="01401131"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условия профессиональной деятельности зоны риска физического здоровья для специальности;</w:t>
            </w:r>
          </w:p>
          <w:p w14:paraId="11E03DF9"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Cs/>
                <w:i/>
              </w:rPr>
            </w:pPr>
            <w:r w:rsidRPr="00A17778">
              <w:rPr>
                <w:rFonts w:ascii="Times New Roman" w:eastAsia="Calibri" w:hAnsi="Times New Roman" w:cs="Times New Roman"/>
                <w:sz w:val="24"/>
                <w:szCs w:val="24"/>
              </w:rPr>
              <w:t>средства профилактики перенапряжения</w:t>
            </w:r>
          </w:p>
        </w:tc>
        <w:tc>
          <w:tcPr>
            <w:tcW w:w="1981" w:type="pct"/>
            <w:tcBorders>
              <w:top w:val="single" w:sz="4" w:space="0" w:color="auto"/>
              <w:left w:val="single" w:sz="4" w:space="0" w:color="auto"/>
              <w:bottom w:val="single" w:sz="4" w:space="0" w:color="auto"/>
              <w:right w:val="single" w:sz="4" w:space="0" w:color="auto"/>
            </w:tcBorders>
            <w:hideMark/>
          </w:tcPr>
          <w:p w14:paraId="62B643A3"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 xml:space="preserve">Объясняет влияние физических упражнений на состояние различных функциональных систем организма и их роль в профилактике профзаболеваний. </w:t>
            </w:r>
          </w:p>
          <w:p w14:paraId="054DA2D1"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 xml:space="preserve">Перечисляет и обосновывает  </w:t>
            </w:r>
          </w:p>
          <w:p w14:paraId="0E6BD896"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составные части здорового образа жизни.</w:t>
            </w:r>
          </w:p>
          <w:p w14:paraId="5A60AFDB"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Способен интерпретировать данные об уровне развития физических качеств.</w:t>
            </w:r>
          </w:p>
          <w:p w14:paraId="4A475BB2"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Грамотно оценивает физическое развитие на основе антропометрических данных.</w:t>
            </w:r>
          </w:p>
          <w:p w14:paraId="2E958E29" w14:textId="77777777" w:rsidR="00380A7D" w:rsidRPr="00A17778" w:rsidRDefault="00380A7D" w:rsidP="009A2F34">
            <w:pPr>
              <w:spacing w:after="200" w:line="240" w:lineRule="auto"/>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Правильно составляет план самостоятельных занятий физическими упражнениями</w:t>
            </w:r>
          </w:p>
        </w:tc>
        <w:tc>
          <w:tcPr>
            <w:tcW w:w="1214" w:type="pct"/>
            <w:tcBorders>
              <w:top w:val="single" w:sz="4" w:space="0" w:color="auto"/>
              <w:left w:val="single" w:sz="4" w:space="0" w:color="auto"/>
              <w:bottom w:val="single" w:sz="4" w:space="0" w:color="auto"/>
              <w:right w:val="single" w:sz="4" w:space="0" w:color="auto"/>
            </w:tcBorders>
          </w:tcPr>
          <w:p w14:paraId="3A7B9436" w14:textId="77777777" w:rsidR="00380A7D" w:rsidRPr="00A17778" w:rsidRDefault="00380A7D" w:rsidP="009A2F34">
            <w:pPr>
              <w:spacing w:after="0" w:line="240" w:lineRule="auto"/>
              <w:ind w:left="57"/>
              <w:rPr>
                <w:rFonts w:ascii="Times New Roman" w:eastAsia="Calibri" w:hAnsi="Times New Roman" w:cs="Times New Roman"/>
                <w:bCs/>
                <w:i/>
                <w:iCs/>
                <w:sz w:val="24"/>
                <w:szCs w:val="24"/>
              </w:rPr>
            </w:pPr>
            <w:r w:rsidRPr="00A17778">
              <w:rPr>
                <w:rFonts w:ascii="Times New Roman" w:eastAsia="Calibri" w:hAnsi="Times New Roman" w:cs="Times New Roman"/>
                <w:bCs/>
                <w:i/>
                <w:iCs/>
                <w:sz w:val="24"/>
                <w:szCs w:val="24"/>
              </w:rPr>
              <w:t>Устные и письменные опросы, тестирование</w:t>
            </w:r>
          </w:p>
          <w:p w14:paraId="31F1A2E0" w14:textId="77777777" w:rsidR="00380A7D" w:rsidRPr="00A17778" w:rsidRDefault="00380A7D" w:rsidP="009A2F34">
            <w:pPr>
              <w:spacing w:after="0" w:line="240" w:lineRule="auto"/>
              <w:ind w:left="57"/>
              <w:rPr>
                <w:rFonts w:ascii="Times New Roman" w:eastAsia="Calibri" w:hAnsi="Times New Roman" w:cs="Times New Roman"/>
                <w:bCs/>
                <w:i/>
                <w:iCs/>
                <w:sz w:val="24"/>
                <w:szCs w:val="24"/>
              </w:rPr>
            </w:pPr>
          </w:p>
        </w:tc>
      </w:tr>
      <w:tr w:rsidR="00380A7D" w:rsidRPr="00A17778" w14:paraId="40A9B0F8" w14:textId="77777777" w:rsidTr="009A50B9">
        <w:tc>
          <w:tcPr>
            <w:tcW w:w="1805" w:type="pct"/>
            <w:tcBorders>
              <w:top w:val="single" w:sz="4" w:space="0" w:color="auto"/>
              <w:left w:val="single" w:sz="4" w:space="0" w:color="auto"/>
              <w:bottom w:val="single" w:sz="4" w:space="0" w:color="auto"/>
              <w:right w:val="single" w:sz="4" w:space="0" w:color="auto"/>
            </w:tcBorders>
          </w:tcPr>
          <w:p w14:paraId="56A7D1DA" w14:textId="77777777" w:rsidR="00380A7D" w:rsidRPr="00A17778" w:rsidRDefault="00380A7D" w:rsidP="009A2F34">
            <w:pPr>
              <w:spacing w:after="0" w:line="240" w:lineRule="auto"/>
              <w:jc w:val="both"/>
              <w:rPr>
                <w:rFonts w:ascii="Times New Roman" w:eastAsia="Calibri" w:hAnsi="Times New Roman" w:cs="Times New Roman"/>
                <w:b/>
                <w:iCs/>
                <w:sz w:val="24"/>
                <w:szCs w:val="24"/>
              </w:rPr>
            </w:pPr>
            <w:r w:rsidRPr="00A17778">
              <w:rPr>
                <w:rFonts w:ascii="Times New Roman" w:eastAsia="Calibri" w:hAnsi="Times New Roman" w:cs="Times New Roman"/>
                <w:b/>
                <w:iCs/>
                <w:sz w:val="24"/>
                <w:szCs w:val="24"/>
              </w:rPr>
              <w:t>Умеет:</w:t>
            </w:r>
          </w:p>
          <w:p w14:paraId="7F2A7C98"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1BFAE2B5"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применять рациональные приемы двигательных функций в профессиональной деятельности;</w:t>
            </w:r>
          </w:p>
          <w:p w14:paraId="02D80D9A" w14:textId="77777777" w:rsidR="00380A7D" w:rsidRPr="00A17778" w:rsidRDefault="00380A7D" w:rsidP="009A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A17778">
              <w:rPr>
                <w:rFonts w:ascii="Times New Roman" w:eastAsia="Calibri" w:hAnsi="Times New Roman" w:cs="Times New Roman"/>
                <w:sz w:val="24"/>
                <w:szCs w:val="24"/>
              </w:rPr>
              <w:t>пользоваться средствами профилактики перенапряжения, характерными для данной профессии</w:t>
            </w:r>
          </w:p>
          <w:p w14:paraId="358E8A3D" w14:textId="77777777" w:rsidR="00380A7D" w:rsidRPr="00A17778" w:rsidRDefault="00380A7D" w:rsidP="009A2F34">
            <w:pPr>
              <w:spacing w:after="200" w:line="240" w:lineRule="auto"/>
              <w:rPr>
                <w:rFonts w:ascii="Times New Roman" w:eastAsia="Calibri" w:hAnsi="Times New Roman" w:cs="Times New Roman"/>
                <w:bCs/>
                <w:i/>
              </w:rPr>
            </w:pPr>
          </w:p>
        </w:tc>
        <w:tc>
          <w:tcPr>
            <w:tcW w:w="1981" w:type="pct"/>
            <w:tcBorders>
              <w:top w:val="single" w:sz="4" w:space="0" w:color="auto"/>
              <w:left w:val="single" w:sz="4" w:space="0" w:color="auto"/>
              <w:bottom w:val="single" w:sz="4" w:space="0" w:color="auto"/>
              <w:right w:val="single" w:sz="4" w:space="0" w:color="auto"/>
            </w:tcBorders>
            <w:hideMark/>
          </w:tcPr>
          <w:p w14:paraId="385A0FF8"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Умение выполнять физическую нагрузку на организм в соответствии с физическим состоянием различных функциональных систем организма.</w:t>
            </w:r>
          </w:p>
          <w:p w14:paraId="72236459"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 xml:space="preserve">Осуществляет профилактику профзаболеваний. </w:t>
            </w:r>
          </w:p>
          <w:p w14:paraId="52CDA091"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 xml:space="preserve">Перечисляет и обосновывает  </w:t>
            </w:r>
          </w:p>
          <w:p w14:paraId="3595CCCB"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составные части здорового образа жизни.</w:t>
            </w:r>
          </w:p>
          <w:p w14:paraId="4EDE53B9"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Способен интерпретировать данные об уровне развития физических качеств.</w:t>
            </w:r>
          </w:p>
          <w:p w14:paraId="423EC117" w14:textId="77777777" w:rsidR="00380A7D" w:rsidRPr="00A17778" w:rsidRDefault="00380A7D" w:rsidP="009A2F34">
            <w:pPr>
              <w:spacing w:after="0" w:line="240" w:lineRule="auto"/>
              <w:jc w:val="both"/>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Грамотно оценивает физическое развитие на основе антропометрических данных.</w:t>
            </w:r>
          </w:p>
          <w:p w14:paraId="7C8263DF" w14:textId="77777777" w:rsidR="00380A7D" w:rsidRPr="00A17778" w:rsidRDefault="00380A7D" w:rsidP="009A2F34">
            <w:pPr>
              <w:spacing w:after="200" w:line="240" w:lineRule="auto"/>
              <w:rPr>
                <w:rFonts w:ascii="Times New Roman" w:eastAsia="Calibri" w:hAnsi="Times New Roman" w:cs="Times New Roman"/>
                <w:bCs/>
                <w:iCs/>
                <w:sz w:val="24"/>
                <w:szCs w:val="24"/>
              </w:rPr>
            </w:pPr>
            <w:r w:rsidRPr="00A17778">
              <w:rPr>
                <w:rFonts w:ascii="Times New Roman" w:eastAsia="Calibri" w:hAnsi="Times New Roman" w:cs="Times New Roman"/>
                <w:bCs/>
                <w:iCs/>
                <w:sz w:val="24"/>
                <w:szCs w:val="24"/>
              </w:rPr>
              <w:t>Умеет составлять план самостоятельных занятий физическими упражнениями</w:t>
            </w:r>
          </w:p>
        </w:tc>
        <w:tc>
          <w:tcPr>
            <w:tcW w:w="1214" w:type="pct"/>
            <w:tcBorders>
              <w:top w:val="single" w:sz="4" w:space="0" w:color="auto"/>
              <w:left w:val="single" w:sz="4" w:space="0" w:color="auto"/>
              <w:bottom w:val="single" w:sz="4" w:space="0" w:color="auto"/>
              <w:right w:val="single" w:sz="4" w:space="0" w:color="auto"/>
            </w:tcBorders>
            <w:hideMark/>
          </w:tcPr>
          <w:p w14:paraId="313E5E05" w14:textId="77777777" w:rsidR="00380A7D" w:rsidRPr="00A17778" w:rsidRDefault="00380A7D" w:rsidP="009A2F34">
            <w:pPr>
              <w:spacing w:after="0" w:line="240" w:lineRule="auto"/>
              <w:ind w:left="57"/>
              <w:rPr>
                <w:rFonts w:ascii="Times New Roman" w:eastAsia="Calibri" w:hAnsi="Times New Roman" w:cs="Times New Roman"/>
                <w:bCs/>
                <w:i/>
                <w:iCs/>
                <w:sz w:val="24"/>
                <w:szCs w:val="24"/>
              </w:rPr>
            </w:pPr>
            <w:r w:rsidRPr="00A17778">
              <w:rPr>
                <w:rFonts w:ascii="Times New Roman" w:eastAsia="Calibri" w:hAnsi="Times New Roman" w:cs="Times New Roman"/>
                <w:bCs/>
                <w:i/>
                <w:iCs/>
                <w:sz w:val="24"/>
                <w:szCs w:val="24"/>
              </w:rPr>
              <w:t>Оценка результатов выполнения практических занятий, нормативов</w:t>
            </w:r>
          </w:p>
        </w:tc>
      </w:tr>
    </w:tbl>
    <w:p w14:paraId="3FE8C35F" w14:textId="77777777" w:rsidR="00C364F8" w:rsidRDefault="00C364F8" w:rsidP="00C364F8">
      <w:pPr>
        <w:spacing w:after="0" w:line="360" w:lineRule="auto"/>
        <w:jc w:val="center"/>
        <w:rPr>
          <w:rFonts w:ascii="Times New Roman" w:eastAsia="Times New Roman" w:hAnsi="Times New Roman" w:cs="Times New Roman"/>
          <w:b/>
          <w:sz w:val="24"/>
          <w:szCs w:val="24"/>
          <w:lang w:eastAsia="ru-RU"/>
        </w:rPr>
      </w:pPr>
    </w:p>
    <w:p w14:paraId="7C5202D6" w14:textId="77777777" w:rsidR="00C364F8" w:rsidRDefault="00C364F8" w:rsidP="00C364F8">
      <w:pPr>
        <w:spacing w:after="0" w:line="360" w:lineRule="auto"/>
        <w:jc w:val="center"/>
        <w:rPr>
          <w:rFonts w:ascii="Times New Roman" w:eastAsia="Times New Roman" w:hAnsi="Times New Roman" w:cs="Times New Roman"/>
          <w:b/>
          <w:sz w:val="24"/>
          <w:szCs w:val="24"/>
          <w:lang w:eastAsia="ru-RU"/>
        </w:rPr>
      </w:pPr>
    </w:p>
    <w:p w14:paraId="52442574" w14:textId="77777777" w:rsidR="00C364F8" w:rsidRDefault="00C364F8" w:rsidP="00C364F8">
      <w:pPr>
        <w:spacing w:after="0" w:line="360" w:lineRule="auto"/>
        <w:jc w:val="center"/>
        <w:rPr>
          <w:rFonts w:ascii="Times New Roman" w:eastAsia="Times New Roman" w:hAnsi="Times New Roman" w:cs="Times New Roman"/>
          <w:b/>
          <w:sz w:val="24"/>
          <w:szCs w:val="24"/>
          <w:lang w:eastAsia="ru-RU"/>
        </w:rPr>
      </w:pPr>
    </w:p>
    <w:p w14:paraId="762ECEEB" w14:textId="77777777" w:rsidR="00C364F8" w:rsidRDefault="00C364F8" w:rsidP="00C364F8">
      <w:pPr>
        <w:spacing w:after="0" w:line="360" w:lineRule="auto"/>
        <w:jc w:val="center"/>
        <w:rPr>
          <w:rFonts w:ascii="Times New Roman" w:eastAsia="Times New Roman" w:hAnsi="Times New Roman" w:cs="Times New Roman"/>
          <w:b/>
          <w:sz w:val="24"/>
          <w:szCs w:val="24"/>
          <w:lang w:eastAsia="ru-RU"/>
        </w:rPr>
      </w:pPr>
    </w:p>
    <w:p w14:paraId="2D19720E" w14:textId="77777777" w:rsidR="002A7B18" w:rsidRDefault="002A7B18" w:rsidP="00C364F8">
      <w:pPr>
        <w:spacing w:after="0" w:line="360" w:lineRule="auto"/>
        <w:jc w:val="center"/>
        <w:rPr>
          <w:rFonts w:ascii="Times New Roman" w:eastAsia="Times New Roman" w:hAnsi="Times New Roman" w:cs="Times New Roman"/>
          <w:b/>
          <w:sz w:val="24"/>
          <w:szCs w:val="24"/>
          <w:lang w:eastAsia="ru-RU"/>
        </w:rPr>
      </w:pPr>
    </w:p>
    <w:p w14:paraId="79085596" w14:textId="77777777" w:rsidR="002A7B18" w:rsidRPr="00C364F8" w:rsidRDefault="002A7B18" w:rsidP="002A7B18">
      <w:pPr>
        <w:spacing w:after="0" w:line="360" w:lineRule="auto"/>
        <w:jc w:val="center"/>
        <w:rPr>
          <w:rFonts w:ascii="Times New Roman" w:eastAsia="Times New Roman" w:hAnsi="Times New Roman" w:cs="Times New Roman"/>
          <w:b/>
          <w:sz w:val="24"/>
          <w:szCs w:val="24"/>
          <w:lang w:eastAsia="ru-RU"/>
        </w:rPr>
      </w:pPr>
      <w:r w:rsidRPr="00C364F8">
        <w:rPr>
          <w:rFonts w:ascii="Times New Roman" w:eastAsia="Times New Roman" w:hAnsi="Times New Roman" w:cs="Times New Roman"/>
          <w:b/>
          <w:sz w:val="24"/>
          <w:szCs w:val="24"/>
          <w:lang w:eastAsia="ru-RU"/>
        </w:rPr>
        <w:t>РАБОЧАЯ ПРОГРАММА УЧЕБНОЙ ДИСЦИПЛИНЫ</w:t>
      </w:r>
    </w:p>
    <w:p w14:paraId="4FC85852" w14:textId="2FA0F2EE" w:rsidR="002A7B18" w:rsidRPr="00C364F8" w:rsidRDefault="002A7B18" w:rsidP="002A7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b/>
          <w:caps/>
          <w:sz w:val="24"/>
          <w:szCs w:val="24"/>
          <w:lang w:eastAsia="ru-RU"/>
        </w:rPr>
      </w:pPr>
      <w:r w:rsidRPr="00C364F8">
        <w:rPr>
          <w:rFonts w:ascii="Times New Roman" w:eastAsia="Times New Roman" w:hAnsi="Times New Roman" w:cs="Times New Roman"/>
          <w:b/>
          <w:caps/>
          <w:sz w:val="24"/>
          <w:szCs w:val="24"/>
          <w:lang w:eastAsia="ru-RU"/>
        </w:rPr>
        <w:t>СГ.0</w:t>
      </w:r>
      <w:r>
        <w:rPr>
          <w:rFonts w:ascii="Times New Roman" w:eastAsia="Times New Roman" w:hAnsi="Times New Roman" w:cs="Times New Roman"/>
          <w:b/>
          <w:caps/>
          <w:sz w:val="24"/>
          <w:szCs w:val="24"/>
          <w:lang w:eastAsia="ru-RU"/>
        </w:rPr>
        <w:t>5</w:t>
      </w:r>
      <w:r w:rsidRPr="00C364F8">
        <w:rPr>
          <w:rFonts w:ascii="Times New Roman" w:eastAsia="Times New Roman" w:hAnsi="Times New Roman" w:cs="Times New Roman"/>
          <w:b/>
          <w:caps/>
          <w:sz w:val="24"/>
          <w:szCs w:val="24"/>
          <w:lang w:eastAsia="ru-RU"/>
        </w:rPr>
        <w:t xml:space="preserve"> ОСНОВЫ </w:t>
      </w:r>
      <w:r>
        <w:rPr>
          <w:rFonts w:ascii="Times New Roman" w:eastAsia="Times New Roman" w:hAnsi="Times New Roman" w:cs="Times New Roman"/>
          <w:b/>
          <w:caps/>
          <w:sz w:val="24"/>
          <w:szCs w:val="24"/>
          <w:lang w:eastAsia="ru-RU"/>
        </w:rPr>
        <w:t>БЕРЕЖЛИВОГО ПРОИЗВОДСТВА</w:t>
      </w:r>
    </w:p>
    <w:p w14:paraId="53F1334E" w14:textId="4C945D24" w:rsidR="002A7B18" w:rsidRDefault="002A7B18" w:rsidP="002A7B18">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ОПОП-П </w:t>
      </w:r>
      <w:r w:rsidRPr="00C364F8">
        <w:rPr>
          <w:rFonts w:ascii="Times New Roman" w:eastAsia="Times New Roman" w:hAnsi="Times New Roman" w:cs="Times New Roman"/>
          <w:sz w:val="24"/>
          <w:szCs w:val="24"/>
          <w:lang w:eastAsia="ru-RU"/>
        </w:rPr>
        <w:t>ППКРС по профессии 15.01.05 Сварщик (ручной и частично механизированной сварки (наплавки)</w:t>
      </w:r>
    </w:p>
    <w:p w14:paraId="72C60F42" w14:textId="3344475F"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5D72CCAB" w14:textId="1822AF10"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05A2C4B8" w14:textId="50617A65"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46A14D55" w14:textId="35208B26"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3C86FF68" w14:textId="22010104"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1B90ADD4" w14:textId="18695A69"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1CBE310F" w14:textId="476CC7CB"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33398B31" w14:textId="419DA57A"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57E20885" w14:textId="156DAFEF"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2C032098" w14:textId="0F06269D"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7A03FBC5" w14:textId="05DEB140"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4B42A151" w14:textId="56337BB0"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101CF1EC" w14:textId="41799C30"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7169B2C7" w14:textId="7EFC7839"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369D0D55" w14:textId="42153BA3"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439DBA2D" w14:textId="14FC21A6"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27A393DB" w14:textId="496BF507"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4DA3D76C" w14:textId="218C27D2"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18E0781C" w14:textId="766C9552"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3EA9721C" w14:textId="058B77D0"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52801FA8" w14:textId="184B599C"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1DB96687" w14:textId="6C9F0D00"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2CC2AF8A" w14:textId="43D50265" w:rsidR="002A7B18" w:rsidRDefault="002A7B18" w:rsidP="002A7B18">
      <w:pPr>
        <w:spacing w:after="200" w:line="276" w:lineRule="auto"/>
        <w:jc w:val="center"/>
        <w:rPr>
          <w:rFonts w:ascii="Times New Roman" w:eastAsia="Times New Roman" w:hAnsi="Times New Roman" w:cs="Times New Roman"/>
          <w:sz w:val="24"/>
          <w:szCs w:val="24"/>
          <w:lang w:eastAsia="ru-RU"/>
        </w:rPr>
      </w:pPr>
    </w:p>
    <w:p w14:paraId="5DC9BE8C" w14:textId="74AD1035" w:rsidR="002A7B18" w:rsidRPr="00C364F8" w:rsidRDefault="002A7B18" w:rsidP="002A7B18">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p>
    <w:p w14:paraId="781C34F1" w14:textId="77777777" w:rsidR="002A7B18" w:rsidRPr="002A7B18" w:rsidRDefault="002A7B18" w:rsidP="002A7B18">
      <w:pPr>
        <w:keepNext/>
        <w:spacing w:after="120" w:line="240" w:lineRule="auto"/>
        <w:jc w:val="center"/>
        <w:outlineLvl w:val="0"/>
        <w:rPr>
          <w:rFonts w:ascii="Times New Roman" w:eastAsia="Segoe UI" w:hAnsi="Times New Roman" w:cs="Times New Roman"/>
          <w:b/>
          <w:bCs/>
          <w:caps/>
          <w:sz w:val="24"/>
          <w:szCs w:val="24"/>
          <w:lang w:eastAsia="ru-RU"/>
        </w:rPr>
      </w:pPr>
      <w:r w:rsidRPr="002A7B18">
        <w:rPr>
          <w:rFonts w:ascii="Times New Roman" w:eastAsia="Segoe UI" w:hAnsi="Times New Roman" w:cs="Times New Roman"/>
          <w:b/>
          <w:bCs/>
          <w:caps/>
          <w:sz w:val="24"/>
          <w:szCs w:val="24"/>
          <w:lang w:eastAsia="ru-RU"/>
        </w:rPr>
        <w:lastRenderedPageBreak/>
        <w:t>СОДЕРЖАНИЕ ПРОГРАММЫ</w:t>
      </w:r>
    </w:p>
    <w:p w14:paraId="6D280546" w14:textId="77777777" w:rsidR="002A7B18" w:rsidRPr="002A7B18" w:rsidRDefault="002A7B18" w:rsidP="002A7B18">
      <w:pPr>
        <w:keepNext/>
        <w:spacing w:after="120" w:line="240" w:lineRule="auto"/>
        <w:jc w:val="right"/>
        <w:outlineLvl w:val="0"/>
        <w:rPr>
          <w:rFonts w:ascii="Times New Roman" w:eastAsia="Segoe UI" w:hAnsi="Times New Roman" w:cs="Times New Roman"/>
          <w:b/>
          <w:bCs/>
          <w:caps/>
          <w:sz w:val="24"/>
          <w:szCs w:val="24"/>
          <w:lang w:eastAsia="ru-RU"/>
        </w:rPr>
      </w:pPr>
      <w:r w:rsidRPr="002A7B18">
        <w:rPr>
          <w:rFonts w:ascii="Times New Roman" w:eastAsia="Segoe UI" w:hAnsi="Times New Roman" w:cs="Times New Roman"/>
          <w:b/>
          <w:bCs/>
          <w:sz w:val="24"/>
          <w:szCs w:val="24"/>
          <w:lang w:eastAsia="ru-RU"/>
        </w:rPr>
        <w:t>стр.</w:t>
      </w:r>
    </w:p>
    <w:tbl>
      <w:tblPr>
        <w:tblStyle w:val="3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505"/>
        <w:gridCol w:w="702"/>
      </w:tblGrid>
      <w:tr w:rsidR="002A7B18" w:rsidRPr="002A7B18" w14:paraId="33B8F8E7" w14:textId="77777777" w:rsidTr="002A7B18">
        <w:tc>
          <w:tcPr>
            <w:tcW w:w="704" w:type="dxa"/>
          </w:tcPr>
          <w:p w14:paraId="335F34DC"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1.</w:t>
            </w:r>
          </w:p>
        </w:tc>
        <w:tc>
          <w:tcPr>
            <w:tcW w:w="8505" w:type="dxa"/>
          </w:tcPr>
          <w:p w14:paraId="667B9B16" w14:textId="77777777" w:rsidR="002A7B18" w:rsidRPr="002A7B18" w:rsidRDefault="002A7B18" w:rsidP="002A7B18">
            <w:pPr>
              <w:spacing w:line="360" w:lineRule="auto"/>
              <w:rPr>
                <w:rFonts w:ascii="Times New Roman" w:hAnsi="Times New Roman" w:cs="Times New Roman"/>
                <w:b/>
                <w:bCs/>
                <w:sz w:val="24"/>
                <w:szCs w:val="24"/>
              </w:rPr>
            </w:pPr>
            <w:hyperlink w:anchor="_Toc156825288" w:tooltip="#_Toc156825288" w:history="1">
              <w:hyperlink w:anchor="_Toc156825288" w:tooltip="#_Toc156825288" w:history="1">
                <w:r w:rsidRPr="002A7B18">
                  <w:rPr>
                    <w:rFonts w:ascii="Times New Roman" w:eastAsia="Calibri" w:hAnsi="Times New Roman" w:cs="Times New Roman"/>
                    <w:b/>
                    <w:bCs/>
                    <w:sz w:val="24"/>
                    <w:szCs w:val="24"/>
                  </w:rPr>
                  <w:t xml:space="preserve"> Общая характеристика</w:t>
                </w:r>
              </w:hyperlink>
            </w:hyperlink>
          </w:p>
        </w:tc>
        <w:tc>
          <w:tcPr>
            <w:tcW w:w="702" w:type="dxa"/>
          </w:tcPr>
          <w:p w14:paraId="2EF9798E"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5B0A014D" w14:textId="77777777" w:rsidTr="002A7B18">
        <w:tc>
          <w:tcPr>
            <w:tcW w:w="704" w:type="dxa"/>
          </w:tcPr>
          <w:p w14:paraId="5A319839"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1.1.</w:t>
            </w:r>
          </w:p>
        </w:tc>
        <w:tc>
          <w:tcPr>
            <w:tcW w:w="8505" w:type="dxa"/>
          </w:tcPr>
          <w:p w14:paraId="3BA9A889"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Цель и место дисциплины в структуре образовательной программ</w:t>
            </w:r>
          </w:p>
        </w:tc>
        <w:tc>
          <w:tcPr>
            <w:tcW w:w="702" w:type="dxa"/>
          </w:tcPr>
          <w:p w14:paraId="76B363D6"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23957AD6" w14:textId="77777777" w:rsidTr="002A7B18">
        <w:tc>
          <w:tcPr>
            <w:tcW w:w="704" w:type="dxa"/>
          </w:tcPr>
          <w:p w14:paraId="29E0CADB"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1.2.</w:t>
            </w:r>
          </w:p>
        </w:tc>
        <w:tc>
          <w:tcPr>
            <w:tcW w:w="8505" w:type="dxa"/>
          </w:tcPr>
          <w:p w14:paraId="2FD2EBE8"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Планируемые результаты освоения дисциплины</w:t>
            </w:r>
          </w:p>
        </w:tc>
        <w:tc>
          <w:tcPr>
            <w:tcW w:w="702" w:type="dxa"/>
          </w:tcPr>
          <w:p w14:paraId="49B0ED89"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2714B23E" w14:textId="77777777" w:rsidTr="002A7B18">
        <w:tc>
          <w:tcPr>
            <w:tcW w:w="704" w:type="dxa"/>
          </w:tcPr>
          <w:p w14:paraId="389623F5"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2.</w:t>
            </w:r>
          </w:p>
        </w:tc>
        <w:tc>
          <w:tcPr>
            <w:tcW w:w="8505" w:type="dxa"/>
          </w:tcPr>
          <w:p w14:paraId="72EE3B07"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Структура и содержание ДИСЦИПЛИНЫ</w:t>
            </w:r>
          </w:p>
        </w:tc>
        <w:tc>
          <w:tcPr>
            <w:tcW w:w="702" w:type="dxa"/>
          </w:tcPr>
          <w:p w14:paraId="385B7142"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4274094C" w14:textId="77777777" w:rsidTr="002A7B18">
        <w:tc>
          <w:tcPr>
            <w:tcW w:w="704" w:type="dxa"/>
          </w:tcPr>
          <w:p w14:paraId="6006B004"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2.1.</w:t>
            </w:r>
          </w:p>
        </w:tc>
        <w:tc>
          <w:tcPr>
            <w:tcW w:w="8505" w:type="dxa"/>
          </w:tcPr>
          <w:p w14:paraId="7B9B6BD5"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Трудоемкость освоения дисциплины</w:t>
            </w:r>
          </w:p>
        </w:tc>
        <w:tc>
          <w:tcPr>
            <w:tcW w:w="702" w:type="dxa"/>
          </w:tcPr>
          <w:p w14:paraId="1484B72E"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27E41C0D" w14:textId="77777777" w:rsidTr="002A7B18">
        <w:tc>
          <w:tcPr>
            <w:tcW w:w="704" w:type="dxa"/>
          </w:tcPr>
          <w:p w14:paraId="78957B2D"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2.2.</w:t>
            </w:r>
          </w:p>
        </w:tc>
        <w:tc>
          <w:tcPr>
            <w:tcW w:w="8505" w:type="dxa"/>
          </w:tcPr>
          <w:p w14:paraId="19A373FF"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Содержание дисциплины</w:t>
            </w:r>
          </w:p>
        </w:tc>
        <w:tc>
          <w:tcPr>
            <w:tcW w:w="702" w:type="dxa"/>
          </w:tcPr>
          <w:p w14:paraId="2EA5C0D9"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3848497C" w14:textId="77777777" w:rsidTr="002A7B18">
        <w:tc>
          <w:tcPr>
            <w:tcW w:w="704" w:type="dxa"/>
          </w:tcPr>
          <w:p w14:paraId="4D8C584B"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3.</w:t>
            </w:r>
          </w:p>
        </w:tc>
        <w:tc>
          <w:tcPr>
            <w:tcW w:w="8505" w:type="dxa"/>
          </w:tcPr>
          <w:p w14:paraId="1C24220B"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Условия реализации ДИСЦИПЛИНЫ</w:t>
            </w:r>
          </w:p>
        </w:tc>
        <w:tc>
          <w:tcPr>
            <w:tcW w:w="702" w:type="dxa"/>
          </w:tcPr>
          <w:p w14:paraId="313ACFF2"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398A4879" w14:textId="77777777" w:rsidTr="002A7B18">
        <w:tc>
          <w:tcPr>
            <w:tcW w:w="704" w:type="dxa"/>
          </w:tcPr>
          <w:p w14:paraId="4837FA54"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3.1.</w:t>
            </w:r>
          </w:p>
        </w:tc>
        <w:tc>
          <w:tcPr>
            <w:tcW w:w="8505" w:type="dxa"/>
          </w:tcPr>
          <w:p w14:paraId="268B5204"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Материально-техническое обеспечение</w:t>
            </w:r>
          </w:p>
        </w:tc>
        <w:tc>
          <w:tcPr>
            <w:tcW w:w="702" w:type="dxa"/>
          </w:tcPr>
          <w:p w14:paraId="49D633B3"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0E8E536B" w14:textId="77777777" w:rsidTr="002A7B18">
        <w:tc>
          <w:tcPr>
            <w:tcW w:w="704" w:type="dxa"/>
          </w:tcPr>
          <w:p w14:paraId="090B19C2"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3.2.</w:t>
            </w:r>
          </w:p>
        </w:tc>
        <w:tc>
          <w:tcPr>
            <w:tcW w:w="8505" w:type="dxa"/>
          </w:tcPr>
          <w:p w14:paraId="09E7EC1D" w14:textId="77777777" w:rsidR="002A7B18" w:rsidRPr="002A7B18" w:rsidRDefault="002A7B18" w:rsidP="002A7B18">
            <w:pPr>
              <w:spacing w:line="360" w:lineRule="auto"/>
              <w:rPr>
                <w:rFonts w:ascii="Times New Roman" w:hAnsi="Times New Roman" w:cs="Times New Roman"/>
                <w:sz w:val="24"/>
                <w:szCs w:val="24"/>
              </w:rPr>
            </w:pPr>
            <w:r w:rsidRPr="002A7B18">
              <w:rPr>
                <w:rFonts w:ascii="Times New Roman" w:hAnsi="Times New Roman" w:cs="Times New Roman"/>
                <w:sz w:val="24"/>
                <w:szCs w:val="24"/>
              </w:rPr>
              <w:t>Учебно-методическое обеспечение</w:t>
            </w:r>
          </w:p>
        </w:tc>
        <w:tc>
          <w:tcPr>
            <w:tcW w:w="702" w:type="dxa"/>
          </w:tcPr>
          <w:p w14:paraId="2159D6B3" w14:textId="77777777" w:rsidR="002A7B18" w:rsidRPr="002A7B18" w:rsidRDefault="002A7B18" w:rsidP="002A7B18">
            <w:pPr>
              <w:spacing w:line="360" w:lineRule="auto"/>
              <w:rPr>
                <w:rFonts w:ascii="Times New Roman" w:hAnsi="Times New Roman" w:cs="Times New Roman"/>
                <w:b/>
                <w:bCs/>
                <w:sz w:val="24"/>
                <w:szCs w:val="24"/>
              </w:rPr>
            </w:pPr>
          </w:p>
        </w:tc>
      </w:tr>
      <w:tr w:rsidR="002A7B18" w:rsidRPr="002A7B18" w14:paraId="4FB18D72" w14:textId="77777777" w:rsidTr="002A7B18">
        <w:tc>
          <w:tcPr>
            <w:tcW w:w="704" w:type="dxa"/>
          </w:tcPr>
          <w:p w14:paraId="0522E0CE"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4.</w:t>
            </w:r>
          </w:p>
        </w:tc>
        <w:tc>
          <w:tcPr>
            <w:tcW w:w="8505" w:type="dxa"/>
          </w:tcPr>
          <w:p w14:paraId="2616E367" w14:textId="77777777" w:rsidR="002A7B18" w:rsidRPr="002A7B18" w:rsidRDefault="002A7B18" w:rsidP="002A7B18">
            <w:pPr>
              <w:spacing w:line="360" w:lineRule="auto"/>
              <w:rPr>
                <w:rFonts w:ascii="Times New Roman" w:hAnsi="Times New Roman" w:cs="Times New Roman"/>
                <w:b/>
                <w:bCs/>
                <w:sz w:val="24"/>
                <w:szCs w:val="24"/>
              </w:rPr>
            </w:pPr>
            <w:r w:rsidRPr="002A7B18">
              <w:rPr>
                <w:rFonts w:ascii="Times New Roman" w:hAnsi="Times New Roman" w:cs="Times New Roman"/>
                <w:b/>
                <w:bCs/>
                <w:sz w:val="24"/>
                <w:szCs w:val="24"/>
              </w:rPr>
              <w:t>Контроль и оценка результатов освоения ДИСЦИПЛИНЫ</w:t>
            </w:r>
          </w:p>
        </w:tc>
        <w:tc>
          <w:tcPr>
            <w:tcW w:w="702" w:type="dxa"/>
          </w:tcPr>
          <w:p w14:paraId="571EB278" w14:textId="77777777" w:rsidR="002A7B18" w:rsidRPr="002A7B18" w:rsidRDefault="002A7B18" w:rsidP="002A7B18">
            <w:pPr>
              <w:spacing w:line="360" w:lineRule="auto"/>
              <w:rPr>
                <w:rFonts w:ascii="Times New Roman" w:hAnsi="Times New Roman" w:cs="Times New Roman"/>
                <w:b/>
                <w:bCs/>
                <w:sz w:val="24"/>
                <w:szCs w:val="24"/>
              </w:rPr>
            </w:pPr>
          </w:p>
        </w:tc>
      </w:tr>
    </w:tbl>
    <w:p w14:paraId="698C1ECF" w14:textId="77777777" w:rsidR="002A7B18" w:rsidRPr="002A7B18" w:rsidRDefault="002A7B18" w:rsidP="002A7B18"/>
    <w:p w14:paraId="66671083" w14:textId="77777777" w:rsidR="002A7B18" w:rsidRDefault="002A7B18" w:rsidP="00C364F8">
      <w:pPr>
        <w:spacing w:after="0" w:line="360" w:lineRule="auto"/>
        <w:jc w:val="center"/>
        <w:rPr>
          <w:rFonts w:ascii="Times New Roman" w:eastAsia="Times New Roman" w:hAnsi="Times New Roman" w:cs="Times New Roman"/>
          <w:b/>
          <w:sz w:val="24"/>
          <w:szCs w:val="24"/>
          <w:lang w:eastAsia="ru-RU"/>
        </w:rPr>
      </w:pPr>
    </w:p>
    <w:p w14:paraId="7AB9D7C3" w14:textId="77777777" w:rsidR="002A7B18" w:rsidRPr="002A7B18" w:rsidRDefault="002A7B18" w:rsidP="002A7B18">
      <w:pPr>
        <w:keepNext/>
        <w:numPr>
          <w:ilvl w:val="0"/>
          <w:numId w:val="82"/>
        </w:numPr>
        <w:spacing w:after="120" w:line="240" w:lineRule="auto"/>
        <w:jc w:val="center"/>
        <w:outlineLvl w:val="0"/>
        <w:rPr>
          <w:rFonts w:ascii="Times New Roman" w:eastAsia="Segoe UI" w:hAnsi="Times New Roman" w:cs="Times New Roman"/>
          <w:b/>
          <w:bCs/>
          <w:caps/>
          <w:sz w:val="24"/>
          <w:szCs w:val="24"/>
          <w:lang w:eastAsia="ru-RU"/>
        </w:rPr>
      </w:pPr>
      <w:r w:rsidRPr="002A7B18">
        <w:rPr>
          <w:rFonts w:ascii="Times New Roman" w:eastAsia="Segoe UI" w:hAnsi="Times New Roman" w:cs="Times New Roman"/>
          <w:b/>
          <w:bCs/>
          <w:caps/>
          <w:sz w:val="24"/>
          <w:szCs w:val="24"/>
          <w:lang w:eastAsia="ru-RU"/>
        </w:rPr>
        <w:t>Общая характеристикаРАБОЧЕЙ ПРОГРАММЫ УЧЕБНОЙ ДИСЦИПЛИНЫ</w:t>
      </w:r>
    </w:p>
    <w:p w14:paraId="4697583D" w14:textId="77777777" w:rsidR="002A7B18" w:rsidRPr="002A7B18" w:rsidRDefault="002A7B18" w:rsidP="002A7B18">
      <w:pPr>
        <w:widowControl w:val="0"/>
        <w:spacing w:after="0" w:line="240" w:lineRule="auto"/>
        <w:ind w:left="720"/>
        <w:jc w:val="center"/>
        <w:rPr>
          <w:rFonts w:ascii="Times New Roman" w:eastAsia="Segoe UI" w:hAnsi="Times New Roman" w:cs="Times New Roman"/>
          <w:sz w:val="24"/>
          <w:szCs w:val="24"/>
          <w:lang w:eastAsia="nl-NL"/>
        </w:rPr>
      </w:pPr>
      <w:bookmarkStart w:id="92" w:name="_Hlk199418633"/>
      <w:r w:rsidRPr="002A7B18">
        <w:rPr>
          <w:rFonts w:ascii="Times New Roman" w:eastAsia="Segoe UI" w:hAnsi="Times New Roman" w:cs="Times New Roman"/>
          <w:b/>
          <w:bCs/>
          <w:sz w:val="24"/>
          <w:szCs w:val="24"/>
          <w:lang w:eastAsia="nl-NL"/>
        </w:rPr>
        <w:t>СГ.05 ОСНОВЫ БЕРЕЖЛИВОГО ПРОИЗВОДСТВА</w:t>
      </w:r>
      <w:r w:rsidRPr="002A7B18">
        <w:rPr>
          <w:rFonts w:ascii="Times New Roman" w:eastAsia="Segoe UI" w:hAnsi="Times New Roman" w:cs="Times New Roman"/>
          <w:sz w:val="24"/>
          <w:szCs w:val="24"/>
          <w:lang w:eastAsia="nl-NL"/>
        </w:rPr>
        <w:t xml:space="preserve"> </w:t>
      </w:r>
    </w:p>
    <w:bookmarkEnd w:id="92"/>
    <w:p w14:paraId="3720F480" w14:textId="77777777" w:rsidR="002A7B18" w:rsidRPr="002A7B18" w:rsidRDefault="002A7B18" w:rsidP="002A7B18">
      <w:pPr>
        <w:widowControl w:val="0"/>
        <w:spacing w:after="0" w:line="240" w:lineRule="auto"/>
        <w:ind w:left="720"/>
        <w:jc w:val="center"/>
        <w:rPr>
          <w:rFonts w:ascii="Times New Roman" w:eastAsia="Segoe UI" w:hAnsi="Times New Roman" w:cs="Times New Roman"/>
          <w:sz w:val="24"/>
          <w:szCs w:val="24"/>
          <w:vertAlign w:val="superscript"/>
          <w:lang w:eastAsia="nl-NL"/>
        </w:rPr>
      </w:pPr>
    </w:p>
    <w:p w14:paraId="0650B243" w14:textId="77777777" w:rsidR="002A7B18" w:rsidRPr="002A7B18" w:rsidRDefault="002A7B18" w:rsidP="002A7B18">
      <w:pPr>
        <w:spacing w:after="120" w:line="276" w:lineRule="auto"/>
        <w:ind w:firstLine="709"/>
        <w:outlineLvl w:val="1"/>
        <w:rPr>
          <w:rFonts w:ascii="Times New Roman" w:eastAsia="Segoe UI" w:hAnsi="Times New Roman" w:cs="Times New Roman"/>
          <w:b/>
          <w:bCs/>
          <w:sz w:val="24"/>
          <w:szCs w:val="24"/>
          <w:lang w:eastAsia="ru-RU"/>
        </w:rPr>
      </w:pPr>
      <w:r w:rsidRPr="002A7B18">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60D36D0F" w14:textId="77777777" w:rsidR="002A7B18" w:rsidRPr="002A7B18" w:rsidRDefault="002A7B18" w:rsidP="002A7B18">
      <w:pPr>
        <w:widowControl w:val="0"/>
        <w:spacing w:after="0" w:line="240" w:lineRule="auto"/>
        <w:ind w:left="720"/>
        <w:jc w:val="both"/>
        <w:rPr>
          <w:rFonts w:ascii="Times New Roman" w:eastAsia="Segoe UI" w:hAnsi="Times New Roman" w:cs="Times New Roman"/>
          <w:sz w:val="24"/>
          <w:szCs w:val="24"/>
          <w:lang w:eastAsia="nl-NL"/>
        </w:rPr>
      </w:pPr>
      <w:r w:rsidRPr="002A7B18">
        <w:rPr>
          <w:rFonts w:ascii="Times New Roman" w:eastAsia="Times New Roman" w:hAnsi="Times New Roman" w:cs="Times New Roman"/>
          <w:sz w:val="24"/>
          <w:szCs w:val="24"/>
          <w:lang w:eastAsia="ru-RU"/>
        </w:rPr>
        <w:t>Цель дисциплины</w:t>
      </w:r>
      <w:r w:rsidRPr="002A7B18">
        <w:rPr>
          <w:rFonts w:ascii="Times New Roman" w:eastAsia="Calibri" w:hAnsi="Times New Roman" w:cs="Times New Roman"/>
        </w:rPr>
        <w:t xml:space="preserve"> </w:t>
      </w:r>
      <w:bookmarkStart w:id="93" w:name="_Hlk199418759"/>
      <w:r w:rsidRPr="002A7B18">
        <w:rPr>
          <w:rFonts w:ascii="Times New Roman" w:eastAsia="Segoe UI" w:hAnsi="Times New Roman" w:cs="Times New Roman"/>
          <w:sz w:val="24"/>
          <w:szCs w:val="24"/>
          <w:lang w:eastAsia="nl-NL"/>
        </w:rPr>
        <w:t>СГ.05 Основы бережливого производства:</w:t>
      </w:r>
      <w:r w:rsidRPr="002A7B18">
        <w:t xml:space="preserve"> </w:t>
      </w:r>
      <w:bookmarkEnd w:id="93"/>
      <w:r w:rsidRPr="002A7B18">
        <w:rPr>
          <w:rFonts w:ascii="Times New Roman" w:hAnsi="Times New Roman" w:cs="Times New Roman"/>
          <w:sz w:val="24"/>
          <w:szCs w:val="24"/>
        </w:rPr>
        <w:t>формирование знаний концептуальных основ бережливого производства и умений применения инструментов бережливого производства для решения задач профессиональной деятельности.</w:t>
      </w:r>
    </w:p>
    <w:p w14:paraId="2A0BC58C" w14:textId="77777777" w:rsidR="002A7B18" w:rsidRPr="002A7B18" w:rsidRDefault="002A7B18" w:rsidP="002A7B18">
      <w:pPr>
        <w:widowControl w:val="0"/>
        <w:spacing w:after="0" w:line="240" w:lineRule="auto"/>
        <w:ind w:firstLine="709"/>
        <w:jc w:val="both"/>
        <w:rPr>
          <w:rFonts w:ascii="Times New Roman" w:eastAsia="Times New Roman" w:hAnsi="Times New Roman" w:cs="Times New Roman"/>
          <w:color w:val="000000"/>
          <w:sz w:val="24"/>
          <w:szCs w:val="20"/>
          <w:lang w:eastAsia="ru-RU"/>
        </w:rPr>
      </w:pPr>
      <w:r w:rsidRPr="002A7B18">
        <w:rPr>
          <w:rFonts w:ascii="Times New Roman" w:eastAsia="Calibri" w:hAnsi="Times New Roman" w:cs="Times New Roman"/>
          <w:sz w:val="24"/>
          <w:szCs w:val="24"/>
        </w:rPr>
        <w:t xml:space="preserve">Дисциплина </w:t>
      </w:r>
      <w:r w:rsidRPr="002A7B18">
        <w:rPr>
          <w:rFonts w:ascii="Times New Roman" w:eastAsia="Segoe UI" w:hAnsi="Times New Roman" w:cs="Times New Roman"/>
          <w:sz w:val="24"/>
          <w:szCs w:val="24"/>
          <w:lang w:eastAsia="nl-NL"/>
        </w:rPr>
        <w:t xml:space="preserve">СГ.05 Основы бережливого производства </w:t>
      </w:r>
      <w:r w:rsidRPr="002A7B18">
        <w:rPr>
          <w:rFonts w:ascii="Times New Roman" w:eastAsia="Calibri" w:hAnsi="Times New Roman" w:cs="Times New Roman"/>
          <w:sz w:val="24"/>
          <w:szCs w:val="24"/>
        </w:rPr>
        <w:t xml:space="preserve">включена в </w:t>
      </w:r>
      <w:r w:rsidRPr="002A7B18">
        <w:rPr>
          <w:rFonts w:ascii="Times New Roman" w:eastAsia="Times New Roman" w:hAnsi="Times New Roman" w:cs="Times New Roman"/>
          <w:color w:val="000000"/>
          <w:sz w:val="24"/>
          <w:szCs w:val="20"/>
          <w:lang w:eastAsia="ru-RU"/>
        </w:rPr>
        <w:t xml:space="preserve">социально-гуманитарный цикл образовательной программы в соответствии с ФГОС СПО по профессии </w:t>
      </w:r>
      <w:r w:rsidRPr="002A7B18">
        <w:rPr>
          <w:rFonts w:ascii="Times New Roman" w:eastAsia="Times New Roman" w:hAnsi="Times New Roman" w:cs="Times New Roman"/>
          <w:bCs/>
          <w:color w:val="000000"/>
          <w:sz w:val="24"/>
          <w:szCs w:val="24"/>
          <w:lang w:eastAsia="ru-RU"/>
        </w:rPr>
        <w:t>15.01.05 Сварщик (ручной и частично механизированной сварки (наплавки)</w:t>
      </w:r>
      <w:r w:rsidRPr="002A7B18">
        <w:rPr>
          <w:rFonts w:ascii="Times New Roman" w:eastAsia="Times New Roman" w:hAnsi="Times New Roman" w:cs="Times New Roman"/>
          <w:color w:val="000000"/>
          <w:sz w:val="24"/>
          <w:szCs w:val="20"/>
          <w:lang w:eastAsia="ru-RU"/>
        </w:rPr>
        <w:t xml:space="preserve">. </w:t>
      </w:r>
    </w:p>
    <w:p w14:paraId="20A65152" w14:textId="77777777" w:rsidR="002A7B18" w:rsidRPr="002A7B18" w:rsidRDefault="002A7B18" w:rsidP="002A7B18">
      <w:pPr>
        <w:spacing w:after="0" w:line="240" w:lineRule="auto"/>
        <w:ind w:firstLine="709"/>
        <w:outlineLvl w:val="1"/>
        <w:rPr>
          <w:rFonts w:ascii="Times New Roman" w:eastAsia="Segoe UI" w:hAnsi="Times New Roman" w:cs="Times New Roman"/>
          <w:b/>
          <w:bCs/>
          <w:sz w:val="24"/>
          <w:szCs w:val="24"/>
          <w:lang w:eastAsia="ru-RU"/>
        </w:rPr>
      </w:pPr>
    </w:p>
    <w:p w14:paraId="278A78E1" w14:textId="77777777" w:rsidR="002A7B18" w:rsidRPr="002A7B18" w:rsidRDefault="002A7B18" w:rsidP="002A7B18">
      <w:pPr>
        <w:spacing w:after="120" w:line="276" w:lineRule="auto"/>
        <w:ind w:firstLine="709"/>
        <w:outlineLvl w:val="1"/>
        <w:rPr>
          <w:rFonts w:ascii="Times New Roman" w:eastAsia="Segoe UI" w:hAnsi="Times New Roman" w:cs="Times New Roman"/>
          <w:b/>
          <w:bCs/>
          <w:sz w:val="24"/>
          <w:szCs w:val="24"/>
          <w:lang w:eastAsia="ru-RU"/>
        </w:rPr>
      </w:pPr>
      <w:r w:rsidRPr="002A7B18">
        <w:rPr>
          <w:rFonts w:ascii="Times New Roman" w:eastAsia="Segoe UI" w:hAnsi="Times New Roman" w:cs="Times New Roman"/>
          <w:b/>
          <w:bCs/>
          <w:sz w:val="24"/>
          <w:szCs w:val="24"/>
          <w:lang w:eastAsia="ru-RU"/>
        </w:rPr>
        <w:t>1.2. Планируемые результаты освоения дисциплины</w:t>
      </w:r>
    </w:p>
    <w:p w14:paraId="064C0B29" w14:textId="77777777" w:rsidR="002A7B18" w:rsidRPr="002A7B18" w:rsidRDefault="002A7B18" w:rsidP="002A7B18">
      <w:pPr>
        <w:spacing w:after="0" w:line="240" w:lineRule="auto"/>
        <w:ind w:firstLine="709"/>
        <w:jc w:val="both"/>
        <w:rPr>
          <w:rFonts w:ascii="Times New Roman" w:eastAsia="Times New Roman" w:hAnsi="Times New Roman" w:cs="Times New Roman"/>
          <w:sz w:val="24"/>
          <w:szCs w:val="24"/>
          <w:lang w:eastAsia="ru-RU"/>
        </w:rPr>
      </w:pPr>
      <w:r w:rsidRPr="002A7B18">
        <w:rPr>
          <w:rFonts w:ascii="Times New Roman" w:eastAsia="Times New Roman" w:hAnsi="Times New Roman" w:cs="Times New Roman"/>
          <w:sz w:val="24"/>
          <w:szCs w:val="24"/>
          <w:lang w:eastAsia="ru-RU"/>
        </w:rPr>
        <w:t>Результаты освоения дисциплины СГ.05 Основы бережливого производства соотносятся с планируемыми результатами освоения образовательной программы, представленными в матрице компетенций выпускника.</w:t>
      </w:r>
    </w:p>
    <w:p w14:paraId="2E54D8F2" w14:textId="0D4F2952" w:rsidR="002A7B18" w:rsidRDefault="002A7B18" w:rsidP="002A7B18">
      <w:pPr>
        <w:spacing w:after="120" w:line="240" w:lineRule="auto"/>
        <w:ind w:firstLine="709"/>
        <w:rPr>
          <w:rFonts w:ascii="Times New Roman" w:eastAsia="Calibri" w:hAnsi="Times New Roman" w:cs="Times New Roman"/>
          <w:bCs/>
          <w:sz w:val="24"/>
          <w:szCs w:val="24"/>
        </w:rPr>
      </w:pPr>
      <w:r w:rsidRPr="002A7B18">
        <w:rPr>
          <w:rFonts w:ascii="Times New Roman" w:eastAsia="Calibri" w:hAnsi="Times New Roman" w:cs="Times New Roman"/>
          <w:bCs/>
          <w:sz w:val="24"/>
          <w:szCs w:val="24"/>
        </w:rPr>
        <w:t>В результате освоения дисциплины обучающийся должен:</w:t>
      </w:r>
    </w:p>
    <w:p w14:paraId="30F0ED48" w14:textId="25CBA95E" w:rsidR="002A7B18" w:rsidRDefault="002A7B18" w:rsidP="002A7B18">
      <w:pPr>
        <w:spacing w:after="120" w:line="240" w:lineRule="auto"/>
        <w:ind w:firstLine="709"/>
        <w:rPr>
          <w:rFonts w:ascii="Times New Roman" w:eastAsia="Calibri" w:hAnsi="Times New Roman" w:cs="Times New Roman"/>
          <w:bCs/>
          <w:sz w:val="24"/>
          <w:szCs w:val="24"/>
          <w:vertAlign w:val="superscript"/>
        </w:rPr>
      </w:pPr>
    </w:p>
    <w:p w14:paraId="112D3632" w14:textId="0E84D4BD" w:rsidR="002A7B18" w:rsidRDefault="002A7B18" w:rsidP="002A7B18">
      <w:pPr>
        <w:spacing w:after="120" w:line="240" w:lineRule="auto"/>
        <w:ind w:firstLine="709"/>
        <w:rPr>
          <w:rFonts w:ascii="Times New Roman" w:eastAsia="Calibri" w:hAnsi="Times New Roman" w:cs="Times New Roman"/>
          <w:bCs/>
          <w:sz w:val="24"/>
          <w:szCs w:val="24"/>
          <w:vertAlign w:val="superscript"/>
        </w:rPr>
      </w:pPr>
    </w:p>
    <w:p w14:paraId="18E20F75" w14:textId="3377C935" w:rsidR="002A7B18" w:rsidRDefault="002A7B18" w:rsidP="002A7B18">
      <w:pPr>
        <w:spacing w:after="120" w:line="240" w:lineRule="auto"/>
        <w:ind w:firstLine="709"/>
        <w:rPr>
          <w:rFonts w:ascii="Times New Roman" w:eastAsia="Calibri" w:hAnsi="Times New Roman" w:cs="Times New Roman"/>
          <w:bCs/>
          <w:sz w:val="24"/>
          <w:szCs w:val="24"/>
          <w:vertAlign w:val="superscript"/>
        </w:rPr>
      </w:pPr>
    </w:p>
    <w:p w14:paraId="156EB798" w14:textId="538604AE" w:rsidR="002A7B18" w:rsidRDefault="002A7B18" w:rsidP="002A7B18">
      <w:pPr>
        <w:spacing w:after="120" w:line="240" w:lineRule="auto"/>
        <w:ind w:firstLine="709"/>
        <w:rPr>
          <w:rFonts w:ascii="Times New Roman" w:eastAsia="Calibri" w:hAnsi="Times New Roman" w:cs="Times New Roman"/>
          <w:bCs/>
          <w:sz w:val="24"/>
          <w:szCs w:val="24"/>
          <w:vertAlign w:val="superscript"/>
        </w:rPr>
      </w:pPr>
    </w:p>
    <w:p w14:paraId="0D12C0A2" w14:textId="77777777" w:rsidR="002A7B18" w:rsidRDefault="002A7B18" w:rsidP="002A7B18">
      <w:pPr>
        <w:spacing w:after="120" w:line="240" w:lineRule="auto"/>
        <w:ind w:firstLine="709"/>
        <w:rPr>
          <w:rFonts w:ascii="Times New Roman" w:eastAsia="Segoe UI" w:hAnsi="Times New Roman" w:cs="Times New Roman"/>
          <w:sz w:val="24"/>
          <w:szCs w:val="24"/>
          <w:vertAlign w:val="superscript"/>
          <w:lang w:eastAsia="nl-NL"/>
        </w:rPr>
        <w:sectPr w:rsidR="002A7B18">
          <w:headerReference w:type="default" r:id="rId167"/>
          <w:footerReference w:type="default" r:id="rId168"/>
          <w:pgSz w:w="11906" w:h="16838"/>
          <w:pgMar w:top="992" w:right="851" w:bottom="1134" w:left="851" w:header="709" w:footer="709" w:gutter="0"/>
          <w:cols w:space="720"/>
          <w:docGrid w:linePitch="299"/>
        </w:sectPr>
      </w:pPr>
    </w:p>
    <w:p w14:paraId="576E6578" w14:textId="2374C4D2" w:rsidR="002A7B18" w:rsidRDefault="002A7B18" w:rsidP="002A7B18">
      <w:pPr>
        <w:spacing w:after="120" w:line="240" w:lineRule="auto"/>
        <w:ind w:firstLine="709"/>
        <w:rPr>
          <w:rFonts w:ascii="Times New Roman" w:eastAsia="Segoe UI" w:hAnsi="Times New Roman" w:cs="Times New Roman"/>
          <w:sz w:val="24"/>
          <w:szCs w:val="24"/>
          <w:vertAlign w:val="superscript"/>
          <w:lang w:eastAsia="nl-NL"/>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245"/>
        <w:gridCol w:w="4677"/>
        <w:gridCol w:w="2694"/>
      </w:tblGrid>
      <w:tr w:rsidR="002A7B18" w:rsidRPr="002A7B18" w14:paraId="186B1630" w14:textId="77777777" w:rsidTr="008D1A6D">
        <w:tc>
          <w:tcPr>
            <w:tcW w:w="1843" w:type="dxa"/>
            <w:tcBorders>
              <w:top w:val="single" w:sz="4" w:space="0" w:color="auto"/>
              <w:left w:val="single" w:sz="4" w:space="0" w:color="auto"/>
              <w:right w:val="single" w:sz="4" w:space="0" w:color="auto"/>
            </w:tcBorders>
            <w:noWrap/>
          </w:tcPr>
          <w:p w14:paraId="526E0CB2" w14:textId="77777777" w:rsidR="002A7B18" w:rsidRPr="002A7B18" w:rsidRDefault="002A7B18" w:rsidP="002A7B18">
            <w:pPr>
              <w:spacing w:after="0" w:line="240" w:lineRule="auto"/>
              <w:jc w:val="center"/>
              <w:rPr>
                <w:rFonts w:ascii="Times New Roman" w:eastAsia="Calibri" w:hAnsi="Times New Roman" w:cs="Times New Roman"/>
                <w:b/>
                <w:iCs/>
              </w:rPr>
            </w:pPr>
            <w:r w:rsidRPr="002A7B18">
              <w:rPr>
                <w:rFonts w:ascii="Times New Roman" w:eastAsia="Calibri" w:hAnsi="Times New Roman" w:cs="Times New Roman"/>
                <w:b/>
                <w:iCs/>
              </w:rPr>
              <w:t>Код ОК, ПК</w:t>
            </w:r>
          </w:p>
        </w:tc>
        <w:tc>
          <w:tcPr>
            <w:tcW w:w="5245" w:type="dxa"/>
            <w:tcBorders>
              <w:top w:val="single" w:sz="4" w:space="0" w:color="auto"/>
              <w:left w:val="single" w:sz="4" w:space="0" w:color="auto"/>
              <w:right w:val="single" w:sz="4" w:space="0" w:color="auto"/>
            </w:tcBorders>
            <w:noWrap/>
          </w:tcPr>
          <w:p w14:paraId="62E9DED4" w14:textId="77777777" w:rsidR="002A7B18" w:rsidRPr="002A7B18" w:rsidRDefault="002A7B18" w:rsidP="002A7B18">
            <w:pPr>
              <w:spacing w:after="0" w:line="240" w:lineRule="auto"/>
              <w:jc w:val="center"/>
              <w:rPr>
                <w:rFonts w:ascii="Times New Roman" w:eastAsia="Calibri" w:hAnsi="Times New Roman" w:cs="Times New Roman"/>
                <w:b/>
                <w:iCs/>
              </w:rPr>
            </w:pPr>
            <w:r w:rsidRPr="002A7B18">
              <w:rPr>
                <w:rFonts w:ascii="Times New Roman" w:eastAsia="Calibri" w:hAnsi="Times New Roman" w:cs="Times New Roman"/>
                <w:b/>
                <w:iCs/>
              </w:rPr>
              <w:t>Уметь</w:t>
            </w:r>
          </w:p>
        </w:tc>
        <w:tc>
          <w:tcPr>
            <w:tcW w:w="4677" w:type="dxa"/>
            <w:tcBorders>
              <w:top w:val="single" w:sz="4" w:space="0" w:color="auto"/>
              <w:left w:val="single" w:sz="4" w:space="0" w:color="auto"/>
              <w:bottom w:val="single" w:sz="4" w:space="0" w:color="auto"/>
              <w:right w:val="single" w:sz="4" w:space="0" w:color="auto"/>
            </w:tcBorders>
            <w:shd w:val="clear" w:color="auto" w:fill="auto"/>
            <w:noWrap/>
          </w:tcPr>
          <w:p w14:paraId="411666DF" w14:textId="77777777" w:rsidR="002A7B18" w:rsidRPr="002A7B18" w:rsidRDefault="002A7B18" w:rsidP="002A7B18">
            <w:pPr>
              <w:spacing w:after="0" w:line="240" w:lineRule="auto"/>
              <w:jc w:val="center"/>
              <w:rPr>
                <w:rFonts w:ascii="Times New Roman" w:eastAsia="Calibri" w:hAnsi="Times New Roman" w:cs="Times New Roman"/>
                <w:b/>
                <w:iCs/>
              </w:rPr>
            </w:pPr>
            <w:r w:rsidRPr="002A7B18">
              <w:rPr>
                <w:rFonts w:ascii="Times New Roman" w:eastAsia="Calibri" w:hAnsi="Times New Roman" w:cs="Times New Roman"/>
                <w:b/>
                <w:iCs/>
              </w:rPr>
              <w:t>Знать</w:t>
            </w:r>
          </w:p>
        </w:tc>
        <w:tc>
          <w:tcPr>
            <w:tcW w:w="2694" w:type="dxa"/>
            <w:tcBorders>
              <w:top w:val="single" w:sz="4" w:space="0" w:color="auto"/>
              <w:left w:val="single" w:sz="4" w:space="0" w:color="auto"/>
              <w:bottom w:val="single" w:sz="4" w:space="0" w:color="auto"/>
              <w:right w:val="single" w:sz="4" w:space="0" w:color="auto"/>
            </w:tcBorders>
            <w:noWrap/>
          </w:tcPr>
          <w:p w14:paraId="13755C85" w14:textId="77777777" w:rsidR="002A7B18" w:rsidRPr="002A7B18" w:rsidRDefault="002A7B18" w:rsidP="002A7B18">
            <w:pPr>
              <w:spacing w:after="0" w:line="240" w:lineRule="auto"/>
              <w:jc w:val="center"/>
              <w:rPr>
                <w:rFonts w:ascii="Times New Roman" w:eastAsia="Calibri" w:hAnsi="Times New Roman" w:cs="Times New Roman"/>
                <w:b/>
                <w:iCs/>
              </w:rPr>
            </w:pPr>
            <w:r w:rsidRPr="002A7B18">
              <w:rPr>
                <w:rFonts w:ascii="Times New Roman" w:eastAsia="Calibri" w:hAnsi="Times New Roman" w:cs="Times New Roman"/>
                <w:b/>
                <w:iCs/>
              </w:rPr>
              <w:t>Владеть навыками</w:t>
            </w:r>
          </w:p>
        </w:tc>
      </w:tr>
      <w:tr w:rsidR="002A7B18" w:rsidRPr="002A7B18" w14:paraId="5FE83FB3" w14:textId="77777777" w:rsidTr="008D1A6D">
        <w:tc>
          <w:tcPr>
            <w:tcW w:w="1843" w:type="dxa"/>
            <w:tcBorders>
              <w:top w:val="single" w:sz="4" w:space="0" w:color="auto"/>
              <w:left w:val="single" w:sz="4" w:space="0" w:color="auto"/>
              <w:right w:val="single" w:sz="4" w:space="0" w:color="auto"/>
            </w:tcBorders>
            <w:noWrap/>
          </w:tcPr>
          <w:p w14:paraId="5F3EE7EF" w14:textId="77777777" w:rsidR="002A7B18" w:rsidRPr="002A7B18" w:rsidRDefault="002A7B18" w:rsidP="002A7B18">
            <w:pPr>
              <w:spacing w:after="0" w:line="240" w:lineRule="auto"/>
              <w:rPr>
                <w:rFonts w:ascii="Times New Roman" w:eastAsia="Calibri" w:hAnsi="Times New Roman" w:cs="Times New Roman"/>
                <w:bCs/>
              </w:rPr>
            </w:pPr>
            <w:r w:rsidRPr="002A7B18">
              <w:rPr>
                <w:rFonts w:ascii="Times New Roman" w:eastAsia="Calibri" w:hAnsi="Times New Roman" w:cs="Times New Roman"/>
                <w:bCs/>
              </w:rPr>
              <w:t>ОК.01</w:t>
            </w:r>
          </w:p>
        </w:tc>
        <w:tc>
          <w:tcPr>
            <w:tcW w:w="5245" w:type="dxa"/>
            <w:tcBorders>
              <w:top w:val="single" w:sz="4" w:space="0" w:color="auto"/>
              <w:left w:val="single" w:sz="4" w:space="0" w:color="auto"/>
              <w:right w:val="single" w:sz="4" w:space="0" w:color="auto"/>
            </w:tcBorders>
            <w:noWrap/>
          </w:tcPr>
          <w:p w14:paraId="0B549405" w14:textId="77777777" w:rsidR="002A7B18" w:rsidRPr="002A7B18" w:rsidRDefault="002A7B18" w:rsidP="002A7B18">
            <w:pPr>
              <w:spacing w:after="0" w:line="240" w:lineRule="auto"/>
              <w:jc w:val="both"/>
              <w:rPr>
                <w:rFonts w:ascii="Times New Roman" w:eastAsia="Calibri" w:hAnsi="Times New Roman" w:cs="Times New Roman"/>
                <w:bCs/>
              </w:rPr>
            </w:pPr>
            <w:r w:rsidRPr="002A7B18">
              <w:rPr>
                <w:rFonts w:ascii="Times New Roman" w:eastAsia="Calibri" w:hAnsi="Times New Roman" w:cs="Times New Roman"/>
                <w:bCs/>
              </w:rPr>
              <w:t>Распознавать задачу и/или проблему в профессиональном и/или социальном контексте, анализировать и выделять её составные части;</w:t>
            </w:r>
          </w:p>
          <w:p w14:paraId="46BF2F46" w14:textId="77777777" w:rsidR="002A7B18" w:rsidRPr="002A7B18" w:rsidRDefault="002A7B18" w:rsidP="002A7B18">
            <w:pPr>
              <w:spacing w:after="0" w:line="240" w:lineRule="auto"/>
              <w:jc w:val="both"/>
              <w:rPr>
                <w:rFonts w:ascii="Times New Roman" w:eastAsia="Calibri" w:hAnsi="Times New Roman" w:cs="Times New Roman"/>
                <w:bCs/>
              </w:rPr>
            </w:pPr>
            <w:r w:rsidRPr="002A7B18">
              <w:rPr>
                <w:rFonts w:ascii="Times New Roman" w:eastAsia="Calibri" w:hAnsi="Times New Roman" w:cs="Times New Roman"/>
                <w:bCs/>
              </w:rPr>
              <w:t>Определять этапы решения задачи, составлять план действия, реализовывать составленный план, определять необходимые ресурсы;</w:t>
            </w:r>
          </w:p>
          <w:p w14:paraId="2F8577C2" w14:textId="77777777" w:rsidR="002A7B18" w:rsidRPr="002A7B18" w:rsidRDefault="002A7B18" w:rsidP="002A7B18">
            <w:pPr>
              <w:spacing w:after="0" w:line="240" w:lineRule="auto"/>
              <w:jc w:val="both"/>
              <w:rPr>
                <w:rFonts w:ascii="Times New Roman" w:eastAsia="Calibri" w:hAnsi="Times New Roman" w:cs="Times New Roman"/>
                <w:bCs/>
              </w:rPr>
            </w:pPr>
            <w:r w:rsidRPr="002A7B18">
              <w:rPr>
                <w:rFonts w:ascii="Times New Roman" w:eastAsia="Calibri" w:hAnsi="Times New Roman" w:cs="Times New Roman"/>
                <w:bCs/>
              </w:rPr>
              <w:t>Выявлять и эффективно искать информацию, необходимую для решения задачи и/или проблемы;</w:t>
            </w:r>
          </w:p>
          <w:p w14:paraId="2E501376" w14:textId="77777777" w:rsidR="002A7B18" w:rsidRPr="002A7B18" w:rsidRDefault="002A7B18" w:rsidP="002A7B18">
            <w:pPr>
              <w:spacing w:after="0" w:line="240" w:lineRule="auto"/>
              <w:jc w:val="both"/>
              <w:rPr>
                <w:rFonts w:ascii="Times New Roman" w:eastAsia="Calibri" w:hAnsi="Times New Roman" w:cs="Times New Roman"/>
                <w:bCs/>
              </w:rPr>
            </w:pPr>
            <w:r w:rsidRPr="002A7B18">
              <w:rPr>
                <w:rFonts w:ascii="Times New Roman" w:eastAsia="Calibri" w:hAnsi="Times New Roman" w:cs="Times New Roman"/>
                <w:bCs/>
              </w:rPr>
              <w:t>Владеть актуальными методами работы в профессиональной и смежных сферах;</w:t>
            </w:r>
          </w:p>
          <w:p w14:paraId="5107625E" w14:textId="77777777" w:rsidR="002A7B18" w:rsidRPr="002A7B18" w:rsidRDefault="002A7B18" w:rsidP="002A7B18">
            <w:pPr>
              <w:spacing w:after="0" w:line="240" w:lineRule="auto"/>
              <w:jc w:val="both"/>
              <w:rPr>
                <w:rFonts w:ascii="Times New Roman" w:eastAsia="Calibri" w:hAnsi="Times New Roman" w:cs="Times New Roman"/>
                <w:bCs/>
              </w:rPr>
            </w:pPr>
            <w:r w:rsidRPr="002A7B18">
              <w:rPr>
                <w:rFonts w:ascii="Times New Roman" w:eastAsia="Calibri" w:hAnsi="Times New Roman" w:cs="Times New Roman"/>
                <w:bCs/>
              </w:rPr>
              <w:t>Оценивать результат и последствия своих действий (самостоятельно или с помощью наставника)</w:t>
            </w:r>
          </w:p>
        </w:tc>
        <w:tc>
          <w:tcPr>
            <w:tcW w:w="4677" w:type="dxa"/>
            <w:tcBorders>
              <w:top w:val="single" w:sz="4" w:space="0" w:color="auto"/>
              <w:left w:val="single" w:sz="4" w:space="0" w:color="auto"/>
              <w:bottom w:val="single" w:sz="4" w:space="0" w:color="auto"/>
              <w:right w:val="single" w:sz="4" w:space="0" w:color="auto"/>
            </w:tcBorders>
            <w:shd w:val="clear" w:color="auto" w:fill="auto"/>
            <w:noWrap/>
          </w:tcPr>
          <w:p w14:paraId="23559B73"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Актуальный профессиональный и социальный контекст, в котором приходится работать и жить;</w:t>
            </w:r>
          </w:p>
          <w:p w14:paraId="26394273"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Структура плана для решения задач, алгоритмы выполнения работ в профессиональной и смежных областях;</w:t>
            </w:r>
          </w:p>
          <w:p w14:paraId="7DB70E0A"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Основные источники информации и ресурсы для решения задач и/или проблем в профессиональном и/или социальном контексте;</w:t>
            </w:r>
          </w:p>
          <w:p w14:paraId="72A294C9"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Методы работы в профессиональной и смежных сферах;</w:t>
            </w:r>
          </w:p>
          <w:p w14:paraId="6232C64C"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Порядок оценки результатов решения задач профессиональной деятельности.</w:t>
            </w:r>
          </w:p>
        </w:tc>
        <w:tc>
          <w:tcPr>
            <w:tcW w:w="2694" w:type="dxa"/>
            <w:tcBorders>
              <w:top w:val="single" w:sz="4" w:space="0" w:color="auto"/>
              <w:left w:val="single" w:sz="4" w:space="0" w:color="auto"/>
              <w:bottom w:val="single" w:sz="4" w:space="0" w:color="auto"/>
              <w:right w:val="single" w:sz="4" w:space="0" w:color="auto"/>
            </w:tcBorders>
            <w:noWrap/>
          </w:tcPr>
          <w:p w14:paraId="50EE455F" w14:textId="77777777" w:rsidR="002A7B18" w:rsidRPr="002A7B18" w:rsidRDefault="002A7B18" w:rsidP="002A7B18">
            <w:pPr>
              <w:spacing w:after="0" w:line="240" w:lineRule="auto"/>
              <w:jc w:val="center"/>
              <w:rPr>
                <w:rFonts w:ascii="Times New Roman" w:eastAsia="Calibri" w:hAnsi="Times New Roman" w:cs="Times New Roman"/>
                <w:bCs/>
                <w:i/>
              </w:rPr>
            </w:pPr>
            <w:r w:rsidRPr="002A7B18">
              <w:rPr>
                <w:rFonts w:ascii="Times New Roman" w:eastAsia="Calibri" w:hAnsi="Times New Roman" w:cs="Times New Roman"/>
                <w:bCs/>
                <w:i/>
              </w:rPr>
              <w:t>-</w:t>
            </w:r>
          </w:p>
        </w:tc>
      </w:tr>
      <w:tr w:rsidR="002A7B18" w:rsidRPr="002A7B18" w14:paraId="4C01DB7A" w14:textId="77777777" w:rsidTr="008D1A6D">
        <w:tc>
          <w:tcPr>
            <w:tcW w:w="1843" w:type="dxa"/>
            <w:tcBorders>
              <w:left w:val="single" w:sz="4" w:space="0" w:color="auto"/>
              <w:bottom w:val="single" w:sz="4" w:space="0" w:color="auto"/>
              <w:right w:val="single" w:sz="4" w:space="0" w:color="auto"/>
            </w:tcBorders>
            <w:noWrap/>
          </w:tcPr>
          <w:p w14:paraId="6BE0AF55" w14:textId="77777777" w:rsidR="002A7B18" w:rsidRPr="002A7B18" w:rsidRDefault="002A7B18" w:rsidP="002A7B18">
            <w:pPr>
              <w:spacing w:after="0" w:line="240" w:lineRule="auto"/>
              <w:rPr>
                <w:rFonts w:ascii="Times New Roman" w:eastAsia="Calibri" w:hAnsi="Times New Roman" w:cs="Times New Roman"/>
                <w:bCs/>
              </w:rPr>
            </w:pPr>
            <w:r w:rsidRPr="002A7B18">
              <w:rPr>
                <w:rFonts w:ascii="Times New Roman" w:eastAsia="Calibri" w:hAnsi="Times New Roman" w:cs="Times New Roman"/>
                <w:bCs/>
              </w:rPr>
              <w:t>ОК.03</w:t>
            </w:r>
          </w:p>
        </w:tc>
        <w:tc>
          <w:tcPr>
            <w:tcW w:w="5245" w:type="dxa"/>
            <w:tcBorders>
              <w:left w:val="single" w:sz="4" w:space="0" w:color="auto"/>
              <w:bottom w:val="single" w:sz="4" w:space="0" w:color="auto"/>
              <w:right w:val="single" w:sz="4" w:space="0" w:color="auto"/>
            </w:tcBorders>
            <w:noWrap/>
          </w:tcPr>
          <w:p w14:paraId="25B35301"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Определять актуальность нормативно-правовой документации в профессиональной деятельности;</w:t>
            </w:r>
          </w:p>
          <w:p w14:paraId="6B842268"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Применять современную научную профессиональную терминологию;</w:t>
            </w:r>
          </w:p>
          <w:p w14:paraId="4728CFD7"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Определять и выстраивать траектории профессионального развития и самообразования;</w:t>
            </w:r>
          </w:p>
          <w:p w14:paraId="03BA3FDA"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Выявлять достоинства и недостатки коммерческой идеи;</w:t>
            </w:r>
          </w:p>
          <w:p w14:paraId="1B305262"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27D53851"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Презентовать идеи открытия собственного дела в профессиональной деятельности;</w:t>
            </w:r>
          </w:p>
          <w:p w14:paraId="39DE568A"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Определять источники достоверной правовой информации;</w:t>
            </w:r>
          </w:p>
          <w:p w14:paraId="21AAC12E"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Составлять различные правовые документы;</w:t>
            </w:r>
          </w:p>
          <w:p w14:paraId="2EC1BB68"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Находить интересные проектные идеи, грамотно их формулировать и документировать;</w:t>
            </w:r>
          </w:p>
          <w:p w14:paraId="593F5960"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Оценивать жизнеспособность проектной идеи, составлять план проекта.</w:t>
            </w:r>
          </w:p>
        </w:tc>
        <w:tc>
          <w:tcPr>
            <w:tcW w:w="4677" w:type="dxa"/>
            <w:tcBorders>
              <w:top w:val="single" w:sz="4" w:space="0" w:color="auto"/>
              <w:left w:val="single" w:sz="4" w:space="0" w:color="auto"/>
              <w:bottom w:val="single" w:sz="4" w:space="0" w:color="auto"/>
              <w:right w:val="single" w:sz="4" w:space="0" w:color="auto"/>
            </w:tcBorders>
            <w:shd w:val="clear" w:color="auto" w:fill="auto"/>
            <w:noWrap/>
          </w:tcPr>
          <w:p w14:paraId="6E54947C"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Содержание актуальной нормативно-правовой документации</w:t>
            </w:r>
          </w:p>
          <w:p w14:paraId="3DD1465E"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Современная научная и профессиональная терминология;</w:t>
            </w:r>
          </w:p>
          <w:p w14:paraId="20855E97"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Возможные траектории профессионального развития и самообразования;</w:t>
            </w:r>
          </w:p>
          <w:p w14:paraId="378A838C"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Основы предпринимательской деятельности, правовой и финансовой грамотности;</w:t>
            </w:r>
          </w:p>
          <w:p w14:paraId="57E570A4"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Правила разработки презентации;</w:t>
            </w:r>
          </w:p>
          <w:p w14:paraId="181F3B2B"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Основные этапы разработки и реализации проекта.</w:t>
            </w:r>
          </w:p>
        </w:tc>
        <w:tc>
          <w:tcPr>
            <w:tcW w:w="2694" w:type="dxa"/>
            <w:tcBorders>
              <w:top w:val="single" w:sz="4" w:space="0" w:color="auto"/>
              <w:left w:val="single" w:sz="4" w:space="0" w:color="auto"/>
              <w:bottom w:val="single" w:sz="4" w:space="0" w:color="auto"/>
              <w:right w:val="single" w:sz="4" w:space="0" w:color="auto"/>
            </w:tcBorders>
            <w:noWrap/>
          </w:tcPr>
          <w:p w14:paraId="012D9034" w14:textId="77777777" w:rsidR="002A7B18" w:rsidRPr="002A7B18" w:rsidRDefault="002A7B18" w:rsidP="002A7B18">
            <w:pPr>
              <w:spacing w:after="0" w:line="240" w:lineRule="auto"/>
              <w:jc w:val="center"/>
              <w:rPr>
                <w:rFonts w:ascii="Times New Roman" w:eastAsia="Calibri" w:hAnsi="Times New Roman" w:cs="Times New Roman"/>
                <w:bCs/>
                <w:i/>
              </w:rPr>
            </w:pPr>
            <w:r w:rsidRPr="002A7B18">
              <w:rPr>
                <w:rFonts w:ascii="Times New Roman" w:eastAsia="Calibri" w:hAnsi="Times New Roman" w:cs="Times New Roman"/>
                <w:bCs/>
                <w:i/>
              </w:rPr>
              <w:t>-</w:t>
            </w:r>
          </w:p>
        </w:tc>
      </w:tr>
      <w:tr w:rsidR="002A7B18" w:rsidRPr="002A7B18" w14:paraId="7D3B26B6" w14:textId="77777777" w:rsidTr="008D1A6D">
        <w:tc>
          <w:tcPr>
            <w:tcW w:w="1843" w:type="dxa"/>
            <w:tcBorders>
              <w:left w:val="single" w:sz="4" w:space="0" w:color="auto"/>
              <w:bottom w:val="single" w:sz="4" w:space="0" w:color="auto"/>
              <w:right w:val="single" w:sz="4" w:space="0" w:color="auto"/>
            </w:tcBorders>
            <w:noWrap/>
          </w:tcPr>
          <w:p w14:paraId="7E4DC730" w14:textId="77777777" w:rsidR="002A7B18" w:rsidRPr="002A7B18" w:rsidRDefault="002A7B18" w:rsidP="002A7B18">
            <w:pPr>
              <w:spacing w:after="0" w:line="240" w:lineRule="auto"/>
              <w:rPr>
                <w:rFonts w:ascii="Times New Roman" w:eastAsia="Calibri" w:hAnsi="Times New Roman" w:cs="Times New Roman"/>
                <w:bCs/>
              </w:rPr>
            </w:pPr>
            <w:r w:rsidRPr="002A7B18">
              <w:rPr>
                <w:rFonts w:ascii="Times New Roman" w:eastAsia="Calibri" w:hAnsi="Times New Roman" w:cs="Times New Roman"/>
                <w:bCs/>
              </w:rPr>
              <w:lastRenderedPageBreak/>
              <w:t>ОК.04</w:t>
            </w:r>
          </w:p>
        </w:tc>
        <w:tc>
          <w:tcPr>
            <w:tcW w:w="5245" w:type="dxa"/>
            <w:tcBorders>
              <w:left w:val="single" w:sz="4" w:space="0" w:color="auto"/>
              <w:bottom w:val="single" w:sz="4" w:space="0" w:color="auto"/>
              <w:right w:val="single" w:sz="4" w:space="0" w:color="auto"/>
            </w:tcBorders>
            <w:noWrap/>
          </w:tcPr>
          <w:p w14:paraId="08DF6903"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Организовывать работу коллектива и команды;</w:t>
            </w:r>
          </w:p>
          <w:p w14:paraId="7DCC5334" w14:textId="77777777" w:rsidR="002A7B18" w:rsidRPr="002A7B18" w:rsidRDefault="002A7B18" w:rsidP="002A7B18">
            <w:pPr>
              <w:spacing w:after="0" w:line="240" w:lineRule="auto"/>
              <w:jc w:val="both"/>
              <w:rPr>
                <w:rFonts w:ascii="Times New Roman" w:eastAsia="Calibri" w:hAnsi="Times New Roman" w:cs="Times New Roman"/>
                <w:bCs/>
                <w:i/>
              </w:rPr>
            </w:pPr>
            <w:r w:rsidRPr="002A7B18">
              <w:rPr>
                <w:rFonts w:ascii="Times New Roman" w:eastAsia="Calibri" w:hAnsi="Times New Roman" w:cs="Times New Roman"/>
                <w:bCs/>
                <w:iCs/>
              </w:rPr>
              <w:t>Взаимодействовать с коллегами, руководством, клиентами в ходе профессиональной деятельности.</w:t>
            </w:r>
          </w:p>
        </w:tc>
        <w:tc>
          <w:tcPr>
            <w:tcW w:w="4677" w:type="dxa"/>
            <w:tcBorders>
              <w:top w:val="single" w:sz="4" w:space="0" w:color="auto"/>
              <w:left w:val="single" w:sz="4" w:space="0" w:color="auto"/>
              <w:bottom w:val="single" w:sz="4" w:space="0" w:color="auto"/>
              <w:right w:val="single" w:sz="4" w:space="0" w:color="auto"/>
            </w:tcBorders>
            <w:shd w:val="clear" w:color="auto" w:fill="auto"/>
            <w:noWrap/>
          </w:tcPr>
          <w:p w14:paraId="22A0FE29"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Психологические основы деятельности коллектива;</w:t>
            </w:r>
          </w:p>
          <w:p w14:paraId="15431F92" w14:textId="77777777" w:rsidR="002A7B18" w:rsidRPr="002A7B18" w:rsidRDefault="002A7B18" w:rsidP="002A7B18">
            <w:pPr>
              <w:spacing w:after="0" w:line="240" w:lineRule="auto"/>
              <w:jc w:val="both"/>
              <w:rPr>
                <w:rFonts w:ascii="Times New Roman" w:eastAsia="Calibri" w:hAnsi="Times New Roman" w:cs="Times New Roman"/>
                <w:bCs/>
                <w:i/>
              </w:rPr>
            </w:pPr>
            <w:r w:rsidRPr="002A7B18">
              <w:rPr>
                <w:rFonts w:ascii="Times New Roman" w:eastAsia="Calibri" w:hAnsi="Times New Roman" w:cs="Times New Roman"/>
                <w:bCs/>
                <w:iCs/>
              </w:rPr>
              <w:t>Психологические особенности личности</w:t>
            </w:r>
          </w:p>
        </w:tc>
        <w:tc>
          <w:tcPr>
            <w:tcW w:w="2694" w:type="dxa"/>
            <w:tcBorders>
              <w:top w:val="single" w:sz="4" w:space="0" w:color="auto"/>
              <w:left w:val="single" w:sz="4" w:space="0" w:color="auto"/>
              <w:bottom w:val="single" w:sz="4" w:space="0" w:color="auto"/>
              <w:right w:val="single" w:sz="4" w:space="0" w:color="auto"/>
            </w:tcBorders>
            <w:noWrap/>
          </w:tcPr>
          <w:p w14:paraId="4B1EF21D" w14:textId="77777777" w:rsidR="002A7B18" w:rsidRPr="002A7B18" w:rsidRDefault="002A7B18" w:rsidP="002A7B18">
            <w:pPr>
              <w:spacing w:after="0" w:line="240" w:lineRule="auto"/>
              <w:jc w:val="center"/>
              <w:rPr>
                <w:rFonts w:ascii="Times New Roman" w:eastAsia="Calibri" w:hAnsi="Times New Roman" w:cs="Times New Roman"/>
                <w:bCs/>
                <w:i/>
              </w:rPr>
            </w:pPr>
            <w:r w:rsidRPr="002A7B18">
              <w:rPr>
                <w:rFonts w:ascii="Times New Roman" w:eastAsia="Calibri" w:hAnsi="Times New Roman" w:cs="Times New Roman"/>
                <w:bCs/>
                <w:i/>
              </w:rPr>
              <w:t>-</w:t>
            </w:r>
          </w:p>
        </w:tc>
      </w:tr>
      <w:tr w:rsidR="002A7B18" w:rsidRPr="002A7B18" w14:paraId="39E2739B" w14:textId="77777777" w:rsidTr="008D1A6D">
        <w:tc>
          <w:tcPr>
            <w:tcW w:w="1843" w:type="dxa"/>
            <w:tcBorders>
              <w:left w:val="single" w:sz="4" w:space="0" w:color="auto"/>
              <w:bottom w:val="single" w:sz="4" w:space="0" w:color="auto"/>
              <w:right w:val="single" w:sz="4" w:space="0" w:color="auto"/>
            </w:tcBorders>
            <w:noWrap/>
          </w:tcPr>
          <w:p w14:paraId="61490EB3" w14:textId="77777777" w:rsidR="002A7B18" w:rsidRPr="002A7B18" w:rsidRDefault="002A7B18" w:rsidP="002A7B18">
            <w:pPr>
              <w:spacing w:after="0" w:line="240" w:lineRule="auto"/>
              <w:rPr>
                <w:rFonts w:ascii="Times New Roman" w:eastAsia="Calibri" w:hAnsi="Times New Roman" w:cs="Times New Roman"/>
                <w:bCs/>
              </w:rPr>
            </w:pPr>
            <w:r w:rsidRPr="002A7B18">
              <w:rPr>
                <w:rFonts w:ascii="Times New Roman" w:eastAsia="Calibri" w:hAnsi="Times New Roman" w:cs="Times New Roman"/>
                <w:bCs/>
              </w:rPr>
              <w:t>ОК.07</w:t>
            </w:r>
          </w:p>
        </w:tc>
        <w:tc>
          <w:tcPr>
            <w:tcW w:w="5245" w:type="dxa"/>
            <w:tcBorders>
              <w:left w:val="single" w:sz="4" w:space="0" w:color="auto"/>
              <w:bottom w:val="single" w:sz="4" w:space="0" w:color="auto"/>
              <w:right w:val="single" w:sz="4" w:space="0" w:color="auto"/>
            </w:tcBorders>
            <w:noWrap/>
          </w:tcPr>
          <w:p w14:paraId="4AC5C929"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Соблюдать нормы экологической безопасности;</w:t>
            </w:r>
          </w:p>
          <w:p w14:paraId="20C30576"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Определять направления ресурсосбережения в рамках профессиональной деятельности по профессии;</w:t>
            </w:r>
          </w:p>
          <w:p w14:paraId="74B531FE"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Организовывать профессиональную деятельность с соблюдением принципов бережливого производства;</w:t>
            </w:r>
          </w:p>
          <w:p w14:paraId="664BCAF7"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Организовывать профессиональную деятельность с учетом знаний об изменении климатических условий региона;</w:t>
            </w:r>
          </w:p>
          <w:p w14:paraId="04B662F1" w14:textId="77777777" w:rsidR="002A7B18" w:rsidRPr="002A7B18" w:rsidRDefault="002A7B18" w:rsidP="002A7B18">
            <w:pPr>
              <w:spacing w:after="0" w:line="240" w:lineRule="auto"/>
              <w:jc w:val="both"/>
              <w:rPr>
                <w:rFonts w:ascii="Times New Roman" w:eastAsia="Calibri" w:hAnsi="Times New Roman" w:cs="Times New Roman"/>
                <w:bCs/>
                <w:i/>
              </w:rPr>
            </w:pPr>
            <w:r w:rsidRPr="002A7B18">
              <w:rPr>
                <w:rFonts w:ascii="Times New Roman" w:eastAsia="Calibri" w:hAnsi="Times New Roman" w:cs="Times New Roman"/>
                <w:bCs/>
                <w:iCs/>
              </w:rPr>
              <w:t>Эффективно действовать в чрезвычайных ситуациях</w:t>
            </w:r>
          </w:p>
        </w:tc>
        <w:tc>
          <w:tcPr>
            <w:tcW w:w="4677" w:type="dxa"/>
            <w:tcBorders>
              <w:top w:val="single" w:sz="4" w:space="0" w:color="auto"/>
              <w:left w:val="single" w:sz="4" w:space="0" w:color="auto"/>
              <w:bottom w:val="single" w:sz="4" w:space="0" w:color="auto"/>
              <w:right w:val="single" w:sz="4" w:space="0" w:color="auto"/>
            </w:tcBorders>
            <w:shd w:val="clear" w:color="auto" w:fill="auto"/>
            <w:noWrap/>
          </w:tcPr>
          <w:p w14:paraId="63FE58AB"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Правила экологической безопасности при ведении профессиональной деятельности;</w:t>
            </w:r>
          </w:p>
          <w:p w14:paraId="2F9C7CE7"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Основные ресурсы, задействованные в профессиональной деятельности;</w:t>
            </w:r>
          </w:p>
          <w:p w14:paraId="21706929"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Пути обеспечения ресурсосбережения</w:t>
            </w:r>
          </w:p>
          <w:p w14:paraId="707F090E"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Принципы бережливого производства;</w:t>
            </w:r>
          </w:p>
          <w:p w14:paraId="548B6302"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Основные направления изменения климатических условий региона;</w:t>
            </w:r>
          </w:p>
          <w:p w14:paraId="02622690" w14:textId="77777777" w:rsidR="002A7B18" w:rsidRPr="002A7B18" w:rsidRDefault="002A7B18" w:rsidP="002A7B18">
            <w:pPr>
              <w:spacing w:after="0" w:line="240" w:lineRule="auto"/>
              <w:jc w:val="both"/>
              <w:rPr>
                <w:rFonts w:ascii="Times New Roman" w:eastAsia="Calibri" w:hAnsi="Times New Roman" w:cs="Times New Roman"/>
                <w:bCs/>
                <w:iCs/>
              </w:rPr>
            </w:pPr>
            <w:r w:rsidRPr="002A7B18">
              <w:rPr>
                <w:rFonts w:ascii="Times New Roman" w:eastAsia="Calibri" w:hAnsi="Times New Roman" w:cs="Times New Roman"/>
                <w:bCs/>
                <w:iCs/>
              </w:rPr>
              <w:t>Правила поведения в чрезвычайных ситуациях.</w:t>
            </w:r>
          </w:p>
        </w:tc>
        <w:tc>
          <w:tcPr>
            <w:tcW w:w="2694" w:type="dxa"/>
            <w:tcBorders>
              <w:top w:val="single" w:sz="4" w:space="0" w:color="auto"/>
              <w:left w:val="single" w:sz="4" w:space="0" w:color="auto"/>
              <w:bottom w:val="single" w:sz="4" w:space="0" w:color="auto"/>
              <w:right w:val="single" w:sz="4" w:space="0" w:color="auto"/>
            </w:tcBorders>
            <w:noWrap/>
          </w:tcPr>
          <w:p w14:paraId="0A6E05D5" w14:textId="77777777" w:rsidR="002A7B18" w:rsidRPr="002A7B18" w:rsidRDefault="002A7B18" w:rsidP="002A7B18">
            <w:pPr>
              <w:spacing w:after="0" w:line="240" w:lineRule="auto"/>
              <w:jc w:val="center"/>
              <w:rPr>
                <w:rFonts w:ascii="Times New Roman" w:eastAsia="Calibri" w:hAnsi="Times New Roman" w:cs="Times New Roman"/>
                <w:bCs/>
                <w:i/>
              </w:rPr>
            </w:pPr>
            <w:r w:rsidRPr="002A7B18">
              <w:rPr>
                <w:rFonts w:ascii="Times New Roman" w:eastAsia="Calibri" w:hAnsi="Times New Roman" w:cs="Times New Roman"/>
                <w:bCs/>
                <w:i/>
              </w:rPr>
              <w:t>-</w:t>
            </w:r>
          </w:p>
        </w:tc>
      </w:tr>
    </w:tbl>
    <w:p w14:paraId="3F79C6C2" w14:textId="77777777" w:rsidR="002A7B18" w:rsidRPr="002A7B18" w:rsidRDefault="002A7B18" w:rsidP="002A7B18">
      <w:pPr>
        <w:pBdr>
          <w:top w:val="nil"/>
          <w:left w:val="nil"/>
          <w:bottom w:val="nil"/>
          <w:right w:val="nil"/>
          <w:between w:val="nil"/>
        </w:pBdr>
        <w:spacing w:line="240" w:lineRule="auto"/>
        <w:ind w:right="175"/>
        <w:jc w:val="both"/>
        <w:rPr>
          <w:rFonts w:ascii="Times New Roman" w:eastAsia="Times New Roman" w:hAnsi="Times New Roman" w:cs="Times New Roman"/>
          <w:b/>
          <w:color w:val="000000"/>
          <w:sz w:val="24"/>
          <w:szCs w:val="24"/>
          <w:lang w:eastAsia="ru-RU"/>
        </w:rPr>
      </w:pPr>
    </w:p>
    <w:p w14:paraId="3DCAD9A4" w14:textId="77777777" w:rsidR="002A7B18" w:rsidRPr="002A7B18" w:rsidRDefault="002A7B18" w:rsidP="002A7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2A7B18">
        <w:rPr>
          <w:rFonts w:ascii="Times New Roman" w:eastAsia="Times New Roman" w:hAnsi="Times New Roman" w:cs="Times New Roman"/>
          <w:b/>
          <w:sz w:val="24"/>
          <w:szCs w:val="24"/>
          <w:lang w:eastAsia="ru-RU"/>
        </w:rPr>
        <w:t xml:space="preserve">ОБОСНОВАНИЕ ЧАСОВ ВАРИАТИВНОЙ ЧАСТИ </w:t>
      </w:r>
      <w:r w:rsidRPr="002A7B18">
        <w:rPr>
          <w:rFonts w:ascii="Times New Roman" w:eastAsia="Times New Roman" w:hAnsi="Times New Roman" w:cs="Times New Roman"/>
          <w:b/>
          <w:bCs/>
          <w:sz w:val="24"/>
          <w:szCs w:val="24"/>
          <w:lang w:eastAsia="ru-RU"/>
        </w:rPr>
        <w:t>ОПОП-П</w:t>
      </w:r>
    </w:p>
    <w:p w14:paraId="2A0C4843" w14:textId="77777777" w:rsidR="002A7B18" w:rsidRPr="002A7B18" w:rsidRDefault="002A7B18" w:rsidP="002A7B18">
      <w:pPr>
        <w:numPr>
          <w:ilvl w:val="1"/>
          <w:numId w:val="60"/>
        </w:numPr>
        <w:spacing w:after="120" w:line="240" w:lineRule="auto"/>
        <w:ind w:left="720"/>
        <w:contextualSpacing/>
        <w:rPr>
          <w:rFonts w:ascii="Times New Roman" w:eastAsia="Times New Roman" w:hAnsi="Times New Roman" w:cs="Times New Roman"/>
          <w:b/>
          <w:sz w:val="24"/>
          <w:szCs w:val="24"/>
          <w:lang w:eastAsia="ru-RU"/>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028"/>
        <w:gridCol w:w="3810"/>
        <w:gridCol w:w="4515"/>
        <w:gridCol w:w="3447"/>
      </w:tblGrid>
      <w:tr w:rsidR="002A7B18" w:rsidRPr="002A7B18" w14:paraId="02E8E0B1" w14:textId="77777777" w:rsidTr="008D1A6D">
        <w:tc>
          <w:tcPr>
            <w:tcW w:w="659" w:type="dxa"/>
            <w:noWrap/>
          </w:tcPr>
          <w:p w14:paraId="343D0A75" w14:textId="77777777" w:rsidR="002A7B18" w:rsidRPr="002A7B18" w:rsidRDefault="002A7B18" w:rsidP="002A7B18">
            <w:pPr>
              <w:spacing w:after="120" w:line="276" w:lineRule="auto"/>
              <w:contextualSpacing/>
              <w:jc w:val="center"/>
              <w:rPr>
                <w:rFonts w:ascii="Times New Roman" w:eastAsia="Times New Roman" w:hAnsi="Times New Roman" w:cs="Times New Roman"/>
                <w:b/>
                <w:lang w:eastAsia="ru-RU"/>
              </w:rPr>
            </w:pPr>
            <w:r w:rsidRPr="002A7B18">
              <w:rPr>
                <w:rFonts w:ascii="Times New Roman" w:eastAsia="Times New Roman" w:hAnsi="Times New Roman" w:cs="Times New Roman"/>
                <w:b/>
                <w:lang w:eastAsia="ru-RU"/>
              </w:rPr>
              <w:t>№№ п/п</w:t>
            </w:r>
          </w:p>
        </w:tc>
        <w:tc>
          <w:tcPr>
            <w:tcW w:w="2028" w:type="dxa"/>
            <w:noWrap/>
          </w:tcPr>
          <w:p w14:paraId="24C6F55C" w14:textId="77777777" w:rsidR="002A7B18" w:rsidRPr="002A7B18" w:rsidRDefault="002A7B18" w:rsidP="002A7B18">
            <w:pPr>
              <w:spacing w:after="120" w:line="276" w:lineRule="auto"/>
              <w:contextualSpacing/>
              <w:jc w:val="center"/>
              <w:rPr>
                <w:rFonts w:ascii="Times New Roman" w:eastAsia="Times New Roman" w:hAnsi="Times New Roman" w:cs="Times New Roman"/>
                <w:b/>
                <w:lang w:eastAsia="ru-RU"/>
              </w:rPr>
            </w:pPr>
            <w:r w:rsidRPr="002A7B18">
              <w:rPr>
                <w:rFonts w:ascii="Times New Roman" w:eastAsia="Times New Roman" w:hAnsi="Times New Roman" w:cs="Times New Roman"/>
                <w:b/>
                <w:lang w:eastAsia="ru-RU"/>
              </w:rPr>
              <w:t>Дополнительные знания, умения, навыки</w:t>
            </w:r>
          </w:p>
        </w:tc>
        <w:tc>
          <w:tcPr>
            <w:tcW w:w="3810" w:type="dxa"/>
            <w:noWrap/>
          </w:tcPr>
          <w:p w14:paraId="7FBF8F81" w14:textId="77777777" w:rsidR="002A7B18" w:rsidRPr="002A7B18" w:rsidRDefault="002A7B18" w:rsidP="002A7B18">
            <w:pPr>
              <w:spacing w:after="120" w:line="276" w:lineRule="auto"/>
              <w:contextualSpacing/>
              <w:jc w:val="center"/>
              <w:rPr>
                <w:rFonts w:ascii="Times New Roman" w:eastAsia="Times New Roman" w:hAnsi="Times New Roman" w:cs="Times New Roman"/>
                <w:b/>
                <w:lang w:eastAsia="ru-RU"/>
              </w:rPr>
            </w:pPr>
            <w:r w:rsidRPr="002A7B18">
              <w:rPr>
                <w:rFonts w:ascii="Times New Roman" w:eastAsia="Times New Roman" w:hAnsi="Times New Roman" w:cs="Times New Roman"/>
                <w:b/>
                <w:lang w:eastAsia="ru-RU"/>
              </w:rPr>
              <w:t>№, наименование темы</w:t>
            </w:r>
          </w:p>
        </w:tc>
        <w:tc>
          <w:tcPr>
            <w:tcW w:w="4515" w:type="dxa"/>
            <w:noWrap/>
          </w:tcPr>
          <w:p w14:paraId="72F133D5" w14:textId="77777777" w:rsidR="002A7B18" w:rsidRPr="002A7B18" w:rsidRDefault="002A7B18" w:rsidP="002A7B18">
            <w:pPr>
              <w:spacing w:after="120" w:line="276" w:lineRule="auto"/>
              <w:contextualSpacing/>
              <w:jc w:val="center"/>
              <w:rPr>
                <w:rFonts w:ascii="Times New Roman" w:eastAsia="Times New Roman" w:hAnsi="Times New Roman" w:cs="Times New Roman"/>
                <w:b/>
                <w:lang w:eastAsia="ru-RU"/>
              </w:rPr>
            </w:pPr>
            <w:r w:rsidRPr="002A7B18">
              <w:rPr>
                <w:rFonts w:ascii="Times New Roman" w:eastAsia="Times New Roman" w:hAnsi="Times New Roman" w:cs="Times New Roman"/>
                <w:b/>
                <w:lang w:eastAsia="ru-RU"/>
              </w:rPr>
              <w:t>Объем часов</w:t>
            </w:r>
          </w:p>
        </w:tc>
        <w:tc>
          <w:tcPr>
            <w:tcW w:w="3447" w:type="dxa"/>
            <w:noWrap/>
          </w:tcPr>
          <w:p w14:paraId="2A5E68D8" w14:textId="77777777" w:rsidR="002A7B18" w:rsidRPr="002A7B18" w:rsidRDefault="002A7B18" w:rsidP="002A7B18">
            <w:pPr>
              <w:spacing w:after="120" w:line="276" w:lineRule="auto"/>
              <w:contextualSpacing/>
              <w:jc w:val="center"/>
              <w:rPr>
                <w:rFonts w:ascii="Times New Roman" w:eastAsia="Times New Roman" w:hAnsi="Times New Roman" w:cs="Times New Roman"/>
                <w:b/>
                <w:lang w:eastAsia="ru-RU"/>
              </w:rPr>
            </w:pPr>
            <w:r w:rsidRPr="002A7B18">
              <w:rPr>
                <w:rFonts w:ascii="Times New Roman" w:eastAsia="Times New Roman" w:hAnsi="Times New Roman" w:cs="Times New Roman"/>
                <w:b/>
                <w:lang w:eastAsia="ru-RU"/>
              </w:rPr>
              <w:t>Обоснование включения в рабочую программу</w:t>
            </w:r>
          </w:p>
        </w:tc>
      </w:tr>
      <w:tr w:rsidR="002A7B18" w:rsidRPr="002A7B18" w14:paraId="722EAD1A" w14:textId="77777777" w:rsidTr="008D1A6D">
        <w:tc>
          <w:tcPr>
            <w:tcW w:w="659" w:type="dxa"/>
            <w:noWrap/>
          </w:tcPr>
          <w:p w14:paraId="3B009EF2" w14:textId="77777777" w:rsidR="002A7B18" w:rsidRPr="002A7B18" w:rsidRDefault="002A7B18" w:rsidP="002A7B18">
            <w:pPr>
              <w:spacing w:after="120" w:line="276" w:lineRule="auto"/>
              <w:contextualSpacing/>
              <w:jc w:val="center"/>
              <w:rPr>
                <w:rFonts w:ascii="Times New Roman" w:eastAsia="Times New Roman" w:hAnsi="Times New Roman" w:cs="Times New Roman"/>
                <w:bCs/>
                <w:lang w:eastAsia="ru-RU"/>
              </w:rPr>
            </w:pPr>
            <w:r w:rsidRPr="002A7B18">
              <w:rPr>
                <w:rFonts w:ascii="Times New Roman" w:eastAsia="Times New Roman" w:hAnsi="Times New Roman" w:cs="Times New Roman"/>
                <w:bCs/>
                <w:lang w:eastAsia="ru-RU"/>
              </w:rPr>
              <w:t>1</w:t>
            </w:r>
          </w:p>
        </w:tc>
        <w:tc>
          <w:tcPr>
            <w:tcW w:w="2028" w:type="dxa"/>
            <w:noWrap/>
          </w:tcPr>
          <w:p w14:paraId="21DE900C" w14:textId="77777777" w:rsidR="002A7B18" w:rsidRPr="002A7B18" w:rsidRDefault="002A7B18" w:rsidP="002A7B18">
            <w:pPr>
              <w:spacing w:after="120" w:line="276" w:lineRule="auto"/>
              <w:contextualSpacing/>
              <w:jc w:val="center"/>
              <w:rPr>
                <w:rFonts w:ascii="Times New Roman" w:eastAsia="Times New Roman" w:hAnsi="Times New Roman" w:cs="Times New Roman"/>
                <w:bCs/>
                <w:lang w:eastAsia="ru-RU"/>
              </w:rPr>
            </w:pPr>
            <w:r w:rsidRPr="002A7B18">
              <w:rPr>
                <w:rFonts w:ascii="Times New Roman" w:eastAsia="Times New Roman" w:hAnsi="Times New Roman" w:cs="Times New Roman"/>
                <w:bCs/>
                <w:lang w:eastAsia="ru-RU"/>
              </w:rPr>
              <w:t>-</w:t>
            </w:r>
          </w:p>
        </w:tc>
        <w:tc>
          <w:tcPr>
            <w:tcW w:w="3810" w:type="dxa"/>
            <w:noWrap/>
          </w:tcPr>
          <w:p w14:paraId="7248D693" w14:textId="77777777" w:rsidR="002A7B18" w:rsidRPr="002A7B18" w:rsidRDefault="002A7B18" w:rsidP="002A7B18">
            <w:pPr>
              <w:spacing w:after="120" w:line="276" w:lineRule="auto"/>
              <w:contextualSpacing/>
              <w:jc w:val="center"/>
              <w:rPr>
                <w:rFonts w:ascii="Times New Roman" w:eastAsia="Times New Roman" w:hAnsi="Times New Roman" w:cs="Times New Roman"/>
                <w:bCs/>
                <w:lang w:eastAsia="ru-RU"/>
              </w:rPr>
            </w:pPr>
            <w:r w:rsidRPr="002A7B18">
              <w:rPr>
                <w:rFonts w:ascii="Times New Roman" w:eastAsia="Times New Roman" w:hAnsi="Times New Roman" w:cs="Times New Roman"/>
                <w:bCs/>
                <w:lang w:eastAsia="ru-RU"/>
              </w:rPr>
              <w:t>-</w:t>
            </w:r>
          </w:p>
        </w:tc>
        <w:tc>
          <w:tcPr>
            <w:tcW w:w="4515" w:type="dxa"/>
            <w:noWrap/>
          </w:tcPr>
          <w:p w14:paraId="6F5CCAC6" w14:textId="77777777" w:rsidR="002A7B18" w:rsidRPr="002A7B18" w:rsidRDefault="002A7B18" w:rsidP="002A7B18">
            <w:pPr>
              <w:spacing w:after="120" w:line="276" w:lineRule="auto"/>
              <w:contextualSpacing/>
              <w:jc w:val="center"/>
              <w:rPr>
                <w:rFonts w:ascii="Times New Roman" w:eastAsia="Times New Roman" w:hAnsi="Times New Roman" w:cs="Times New Roman"/>
                <w:bCs/>
                <w:lang w:eastAsia="ru-RU"/>
              </w:rPr>
            </w:pPr>
            <w:r w:rsidRPr="002A7B18">
              <w:rPr>
                <w:rFonts w:ascii="Times New Roman" w:eastAsia="Times New Roman" w:hAnsi="Times New Roman" w:cs="Times New Roman"/>
                <w:bCs/>
                <w:lang w:eastAsia="ru-RU"/>
              </w:rPr>
              <w:t>-</w:t>
            </w:r>
          </w:p>
        </w:tc>
        <w:tc>
          <w:tcPr>
            <w:tcW w:w="3447" w:type="dxa"/>
            <w:noWrap/>
          </w:tcPr>
          <w:p w14:paraId="55DBF40E" w14:textId="77777777" w:rsidR="002A7B18" w:rsidRPr="002A7B18" w:rsidRDefault="002A7B18" w:rsidP="002A7B18">
            <w:pPr>
              <w:spacing w:after="120" w:line="276" w:lineRule="auto"/>
              <w:contextualSpacing/>
              <w:jc w:val="center"/>
              <w:rPr>
                <w:rFonts w:ascii="Times New Roman" w:eastAsia="Times New Roman" w:hAnsi="Times New Roman" w:cs="Times New Roman"/>
                <w:bCs/>
                <w:lang w:eastAsia="ru-RU"/>
              </w:rPr>
            </w:pPr>
            <w:r w:rsidRPr="002A7B18">
              <w:rPr>
                <w:rFonts w:ascii="Times New Roman" w:eastAsia="Times New Roman" w:hAnsi="Times New Roman" w:cs="Times New Roman"/>
                <w:bCs/>
                <w:lang w:eastAsia="ru-RU"/>
              </w:rPr>
              <w:t>-</w:t>
            </w:r>
          </w:p>
        </w:tc>
      </w:tr>
    </w:tbl>
    <w:p w14:paraId="03B3AD7E" w14:textId="77777777" w:rsidR="002A7B18" w:rsidRPr="002A7B18" w:rsidRDefault="002A7B18" w:rsidP="002A7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lang w:eastAsia="ru-RU"/>
        </w:rPr>
      </w:pPr>
    </w:p>
    <w:p w14:paraId="1F1375BF" w14:textId="77777777" w:rsidR="002A7B18" w:rsidRPr="002A7B18" w:rsidRDefault="002A7B18" w:rsidP="002A7B18">
      <w:pPr>
        <w:pBdr>
          <w:top w:val="nil"/>
          <w:left w:val="nil"/>
          <w:bottom w:val="nil"/>
          <w:right w:val="nil"/>
          <w:between w:val="nil"/>
        </w:pBdr>
        <w:spacing w:after="0" w:line="240" w:lineRule="auto"/>
        <w:ind w:right="175"/>
        <w:jc w:val="center"/>
        <w:rPr>
          <w:rFonts w:ascii="Times New Roman" w:eastAsia="Times New Roman" w:hAnsi="Times New Roman" w:cs="Times New Roman"/>
          <w:b/>
          <w:color w:val="000000"/>
          <w:sz w:val="24"/>
          <w:szCs w:val="24"/>
          <w:lang w:eastAsia="ru-RU"/>
        </w:rPr>
      </w:pPr>
      <w:r w:rsidRPr="002A7B18">
        <w:rPr>
          <w:rFonts w:ascii="Times New Roman" w:eastAsia="Times New Roman" w:hAnsi="Times New Roman" w:cs="Times New Roman"/>
          <w:b/>
          <w:color w:val="000000"/>
          <w:sz w:val="24"/>
          <w:szCs w:val="24"/>
          <w:lang w:eastAsia="ru-RU"/>
        </w:rPr>
        <w:t xml:space="preserve">  </w:t>
      </w:r>
    </w:p>
    <w:p w14:paraId="4898D1FD" w14:textId="77777777" w:rsidR="002A7B18" w:rsidRPr="002A7B18" w:rsidRDefault="002A7B18" w:rsidP="002A7B18">
      <w:pPr>
        <w:pBdr>
          <w:top w:val="nil"/>
          <w:left w:val="nil"/>
          <w:bottom w:val="nil"/>
          <w:right w:val="nil"/>
          <w:between w:val="nil"/>
        </w:pBdr>
        <w:spacing w:after="0" w:line="240" w:lineRule="auto"/>
        <w:ind w:right="175"/>
        <w:jc w:val="center"/>
        <w:rPr>
          <w:rFonts w:ascii="Times New Roman" w:eastAsia="Times New Roman" w:hAnsi="Times New Roman" w:cs="Times New Roman"/>
          <w:b/>
          <w:color w:val="000000"/>
          <w:sz w:val="24"/>
          <w:szCs w:val="24"/>
          <w:lang w:eastAsia="ru-RU"/>
        </w:rPr>
      </w:pPr>
    </w:p>
    <w:p w14:paraId="29BCBA31" w14:textId="77777777" w:rsidR="002A7B18" w:rsidRPr="002A7B18" w:rsidRDefault="002A7B18" w:rsidP="002A7B18">
      <w:pPr>
        <w:pBdr>
          <w:top w:val="nil"/>
          <w:left w:val="nil"/>
          <w:bottom w:val="nil"/>
          <w:right w:val="nil"/>
          <w:between w:val="nil"/>
        </w:pBdr>
        <w:spacing w:after="0" w:line="240" w:lineRule="auto"/>
        <w:ind w:right="175"/>
        <w:jc w:val="center"/>
        <w:rPr>
          <w:rFonts w:ascii="Times New Roman" w:eastAsia="Times New Roman" w:hAnsi="Times New Roman" w:cs="Times New Roman"/>
          <w:b/>
          <w:color w:val="000000"/>
          <w:sz w:val="24"/>
          <w:szCs w:val="24"/>
          <w:lang w:eastAsia="ru-RU"/>
        </w:rPr>
      </w:pPr>
      <w:r w:rsidRPr="002A7B18">
        <w:rPr>
          <w:rFonts w:ascii="Times New Roman" w:eastAsia="Segoe UI" w:hAnsi="Times New Roman" w:cs="Times New Roman"/>
          <w:b/>
          <w:bCs/>
          <w:caps/>
          <w:color w:val="000000"/>
          <w:sz w:val="24"/>
          <w:szCs w:val="24"/>
          <w:lang w:eastAsia="ru-RU"/>
        </w:rPr>
        <w:t>Структура и содержание РАБОЧЕЙ ПРОГРАММЫ УЧЕБНОЙ ДИСЦИПЛИНЫ</w:t>
      </w:r>
      <w:r w:rsidRPr="002A7B18">
        <w:rPr>
          <w:rFonts w:ascii="Times New Roman" w:eastAsia="Times New Roman" w:hAnsi="Times New Roman" w:cs="Times New Roman"/>
          <w:b/>
          <w:color w:val="000000"/>
          <w:sz w:val="24"/>
          <w:szCs w:val="24"/>
          <w:lang w:eastAsia="ru-RU"/>
        </w:rPr>
        <w:t xml:space="preserve"> СГ.05 ОСНОВЫ БЕРЕЖЛИВОГО ПРОИЗВОДСТВА</w:t>
      </w:r>
    </w:p>
    <w:p w14:paraId="483FB720" w14:textId="77777777" w:rsidR="002A7B18" w:rsidRPr="002A7B18" w:rsidRDefault="002A7B18" w:rsidP="002A7B18">
      <w:pPr>
        <w:pBdr>
          <w:top w:val="nil"/>
          <w:left w:val="nil"/>
          <w:bottom w:val="nil"/>
          <w:right w:val="nil"/>
          <w:between w:val="nil"/>
        </w:pBdr>
        <w:spacing w:after="0" w:line="240" w:lineRule="auto"/>
        <w:ind w:right="175"/>
        <w:jc w:val="center"/>
        <w:rPr>
          <w:rFonts w:ascii="Times New Roman" w:eastAsia="Times New Roman" w:hAnsi="Times New Roman" w:cs="Times New Roman"/>
          <w:b/>
          <w:color w:val="000000"/>
          <w:sz w:val="24"/>
          <w:szCs w:val="24"/>
          <w:lang w:eastAsia="ru-RU"/>
        </w:rPr>
      </w:pPr>
    </w:p>
    <w:p w14:paraId="4F6131D9" w14:textId="77777777" w:rsidR="002A7B18" w:rsidRPr="002A7B18" w:rsidRDefault="002A7B18" w:rsidP="002A7B18">
      <w:pPr>
        <w:keepNext/>
        <w:keepLines/>
        <w:spacing w:after="0" w:line="240" w:lineRule="auto"/>
        <w:ind w:left="-1" w:firstLine="709"/>
        <w:jc w:val="center"/>
        <w:outlineLvl w:val="1"/>
        <w:rPr>
          <w:rFonts w:ascii="Times New Roman" w:eastAsia="Times New Roman" w:hAnsi="Times New Roman" w:cs="Times New Roman"/>
          <w:b/>
          <w:color w:val="000000"/>
          <w:sz w:val="24"/>
          <w:szCs w:val="24"/>
          <w:lang w:eastAsia="ru-RU"/>
        </w:rPr>
      </w:pPr>
      <w:r w:rsidRPr="002A7B18">
        <w:rPr>
          <w:rFonts w:ascii="Times New Roman" w:eastAsia="Segoe UI" w:hAnsi="Times New Roman" w:cs="Times New Roman"/>
          <w:b/>
          <w:bCs/>
          <w:iCs/>
          <w:color w:val="000000"/>
          <w:sz w:val="24"/>
          <w:szCs w:val="24"/>
          <w:lang w:eastAsia="ru-RU"/>
        </w:rPr>
        <w:t xml:space="preserve">ТРУДОЕМКОСТЬ ОСВОЕНИЯ </w:t>
      </w:r>
      <w:r w:rsidRPr="002A7B18">
        <w:rPr>
          <w:rFonts w:ascii="Times New Roman" w:eastAsia="Times New Roman" w:hAnsi="Times New Roman" w:cs="Times New Roman"/>
          <w:b/>
          <w:color w:val="000000"/>
          <w:sz w:val="24"/>
          <w:szCs w:val="24"/>
          <w:lang w:eastAsia="ru-RU"/>
        </w:rPr>
        <w:t>СГ.05 ОСНОВЫ БЕРЕЖЛИВОГО ПРОИЗВОДСТВА</w:t>
      </w:r>
    </w:p>
    <w:p w14:paraId="5EC228E6" w14:textId="77777777" w:rsidR="002A7B18" w:rsidRPr="002A7B18" w:rsidRDefault="002A7B18" w:rsidP="002A7B18">
      <w:pPr>
        <w:keepNext/>
        <w:keepLines/>
        <w:spacing w:after="0" w:line="240" w:lineRule="auto"/>
        <w:ind w:left="-1" w:firstLine="709"/>
        <w:jc w:val="center"/>
        <w:outlineLvl w:val="1"/>
        <w:rPr>
          <w:rFonts w:ascii="Times New Roman" w:eastAsia="Times New Roman" w:hAnsi="Times New Roman" w:cs="Times New Roman"/>
          <w:b/>
          <w:color w:val="000000"/>
          <w:sz w:val="24"/>
          <w:szCs w:val="24"/>
          <w:lang w:eastAsia="ru-RU"/>
        </w:rPr>
      </w:pPr>
    </w:p>
    <w:tbl>
      <w:tblPr>
        <w:tblW w:w="48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705"/>
        <w:gridCol w:w="1857"/>
        <w:gridCol w:w="3808"/>
      </w:tblGrid>
      <w:tr w:rsidR="002A7B18" w:rsidRPr="002A7B18" w14:paraId="12AD0978" w14:textId="77777777" w:rsidTr="008D1A6D">
        <w:trPr>
          <w:trHeight w:val="25"/>
        </w:trPr>
        <w:tc>
          <w:tcPr>
            <w:tcW w:w="3029" w:type="pct"/>
            <w:noWrap/>
            <w:vAlign w:val="center"/>
          </w:tcPr>
          <w:p w14:paraId="59A7DBF1" w14:textId="77777777" w:rsidR="002A7B18" w:rsidRPr="002A7B18" w:rsidRDefault="002A7B18" w:rsidP="002A7B18">
            <w:pPr>
              <w:spacing w:line="264" w:lineRule="auto"/>
              <w:jc w:val="center"/>
              <w:rPr>
                <w:rFonts w:ascii="Times New Roman" w:eastAsia="Times New Roman" w:hAnsi="Times New Roman" w:cs="Times New Roman"/>
                <w:b/>
                <w:color w:val="000000"/>
                <w:lang w:eastAsia="ru-RU"/>
              </w:rPr>
            </w:pPr>
            <w:r w:rsidRPr="002A7B18">
              <w:rPr>
                <w:rFonts w:ascii="Times New Roman" w:eastAsia="Times New Roman" w:hAnsi="Times New Roman" w:cs="Times New Roman"/>
                <w:b/>
                <w:color w:val="000000"/>
                <w:lang w:eastAsia="ru-RU"/>
              </w:rPr>
              <w:t>Наименование составных частей дисциплины</w:t>
            </w:r>
          </w:p>
        </w:tc>
        <w:tc>
          <w:tcPr>
            <w:tcW w:w="646" w:type="pct"/>
            <w:noWrap/>
            <w:vAlign w:val="center"/>
          </w:tcPr>
          <w:p w14:paraId="17AD84F8" w14:textId="77777777" w:rsidR="002A7B18" w:rsidRPr="002A7B18" w:rsidRDefault="002A7B18" w:rsidP="002A7B18">
            <w:pPr>
              <w:spacing w:line="264" w:lineRule="auto"/>
              <w:jc w:val="center"/>
              <w:rPr>
                <w:rFonts w:ascii="Times New Roman" w:eastAsia="Times New Roman" w:hAnsi="Times New Roman" w:cs="Times New Roman"/>
                <w:b/>
                <w:iCs/>
                <w:color w:val="000000"/>
                <w:lang w:eastAsia="ru-RU"/>
              </w:rPr>
            </w:pPr>
            <w:r w:rsidRPr="002A7B18">
              <w:rPr>
                <w:rFonts w:ascii="Times New Roman" w:eastAsia="Times New Roman" w:hAnsi="Times New Roman" w:cs="Times New Roman"/>
                <w:b/>
                <w:iCs/>
                <w:color w:val="000000"/>
                <w:lang w:eastAsia="ru-RU"/>
              </w:rPr>
              <w:t>Объем в часах</w:t>
            </w:r>
          </w:p>
        </w:tc>
        <w:tc>
          <w:tcPr>
            <w:tcW w:w="1325" w:type="pct"/>
            <w:noWrap/>
          </w:tcPr>
          <w:p w14:paraId="76D2DE74" w14:textId="77777777" w:rsidR="002A7B18" w:rsidRPr="002A7B18" w:rsidRDefault="002A7B18" w:rsidP="002A7B18">
            <w:pPr>
              <w:spacing w:line="264" w:lineRule="auto"/>
              <w:jc w:val="center"/>
              <w:rPr>
                <w:rFonts w:ascii="Times New Roman" w:eastAsia="Times New Roman" w:hAnsi="Times New Roman" w:cs="Times New Roman"/>
                <w:b/>
                <w:iCs/>
                <w:color w:val="000000"/>
                <w:lang w:eastAsia="ru-RU"/>
              </w:rPr>
            </w:pPr>
            <w:r w:rsidRPr="002A7B18">
              <w:rPr>
                <w:rFonts w:ascii="Times New Roman" w:eastAsia="Times New Roman" w:hAnsi="Times New Roman" w:cs="Times New Roman"/>
                <w:b/>
                <w:color w:val="000000"/>
                <w:lang w:eastAsia="ru-RU"/>
              </w:rPr>
              <w:t xml:space="preserve">В т.ч. в форме </w:t>
            </w:r>
            <w:proofErr w:type="spellStart"/>
            <w:r w:rsidRPr="002A7B18">
              <w:rPr>
                <w:rFonts w:ascii="Times New Roman" w:eastAsia="Times New Roman" w:hAnsi="Times New Roman" w:cs="Times New Roman"/>
                <w:b/>
                <w:color w:val="000000"/>
                <w:lang w:eastAsia="ru-RU"/>
              </w:rPr>
              <w:t>практ</w:t>
            </w:r>
            <w:proofErr w:type="spellEnd"/>
            <w:r w:rsidRPr="002A7B18">
              <w:rPr>
                <w:rFonts w:ascii="Times New Roman" w:eastAsia="Times New Roman" w:hAnsi="Times New Roman" w:cs="Times New Roman"/>
                <w:b/>
                <w:color w:val="000000"/>
                <w:lang w:eastAsia="ru-RU"/>
              </w:rPr>
              <w:t>. подготовки</w:t>
            </w:r>
          </w:p>
        </w:tc>
      </w:tr>
      <w:tr w:rsidR="002A7B18" w:rsidRPr="002A7B18" w14:paraId="5EF8C57B" w14:textId="77777777" w:rsidTr="008D1A6D">
        <w:trPr>
          <w:trHeight w:val="25"/>
        </w:trPr>
        <w:tc>
          <w:tcPr>
            <w:tcW w:w="3029" w:type="pct"/>
            <w:noWrap/>
            <w:vAlign w:val="center"/>
          </w:tcPr>
          <w:p w14:paraId="135107DB" w14:textId="77777777" w:rsidR="002A7B18" w:rsidRPr="002A7B18" w:rsidRDefault="002A7B18" w:rsidP="002A7B18">
            <w:pPr>
              <w:spacing w:line="264" w:lineRule="auto"/>
              <w:jc w:val="both"/>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Учебные занятия</w:t>
            </w:r>
          </w:p>
        </w:tc>
        <w:tc>
          <w:tcPr>
            <w:tcW w:w="646" w:type="pct"/>
            <w:noWrap/>
            <w:vAlign w:val="center"/>
          </w:tcPr>
          <w:p w14:paraId="26A70612"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33</w:t>
            </w:r>
          </w:p>
        </w:tc>
        <w:tc>
          <w:tcPr>
            <w:tcW w:w="1325" w:type="pct"/>
            <w:noWrap/>
            <w:vAlign w:val="center"/>
          </w:tcPr>
          <w:p w14:paraId="70A0AC24"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16</w:t>
            </w:r>
          </w:p>
        </w:tc>
      </w:tr>
      <w:tr w:rsidR="002A7B18" w:rsidRPr="002A7B18" w14:paraId="3E101495" w14:textId="77777777" w:rsidTr="008D1A6D">
        <w:trPr>
          <w:trHeight w:val="25"/>
        </w:trPr>
        <w:tc>
          <w:tcPr>
            <w:tcW w:w="3029" w:type="pct"/>
            <w:noWrap/>
            <w:vAlign w:val="center"/>
          </w:tcPr>
          <w:p w14:paraId="08BCE8D0" w14:textId="77777777" w:rsidR="002A7B18" w:rsidRPr="002A7B18" w:rsidRDefault="002A7B18" w:rsidP="002A7B18">
            <w:pPr>
              <w:spacing w:line="264" w:lineRule="auto"/>
              <w:jc w:val="both"/>
              <w:rPr>
                <w:rFonts w:ascii="Times New Roman" w:eastAsia="Times New Roman" w:hAnsi="Times New Roman" w:cs="Times New Roman"/>
                <w:bCs/>
                <w:i/>
                <w:iCs/>
                <w:color w:val="000000"/>
                <w:lang w:eastAsia="ru-RU"/>
              </w:rPr>
            </w:pPr>
            <w:r w:rsidRPr="002A7B18">
              <w:rPr>
                <w:rFonts w:ascii="Times New Roman" w:eastAsia="Times New Roman" w:hAnsi="Times New Roman" w:cs="Times New Roman"/>
                <w:bCs/>
                <w:i/>
                <w:iCs/>
                <w:color w:val="000000"/>
                <w:lang w:eastAsia="ru-RU"/>
              </w:rPr>
              <w:t>Курсовая работа (проект)</w:t>
            </w:r>
          </w:p>
        </w:tc>
        <w:tc>
          <w:tcPr>
            <w:tcW w:w="646" w:type="pct"/>
            <w:noWrap/>
            <w:vAlign w:val="center"/>
          </w:tcPr>
          <w:p w14:paraId="523C20F8"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w:t>
            </w:r>
          </w:p>
        </w:tc>
        <w:tc>
          <w:tcPr>
            <w:tcW w:w="1325" w:type="pct"/>
            <w:noWrap/>
            <w:vAlign w:val="center"/>
          </w:tcPr>
          <w:p w14:paraId="67C9A6C7"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w:t>
            </w:r>
          </w:p>
        </w:tc>
      </w:tr>
      <w:tr w:rsidR="002A7B18" w:rsidRPr="002A7B18" w14:paraId="620C2BB6" w14:textId="77777777" w:rsidTr="008D1A6D">
        <w:trPr>
          <w:trHeight w:val="25"/>
        </w:trPr>
        <w:tc>
          <w:tcPr>
            <w:tcW w:w="3029" w:type="pct"/>
            <w:noWrap/>
            <w:vAlign w:val="center"/>
          </w:tcPr>
          <w:p w14:paraId="09F26E60" w14:textId="77777777" w:rsidR="002A7B18" w:rsidRPr="002A7B18" w:rsidRDefault="002A7B18" w:rsidP="002A7B18">
            <w:pPr>
              <w:spacing w:line="264" w:lineRule="auto"/>
              <w:jc w:val="both"/>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Самостоятельная работа</w:t>
            </w:r>
          </w:p>
        </w:tc>
        <w:tc>
          <w:tcPr>
            <w:tcW w:w="646" w:type="pct"/>
            <w:noWrap/>
            <w:vAlign w:val="center"/>
          </w:tcPr>
          <w:p w14:paraId="34810EF9"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2</w:t>
            </w:r>
          </w:p>
        </w:tc>
        <w:tc>
          <w:tcPr>
            <w:tcW w:w="1325" w:type="pct"/>
            <w:noWrap/>
            <w:vAlign w:val="center"/>
          </w:tcPr>
          <w:p w14:paraId="562845D7"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w:t>
            </w:r>
          </w:p>
        </w:tc>
      </w:tr>
      <w:tr w:rsidR="002A7B18" w:rsidRPr="002A7B18" w14:paraId="1D0EA285" w14:textId="77777777" w:rsidTr="008D1A6D">
        <w:trPr>
          <w:trHeight w:val="25"/>
        </w:trPr>
        <w:tc>
          <w:tcPr>
            <w:tcW w:w="3029" w:type="pct"/>
            <w:noWrap/>
            <w:vAlign w:val="center"/>
          </w:tcPr>
          <w:p w14:paraId="07F5C075" w14:textId="77777777" w:rsidR="002A7B18" w:rsidRPr="002A7B18" w:rsidRDefault="002A7B18" w:rsidP="002A7B18">
            <w:pPr>
              <w:spacing w:line="264" w:lineRule="auto"/>
              <w:jc w:val="both"/>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lastRenderedPageBreak/>
              <w:t xml:space="preserve">Промежуточная аттестация </w:t>
            </w:r>
            <w:r w:rsidRPr="002A7B18">
              <w:rPr>
                <w:rFonts w:ascii="Times New Roman" w:eastAsia="Times New Roman" w:hAnsi="Times New Roman" w:cs="Times New Roman"/>
                <w:bCs/>
                <w:i/>
                <w:iCs/>
                <w:color w:val="000000"/>
                <w:lang w:eastAsia="ru-RU"/>
              </w:rPr>
              <w:t>(комплексный дифференцированный зачёт СГ.05 СГ.06)</w:t>
            </w:r>
          </w:p>
        </w:tc>
        <w:tc>
          <w:tcPr>
            <w:tcW w:w="646" w:type="pct"/>
            <w:noWrap/>
            <w:vAlign w:val="center"/>
          </w:tcPr>
          <w:p w14:paraId="79E50C16"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1</w:t>
            </w:r>
          </w:p>
        </w:tc>
        <w:tc>
          <w:tcPr>
            <w:tcW w:w="1325" w:type="pct"/>
            <w:noWrap/>
            <w:vAlign w:val="center"/>
          </w:tcPr>
          <w:p w14:paraId="630DA20C" w14:textId="77777777" w:rsidR="002A7B18" w:rsidRPr="002A7B18" w:rsidRDefault="002A7B18" w:rsidP="002A7B18">
            <w:pPr>
              <w:spacing w:line="264" w:lineRule="auto"/>
              <w:jc w:val="center"/>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w:t>
            </w:r>
          </w:p>
        </w:tc>
      </w:tr>
      <w:tr w:rsidR="002A7B18" w:rsidRPr="002A7B18" w14:paraId="7260CC55" w14:textId="77777777" w:rsidTr="008D1A6D">
        <w:trPr>
          <w:trHeight w:val="25"/>
        </w:trPr>
        <w:tc>
          <w:tcPr>
            <w:tcW w:w="3029" w:type="pct"/>
            <w:noWrap/>
            <w:vAlign w:val="center"/>
          </w:tcPr>
          <w:p w14:paraId="557D7AF8" w14:textId="77777777" w:rsidR="002A7B18" w:rsidRPr="002A7B18" w:rsidRDefault="002A7B18" w:rsidP="002A7B18">
            <w:pPr>
              <w:spacing w:line="264" w:lineRule="auto"/>
              <w:jc w:val="both"/>
              <w:rPr>
                <w:rFonts w:ascii="Times New Roman" w:eastAsia="Times New Roman" w:hAnsi="Times New Roman" w:cs="Times New Roman"/>
                <w:bCs/>
                <w:color w:val="000000"/>
                <w:lang w:eastAsia="ru-RU"/>
              </w:rPr>
            </w:pPr>
            <w:r w:rsidRPr="002A7B18">
              <w:rPr>
                <w:rFonts w:ascii="Times New Roman" w:eastAsia="Times New Roman" w:hAnsi="Times New Roman" w:cs="Times New Roman"/>
                <w:bCs/>
                <w:color w:val="000000"/>
                <w:lang w:eastAsia="ru-RU"/>
              </w:rPr>
              <w:t>Всего</w:t>
            </w:r>
          </w:p>
        </w:tc>
        <w:tc>
          <w:tcPr>
            <w:tcW w:w="646" w:type="pct"/>
            <w:noWrap/>
            <w:vAlign w:val="center"/>
          </w:tcPr>
          <w:p w14:paraId="49E34DD7" w14:textId="77777777" w:rsidR="002A7B18" w:rsidRPr="002A7B18" w:rsidRDefault="002A7B18" w:rsidP="002A7B18">
            <w:pPr>
              <w:spacing w:line="264" w:lineRule="auto"/>
              <w:jc w:val="center"/>
              <w:rPr>
                <w:rFonts w:ascii="Times New Roman" w:eastAsia="Times New Roman" w:hAnsi="Times New Roman" w:cs="Times New Roman"/>
                <w:b/>
                <w:color w:val="000000"/>
                <w:lang w:eastAsia="ru-RU"/>
              </w:rPr>
            </w:pPr>
            <w:r w:rsidRPr="002A7B18">
              <w:rPr>
                <w:rFonts w:ascii="Times New Roman" w:eastAsia="Times New Roman" w:hAnsi="Times New Roman" w:cs="Times New Roman"/>
                <w:b/>
                <w:color w:val="000000"/>
                <w:lang w:eastAsia="ru-RU"/>
              </w:rPr>
              <w:t>36</w:t>
            </w:r>
          </w:p>
        </w:tc>
        <w:tc>
          <w:tcPr>
            <w:tcW w:w="1325" w:type="pct"/>
            <w:noWrap/>
            <w:vAlign w:val="center"/>
          </w:tcPr>
          <w:p w14:paraId="302E1177" w14:textId="77777777" w:rsidR="002A7B18" w:rsidRPr="002A7B18" w:rsidRDefault="002A7B18" w:rsidP="002A7B18">
            <w:pPr>
              <w:spacing w:line="264" w:lineRule="auto"/>
              <w:jc w:val="center"/>
              <w:rPr>
                <w:rFonts w:ascii="Times New Roman" w:eastAsia="Times New Roman" w:hAnsi="Times New Roman" w:cs="Times New Roman"/>
                <w:b/>
                <w:color w:val="000000"/>
                <w:lang w:eastAsia="ru-RU"/>
              </w:rPr>
            </w:pPr>
            <w:r w:rsidRPr="002A7B18">
              <w:rPr>
                <w:rFonts w:ascii="Times New Roman" w:eastAsia="Times New Roman" w:hAnsi="Times New Roman" w:cs="Times New Roman"/>
                <w:b/>
                <w:color w:val="000000"/>
                <w:lang w:eastAsia="ru-RU"/>
              </w:rPr>
              <w:t>16</w:t>
            </w:r>
          </w:p>
        </w:tc>
      </w:tr>
    </w:tbl>
    <w:p w14:paraId="068BCB60" w14:textId="77777777" w:rsidR="002A7B18" w:rsidRPr="002A7B18" w:rsidRDefault="002A7B18" w:rsidP="002A7B18">
      <w:pPr>
        <w:keepNext/>
        <w:keepLines/>
        <w:spacing w:after="0" w:line="240" w:lineRule="auto"/>
        <w:ind w:left="-1" w:firstLine="709"/>
        <w:jc w:val="center"/>
        <w:outlineLvl w:val="1"/>
        <w:rPr>
          <w:rFonts w:ascii="Times New Roman" w:eastAsia="Times New Roman" w:hAnsi="Times New Roman" w:cs="Times New Roman"/>
          <w:b/>
          <w:color w:val="000000"/>
          <w:sz w:val="24"/>
          <w:szCs w:val="24"/>
          <w:lang w:eastAsia="ru-RU"/>
        </w:rPr>
      </w:pPr>
    </w:p>
    <w:p w14:paraId="3C05C3F8" w14:textId="77777777" w:rsidR="002A7B18" w:rsidRPr="002A7B18" w:rsidRDefault="002A7B18" w:rsidP="002A7B18">
      <w:pPr>
        <w:pBdr>
          <w:top w:val="nil"/>
          <w:left w:val="nil"/>
          <w:bottom w:val="nil"/>
          <w:right w:val="nil"/>
          <w:between w:val="nil"/>
        </w:pBdr>
        <w:spacing w:line="240" w:lineRule="auto"/>
        <w:ind w:left="142" w:right="175"/>
        <w:jc w:val="both"/>
        <w:rPr>
          <w:rFonts w:ascii="Times New Roman" w:eastAsia="Times New Roman" w:hAnsi="Times New Roman" w:cs="Times New Roman"/>
          <w:b/>
          <w:color w:val="000000"/>
          <w:sz w:val="24"/>
          <w:szCs w:val="24"/>
          <w:lang w:eastAsia="ru-RU"/>
        </w:rPr>
      </w:pPr>
      <w:r w:rsidRPr="002A7B18">
        <w:rPr>
          <w:rFonts w:ascii="Times New Roman" w:eastAsia="Calibri" w:hAnsi="Times New Roman" w:cs="Times New Roman"/>
          <w:b/>
          <w:sz w:val="24"/>
          <w:szCs w:val="24"/>
        </w:rPr>
        <w:t>ТЕМАТИЧЕСКИЙ ПЛАН И СОДЕРЖАНИЕ РАБОЧЕЙ ПРОГРАММЫ УЧЕБНОЙ ДИСЦИПЛИНЫ</w:t>
      </w:r>
      <w:r w:rsidRPr="002A7B18">
        <w:rPr>
          <w:rFonts w:ascii="Times New Roman" w:eastAsia="Times New Roman" w:hAnsi="Times New Roman" w:cs="Times New Roman"/>
          <w:b/>
          <w:color w:val="000000"/>
          <w:sz w:val="24"/>
          <w:szCs w:val="24"/>
          <w:lang w:eastAsia="ru-RU"/>
        </w:rPr>
        <w:t xml:space="preserve"> СГ.05 ОСНОВЫ БЕРЕЖЛИВОГО ПРОИЗВОДСТВА</w:t>
      </w:r>
    </w:p>
    <w:tbl>
      <w:tblPr>
        <w:tblStyle w:val="321"/>
        <w:tblW w:w="14459" w:type="dxa"/>
        <w:tblInd w:w="250" w:type="dxa"/>
        <w:tblLook w:val="04A0" w:firstRow="1" w:lastRow="0" w:firstColumn="1" w:lastColumn="0" w:noHBand="0" w:noVBand="1"/>
      </w:tblPr>
      <w:tblGrid>
        <w:gridCol w:w="3446"/>
        <w:gridCol w:w="6902"/>
        <w:gridCol w:w="1701"/>
        <w:gridCol w:w="2410"/>
      </w:tblGrid>
      <w:tr w:rsidR="002A7B18" w:rsidRPr="002A7B18" w14:paraId="77EFEF07" w14:textId="77777777" w:rsidTr="008D1A6D">
        <w:tc>
          <w:tcPr>
            <w:tcW w:w="3446" w:type="dxa"/>
          </w:tcPr>
          <w:p w14:paraId="443BCD5F" w14:textId="77777777" w:rsidR="002A7B18" w:rsidRPr="002A7B18" w:rsidRDefault="002A7B18" w:rsidP="002A7B18">
            <w:pPr>
              <w:jc w:val="center"/>
              <w:rPr>
                <w:rFonts w:ascii="Times New Roman" w:hAnsi="Times New Roman"/>
                <w:b/>
                <w:bCs/>
              </w:rPr>
            </w:pPr>
            <w:r w:rsidRPr="002A7B18">
              <w:rPr>
                <w:rFonts w:ascii="Times New Roman" w:hAnsi="Times New Roman"/>
                <w:b/>
                <w:bCs/>
              </w:rPr>
              <w:t>Наименование разделов и тем</w:t>
            </w:r>
          </w:p>
        </w:tc>
        <w:tc>
          <w:tcPr>
            <w:tcW w:w="6902" w:type="dxa"/>
          </w:tcPr>
          <w:p w14:paraId="45428BE7" w14:textId="77777777" w:rsidR="002A7B18" w:rsidRPr="002A7B18" w:rsidRDefault="002A7B18" w:rsidP="002A7B18">
            <w:pPr>
              <w:jc w:val="center"/>
              <w:rPr>
                <w:rFonts w:ascii="Times New Roman" w:hAnsi="Times New Roman"/>
                <w:b/>
                <w:bCs/>
              </w:rPr>
            </w:pPr>
            <w:r w:rsidRPr="002A7B18">
              <w:rPr>
                <w:rFonts w:ascii="Times New Roman" w:hAnsi="Times New Roman"/>
                <w:b/>
                <w:bCs/>
              </w:rPr>
              <w:t>Содержание учебного материала</w:t>
            </w:r>
          </w:p>
        </w:tc>
        <w:tc>
          <w:tcPr>
            <w:tcW w:w="1701" w:type="dxa"/>
          </w:tcPr>
          <w:p w14:paraId="24FE0751" w14:textId="77777777" w:rsidR="002A7B18" w:rsidRPr="002A7B18" w:rsidRDefault="002A7B18" w:rsidP="002A7B18">
            <w:pPr>
              <w:jc w:val="center"/>
              <w:rPr>
                <w:rFonts w:ascii="Times New Roman" w:hAnsi="Times New Roman"/>
                <w:b/>
                <w:bCs/>
              </w:rPr>
            </w:pPr>
            <w:r w:rsidRPr="002A7B18">
              <w:rPr>
                <w:rFonts w:ascii="Times New Roman" w:hAnsi="Times New Roman"/>
                <w:b/>
                <w:bCs/>
              </w:rPr>
              <w:t>Объем часов</w:t>
            </w:r>
          </w:p>
        </w:tc>
        <w:tc>
          <w:tcPr>
            <w:tcW w:w="2410" w:type="dxa"/>
          </w:tcPr>
          <w:p w14:paraId="406B8591" w14:textId="77777777" w:rsidR="002A7B18" w:rsidRPr="002A7B18" w:rsidRDefault="002A7B18" w:rsidP="002A7B18">
            <w:pPr>
              <w:jc w:val="center"/>
              <w:rPr>
                <w:rFonts w:ascii="Times New Roman" w:hAnsi="Times New Roman"/>
                <w:b/>
                <w:bCs/>
              </w:rPr>
            </w:pPr>
            <w:r w:rsidRPr="002A7B18">
              <w:rPr>
                <w:rFonts w:ascii="Times New Roman" w:hAnsi="Times New Roman"/>
                <w:b/>
                <w:bCs/>
              </w:rPr>
              <w:t>Формируемые общие компетенции и профессиональные компетенции</w:t>
            </w:r>
          </w:p>
        </w:tc>
      </w:tr>
      <w:tr w:rsidR="002A7B18" w:rsidRPr="002A7B18" w14:paraId="04BFE188" w14:textId="77777777" w:rsidTr="008D1A6D">
        <w:tc>
          <w:tcPr>
            <w:tcW w:w="3446" w:type="dxa"/>
          </w:tcPr>
          <w:p w14:paraId="4AB1DA33" w14:textId="77777777" w:rsidR="002A7B18" w:rsidRPr="002A7B18" w:rsidRDefault="002A7B18" w:rsidP="002A7B18">
            <w:pPr>
              <w:jc w:val="center"/>
              <w:rPr>
                <w:rFonts w:ascii="Times New Roman" w:hAnsi="Times New Roman"/>
                <w:b/>
                <w:bCs/>
              </w:rPr>
            </w:pPr>
            <w:r w:rsidRPr="002A7B18">
              <w:rPr>
                <w:rFonts w:ascii="Times New Roman" w:hAnsi="Times New Roman"/>
                <w:b/>
                <w:bCs/>
              </w:rPr>
              <w:t>1</w:t>
            </w:r>
          </w:p>
        </w:tc>
        <w:tc>
          <w:tcPr>
            <w:tcW w:w="6902" w:type="dxa"/>
          </w:tcPr>
          <w:p w14:paraId="240CBDB5" w14:textId="77777777" w:rsidR="002A7B18" w:rsidRPr="002A7B18" w:rsidRDefault="002A7B18" w:rsidP="002A7B18">
            <w:pPr>
              <w:jc w:val="center"/>
              <w:rPr>
                <w:rFonts w:ascii="Times New Roman" w:hAnsi="Times New Roman"/>
                <w:b/>
                <w:bCs/>
              </w:rPr>
            </w:pPr>
            <w:r w:rsidRPr="002A7B18">
              <w:rPr>
                <w:rFonts w:ascii="Times New Roman" w:hAnsi="Times New Roman"/>
                <w:b/>
                <w:bCs/>
              </w:rPr>
              <w:t>2</w:t>
            </w:r>
          </w:p>
        </w:tc>
        <w:tc>
          <w:tcPr>
            <w:tcW w:w="1701" w:type="dxa"/>
          </w:tcPr>
          <w:p w14:paraId="17D680CE" w14:textId="77777777" w:rsidR="002A7B18" w:rsidRPr="002A7B18" w:rsidRDefault="002A7B18" w:rsidP="002A7B18">
            <w:pPr>
              <w:jc w:val="center"/>
              <w:rPr>
                <w:rFonts w:ascii="Times New Roman" w:hAnsi="Times New Roman"/>
                <w:b/>
                <w:bCs/>
              </w:rPr>
            </w:pPr>
            <w:r w:rsidRPr="002A7B18">
              <w:rPr>
                <w:rFonts w:ascii="Times New Roman" w:hAnsi="Times New Roman"/>
                <w:b/>
                <w:bCs/>
              </w:rPr>
              <w:t>3</w:t>
            </w:r>
          </w:p>
        </w:tc>
        <w:tc>
          <w:tcPr>
            <w:tcW w:w="2410" w:type="dxa"/>
          </w:tcPr>
          <w:p w14:paraId="1B180D38" w14:textId="77777777" w:rsidR="002A7B18" w:rsidRPr="002A7B18" w:rsidRDefault="002A7B18" w:rsidP="002A7B18">
            <w:pPr>
              <w:jc w:val="center"/>
              <w:rPr>
                <w:rFonts w:ascii="Times New Roman" w:hAnsi="Times New Roman"/>
                <w:b/>
                <w:bCs/>
              </w:rPr>
            </w:pPr>
            <w:r w:rsidRPr="002A7B18">
              <w:rPr>
                <w:rFonts w:ascii="Times New Roman" w:hAnsi="Times New Roman"/>
                <w:b/>
                <w:bCs/>
              </w:rPr>
              <w:t>4</w:t>
            </w:r>
          </w:p>
        </w:tc>
      </w:tr>
      <w:tr w:rsidR="002A7B18" w:rsidRPr="002A7B18" w14:paraId="239EC960" w14:textId="77777777" w:rsidTr="008D1A6D">
        <w:tc>
          <w:tcPr>
            <w:tcW w:w="14459" w:type="dxa"/>
            <w:gridSpan w:val="4"/>
          </w:tcPr>
          <w:p w14:paraId="503BDD1F" w14:textId="77777777" w:rsidR="002A7B18" w:rsidRPr="002A7B18" w:rsidRDefault="002A7B18" w:rsidP="002A7B18">
            <w:pPr>
              <w:autoSpaceDE w:val="0"/>
              <w:autoSpaceDN w:val="0"/>
              <w:adjustRightInd w:val="0"/>
              <w:jc w:val="center"/>
              <w:rPr>
                <w:rFonts w:ascii="Times New Roman" w:hAnsi="Times New Roman"/>
                <w:b/>
                <w:highlight w:val="yellow"/>
              </w:rPr>
            </w:pPr>
            <w:r w:rsidRPr="002A7B18">
              <w:rPr>
                <w:rFonts w:ascii="Times New Roman" w:hAnsi="Times New Roman"/>
                <w:b/>
                <w:bCs/>
              </w:rPr>
              <w:t>ОСНОВЫ БЕРЕЖЛИВОГО ПРОИЗВОДСТВА</w:t>
            </w:r>
          </w:p>
        </w:tc>
      </w:tr>
      <w:tr w:rsidR="002A7B18" w:rsidRPr="002A7B18" w14:paraId="08666F33" w14:textId="77777777" w:rsidTr="008D1A6D">
        <w:tc>
          <w:tcPr>
            <w:tcW w:w="10348" w:type="dxa"/>
            <w:gridSpan w:val="2"/>
          </w:tcPr>
          <w:p w14:paraId="1DA03CEC" w14:textId="77777777" w:rsidR="002A7B18" w:rsidRPr="002A7B18" w:rsidRDefault="002A7B18" w:rsidP="002A7B18">
            <w:pPr>
              <w:jc w:val="both"/>
              <w:rPr>
                <w:rFonts w:ascii="Times New Roman" w:hAnsi="Times New Roman"/>
              </w:rPr>
            </w:pPr>
            <w:r w:rsidRPr="002A7B18">
              <w:rPr>
                <w:rFonts w:ascii="Times New Roman" w:hAnsi="Times New Roman"/>
                <w:b/>
                <w:bCs/>
              </w:rPr>
              <w:t xml:space="preserve">Раздел 1 Бережливое производство: основные понятия, принципы, методология, </w:t>
            </w:r>
            <w:proofErr w:type="spellStart"/>
            <w:r w:rsidRPr="002A7B18">
              <w:rPr>
                <w:rFonts w:ascii="Times New Roman" w:hAnsi="Times New Roman"/>
                <w:b/>
                <w:bCs/>
              </w:rPr>
              <w:t>проблематизация</w:t>
            </w:r>
            <w:proofErr w:type="spellEnd"/>
          </w:p>
        </w:tc>
        <w:tc>
          <w:tcPr>
            <w:tcW w:w="1701" w:type="dxa"/>
          </w:tcPr>
          <w:p w14:paraId="274DE36E" w14:textId="77777777" w:rsidR="002A7B18" w:rsidRPr="002A7B18" w:rsidRDefault="002A7B18" w:rsidP="002A7B18">
            <w:pPr>
              <w:ind w:right="175"/>
              <w:jc w:val="both"/>
              <w:rPr>
                <w:rFonts w:ascii="Times New Roman" w:hAnsi="Times New Roman"/>
                <w:b/>
                <w:highlight w:val="yellow"/>
              </w:rPr>
            </w:pPr>
          </w:p>
        </w:tc>
        <w:tc>
          <w:tcPr>
            <w:tcW w:w="2410" w:type="dxa"/>
          </w:tcPr>
          <w:p w14:paraId="721AC78D" w14:textId="77777777" w:rsidR="002A7B18" w:rsidRPr="002A7B18" w:rsidRDefault="002A7B18" w:rsidP="002A7B18">
            <w:pPr>
              <w:ind w:right="175"/>
              <w:jc w:val="both"/>
              <w:rPr>
                <w:rFonts w:ascii="Times New Roman" w:hAnsi="Times New Roman"/>
                <w:b/>
                <w:highlight w:val="yellow"/>
              </w:rPr>
            </w:pPr>
          </w:p>
        </w:tc>
      </w:tr>
      <w:tr w:rsidR="002A7B18" w:rsidRPr="002A7B18" w14:paraId="574819D3" w14:textId="77777777" w:rsidTr="008D1A6D">
        <w:trPr>
          <w:trHeight w:val="270"/>
        </w:trPr>
        <w:tc>
          <w:tcPr>
            <w:tcW w:w="3446" w:type="dxa"/>
            <w:vMerge w:val="restart"/>
          </w:tcPr>
          <w:p w14:paraId="5CC4BE7C"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Тема 1.1 </w:t>
            </w:r>
          </w:p>
          <w:p w14:paraId="02CC756A"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rPr>
              <w:t xml:space="preserve">Основные понятия и методология бережливого производства </w:t>
            </w:r>
          </w:p>
          <w:p w14:paraId="78C1193A" w14:textId="77777777" w:rsidR="002A7B18" w:rsidRPr="002A7B18" w:rsidRDefault="002A7B18" w:rsidP="002A7B18">
            <w:pPr>
              <w:ind w:right="175"/>
              <w:jc w:val="both"/>
              <w:rPr>
                <w:rFonts w:ascii="Times New Roman" w:hAnsi="Times New Roman"/>
                <w:b/>
                <w:highlight w:val="yellow"/>
              </w:rPr>
            </w:pPr>
          </w:p>
        </w:tc>
        <w:tc>
          <w:tcPr>
            <w:tcW w:w="6902" w:type="dxa"/>
            <w:tcBorders>
              <w:bottom w:val="single" w:sz="4" w:space="0" w:color="auto"/>
            </w:tcBorders>
          </w:tcPr>
          <w:p w14:paraId="22F1CF58" w14:textId="77777777" w:rsidR="002A7B18" w:rsidRPr="002A7B18" w:rsidRDefault="002A7B18" w:rsidP="002A7B18">
            <w:pPr>
              <w:ind w:right="175"/>
              <w:jc w:val="both"/>
              <w:rPr>
                <w:rFonts w:ascii="Times New Roman" w:hAnsi="Times New Roman"/>
                <w:b/>
                <w:highlight w:val="yellow"/>
              </w:rPr>
            </w:pPr>
            <w:r w:rsidRPr="002A7B18">
              <w:rPr>
                <w:rFonts w:ascii="Times New Roman" w:hAnsi="Times New Roman"/>
                <w:b/>
              </w:rPr>
              <w:t>Содержание учебного материала</w:t>
            </w:r>
          </w:p>
        </w:tc>
        <w:tc>
          <w:tcPr>
            <w:tcW w:w="1701" w:type="dxa"/>
            <w:tcBorders>
              <w:bottom w:val="single" w:sz="4" w:space="0" w:color="auto"/>
            </w:tcBorders>
          </w:tcPr>
          <w:p w14:paraId="31AC2488" w14:textId="77777777" w:rsidR="002A7B18" w:rsidRPr="002A7B18" w:rsidRDefault="002A7B18" w:rsidP="002A7B18">
            <w:pPr>
              <w:ind w:right="175"/>
              <w:jc w:val="both"/>
              <w:rPr>
                <w:rFonts w:ascii="Times New Roman" w:hAnsi="Times New Roman"/>
                <w:b/>
              </w:rPr>
            </w:pPr>
            <w:r w:rsidRPr="002A7B18">
              <w:rPr>
                <w:rFonts w:ascii="Times New Roman" w:hAnsi="Times New Roman"/>
                <w:b/>
              </w:rPr>
              <w:t>4</w:t>
            </w:r>
          </w:p>
        </w:tc>
        <w:tc>
          <w:tcPr>
            <w:tcW w:w="2410" w:type="dxa"/>
            <w:vMerge w:val="restart"/>
          </w:tcPr>
          <w:p w14:paraId="34024CC6" w14:textId="77777777" w:rsidR="002A7B18" w:rsidRPr="002A7B18" w:rsidRDefault="002A7B18" w:rsidP="002A7B18">
            <w:pPr>
              <w:ind w:right="175"/>
              <w:jc w:val="center"/>
              <w:rPr>
                <w:rFonts w:ascii="Times New Roman" w:hAnsi="Times New Roman"/>
                <w:b/>
              </w:rPr>
            </w:pPr>
            <w:r w:rsidRPr="002A7B18">
              <w:rPr>
                <w:rFonts w:ascii="Times New Roman" w:hAnsi="Times New Roman"/>
                <w:b/>
              </w:rPr>
              <w:t>ОК 07</w:t>
            </w:r>
          </w:p>
        </w:tc>
      </w:tr>
      <w:tr w:rsidR="002A7B18" w:rsidRPr="002A7B18" w14:paraId="227E3EAC" w14:textId="77777777" w:rsidTr="008D1A6D">
        <w:trPr>
          <w:trHeight w:val="1896"/>
        </w:trPr>
        <w:tc>
          <w:tcPr>
            <w:tcW w:w="3446" w:type="dxa"/>
            <w:vMerge/>
          </w:tcPr>
          <w:p w14:paraId="0413A1F3"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tcBorders>
          </w:tcPr>
          <w:p w14:paraId="0038A925" w14:textId="77777777" w:rsidR="002A7B18" w:rsidRPr="002A7B18" w:rsidRDefault="002A7B18" w:rsidP="002A7B18">
            <w:pPr>
              <w:autoSpaceDE w:val="0"/>
              <w:autoSpaceDN w:val="0"/>
              <w:adjustRightInd w:val="0"/>
              <w:jc w:val="both"/>
              <w:rPr>
                <w:rFonts w:ascii="Times New Roman" w:hAnsi="Times New Roman"/>
                <w:b/>
                <w:highlight w:val="yellow"/>
              </w:rPr>
            </w:pPr>
            <w:r w:rsidRPr="002A7B18">
              <w:rPr>
                <w:rFonts w:ascii="Times New Roman" w:hAnsi="Times New Roman"/>
              </w:rPr>
              <w:t>Цели, задачи учебной дисциплины «Основы бережливого производства». Области применения бережливого производства (БП). История создания моделей бережливого производства. Преимущества и недостатки БП. Серия ГОСТ Р «Бережливое производство». Примеры внедрения бережливого производства (Госкорпорация "Росатом", ПАО "КАМАЗ", "Группа ГАЗ", ОАО "РЖД", Госкорпорация "</w:t>
            </w:r>
            <w:proofErr w:type="spellStart"/>
            <w:r w:rsidRPr="002A7B18">
              <w:rPr>
                <w:rFonts w:ascii="Times New Roman" w:hAnsi="Times New Roman"/>
              </w:rPr>
              <w:t>Ростех</w:t>
            </w:r>
            <w:proofErr w:type="spellEnd"/>
            <w:r w:rsidRPr="002A7B18">
              <w:rPr>
                <w:rFonts w:ascii="Times New Roman" w:hAnsi="Times New Roman"/>
              </w:rPr>
              <w:t>", ПАО "Сбербанк России")</w:t>
            </w:r>
          </w:p>
        </w:tc>
        <w:tc>
          <w:tcPr>
            <w:tcW w:w="1701" w:type="dxa"/>
            <w:tcBorders>
              <w:top w:val="single" w:sz="4" w:space="0" w:color="auto"/>
            </w:tcBorders>
          </w:tcPr>
          <w:p w14:paraId="18BD96F5"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vMerge/>
          </w:tcPr>
          <w:p w14:paraId="3C54F66B" w14:textId="77777777" w:rsidR="002A7B18" w:rsidRPr="002A7B18" w:rsidRDefault="002A7B18" w:rsidP="002A7B18">
            <w:pPr>
              <w:ind w:right="175"/>
              <w:jc w:val="both"/>
              <w:rPr>
                <w:rFonts w:ascii="Times New Roman" w:hAnsi="Times New Roman"/>
                <w:b/>
              </w:rPr>
            </w:pPr>
          </w:p>
        </w:tc>
      </w:tr>
      <w:tr w:rsidR="002A7B18" w:rsidRPr="002A7B18" w14:paraId="7D6D5689" w14:textId="77777777" w:rsidTr="008D1A6D">
        <w:tc>
          <w:tcPr>
            <w:tcW w:w="3446" w:type="dxa"/>
            <w:vMerge/>
          </w:tcPr>
          <w:p w14:paraId="60370355" w14:textId="77777777" w:rsidR="002A7B18" w:rsidRPr="002A7B18" w:rsidRDefault="002A7B18" w:rsidP="002A7B18">
            <w:pPr>
              <w:ind w:right="175"/>
              <w:jc w:val="both"/>
              <w:rPr>
                <w:rFonts w:ascii="Times New Roman" w:hAnsi="Times New Roman"/>
                <w:b/>
                <w:highlight w:val="yellow"/>
              </w:rPr>
            </w:pPr>
          </w:p>
        </w:tc>
        <w:tc>
          <w:tcPr>
            <w:tcW w:w="6902" w:type="dxa"/>
          </w:tcPr>
          <w:p w14:paraId="3987AC38"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b/>
                <w:bCs/>
              </w:rPr>
              <w:t xml:space="preserve">В том числе практических занятий </w:t>
            </w:r>
          </w:p>
          <w:p w14:paraId="24E6C01B" w14:textId="77777777" w:rsidR="002A7B18" w:rsidRPr="002A7B18" w:rsidRDefault="002A7B18" w:rsidP="002A7B18">
            <w:pPr>
              <w:autoSpaceDE w:val="0"/>
              <w:autoSpaceDN w:val="0"/>
              <w:adjustRightInd w:val="0"/>
              <w:jc w:val="both"/>
              <w:rPr>
                <w:rFonts w:ascii="Times New Roman" w:hAnsi="Times New Roman"/>
                <w:b/>
                <w:highlight w:val="yellow"/>
              </w:rPr>
            </w:pPr>
            <w:r w:rsidRPr="002A7B18">
              <w:rPr>
                <w:rFonts w:ascii="Times New Roman" w:hAnsi="Times New Roman"/>
              </w:rPr>
              <w:t xml:space="preserve">Практическое занятие № 1. Фабрика процессов как эффективный способ обучения оптимизации производственного процесса (деловая имитационная игра) </w:t>
            </w:r>
          </w:p>
        </w:tc>
        <w:tc>
          <w:tcPr>
            <w:tcW w:w="1701" w:type="dxa"/>
          </w:tcPr>
          <w:p w14:paraId="43648488"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vMerge/>
          </w:tcPr>
          <w:p w14:paraId="023D1C25" w14:textId="77777777" w:rsidR="002A7B18" w:rsidRPr="002A7B18" w:rsidRDefault="002A7B18" w:rsidP="002A7B18">
            <w:pPr>
              <w:ind w:right="175"/>
              <w:jc w:val="both"/>
              <w:rPr>
                <w:rFonts w:ascii="Times New Roman" w:hAnsi="Times New Roman"/>
                <w:b/>
              </w:rPr>
            </w:pPr>
          </w:p>
        </w:tc>
      </w:tr>
      <w:tr w:rsidR="002A7B18" w:rsidRPr="002A7B18" w14:paraId="55F23CB4" w14:textId="77777777" w:rsidTr="008D1A6D">
        <w:tc>
          <w:tcPr>
            <w:tcW w:w="3446" w:type="dxa"/>
            <w:vMerge/>
          </w:tcPr>
          <w:p w14:paraId="669DAE38" w14:textId="77777777" w:rsidR="002A7B18" w:rsidRPr="002A7B18" w:rsidRDefault="002A7B18" w:rsidP="002A7B18">
            <w:pPr>
              <w:ind w:right="175"/>
              <w:jc w:val="both"/>
              <w:rPr>
                <w:rFonts w:ascii="Times New Roman" w:hAnsi="Times New Roman"/>
                <w:b/>
                <w:highlight w:val="yellow"/>
              </w:rPr>
            </w:pPr>
          </w:p>
        </w:tc>
        <w:tc>
          <w:tcPr>
            <w:tcW w:w="6902" w:type="dxa"/>
          </w:tcPr>
          <w:p w14:paraId="4A319334"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b/>
                <w:bCs/>
              </w:rPr>
              <w:t xml:space="preserve">Самостоятельная работа обучающихся </w:t>
            </w:r>
          </w:p>
          <w:p w14:paraId="6AE90B34" w14:textId="77777777" w:rsidR="002A7B18" w:rsidRPr="002A7B18" w:rsidRDefault="002A7B18" w:rsidP="002A7B18">
            <w:pPr>
              <w:autoSpaceDE w:val="0"/>
              <w:autoSpaceDN w:val="0"/>
              <w:adjustRightInd w:val="0"/>
              <w:jc w:val="both"/>
              <w:rPr>
                <w:rFonts w:ascii="Times New Roman" w:hAnsi="Times New Roman"/>
                <w:b/>
                <w:highlight w:val="yellow"/>
              </w:rPr>
            </w:pPr>
            <w:r w:rsidRPr="002A7B18">
              <w:rPr>
                <w:rFonts w:ascii="Times New Roman" w:hAnsi="Times New Roman"/>
              </w:rPr>
              <w:t xml:space="preserve">Работа с основными информационными источниками. Основные принципы БП в профессиональной деятельности (области применения и конкурентные преимущества использования) </w:t>
            </w:r>
          </w:p>
        </w:tc>
        <w:tc>
          <w:tcPr>
            <w:tcW w:w="1701" w:type="dxa"/>
          </w:tcPr>
          <w:p w14:paraId="095FB784" w14:textId="77777777" w:rsidR="002A7B18" w:rsidRPr="002A7B18" w:rsidRDefault="002A7B18" w:rsidP="002A7B18">
            <w:pPr>
              <w:ind w:right="175"/>
              <w:jc w:val="both"/>
              <w:rPr>
                <w:rFonts w:ascii="Times New Roman" w:hAnsi="Times New Roman"/>
                <w:b/>
              </w:rPr>
            </w:pPr>
            <w:r w:rsidRPr="002A7B18">
              <w:rPr>
                <w:rFonts w:ascii="Times New Roman" w:hAnsi="Times New Roman"/>
                <w:b/>
              </w:rPr>
              <w:t>1</w:t>
            </w:r>
          </w:p>
        </w:tc>
        <w:tc>
          <w:tcPr>
            <w:tcW w:w="2410" w:type="dxa"/>
            <w:vMerge/>
          </w:tcPr>
          <w:p w14:paraId="380FEC8A" w14:textId="77777777" w:rsidR="002A7B18" w:rsidRPr="002A7B18" w:rsidRDefault="002A7B18" w:rsidP="002A7B18">
            <w:pPr>
              <w:ind w:right="175"/>
              <w:jc w:val="both"/>
              <w:rPr>
                <w:rFonts w:ascii="Times New Roman" w:hAnsi="Times New Roman"/>
                <w:b/>
              </w:rPr>
            </w:pPr>
          </w:p>
        </w:tc>
      </w:tr>
      <w:tr w:rsidR="002A7B18" w:rsidRPr="002A7B18" w14:paraId="0756260E" w14:textId="77777777" w:rsidTr="008D1A6D">
        <w:trPr>
          <w:trHeight w:val="270"/>
        </w:trPr>
        <w:tc>
          <w:tcPr>
            <w:tcW w:w="3446" w:type="dxa"/>
            <w:vMerge w:val="restart"/>
          </w:tcPr>
          <w:p w14:paraId="490FA5AC"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Тема 1.2 </w:t>
            </w:r>
          </w:p>
          <w:p w14:paraId="7853A0FB"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rPr>
              <w:lastRenderedPageBreak/>
              <w:t xml:space="preserve">Принципы и концепция системы БП. </w:t>
            </w:r>
          </w:p>
          <w:p w14:paraId="3B53B3CC"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rPr>
              <w:t xml:space="preserve">Картирование потока создания ценности. Потери и действия, добавляющие ценность </w:t>
            </w:r>
          </w:p>
          <w:p w14:paraId="15256145" w14:textId="77777777" w:rsidR="002A7B18" w:rsidRPr="002A7B18" w:rsidRDefault="002A7B18" w:rsidP="002A7B18">
            <w:pPr>
              <w:autoSpaceDE w:val="0"/>
              <w:autoSpaceDN w:val="0"/>
              <w:adjustRightInd w:val="0"/>
              <w:rPr>
                <w:rFonts w:ascii="Times New Roman" w:hAnsi="Times New Roman"/>
              </w:rPr>
            </w:pPr>
          </w:p>
          <w:p w14:paraId="56114478" w14:textId="77777777" w:rsidR="002A7B18" w:rsidRPr="002A7B18" w:rsidRDefault="002A7B18" w:rsidP="002A7B18">
            <w:pPr>
              <w:ind w:right="175"/>
              <w:jc w:val="both"/>
              <w:rPr>
                <w:rFonts w:ascii="Times New Roman" w:hAnsi="Times New Roman"/>
                <w:b/>
                <w:highlight w:val="yellow"/>
              </w:rPr>
            </w:pPr>
          </w:p>
        </w:tc>
        <w:tc>
          <w:tcPr>
            <w:tcW w:w="6902" w:type="dxa"/>
            <w:tcBorders>
              <w:bottom w:val="single" w:sz="4" w:space="0" w:color="auto"/>
            </w:tcBorders>
          </w:tcPr>
          <w:p w14:paraId="6F7C9678" w14:textId="77777777" w:rsidR="002A7B18" w:rsidRPr="002A7B18" w:rsidRDefault="002A7B18" w:rsidP="002A7B18">
            <w:pPr>
              <w:ind w:right="175"/>
              <w:jc w:val="both"/>
              <w:rPr>
                <w:rFonts w:ascii="Times New Roman" w:hAnsi="Times New Roman"/>
                <w:b/>
                <w:highlight w:val="yellow"/>
              </w:rPr>
            </w:pPr>
            <w:r w:rsidRPr="002A7B18">
              <w:rPr>
                <w:rFonts w:ascii="Times New Roman" w:hAnsi="Times New Roman"/>
                <w:b/>
              </w:rPr>
              <w:lastRenderedPageBreak/>
              <w:t>Содержание учебного материала</w:t>
            </w:r>
          </w:p>
        </w:tc>
        <w:tc>
          <w:tcPr>
            <w:tcW w:w="1701" w:type="dxa"/>
            <w:tcBorders>
              <w:bottom w:val="single" w:sz="4" w:space="0" w:color="auto"/>
            </w:tcBorders>
          </w:tcPr>
          <w:p w14:paraId="19A5627F" w14:textId="77777777" w:rsidR="002A7B18" w:rsidRPr="002A7B18" w:rsidRDefault="002A7B18" w:rsidP="002A7B18">
            <w:pPr>
              <w:ind w:right="175"/>
              <w:jc w:val="both"/>
              <w:rPr>
                <w:rFonts w:ascii="Times New Roman" w:hAnsi="Times New Roman"/>
                <w:b/>
              </w:rPr>
            </w:pPr>
            <w:r w:rsidRPr="002A7B18">
              <w:rPr>
                <w:rFonts w:ascii="Times New Roman" w:hAnsi="Times New Roman"/>
                <w:b/>
              </w:rPr>
              <w:t>6</w:t>
            </w:r>
          </w:p>
        </w:tc>
        <w:tc>
          <w:tcPr>
            <w:tcW w:w="2410" w:type="dxa"/>
            <w:vMerge w:val="restart"/>
          </w:tcPr>
          <w:p w14:paraId="78C06100" w14:textId="77777777" w:rsidR="002A7B18" w:rsidRPr="002A7B18" w:rsidRDefault="002A7B18" w:rsidP="002A7B18">
            <w:pPr>
              <w:ind w:right="175"/>
              <w:jc w:val="center"/>
              <w:rPr>
                <w:rFonts w:ascii="Times New Roman" w:hAnsi="Times New Roman"/>
                <w:b/>
                <w:highlight w:val="yellow"/>
              </w:rPr>
            </w:pPr>
            <w:r w:rsidRPr="002A7B18">
              <w:rPr>
                <w:rFonts w:ascii="Times New Roman" w:hAnsi="Times New Roman"/>
                <w:b/>
              </w:rPr>
              <w:t>ОК 07 ОК 03</w:t>
            </w:r>
          </w:p>
        </w:tc>
      </w:tr>
      <w:tr w:rsidR="002A7B18" w:rsidRPr="002A7B18" w14:paraId="744FBACA" w14:textId="77777777" w:rsidTr="008D1A6D">
        <w:trPr>
          <w:trHeight w:val="1665"/>
        </w:trPr>
        <w:tc>
          <w:tcPr>
            <w:tcW w:w="3446" w:type="dxa"/>
            <w:vMerge/>
          </w:tcPr>
          <w:p w14:paraId="0EFE8DAD"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tcBorders>
          </w:tcPr>
          <w:p w14:paraId="568DEE3A" w14:textId="77777777" w:rsidR="002A7B18" w:rsidRPr="002A7B18" w:rsidRDefault="002A7B18" w:rsidP="002A7B18">
            <w:pPr>
              <w:autoSpaceDE w:val="0"/>
              <w:autoSpaceDN w:val="0"/>
              <w:adjustRightInd w:val="0"/>
              <w:jc w:val="both"/>
              <w:rPr>
                <w:rFonts w:ascii="Times New Roman" w:hAnsi="Times New Roman"/>
                <w:b/>
                <w:highlight w:val="yellow"/>
              </w:rPr>
            </w:pPr>
            <w:r w:rsidRPr="002A7B18">
              <w:rPr>
                <w:rFonts w:ascii="Times New Roman" w:hAnsi="Times New Roman"/>
              </w:rPr>
              <w:t xml:space="preserve"> Целеполагание в концепции БП. Принципы БП. Поток создания ценности. Цели применения карт потоков. Уровни потока создания ценности. Виды и принципы картирования процесса. Этапы проведения картирования. Инструменты картирования потока создания ценности. Карта целевого, идеального и текущего состояния потока создания ценности. Типичные ошибки при картировании </w:t>
            </w:r>
          </w:p>
        </w:tc>
        <w:tc>
          <w:tcPr>
            <w:tcW w:w="1701" w:type="dxa"/>
            <w:tcBorders>
              <w:top w:val="single" w:sz="4" w:space="0" w:color="auto"/>
            </w:tcBorders>
          </w:tcPr>
          <w:p w14:paraId="1DF912BF" w14:textId="77777777" w:rsidR="002A7B18" w:rsidRPr="002A7B18" w:rsidRDefault="002A7B18" w:rsidP="002A7B18">
            <w:pPr>
              <w:ind w:right="175"/>
              <w:jc w:val="both"/>
              <w:rPr>
                <w:rFonts w:ascii="Times New Roman" w:hAnsi="Times New Roman"/>
                <w:b/>
              </w:rPr>
            </w:pPr>
            <w:r w:rsidRPr="002A7B18">
              <w:rPr>
                <w:rFonts w:ascii="Times New Roman" w:hAnsi="Times New Roman"/>
                <w:b/>
              </w:rPr>
              <w:t>4</w:t>
            </w:r>
          </w:p>
        </w:tc>
        <w:tc>
          <w:tcPr>
            <w:tcW w:w="2410" w:type="dxa"/>
            <w:vMerge/>
          </w:tcPr>
          <w:p w14:paraId="7750DD89" w14:textId="77777777" w:rsidR="002A7B18" w:rsidRPr="002A7B18" w:rsidRDefault="002A7B18" w:rsidP="002A7B18">
            <w:pPr>
              <w:ind w:right="175"/>
              <w:jc w:val="both"/>
              <w:rPr>
                <w:rFonts w:ascii="Times New Roman" w:hAnsi="Times New Roman"/>
                <w:b/>
                <w:highlight w:val="yellow"/>
              </w:rPr>
            </w:pPr>
          </w:p>
        </w:tc>
      </w:tr>
      <w:tr w:rsidR="002A7B18" w:rsidRPr="002A7B18" w14:paraId="3EA512DD" w14:textId="77777777" w:rsidTr="008D1A6D">
        <w:trPr>
          <w:trHeight w:val="329"/>
        </w:trPr>
        <w:tc>
          <w:tcPr>
            <w:tcW w:w="3446" w:type="dxa"/>
            <w:vMerge/>
          </w:tcPr>
          <w:p w14:paraId="31BDD87C" w14:textId="77777777" w:rsidR="002A7B18" w:rsidRPr="002A7B18" w:rsidRDefault="002A7B18" w:rsidP="002A7B18">
            <w:pPr>
              <w:autoSpaceDE w:val="0"/>
              <w:autoSpaceDN w:val="0"/>
              <w:adjustRightInd w:val="0"/>
              <w:rPr>
                <w:rFonts w:ascii="Times New Roman" w:hAnsi="Times New Roman"/>
                <w:b/>
                <w:bCs/>
              </w:rPr>
            </w:pPr>
          </w:p>
        </w:tc>
        <w:tc>
          <w:tcPr>
            <w:tcW w:w="6902" w:type="dxa"/>
          </w:tcPr>
          <w:p w14:paraId="5B26E5B0" w14:textId="77777777" w:rsidR="002A7B18" w:rsidRPr="002A7B18" w:rsidRDefault="002A7B18" w:rsidP="002A7B18">
            <w:pPr>
              <w:autoSpaceDE w:val="0"/>
              <w:autoSpaceDN w:val="0"/>
              <w:adjustRightInd w:val="0"/>
              <w:rPr>
                <w:rFonts w:ascii="Times New Roman" w:hAnsi="Times New Roman"/>
                <w:b/>
                <w:highlight w:val="yellow"/>
              </w:rPr>
            </w:pPr>
            <w:r w:rsidRPr="002A7B18">
              <w:rPr>
                <w:rFonts w:ascii="Times New Roman" w:hAnsi="Times New Roman"/>
                <w:b/>
                <w:bCs/>
              </w:rPr>
              <w:t>В том числе практических занятий</w:t>
            </w:r>
          </w:p>
        </w:tc>
        <w:tc>
          <w:tcPr>
            <w:tcW w:w="1701" w:type="dxa"/>
          </w:tcPr>
          <w:p w14:paraId="7E466634"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tcPr>
          <w:p w14:paraId="6DCBCDDA" w14:textId="77777777" w:rsidR="002A7B18" w:rsidRPr="002A7B18" w:rsidRDefault="002A7B18" w:rsidP="002A7B18">
            <w:pPr>
              <w:ind w:right="175"/>
              <w:jc w:val="both"/>
              <w:rPr>
                <w:rFonts w:ascii="Times New Roman" w:hAnsi="Times New Roman"/>
                <w:b/>
                <w:highlight w:val="yellow"/>
              </w:rPr>
            </w:pPr>
          </w:p>
        </w:tc>
      </w:tr>
      <w:tr w:rsidR="002A7B18" w:rsidRPr="002A7B18" w14:paraId="1F753EB3" w14:textId="77777777" w:rsidTr="008D1A6D">
        <w:trPr>
          <w:trHeight w:val="1110"/>
        </w:trPr>
        <w:tc>
          <w:tcPr>
            <w:tcW w:w="3446" w:type="dxa"/>
            <w:vMerge/>
          </w:tcPr>
          <w:p w14:paraId="5DD18D10" w14:textId="77777777" w:rsidR="002A7B18" w:rsidRPr="002A7B18" w:rsidRDefault="002A7B18" w:rsidP="002A7B18">
            <w:pPr>
              <w:autoSpaceDE w:val="0"/>
              <w:autoSpaceDN w:val="0"/>
              <w:adjustRightInd w:val="0"/>
              <w:rPr>
                <w:rFonts w:ascii="Times New Roman" w:hAnsi="Times New Roman"/>
                <w:b/>
                <w:bCs/>
              </w:rPr>
            </w:pPr>
          </w:p>
        </w:tc>
        <w:tc>
          <w:tcPr>
            <w:tcW w:w="6902" w:type="dxa"/>
            <w:tcBorders>
              <w:bottom w:val="single" w:sz="4" w:space="0" w:color="auto"/>
            </w:tcBorders>
          </w:tcPr>
          <w:p w14:paraId="4B1D846A" w14:textId="77777777" w:rsidR="002A7B18" w:rsidRPr="002A7B18" w:rsidRDefault="002A7B18" w:rsidP="002A7B18">
            <w:pPr>
              <w:autoSpaceDE w:val="0"/>
              <w:autoSpaceDN w:val="0"/>
              <w:adjustRightInd w:val="0"/>
              <w:rPr>
                <w:rFonts w:ascii="Times New Roman" w:hAnsi="Times New Roman"/>
                <w:b/>
                <w:highlight w:val="yellow"/>
              </w:rPr>
            </w:pPr>
            <w:r w:rsidRPr="002A7B18">
              <w:rPr>
                <w:rFonts w:ascii="Times New Roman" w:hAnsi="Times New Roman"/>
              </w:rPr>
              <w:t>Практическое занятие № 2. Понятие и этапы бережливого проекта. Разработка паспорта учебного проекта на выбранную тематику. Картирование потока создания ценностей в соответствии с предложенным алгоритмом</w:t>
            </w:r>
          </w:p>
        </w:tc>
        <w:tc>
          <w:tcPr>
            <w:tcW w:w="1701" w:type="dxa"/>
            <w:tcBorders>
              <w:bottom w:val="single" w:sz="4" w:space="0" w:color="auto"/>
            </w:tcBorders>
          </w:tcPr>
          <w:p w14:paraId="466DBC09" w14:textId="77777777" w:rsidR="002A7B18" w:rsidRPr="002A7B18" w:rsidRDefault="002A7B18" w:rsidP="002A7B18">
            <w:pPr>
              <w:ind w:right="175"/>
              <w:jc w:val="both"/>
              <w:rPr>
                <w:rFonts w:ascii="Times New Roman" w:hAnsi="Times New Roman"/>
                <w:b/>
              </w:rPr>
            </w:pPr>
          </w:p>
        </w:tc>
        <w:tc>
          <w:tcPr>
            <w:tcW w:w="2410" w:type="dxa"/>
            <w:vMerge w:val="restart"/>
          </w:tcPr>
          <w:p w14:paraId="7AD383D3" w14:textId="77777777" w:rsidR="002A7B18" w:rsidRPr="002A7B18" w:rsidRDefault="002A7B18" w:rsidP="002A7B18">
            <w:pPr>
              <w:ind w:right="175"/>
              <w:jc w:val="both"/>
              <w:rPr>
                <w:rFonts w:ascii="Times New Roman" w:hAnsi="Times New Roman"/>
                <w:b/>
                <w:highlight w:val="yellow"/>
              </w:rPr>
            </w:pPr>
          </w:p>
        </w:tc>
      </w:tr>
      <w:tr w:rsidR="002A7B18" w:rsidRPr="002A7B18" w14:paraId="2C095315" w14:textId="77777777" w:rsidTr="008D1A6D">
        <w:trPr>
          <w:trHeight w:val="255"/>
        </w:trPr>
        <w:tc>
          <w:tcPr>
            <w:tcW w:w="3446" w:type="dxa"/>
            <w:vMerge/>
          </w:tcPr>
          <w:p w14:paraId="6FF3150B"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bottom w:val="single" w:sz="4" w:space="0" w:color="auto"/>
            </w:tcBorders>
          </w:tcPr>
          <w:p w14:paraId="5B7B33CA"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b/>
                <w:bCs/>
              </w:rPr>
              <w:t>Самостоятельная работа обучающихся</w:t>
            </w:r>
          </w:p>
        </w:tc>
        <w:tc>
          <w:tcPr>
            <w:tcW w:w="1701" w:type="dxa"/>
            <w:tcBorders>
              <w:top w:val="single" w:sz="4" w:space="0" w:color="auto"/>
              <w:bottom w:val="single" w:sz="4" w:space="0" w:color="auto"/>
            </w:tcBorders>
          </w:tcPr>
          <w:p w14:paraId="207EC2B2" w14:textId="77777777" w:rsidR="002A7B18" w:rsidRPr="002A7B18" w:rsidRDefault="002A7B18" w:rsidP="002A7B18">
            <w:pPr>
              <w:ind w:right="175"/>
              <w:jc w:val="both"/>
              <w:rPr>
                <w:rFonts w:ascii="Times New Roman" w:hAnsi="Times New Roman"/>
                <w:b/>
              </w:rPr>
            </w:pPr>
            <w:r w:rsidRPr="002A7B18">
              <w:rPr>
                <w:rFonts w:ascii="Times New Roman" w:hAnsi="Times New Roman"/>
                <w:b/>
              </w:rPr>
              <w:t>1</w:t>
            </w:r>
          </w:p>
        </w:tc>
        <w:tc>
          <w:tcPr>
            <w:tcW w:w="2410" w:type="dxa"/>
            <w:vMerge/>
          </w:tcPr>
          <w:p w14:paraId="39FFF93C" w14:textId="77777777" w:rsidR="002A7B18" w:rsidRPr="002A7B18" w:rsidRDefault="002A7B18" w:rsidP="002A7B18">
            <w:pPr>
              <w:ind w:right="175"/>
              <w:jc w:val="both"/>
              <w:rPr>
                <w:rFonts w:ascii="Times New Roman" w:hAnsi="Times New Roman"/>
                <w:b/>
                <w:highlight w:val="yellow"/>
              </w:rPr>
            </w:pPr>
          </w:p>
        </w:tc>
      </w:tr>
      <w:tr w:rsidR="002A7B18" w:rsidRPr="002A7B18" w14:paraId="30AA7FC1" w14:textId="77777777" w:rsidTr="008D1A6D">
        <w:trPr>
          <w:trHeight w:val="597"/>
        </w:trPr>
        <w:tc>
          <w:tcPr>
            <w:tcW w:w="3446" w:type="dxa"/>
            <w:vMerge/>
          </w:tcPr>
          <w:p w14:paraId="7CC50FC3"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tcBorders>
          </w:tcPr>
          <w:p w14:paraId="2EFAA274"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rPr>
              <w:t>Разработка анкеты для оценки ценности результата деятельности (услуги/продукта) глазами заказчика</w:t>
            </w:r>
            <w:r w:rsidRPr="002A7B18">
              <w:rPr>
                <w:rFonts w:ascii="Times New Roman" w:hAnsi="Times New Roman"/>
                <w:b/>
                <w:bCs/>
              </w:rPr>
              <w:t xml:space="preserve"> </w:t>
            </w:r>
          </w:p>
        </w:tc>
        <w:tc>
          <w:tcPr>
            <w:tcW w:w="1701" w:type="dxa"/>
            <w:tcBorders>
              <w:top w:val="single" w:sz="4" w:space="0" w:color="auto"/>
            </w:tcBorders>
          </w:tcPr>
          <w:p w14:paraId="6037044C" w14:textId="77777777" w:rsidR="002A7B18" w:rsidRPr="002A7B18" w:rsidRDefault="002A7B18" w:rsidP="002A7B18">
            <w:pPr>
              <w:ind w:right="175"/>
              <w:jc w:val="both"/>
              <w:rPr>
                <w:rFonts w:ascii="Times New Roman" w:hAnsi="Times New Roman"/>
                <w:b/>
              </w:rPr>
            </w:pPr>
          </w:p>
        </w:tc>
        <w:tc>
          <w:tcPr>
            <w:tcW w:w="2410" w:type="dxa"/>
            <w:vMerge/>
          </w:tcPr>
          <w:p w14:paraId="39ACAE61" w14:textId="77777777" w:rsidR="002A7B18" w:rsidRPr="002A7B18" w:rsidRDefault="002A7B18" w:rsidP="002A7B18">
            <w:pPr>
              <w:ind w:right="175"/>
              <w:jc w:val="both"/>
              <w:rPr>
                <w:rFonts w:ascii="Times New Roman" w:hAnsi="Times New Roman"/>
                <w:b/>
                <w:highlight w:val="yellow"/>
              </w:rPr>
            </w:pPr>
          </w:p>
        </w:tc>
      </w:tr>
      <w:tr w:rsidR="002A7B18" w:rsidRPr="002A7B18" w14:paraId="27123872" w14:textId="77777777" w:rsidTr="008D1A6D">
        <w:trPr>
          <w:trHeight w:val="300"/>
        </w:trPr>
        <w:tc>
          <w:tcPr>
            <w:tcW w:w="3446" w:type="dxa"/>
            <w:vMerge w:val="restart"/>
          </w:tcPr>
          <w:p w14:paraId="17F3D1A7"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Тема 1.3 </w:t>
            </w:r>
          </w:p>
          <w:p w14:paraId="7FBEB287"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rPr>
              <w:t xml:space="preserve">Методы решения проблем </w:t>
            </w:r>
          </w:p>
          <w:p w14:paraId="51D3F474" w14:textId="77777777" w:rsidR="002A7B18" w:rsidRPr="002A7B18" w:rsidRDefault="002A7B18" w:rsidP="002A7B18">
            <w:pPr>
              <w:autoSpaceDE w:val="0"/>
              <w:autoSpaceDN w:val="0"/>
              <w:adjustRightInd w:val="0"/>
              <w:rPr>
                <w:rFonts w:ascii="Times New Roman" w:hAnsi="Times New Roman"/>
                <w:b/>
                <w:bCs/>
              </w:rPr>
            </w:pPr>
          </w:p>
        </w:tc>
        <w:tc>
          <w:tcPr>
            <w:tcW w:w="6902" w:type="dxa"/>
            <w:tcBorders>
              <w:bottom w:val="single" w:sz="4" w:space="0" w:color="auto"/>
            </w:tcBorders>
          </w:tcPr>
          <w:p w14:paraId="4B55F974" w14:textId="77777777" w:rsidR="002A7B18" w:rsidRPr="002A7B18" w:rsidRDefault="002A7B18" w:rsidP="002A7B18">
            <w:pPr>
              <w:ind w:right="175"/>
              <w:jc w:val="both"/>
              <w:rPr>
                <w:rFonts w:ascii="Times New Roman" w:hAnsi="Times New Roman"/>
                <w:b/>
                <w:highlight w:val="yellow"/>
              </w:rPr>
            </w:pPr>
            <w:r w:rsidRPr="002A7B18">
              <w:rPr>
                <w:rFonts w:ascii="Times New Roman" w:hAnsi="Times New Roman"/>
                <w:b/>
              </w:rPr>
              <w:t>Содержание учебного материала</w:t>
            </w:r>
          </w:p>
        </w:tc>
        <w:tc>
          <w:tcPr>
            <w:tcW w:w="1701" w:type="dxa"/>
            <w:tcBorders>
              <w:bottom w:val="single" w:sz="4" w:space="0" w:color="auto"/>
            </w:tcBorders>
          </w:tcPr>
          <w:p w14:paraId="3C4FC5E3" w14:textId="77777777" w:rsidR="002A7B18" w:rsidRPr="002A7B18" w:rsidRDefault="002A7B18" w:rsidP="002A7B18">
            <w:pPr>
              <w:ind w:right="175"/>
              <w:jc w:val="both"/>
              <w:rPr>
                <w:rFonts w:ascii="Times New Roman" w:hAnsi="Times New Roman"/>
                <w:b/>
              </w:rPr>
            </w:pPr>
            <w:r w:rsidRPr="002A7B18">
              <w:rPr>
                <w:rFonts w:ascii="Times New Roman" w:hAnsi="Times New Roman"/>
                <w:b/>
              </w:rPr>
              <w:t>4</w:t>
            </w:r>
          </w:p>
        </w:tc>
        <w:tc>
          <w:tcPr>
            <w:tcW w:w="2410" w:type="dxa"/>
            <w:vMerge w:val="restart"/>
          </w:tcPr>
          <w:p w14:paraId="5B675AC6" w14:textId="77777777" w:rsidR="002A7B18" w:rsidRPr="002A7B18" w:rsidRDefault="002A7B18" w:rsidP="002A7B18">
            <w:pPr>
              <w:ind w:right="175"/>
              <w:jc w:val="center"/>
              <w:rPr>
                <w:rFonts w:ascii="Times New Roman" w:hAnsi="Times New Roman"/>
                <w:b/>
                <w:highlight w:val="yellow"/>
              </w:rPr>
            </w:pPr>
            <w:r w:rsidRPr="002A7B18">
              <w:rPr>
                <w:rFonts w:ascii="Times New Roman" w:hAnsi="Times New Roman"/>
                <w:b/>
              </w:rPr>
              <w:t>ОК 07 ОК 01</w:t>
            </w:r>
          </w:p>
        </w:tc>
      </w:tr>
      <w:tr w:rsidR="002A7B18" w:rsidRPr="002A7B18" w14:paraId="646468C1" w14:textId="77777777" w:rsidTr="008D1A6D">
        <w:trPr>
          <w:trHeight w:val="525"/>
        </w:trPr>
        <w:tc>
          <w:tcPr>
            <w:tcW w:w="3446" w:type="dxa"/>
            <w:vMerge/>
          </w:tcPr>
          <w:p w14:paraId="010C3114"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tcBorders>
          </w:tcPr>
          <w:p w14:paraId="4BC38091" w14:textId="77777777" w:rsidR="002A7B18" w:rsidRPr="002A7B18" w:rsidRDefault="002A7B18" w:rsidP="002A7B18">
            <w:pPr>
              <w:autoSpaceDE w:val="0"/>
              <w:autoSpaceDN w:val="0"/>
              <w:adjustRightInd w:val="0"/>
              <w:rPr>
                <w:rFonts w:ascii="Times New Roman" w:hAnsi="Times New Roman"/>
                <w:b/>
                <w:highlight w:val="yellow"/>
              </w:rPr>
            </w:pPr>
            <w:r w:rsidRPr="002A7B18">
              <w:rPr>
                <w:rFonts w:ascii="Times New Roman" w:hAnsi="Times New Roman"/>
              </w:rPr>
              <w:t>Проблемно-ориентированное мышление. Определение и формулирование проблемы. Определение ключевых причин возникновения проблемы. Технологии анализа проблем. Квалификация видов потерь по системе 3М. Источники потерь и способы их устранения</w:t>
            </w:r>
          </w:p>
        </w:tc>
        <w:tc>
          <w:tcPr>
            <w:tcW w:w="1701" w:type="dxa"/>
            <w:tcBorders>
              <w:top w:val="single" w:sz="4" w:space="0" w:color="auto"/>
            </w:tcBorders>
          </w:tcPr>
          <w:p w14:paraId="26280C47"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vMerge/>
          </w:tcPr>
          <w:p w14:paraId="696BB750" w14:textId="77777777" w:rsidR="002A7B18" w:rsidRPr="002A7B18" w:rsidRDefault="002A7B18" w:rsidP="002A7B18">
            <w:pPr>
              <w:ind w:right="175"/>
              <w:jc w:val="both"/>
              <w:rPr>
                <w:rFonts w:ascii="Times New Roman" w:hAnsi="Times New Roman"/>
                <w:b/>
                <w:highlight w:val="yellow"/>
              </w:rPr>
            </w:pPr>
          </w:p>
        </w:tc>
      </w:tr>
      <w:tr w:rsidR="002A7B18" w:rsidRPr="002A7B18" w14:paraId="4785070F" w14:textId="77777777" w:rsidTr="008D1A6D">
        <w:tc>
          <w:tcPr>
            <w:tcW w:w="3446" w:type="dxa"/>
            <w:vMerge/>
          </w:tcPr>
          <w:p w14:paraId="7B139524" w14:textId="77777777" w:rsidR="002A7B18" w:rsidRPr="002A7B18" w:rsidRDefault="002A7B18" w:rsidP="002A7B18">
            <w:pPr>
              <w:autoSpaceDE w:val="0"/>
              <w:autoSpaceDN w:val="0"/>
              <w:adjustRightInd w:val="0"/>
              <w:rPr>
                <w:rFonts w:ascii="Times New Roman" w:hAnsi="Times New Roman"/>
                <w:b/>
                <w:bCs/>
              </w:rPr>
            </w:pPr>
          </w:p>
        </w:tc>
        <w:tc>
          <w:tcPr>
            <w:tcW w:w="6902" w:type="dxa"/>
          </w:tcPr>
          <w:p w14:paraId="394D8EE6"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В том числе практических занятий </w:t>
            </w:r>
          </w:p>
          <w:p w14:paraId="6F6FDB1A" w14:textId="77777777" w:rsidR="002A7B18" w:rsidRPr="002A7B18" w:rsidRDefault="002A7B18" w:rsidP="002A7B18">
            <w:pPr>
              <w:autoSpaceDE w:val="0"/>
              <w:autoSpaceDN w:val="0"/>
              <w:adjustRightInd w:val="0"/>
              <w:rPr>
                <w:rFonts w:ascii="Times New Roman" w:hAnsi="Times New Roman"/>
                <w:b/>
                <w:highlight w:val="yellow"/>
              </w:rPr>
            </w:pPr>
            <w:r w:rsidRPr="002A7B18">
              <w:rPr>
                <w:rFonts w:ascii="Times New Roman" w:hAnsi="Times New Roman"/>
              </w:rPr>
              <w:t>Практическое занятие № 3. Выбор инструментов решения проблемы в рамках реализуемого учебного проекта по результатам картирования (Техника 4W+2H + декомпозиция проблемы, изучение причин возникновения, разработка корректирующих действий).</w:t>
            </w:r>
          </w:p>
        </w:tc>
        <w:tc>
          <w:tcPr>
            <w:tcW w:w="1701" w:type="dxa"/>
          </w:tcPr>
          <w:p w14:paraId="31357493"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vMerge/>
          </w:tcPr>
          <w:p w14:paraId="6AC5F641" w14:textId="77777777" w:rsidR="002A7B18" w:rsidRPr="002A7B18" w:rsidRDefault="002A7B18" w:rsidP="002A7B18">
            <w:pPr>
              <w:ind w:right="175"/>
              <w:jc w:val="both"/>
              <w:rPr>
                <w:rFonts w:ascii="Times New Roman" w:hAnsi="Times New Roman"/>
                <w:b/>
                <w:highlight w:val="yellow"/>
              </w:rPr>
            </w:pPr>
          </w:p>
        </w:tc>
      </w:tr>
      <w:tr w:rsidR="002A7B18" w:rsidRPr="002A7B18" w14:paraId="6760B285" w14:textId="77777777" w:rsidTr="008D1A6D">
        <w:tc>
          <w:tcPr>
            <w:tcW w:w="10348" w:type="dxa"/>
            <w:gridSpan w:val="2"/>
          </w:tcPr>
          <w:p w14:paraId="556CB692" w14:textId="77777777" w:rsidR="002A7B18" w:rsidRPr="002A7B18" w:rsidRDefault="002A7B18" w:rsidP="002A7B18">
            <w:pPr>
              <w:autoSpaceDE w:val="0"/>
              <w:autoSpaceDN w:val="0"/>
              <w:adjustRightInd w:val="0"/>
              <w:rPr>
                <w:rFonts w:ascii="Times New Roman" w:hAnsi="Times New Roman"/>
                <w:b/>
                <w:highlight w:val="yellow"/>
              </w:rPr>
            </w:pPr>
            <w:r w:rsidRPr="002A7B18">
              <w:rPr>
                <w:rFonts w:ascii="Times New Roman" w:hAnsi="Times New Roman"/>
                <w:b/>
                <w:bCs/>
              </w:rPr>
              <w:t>Раздел 2 Реализация принципов бережливого производства в профессиональной деятельности</w:t>
            </w:r>
          </w:p>
        </w:tc>
        <w:tc>
          <w:tcPr>
            <w:tcW w:w="1701" w:type="dxa"/>
          </w:tcPr>
          <w:p w14:paraId="46A4DD00" w14:textId="77777777" w:rsidR="002A7B18" w:rsidRPr="002A7B18" w:rsidRDefault="002A7B18" w:rsidP="002A7B18">
            <w:pPr>
              <w:ind w:right="175"/>
              <w:jc w:val="both"/>
              <w:rPr>
                <w:rFonts w:ascii="Times New Roman" w:hAnsi="Times New Roman"/>
                <w:b/>
              </w:rPr>
            </w:pPr>
            <w:r w:rsidRPr="002A7B18">
              <w:rPr>
                <w:rFonts w:ascii="Times New Roman" w:hAnsi="Times New Roman"/>
                <w:b/>
              </w:rPr>
              <w:t>10</w:t>
            </w:r>
          </w:p>
        </w:tc>
        <w:tc>
          <w:tcPr>
            <w:tcW w:w="2410" w:type="dxa"/>
          </w:tcPr>
          <w:p w14:paraId="3DBF1A4C" w14:textId="77777777" w:rsidR="002A7B18" w:rsidRPr="002A7B18" w:rsidRDefault="002A7B18" w:rsidP="002A7B18">
            <w:pPr>
              <w:ind w:right="175"/>
              <w:jc w:val="center"/>
              <w:rPr>
                <w:rFonts w:ascii="Times New Roman" w:hAnsi="Times New Roman"/>
                <w:b/>
                <w:highlight w:val="yellow"/>
              </w:rPr>
            </w:pPr>
            <w:r w:rsidRPr="002A7B18">
              <w:rPr>
                <w:rFonts w:ascii="Times New Roman" w:hAnsi="Times New Roman"/>
                <w:b/>
              </w:rPr>
              <w:t>ОК 07</w:t>
            </w:r>
          </w:p>
        </w:tc>
      </w:tr>
      <w:tr w:rsidR="002A7B18" w:rsidRPr="002A7B18" w14:paraId="47045B5A" w14:textId="77777777" w:rsidTr="008D1A6D">
        <w:trPr>
          <w:trHeight w:val="285"/>
        </w:trPr>
        <w:tc>
          <w:tcPr>
            <w:tcW w:w="3446" w:type="dxa"/>
            <w:vMerge w:val="restart"/>
          </w:tcPr>
          <w:p w14:paraId="03AD7B27"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Тема 2.1 </w:t>
            </w:r>
          </w:p>
          <w:p w14:paraId="315A2AAF" w14:textId="77777777" w:rsidR="002A7B18" w:rsidRPr="002A7B18" w:rsidRDefault="002A7B18" w:rsidP="002A7B18">
            <w:pPr>
              <w:autoSpaceDE w:val="0"/>
              <w:autoSpaceDN w:val="0"/>
              <w:adjustRightInd w:val="0"/>
              <w:rPr>
                <w:rFonts w:ascii="Times New Roman" w:hAnsi="Times New Roman"/>
                <w:i/>
                <w:iCs/>
              </w:rPr>
            </w:pPr>
            <w:r w:rsidRPr="002A7B18">
              <w:rPr>
                <w:rFonts w:ascii="Times New Roman" w:hAnsi="Times New Roman"/>
              </w:rPr>
              <w:t>Методы и инструменты бережливого производства</w:t>
            </w:r>
            <w:r w:rsidRPr="002A7B18">
              <w:rPr>
                <w:rFonts w:ascii="Times New Roman" w:hAnsi="Times New Roman"/>
                <w:i/>
                <w:iCs/>
              </w:rPr>
              <w:t xml:space="preserve"> </w:t>
            </w:r>
          </w:p>
          <w:p w14:paraId="6B245928" w14:textId="77777777" w:rsidR="002A7B18" w:rsidRPr="002A7B18" w:rsidRDefault="002A7B18" w:rsidP="002A7B18">
            <w:pPr>
              <w:autoSpaceDE w:val="0"/>
              <w:autoSpaceDN w:val="0"/>
              <w:adjustRightInd w:val="0"/>
              <w:rPr>
                <w:rFonts w:ascii="Times New Roman" w:hAnsi="Times New Roman"/>
              </w:rPr>
            </w:pPr>
          </w:p>
          <w:p w14:paraId="6C7D4EB6" w14:textId="77777777" w:rsidR="002A7B18" w:rsidRPr="002A7B18" w:rsidRDefault="002A7B18" w:rsidP="002A7B18">
            <w:pPr>
              <w:autoSpaceDE w:val="0"/>
              <w:autoSpaceDN w:val="0"/>
              <w:adjustRightInd w:val="0"/>
              <w:rPr>
                <w:rFonts w:ascii="Times New Roman" w:hAnsi="Times New Roman"/>
                <w:b/>
                <w:bCs/>
              </w:rPr>
            </w:pPr>
          </w:p>
        </w:tc>
        <w:tc>
          <w:tcPr>
            <w:tcW w:w="6902" w:type="dxa"/>
            <w:tcBorders>
              <w:bottom w:val="single" w:sz="4" w:space="0" w:color="auto"/>
            </w:tcBorders>
          </w:tcPr>
          <w:p w14:paraId="1E418DA3" w14:textId="77777777" w:rsidR="002A7B18" w:rsidRPr="002A7B18" w:rsidRDefault="002A7B18" w:rsidP="002A7B18">
            <w:pPr>
              <w:autoSpaceDE w:val="0"/>
              <w:autoSpaceDN w:val="0"/>
              <w:adjustRightInd w:val="0"/>
              <w:rPr>
                <w:rFonts w:ascii="Times New Roman" w:hAnsi="Times New Roman"/>
                <w:b/>
                <w:highlight w:val="yellow"/>
              </w:rPr>
            </w:pPr>
            <w:r w:rsidRPr="002A7B18">
              <w:rPr>
                <w:rFonts w:ascii="Times New Roman" w:hAnsi="Times New Roman"/>
                <w:b/>
                <w:bCs/>
              </w:rPr>
              <w:t>Содержание учебного материала</w:t>
            </w:r>
          </w:p>
        </w:tc>
        <w:tc>
          <w:tcPr>
            <w:tcW w:w="1701" w:type="dxa"/>
            <w:tcBorders>
              <w:bottom w:val="single" w:sz="4" w:space="0" w:color="auto"/>
            </w:tcBorders>
          </w:tcPr>
          <w:p w14:paraId="53E360E2" w14:textId="77777777" w:rsidR="002A7B18" w:rsidRPr="002A7B18" w:rsidRDefault="002A7B18" w:rsidP="002A7B18">
            <w:pPr>
              <w:ind w:right="175"/>
              <w:jc w:val="both"/>
              <w:rPr>
                <w:rFonts w:ascii="Times New Roman" w:hAnsi="Times New Roman"/>
                <w:b/>
              </w:rPr>
            </w:pPr>
          </w:p>
        </w:tc>
        <w:tc>
          <w:tcPr>
            <w:tcW w:w="2410" w:type="dxa"/>
            <w:vMerge w:val="restart"/>
          </w:tcPr>
          <w:p w14:paraId="5508A08E" w14:textId="77777777" w:rsidR="002A7B18" w:rsidRPr="002A7B18" w:rsidRDefault="002A7B18" w:rsidP="002A7B18">
            <w:pPr>
              <w:ind w:right="175"/>
              <w:jc w:val="both"/>
              <w:rPr>
                <w:rFonts w:ascii="Times New Roman" w:hAnsi="Times New Roman"/>
                <w:b/>
                <w:highlight w:val="yellow"/>
              </w:rPr>
            </w:pPr>
          </w:p>
        </w:tc>
      </w:tr>
      <w:tr w:rsidR="002A7B18" w:rsidRPr="002A7B18" w14:paraId="3BA5008B" w14:textId="77777777" w:rsidTr="008D1A6D">
        <w:trPr>
          <w:trHeight w:val="1095"/>
        </w:trPr>
        <w:tc>
          <w:tcPr>
            <w:tcW w:w="3446" w:type="dxa"/>
            <w:vMerge/>
          </w:tcPr>
          <w:p w14:paraId="0D315787"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tcBorders>
          </w:tcPr>
          <w:p w14:paraId="38F782A0"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rPr>
              <w:t>Основные инструменты БП (области применения, адаптация под вид профессиональной деятельности): стандартизированная работа, система рационализации рабочего места (5S), методика всеобщего обслуживания оборудования (ТРМ), методика быстрой переналадки (SMED), методика защиты от непреднамеренных ошибок (</w:t>
            </w:r>
            <w:proofErr w:type="spellStart"/>
            <w:r w:rsidRPr="002A7B18">
              <w:rPr>
                <w:rFonts w:ascii="Times New Roman" w:hAnsi="Times New Roman"/>
              </w:rPr>
              <w:t>Poka-yoke</w:t>
            </w:r>
            <w:proofErr w:type="spellEnd"/>
            <w:r w:rsidRPr="002A7B18">
              <w:rPr>
                <w:rFonts w:ascii="Times New Roman" w:hAnsi="Times New Roman"/>
              </w:rPr>
              <w:t>), методика непрерывного улучшения (кайдзен), встроенное качество, метод организации производства «точно в срок» (</w:t>
            </w:r>
            <w:proofErr w:type="spellStart"/>
            <w:r w:rsidRPr="002A7B18">
              <w:rPr>
                <w:rFonts w:ascii="Times New Roman" w:hAnsi="Times New Roman"/>
              </w:rPr>
              <w:t>канбан</w:t>
            </w:r>
            <w:proofErr w:type="spellEnd"/>
            <w:r w:rsidRPr="002A7B18">
              <w:rPr>
                <w:rFonts w:ascii="Times New Roman" w:hAnsi="Times New Roman"/>
              </w:rPr>
              <w:t>).</w:t>
            </w:r>
          </w:p>
        </w:tc>
        <w:tc>
          <w:tcPr>
            <w:tcW w:w="1701" w:type="dxa"/>
            <w:tcBorders>
              <w:top w:val="single" w:sz="4" w:space="0" w:color="auto"/>
            </w:tcBorders>
          </w:tcPr>
          <w:p w14:paraId="0A5B10E4" w14:textId="77777777" w:rsidR="002A7B18" w:rsidRPr="002A7B18" w:rsidRDefault="002A7B18" w:rsidP="002A7B18">
            <w:pPr>
              <w:ind w:right="175"/>
              <w:jc w:val="both"/>
              <w:rPr>
                <w:rFonts w:ascii="Times New Roman" w:hAnsi="Times New Roman"/>
                <w:b/>
              </w:rPr>
            </w:pPr>
            <w:r w:rsidRPr="002A7B18">
              <w:rPr>
                <w:rFonts w:ascii="Times New Roman" w:hAnsi="Times New Roman"/>
                <w:b/>
              </w:rPr>
              <w:t>4</w:t>
            </w:r>
          </w:p>
        </w:tc>
        <w:tc>
          <w:tcPr>
            <w:tcW w:w="2410" w:type="dxa"/>
            <w:vMerge/>
          </w:tcPr>
          <w:p w14:paraId="62A3A95B" w14:textId="77777777" w:rsidR="002A7B18" w:rsidRPr="002A7B18" w:rsidRDefault="002A7B18" w:rsidP="002A7B18">
            <w:pPr>
              <w:ind w:right="175"/>
              <w:jc w:val="both"/>
              <w:rPr>
                <w:rFonts w:ascii="Times New Roman" w:hAnsi="Times New Roman"/>
                <w:b/>
                <w:highlight w:val="yellow"/>
              </w:rPr>
            </w:pPr>
          </w:p>
        </w:tc>
      </w:tr>
      <w:tr w:rsidR="002A7B18" w:rsidRPr="002A7B18" w14:paraId="3F1CF6F4" w14:textId="77777777" w:rsidTr="008D1A6D">
        <w:tc>
          <w:tcPr>
            <w:tcW w:w="3446" w:type="dxa"/>
            <w:vMerge/>
          </w:tcPr>
          <w:p w14:paraId="4412B155" w14:textId="77777777" w:rsidR="002A7B18" w:rsidRPr="002A7B18" w:rsidRDefault="002A7B18" w:rsidP="002A7B18">
            <w:pPr>
              <w:autoSpaceDE w:val="0"/>
              <w:autoSpaceDN w:val="0"/>
              <w:adjustRightInd w:val="0"/>
              <w:rPr>
                <w:rFonts w:ascii="Times New Roman" w:hAnsi="Times New Roman"/>
                <w:b/>
                <w:bCs/>
              </w:rPr>
            </w:pPr>
          </w:p>
        </w:tc>
        <w:tc>
          <w:tcPr>
            <w:tcW w:w="6902" w:type="dxa"/>
          </w:tcPr>
          <w:p w14:paraId="1C29E5BE"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b/>
                <w:bCs/>
              </w:rPr>
              <w:t xml:space="preserve">В том числе практических занятий </w:t>
            </w:r>
          </w:p>
          <w:p w14:paraId="0E5F7807" w14:textId="77777777" w:rsidR="002A7B18" w:rsidRPr="002A7B18" w:rsidRDefault="002A7B18" w:rsidP="002A7B18">
            <w:pPr>
              <w:autoSpaceDE w:val="0"/>
              <w:autoSpaceDN w:val="0"/>
              <w:adjustRightInd w:val="0"/>
              <w:jc w:val="both"/>
              <w:rPr>
                <w:rFonts w:ascii="Times New Roman" w:hAnsi="Times New Roman"/>
                <w:b/>
                <w:highlight w:val="yellow"/>
              </w:rPr>
            </w:pPr>
            <w:r w:rsidRPr="002A7B18">
              <w:rPr>
                <w:rFonts w:ascii="Times New Roman" w:hAnsi="Times New Roman"/>
              </w:rPr>
              <w:lastRenderedPageBreak/>
              <w:t>Практическое занятие № 4. Применение инструментов бережливого производства в учебном проекте. Система рационализации рабочего места (5S) в соответствии со спецификой и профессиональной направленностью.</w:t>
            </w:r>
          </w:p>
        </w:tc>
        <w:tc>
          <w:tcPr>
            <w:tcW w:w="1701" w:type="dxa"/>
          </w:tcPr>
          <w:p w14:paraId="7F8C5B63" w14:textId="77777777" w:rsidR="002A7B18" w:rsidRPr="002A7B18" w:rsidRDefault="002A7B18" w:rsidP="002A7B18">
            <w:pPr>
              <w:ind w:right="175"/>
              <w:jc w:val="both"/>
              <w:rPr>
                <w:rFonts w:ascii="Times New Roman" w:hAnsi="Times New Roman"/>
                <w:b/>
              </w:rPr>
            </w:pPr>
            <w:r w:rsidRPr="002A7B18">
              <w:rPr>
                <w:rFonts w:ascii="Times New Roman" w:hAnsi="Times New Roman"/>
                <w:b/>
              </w:rPr>
              <w:lastRenderedPageBreak/>
              <w:t>6</w:t>
            </w:r>
          </w:p>
        </w:tc>
        <w:tc>
          <w:tcPr>
            <w:tcW w:w="2410" w:type="dxa"/>
          </w:tcPr>
          <w:p w14:paraId="469AE3AB" w14:textId="77777777" w:rsidR="002A7B18" w:rsidRPr="002A7B18" w:rsidRDefault="002A7B18" w:rsidP="002A7B18">
            <w:pPr>
              <w:ind w:right="175"/>
              <w:jc w:val="both"/>
              <w:rPr>
                <w:rFonts w:ascii="Times New Roman" w:hAnsi="Times New Roman"/>
                <w:b/>
                <w:highlight w:val="yellow"/>
              </w:rPr>
            </w:pPr>
          </w:p>
        </w:tc>
      </w:tr>
      <w:tr w:rsidR="002A7B18" w:rsidRPr="002A7B18" w14:paraId="371BAEF6" w14:textId="77777777" w:rsidTr="008D1A6D">
        <w:trPr>
          <w:trHeight w:val="255"/>
        </w:trPr>
        <w:tc>
          <w:tcPr>
            <w:tcW w:w="3446" w:type="dxa"/>
            <w:vMerge w:val="restart"/>
          </w:tcPr>
          <w:p w14:paraId="553AD4B1"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Тема 2.2 </w:t>
            </w:r>
          </w:p>
          <w:p w14:paraId="4CFE7346"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rPr>
              <w:t>Внедрение методов бережливого производства</w:t>
            </w:r>
            <w:r w:rsidRPr="002A7B18">
              <w:rPr>
                <w:rFonts w:ascii="Times New Roman" w:hAnsi="Times New Roman"/>
                <w:b/>
                <w:bCs/>
              </w:rPr>
              <w:t xml:space="preserve"> </w:t>
            </w:r>
          </w:p>
          <w:p w14:paraId="589930A0" w14:textId="77777777" w:rsidR="002A7B18" w:rsidRPr="002A7B18" w:rsidRDefault="002A7B18" w:rsidP="002A7B18">
            <w:pPr>
              <w:autoSpaceDE w:val="0"/>
              <w:autoSpaceDN w:val="0"/>
              <w:adjustRightInd w:val="0"/>
              <w:rPr>
                <w:rFonts w:ascii="Times New Roman" w:hAnsi="Times New Roman"/>
                <w:b/>
                <w:bCs/>
              </w:rPr>
            </w:pPr>
          </w:p>
        </w:tc>
        <w:tc>
          <w:tcPr>
            <w:tcW w:w="6902" w:type="dxa"/>
            <w:tcBorders>
              <w:bottom w:val="single" w:sz="4" w:space="0" w:color="auto"/>
            </w:tcBorders>
          </w:tcPr>
          <w:p w14:paraId="07EB4F0F"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b/>
                <w:bCs/>
              </w:rPr>
              <w:t>Содержание учебного материала</w:t>
            </w:r>
          </w:p>
        </w:tc>
        <w:tc>
          <w:tcPr>
            <w:tcW w:w="1701" w:type="dxa"/>
            <w:tcBorders>
              <w:bottom w:val="single" w:sz="4" w:space="0" w:color="auto"/>
            </w:tcBorders>
          </w:tcPr>
          <w:p w14:paraId="69449943" w14:textId="77777777" w:rsidR="002A7B18" w:rsidRPr="002A7B18" w:rsidRDefault="002A7B18" w:rsidP="002A7B18">
            <w:pPr>
              <w:ind w:right="175"/>
              <w:jc w:val="both"/>
              <w:rPr>
                <w:rFonts w:ascii="Times New Roman" w:hAnsi="Times New Roman"/>
                <w:b/>
              </w:rPr>
            </w:pPr>
            <w:r w:rsidRPr="002A7B18">
              <w:rPr>
                <w:rFonts w:ascii="Times New Roman" w:hAnsi="Times New Roman"/>
                <w:b/>
              </w:rPr>
              <w:t>5</w:t>
            </w:r>
          </w:p>
        </w:tc>
        <w:tc>
          <w:tcPr>
            <w:tcW w:w="2410" w:type="dxa"/>
            <w:vMerge w:val="restart"/>
          </w:tcPr>
          <w:p w14:paraId="07B87CA1" w14:textId="77777777" w:rsidR="002A7B18" w:rsidRPr="002A7B18" w:rsidRDefault="002A7B18" w:rsidP="002A7B18">
            <w:pPr>
              <w:ind w:right="175"/>
              <w:jc w:val="center"/>
              <w:rPr>
                <w:rFonts w:ascii="Times New Roman" w:hAnsi="Times New Roman"/>
                <w:b/>
              </w:rPr>
            </w:pPr>
            <w:r w:rsidRPr="002A7B18">
              <w:rPr>
                <w:rFonts w:ascii="Times New Roman" w:hAnsi="Times New Roman"/>
                <w:b/>
              </w:rPr>
              <w:t>ОК 07</w:t>
            </w:r>
          </w:p>
          <w:p w14:paraId="4B91E56F" w14:textId="77777777" w:rsidR="002A7B18" w:rsidRPr="002A7B18" w:rsidRDefault="002A7B18" w:rsidP="002A7B18">
            <w:pPr>
              <w:ind w:right="175"/>
              <w:jc w:val="center"/>
              <w:rPr>
                <w:rFonts w:ascii="Times New Roman" w:hAnsi="Times New Roman"/>
                <w:b/>
              </w:rPr>
            </w:pPr>
            <w:r w:rsidRPr="002A7B18">
              <w:rPr>
                <w:rFonts w:ascii="Times New Roman" w:hAnsi="Times New Roman"/>
                <w:b/>
              </w:rPr>
              <w:t>ОК 03</w:t>
            </w:r>
          </w:p>
        </w:tc>
      </w:tr>
      <w:tr w:rsidR="002A7B18" w:rsidRPr="002A7B18" w14:paraId="5B4862A4" w14:textId="77777777" w:rsidTr="008D1A6D">
        <w:trPr>
          <w:trHeight w:val="570"/>
        </w:trPr>
        <w:tc>
          <w:tcPr>
            <w:tcW w:w="3446" w:type="dxa"/>
            <w:vMerge/>
          </w:tcPr>
          <w:p w14:paraId="3C13F2D4"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bottom w:val="single" w:sz="4" w:space="0" w:color="auto"/>
            </w:tcBorders>
          </w:tcPr>
          <w:p w14:paraId="64577239"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rPr>
              <w:t xml:space="preserve">Модель внедрения БП. Целеполагание в бережливой организации. Организационная структура в концепции БП. Ключевые показатели эффективности работы. Производственная культура на рабочем месте. Типичные ошибки применения методов БП </w:t>
            </w:r>
          </w:p>
        </w:tc>
        <w:tc>
          <w:tcPr>
            <w:tcW w:w="1701" w:type="dxa"/>
            <w:tcBorders>
              <w:top w:val="single" w:sz="4" w:space="0" w:color="auto"/>
              <w:bottom w:val="single" w:sz="4" w:space="0" w:color="auto"/>
            </w:tcBorders>
          </w:tcPr>
          <w:p w14:paraId="09C5F24A" w14:textId="77777777" w:rsidR="002A7B18" w:rsidRPr="002A7B18" w:rsidRDefault="002A7B18" w:rsidP="002A7B18">
            <w:pPr>
              <w:ind w:right="175"/>
              <w:jc w:val="both"/>
              <w:rPr>
                <w:rFonts w:ascii="Times New Roman" w:hAnsi="Times New Roman"/>
                <w:b/>
              </w:rPr>
            </w:pPr>
            <w:r w:rsidRPr="002A7B18">
              <w:rPr>
                <w:rFonts w:ascii="Times New Roman" w:hAnsi="Times New Roman"/>
                <w:b/>
              </w:rPr>
              <w:t>3</w:t>
            </w:r>
          </w:p>
        </w:tc>
        <w:tc>
          <w:tcPr>
            <w:tcW w:w="2410" w:type="dxa"/>
            <w:vMerge/>
          </w:tcPr>
          <w:p w14:paraId="09ECC4D9" w14:textId="77777777" w:rsidR="002A7B18" w:rsidRPr="002A7B18" w:rsidRDefault="002A7B18" w:rsidP="002A7B18">
            <w:pPr>
              <w:ind w:right="175"/>
              <w:jc w:val="center"/>
              <w:rPr>
                <w:rFonts w:ascii="Times New Roman" w:hAnsi="Times New Roman"/>
                <w:b/>
              </w:rPr>
            </w:pPr>
          </w:p>
        </w:tc>
      </w:tr>
      <w:tr w:rsidR="002A7B18" w:rsidRPr="002A7B18" w14:paraId="23DD9858" w14:textId="77777777" w:rsidTr="008D1A6D">
        <w:trPr>
          <w:trHeight w:val="570"/>
        </w:trPr>
        <w:tc>
          <w:tcPr>
            <w:tcW w:w="3446" w:type="dxa"/>
            <w:vMerge/>
          </w:tcPr>
          <w:p w14:paraId="02FD150F"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bottom w:val="single" w:sz="4" w:space="0" w:color="auto"/>
            </w:tcBorders>
          </w:tcPr>
          <w:p w14:paraId="421D8E01" w14:textId="77777777" w:rsidR="002A7B18" w:rsidRPr="002A7B18" w:rsidRDefault="002A7B18" w:rsidP="002A7B18">
            <w:pPr>
              <w:autoSpaceDE w:val="0"/>
              <w:autoSpaceDN w:val="0"/>
              <w:adjustRightInd w:val="0"/>
              <w:jc w:val="both"/>
              <w:rPr>
                <w:rFonts w:ascii="Times New Roman" w:hAnsi="Times New Roman"/>
              </w:rPr>
            </w:pPr>
            <w:r w:rsidRPr="002A7B18">
              <w:rPr>
                <w:rFonts w:ascii="Times New Roman" w:hAnsi="Times New Roman"/>
                <w:b/>
                <w:bCs/>
              </w:rPr>
              <w:t>В том числе практических занятий</w:t>
            </w:r>
            <w:r w:rsidRPr="002A7B18">
              <w:rPr>
                <w:rFonts w:ascii="Times New Roman" w:hAnsi="Times New Roman"/>
              </w:rPr>
              <w:t xml:space="preserve"> </w:t>
            </w:r>
          </w:p>
          <w:p w14:paraId="02DDA6FE" w14:textId="77777777" w:rsidR="002A7B18" w:rsidRPr="002A7B18" w:rsidRDefault="002A7B18" w:rsidP="002A7B18">
            <w:pPr>
              <w:autoSpaceDE w:val="0"/>
              <w:autoSpaceDN w:val="0"/>
              <w:adjustRightInd w:val="0"/>
              <w:jc w:val="both"/>
              <w:rPr>
                <w:rFonts w:ascii="Times New Roman" w:hAnsi="Times New Roman"/>
              </w:rPr>
            </w:pPr>
            <w:r w:rsidRPr="002A7B18">
              <w:rPr>
                <w:rFonts w:ascii="Times New Roman" w:hAnsi="Times New Roman"/>
              </w:rPr>
              <w:t xml:space="preserve">Практическое занятие № 5. Определение моделей внедрения бережливого производства. </w:t>
            </w:r>
          </w:p>
          <w:p w14:paraId="0C5C149A"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rPr>
              <w:t xml:space="preserve">Варианты внедрения БП с использованием метода диагностики скрытых потерь </w:t>
            </w:r>
          </w:p>
        </w:tc>
        <w:tc>
          <w:tcPr>
            <w:tcW w:w="1701" w:type="dxa"/>
            <w:tcBorders>
              <w:top w:val="single" w:sz="4" w:space="0" w:color="auto"/>
              <w:bottom w:val="single" w:sz="4" w:space="0" w:color="auto"/>
            </w:tcBorders>
          </w:tcPr>
          <w:p w14:paraId="438EFF83"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tcPr>
          <w:p w14:paraId="5FED0B76" w14:textId="77777777" w:rsidR="002A7B18" w:rsidRPr="002A7B18" w:rsidRDefault="002A7B18" w:rsidP="002A7B18">
            <w:pPr>
              <w:ind w:right="175"/>
              <w:jc w:val="center"/>
              <w:rPr>
                <w:rFonts w:ascii="Times New Roman" w:hAnsi="Times New Roman"/>
                <w:b/>
              </w:rPr>
            </w:pPr>
          </w:p>
        </w:tc>
      </w:tr>
      <w:tr w:rsidR="002A7B18" w:rsidRPr="002A7B18" w14:paraId="2D9BCB1D" w14:textId="77777777" w:rsidTr="008D1A6D">
        <w:trPr>
          <w:trHeight w:val="263"/>
        </w:trPr>
        <w:tc>
          <w:tcPr>
            <w:tcW w:w="3446" w:type="dxa"/>
            <w:vMerge w:val="restart"/>
          </w:tcPr>
          <w:p w14:paraId="072A1FB8"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 xml:space="preserve">Тема 2.3 </w:t>
            </w:r>
          </w:p>
          <w:p w14:paraId="760F8EB6" w14:textId="77777777" w:rsidR="002A7B18" w:rsidRPr="002A7B18" w:rsidRDefault="002A7B18" w:rsidP="002A7B18">
            <w:pPr>
              <w:autoSpaceDE w:val="0"/>
              <w:autoSpaceDN w:val="0"/>
              <w:adjustRightInd w:val="0"/>
              <w:rPr>
                <w:rFonts w:ascii="Times New Roman" w:hAnsi="Times New Roman"/>
              </w:rPr>
            </w:pPr>
            <w:r w:rsidRPr="002A7B18">
              <w:rPr>
                <w:rFonts w:ascii="Times New Roman" w:hAnsi="Times New Roman"/>
              </w:rPr>
              <w:t xml:space="preserve">Технологии лидерства, вовлечения и </w:t>
            </w:r>
          </w:p>
          <w:p w14:paraId="4DE2D726"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bottom w:val="single" w:sz="4" w:space="0" w:color="auto"/>
            </w:tcBorders>
          </w:tcPr>
          <w:p w14:paraId="1264B08A"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b/>
                <w:bCs/>
              </w:rPr>
              <w:t>Содержание учебного материала</w:t>
            </w:r>
          </w:p>
        </w:tc>
        <w:tc>
          <w:tcPr>
            <w:tcW w:w="1701" w:type="dxa"/>
            <w:tcBorders>
              <w:top w:val="single" w:sz="4" w:space="0" w:color="auto"/>
              <w:bottom w:val="single" w:sz="4" w:space="0" w:color="auto"/>
            </w:tcBorders>
          </w:tcPr>
          <w:p w14:paraId="3BD5488B" w14:textId="77777777" w:rsidR="002A7B18" w:rsidRPr="002A7B18" w:rsidRDefault="002A7B18" w:rsidP="002A7B18">
            <w:pPr>
              <w:ind w:right="175"/>
              <w:jc w:val="both"/>
              <w:rPr>
                <w:rFonts w:ascii="Times New Roman" w:hAnsi="Times New Roman"/>
                <w:b/>
              </w:rPr>
            </w:pPr>
            <w:r w:rsidRPr="002A7B18">
              <w:rPr>
                <w:rFonts w:ascii="Times New Roman" w:hAnsi="Times New Roman"/>
                <w:b/>
              </w:rPr>
              <w:t>4</w:t>
            </w:r>
          </w:p>
        </w:tc>
        <w:tc>
          <w:tcPr>
            <w:tcW w:w="2410" w:type="dxa"/>
            <w:vMerge w:val="restart"/>
          </w:tcPr>
          <w:p w14:paraId="004CCEFF" w14:textId="77777777" w:rsidR="002A7B18" w:rsidRPr="002A7B18" w:rsidRDefault="002A7B18" w:rsidP="002A7B18">
            <w:pPr>
              <w:ind w:right="175"/>
              <w:jc w:val="center"/>
              <w:rPr>
                <w:rFonts w:ascii="Times New Roman" w:hAnsi="Times New Roman"/>
                <w:b/>
              </w:rPr>
            </w:pPr>
            <w:r w:rsidRPr="002A7B18">
              <w:rPr>
                <w:rFonts w:ascii="Times New Roman" w:hAnsi="Times New Roman"/>
                <w:b/>
              </w:rPr>
              <w:t>ОК 07</w:t>
            </w:r>
          </w:p>
          <w:p w14:paraId="1DADBF97" w14:textId="77777777" w:rsidR="002A7B18" w:rsidRPr="002A7B18" w:rsidRDefault="002A7B18" w:rsidP="002A7B18">
            <w:pPr>
              <w:ind w:right="175"/>
              <w:jc w:val="center"/>
              <w:rPr>
                <w:rFonts w:ascii="Times New Roman" w:hAnsi="Times New Roman"/>
                <w:b/>
              </w:rPr>
            </w:pPr>
            <w:r w:rsidRPr="002A7B18">
              <w:rPr>
                <w:rFonts w:ascii="Times New Roman" w:hAnsi="Times New Roman"/>
                <w:b/>
              </w:rPr>
              <w:t>ОК 04</w:t>
            </w:r>
          </w:p>
        </w:tc>
      </w:tr>
      <w:tr w:rsidR="002A7B18" w:rsidRPr="002A7B18" w14:paraId="4403A0D8" w14:textId="77777777" w:rsidTr="008D1A6D">
        <w:trPr>
          <w:trHeight w:val="825"/>
        </w:trPr>
        <w:tc>
          <w:tcPr>
            <w:tcW w:w="3446" w:type="dxa"/>
            <w:vMerge/>
          </w:tcPr>
          <w:p w14:paraId="4CCBF5CB"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bottom w:val="single" w:sz="4" w:space="0" w:color="auto"/>
            </w:tcBorders>
          </w:tcPr>
          <w:p w14:paraId="47A159EB" w14:textId="77777777" w:rsidR="002A7B18" w:rsidRPr="002A7B18" w:rsidRDefault="002A7B18" w:rsidP="002A7B18">
            <w:pPr>
              <w:autoSpaceDE w:val="0"/>
              <w:autoSpaceDN w:val="0"/>
              <w:adjustRightInd w:val="0"/>
              <w:jc w:val="both"/>
              <w:rPr>
                <w:rFonts w:ascii="Times New Roman" w:hAnsi="Times New Roman"/>
                <w:b/>
                <w:bCs/>
              </w:rPr>
            </w:pPr>
            <w:r w:rsidRPr="002A7B18">
              <w:rPr>
                <w:rFonts w:ascii="Times New Roman" w:hAnsi="Times New Roman"/>
              </w:rPr>
              <w:t xml:space="preserve">Лидерство как новый тип производственных отношений. Вовлечение персонала в БП, организация работы с производственными инициативами и предложениями по улучшениям. Технологии мотивации и стимулирование качества. Квалификация персонала и обучение </w:t>
            </w:r>
          </w:p>
        </w:tc>
        <w:tc>
          <w:tcPr>
            <w:tcW w:w="1701" w:type="dxa"/>
            <w:tcBorders>
              <w:top w:val="single" w:sz="4" w:space="0" w:color="auto"/>
              <w:bottom w:val="single" w:sz="4" w:space="0" w:color="auto"/>
            </w:tcBorders>
          </w:tcPr>
          <w:p w14:paraId="140358CD"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vMerge/>
          </w:tcPr>
          <w:p w14:paraId="5F726E70" w14:textId="77777777" w:rsidR="002A7B18" w:rsidRPr="002A7B18" w:rsidRDefault="002A7B18" w:rsidP="002A7B18">
            <w:pPr>
              <w:ind w:right="175"/>
              <w:jc w:val="both"/>
              <w:rPr>
                <w:rFonts w:ascii="Times New Roman" w:hAnsi="Times New Roman"/>
                <w:b/>
                <w:highlight w:val="yellow"/>
              </w:rPr>
            </w:pPr>
          </w:p>
        </w:tc>
      </w:tr>
      <w:tr w:rsidR="002A7B18" w:rsidRPr="002A7B18" w14:paraId="6C42AE63" w14:textId="77777777" w:rsidTr="008D1A6D">
        <w:trPr>
          <w:trHeight w:val="825"/>
        </w:trPr>
        <w:tc>
          <w:tcPr>
            <w:tcW w:w="3446" w:type="dxa"/>
            <w:vMerge/>
          </w:tcPr>
          <w:p w14:paraId="5A3E565C" w14:textId="77777777" w:rsidR="002A7B18" w:rsidRPr="002A7B18" w:rsidRDefault="002A7B18" w:rsidP="002A7B18">
            <w:pPr>
              <w:autoSpaceDE w:val="0"/>
              <w:autoSpaceDN w:val="0"/>
              <w:adjustRightInd w:val="0"/>
              <w:rPr>
                <w:rFonts w:ascii="Times New Roman" w:hAnsi="Times New Roman"/>
                <w:b/>
                <w:bCs/>
              </w:rPr>
            </w:pPr>
          </w:p>
        </w:tc>
        <w:tc>
          <w:tcPr>
            <w:tcW w:w="6902" w:type="dxa"/>
            <w:tcBorders>
              <w:top w:val="single" w:sz="4" w:space="0" w:color="auto"/>
              <w:bottom w:val="single" w:sz="4" w:space="0" w:color="auto"/>
            </w:tcBorders>
          </w:tcPr>
          <w:p w14:paraId="2483E3BC" w14:textId="77777777" w:rsidR="002A7B18" w:rsidRPr="002A7B18" w:rsidRDefault="002A7B18" w:rsidP="002A7B18">
            <w:pPr>
              <w:autoSpaceDE w:val="0"/>
              <w:autoSpaceDN w:val="0"/>
              <w:adjustRightInd w:val="0"/>
              <w:jc w:val="both"/>
              <w:rPr>
                <w:rFonts w:ascii="Times New Roman" w:hAnsi="Times New Roman"/>
              </w:rPr>
            </w:pPr>
            <w:r w:rsidRPr="002A7B18">
              <w:rPr>
                <w:rFonts w:ascii="Times New Roman" w:hAnsi="Times New Roman"/>
                <w:b/>
                <w:bCs/>
              </w:rPr>
              <w:t>В том числе практических занятий</w:t>
            </w:r>
            <w:r w:rsidRPr="002A7B18">
              <w:rPr>
                <w:rFonts w:ascii="Times New Roman" w:hAnsi="Times New Roman"/>
              </w:rPr>
              <w:t xml:space="preserve"> Практическое занятие № 6. Применение методов мотивации персонала в рамках учебного </w:t>
            </w:r>
          </w:p>
          <w:p w14:paraId="72C474BE" w14:textId="77777777" w:rsidR="002A7B18" w:rsidRPr="002A7B18" w:rsidRDefault="002A7B18" w:rsidP="002A7B18">
            <w:pPr>
              <w:autoSpaceDE w:val="0"/>
              <w:autoSpaceDN w:val="0"/>
              <w:adjustRightInd w:val="0"/>
              <w:jc w:val="both"/>
              <w:rPr>
                <w:rFonts w:ascii="Times New Roman" w:hAnsi="Times New Roman"/>
              </w:rPr>
            </w:pPr>
          </w:p>
        </w:tc>
        <w:tc>
          <w:tcPr>
            <w:tcW w:w="1701" w:type="dxa"/>
            <w:tcBorders>
              <w:top w:val="single" w:sz="4" w:space="0" w:color="auto"/>
              <w:bottom w:val="single" w:sz="4" w:space="0" w:color="auto"/>
            </w:tcBorders>
          </w:tcPr>
          <w:p w14:paraId="75BF87DE" w14:textId="77777777" w:rsidR="002A7B18" w:rsidRPr="002A7B18" w:rsidRDefault="002A7B18" w:rsidP="002A7B18">
            <w:pPr>
              <w:ind w:right="175"/>
              <w:jc w:val="both"/>
              <w:rPr>
                <w:rFonts w:ascii="Times New Roman" w:hAnsi="Times New Roman"/>
                <w:b/>
              </w:rPr>
            </w:pPr>
            <w:r w:rsidRPr="002A7B18">
              <w:rPr>
                <w:rFonts w:ascii="Times New Roman" w:hAnsi="Times New Roman"/>
                <w:b/>
              </w:rPr>
              <w:t>2</w:t>
            </w:r>
          </w:p>
        </w:tc>
        <w:tc>
          <w:tcPr>
            <w:tcW w:w="2410" w:type="dxa"/>
          </w:tcPr>
          <w:p w14:paraId="4FCC50C0" w14:textId="77777777" w:rsidR="002A7B18" w:rsidRPr="002A7B18" w:rsidRDefault="002A7B18" w:rsidP="002A7B18">
            <w:pPr>
              <w:ind w:right="175"/>
              <w:jc w:val="both"/>
              <w:rPr>
                <w:rFonts w:ascii="Times New Roman" w:hAnsi="Times New Roman"/>
                <w:b/>
                <w:highlight w:val="yellow"/>
              </w:rPr>
            </w:pPr>
          </w:p>
        </w:tc>
      </w:tr>
      <w:tr w:rsidR="002A7B18" w:rsidRPr="002A7B18" w14:paraId="304AC7DB" w14:textId="77777777" w:rsidTr="008D1A6D">
        <w:trPr>
          <w:trHeight w:val="276"/>
        </w:trPr>
        <w:tc>
          <w:tcPr>
            <w:tcW w:w="10348" w:type="dxa"/>
            <w:gridSpan w:val="2"/>
          </w:tcPr>
          <w:p w14:paraId="55290798"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Промежуточная аттестация: комплексный дифференцированный зачет (СГ.05, СГ.06)</w:t>
            </w:r>
          </w:p>
        </w:tc>
        <w:tc>
          <w:tcPr>
            <w:tcW w:w="1701" w:type="dxa"/>
            <w:tcBorders>
              <w:top w:val="single" w:sz="4" w:space="0" w:color="auto"/>
              <w:bottom w:val="single" w:sz="4" w:space="0" w:color="auto"/>
            </w:tcBorders>
          </w:tcPr>
          <w:p w14:paraId="22154755" w14:textId="77777777" w:rsidR="002A7B18" w:rsidRPr="002A7B18" w:rsidRDefault="002A7B18" w:rsidP="002A7B18">
            <w:pPr>
              <w:ind w:right="175"/>
              <w:jc w:val="both"/>
              <w:rPr>
                <w:rFonts w:ascii="Times New Roman" w:hAnsi="Times New Roman"/>
                <w:b/>
              </w:rPr>
            </w:pPr>
            <w:r w:rsidRPr="002A7B18">
              <w:rPr>
                <w:rFonts w:ascii="Times New Roman" w:hAnsi="Times New Roman"/>
                <w:b/>
              </w:rPr>
              <w:t>1</w:t>
            </w:r>
          </w:p>
        </w:tc>
        <w:tc>
          <w:tcPr>
            <w:tcW w:w="2410" w:type="dxa"/>
          </w:tcPr>
          <w:p w14:paraId="255E5E0C" w14:textId="77777777" w:rsidR="002A7B18" w:rsidRPr="002A7B18" w:rsidRDefault="002A7B18" w:rsidP="002A7B18">
            <w:pPr>
              <w:ind w:right="175"/>
              <w:jc w:val="both"/>
              <w:rPr>
                <w:rFonts w:ascii="Times New Roman" w:hAnsi="Times New Roman"/>
                <w:b/>
                <w:highlight w:val="yellow"/>
              </w:rPr>
            </w:pPr>
          </w:p>
        </w:tc>
      </w:tr>
      <w:tr w:rsidR="002A7B18" w:rsidRPr="002A7B18" w14:paraId="0CFCBDF0" w14:textId="77777777" w:rsidTr="008D1A6D">
        <w:trPr>
          <w:trHeight w:val="825"/>
        </w:trPr>
        <w:tc>
          <w:tcPr>
            <w:tcW w:w="10348" w:type="dxa"/>
            <w:gridSpan w:val="2"/>
          </w:tcPr>
          <w:p w14:paraId="3FE1D9B3" w14:textId="77777777" w:rsidR="002A7B18" w:rsidRPr="002A7B18" w:rsidRDefault="002A7B18" w:rsidP="002A7B18">
            <w:pPr>
              <w:autoSpaceDE w:val="0"/>
              <w:autoSpaceDN w:val="0"/>
              <w:adjustRightInd w:val="0"/>
              <w:rPr>
                <w:rFonts w:ascii="Times New Roman" w:hAnsi="Times New Roman"/>
                <w:b/>
                <w:bCs/>
              </w:rPr>
            </w:pPr>
            <w:r w:rsidRPr="002A7B18">
              <w:rPr>
                <w:rFonts w:ascii="Times New Roman" w:hAnsi="Times New Roman"/>
                <w:b/>
                <w:bCs/>
              </w:rPr>
              <w:t>Всего:</w:t>
            </w:r>
          </w:p>
        </w:tc>
        <w:tc>
          <w:tcPr>
            <w:tcW w:w="1701" w:type="dxa"/>
            <w:tcBorders>
              <w:top w:val="single" w:sz="4" w:space="0" w:color="auto"/>
            </w:tcBorders>
          </w:tcPr>
          <w:p w14:paraId="56698A42" w14:textId="77777777" w:rsidR="002A7B18" w:rsidRPr="002A7B18" w:rsidRDefault="002A7B18" w:rsidP="002A7B18">
            <w:pPr>
              <w:ind w:right="175"/>
              <w:jc w:val="both"/>
              <w:rPr>
                <w:rFonts w:ascii="Times New Roman" w:hAnsi="Times New Roman"/>
                <w:b/>
              </w:rPr>
            </w:pPr>
            <w:r w:rsidRPr="002A7B18">
              <w:rPr>
                <w:rFonts w:ascii="Times New Roman" w:hAnsi="Times New Roman"/>
                <w:b/>
              </w:rPr>
              <w:t>36</w:t>
            </w:r>
          </w:p>
        </w:tc>
        <w:tc>
          <w:tcPr>
            <w:tcW w:w="2410" w:type="dxa"/>
          </w:tcPr>
          <w:p w14:paraId="29E9E4D6" w14:textId="77777777" w:rsidR="002A7B18" w:rsidRPr="002A7B18" w:rsidRDefault="002A7B18" w:rsidP="002A7B18">
            <w:pPr>
              <w:ind w:right="175"/>
              <w:jc w:val="both"/>
              <w:rPr>
                <w:rFonts w:ascii="Times New Roman" w:hAnsi="Times New Roman"/>
                <w:b/>
                <w:highlight w:val="yellow"/>
              </w:rPr>
            </w:pPr>
          </w:p>
        </w:tc>
      </w:tr>
    </w:tbl>
    <w:p w14:paraId="51AF6815" w14:textId="5138C585" w:rsidR="002A7B18" w:rsidRDefault="002A7B18" w:rsidP="002A7B18">
      <w:pPr>
        <w:spacing w:after="120" w:line="240" w:lineRule="auto"/>
        <w:ind w:firstLine="709"/>
        <w:rPr>
          <w:rFonts w:ascii="Times New Roman" w:eastAsia="Segoe UI" w:hAnsi="Times New Roman" w:cs="Times New Roman"/>
          <w:sz w:val="24"/>
          <w:szCs w:val="24"/>
          <w:vertAlign w:val="superscript"/>
          <w:lang w:eastAsia="nl-NL"/>
        </w:rPr>
      </w:pPr>
    </w:p>
    <w:p w14:paraId="09FE5BA2" w14:textId="7E0E00EF" w:rsidR="002A7B18" w:rsidRDefault="002A7B18" w:rsidP="002A7B18">
      <w:pPr>
        <w:spacing w:after="120" w:line="240" w:lineRule="auto"/>
        <w:ind w:firstLine="709"/>
        <w:rPr>
          <w:rFonts w:ascii="Times New Roman" w:eastAsia="Segoe UI" w:hAnsi="Times New Roman" w:cs="Times New Roman"/>
          <w:sz w:val="24"/>
          <w:szCs w:val="24"/>
          <w:vertAlign w:val="superscript"/>
          <w:lang w:eastAsia="nl-NL"/>
        </w:rPr>
      </w:pPr>
    </w:p>
    <w:p w14:paraId="7A46BBAB" w14:textId="77777777" w:rsidR="002A7B18" w:rsidRPr="002A7B18" w:rsidRDefault="002A7B18" w:rsidP="002A7B18">
      <w:pPr>
        <w:spacing w:after="120" w:line="240" w:lineRule="auto"/>
        <w:ind w:firstLine="709"/>
        <w:rPr>
          <w:rFonts w:ascii="Times New Roman" w:eastAsia="Segoe UI" w:hAnsi="Times New Roman" w:cs="Times New Roman"/>
          <w:sz w:val="24"/>
          <w:szCs w:val="24"/>
          <w:vertAlign w:val="superscript"/>
          <w:lang w:eastAsia="nl-NL"/>
        </w:rPr>
      </w:pPr>
    </w:p>
    <w:p w14:paraId="04C07D8B" w14:textId="77777777" w:rsidR="002A7B18" w:rsidRPr="002A7B18" w:rsidRDefault="002A7B18" w:rsidP="002A7B18">
      <w:pPr>
        <w:spacing w:after="0"/>
      </w:pPr>
    </w:p>
    <w:p w14:paraId="78F98699" w14:textId="77777777" w:rsidR="002A7B18" w:rsidRDefault="002A7B18" w:rsidP="00C364F8">
      <w:pPr>
        <w:spacing w:after="0" w:line="360" w:lineRule="auto"/>
        <w:jc w:val="center"/>
        <w:rPr>
          <w:rFonts w:ascii="Times New Roman" w:eastAsia="Times New Roman" w:hAnsi="Times New Roman" w:cs="Times New Roman"/>
          <w:b/>
          <w:sz w:val="24"/>
          <w:szCs w:val="24"/>
          <w:lang w:eastAsia="ru-RU"/>
        </w:rPr>
        <w:sectPr w:rsidR="002A7B18" w:rsidSect="002A7B18">
          <w:pgSz w:w="16838" w:h="11906" w:orient="landscape"/>
          <w:pgMar w:top="851" w:right="1134" w:bottom="851" w:left="992" w:header="709" w:footer="709" w:gutter="0"/>
          <w:cols w:space="720"/>
          <w:docGrid w:linePitch="299"/>
        </w:sectPr>
      </w:pPr>
    </w:p>
    <w:p w14:paraId="7AD295DF" w14:textId="77777777" w:rsidR="00BD4D5D" w:rsidRPr="00BD4D5D" w:rsidRDefault="002A7B18" w:rsidP="00BD4D5D">
      <w:pPr>
        <w:spacing w:after="0" w:line="276" w:lineRule="auto"/>
        <w:jc w:val="both"/>
        <w:rPr>
          <w:rFonts w:ascii="Times New Roman" w:hAnsi="Times New Roman" w:cs="Times New Roman"/>
          <w:b/>
          <w:bCs/>
          <w:sz w:val="24"/>
          <w:szCs w:val="24"/>
        </w:rPr>
      </w:pPr>
      <w:r w:rsidRPr="00BD4D5D">
        <w:rPr>
          <w:rFonts w:ascii="Times New Roman" w:hAnsi="Times New Roman" w:cs="Times New Roman"/>
          <w:b/>
          <w:bCs/>
        </w:rPr>
        <w:lastRenderedPageBreak/>
        <w:t>3</w:t>
      </w:r>
      <w:r w:rsidRPr="00BD4D5D">
        <w:rPr>
          <w:rFonts w:ascii="Times New Roman" w:hAnsi="Times New Roman" w:cs="Times New Roman"/>
          <w:b/>
          <w:bCs/>
          <w:sz w:val="24"/>
          <w:szCs w:val="24"/>
        </w:rPr>
        <w:t xml:space="preserve">. УСЛОВИЯ РЕАЛИЗАЦИИ ПРОГРАММЫ УЧЕБНОЙ ДИСЦИПЛИНЫ </w:t>
      </w:r>
    </w:p>
    <w:p w14:paraId="56A4CE8F" w14:textId="77777777" w:rsidR="00BD4D5D" w:rsidRPr="00BD4D5D" w:rsidRDefault="002A7B18" w:rsidP="00BD4D5D">
      <w:pPr>
        <w:spacing w:after="0" w:line="276" w:lineRule="auto"/>
        <w:jc w:val="both"/>
        <w:rPr>
          <w:rFonts w:ascii="Times New Roman" w:hAnsi="Times New Roman" w:cs="Times New Roman"/>
          <w:b/>
          <w:bCs/>
          <w:sz w:val="24"/>
          <w:szCs w:val="24"/>
        </w:rPr>
      </w:pPr>
      <w:r w:rsidRPr="00BD4D5D">
        <w:rPr>
          <w:rFonts w:ascii="Times New Roman" w:hAnsi="Times New Roman" w:cs="Times New Roman"/>
          <w:b/>
          <w:bCs/>
          <w:sz w:val="24"/>
          <w:szCs w:val="24"/>
        </w:rPr>
        <w:t xml:space="preserve">3.1. Требования к материально-техническому обеспечению </w:t>
      </w:r>
    </w:p>
    <w:p w14:paraId="69446338" w14:textId="70342787" w:rsidR="00BD4D5D" w:rsidRPr="00BD4D5D" w:rsidRDefault="002A7B18" w:rsidP="00BD4D5D">
      <w:pPr>
        <w:spacing w:after="0" w:line="276" w:lineRule="auto"/>
        <w:jc w:val="both"/>
        <w:rPr>
          <w:rFonts w:ascii="Times New Roman" w:hAnsi="Times New Roman" w:cs="Times New Roman"/>
          <w:sz w:val="24"/>
          <w:szCs w:val="24"/>
        </w:rPr>
      </w:pPr>
      <w:r w:rsidRPr="00BD4D5D">
        <w:rPr>
          <w:rFonts w:ascii="Times New Roman" w:hAnsi="Times New Roman" w:cs="Times New Roman"/>
          <w:sz w:val="24"/>
          <w:szCs w:val="24"/>
        </w:rPr>
        <w:t>Для реализации программы учебной дисциплины должны быть предусмотрен</w:t>
      </w:r>
      <w:r w:rsidR="00BD4D5D">
        <w:rPr>
          <w:rFonts w:ascii="Times New Roman" w:hAnsi="Times New Roman" w:cs="Times New Roman"/>
          <w:sz w:val="24"/>
          <w:szCs w:val="24"/>
        </w:rPr>
        <w:t xml:space="preserve"> </w:t>
      </w:r>
      <w:r w:rsidRPr="00BD4D5D">
        <w:rPr>
          <w:rFonts w:ascii="Times New Roman" w:hAnsi="Times New Roman" w:cs="Times New Roman"/>
          <w:sz w:val="24"/>
          <w:szCs w:val="24"/>
        </w:rPr>
        <w:t>Кабинет, оснащенный - оборудованием: посадочные места по количеству обучающихся; рабочее место преподавателя; стенды;</w:t>
      </w:r>
    </w:p>
    <w:p w14:paraId="6FA21D84" w14:textId="523F80FE" w:rsidR="00BD4D5D" w:rsidRPr="00BD4D5D" w:rsidRDefault="002A7B18" w:rsidP="00BD4D5D">
      <w:pPr>
        <w:spacing w:after="0" w:line="276" w:lineRule="auto"/>
        <w:jc w:val="both"/>
        <w:rPr>
          <w:rFonts w:ascii="Times New Roman" w:hAnsi="Times New Roman" w:cs="Times New Roman"/>
          <w:sz w:val="24"/>
          <w:szCs w:val="24"/>
        </w:rPr>
      </w:pPr>
      <w:r w:rsidRPr="00BD4D5D">
        <w:rPr>
          <w:rFonts w:ascii="Times New Roman" w:hAnsi="Times New Roman" w:cs="Times New Roman"/>
          <w:sz w:val="24"/>
          <w:szCs w:val="24"/>
        </w:rPr>
        <w:t xml:space="preserve"> - техническими средствами обучения: компьютер (ноутбук) с лицензионным программным обеспечением (рабочее место преподавателя); мультимедийный проектор; мультимедийный экран. </w:t>
      </w:r>
    </w:p>
    <w:p w14:paraId="79E42395" w14:textId="77777777" w:rsidR="00BD4D5D" w:rsidRPr="00BD4D5D" w:rsidRDefault="002A7B18" w:rsidP="00BD4D5D">
      <w:pPr>
        <w:spacing w:after="0" w:line="276" w:lineRule="auto"/>
        <w:jc w:val="both"/>
        <w:rPr>
          <w:rFonts w:ascii="Times New Roman" w:hAnsi="Times New Roman" w:cs="Times New Roman"/>
          <w:b/>
          <w:bCs/>
          <w:sz w:val="24"/>
          <w:szCs w:val="24"/>
        </w:rPr>
      </w:pPr>
      <w:r w:rsidRPr="00BD4D5D">
        <w:rPr>
          <w:rFonts w:ascii="Times New Roman" w:hAnsi="Times New Roman" w:cs="Times New Roman"/>
          <w:b/>
          <w:bCs/>
          <w:sz w:val="24"/>
          <w:szCs w:val="24"/>
        </w:rPr>
        <w:t>3.2. Информационное обеспечение реализации программы</w:t>
      </w:r>
      <w:r w:rsidR="00BD4D5D" w:rsidRPr="00BD4D5D">
        <w:rPr>
          <w:rFonts w:ascii="Times New Roman" w:hAnsi="Times New Roman" w:cs="Times New Roman"/>
          <w:b/>
          <w:bCs/>
          <w:sz w:val="24"/>
          <w:szCs w:val="24"/>
        </w:rPr>
        <w:t>.</w:t>
      </w:r>
    </w:p>
    <w:p w14:paraId="4CC4B89F" w14:textId="1A3838B4" w:rsidR="00BD4D5D" w:rsidRPr="00BD4D5D" w:rsidRDefault="002A7B18" w:rsidP="00BD4D5D">
      <w:pPr>
        <w:spacing w:after="0" w:line="276" w:lineRule="auto"/>
        <w:jc w:val="both"/>
        <w:rPr>
          <w:rFonts w:ascii="Times New Roman" w:hAnsi="Times New Roman" w:cs="Times New Roman"/>
          <w:sz w:val="24"/>
          <w:szCs w:val="24"/>
        </w:rPr>
      </w:pPr>
      <w:r w:rsidRPr="00BD4D5D">
        <w:rPr>
          <w:rFonts w:ascii="Times New Roman" w:hAnsi="Times New Roman" w:cs="Times New Roman"/>
          <w:sz w:val="24"/>
          <w:szCs w:val="24"/>
        </w:rPr>
        <w:t xml:space="preserve">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 </w:t>
      </w:r>
    </w:p>
    <w:p w14:paraId="422A7509" w14:textId="77777777" w:rsidR="00BD4D5D" w:rsidRPr="00BD4D5D" w:rsidRDefault="002A7B18" w:rsidP="00BD4D5D">
      <w:pPr>
        <w:spacing w:after="0" w:line="276" w:lineRule="auto"/>
        <w:jc w:val="both"/>
        <w:rPr>
          <w:rFonts w:ascii="Times New Roman" w:hAnsi="Times New Roman" w:cs="Times New Roman"/>
          <w:b/>
          <w:bCs/>
          <w:sz w:val="24"/>
          <w:szCs w:val="24"/>
        </w:rPr>
      </w:pPr>
      <w:r w:rsidRPr="00BD4D5D">
        <w:rPr>
          <w:rFonts w:ascii="Times New Roman" w:hAnsi="Times New Roman" w:cs="Times New Roman"/>
          <w:b/>
          <w:bCs/>
          <w:sz w:val="24"/>
          <w:szCs w:val="24"/>
        </w:rPr>
        <w:t xml:space="preserve">3.2.1. Основные печатные издания </w:t>
      </w:r>
    </w:p>
    <w:p w14:paraId="2000F097" w14:textId="77777777" w:rsidR="00BD4D5D" w:rsidRDefault="002A7B18" w:rsidP="00BD4D5D">
      <w:pPr>
        <w:spacing w:after="0" w:line="276" w:lineRule="auto"/>
        <w:jc w:val="both"/>
        <w:rPr>
          <w:rFonts w:ascii="Times New Roman" w:hAnsi="Times New Roman" w:cs="Times New Roman"/>
          <w:sz w:val="24"/>
          <w:szCs w:val="24"/>
        </w:rPr>
      </w:pPr>
      <w:r w:rsidRPr="00BD4D5D">
        <w:rPr>
          <w:rFonts w:ascii="Times New Roman" w:hAnsi="Times New Roman" w:cs="Times New Roman"/>
          <w:sz w:val="24"/>
          <w:szCs w:val="24"/>
        </w:rPr>
        <w:t xml:space="preserve">1. Давыдова, Н.С. Основы бережливого производства: учебник для студентов учреждений сред. проф. образования / Н.С. Давыдова, Ю.А. Гуськова, Е.С. Куликова, М.Г. Некрасова, Д.А. Попов, О.В. </w:t>
      </w:r>
      <w:proofErr w:type="spellStart"/>
      <w:r w:rsidRPr="00BD4D5D">
        <w:rPr>
          <w:rFonts w:ascii="Times New Roman" w:hAnsi="Times New Roman" w:cs="Times New Roman"/>
          <w:sz w:val="24"/>
          <w:szCs w:val="24"/>
        </w:rPr>
        <w:t>Ракшина</w:t>
      </w:r>
      <w:proofErr w:type="spellEnd"/>
      <w:r w:rsidRPr="00BD4D5D">
        <w:rPr>
          <w:rFonts w:ascii="Times New Roman" w:hAnsi="Times New Roman" w:cs="Times New Roman"/>
          <w:sz w:val="24"/>
          <w:szCs w:val="24"/>
        </w:rPr>
        <w:t xml:space="preserve">, С.Л. Чуйкова, Е.А. </w:t>
      </w:r>
      <w:proofErr w:type="spellStart"/>
      <w:r w:rsidRPr="00BD4D5D">
        <w:rPr>
          <w:rFonts w:ascii="Times New Roman" w:hAnsi="Times New Roman" w:cs="Times New Roman"/>
          <w:sz w:val="24"/>
          <w:szCs w:val="24"/>
        </w:rPr>
        <w:t>Шашенкова</w:t>
      </w:r>
      <w:proofErr w:type="spellEnd"/>
      <w:r w:rsidRPr="00BD4D5D">
        <w:rPr>
          <w:rFonts w:ascii="Times New Roman" w:hAnsi="Times New Roman" w:cs="Times New Roman"/>
          <w:sz w:val="24"/>
          <w:szCs w:val="24"/>
        </w:rPr>
        <w:t xml:space="preserve">. Под ред. Е.А. </w:t>
      </w:r>
      <w:proofErr w:type="spellStart"/>
      <w:r w:rsidRPr="00BD4D5D">
        <w:rPr>
          <w:rFonts w:ascii="Times New Roman" w:hAnsi="Times New Roman" w:cs="Times New Roman"/>
          <w:sz w:val="24"/>
          <w:szCs w:val="24"/>
        </w:rPr>
        <w:t>Шашенковой</w:t>
      </w:r>
      <w:proofErr w:type="spellEnd"/>
      <w:r w:rsidRPr="00BD4D5D">
        <w:rPr>
          <w:rFonts w:ascii="Times New Roman" w:hAnsi="Times New Roman" w:cs="Times New Roman"/>
          <w:sz w:val="24"/>
          <w:szCs w:val="24"/>
        </w:rPr>
        <w:t xml:space="preserve">, Н.С. Давыдовой. – М.: Издательский центр «Академия», 2023 г. – 320 с. ISBN 978-5-0054-0975-1 2. </w:t>
      </w:r>
      <w:proofErr w:type="spellStart"/>
      <w:r w:rsidRPr="00BD4D5D">
        <w:rPr>
          <w:rFonts w:ascii="Times New Roman" w:hAnsi="Times New Roman" w:cs="Times New Roman"/>
          <w:sz w:val="24"/>
          <w:szCs w:val="24"/>
        </w:rPr>
        <w:t>Зинчик</w:t>
      </w:r>
      <w:proofErr w:type="spellEnd"/>
      <w:r w:rsidRPr="00BD4D5D">
        <w:rPr>
          <w:rFonts w:ascii="Times New Roman" w:hAnsi="Times New Roman" w:cs="Times New Roman"/>
          <w:sz w:val="24"/>
          <w:szCs w:val="24"/>
        </w:rPr>
        <w:t xml:space="preserve">, Н. С. Бережливое производство: учебник / Н. С. </w:t>
      </w:r>
      <w:proofErr w:type="spellStart"/>
      <w:r w:rsidRPr="00BD4D5D">
        <w:rPr>
          <w:rFonts w:ascii="Times New Roman" w:hAnsi="Times New Roman" w:cs="Times New Roman"/>
          <w:sz w:val="24"/>
          <w:szCs w:val="24"/>
        </w:rPr>
        <w:t>Зинчик</w:t>
      </w:r>
      <w:proofErr w:type="spellEnd"/>
      <w:r w:rsidRPr="00BD4D5D">
        <w:rPr>
          <w:rFonts w:ascii="Times New Roman" w:hAnsi="Times New Roman" w:cs="Times New Roman"/>
          <w:sz w:val="24"/>
          <w:szCs w:val="24"/>
        </w:rPr>
        <w:t xml:space="preserve">, О. В. Кадырова, Ю. И. </w:t>
      </w:r>
      <w:proofErr w:type="spellStart"/>
      <w:r w:rsidRPr="00BD4D5D">
        <w:rPr>
          <w:rFonts w:ascii="Times New Roman" w:hAnsi="Times New Roman" w:cs="Times New Roman"/>
          <w:sz w:val="24"/>
          <w:szCs w:val="24"/>
        </w:rPr>
        <w:t>Растова</w:t>
      </w:r>
      <w:proofErr w:type="spellEnd"/>
      <w:r w:rsidRPr="00BD4D5D">
        <w:rPr>
          <w:rFonts w:ascii="Times New Roman" w:hAnsi="Times New Roman" w:cs="Times New Roman"/>
          <w:sz w:val="24"/>
          <w:szCs w:val="24"/>
        </w:rPr>
        <w:t xml:space="preserve">. — Москва: </w:t>
      </w:r>
      <w:proofErr w:type="spellStart"/>
      <w:r w:rsidRPr="00BD4D5D">
        <w:rPr>
          <w:rFonts w:ascii="Times New Roman" w:hAnsi="Times New Roman" w:cs="Times New Roman"/>
          <w:sz w:val="24"/>
          <w:szCs w:val="24"/>
        </w:rPr>
        <w:t>КноРус</w:t>
      </w:r>
      <w:proofErr w:type="spellEnd"/>
      <w:r w:rsidRPr="00BD4D5D">
        <w:rPr>
          <w:rFonts w:ascii="Times New Roman" w:hAnsi="Times New Roman" w:cs="Times New Roman"/>
          <w:sz w:val="24"/>
          <w:szCs w:val="24"/>
        </w:rPr>
        <w:t xml:space="preserve">, 2024. — 296 с. — ISBN 978-5-406-12699-8. 3. </w:t>
      </w:r>
      <w:proofErr w:type="spellStart"/>
      <w:r w:rsidRPr="00BD4D5D">
        <w:rPr>
          <w:rFonts w:ascii="Times New Roman" w:hAnsi="Times New Roman" w:cs="Times New Roman"/>
          <w:sz w:val="24"/>
          <w:szCs w:val="24"/>
        </w:rPr>
        <w:t>Курамшина</w:t>
      </w:r>
      <w:proofErr w:type="spellEnd"/>
      <w:r w:rsidRPr="00BD4D5D">
        <w:rPr>
          <w:rFonts w:ascii="Times New Roman" w:hAnsi="Times New Roman" w:cs="Times New Roman"/>
          <w:sz w:val="24"/>
          <w:szCs w:val="24"/>
        </w:rPr>
        <w:t xml:space="preserve">, А.В. Основы бережливого производства: учебник / А.В. </w:t>
      </w:r>
      <w:proofErr w:type="spellStart"/>
      <w:r w:rsidRPr="00BD4D5D">
        <w:rPr>
          <w:rFonts w:ascii="Times New Roman" w:hAnsi="Times New Roman" w:cs="Times New Roman"/>
          <w:sz w:val="24"/>
          <w:szCs w:val="24"/>
        </w:rPr>
        <w:t>Курамшина</w:t>
      </w:r>
      <w:proofErr w:type="spellEnd"/>
      <w:r w:rsidRPr="00BD4D5D">
        <w:rPr>
          <w:rFonts w:ascii="Times New Roman" w:hAnsi="Times New Roman" w:cs="Times New Roman"/>
          <w:sz w:val="24"/>
          <w:szCs w:val="24"/>
        </w:rPr>
        <w:t xml:space="preserve">, Е.В. Попова. — Москва: КНОРУС, 2024. — 200 с. (Среднее профессиональное образование). ISBN 978-5-406-12476-5 </w:t>
      </w:r>
    </w:p>
    <w:p w14:paraId="1BA910A2" w14:textId="77777777" w:rsidR="00BD4D5D" w:rsidRPr="00BD4D5D" w:rsidRDefault="002A7B18" w:rsidP="00BD4D5D">
      <w:pPr>
        <w:spacing w:after="0" w:line="276" w:lineRule="auto"/>
        <w:jc w:val="both"/>
        <w:rPr>
          <w:rFonts w:ascii="Times New Roman" w:hAnsi="Times New Roman" w:cs="Times New Roman"/>
          <w:b/>
          <w:bCs/>
          <w:sz w:val="24"/>
          <w:szCs w:val="24"/>
        </w:rPr>
      </w:pPr>
      <w:r w:rsidRPr="00BD4D5D">
        <w:rPr>
          <w:rFonts w:ascii="Times New Roman" w:hAnsi="Times New Roman" w:cs="Times New Roman"/>
          <w:b/>
          <w:bCs/>
          <w:sz w:val="24"/>
          <w:szCs w:val="24"/>
        </w:rPr>
        <w:t>3.2.2. Электронные издания</w:t>
      </w:r>
    </w:p>
    <w:p w14:paraId="1FC4DBE4" w14:textId="5F1AA141" w:rsidR="00BD4D5D" w:rsidRDefault="002A7B18" w:rsidP="00BD4D5D">
      <w:pPr>
        <w:spacing w:after="0" w:line="276" w:lineRule="auto"/>
        <w:jc w:val="both"/>
        <w:rPr>
          <w:rFonts w:ascii="Times New Roman" w:hAnsi="Times New Roman" w:cs="Times New Roman"/>
          <w:sz w:val="24"/>
          <w:szCs w:val="24"/>
        </w:rPr>
      </w:pPr>
      <w:r w:rsidRPr="00BD4D5D">
        <w:rPr>
          <w:rFonts w:ascii="Times New Roman" w:hAnsi="Times New Roman" w:cs="Times New Roman"/>
          <w:sz w:val="24"/>
          <w:szCs w:val="24"/>
        </w:rPr>
        <w:t xml:space="preserve"> 1. </w:t>
      </w:r>
      <w:proofErr w:type="spellStart"/>
      <w:r w:rsidRPr="00BD4D5D">
        <w:rPr>
          <w:rFonts w:ascii="Times New Roman" w:hAnsi="Times New Roman" w:cs="Times New Roman"/>
          <w:sz w:val="24"/>
          <w:szCs w:val="24"/>
        </w:rPr>
        <w:t>Бродецкий</w:t>
      </w:r>
      <w:proofErr w:type="spellEnd"/>
      <w:r w:rsidRPr="00BD4D5D">
        <w:rPr>
          <w:rFonts w:ascii="Times New Roman" w:hAnsi="Times New Roman" w:cs="Times New Roman"/>
          <w:sz w:val="24"/>
          <w:szCs w:val="24"/>
        </w:rPr>
        <w:t xml:space="preserve">, Г. Л. Управление запасами: многофакторная оптимизация процесса поставок: учебник для среднего профессионального образования / Г. Л. </w:t>
      </w:r>
      <w:proofErr w:type="spellStart"/>
      <w:r w:rsidRPr="00BD4D5D">
        <w:rPr>
          <w:rFonts w:ascii="Times New Roman" w:hAnsi="Times New Roman" w:cs="Times New Roman"/>
          <w:sz w:val="24"/>
          <w:szCs w:val="24"/>
        </w:rPr>
        <w:t>Бродецкий</w:t>
      </w:r>
      <w:proofErr w:type="spellEnd"/>
      <w:r w:rsidRPr="00BD4D5D">
        <w:rPr>
          <w:rFonts w:ascii="Times New Roman" w:hAnsi="Times New Roman" w:cs="Times New Roman"/>
          <w:sz w:val="24"/>
          <w:szCs w:val="24"/>
        </w:rPr>
        <w:t xml:space="preserve">, В. Д. Герами, А. В. Колик, И. Г. Шидловский. — Москва: Издательство </w:t>
      </w:r>
      <w:proofErr w:type="spellStart"/>
      <w:r w:rsidRPr="00BD4D5D">
        <w:rPr>
          <w:rFonts w:ascii="Times New Roman" w:hAnsi="Times New Roman" w:cs="Times New Roman"/>
          <w:sz w:val="24"/>
          <w:szCs w:val="24"/>
        </w:rPr>
        <w:t>Юрайт</w:t>
      </w:r>
      <w:proofErr w:type="spellEnd"/>
      <w:r w:rsidRPr="00BD4D5D">
        <w:rPr>
          <w:rFonts w:ascii="Times New Roman" w:hAnsi="Times New Roman" w:cs="Times New Roman"/>
          <w:sz w:val="24"/>
          <w:szCs w:val="24"/>
        </w:rPr>
        <w:t xml:space="preserve">, 2023. — 322 с. — (Профессиональное образование). — ISBN 978-5-534-10776-0. — Текст: электронный // Образовательная платформа </w:t>
      </w:r>
      <w:proofErr w:type="spellStart"/>
      <w:r w:rsidRPr="00BD4D5D">
        <w:rPr>
          <w:rFonts w:ascii="Times New Roman" w:hAnsi="Times New Roman" w:cs="Times New Roman"/>
          <w:sz w:val="24"/>
          <w:szCs w:val="24"/>
        </w:rPr>
        <w:t>Юрайт</w:t>
      </w:r>
      <w:proofErr w:type="spellEnd"/>
      <w:r w:rsidRPr="00BD4D5D">
        <w:rPr>
          <w:rFonts w:ascii="Times New Roman" w:hAnsi="Times New Roman" w:cs="Times New Roman"/>
          <w:sz w:val="24"/>
          <w:szCs w:val="24"/>
        </w:rPr>
        <w:t xml:space="preserve"> [сайт]. — URL: https://urait.ru/bcode/517345 2. Бурнашева, Э. П. Основы бережливого производства / Э. П. Бурнашева. — 3-е изд., стер. — Санкт-Петербург: Лань, 2024. — 76 с. — ISBN 978-5-507-48836-0. — Текст: электронный // Лань: электронно-библиотечная система. — URL: https://e.lanbook.com/book/364793 3. Вершинин, О. Как помогает бережливое производство и для какого бизнеса подходит /О. </w:t>
      </w:r>
      <w:proofErr w:type="spellStart"/>
      <w:r w:rsidRPr="00BD4D5D">
        <w:rPr>
          <w:rFonts w:ascii="Times New Roman" w:hAnsi="Times New Roman" w:cs="Times New Roman"/>
          <w:sz w:val="24"/>
          <w:szCs w:val="24"/>
        </w:rPr>
        <w:t>Верщинин</w:t>
      </w:r>
      <w:proofErr w:type="spellEnd"/>
      <w:r w:rsidRPr="00BD4D5D">
        <w:rPr>
          <w:rFonts w:ascii="Times New Roman" w:hAnsi="Times New Roman" w:cs="Times New Roman"/>
          <w:sz w:val="24"/>
          <w:szCs w:val="24"/>
        </w:rPr>
        <w:t xml:space="preserve">. – Текст: электронный // Интернет-портал – ООО «НЕЙРОС». Санкт-Петербург, 2024— URL: https://neiros.ru/blog/management/kak-berezhlivoe-proizvodstvo-pomozhet-i-dlyakakogo-biznesa-podoydet/ 4. Киселев, А.А. Принятие управленческих решений: учебник / А.А. Киселев. — Москва: </w:t>
      </w:r>
      <w:proofErr w:type="spellStart"/>
      <w:r w:rsidRPr="00BD4D5D">
        <w:rPr>
          <w:rFonts w:ascii="Times New Roman" w:hAnsi="Times New Roman" w:cs="Times New Roman"/>
          <w:sz w:val="24"/>
          <w:szCs w:val="24"/>
        </w:rPr>
        <w:t>КноРус</w:t>
      </w:r>
      <w:proofErr w:type="spellEnd"/>
      <w:r w:rsidRPr="00BD4D5D">
        <w:rPr>
          <w:rFonts w:ascii="Times New Roman" w:hAnsi="Times New Roman" w:cs="Times New Roman"/>
          <w:sz w:val="24"/>
          <w:szCs w:val="24"/>
        </w:rPr>
        <w:t xml:space="preserve">, 2021. — 169 с. — ISBN 978-5-406-07898-3. — URL: https://book.ru/book/938341 10 5. Клюев, А. В. Бережливое производство: учебное пособие для СПО / А. В. Клюев; под редакцией И. В. Ершовой. 3-е изд. — Саратов, Екатеринбург: Профобразование, Уральский федеральный университет, 2024. — 87 c. — ISBN 978-5-4488-0447-2, 978-5-7996-2900-7. — Текст: электронный // Цифровой образовательный ресурс IPR SMART: [сайт]. — URL: https://www.iprbookshop.ru/139518.html 6. Симонова, М. В. Экономика труда: учебник для среднего профессионального образования / М. В. Симонова [и др.]; под общей редакцией М. В. Симоновой. — Москва: Издательство </w:t>
      </w:r>
      <w:proofErr w:type="spellStart"/>
      <w:r w:rsidRPr="00BD4D5D">
        <w:rPr>
          <w:rFonts w:ascii="Times New Roman" w:hAnsi="Times New Roman" w:cs="Times New Roman"/>
          <w:sz w:val="24"/>
          <w:szCs w:val="24"/>
        </w:rPr>
        <w:t>Юрайт</w:t>
      </w:r>
      <w:proofErr w:type="spellEnd"/>
      <w:r w:rsidRPr="00BD4D5D">
        <w:rPr>
          <w:rFonts w:ascii="Times New Roman" w:hAnsi="Times New Roman" w:cs="Times New Roman"/>
          <w:sz w:val="24"/>
          <w:szCs w:val="24"/>
        </w:rPr>
        <w:t xml:space="preserve">, 2023. — 259 с. — (Профессиональное образование). — ISBN 978-5-534-13411-7 — Текст: электронный // Образовательная платформа </w:t>
      </w:r>
      <w:proofErr w:type="spellStart"/>
      <w:r w:rsidRPr="00BD4D5D">
        <w:rPr>
          <w:rFonts w:ascii="Times New Roman" w:hAnsi="Times New Roman" w:cs="Times New Roman"/>
          <w:sz w:val="24"/>
          <w:szCs w:val="24"/>
        </w:rPr>
        <w:t>Юрайт</w:t>
      </w:r>
      <w:proofErr w:type="spellEnd"/>
      <w:r w:rsidRPr="00BD4D5D">
        <w:rPr>
          <w:rFonts w:ascii="Times New Roman" w:hAnsi="Times New Roman" w:cs="Times New Roman"/>
          <w:sz w:val="24"/>
          <w:szCs w:val="24"/>
        </w:rPr>
        <w:t xml:space="preserve"> [сайт]. — URL: https://urait.ru/bcode/519424 7. </w:t>
      </w:r>
      <w:proofErr w:type="spellStart"/>
      <w:r w:rsidRPr="00BD4D5D">
        <w:rPr>
          <w:rFonts w:ascii="Times New Roman" w:hAnsi="Times New Roman" w:cs="Times New Roman"/>
          <w:sz w:val="24"/>
          <w:szCs w:val="24"/>
        </w:rPr>
        <w:t>Староверова</w:t>
      </w:r>
      <w:proofErr w:type="spellEnd"/>
      <w:r w:rsidRPr="00BD4D5D">
        <w:rPr>
          <w:rFonts w:ascii="Times New Roman" w:hAnsi="Times New Roman" w:cs="Times New Roman"/>
          <w:sz w:val="24"/>
          <w:szCs w:val="24"/>
        </w:rPr>
        <w:t xml:space="preserve">, К. О. Основы бережливого производства: учебное пособие для среднего профессионального образования / К. О. </w:t>
      </w:r>
      <w:proofErr w:type="spellStart"/>
      <w:r w:rsidRPr="00BD4D5D">
        <w:rPr>
          <w:rFonts w:ascii="Times New Roman" w:hAnsi="Times New Roman" w:cs="Times New Roman"/>
          <w:sz w:val="24"/>
          <w:szCs w:val="24"/>
        </w:rPr>
        <w:t>Староверова</w:t>
      </w:r>
      <w:proofErr w:type="spellEnd"/>
      <w:r w:rsidRPr="00BD4D5D">
        <w:rPr>
          <w:rFonts w:ascii="Times New Roman" w:hAnsi="Times New Roman" w:cs="Times New Roman"/>
          <w:sz w:val="24"/>
          <w:szCs w:val="24"/>
        </w:rPr>
        <w:t xml:space="preserve">. — Москва: </w:t>
      </w:r>
      <w:r w:rsidRPr="00BD4D5D">
        <w:rPr>
          <w:rFonts w:ascii="Times New Roman" w:hAnsi="Times New Roman" w:cs="Times New Roman"/>
          <w:sz w:val="24"/>
          <w:szCs w:val="24"/>
        </w:rPr>
        <w:lastRenderedPageBreak/>
        <w:t xml:space="preserve">Издательство </w:t>
      </w:r>
      <w:proofErr w:type="spellStart"/>
      <w:r w:rsidRPr="00BD4D5D">
        <w:rPr>
          <w:rFonts w:ascii="Times New Roman" w:hAnsi="Times New Roman" w:cs="Times New Roman"/>
          <w:sz w:val="24"/>
          <w:szCs w:val="24"/>
        </w:rPr>
        <w:t>Юрайт</w:t>
      </w:r>
      <w:proofErr w:type="spellEnd"/>
      <w:r w:rsidRPr="00BD4D5D">
        <w:rPr>
          <w:rFonts w:ascii="Times New Roman" w:hAnsi="Times New Roman" w:cs="Times New Roman"/>
          <w:sz w:val="24"/>
          <w:szCs w:val="24"/>
        </w:rPr>
        <w:t xml:space="preserve">, 2024. — 74 с. — (Профессиональное образование). — ISBN 978-5-534-16473-2. — Текст: электронный // Образовательная платформа </w:t>
      </w:r>
      <w:proofErr w:type="spellStart"/>
      <w:r w:rsidRPr="00BD4D5D">
        <w:rPr>
          <w:rFonts w:ascii="Times New Roman" w:hAnsi="Times New Roman" w:cs="Times New Roman"/>
          <w:sz w:val="24"/>
          <w:szCs w:val="24"/>
        </w:rPr>
        <w:t>Юрайт</w:t>
      </w:r>
      <w:proofErr w:type="spellEnd"/>
      <w:r w:rsidRPr="00BD4D5D">
        <w:rPr>
          <w:rFonts w:ascii="Times New Roman" w:hAnsi="Times New Roman" w:cs="Times New Roman"/>
          <w:sz w:val="24"/>
          <w:szCs w:val="24"/>
        </w:rPr>
        <w:t xml:space="preserve"> [сайт]. — URL: https://urait.ru/bcode/544921 8. Шмелёва, А.Н. Методы бережливого производства: учебно-методическое пособие / А.Н. Шмелёва. — Москва: РТУ МИРЭА, 2021. — 38 с. — Текст: электронный // Лань: </w:t>
      </w:r>
      <w:proofErr w:type="spellStart"/>
      <w:r w:rsidRPr="00BD4D5D">
        <w:rPr>
          <w:rFonts w:ascii="Times New Roman" w:hAnsi="Times New Roman" w:cs="Times New Roman"/>
          <w:sz w:val="24"/>
          <w:szCs w:val="24"/>
        </w:rPr>
        <w:t>электроннобиблиотечная</w:t>
      </w:r>
      <w:proofErr w:type="spellEnd"/>
      <w:r w:rsidRPr="00BD4D5D">
        <w:rPr>
          <w:rFonts w:ascii="Times New Roman" w:hAnsi="Times New Roman" w:cs="Times New Roman"/>
          <w:sz w:val="24"/>
          <w:szCs w:val="24"/>
        </w:rPr>
        <w:t xml:space="preserve"> система. — URL: https://e.lanbook.com/book/171543 </w:t>
      </w:r>
      <w:r w:rsidRPr="00BD4D5D">
        <w:rPr>
          <w:rFonts w:ascii="Times New Roman" w:hAnsi="Times New Roman" w:cs="Times New Roman"/>
          <w:b/>
          <w:bCs/>
          <w:sz w:val="24"/>
          <w:szCs w:val="24"/>
        </w:rPr>
        <w:t>3.2.3. Дополнительные источники</w:t>
      </w:r>
      <w:r w:rsidRPr="00BD4D5D">
        <w:rPr>
          <w:rFonts w:ascii="Times New Roman" w:hAnsi="Times New Roman" w:cs="Times New Roman"/>
          <w:sz w:val="24"/>
          <w:szCs w:val="24"/>
        </w:rPr>
        <w:t xml:space="preserve"> </w:t>
      </w:r>
    </w:p>
    <w:p w14:paraId="3F413D15" w14:textId="71D8A87E" w:rsidR="002A7B18" w:rsidRPr="00BD4D5D" w:rsidRDefault="002A7B18" w:rsidP="00BD4D5D">
      <w:pPr>
        <w:spacing w:after="0" w:line="276" w:lineRule="auto"/>
        <w:jc w:val="both"/>
        <w:rPr>
          <w:rFonts w:ascii="Times New Roman" w:eastAsia="Times New Roman" w:hAnsi="Times New Roman" w:cs="Times New Roman"/>
          <w:b/>
          <w:sz w:val="24"/>
          <w:szCs w:val="24"/>
          <w:lang w:eastAsia="ru-RU"/>
        </w:rPr>
      </w:pPr>
      <w:r w:rsidRPr="00BD4D5D">
        <w:rPr>
          <w:rFonts w:ascii="Times New Roman" w:hAnsi="Times New Roman" w:cs="Times New Roman"/>
          <w:sz w:val="24"/>
          <w:szCs w:val="24"/>
        </w:rPr>
        <w:t xml:space="preserve">1. Виниченко, В. А. Бережливое производство: учебное пособие / В. А. Виниченко. – Новосибирск: Изд-во НГТУ, 2020. – 100 с. – ISBN 978-5-7782-4328-6. – Текст: электронный. – URL: https://znanium.com/catalog/product/1869254 2. </w:t>
      </w:r>
      <w:proofErr w:type="spellStart"/>
      <w:r w:rsidRPr="00BD4D5D">
        <w:rPr>
          <w:rFonts w:ascii="Times New Roman" w:hAnsi="Times New Roman" w:cs="Times New Roman"/>
          <w:sz w:val="24"/>
          <w:szCs w:val="24"/>
        </w:rPr>
        <w:t>Вэйдер</w:t>
      </w:r>
      <w:proofErr w:type="spellEnd"/>
      <w:r w:rsidRPr="00BD4D5D">
        <w:rPr>
          <w:rFonts w:ascii="Times New Roman" w:hAnsi="Times New Roman" w:cs="Times New Roman"/>
          <w:sz w:val="24"/>
          <w:szCs w:val="24"/>
        </w:rPr>
        <w:t xml:space="preserve">, М. Инструменты бережливого производства: Мини-руководство по внедрению методик бережливого производства: справочник / М. </w:t>
      </w:r>
      <w:proofErr w:type="spellStart"/>
      <w:r w:rsidRPr="00BD4D5D">
        <w:rPr>
          <w:rFonts w:ascii="Times New Roman" w:hAnsi="Times New Roman" w:cs="Times New Roman"/>
          <w:sz w:val="24"/>
          <w:szCs w:val="24"/>
        </w:rPr>
        <w:t>Вэйдер</w:t>
      </w:r>
      <w:proofErr w:type="spellEnd"/>
      <w:r w:rsidRPr="00BD4D5D">
        <w:rPr>
          <w:rFonts w:ascii="Times New Roman" w:hAnsi="Times New Roman" w:cs="Times New Roman"/>
          <w:sz w:val="24"/>
          <w:szCs w:val="24"/>
        </w:rPr>
        <w:t xml:space="preserve"> // Москва: Альпина </w:t>
      </w:r>
      <w:proofErr w:type="spellStart"/>
      <w:r w:rsidRPr="00BD4D5D">
        <w:rPr>
          <w:rFonts w:ascii="Times New Roman" w:hAnsi="Times New Roman" w:cs="Times New Roman"/>
          <w:sz w:val="24"/>
          <w:szCs w:val="24"/>
        </w:rPr>
        <w:t>Паблишер</w:t>
      </w:r>
      <w:proofErr w:type="spellEnd"/>
      <w:r w:rsidRPr="00BD4D5D">
        <w:rPr>
          <w:rFonts w:ascii="Times New Roman" w:hAnsi="Times New Roman" w:cs="Times New Roman"/>
          <w:sz w:val="24"/>
          <w:szCs w:val="24"/>
        </w:rPr>
        <w:t xml:space="preserve">, 2020. - 125 с. 3. ГОСТ Р 56407-2023. Бережливое производство. Основные инструменты и методы их применения: утвержден и введен в действие Приказом Федерального агентства по техническому регулированию и метрологии от 30 октября 2023 г. N 1292-ст: дата введения 2024-02-01. — Москва: Гост Ассистент. — 16 с.— URL: https://gostassistent.ru/doc/7cfeecc4- ac82-4555-af8f-7e0394244343 4. ГОСТ Р 56020-2020. Национальный стандарт Российской Федерации. Бережливое производство. Основные положения и словарь: утвержден и введен в действие Приказом Федерального агентства по техническому регулированию и метрологии от 19 августа 2020 г. N 513-ст: дата введения 2021-08-01. — Москва: Гост Ассистент. — 20 с.— URL: https://gostassistent.ru/doc/9bdeb20e-11f9-4ed2-9e1f-031cbccc3081 5. Развитие бережливых производственных систем в России: новые методы и модели: монография / Ю. П. Адлер, Э. В. Кондратьев, Н. А. </w:t>
      </w:r>
      <w:proofErr w:type="spellStart"/>
      <w:r w:rsidRPr="00BD4D5D">
        <w:rPr>
          <w:rFonts w:ascii="Times New Roman" w:hAnsi="Times New Roman" w:cs="Times New Roman"/>
          <w:sz w:val="24"/>
          <w:szCs w:val="24"/>
        </w:rPr>
        <w:t>Гудз</w:t>
      </w:r>
      <w:proofErr w:type="spellEnd"/>
      <w:r w:rsidRPr="00BD4D5D">
        <w:rPr>
          <w:rFonts w:ascii="Times New Roman" w:hAnsi="Times New Roman" w:cs="Times New Roman"/>
          <w:sz w:val="24"/>
          <w:szCs w:val="24"/>
        </w:rPr>
        <w:t xml:space="preserve"> [и др.]; под редакцией Ю. П. Адлера, Э. В. Кондратьева. — Москва: Академический Проект, 2020. — 207 с. — ISBN 978-5-8291- 2910-1. — Текст: электронный // Лань: электронно-библиотечная система. — URL: https://e.lanbook.com/book/132255</w:t>
      </w:r>
    </w:p>
    <w:p w14:paraId="24D6EE9E" w14:textId="77777777" w:rsidR="002A7B18" w:rsidRPr="00BD4D5D" w:rsidRDefault="002A7B18" w:rsidP="00BD4D5D">
      <w:pPr>
        <w:spacing w:after="0" w:line="276" w:lineRule="auto"/>
        <w:jc w:val="both"/>
        <w:rPr>
          <w:rFonts w:ascii="Times New Roman" w:eastAsia="Times New Roman" w:hAnsi="Times New Roman" w:cs="Times New Roman"/>
          <w:b/>
          <w:sz w:val="24"/>
          <w:szCs w:val="24"/>
          <w:lang w:eastAsia="ru-RU"/>
        </w:rPr>
      </w:pPr>
    </w:p>
    <w:p w14:paraId="0A5B5E35" w14:textId="77777777" w:rsidR="002A7B18" w:rsidRDefault="002A7B18" w:rsidP="00C364F8">
      <w:pPr>
        <w:spacing w:after="0" w:line="360" w:lineRule="auto"/>
        <w:jc w:val="center"/>
        <w:rPr>
          <w:rFonts w:ascii="Times New Roman" w:eastAsia="Times New Roman" w:hAnsi="Times New Roman" w:cs="Times New Roman"/>
          <w:b/>
          <w:sz w:val="24"/>
          <w:szCs w:val="24"/>
          <w:lang w:eastAsia="ru-RU"/>
        </w:rPr>
      </w:pPr>
    </w:p>
    <w:p w14:paraId="37FB5270" w14:textId="77777777" w:rsidR="002A7B18" w:rsidRDefault="002A7B18" w:rsidP="00C364F8">
      <w:pPr>
        <w:spacing w:after="0" w:line="360" w:lineRule="auto"/>
        <w:jc w:val="center"/>
        <w:rPr>
          <w:rFonts w:ascii="Times New Roman" w:eastAsia="Times New Roman" w:hAnsi="Times New Roman" w:cs="Times New Roman"/>
          <w:b/>
          <w:sz w:val="24"/>
          <w:szCs w:val="24"/>
          <w:lang w:eastAsia="ru-RU"/>
        </w:rPr>
      </w:pPr>
    </w:p>
    <w:p w14:paraId="069AE211" w14:textId="1BDD4787" w:rsidR="002A7B18" w:rsidRDefault="002A7B18" w:rsidP="00C364F8">
      <w:pPr>
        <w:spacing w:after="0" w:line="360" w:lineRule="auto"/>
        <w:jc w:val="center"/>
        <w:rPr>
          <w:rFonts w:ascii="Times New Roman" w:eastAsia="Times New Roman" w:hAnsi="Times New Roman" w:cs="Times New Roman"/>
          <w:b/>
          <w:sz w:val="24"/>
          <w:szCs w:val="24"/>
          <w:lang w:eastAsia="ru-RU"/>
        </w:rPr>
      </w:pPr>
    </w:p>
    <w:p w14:paraId="130DC5A9" w14:textId="1264A00A"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395C6996" w14:textId="294B840C"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5115910E" w14:textId="436AB7FA"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7020CF41" w14:textId="35BBDDDC"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033B1479" w14:textId="0C8D0761"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1960C82B" w14:textId="30EBDF5F"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63E50E39" w14:textId="655F8692"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1CBA79BD" w14:textId="38DD1450"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146113F0" w14:textId="6B468D9D"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0CB3BF6B" w14:textId="66C31741"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655FF8F8" w14:textId="2DDF3290"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66A38A70" w14:textId="2B02D982"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275F1C81" w14:textId="77777777" w:rsidR="00BD4D5D" w:rsidRDefault="00BD4D5D" w:rsidP="00C364F8">
      <w:pPr>
        <w:spacing w:after="0" w:line="360" w:lineRule="auto"/>
        <w:jc w:val="center"/>
        <w:rPr>
          <w:rFonts w:ascii="Times New Roman" w:eastAsia="Times New Roman" w:hAnsi="Times New Roman" w:cs="Times New Roman"/>
          <w:b/>
          <w:sz w:val="24"/>
          <w:szCs w:val="24"/>
          <w:lang w:eastAsia="ru-RU"/>
        </w:rPr>
      </w:pPr>
    </w:p>
    <w:p w14:paraId="59BE6A7E" w14:textId="77777777" w:rsidR="002A7B18" w:rsidRDefault="002A7B18" w:rsidP="00C364F8">
      <w:pPr>
        <w:spacing w:after="0" w:line="360" w:lineRule="auto"/>
        <w:jc w:val="center"/>
        <w:rPr>
          <w:rFonts w:ascii="Times New Roman" w:eastAsia="Times New Roman" w:hAnsi="Times New Roman" w:cs="Times New Roman"/>
          <w:b/>
          <w:sz w:val="24"/>
          <w:szCs w:val="24"/>
          <w:lang w:eastAsia="ru-RU"/>
        </w:rPr>
      </w:pPr>
    </w:p>
    <w:p w14:paraId="3CD5D964" w14:textId="7EDF5B4C" w:rsidR="00C364F8" w:rsidRPr="00C364F8" w:rsidRDefault="00C364F8" w:rsidP="00C364F8">
      <w:pPr>
        <w:spacing w:after="0" w:line="360" w:lineRule="auto"/>
        <w:jc w:val="center"/>
        <w:rPr>
          <w:rFonts w:ascii="Times New Roman" w:eastAsia="Times New Roman" w:hAnsi="Times New Roman" w:cs="Times New Roman"/>
          <w:b/>
          <w:sz w:val="24"/>
          <w:szCs w:val="24"/>
          <w:lang w:eastAsia="ru-RU"/>
        </w:rPr>
      </w:pPr>
      <w:r w:rsidRPr="00C364F8">
        <w:rPr>
          <w:rFonts w:ascii="Times New Roman" w:eastAsia="Times New Roman" w:hAnsi="Times New Roman" w:cs="Times New Roman"/>
          <w:b/>
          <w:sz w:val="24"/>
          <w:szCs w:val="24"/>
          <w:lang w:eastAsia="ru-RU"/>
        </w:rPr>
        <w:lastRenderedPageBreak/>
        <w:t>РАБОЧАЯ ПРОГРАММА УЧЕБНОЙ ДИСЦИПЛИНЫ</w:t>
      </w:r>
    </w:p>
    <w:p w14:paraId="7301AE03" w14:textId="77777777" w:rsidR="00C364F8" w:rsidRPr="00C364F8" w:rsidRDefault="00C364F8" w:rsidP="00C36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b/>
          <w:caps/>
          <w:sz w:val="24"/>
          <w:szCs w:val="24"/>
          <w:lang w:eastAsia="ru-RU"/>
        </w:rPr>
      </w:pPr>
      <w:r w:rsidRPr="00C364F8">
        <w:rPr>
          <w:rFonts w:ascii="Times New Roman" w:eastAsia="Times New Roman" w:hAnsi="Times New Roman" w:cs="Times New Roman"/>
          <w:b/>
          <w:caps/>
          <w:sz w:val="24"/>
          <w:szCs w:val="24"/>
          <w:lang w:eastAsia="ru-RU"/>
        </w:rPr>
        <w:t>СГ.06 ОСНОВЫ финансовОЙ грамотностИ</w:t>
      </w:r>
    </w:p>
    <w:p w14:paraId="227D9D61" w14:textId="2728358F" w:rsidR="00C364F8" w:rsidRPr="00C364F8" w:rsidRDefault="00532C5F" w:rsidP="00C364F8">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ОПОП-П </w:t>
      </w:r>
      <w:r w:rsidR="00C364F8" w:rsidRPr="00C364F8">
        <w:rPr>
          <w:rFonts w:ascii="Times New Roman" w:eastAsia="Times New Roman" w:hAnsi="Times New Roman" w:cs="Times New Roman"/>
          <w:sz w:val="24"/>
          <w:szCs w:val="24"/>
          <w:lang w:eastAsia="ru-RU"/>
        </w:rPr>
        <w:t>ППКРС по профессии 15.01.05 Сварщик (ручной и частично механизированной сварки (наплавки)</w:t>
      </w:r>
    </w:p>
    <w:p w14:paraId="480B687B" w14:textId="77777777" w:rsidR="00C364F8" w:rsidRPr="00C364F8" w:rsidRDefault="00C364F8" w:rsidP="00C364F8">
      <w:pPr>
        <w:spacing w:after="0" w:line="360" w:lineRule="auto"/>
        <w:jc w:val="center"/>
        <w:rPr>
          <w:rFonts w:ascii="Times New Roman" w:eastAsia="Times New Roman" w:hAnsi="Times New Roman" w:cs="Times New Roman"/>
          <w:b/>
          <w:sz w:val="24"/>
          <w:szCs w:val="24"/>
          <w:lang w:eastAsia="ru-RU"/>
        </w:rPr>
      </w:pPr>
    </w:p>
    <w:p w14:paraId="78B41324" w14:textId="77777777" w:rsidR="00C364F8" w:rsidRPr="00C364F8" w:rsidRDefault="00C364F8" w:rsidP="00C364F8">
      <w:pPr>
        <w:spacing w:after="0" w:line="240" w:lineRule="auto"/>
        <w:ind w:left="1" w:hanging="3"/>
        <w:outlineLvl w:val="0"/>
        <w:rPr>
          <w:rFonts w:ascii="Times New Roman" w:eastAsia="Times New Roman" w:hAnsi="Times New Roman" w:cs="Times New Roman"/>
          <w:b/>
          <w:color w:val="000000"/>
          <w:sz w:val="28"/>
          <w:szCs w:val="20"/>
          <w:lang w:eastAsia="ru-RU"/>
        </w:rPr>
      </w:pPr>
    </w:p>
    <w:p w14:paraId="2F4F51D4"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1102EE56"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387E1530"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57FF91E7"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028D1EFE"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7AEAA21A"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1659C99E"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0D987ADC"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2DADEFD6"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04D6BB23"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3CD5F1C0"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76A829E3"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2C5BF32F"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5E8D2684"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680B8AFD"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1DE0017A" w14:textId="77777777" w:rsidR="00C364F8" w:rsidRPr="00C364F8" w:rsidRDefault="00C364F8" w:rsidP="00C364F8">
      <w:pPr>
        <w:spacing w:after="0" w:line="240" w:lineRule="auto"/>
        <w:outlineLvl w:val="0"/>
        <w:rPr>
          <w:rFonts w:ascii="Times New Roman" w:eastAsia="Times New Roman" w:hAnsi="Times New Roman" w:cs="Times New Roman"/>
          <w:b/>
          <w:i/>
          <w:color w:val="000000"/>
          <w:sz w:val="24"/>
          <w:szCs w:val="20"/>
          <w:lang w:eastAsia="ru-RU"/>
        </w:rPr>
      </w:pPr>
    </w:p>
    <w:p w14:paraId="35A55892"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2343BC2C"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7896A35F"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460666FA"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7EA95B36" w14:textId="7CC50554"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2D6A6060" w14:textId="65001C43"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50492AED" w14:textId="2200B837"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10A7E1F6" w14:textId="139454E4"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3C895CFC" w14:textId="7CC10530"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13F0F3E2" w14:textId="1DC8D8E1"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3D34F6EC" w14:textId="33F184A4"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537A574D" w14:textId="17740901"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598A31A5" w14:textId="259F6F52"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707E513C" w14:textId="38FF70B2"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3A9326EB" w14:textId="06D55742" w:rsid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41814303" w14:textId="16F4A13C" w:rsidR="00BD4D5D" w:rsidRDefault="00BD4D5D"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41DA37CA" w14:textId="6B9B14AD" w:rsidR="00BD4D5D" w:rsidRDefault="00BD4D5D"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377517F3" w14:textId="22249CB9" w:rsidR="00BD4D5D" w:rsidRDefault="00BD4D5D"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719D17B5" w14:textId="77777777" w:rsidR="00BD4D5D" w:rsidRPr="00BD4D5D" w:rsidRDefault="00BD4D5D" w:rsidP="00C364F8">
      <w:pPr>
        <w:spacing w:after="0" w:line="240" w:lineRule="auto"/>
        <w:ind w:hanging="2"/>
        <w:jc w:val="center"/>
        <w:outlineLvl w:val="0"/>
        <w:rPr>
          <w:rFonts w:ascii="Times New Roman" w:eastAsia="Times New Roman" w:hAnsi="Times New Roman" w:cs="Times New Roman"/>
          <w:bCs/>
          <w:iCs/>
          <w:color w:val="000000"/>
          <w:sz w:val="24"/>
          <w:szCs w:val="20"/>
          <w:lang w:eastAsia="ru-RU"/>
        </w:rPr>
      </w:pPr>
    </w:p>
    <w:p w14:paraId="18B08BE7"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421D1104" w14:textId="77777777" w:rsidR="00C364F8" w:rsidRPr="00C364F8" w:rsidRDefault="00C364F8" w:rsidP="00C364F8">
      <w:pPr>
        <w:spacing w:after="0" w:line="240" w:lineRule="auto"/>
        <w:ind w:hanging="2"/>
        <w:jc w:val="center"/>
        <w:outlineLvl w:val="0"/>
        <w:rPr>
          <w:rFonts w:ascii="Times New Roman" w:eastAsia="Times New Roman" w:hAnsi="Times New Roman" w:cs="Times New Roman"/>
          <w:b/>
          <w:i/>
          <w:color w:val="000000"/>
          <w:sz w:val="24"/>
          <w:szCs w:val="20"/>
          <w:lang w:eastAsia="ru-RU"/>
        </w:rPr>
      </w:pPr>
    </w:p>
    <w:p w14:paraId="70229D98" w14:textId="5C8A9A52" w:rsidR="00C364F8" w:rsidRDefault="00C364F8" w:rsidP="00C364F8">
      <w:pPr>
        <w:spacing w:after="0" w:line="240" w:lineRule="auto"/>
        <w:ind w:left="1" w:hanging="3"/>
        <w:jc w:val="center"/>
        <w:outlineLvl w:val="0"/>
        <w:rPr>
          <w:rFonts w:ascii="Times New Roman" w:eastAsia="Times New Roman" w:hAnsi="Times New Roman" w:cs="Times New Roman"/>
          <w:bCs/>
          <w:color w:val="000000"/>
          <w:sz w:val="24"/>
          <w:szCs w:val="24"/>
          <w:lang w:eastAsia="ru-RU"/>
        </w:rPr>
      </w:pPr>
      <w:r w:rsidRPr="00C364F8">
        <w:rPr>
          <w:rFonts w:ascii="Times New Roman" w:eastAsia="Times New Roman" w:hAnsi="Times New Roman" w:cs="Times New Roman"/>
          <w:bCs/>
          <w:color w:val="000000"/>
          <w:sz w:val="24"/>
          <w:szCs w:val="24"/>
          <w:lang w:eastAsia="ru-RU"/>
        </w:rPr>
        <w:t xml:space="preserve">2025 </w:t>
      </w:r>
    </w:p>
    <w:p w14:paraId="4C4F1D7F" w14:textId="122B6596" w:rsidR="00C364F8" w:rsidRDefault="00C364F8" w:rsidP="00C364F8">
      <w:pPr>
        <w:spacing w:after="0" w:line="240" w:lineRule="auto"/>
        <w:ind w:left="1" w:hanging="3"/>
        <w:jc w:val="center"/>
        <w:outlineLvl w:val="0"/>
        <w:rPr>
          <w:rFonts w:ascii="Times New Roman" w:eastAsia="Times New Roman" w:hAnsi="Times New Roman" w:cs="Times New Roman"/>
          <w:bCs/>
          <w:color w:val="000000"/>
          <w:sz w:val="24"/>
          <w:szCs w:val="24"/>
          <w:lang w:eastAsia="ru-RU"/>
        </w:rPr>
      </w:pPr>
    </w:p>
    <w:p w14:paraId="25E4D3CE" w14:textId="569E5509" w:rsidR="00C364F8" w:rsidRDefault="00C364F8" w:rsidP="00C364F8">
      <w:pPr>
        <w:spacing w:after="0" w:line="240" w:lineRule="auto"/>
        <w:ind w:left="1" w:hanging="3"/>
        <w:jc w:val="center"/>
        <w:outlineLvl w:val="0"/>
        <w:rPr>
          <w:rFonts w:ascii="Times New Roman" w:eastAsia="Times New Roman" w:hAnsi="Times New Roman" w:cs="Times New Roman"/>
          <w:bCs/>
          <w:color w:val="000000"/>
          <w:sz w:val="24"/>
          <w:szCs w:val="24"/>
          <w:lang w:eastAsia="ru-RU"/>
        </w:rPr>
      </w:pPr>
    </w:p>
    <w:p w14:paraId="133113E3" w14:textId="5CD4A83B" w:rsidR="00C364F8" w:rsidRDefault="00C364F8" w:rsidP="00C364F8">
      <w:pPr>
        <w:spacing w:after="0" w:line="240" w:lineRule="auto"/>
        <w:ind w:left="1" w:hanging="3"/>
        <w:jc w:val="center"/>
        <w:outlineLvl w:val="0"/>
        <w:rPr>
          <w:rFonts w:ascii="Times New Roman" w:eastAsia="Times New Roman" w:hAnsi="Times New Roman" w:cs="Times New Roman"/>
          <w:bCs/>
          <w:color w:val="000000"/>
          <w:sz w:val="24"/>
          <w:szCs w:val="24"/>
          <w:lang w:eastAsia="ru-RU"/>
        </w:rPr>
      </w:pPr>
    </w:p>
    <w:p w14:paraId="6546C52F" w14:textId="67078F89" w:rsidR="00C364F8" w:rsidRDefault="00C364F8" w:rsidP="00C364F8">
      <w:pPr>
        <w:spacing w:after="0" w:line="240" w:lineRule="auto"/>
        <w:ind w:left="1" w:hanging="3"/>
        <w:jc w:val="center"/>
        <w:outlineLvl w:val="0"/>
        <w:rPr>
          <w:rFonts w:ascii="Times New Roman" w:eastAsia="Times New Roman" w:hAnsi="Times New Roman" w:cs="Times New Roman"/>
          <w:bCs/>
          <w:color w:val="000000"/>
          <w:sz w:val="24"/>
          <w:szCs w:val="24"/>
          <w:lang w:eastAsia="ru-RU"/>
        </w:rPr>
      </w:pPr>
    </w:p>
    <w:p w14:paraId="41F84520" w14:textId="77777777" w:rsidR="00C364F8" w:rsidRPr="00C364F8" w:rsidRDefault="00C364F8" w:rsidP="00C364F8">
      <w:pPr>
        <w:keepNext/>
        <w:spacing w:after="120" w:line="240" w:lineRule="auto"/>
        <w:jc w:val="center"/>
        <w:outlineLvl w:val="0"/>
        <w:rPr>
          <w:rFonts w:ascii="Times New Roman" w:eastAsia="Segoe UI" w:hAnsi="Times New Roman" w:cs="Times New Roman"/>
          <w:b/>
          <w:bCs/>
          <w:caps/>
          <w:color w:val="000000"/>
          <w:sz w:val="24"/>
          <w:szCs w:val="24"/>
          <w:lang w:eastAsia="ru-RU"/>
        </w:rPr>
      </w:pPr>
      <w:r w:rsidRPr="00C364F8">
        <w:rPr>
          <w:rFonts w:ascii="Times New Roman" w:eastAsia="Segoe UI" w:hAnsi="Times New Roman" w:cs="Times New Roman"/>
          <w:b/>
          <w:bCs/>
          <w:caps/>
          <w:color w:val="000000"/>
          <w:sz w:val="24"/>
          <w:szCs w:val="24"/>
          <w:lang w:eastAsia="ru-RU"/>
        </w:rPr>
        <w:lastRenderedPageBreak/>
        <w:t>СОДЕРЖАНИЕ ПРОГРАММЫ</w:t>
      </w:r>
    </w:p>
    <w:p w14:paraId="6C80A647" w14:textId="77777777" w:rsidR="00C364F8" w:rsidRPr="00C364F8" w:rsidRDefault="00C364F8" w:rsidP="00C364F8">
      <w:pPr>
        <w:keepNext/>
        <w:spacing w:after="120" w:line="240" w:lineRule="auto"/>
        <w:jc w:val="center"/>
        <w:outlineLvl w:val="0"/>
        <w:rPr>
          <w:rFonts w:ascii="Times New Roman" w:eastAsia="Segoe UI" w:hAnsi="Times New Roman" w:cs="Times New Roman"/>
          <w:b/>
          <w:bCs/>
          <w:caps/>
          <w:color w:val="000000"/>
          <w:sz w:val="24"/>
          <w:szCs w:val="24"/>
          <w:lang w:eastAsia="ru-RU"/>
        </w:rPr>
      </w:pPr>
      <w:r w:rsidRPr="00C364F8">
        <w:rPr>
          <w:rFonts w:ascii="Times New Roman" w:eastAsia="Segoe UI" w:hAnsi="Times New Roman" w:cs="Times New Roman"/>
          <w:b/>
          <w:bCs/>
          <w:color w:val="000000"/>
          <w:sz w:val="24"/>
          <w:szCs w:val="24"/>
          <w:lang w:val="en-US" w:eastAsia="ru-RU"/>
        </w:rPr>
        <w:t xml:space="preserve">                                                                                                                                                  </w:t>
      </w:r>
      <w:r w:rsidRPr="00C364F8">
        <w:rPr>
          <w:rFonts w:ascii="Times New Roman" w:eastAsia="Segoe UI" w:hAnsi="Times New Roman" w:cs="Times New Roman"/>
          <w:b/>
          <w:bCs/>
          <w:color w:val="000000"/>
          <w:sz w:val="24"/>
          <w:szCs w:val="24"/>
          <w:lang w:eastAsia="ru-RU"/>
        </w:rPr>
        <w:t>стр.</w:t>
      </w:r>
    </w:p>
    <w:tbl>
      <w:tblPr>
        <w:tblStyle w:val="1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505"/>
        <w:gridCol w:w="702"/>
      </w:tblGrid>
      <w:tr w:rsidR="00C364F8" w:rsidRPr="00C364F8" w14:paraId="760A4313" w14:textId="77777777" w:rsidTr="00532C5F">
        <w:tc>
          <w:tcPr>
            <w:tcW w:w="704" w:type="dxa"/>
          </w:tcPr>
          <w:p w14:paraId="1E77E0D7"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1.</w:t>
            </w:r>
          </w:p>
        </w:tc>
        <w:tc>
          <w:tcPr>
            <w:tcW w:w="8505" w:type="dxa"/>
          </w:tcPr>
          <w:p w14:paraId="77F95312" w14:textId="77777777" w:rsidR="00C364F8" w:rsidRPr="00C364F8" w:rsidRDefault="00F23DCB" w:rsidP="00C364F8">
            <w:pPr>
              <w:spacing w:line="360" w:lineRule="auto"/>
              <w:rPr>
                <w:rFonts w:ascii="Times New Roman" w:hAnsi="Times New Roman"/>
                <w:b/>
                <w:bCs/>
                <w:color w:val="000000"/>
                <w:sz w:val="24"/>
                <w:szCs w:val="24"/>
              </w:rPr>
            </w:pPr>
            <w:hyperlink w:anchor="_Toc156825288" w:tooltip="#_Toc156825288" w:history="1">
              <w:hyperlink w:anchor="_Toc156825288" w:tooltip="#_Toc156825288" w:history="1">
                <w:r w:rsidR="00C364F8" w:rsidRPr="00C364F8">
                  <w:rPr>
                    <w:rFonts w:ascii="Times New Roman" w:hAnsi="Times New Roman"/>
                    <w:b/>
                    <w:bCs/>
                    <w:color w:val="000000"/>
                    <w:sz w:val="24"/>
                    <w:szCs w:val="24"/>
                  </w:rPr>
                  <w:t xml:space="preserve"> Общая характеристика</w:t>
                </w:r>
              </w:hyperlink>
            </w:hyperlink>
          </w:p>
        </w:tc>
        <w:tc>
          <w:tcPr>
            <w:tcW w:w="702" w:type="dxa"/>
          </w:tcPr>
          <w:p w14:paraId="32F4D7DF"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4</w:t>
            </w:r>
          </w:p>
        </w:tc>
      </w:tr>
      <w:tr w:rsidR="00C364F8" w:rsidRPr="00C364F8" w14:paraId="6EE722C1" w14:textId="77777777" w:rsidTr="00532C5F">
        <w:tc>
          <w:tcPr>
            <w:tcW w:w="704" w:type="dxa"/>
          </w:tcPr>
          <w:p w14:paraId="02BC3188"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1.1.</w:t>
            </w:r>
          </w:p>
        </w:tc>
        <w:tc>
          <w:tcPr>
            <w:tcW w:w="8505" w:type="dxa"/>
          </w:tcPr>
          <w:p w14:paraId="08C4EB2D"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Цель и место дисциплины в структуре образовательной программ</w:t>
            </w:r>
          </w:p>
        </w:tc>
        <w:tc>
          <w:tcPr>
            <w:tcW w:w="702" w:type="dxa"/>
          </w:tcPr>
          <w:p w14:paraId="057EDCBE"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4</w:t>
            </w:r>
          </w:p>
        </w:tc>
      </w:tr>
      <w:tr w:rsidR="00C364F8" w:rsidRPr="00C364F8" w14:paraId="2EE2C311" w14:textId="77777777" w:rsidTr="00532C5F">
        <w:tc>
          <w:tcPr>
            <w:tcW w:w="704" w:type="dxa"/>
          </w:tcPr>
          <w:p w14:paraId="342D2A79"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1.2.</w:t>
            </w:r>
          </w:p>
        </w:tc>
        <w:tc>
          <w:tcPr>
            <w:tcW w:w="8505" w:type="dxa"/>
          </w:tcPr>
          <w:p w14:paraId="43C3272B"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Планируемые результаты освоения дисциплины</w:t>
            </w:r>
          </w:p>
        </w:tc>
        <w:tc>
          <w:tcPr>
            <w:tcW w:w="702" w:type="dxa"/>
          </w:tcPr>
          <w:p w14:paraId="30C273D7"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4</w:t>
            </w:r>
          </w:p>
        </w:tc>
      </w:tr>
      <w:tr w:rsidR="00C364F8" w:rsidRPr="00C364F8" w14:paraId="649B2285" w14:textId="77777777" w:rsidTr="00532C5F">
        <w:tc>
          <w:tcPr>
            <w:tcW w:w="704" w:type="dxa"/>
          </w:tcPr>
          <w:p w14:paraId="4C623359"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2.</w:t>
            </w:r>
          </w:p>
        </w:tc>
        <w:tc>
          <w:tcPr>
            <w:tcW w:w="8505" w:type="dxa"/>
          </w:tcPr>
          <w:p w14:paraId="6E58C4CE"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Структура и содержание ДИСЦИПЛИНЫ</w:t>
            </w:r>
          </w:p>
        </w:tc>
        <w:tc>
          <w:tcPr>
            <w:tcW w:w="702" w:type="dxa"/>
          </w:tcPr>
          <w:p w14:paraId="5E830D1E"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6</w:t>
            </w:r>
          </w:p>
        </w:tc>
      </w:tr>
      <w:tr w:rsidR="00C364F8" w:rsidRPr="00C364F8" w14:paraId="41ED47A7" w14:textId="77777777" w:rsidTr="00532C5F">
        <w:tc>
          <w:tcPr>
            <w:tcW w:w="704" w:type="dxa"/>
          </w:tcPr>
          <w:p w14:paraId="2E88345D"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2.1.</w:t>
            </w:r>
          </w:p>
        </w:tc>
        <w:tc>
          <w:tcPr>
            <w:tcW w:w="8505" w:type="dxa"/>
          </w:tcPr>
          <w:p w14:paraId="3A4DAAC7"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Трудоемкость освоения дисциплины</w:t>
            </w:r>
          </w:p>
        </w:tc>
        <w:tc>
          <w:tcPr>
            <w:tcW w:w="702" w:type="dxa"/>
          </w:tcPr>
          <w:p w14:paraId="509D69B6"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6</w:t>
            </w:r>
          </w:p>
        </w:tc>
      </w:tr>
      <w:tr w:rsidR="00C364F8" w:rsidRPr="00C364F8" w14:paraId="69867700" w14:textId="77777777" w:rsidTr="00532C5F">
        <w:tc>
          <w:tcPr>
            <w:tcW w:w="704" w:type="dxa"/>
          </w:tcPr>
          <w:p w14:paraId="46E2B805"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2.2.</w:t>
            </w:r>
          </w:p>
        </w:tc>
        <w:tc>
          <w:tcPr>
            <w:tcW w:w="8505" w:type="dxa"/>
          </w:tcPr>
          <w:p w14:paraId="02BA764E"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Содержание дисциплины</w:t>
            </w:r>
          </w:p>
        </w:tc>
        <w:tc>
          <w:tcPr>
            <w:tcW w:w="702" w:type="dxa"/>
          </w:tcPr>
          <w:p w14:paraId="465943AF"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7</w:t>
            </w:r>
          </w:p>
        </w:tc>
      </w:tr>
      <w:tr w:rsidR="00C364F8" w:rsidRPr="00C364F8" w14:paraId="1C33597B" w14:textId="77777777" w:rsidTr="00532C5F">
        <w:tc>
          <w:tcPr>
            <w:tcW w:w="704" w:type="dxa"/>
          </w:tcPr>
          <w:p w14:paraId="66903774"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3.</w:t>
            </w:r>
          </w:p>
        </w:tc>
        <w:tc>
          <w:tcPr>
            <w:tcW w:w="8505" w:type="dxa"/>
          </w:tcPr>
          <w:p w14:paraId="45AC5207"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Условия реализации ДИСЦИПЛИНЫ</w:t>
            </w:r>
          </w:p>
        </w:tc>
        <w:tc>
          <w:tcPr>
            <w:tcW w:w="702" w:type="dxa"/>
          </w:tcPr>
          <w:p w14:paraId="7ED3BE2A"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12</w:t>
            </w:r>
          </w:p>
        </w:tc>
      </w:tr>
      <w:tr w:rsidR="00C364F8" w:rsidRPr="00C364F8" w14:paraId="1198AEAB" w14:textId="77777777" w:rsidTr="00532C5F">
        <w:tc>
          <w:tcPr>
            <w:tcW w:w="704" w:type="dxa"/>
          </w:tcPr>
          <w:p w14:paraId="78FC7FD9"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3.1.</w:t>
            </w:r>
          </w:p>
        </w:tc>
        <w:tc>
          <w:tcPr>
            <w:tcW w:w="8505" w:type="dxa"/>
          </w:tcPr>
          <w:p w14:paraId="09C1A291"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Материально-техническое обеспечение</w:t>
            </w:r>
          </w:p>
        </w:tc>
        <w:tc>
          <w:tcPr>
            <w:tcW w:w="702" w:type="dxa"/>
          </w:tcPr>
          <w:p w14:paraId="64865C88"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12</w:t>
            </w:r>
          </w:p>
        </w:tc>
      </w:tr>
      <w:tr w:rsidR="00C364F8" w:rsidRPr="00C364F8" w14:paraId="68D27BAA" w14:textId="77777777" w:rsidTr="00532C5F">
        <w:tc>
          <w:tcPr>
            <w:tcW w:w="704" w:type="dxa"/>
          </w:tcPr>
          <w:p w14:paraId="297180C2"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3.2.</w:t>
            </w:r>
          </w:p>
        </w:tc>
        <w:tc>
          <w:tcPr>
            <w:tcW w:w="8505" w:type="dxa"/>
          </w:tcPr>
          <w:p w14:paraId="02655385" w14:textId="77777777" w:rsidR="00C364F8" w:rsidRPr="00C364F8" w:rsidRDefault="00C364F8" w:rsidP="00C364F8">
            <w:pPr>
              <w:spacing w:line="360" w:lineRule="auto"/>
              <w:rPr>
                <w:rFonts w:ascii="Times New Roman" w:hAnsi="Times New Roman"/>
                <w:color w:val="000000"/>
                <w:sz w:val="24"/>
                <w:szCs w:val="24"/>
              </w:rPr>
            </w:pPr>
            <w:r w:rsidRPr="00C364F8">
              <w:rPr>
                <w:rFonts w:ascii="Times New Roman" w:hAnsi="Times New Roman"/>
                <w:color w:val="000000"/>
                <w:sz w:val="24"/>
                <w:szCs w:val="24"/>
              </w:rPr>
              <w:t>Учебно-методическое обеспечение</w:t>
            </w:r>
          </w:p>
        </w:tc>
        <w:tc>
          <w:tcPr>
            <w:tcW w:w="702" w:type="dxa"/>
          </w:tcPr>
          <w:p w14:paraId="0441BBE9"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12</w:t>
            </w:r>
          </w:p>
        </w:tc>
      </w:tr>
      <w:tr w:rsidR="00C364F8" w:rsidRPr="00C364F8" w14:paraId="78C0156A" w14:textId="77777777" w:rsidTr="00532C5F">
        <w:tc>
          <w:tcPr>
            <w:tcW w:w="704" w:type="dxa"/>
          </w:tcPr>
          <w:p w14:paraId="6DDF050F"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4.</w:t>
            </w:r>
          </w:p>
        </w:tc>
        <w:tc>
          <w:tcPr>
            <w:tcW w:w="8505" w:type="dxa"/>
          </w:tcPr>
          <w:p w14:paraId="1FD1F8FA" w14:textId="77777777" w:rsidR="00C364F8" w:rsidRPr="00C364F8" w:rsidRDefault="00C364F8" w:rsidP="00C364F8">
            <w:pPr>
              <w:spacing w:line="360" w:lineRule="auto"/>
              <w:rPr>
                <w:rFonts w:ascii="Times New Roman" w:hAnsi="Times New Roman"/>
                <w:b/>
                <w:bCs/>
                <w:color w:val="000000"/>
                <w:sz w:val="24"/>
                <w:szCs w:val="24"/>
              </w:rPr>
            </w:pPr>
            <w:r w:rsidRPr="00C364F8">
              <w:rPr>
                <w:rFonts w:ascii="Times New Roman" w:hAnsi="Times New Roman"/>
                <w:b/>
                <w:bCs/>
                <w:color w:val="000000"/>
                <w:sz w:val="24"/>
                <w:szCs w:val="24"/>
              </w:rPr>
              <w:t>Контроль и оценка результатов освоения ДИСЦИПЛИНЫ</w:t>
            </w:r>
          </w:p>
        </w:tc>
        <w:tc>
          <w:tcPr>
            <w:tcW w:w="702" w:type="dxa"/>
          </w:tcPr>
          <w:p w14:paraId="55495148" w14:textId="77777777" w:rsidR="00C364F8" w:rsidRPr="00C364F8" w:rsidRDefault="00C364F8" w:rsidP="00C364F8">
            <w:pPr>
              <w:spacing w:line="360" w:lineRule="auto"/>
              <w:jc w:val="center"/>
              <w:rPr>
                <w:rFonts w:ascii="Times New Roman" w:hAnsi="Times New Roman"/>
                <w:b/>
                <w:bCs/>
                <w:color w:val="000000"/>
                <w:sz w:val="24"/>
                <w:szCs w:val="24"/>
              </w:rPr>
            </w:pPr>
            <w:r w:rsidRPr="00C364F8">
              <w:rPr>
                <w:rFonts w:ascii="Times New Roman" w:hAnsi="Times New Roman"/>
                <w:b/>
                <w:bCs/>
                <w:color w:val="000000"/>
                <w:sz w:val="24"/>
                <w:szCs w:val="24"/>
              </w:rPr>
              <w:t>15</w:t>
            </w:r>
          </w:p>
        </w:tc>
      </w:tr>
    </w:tbl>
    <w:p w14:paraId="7C0270AD"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bookmarkStart w:id="94" w:name="_Toc156825288"/>
      <w:bookmarkStart w:id="95" w:name="_Toc156294566"/>
      <w:bookmarkStart w:id="96" w:name="_Hlk199418514"/>
    </w:p>
    <w:p w14:paraId="04A98FB7"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7FB247D"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8B3B469"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211D1AA8"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49451E8"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91717EE"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05FDFFF9"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C51A654"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6366F187"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F4CC28C"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3ED07463"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5E0DD9CC"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54694D29"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66C206DE"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3C8E5ED8"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3CD96966"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BAD3B3A"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3FC623B8"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2F55293B"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11B78AC"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45F1602F"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5803D519"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2612FABF"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412A42FC"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0D588FF9"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1997EF71"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74C98D6D" w14:textId="32A364EE" w:rsid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4163C0C6" w14:textId="2AE73C41" w:rsidR="00BD4D5D" w:rsidRDefault="00BD4D5D" w:rsidP="00C364F8">
      <w:pPr>
        <w:spacing w:after="0" w:line="276" w:lineRule="auto"/>
        <w:ind w:hanging="2"/>
        <w:jc w:val="center"/>
        <w:outlineLvl w:val="0"/>
        <w:rPr>
          <w:rFonts w:ascii="Times New Roman" w:eastAsia="Calibri" w:hAnsi="Times New Roman" w:cs="Times New Roman"/>
          <w:iCs/>
          <w:color w:val="000000"/>
        </w:rPr>
      </w:pPr>
    </w:p>
    <w:p w14:paraId="03FF58AB" w14:textId="75F93D6F" w:rsidR="00BD4D5D" w:rsidRDefault="00BD4D5D" w:rsidP="00C364F8">
      <w:pPr>
        <w:spacing w:after="0" w:line="276" w:lineRule="auto"/>
        <w:ind w:hanging="2"/>
        <w:jc w:val="center"/>
        <w:outlineLvl w:val="0"/>
        <w:rPr>
          <w:rFonts w:ascii="Times New Roman" w:eastAsia="Calibri" w:hAnsi="Times New Roman" w:cs="Times New Roman"/>
          <w:iCs/>
          <w:color w:val="000000"/>
        </w:rPr>
      </w:pPr>
    </w:p>
    <w:p w14:paraId="75B6B6B2" w14:textId="77777777" w:rsidR="00BD4D5D" w:rsidRPr="00C364F8" w:rsidRDefault="00BD4D5D" w:rsidP="00C364F8">
      <w:pPr>
        <w:spacing w:after="0" w:line="276" w:lineRule="auto"/>
        <w:ind w:hanging="2"/>
        <w:jc w:val="center"/>
        <w:outlineLvl w:val="0"/>
        <w:rPr>
          <w:rFonts w:ascii="Times New Roman" w:eastAsia="Calibri" w:hAnsi="Times New Roman" w:cs="Times New Roman"/>
          <w:iCs/>
          <w:color w:val="000000"/>
        </w:rPr>
      </w:pPr>
    </w:p>
    <w:p w14:paraId="73438475" w14:textId="77777777" w:rsidR="00C364F8" w:rsidRP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003D7212" w14:textId="59991613" w:rsidR="00C364F8" w:rsidRDefault="00C364F8" w:rsidP="00C364F8">
      <w:pPr>
        <w:spacing w:after="0" w:line="276" w:lineRule="auto"/>
        <w:ind w:hanging="2"/>
        <w:jc w:val="center"/>
        <w:outlineLvl w:val="0"/>
        <w:rPr>
          <w:rFonts w:ascii="Times New Roman" w:eastAsia="Calibri" w:hAnsi="Times New Roman" w:cs="Times New Roman"/>
          <w:iCs/>
          <w:color w:val="000000"/>
        </w:rPr>
      </w:pPr>
    </w:p>
    <w:p w14:paraId="3FEF0E9F" w14:textId="77777777" w:rsidR="00C364F8" w:rsidRPr="00532C5F" w:rsidRDefault="00C364F8" w:rsidP="00C364F8">
      <w:pPr>
        <w:numPr>
          <w:ilvl w:val="0"/>
          <w:numId w:val="78"/>
        </w:numPr>
        <w:spacing w:after="0" w:line="276" w:lineRule="auto"/>
        <w:ind w:hanging="2"/>
        <w:jc w:val="center"/>
        <w:outlineLvl w:val="0"/>
        <w:rPr>
          <w:rFonts w:ascii="Times New Roman" w:eastAsia="Calibri" w:hAnsi="Times New Roman" w:cs="Times New Roman"/>
          <w:b/>
          <w:bCs/>
          <w:iCs/>
          <w:color w:val="000000"/>
          <w:sz w:val="24"/>
          <w:szCs w:val="24"/>
        </w:rPr>
      </w:pPr>
      <w:r w:rsidRPr="00532C5F">
        <w:rPr>
          <w:rFonts w:ascii="Times New Roman" w:eastAsia="Calibri" w:hAnsi="Times New Roman" w:cs="Times New Roman"/>
          <w:b/>
          <w:bCs/>
          <w:iCs/>
          <w:color w:val="000000"/>
          <w:sz w:val="24"/>
          <w:szCs w:val="24"/>
        </w:rPr>
        <w:lastRenderedPageBreak/>
        <w:t>О</w:t>
      </w:r>
      <w:bookmarkEnd w:id="94"/>
      <w:bookmarkEnd w:id="95"/>
      <w:r w:rsidRPr="00532C5F">
        <w:rPr>
          <w:rFonts w:ascii="Times New Roman" w:eastAsia="Calibri" w:hAnsi="Times New Roman" w:cs="Times New Roman"/>
          <w:b/>
          <w:bCs/>
          <w:iCs/>
          <w:color w:val="000000"/>
          <w:sz w:val="24"/>
          <w:szCs w:val="24"/>
        </w:rPr>
        <w:t>БЩАЯ ХАРАКТЕРИСТИКА РАБОЧЕЙ ПРОГРАММЫ УЧЕБНОЙ ДИСЦИПЛИНЫ</w:t>
      </w:r>
    </w:p>
    <w:p w14:paraId="5110B271" w14:textId="7F7BB3BA" w:rsidR="00C364F8" w:rsidRPr="00532C5F" w:rsidRDefault="00C364F8" w:rsidP="00C364F8">
      <w:pPr>
        <w:spacing w:after="0" w:line="276" w:lineRule="auto"/>
        <w:ind w:hanging="2"/>
        <w:jc w:val="center"/>
        <w:outlineLvl w:val="0"/>
        <w:rPr>
          <w:rFonts w:ascii="Times New Roman" w:eastAsia="Times New Roman" w:hAnsi="Times New Roman" w:cs="Times New Roman"/>
          <w:color w:val="000000"/>
          <w:sz w:val="24"/>
          <w:szCs w:val="24"/>
          <w:vertAlign w:val="superscript"/>
          <w:lang w:eastAsia="ru-RU"/>
        </w:rPr>
      </w:pPr>
      <w:r w:rsidRPr="00532C5F">
        <w:rPr>
          <w:rFonts w:ascii="Times New Roman" w:eastAsia="Times New Roman" w:hAnsi="Times New Roman" w:cs="Times New Roman"/>
          <w:b/>
          <w:color w:val="000000"/>
          <w:sz w:val="24"/>
          <w:szCs w:val="24"/>
          <w:lang w:eastAsia="ru-RU"/>
        </w:rPr>
        <w:t xml:space="preserve"> СГ.06. ОСНОВЫ ФИНАНСОВОЙ ГРАМОТНОСТИ</w:t>
      </w:r>
    </w:p>
    <w:p w14:paraId="089A7A3D" w14:textId="77777777" w:rsidR="00C364F8" w:rsidRPr="00532C5F" w:rsidRDefault="00C364F8" w:rsidP="00532C5F">
      <w:pPr>
        <w:keepNext/>
        <w:keepLines/>
        <w:spacing w:before="360" w:after="120" w:line="240" w:lineRule="auto"/>
        <w:ind w:left="-1" w:firstLine="709"/>
        <w:outlineLvl w:val="1"/>
        <w:rPr>
          <w:rFonts w:ascii="Times New Roman" w:eastAsia="Segoe UI" w:hAnsi="Times New Roman" w:cs="Times New Roman"/>
          <w:b/>
          <w:bCs/>
          <w:iCs/>
          <w:color w:val="000000"/>
          <w:sz w:val="24"/>
          <w:szCs w:val="24"/>
          <w:lang w:eastAsia="ru-RU"/>
        </w:rPr>
      </w:pPr>
      <w:bookmarkStart w:id="97" w:name="_Toc150695623"/>
      <w:bookmarkStart w:id="98" w:name="_Toc156825289"/>
      <w:bookmarkStart w:id="99" w:name="_Toc156294567"/>
      <w:bookmarkStart w:id="100" w:name="_Hlk199418613"/>
      <w:bookmarkEnd w:id="96"/>
      <w:r w:rsidRPr="00532C5F">
        <w:rPr>
          <w:rFonts w:ascii="Times New Roman" w:eastAsia="Segoe UI" w:hAnsi="Times New Roman" w:cs="Times New Roman"/>
          <w:b/>
          <w:bCs/>
          <w:iCs/>
          <w:color w:val="000000"/>
          <w:sz w:val="24"/>
          <w:szCs w:val="24"/>
          <w:lang w:eastAsia="ru-RU"/>
        </w:rPr>
        <w:t xml:space="preserve">1.1. Цель и место </w:t>
      </w:r>
      <w:bookmarkEnd w:id="97"/>
      <w:r w:rsidRPr="00532C5F">
        <w:rPr>
          <w:rFonts w:ascii="Times New Roman" w:eastAsia="Segoe UI" w:hAnsi="Times New Roman" w:cs="Times New Roman"/>
          <w:b/>
          <w:bCs/>
          <w:iCs/>
          <w:color w:val="000000"/>
          <w:sz w:val="24"/>
          <w:szCs w:val="24"/>
          <w:lang w:eastAsia="ru-RU"/>
        </w:rPr>
        <w:t>дисциплины в структуре образовательной программы</w:t>
      </w:r>
      <w:bookmarkEnd w:id="98"/>
      <w:bookmarkEnd w:id="99"/>
    </w:p>
    <w:p w14:paraId="295019D4" w14:textId="77777777" w:rsidR="00C364F8" w:rsidRPr="00C364F8" w:rsidRDefault="00C364F8" w:rsidP="00532C5F">
      <w:pPr>
        <w:spacing w:after="0" w:line="240" w:lineRule="auto"/>
        <w:ind w:firstLine="709"/>
        <w:jc w:val="both"/>
        <w:outlineLvl w:val="0"/>
        <w:rPr>
          <w:rFonts w:ascii="Times New Roman" w:eastAsia="Times New Roman" w:hAnsi="Times New Roman" w:cs="Times New Roman"/>
          <w:color w:val="000000"/>
          <w:sz w:val="24"/>
          <w:szCs w:val="20"/>
          <w:lang w:eastAsia="ru-RU"/>
        </w:rPr>
      </w:pPr>
      <w:r w:rsidRPr="00C364F8">
        <w:rPr>
          <w:rFonts w:ascii="Times New Roman" w:eastAsia="Times New Roman" w:hAnsi="Times New Roman" w:cs="Times New Roman"/>
          <w:color w:val="000000"/>
          <w:sz w:val="24"/>
          <w:szCs w:val="24"/>
          <w:lang w:eastAsia="ru-RU"/>
        </w:rPr>
        <w:t xml:space="preserve">Цель дисциплины СГ.06 Основы финансовой грамотности: </w:t>
      </w:r>
      <w:r w:rsidRPr="00C364F8">
        <w:rPr>
          <w:rFonts w:ascii="Times New Roman" w:eastAsia="Times New Roman" w:hAnsi="Times New Roman" w:cs="Times New Roman"/>
          <w:color w:val="000000"/>
          <w:sz w:val="24"/>
          <w:szCs w:val="20"/>
          <w:lang w:eastAsia="ru-RU"/>
        </w:rPr>
        <w:t>освоение знаний о финансовой жизни современного общества, финансовых институтах, финансовых продуктах, финансовых рисках, способах получения информации, позволяющей анализировать социальные ситуации и принимать индивидуальные финансовые решения с учетом их последствий и возможных альтернатив.</w:t>
      </w:r>
    </w:p>
    <w:p w14:paraId="50164DEC" w14:textId="77777777" w:rsidR="00C364F8" w:rsidRPr="00C364F8" w:rsidRDefault="00C364F8" w:rsidP="00532C5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color w:val="000000"/>
          <w:sz w:val="24"/>
          <w:szCs w:val="20"/>
          <w:lang w:eastAsia="ru-RU"/>
        </w:rPr>
      </w:pPr>
      <w:r w:rsidRPr="00C364F8">
        <w:rPr>
          <w:rFonts w:ascii="Times New Roman" w:eastAsia="Calibri" w:hAnsi="Times New Roman" w:cs="Times New Roman"/>
          <w:color w:val="000000"/>
          <w:sz w:val="24"/>
          <w:szCs w:val="24"/>
        </w:rPr>
        <w:t xml:space="preserve">Дисциплина СГ.06 Основы финансовой грамотности включена в </w:t>
      </w:r>
      <w:r w:rsidRPr="00C364F8">
        <w:rPr>
          <w:rFonts w:ascii="Times New Roman" w:eastAsia="Calibri" w:hAnsi="Times New Roman" w:cs="Times New Roman"/>
          <w:i/>
          <w:color w:val="000000"/>
          <w:sz w:val="24"/>
          <w:szCs w:val="24"/>
        </w:rPr>
        <w:t xml:space="preserve">обязательную </w:t>
      </w:r>
      <w:proofErr w:type="gramStart"/>
      <w:r w:rsidRPr="00C364F8">
        <w:rPr>
          <w:rFonts w:ascii="Times New Roman" w:eastAsia="Calibri" w:hAnsi="Times New Roman" w:cs="Times New Roman"/>
          <w:i/>
          <w:color w:val="000000"/>
          <w:sz w:val="24"/>
          <w:szCs w:val="24"/>
        </w:rPr>
        <w:t xml:space="preserve">часть </w:t>
      </w:r>
      <w:r w:rsidRPr="00C364F8">
        <w:rPr>
          <w:rFonts w:ascii="Times New Roman" w:eastAsia="Times New Roman" w:hAnsi="Times New Roman" w:cs="Times New Roman"/>
          <w:color w:val="000000"/>
          <w:sz w:val="24"/>
          <w:szCs w:val="20"/>
          <w:lang w:eastAsia="ru-RU"/>
        </w:rPr>
        <w:t xml:space="preserve"> социально</w:t>
      </w:r>
      <w:proofErr w:type="gramEnd"/>
      <w:r w:rsidRPr="00C364F8">
        <w:rPr>
          <w:rFonts w:ascii="Times New Roman" w:eastAsia="Times New Roman" w:hAnsi="Times New Roman" w:cs="Times New Roman"/>
          <w:color w:val="000000"/>
          <w:sz w:val="24"/>
          <w:szCs w:val="20"/>
          <w:lang w:eastAsia="ru-RU"/>
        </w:rPr>
        <w:t>-гуманитарного цикла образовательной программы в соответствии с ФГОС СПО по</w:t>
      </w:r>
      <w:r w:rsidRPr="00C364F8">
        <w:rPr>
          <w:rFonts w:ascii="Times New Roman" w:eastAsia="Calibri" w:hAnsi="Times New Roman" w:cs="Times New Roman"/>
          <w:bCs/>
          <w:color w:val="000000"/>
          <w:sz w:val="24"/>
          <w:szCs w:val="24"/>
          <w:shd w:val="clear" w:color="auto" w:fill="FFFFFF"/>
        </w:rPr>
        <w:t xml:space="preserve"> профессии 15.01.05 Сварщик (ручной и частично механизированной сварки (наплавки). </w:t>
      </w:r>
    </w:p>
    <w:p w14:paraId="02B84901" w14:textId="77777777" w:rsidR="00C364F8" w:rsidRPr="00532C5F" w:rsidRDefault="00C364F8" w:rsidP="00532C5F">
      <w:pPr>
        <w:keepNext/>
        <w:keepLines/>
        <w:spacing w:before="360" w:after="120" w:line="240" w:lineRule="auto"/>
        <w:ind w:left="-1" w:firstLine="709"/>
        <w:outlineLvl w:val="1"/>
        <w:rPr>
          <w:rFonts w:ascii="Times New Roman" w:eastAsia="Segoe UI" w:hAnsi="Times New Roman" w:cs="Times New Roman"/>
          <w:b/>
          <w:bCs/>
          <w:iCs/>
          <w:color w:val="000000"/>
          <w:sz w:val="24"/>
          <w:szCs w:val="24"/>
          <w:lang w:eastAsia="ru-RU"/>
        </w:rPr>
      </w:pPr>
      <w:bookmarkStart w:id="101" w:name="_Toc156825290"/>
      <w:bookmarkStart w:id="102" w:name="_Toc156294568"/>
      <w:r w:rsidRPr="00532C5F">
        <w:rPr>
          <w:rFonts w:ascii="Times New Roman" w:eastAsia="Segoe UI" w:hAnsi="Times New Roman" w:cs="Times New Roman"/>
          <w:b/>
          <w:bCs/>
          <w:iCs/>
          <w:color w:val="000000"/>
          <w:sz w:val="24"/>
          <w:szCs w:val="24"/>
          <w:lang w:eastAsia="ru-RU"/>
        </w:rPr>
        <w:t>1.2. Планируемые результаты освоения дисциплины</w:t>
      </w:r>
      <w:bookmarkEnd w:id="101"/>
      <w:bookmarkEnd w:id="102"/>
    </w:p>
    <w:p w14:paraId="72D56A60" w14:textId="77777777" w:rsidR="00C364F8" w:rsidRPr="00C364F8" w:rsidRDefault="00C364F8" w:rsidP="00532C5F">
      <w:pPr>
        <w:spacing w:after="200" w:line="240" w:lineRule="auto"/>
        <w:ind w:firstLine="709"/>
        <w:jc w:val="both"/>
        <w:rPr>
          <w:rFonts w:ascii="Times New Roman" w:eastAsia="Times New Roman" w:hAnsi="Times New Roman" w:cs="Times New Roman"/>
          <w:b/>
          <w:bCs/>
          <w:color w:val="000000"/>
          <w:sz w:val="24"/>
          <w:szCs w:val="24"/>
          <w:lang w:eastAsia="ru-RU"/>
        </w:rPr>
      </w:pPr>
      <w:r w:rsidRPr="00C364F8">
        <w:rPr>
          <w:rFonts w:ascii="Times New Roman" w:eastAsia="Times New Roman" w:hAnsi="Times New Roman" w:cs="Times New Roman"/>
          <w:color w:val="000000"/>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tbl>
      <w:tblPr>
        <w:tblStyle w:val="300"/>
        <w:tblW w:w="0" w:type="auto"/>
        <w:tblLook w:val="04A0" w:firstRow="1" w:lastRow="0" w:firstColumn="1" w:lastColumn="0" w:noHBand="0" w:noVBand="1"/>
      </w:tblPr>
      <w:tblGrid>
        <w:gridCol w:w="2548"/>
        <w:gridCol w:w="2933"/>
        <w:gridCol w:w="2527"/>
        <w:gridCol w:w="2186"/>
      </w:tblGrid>
      <w:tr w:rsidR="00C364F8" w:rsidRPr="00532C5F" w14:paraId="73294B42" w14:textId="77777777" w:rsidTr="00C364F8">
        <w:tc>
          <w:tcPr>
            <w:tcW w:w="2547" w:type="dxa"/>
          </w:tcPr>
          <w:p w14:paraId="005EDBDE" w14:textId="77777777" w:rsidR="00C364F8" w:rsidRPr="00532C5F" w:rsidRDefault="00C364F8" w:rsidP="00532C5F">
            <w:pPr>
              <w:jc w:val="both"/>
              <w:rPr>
                <w:rFonts w:ascii="Times New Roman" w:hAnsi="Times New Roman"/>
                <w:b/>
                <w:bCs/>
                <w:sz w:val="24"/>
                <w:szCs w:val="24"/>
              </w:rPr>
            </w:pPr>
            <w:r w:rsidRPr="00532C5F">
              <w:rPr>
                <w:rFonts w:ascii="Times New Roman" w:eastAsia="Calibri" w:hAnsi="Times New Roman"/>
                <w:b/>
                <w:bCs/>
                <w:sz w:val="24"/>
                <w:szCs w:val="24"/>
                <w:lang w:eastAsia="en-US"/>
              </w:rPr>
              <w:t>Код ОК,</w:t>
            </w:r>
            <w:r w:rsidRPr="00532C5F">
              <w:rPr>
                <w:rFonts w:ascii="Times New Roman" w:eastAsia="Calibri" w:hAnsi="Times New Roman"/>
                <w:b/>
                <w:bCs/>
                <w:iCs/>
                <w:sz w:val="24"/>
                <w:szCs w:val="24"/>
                <w:lang w:eastAsia="en-US"/>
              </w:rPr>
              <w:t xml:space="preserve"> ПК</w:t>
            </w:r>
            <w:r w:rsidRPr="00532C5F">
              <w:rPr>
                <w:rFonts w:ascii="Times New Roman" w:eastAsia="Calibri" w:hAnsi="Times New Roman"/>
                <w:b/>
                <w:bCs/>
                <w:i/>
                <w:sz w:val="24"/>
                <w:szCs w:val="24"/>
                <w:lang w:eastAsia="en-US"/>
              </w:rPr>
              <w:t xml:space="preserve">  </w:t>
            </w:r>
          </w:p>
        </w:tc>
        <w:tc>
          <w:tcPr>
            <w:tcW w:w="3095" w:type="dxa"/>
          </w:tcPr>
          <w:p w14:paraId="522588EC" w14:textId="77777777" w:rsidR="00C364F8" w:rsidRPr="00532C5F" w:rsidRDefault="00C364F8" w:rsidP="00532C5F">
            <w:pPr>
              <w:jc w:val="both"/>
              <w:rPr>
                <w:rFonts w:ascii="Times New Roman" w:hAnsi="Times New Roman"/>
                <w:b/>
                <w:bCs/>
                <w:sz w:val="24"/>
                <w:szCs w:val="24"/>
              </w:rPr>
            </w:pPr>
            <w:r w:rsidRPr="00532C5F">
              <w:rPr>
                <w:rFonts w:ascii="Times New Roman" w:eastAsia="Calibri" w:hAnsi="Times New Roman"/>
                <w:b/>
                <w:bCs/>
                <w:sz w:val="24"/>
                <w:szCs w:val="24"/>
                <w:lang w:eastAsia="en-US"/>
              </w:rPr>
              <w:t>Уметь</w:t>
            </w:r>
          </w:p>
        </w:tc>
        <w:tc>
          <w:tcPr>
            <w:tcW w:w="2539" w:type="dxa"/>
          </w:tcPr>
          <w:p w14:paraId="0502A533" w14:textId="77777777" w:rsidR="00C364F8" w:rsidRPr="00532C5F" w:rsidRDefault="00C364F8" w:rsidP="00532C5F">
            <w:pPr>
              <w:jc w:val="both"/>
              <w:rPr>
                <w:rFonts w:ascii="Times New Roman" w:hAnsi="Times New Roman"/>
                <w:b/>
                <w:bCs/>
                <w:sz w:val="24"/>
                <w:szCs w:val="24"/>
              </w:rPr>
            </w:pPr>
            <w:r w:rsidRPr="00532C5F">
              <w:rPr>
                <w:rFonts w:ascii="Times New Roman" w:eastAsia="Calibri" w:hAnsi="Times New Roman"/>
                <w:b/>
                <w:bCs/>
                <w:sz w:val="24"/>
                <w:szCs w:val="24"/>
                <w:lang w:eastAsia="en-US"/>
              </w:rPr>
              <w:t>Знать</w:t>
            </w:r>
          </w:p>
        </w:tc>
        <w:tc>
          <w:tcPr>
            <w:tcW w:w="2239" w:type="dxa"/>
          </w:tcPr>
          <w:p w14:paraId="518840C3" w14:textId="77777777" w:rsidR="00C364F8" w:rsidRPr="00532C5F" w:rsidRDefault="00C364F8" w:rsidP="00532C5F">
            <w:pPr>
              <w:jc w:val="both"/>
              <w:rPr>
                <w:rFonts w:ascii="Times New Roman" w:hAnsi="Times New Roman"/>
                <w:b/>
                <w:bCs/>
                <w:sz w:val="24"/>
                <w:szCs w:val="24"/>
              </w:rPr>
            </w:pPr>
            <w:r w:rsidRPr="00532C5F">
              <w:rPr>
                <w:rFonts w:ascii="Times New Roman" w:hAnsi="Times New Roman"/>
                <w:b/>
                <w:bCs/>
                <w:sz w:val="24"/>
                <w:szCs w:val="24"/>
              </w:rPr>
              <w:t>Владеть навыками</w:t>
            </w:r>
          </w:p>
        </w:tc>
      </w:tr>
      <w:tr w:rsidR="00C364F8" w:rsidRPr="00532C5F" w14:paraId="2F06E2DD" w14:textId="77777777" w:rsidTr="00C364F8">
        <w:tc>
          <w:tcPr>
            <w:tcW w:w="2547" w:type="dxa"/>
          </w:tcPr>
          <w:p w14:paraId="12391BB0"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ОК 01 Выбирать способы решения задач профессиональной деятельности применительно к различным контекстам</w:t>
            </w:r>
          </w:p>
        </w:tc>
        <w:tc>
          <w:tcPr>
            <w:tcW w:w="3095" w:type="dxa"/>
          </w:tcPr>
          <w:p w14:paraId="33E7FA64"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xml:space="preserve">-  определять задачу в профессиональном и/или социальном контексте, в контексте личностного развития и управления финансовым благополучием; </w:t>
            </w:r>
          </w:p>
          <w:p w14:paraId="657DA4CB"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выявлять и отбирать информацию, необходимую для решения задачи;</w:t>
            </w:r>
          </w:p>
          <w:p w14:paraId="2027F11D"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xml:space="preserve"> - составлять план действий;</w:t>
            </w:r>
          </w:p>
          <w:p w14:paraId="3759B88E"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xml:space="preserve"> - определять необходимые ресурсы;</w:t>
            </w:r>
          </w:p>
          <w:p w14:paraId="080A0352"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 xml:space="preserve"> - реализовывать составленный план</w:t>
            </w:r>
          </w:p>
        </w:tc>
        <w:tc>
          <w:tcPr>
            <w:tcW w:w="2539" w:type="dxa"/>
          </w:tcPr>
          <w:p w14:paraId="032E0B34" w14:textId="77777777" w:rsidR="00C364F8" w:rsidRPr="00532C5F" w:rsidRDefault="00C364F8" w:rsidP="00532C5F">
            <w:pPr>
              <w:tabs>
                <w:tab w:val="left" w:pos="2640"/>
              </w:tabs>
              <w:ind w:right="-8"/>
              <w:rPr>
                <w:rFonts w:ascii="Times New Roman" w:hAnsi="Times New Roman"/>
                <w:bCs/>
                <w:iCs/>
                <w:sz w:val="24"/>
                <w:szCs w:val="24"/>
              </w:rPr>
            </w:pPr>
            <w:r w:rsidRPr="00532C5F">
              <w:rPr>
                <w:rFonts w:ascii="Times New Roman" w:hAnsi="Times New Roman"/>
                <w:b/>
                <w:bCs/>
                <w:iCs/>
                <w:sz w:val="24"/>
                <w:szCs w:val="24"/>
              </w:rPr>
              <w:t xml:space="preserve">- </w:t>
            </w:r>
            <w:r w:rsidRPr="00532C5F">
              <w:rPr>
                <w:rFonts w:ascii="Times New Roman" w:hAnsi="Times New Roman"/>
                <w:bCs/>
                <w:iCs/>
                <w:sz w:val="24"/>
                <w:szCs w:val="24"/>
              </w:rPr>
              <w:t xml:space="preserve">актуальный профессиональный и социальный контекст, в котором приходится работать и жить; </w:t>
            </w:r>
          </w:p>
          <w:p w14:paraId="18707607" w14:textId="77777777" w:rsidR="00C364F8" w:rsidRPr="00532C5F" w:rsidRDefault="00C364F8" w:rsidP="00532C5F">
            <w:pPr>
              <w:tabs>
                <w:tab w:val="left" w:pos="2640"/>
              </w:tabs>
              <w:ind w:right="-8"/>
              <w:rPr>
                <w:rFonts w:ascii="Times New Roman" w:hAnsi="Times New Roman"/>
                <w:bCs/>
                <w:iCs/>
                <w:sz w:val="24"/>
                <w:szCs w:val="24"/>
              </w:rPr>
            </w:pPr>
            <w:r w:rsidRPr="00532C5F">
              <w:rPr>
                <w:rFonts w:ascii="Times New Roman" w:hAnsi="Times New Roman"/>
                <w:bCs/>
                <w:iCs/>
                <w:sz w:val="24"/>
                <w:szCs w:val="24"/>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p w14:paraId="2D6C9D7F"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2239" w:type="dxa"/>
          </w:tcPr>
          <w:p w14:paraId="3AE2EF66" w14:textId="77777777" w:rsidR="00C364F8" w:rsidRPr="00532C5F" w:rsidRDefault="00C364F8" w:rsidP="00532C5F">
            <w:pPr>
              <w:jc w:val="both"/>
              <w:rPr>
                <w:rFonts w:ascii="Times New Roman" w:hAnsi="Times New Roman"/>
                <w:sz w:val="24"/>
                <w:szCs w:val="24"/>
              </w:rPr>
            </w:pPr>
          </w:p>
        </w:tc>
      </w:tr>
      <w:tr w:rsidR="00C364F8" w:rsidRPr="00532C5F" w14:paraId="7869367C" w14:textId="77777777" w:rsidTr="00C364F8">
        <w:tc>
          <w:tcPr>
            <w:tcW w:w="2547" w:type="dxa"/>
            <w:tcBorders>
              <w:left w:val="single" w:sz="4" w:space="0" w:color="auto"/>
              <w:bottom w:val="single" w:sz="4" w:space="0" w:color="auto"/>
              <w:right w:val="single" w:sz="4" w:space="0" w:color="auto"/>
            </w:tcBorders>
          </w:tcPr>
          <w:p w14:paraId="363A04B7"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 xml:space="preserve">ОК 02 Использовать современные средства поиска, анализа и </w:t>
            </w:r>
            <w:proofErr w:type="gramStart"/>
            <w:r w:rsidRPr="00532C5F">
              <w:rPr>
                <w:rFonts w:ascii="Times New Roman" w:hAnsi="Times New Roman"/>
                <w:bCs/>
                <w:iCs/>
                <w:sz w:val="24"/>
                <w:szCs w:val="24"/>
              </w:rPr>
              <w:t>интерпретации информации</w:t>
            </w:r>
            <w:proofErr w:type="gramEnd"/>
            <w:r w:rsidRPr="00532C5F">
              <w:rPr>
                <w:rFonts w:ascii="Times New Roman" w:hAnsi="Times New Roman"/>
                <w:bCs/>
                <w:iCs/>
                <w:sz w:val="24"/>
                <w:szCs w:val="24"/>
              </w:rPr>
              <w:t xml:space="preserve"> и информационные технологии для </w:t>
            </w:r>
            <w:r w:rsidRPr="00532C5F">
              <w:rPr>
                <w:rFonts w:ascii="Times New Roman" w:hAnsi="Times New Roman"/>
                <w:bCs/>
                <w:iCs/>
                <w:sz w:val="24"/>
                <w:szCs w:val="24"/>
              </w:rPr>
              <w:lastRenderedPageBreak/>
              <w:t>выполнения задач профессиональной деятельности</w:t>
            </w:r>
          </w:p>
        </w:tc>
        <w:tc>
          <w:tcPr>
            <w:tcW w:w="3095" w:type="dxa"/>
            <w:tcBorders>
              <w:left w:val="single" w:sz="4" w:space="0" w:color="auto"/>
              <w:bottom w:val="single" w:sz="4" w:space="0" w:color="auto"/>
              <w:right w:val="single" w:sz="4" w:space="0" w:color="auto"/>
            </w:tcBorders>
          </w:tcPr>
          <w:p w14:paraId="6AD39E72"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lastRenderedPageBreak/>
              <w:t xml:space="preserve">- определять задачи для сбора информации; </w:t>
            </w:r>
          </w:p>
          <w:p w14:paraId="53725D92"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планировать процесс поиска информации и осуществлять выбор необходимых источников;</w:t>
            </w:r>
          </w:p>
          <w:p w14:paraId="657C8214"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lastRenderedPageBreak/>
              <w:t xml:space="preserve">- структурировать получаемую информацию;  </w:t>
            </w:r>
          </w:p>
          <w:p w14:paraId="74972383"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оценивать практическую значимость результатов поиска;</w:t>
            </w:r>
          </w:p>
          <w:p w14:paraId="653A4828" w14:textId="77777777" w:rsidR="00C364F8" w:rsidRPr="00532C5F" w:rsidRDefault="00C364F8" w:rsidP="00532C5F">
            <w:pPr>
              <w:tabs>
                <w:tab w:val="left" w:pos="3080"/>
              </w:tabs>
              <w:ind w:right="28"/>
              <w:rPr>
                <w:rFonts w:ascii="Times New Roman" w:hAnsi="Times New Roman"/>
                <w:bCs/>
                <w:iCs/>
                <w:sz w:val="24"/>
                <w:szCs w:val="24"/>
              </w:rPr>
            </w:pPr>
            <w:r w:rsidRPr="00532C5F">
              <w:rPr>
                <w:rFonts w:ascii="Times New Roman" w:hAnsi="Times New Roman"/>
                <w:bCs/>
                <w:iCs/>
                <w:sz w:val="24"/>
                <w:szCs w:val="24"/>
              </w:rPr>
              <w:t>- оформлять результаты поиска, применять средства информационных технологий для решения профессиональных задач, задач личностного развития и финансового благополучия;</w:t>
            </w:r>
          </w:p>
          <w:p w14:paraId="07EF1235"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2539" w:type="dxa"/>
            <w:tcBorders>
              <w:top w:val="single" w:sz="4" w:space="0" w:color="auto"/>
              <w:left w:val="single" w:sz="4" w:space="0" w:color="auto"/>
              <w:bottom w:val="single" w:sz="4" w:space="0" w:color="auto"/>
              <w:right w:val="single" w:sz="4" w:space="0" w:color="auto"/>
            </w:tcBorders>
            <w:shd w:val="clear" w:color="auto" w:fill="auto"/>
          </w:tcPr>
          <w:p w14:paraId="799A2F67" w14:textId="77777777" w:rsidR="00C364F8" w:rsidRPr="00532C5F" w:rsidRDefault="00C364F8" w:rsidP="00532C5F">
            <w:pPr>
              <w:tabs>
                <w:tab w:val="left" w:pos="2640"/>
              </w:tabs>
              <w:ind w:right="-8"/>
              <w:rPr>
                <w:rFonts w:ascii="Times New Roman" w:hAnsi="Times New Roman"/>
                <w:bCs/>
                <w:iCs/>
                <w:sz w:val="24"/>
                <w:szCs w:val="24"/>
              </w:rPr>
            </w:pPr>
            <w:r w:rsidRPr="00532C5F">
              <w:rPr>
                <w:rFonts w:ascii="Times New Roman" w:hAnsi="Times New Roman"/>
                <w:b/>
                <w:bCs/>
                <w:iCs/>
                <w:sz w:val="24"/>
                <w:szCs w:val="24"/>
              </w:rPr>
              <w:lastRenderedPageBreak/>
              <w:t xml:space="preserve">- </w:t>
            </w:r>
            <w:r w:rsidRPr="00532C5F">
              <w:rPr>
                <w:rFonts w:ascii="Times New Roman" w:hAnsi="Times New Roman"/>
                <w:bCs/>
                <w:iCs/>
                <w:sz w:val="24"/>
                <w:szCs w:val="24"/>
              </w:rPr>
              <w:t xml:space="preserve">информационные источники, применяемые в профессиональной деятельности; для решения задач личностного развития </w:t>
            </w:r>
            <w:r w:rsidRPr="00532C5F">
              <w:rPr>
                <w:rFonts w:ascii="Times New Roman" w:hAnsi="Times New Roman"/>
                <w:bCs/>
                <w:iCs/>
                <w:sz w:val="24"/>
                <w:szCs w:val="24"/>
              </w:rPr>
              <w:lastRenderedPageBreak/>
              <w:t xml:space="preserve">и финансового благополучия; </w:t>
            </w:r>
          </w:p>
          <w:p w14:paraId="2B196C71" w14:textId="77777777" w:rsidR="00C364F8" w:rsidRPr="00532C5F" w:rsidRDefault="00C364F8" w:rsidP="00532C5F">
            <w:pPr>
              <w:tabs>
                <w:tab w:val="left" w:pos="2640"/>
              </w:tabs>
              <w:ind w:right="-8"/>
              <w:rPr>
                <w:rFonts w:ascii="Times New Roman" w:hAnsi="Times New Roman"/>
                <w:bCs/>
                <w:iCs/>
                <w:sz w:val="24"/>
                <w:szCs w:val="24"/>
              </w:rPr>
            </w:pPr>
            <w:r w:rsidRPr="00532C5F">
              <w:rPr>
                <w:rFonts w:ascii="Times New Roman" w:hAnsi="Times New Roman"/>
                <w:bCs/>
                <w:iCs/>
                <w:sz w:val="24"/>
                <w:szCs w:val="24"/>
              </w:rPr>
              <w:t xml:space="preserve">- формат представления результатов поиска информации, </w:t>
            </w:r>
          </w:p>
          <w:p w14:paraId="096205CB" w14:textId="77777777" w:rsidR="00C364F8" w:rsidRPr="00532C5F" w:rsidRDefault="00C364F8" w:rsidP="00532C5F">
            <w:pPr>
              <w:tabs>
                <w:tab w:val="left" w:pos="2640"/>
              </w:tabs>
              <w:ind w:right="-8"/>
              <w:rPr>
                <w:rFonts w:ascii="Times New Roman" w:hAnsi="Times New Roman"/>
                <w:bCs/>
                <w:iCs/>
                <w:sz w:val="24"/>
                <w:szCs w:val="24"/>
              </w:rPr>
            </w:pPr>
            <w:r w:rsidRPr="00532C5F">
              <w:rPr>
                <w:rFonts w:ascii="Times New Roman" w:hAnsi="Times New Roman"/>
                <w:bCs/>
                <w:iCs/>
                <w:sz w:val="24"/>
                <w:szCs w:val="24"/>
              </w:rPr>
              <w:t>- современные средства и устройства информатизации;</w:t>
            </w:r>
          </w:p>
          <w:p w14:paraId="1084EEF4"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c>
          <w:tcPr>
            <w:tcW w:w="2239" w:type="dxa"/>
          </w:tcPr>
          <w:p w14:paraId="56CFAE94" w14:textId="77777777" w:rsidR="00C364F8" w:rsidRPr="00532C5F" w:rsidRDefault="00C364F8" w:rsidP="00532C5F">
            <w:pPr>
              <w:jc w:val="both"/>
              <w:rPr>
                <w:rFonts w:ascii="Times New Roman" w:hAnsi="Times New Roman"/>
                <w:sz w:val="24"/>
                <w:szCs w:val="24"/>
              </w:rPr>
            </w:pPr>
          </w:p>
        </w:tc>
      </w:tr>
      <w:tr w:rsidR="00C364F8" w:rsidRPr="00532C5F" w14:paraId="0C3B5E63" w14:textId="77777777" w:rsidTr="00C364F8">
        <w:tc>
          <w:tcPr>
            <w:tcW w:w="2547" w:type="dxa"/>
            <w:tcBorders>
              <w:top w:val="single" w:sz="4" w:space="0" w:color="auto"/>
              <w:left w:val="single" w:sz="4" w:space="0" w:color="auto"/>
              <w:right w:val="single" w:sz="4" w:space="0" w:color="auto"/>
            </w:tcBorders>
          </w:tcPr>
          <w:p w14:paraId="775C2143"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95" w:type="dxa"/>
            <w:tcBorders>
              <w:top w:val="single" w:sz="4" w:space="0" w:color="auto"/>
              <w:left w:val="single" w:sz="4" w:space="0" w:color="auto"/>
              <w:right w:val="single" w:sz="4" w:space="0" w:color="auto"/>
            </w:tcBorders>
          </w:tcPr>
          <w:p w14:paraId="24750F09"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
                <w:bCs/>
                <w:sz w:val="24"/>
                <w:szCs w:val="24"/>
              </w:rPr>
              <w:t xml:space="preserve">- </w:t>
            </w:r>
            <w:r w:rsidRPr="00532C5F">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p w14:paraId="39CEA450"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Cs/>
                <w:sz w:val="24"/>
                <w:szCs w:val="24"/>
              </w:rPr>
              <w:t xml:space="preserve">- осуществлять наличные и безналичные платежи, сравнивать различные способы оплаты товаров и услуг, соблюдать требования финансовой безопасности; </w:t>
            </w:r>
          </w:p>
          <w:p w14:paraId="478254F3"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Cs/>
                <w:sz w:val="24"/>
                <w:szCs w:val="24"/>
              </w:rPr>
              <w:t>- учитывать инфляцию при решении финансовых задач в профессии, личном планировании;</w:t>
            </w:r>
          </w:p>
          <w:p w14:paraId="6E01B77B"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Cs/>
                <w:sz w:val="24"/>
                <w:szCs w:val="24"/>
              </w:rPr>
              <w:t>- планировать личные доходы и расходы, принимать финансовые решения, составлять личный бюджет;</w:t>
            </w:r>
          </w:p>
          <w:p w14:paraId="52E8D548"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Cs/>
                <w:sz w:val="24"/>
                <w:szCs w:val="24"/>
              </w:rPr>
              <w:t xml:space="preserve">- использовать разнообразие финансовых </w:t>
            </w:r>
            <w:r w:rsidRPr="00532C5F">
              <w:rPr>
                <w:rFonts w:ascii="Times New Roman" w:hAnsi="Times New Roman"/>
                <w:bCs/>
                <w:sz w:val="24"/>
                <w:szCs w:val="24"/>
              </w:rPr>
              <w:lastRenderedPageBreak/>
              <w:t>инструментов для управления личными финансами в целях достижения финансового благополучия с учетом финансовой безопасности;</w:t>
            </w:r>
          </w:p>
          <w:p w14:paraId="494AFEB3"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Cs/>
                <w:sz w:val="24"/>
                <w:szCs w:val="24"/>
              </w:rPr>
              <w:t>- выявлять сильные и слабые стороны бизнес-идеи, плана достижения личных финансовых целей;</w:t>
            </w:r>
          </w:p>
          <w:p w14:paraId="5D1A072C" w14:textId="77777777" w:rsidR="00C364F8" w:rsidRPr="00532C5F" w:rsidRDefault="00C364F8" w:rsidP="00532C5F">
            <w:pPr>
              <w:tabs>
                <w:tab w:val="left" w:pos="3080"/>
              </w:tabs>
              <w:ind w:right="28"/>
              <w:rPr>
                <w:rFonts w:ascii="Times New Roman" w:hAnsi="Times New Roman"/>
                <w:bCs/>
                <w:sz w:val="24"/>
                <w:szCs w:val="24"/>
              </w:rPr>
            </w:pPr>
            <w:r w:rsidRPr="00532C5F">
              <w:rPr>
                <w:rFonts w:ascii="Times New Roman" w:hAnsi="Times New Roman"/>
                <w:bCs/>
                <w:sz w:val="24"/>
                <w:szCs w:val="24"/>
              </w:rPr>
              <w:t>- производить основные финансовые расчеты в сферах предпринимательской деятельности и планирования личных финансов;</w:t>
            </w:r>
          </w:p>
          <w:p w14:paraId="4A91FD46"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sz w:val="24"/>
                <w:szCs w:val="24"/>
              </w:rPr>
              <w:t>- оценивать финансовые риски, связанные с осуществлением предпринимательской деятельности и планирования личных финансов</w:t>
            </w:r>
          </w:p>
        </w:tc>
        <w:tc>
          <w:tcPr>
            <w:tcW w:w="2539" w:type="dxa"/>
            <w:tcBorders>
              <w:top w:val="single" w:sz="4" w:space="0" w:color="auto"/>
              <w:left w:val="single" w:sz="4" w:space="0" w:color="auto"/>
              <w:bottom w:val="single" w:sz="4" w:space="0" w:color="auto"/>
              <w:right w:val="single" w:sz="4" w:space="0" w:color="auto"/>
            </w:tcBorders>
            <w:shd w:val="clear" w:color="auto" w:fill="auto"/>
          </w:tcPr>
          <w:p w14:paraId="5DAE3B8C"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lastRenderedPageBreak/>
              <w:t xml:space="preserve">- принципы и методы презентации собственных бизнес-идей, в том числе различным категориям заинтересованных лиц; </w:t>
            </w:r>
          </w:p>
          <w:p w14:paraId="002F50E4"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14:paraId="323EE4F0"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t xml:space="preserve">- различие между наличными и безналичными платежами, порядок использования их при оплате покупки; </w:t>
            </w:r>
          </w:p>
          <w:p w14:paraId="31E1A82D"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t>- понятие инфляции, ее влияние на решение финансовых задач в профессии, личном планировании;</w:t>
            </w:r>
          </w:p>
          <w:p w14:paraId="38FD982C"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lastRenderedPageBreak/>
              <w:t>- структуру личных доходов и расходов, правила составления личного и семейного бюджета;</w:t>
            </w:r>
          </w:p>
          <w:p w14:paraId="73C390F2"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t xml:space="preserve">-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  </w:t>
            </w:r>
          </w:p>
          <w:p w14:paraId="309C8043" w14:textId="77777777" w:rsidR="00C364F8" w:rsidRPr="00532C5F" w:rsidRDefault="00C364F8" w:rsidP="00532C5F">
            <w:pPr>
              <w:tabs>
                <w:tab w:val="left" w:pos="2640"/>
              </w:tabs>
              <w:ind w:right="-8"/>
              <w:rPr>
                <w:rFonts w:ascii="Times New Roman" w:hAnsi="Times New Roman"/>
                <w:bCs/>
                <w:sz w:val="24"/>
                <w:szCs w:val="24"/>
              </w:rPr>
            </w:pPr>
            <w:r w:rsidRPr="00532C5F">
              <w:rPr>
                <w:rFonts w:ascii="Times New Roman" w:hAnsi="Times New Roman"/>
                <w:bCs/>
                <w:sz w:val="24"/>
                <w:szCs w:val="24"/>
              </w:rPr>
              <w:t>- базовые характеристики и риски основных финансовых инструментов для предпринимательской деятельности и управления личными финансами;</w:t>
            </w:r>
          </w:p>
          <w:p w14:paraId="7EF156FD"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sz w:val="24"/>
                <w:szCs w:val="24"/>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2239" w:type="dxa"/>
          </w:tcPr>
          <w:p w14:paraId="0BA32126" w14:textId="77777777" w:rsidR="00C364F8" w:rsidRPr="00532C5F" w:rsidRDefault="00C364F8" w:rsidP="00532C5F">
            <w:pPr>
              <w:jc w:val="both"/>
              <w:rPr>
                <w:rFonts w:ascii="Times New Roman" w:hAnsi="Times New Roman"/>
                <w:sz w:val="24"/>
                <w:szCs w:val="24"/>
              </w:rPr>
            </w:pPr>
          </w:p>
        </w:tc>
      </w:tr>
      <w:tr w:rsidR="00C364F8" w:rsidRPr="00532C5F" w14:paraId="1AF45550" w14:textId="77777777" w:rsidTr="00C364F8">
        <w:tc>
          <w:tcPr>
            <w:tcW w:w="2547" w:type="dxa"/>
            <w:tcBorders>
              <w:left w:val="single" w:sz="4" w:space="0" w:color="auto"/>
              <w:right w:val="single" w:sz="4" w:space="0" w:color="auto"/>
            </w:tcBorders>
          </w:tcPr>
          <w:p w14:paraId="5CA0BC8D"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iCs/>
                <w:sz w:val="24"/>
                <w:szCs w:val="24"/>
              </w:rPr>
              <w:t>ОК 04 Эффективно взаимодействовать и работать в коллективе и команде</w:t>
            </w:r>
          </w:p>
        </w:tc>
        <w:tc>
          <w:tcPr>
            <w:tcW w:w="3095" w:type="dxa"/>
            <w:tcBorders>
              <w:left w:val="single" w:sz="4" w:space="0" w:color="auto"/>
              <w:right w:val="single" w:sz="4" w:space="0" w:color="auto"/>
            </w:tcBorders>
          </w:tcPr>
          <w:p w14:paraId="1D6E5D18" w14:textId="77777777" w:rsidR="00C364F8" w:rsidRPr="00532C5F" w:rsidRDefault="00C364F8" w:rsidP="00532C5F">
            <w:pPr>
              <w:ind w:right="175"/>
              <w:rPr>
                <w:rFonts w:ascii="Times New Roman" w:hAnsi="Times New Roman"/>
                <w:bCs/>
                <w:sz w:val="24"/>
                <w:szCs w:val="24"/>
              </w:rPr>
            </w:pPr>
            <w:r w:rsidRPr="00532C5F">
              <w:rPr>
                <w:rFonts w:ascii="Times New Roman" w:hAnsi="Times New Roman"/>
                <w:b/>
                <w:bCs/>
                <w:sz w:val="24"/>
                <w:szCs w:val="24"/>
              </w:rPr>
              <w:t xml:space="preserve">- </w:t>
            </w:r>
            <w:r w:rsidRPr="00532C5F">
              <w:rPr>
                <w:rFonts w:ascii="Times New Roman" w:hAnsi="Times New Roman"/>
                <w:bCs/>
                <w:sz w:val="24"/>
                <w:szCs w:val="24"/>
              </w:rPr>
              <w:t xml:space="preserve"> работать в коллективе и команде; </w:t>
            </w:r>
          </w:p>
          <w:p w14:paraId="2DF61C77"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sz w:val="24"/>
                <w:szCs w:val="24"/>
              </w:rPr>
              <w:t>- взаимодействовать с коллегами, руководством, клиентами, в ходе профессиональной и предпринимательской деятельности</w:t>
            </w:r>
          </w:p>
        </w:tc>
        <w:tc>
          <w:tcPr>
            <w:tcW w:w="2539" w:type="dxa"/>
            <w:tcBorders>
              <w:top w:val="single" w:sz="4" w:space="0" w:color="auto"/>
              <w:left w:val="single" w:sz="4" w:space="0" w:color="auto"/>
              <w:bottom w:val="single" w:sz="4" w:space="0" w:color="auto"/>
              <w:right w:val="single" w:sz="4" w:space="0" w:color="auto"/>
            </w:tcBorders>
            <w:shd w:val="clear" w:color="auto" w:fill="auto"/>
          </w:tcPr>
          <w:p w14:paraId="55AEC44A" w14:textId="77777777" w:rsidR="00C364F8" w:rsidRPr="00532C5F" w:rsidRDefault="00C364F8" w:rsidP="00532C5F">
            <w:pPr>
              <w:ind w:right="175"/>
              <w:rPr>
                <w:rFonts w:ascii="Times New Roman" w:hAnsi="Times New Roman"/>
                <w:bCs/>
                <w:sz w:val="24"/>
                <w:szCs w:val="24"/>
              </w:rPr>
            </w:pPr>
            <w:r w:rsidRPr="00532C5F">
              <w:rPr>
                <w:rFonts w:ascii="Times New Roman" w:hAnsi="Times New Roman"/>
                <w:bCs/>
                <w:sz w:val="24"/>
                <w:szCs w:val="24"/>
              </w:rPr>
              <w:t>- особенности работы в малых и больших группах, работы в команде, организации коллективной работы;</w:t>
            </w:r>
          </w:p>
          <w:p w14:paraId="2CAD3A87" w14:textId="77777777" w:rsidR="00C364F8" w:rsidRPr="00532C5F" w:rsidRDefault="00C364F8" w:rsidP="00532C5F">
            <w:pPr>
              <w:jc w:val="both"/>
              <w:rPr>
                <w:rFonts w:ascii="Times New Roman" w:hAnsi="Times New Roman"/>
                <w:sz w:val="24"/>
                <w:szCs w:val="24"/>
              </w:rPr>
            </w:pPr>
            <w:r w:rsidRPr="00532C5F">
              <w:rPr>
                <w:rFonts w:ascii="Times New Roman" w:hAnsi="Times New Roman"/>
                <w:bCs/>
                <w:sz w:val="24"/>
                <w:szCs w:val="24"/>
              </w:rPr>
              <w:t xml:space="preserve">- </w:t>
            </w:r>
            <w:r w:rsidRPr="00532C5F">
              <w:rPr>
                <w:rFonts w:ascii="Times New Roman" w:hAnsi="Times New Roman"/>
                <w:bCs/>
                <w:sz w:val="24"/>
                <w:szCs w:val="24"/>
                <w:lang w:val="en-US"/>
              </w:rPr>
              <w:t xml:space="preserve"> </w:t>
            </w:r>
            <w:r w:rsidRPr="00532C5F">
              <w:rPr>
                <w:rFonts w:ascii="Times New Roman" w:hAnsi="Times New Roman"/>
                <w:bCs/>
                <w:sz w:val="24"/>
                <w:szCs w:val="24"/>
              </w:rPr>
              <w:t>принципы организации проектной деятельности</w:t>
            </w:r>
          </w:p>
        </w:tc>
        <w:tc>
          <w:tcPr>
            <w:tcW w:w="2239" w:type="dxa"/>
          </w:tcPr>
          <w:p w14:paraId="0CAB1940" w14:textId="77777777" w:rsidR="00C364F8" w:rsidRPr="00532C5F" w:rsidRDefault="00C364F8" w:rsidP="00532C5F">
            <w:pPr>
              <w:jc w:val="both"/>
              <w:rPr>
                <w:rFonts w:ascii="Times New Roman" w:hAnsi="Times New Roman"/>
                <w:sz w:val="24"/>
                <w:szCs w:val="24"/>
              </w:rPr>
            </w:pPr>
          </w:p>
        </w:tc>
      </w:tr>
      <w:tr w:rsidR="00C364F8" w:rsidRPr="00532C5F" w14:paraId="42CAD834" w14:textId="77777777" w:rsidTr="00C364F8">
        <w:tc>
          <w:tcPr>
            <w:tcW w:w="2547" w:type="dxa"/>
          </w:tcPr>
          <w:p w14:paraId="2A79A638" w14:textId="77777777" w:rsidR="00C364F8" w:rsidRPr="00532C5F" w:rsidRDefault="00C364F8" w:rsidP="00532C5F">
            <w:pPr>
              <w:jc w:val="both"/>
              <w:rPr>
                <w:rFonts w:ascii="Times New Roman" w:hAnsi="Times New Roman"/>
                <w:sz w:val="24"/>
                <w:szCs w:val="24"/>
              </w:rPr>
            </w:pPr>
            <w:r w:rsidRPr="00532C5F">
              <w:rPr>
                <w:rFonts w:ascii="Times New Roman" w:hAnsi="Times New Roman"/>
                <w:sz w:val="24"/>
                <w:szCs w:val="24"/>
              </w:rPr>
              <w:lastRenderedPageBreak/>
              <w:t>ПК 1.1. Проводить сборочные операции перед сваркой с использованием конструкторской, производственно-технологической и нормативной документации</w:t>
            </w:r>
          </w:p>
        </w:tc>
        <w:tc>
          <w:tcPr>
            <w:tcW w:w="3095" w:type="dxa"/>
          </w:tcPr>
          <w:p w14:paraId="17EA891D" w14:textId="77777777" w:rsidR="00C364F8" w:rsidRPr="00532C5F" w:rsidRDefault="00C364F8" w:rsidP="00532C5F">
            <w:pPr>
              <w:jc w:val="both"/>
              <w:rPr>
                <w:rFonts w:ascii="Times New Roman" w:hAnsi="Times New Roman"/>
                <w:sz w:val="24"/>
                <w:szCs w:val="24"/>
              </w:rPr>
            </w:pPr>
            <w:r w:rsidRPr="00532C5F">
              <w:rPr>
                <w:rFonts w:ascii="Times New Roman" w:hAnsi="Times New Roman"/>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p>
        </w:tc>
        <w:tc>
          <w:tcPr>
            <w:tcW w:w="2539" w:type="dxa"/>
          </w:tcPr>
          <w:p w14:paraId="1B9ADE0D" w14:textId="77777777" w:rsidR="00C364F8" w:rsidRPr="00532C5F" w:rsidRDefault="00C364F8" w:rsidP="00532C5F">
            <w:pPr>
              <w:jc w:val="both"/>
              <w:rPr>
                <w:rFonts w:ascii="Times New Roman" w:hAnsi="Times New Roman"/>
                <w:sz w:val="24"/>
                <w:szCs w:val="24"/>
              </w:rPr>
            </w:pPr>
            <w:r w:rsidRPr="00532C5F">
              <w:rPr>
                <w:rFonts w:ascii="Times New Roman" w:hAnsi="Times New Roman"/>
                <w:sz w:val="24"/>
                <w:szCs w:val="24"/>
              </w:rPr>
              <w:t>основные типы, конструктивные элементы, размеры сварных соединений и обозначение их на чертежах; основные группы и марки свариваемых материалов</w:t>
            </w:r>
          </w:p>
        </w:tc>
        <w:tc>
          <w:tcPr>
            <w:tcW w:w="2239" w:type="dxa"/>
          </w:tcPr>
          <w:p w14:paraId="1F455B43" w14:textId="77777777" w:rsidR="00C364F8" w:rsidRPr="00532C5F" w:rsidRDefault="00C364F8" w:rsidP="00532C5F">
            <w:pPr>
              <w:jc w:val="both"/>
              <w:rPr>
                <w:rFonts w:ascii="Times New Roman" w:hAnsi="Times New Roman"/>
                <w:sz w:val="24"/>
                <w:szCs w:val="24"/>
              </w:rPr>
            </w:pPr>
            <w:r w:rsidRPr="00532C5F">
              <w:rPr>
                <w:rFonts w:ascii="Times New Roman" w:hAnsi="Times New Roman"/>
                <w:sz w:val="24"/>
                <w:szCs w:val="24"/>
              </w:rPr>
              <w:t>ознакомления с конструкторской и производственно-технологической документацией по сварке</w:t>
            </w:r>
          </w:p>
        </w:tc>
      </w:tr>
    </w:tbl>
    <w:p w14:paraId="7AD52BF0" w14:textId="77777777" w:rsidR="00C364F8" w:rsidRPr="00532C5F" w:rsidRDefault="00C364F8" w:rsidP="00532C5F">
      <w:pPr>
        <w:spacing w:after="0" w:line="240" w:lineRule="auto"/>
        <w:ind w:firstLine="709"/>
        <w:jc w:val="both"/>
        <w:rPr>
          <w:rFonts w:ascii="Times New Roman" w:eastAsia="Times New Roman" w:hAnsi="Times New Roman" w:cs="Times New Roman"/>
          <w:color w:val="000000"/>
          <w:sz w:val="24"/>
          <w:szCs w:val="24"/>
          <w:lang w:eastAsia="ru-RU"/>
        </w:rPr>
      </w:pPr>
    </w:p>
    <w:bookmarkEnd w:id="100"/>
    <w:p w14:paraId="5F03895A" w14:textId="77777777" w:rsidR="00C364F8" w:rsidRPr="00532C5F" w:rsidRDefault="00C364F8" w:rsidP="002A7B18">
      <w:pPr>
        <w:numPr>
          <w:ilvl w:val="1"/>
          <w:numId w:val="82"/>
        </w:numPr>
        <w:spacing w:after="120" w:line="276" w:lineRule="auto"/>
        <w:ind w:left="720"/>
        <w:contextualSpacing/>
        <w:jc w:val="center"/>
        <w:rPr>
          <w:rFonts w:ascii="Times New Roman" w:eastAsia="Calibri" w:hAnsi="Times New Roman" w:cs="Times New Roman"/>
          <w:b/>
          <w:color w:val="000000"/>
          <w:sz w:val="24"/>
          <w:szCs w:val="24"/>
        </w:rPr>
      </w:pPr>
      <w:r w:rsidRPr="00532C5F">
        <w:rPr>
          <w:rFonts w:ascii="Times New Roman" w:eastAsia="Calibri" w:hAnsi="Times New Roman" w:cs="Times New Roman"/>
          <w:b/>
          <w:color w:val="000000"/>
          <w:sz w:val="24"/>
          <w:szCs w:val="24"/>
        </w:rPr>
        <w:t>Обоснование часов вариативной части ОПОП-П</w:t>
      </w:r>
    </w:p>
    <w:tbl>
      <w:tblPr>
        <w:tblStyle w:val="300"/>
        <w:tblpPr w:leftFromText="180" w:rightFromText="180" w:vertAnchor="text" w:horzAnchor="page" w:tblpX="854" w:tblpY="74"/>
        <w:tblOverlap w:val="never"/>
        <w:tblW w:w="10794" w:type="dxa"/>
        <w:tblLayout w:type="fixed"/>
        <w:tblLook w:val="04A0" w:firstRow="1" w:lastRow="0" w:firstColumn="1" w:lastColumn="0" w:noHBand="0" w:noVBand="1"/>
      </w:tblPr>
      <w:tblGrid>
        <w:gridCol w:w="560"/>
        <w:gridCol w:w="2386"/>
        <w:gridCol w:w="1316"/>
        <w:gridCol w:w="1103"/>
        <w:gridCol w:w="5429"/>
      </w:tblGrid>
      <w:tr w:rsidR="00C364F8" w:rsidRPr="00532C5F" w14:paraId="4F9DA00B" w14:textId="77777777" w:rsidTr="00C364F8">
        <w:trPr>
          <w:trHeight w:val="880"/>
        </w:trPr>
        <w:tc>
          <w:tcPr>
            <w:tcW w:w="560" w:type="dxa"/>
            <w:noWrap/>
          </w:tcPr>
          <w:p w14:paraId="25B92294" w14:textId="77777777" w:rsidR="00C364F8" w:rsidRPr="00532C5F" w:rsidRDefault="00C364F8" w:rsidP="00C364F8">
            <w:pPr>
              <w:spacing w:after="120" w:line="276" w:lineRule="auto"/>
              <w:contextualSpacing/>
              <w:rPr>
                <w:rFonts w:ascii="Times New Roman" w:hAnsi="Times New Roman"/>
                <w:b/>
                <w:sz w:val="24"/>
                <w:szCs w:val="24"/>
                <w:lang w:eastAsia="en-US"/>
              </w:rPr>
            </w:pPr>
            <w:r w:rsidRPr="00532C5F">
              <w:rPr>
                <w:rFonts w:ascii="Times New Roman" w:hAnsi="Times New Roman"/>
                <w:b/>
                <w:sz w:val="24"/>
                <w:szCs w:val="24"/>
                <w:lang w:eastAsia="en-US"/>
              </w:rPr>
              <w:t>№№ п/п</w:t>
            </w:r>
          </w:p>
        </w:tc>
        <w:tc>
          <w:tcPr>
            <w:tcW w:w="2386" w:type="dxa"/>
            <w:noWrap/>
          </w:tcPr>
          <w:p w14:paraId="4A705C49" w14:textId="77777777" w:rsidR="00C364F8" w:rsidRPr="00532C5F" w:rsidRDefault="00C364F8" w:rsidP="00C364F8">
            <w:pPr>
              <w:spacing w:after="120" w:line="276" w:lineRule="auto"/>
              <w:contextualSpacing/>
              <w:rPr>
                <w:rFonts w:ascii="Times New Roman" w:hAnsi="Times New Roman"/>
                <w:b/>
                <w:sz w:val="24"/>
                <w:szCs w:val="24"/>
                <w:lang w:eastAsia="en-US"/>
              </w:rPr>
            </w:pPr>
            <w:r w:rsidRPr="00532C5F">
              <w:rPr>
                <w:rFonts w:ascii="Times New Roman" w:hAnsi="Times New Roman"/>
                <w:b/>
                <w:sz w:val="24"/>
                <w:szCs w:val="24"/>
                <w:lang w:eastAsia="en-US"/>
              </w:rPr>
              <w:t xml:space="preserve">Дополнительные знания, умения, навыки </w:t>
            </w:r>
            <w:r w:rsidRPr="00532C5F">
              <w:rPr>
                <w:rFonts w:ascii="Times New Roman" w:hAnsi="Times New Roman"/>
                <w:b/>
                <w:i/>
                <w:iCs/>
                <w:sz w:val="24"/>
                <w:szCs w:val="24"/>
                <w:lang w:eastAsia="en-US"/>
              </w:rPr>
              <w:t>(если указаны ПК)</w:t>
            </w:r>
          </w:p>
        </w:tc>
        <w:tc>
          <w:tcPr>
            <w:tcW w:w="1316" w:type="dxa"/>
            <w:noWrap/>
          </w:tcPr>
          <w:p w14:paraId="53913229" w14:textId="77777777" w:rsidR="00C364F8" w:rsidRPr="00532C5F" w:rsidRDefault="00C364F8" w:rsidP="00C364F8">
            <w:pPr>
              <w:spacing w:after="120" w:line="276" w:lineRule="auto"/>
              <w:contextualSpacing/>
              <w:rPr>
                <w:rFonts w:ascii="Times New Roman" w:hAnsi="Times New Roman"/>
                <w:b/>
                <w:sz w:val="24"/>
                <w:szCs w:val="24"/>
                <w:lang w:eastAsia="en-US"/>
              </w:rPr>
            </w:pPr>
            <w:r w:rsidRPr="00532C5F">
              <w:rPr>
                <w:rFonts w:ascii="Times New Roman" w:hAnsi="Times New Roman"/>
                <w:b/>
                <w:sz w:val="24"/>
                <w:szCs w:val="24"/>
                <w:lang w:eastAsia="en-US"/>
              </w:rPr>
              <w:t>№, наименование темы</w:t>
            </w:r>
          </w:p>
        </w:tc>
        <w:tc>
          <w:tcPr>
            <w:tcW w:w="1103" w:type="dxa"/>
            <w:noWrap/>
          </w:tcPr>
          <w:p w14:paraId="043E4057" w14:textId="77777777" w:rsidR="00C364F8" w:rsidRPr="00532C5F" w:rsidRDefault="00C364F8" w:rsidP="00C364F8">
            <w:pPr>
              <w:spacing w:after="120" w:line="276" w:lineRule="auto"/>
              <w:contextualSpacing/>
              <w:rPr>
                <w:rFonts w:ascii="Times New Roman" w:hAnsi="Times New Roman"/>
                <w:b/>
                <w:sz w:val="24"/>
                <w:szCs w:val="24"/>
                <w:lang w:eastAsia="en-US"/>
              </w:rPr>
            </w:pPr>
            <w:r w:rsidRPr="00532C5F">
              <w:rPr>
                <w:rFonts w:ascii="Times New Roman" w:hAnsi="Times New Roman"/>
                <w:b/>
                <w:sz w:val="24"/>
                <w:szCs w:val="24"/>
                <w:lang w:eastAsia="en-US"/>
              </w:rPr>
              <w:t>Объем часов</w:t>
            </w:r>
          </w:p>
        </w:tc>
        <w:tc>
          <w:tcPr>
            <w:tcW w:w="5429" w:type="dxa"/>
            <w:noWrap/>
          </w:tcPr>
          <w:p w14:paraId="6336FD3B" w14:textId="77777777" w:rsidR="00C364F8" w:rsidRPr="00532C5F" w:rsidRDefault="00C364F8" w:rsidP="00C364F8">
            <w:pPr>
              <w:tabs>
                <w:tab w:val="left" w:pos="3300"/>
              </w:tabs>
              <w:spacing w:after="120" w:line="276" w:lineRule="auto"/>
              <w:contextualSpacing/>
              <w:rPr>
                <w:rFonts w:ascii="Times New Roman" w:hAnsi="Times New Roman"/>
                <w:b/>
                <w:sz w:val="24"/>
                <w:szCs w:val="24"/>
                <w:lang w:eastAsia="en-US"/>
              </w:rPr>
            </w:pPr>
            <w:r w:rsidRPr="00532C5F">
              <w:rPr>
                <w:rFonts w:ascii="Times New Roman" w:hAnsi="Times New Roman"/>
                <w:b/>
                <w:sz w:val="24"/>
                <w:szCs w:val="24"/>
                <w:lang w:eastAsia="en-US"/>
              </w:rPr>
              <w:t>Обоснование включения в рабочую программу</w:t>
            </w:r>
          </w:p>
        </w:tc>
      </w:tr>
      <w:tr w:rsidR="00C364F8" w:rsidRPr="00532C5F" w14:paraId="79CA251F" w14:textId="77777777" w:rsidTr="00C364F8">
        <w:trPr>
          <w:trHeight w:val="372"/>
        </w:trPr>
        <w:tc>
          <w:tcPr>
            <w:tcW w:w="560" w:type="dxa"/>
            <w:noWrap/>
          </w:tcPr>
          <w:p w14:paraId="6D119724" w14:textId="77777777" w:rsidR="00C364F8" w:rsidRPr="00532C5F" w:rsidRDefault="00C364F8" w:rsidP="00C364F8">
            <w:pPr>
              <w:spacing w:after="120" w:line="276" w:lineRule="auto"/>
              <w:contextualSpacing/>
              <w:jc w:val="center"/>
              <w:rPr>
                <w:rFonts w:ascii="Times New Roman" w:hAnsi="Times New Roman"/>
                <w:bCs/>
                <w:sz w:val="24"/>
                <w:szCs w:val="24"/>
                <w:lang w:eastAsia="en-US"/>
              </w:rPr>
            </w:pPr>
            <w:r w:rsidRPr="00532C5F">
              <w:rPr>
                <w:rFonts w:ascii="Times New Roman" w:hAnsi="Times New Roman"/>
                <w:bCs/>
                <w:sz w:val="24"/>
                <w:szCs w:val="24"/>
                <w:lang w:eastAsia="en-US"/>
              </w:rPr>
              <w:t>1.</w:t>
            </w:r>
          </w:p>
        </w:tc>
        <w:tc>
          <w:tcPr>
            <w:tcW w:w="2386" w:type="dxa"/>
            <w:noWrap/>
          </w:tcPr>
          <w:p w14:paraId="56E0356A" w14:textId="77777777" w:rsidR="00C364F8" w:rsidRPr="00532C5F" w:rsidRDefault="00C364F8" w:rsidP="00C364F8">
            <w:pPr>
              <w:spacing w:after="120" w:line="276" w:lineRule="auto"/>
              <w:contextualSpacing/>
              <w:jc w:val="center"/>
              <w:rPr>
                <w:rFonts w:ascii="Times New Roman" w:hAnsi="Times New Roman"/>
                <w:bCs/>
                <w:sz w:val="24"/>
                <w:szCs w:val="24"/>
                <w:lang w:eastAsia="en-US"/>
              </w:rPr>
            </w:pPr>
            <w:r w:rsidRPr="00532C5F">
              <w:rPr>
                <w:rFonts w:ascii="Times New Roman" w:hAnsi="Times New Roman"/>
                <w:bCs/>
                <w:sz w:val="24"/>
                <w:szCs w:val="24"/>
                <w:lang w:eastAsia="en-US"/>
              </w:rPr>
              <w:t>-</w:t>
            </w:r>
          </w:p>
        </w:tc>
        <w:tc>
          <w:tcPr>
            <w:tcW w:w="1316" w:type="dxa"/>
            <w:noWrap/>
          </w:tcPr>
          <w:p w14:paraId="726E0EBA" w14:textId="77777777" w:rsidR="00C364F8" w:rsidRPr="00532C5F" w:rsidRDefault="00C364F8" w:rsidP="00C364F8">
            <w:pPr>
              <w:spacing w:after="120" w:line="276" w:lineRule="auto"/>
              <w:contextualSpacing/>
              <w:jc w:val="center"/>
              <w:rPr>
                <w:rFonts w:ascii="Times New Roman" w:hAnsi="Times New Roman"/>
                <w:bCs/>
                <w:sz w:val="24"/>
                <w:szCs w:val="24"/>
                <w:lang w:eastAsia="en-US"/>
              </w:rPr>
            </w:pPr>
            <w:r w:rsidRPr="00532C5F">
              <w:rPr>
                <w:rFonts w:ascii="Times New Roman" w:hAnsi="Times New Roman"/>
                <w:bCs/>
                <w:sz w:val="24"/>
                <w:szCs w:val="24"/>
                <w:lang w:eastAsia="en-US"/>
              </w:rPr>
              <w:t>-</w:t>
            </w:r>
          </w:p>
        </w:tc>
        <w:tc>
          <w:tcPr>
            <w:tcW w:w="1103" w:type="dxa"/>
            <w:noWrap/>
          </w:tcPr>
          <w:p w14:paraId="0337F301" w14:textId="77777777" w:rsidR="00C364F8" w:rsidRPr="00532C5F" w:rsidRDefault="00C364F8" w:rsidP="00C364F8">
            <w:pPr>
              <w:spacing w:after="120" w:line="276" w:lineRule="auto"/>
              <w:contextualSpacing/>
              <w:jc w:val="center"/>
              <w:rPr>
                <w:rFonts w:ascii="Times New Roman" w:hAnsi="Times New Roman"/>
                <w:bCs/>
                <w:sz w:val="24"/>
                <w:szCs w:val="24"/>
                <w:lang w:eastAsia="en-US"/>
              </w:rPr>
            </w:pPr>
            <w:r w:rsidRPr="00532C5F">
              <w:rPr>
                <w:rFonts w:ascii="Times New Roman" w:hAnsi="Times New Roman"/>
                <w:bCs/>
                <w:sz w:val="24"/>
                <w:szCs w:val="24"/>
                <w:lang w:eastAsia="en-US"/>
              </w:rPr>
              <w:t>-</w:t>
            </w:r>
          </w:p>
        </w:tc>
        <w:tc>
          <w:tcPr>
            <w:tcW w:w="5429" w:type="dxa"/>
            <w:noWrap/>
          </w:tcPr>
          <w:p w14:paraId="1472238A" w14:textId="77777777" w:rsidR="00C364F8" w:rsidRPr="00532C5F" w:rsidRDefault="00C364F8" w:rsidP="00C364F8">
            <w:pPr>
              <w:tabs>
                <w:tab w:val="left" w:pos="3300"/>
              </w:tabs>
              <w:spacing w:after="120" w:line="276" w:lineRule="auto"/>
              <w:contextualSpacing/>
              <w:jc w:val="center"/>
              <w:rPr>
                <w:rFonts w:ascii="Times New Roman" w:hAnsi="Times New Roman"/>
                <w:bCs/>
                <w:sz w:val="24"/>
                <w:szCs w:val="24"/>
                <w:lang w:eastAsia="en-US"/>
              </w:rPr>
            </w:pPr>
            <w:r w:rsidRPr="00532C5F">
              <w:rPr>
                <w:rFonts w:ascii="Times New Roman" w:hAnsi="Times New Roman"/>
                <w:bCs/>
                <w:sz w:val="24"/>
                <w:szCs w:val="24"/>
                <w:lang w:eastAsia="en-US"/>
              </w:rPr>
              <w:t>-</w:t>
            </w:r>
          </w:p>
        </w:tc>
      </w:tr>
    </w:tbl>
    <w:p w14:paraId="5AFF0BBF" w14:textId="77777777" w:rsidR="00C364F8" w:rsidRPr="00C364F8" w:rsidRDefault="00C364F8" w:rsidP="00C364F8">
      <w:pPr>
        <w:spacing w:after="200" w:line="276" w:lineRule="auto"/>
        <w:jc w:val="both"/>
        <w:rPr>
          <w:rFonts w:ascii="Times New Roman" w:eastAsia="Times New Roman" w:hAnsi="Times New Roman" w:cs="Times New Roman"/>
          <w:color w:val="000000"/>
          <w:sz w:val="12"/>
          <w:szCs w:val="12"/>
          <w:lang w:eastAsia="ru-RU"/>
        </w:rPr>
      </w:pPr>
    </w:p>
    <w:p w14:paraId="05729766" w14:textId="77777777" w:rsidR="00C364F8" w:rsidRPr="00C364F8" w:rsidRDefault="00C364F8" w:rsidP="00C364F8">
      <w:pPr>
        <w:keepNext/>
        <w:spacing w:after="120" w:line="240" w:lineRule="auto"/>
        <w:jc w:val="center"/>
        <w:outlineLvl w:val="0"/>
        <w:rPr>
          <w:rFonts w:ascii="Times New Roman" w:eastAsia="Segoe UI" w:hAnsi="Times New Roman" w:cs="Times New Roman"/>
          <w:b/>
          <w:bCs/>
          <w:caps/>
          <w:color w:val="000000"/>
          <w:sz w:val="24"/>
          <w:szCs w:val="24"/>
          <w:lang w:eastAsia="ru-RU"/>
        </w:rPr>
      </w:pPr>
      <w:bookmarkStart w:id="103" w:name="_Toc152334663"/>
      <w:bookmarkStart w:id="104" w:name="_Toc156294569"/>
      <w:bookmarkStart w:id="105" w:name="_Toc156825291"/>
      <w:r w:rsidRPr="00C364F8">
        <w:rPr>
          <w:rFonts w:ascii="Times New Roman" w:eastAsia="Segoe UI" w:hAnsi="Times New Roman" w:cs="Times New Roman"/>
          <w:b/>
          <w:bCs/>
          <w:caps/>
          <w:color w:val="000000"/>
          <w:sz w:val="24"/>
          <w:szCs w:val="24"/>
          <w:lang w:eastAsia="ru-RU"/>
        </w:rPr>
        <w:t xml:space="preserve">2. </w:t>
      </w:r>
      <w:bookmarkStart w:id="106" w:name="_Hlk201314440"/>
      <w:r w:rsidRPr="00C364F8">
        <w:rPr>
          <w:rFonts w:ascii="Times New Roman" w:eastAsia="Segoe UI" w:hAnsi="Times New Roman" w:cs="Times New Roman"/>
          <w:b/>
          <w:bCs/>
          <w:caps/>
          <w:color w:val="000000"/>
          <w:sz w:val="24"/>
          <w:szCs w:val="24"/>
          <w:lang w:eastAsia="ru-RU"/>
        </w:rPr>
        <w:t xml:space="preserve">Структура и содержание </w:t>
      </w:r>
      <w:bookmarkEnd w:id="103"/>
      <w:r w:rsidRPr="00C364F8">
        <w:rPr>
          <w:rFonts w:ascii="Times New Roman" w:eastAsia="Segoe UI" w:hAnsi="Times New Roman" w:cs="Times New Roman"/>
          <w:b/>
          <w:bCs/>
          <w:caps/>
          <w:color w:val="000000"/>
          <w:sz w:val="24"/>
          <w:szCs w:val="24"/>
          <w:lang w:eastAsia="ru-RU"/>
        </w:rPr>
        <w:t>ДИСЦИПЛИНЫ</w:t>
      </w:r>
      <w:bookmarkEnd w:id="104"/>
      <w:bookmarkEnd w:id="105"/>
    </w:p>
    <w:p w14:paraId="1826E4F2" w14:textId="77777777" w:rsidR="00C364F8" w:rsidRPr="00C364F8" w:rsidRDefault="00C364F8" w:rsidP="00C364F8">
      <w:pPr>
        <w:keepNext/>
        <w:keepLines/>
        <w:spacing w:before="360" w:after="120" w:line="240" w:lineRule="auto"/>
        <w:ind w:left="-1" w:firstLine="709"/>
        <w:outlineLvl w:val="1"/>
        <w:rPr>
          <w:rFonts w:ascii="Times New Roman" w:eastAsia="Segoe UI" w:hAnsi="Times New Roman" w:cs="Times New Roman"/>
          <w:b/>
          <w:bCs/>
          <w:i/>
          <w:color w:val="000000"/>
          <w:sz w:val="24"/>
          <w:szCs w:val="24"/>
          <w:lang w:eastAsia="ru-RU"/>
        </w:rPr>
      </w:pPr>
      <w:bookmarkStart w:id="107" w:name="_Toc152334664"/>
      <w:bookmarkStart w:id="108" w:name="_Toc156825292"/>
      <w:bookmarkStart w:id="109" w:name="_Toc156294570"/>
      <w:r w:rsidRPr="00C364F8">
        <w:rPr>
          <w:rFonts w:ascii="Times New Roman" w:eastAsia="Segoe UI" w:hAnsi="Times New Roman" w:cs="Times New Roman"/>
          <w:b/>
          <w:bCs/>
          <w:i/>
          <w:color w:val="000000"/>
          <w:sz w:val="24"/>
          <w:szCs w:val="24"/>
          <w:lang w:eastAsia="ru-RU"/>
        </w:rPr>
        <w:t xml:space="preserve">2.1. Трудоемкость освоения </w:t>
      </w:r>
      <w:bookmarkEnd w:id="107"/>
      <w:r w:rsidRPr="00C364F8">
        <w:rPr>
          <w:rFonts w:ascii="Times New Roman" w:eastAsia="Segoe UI" w:hAnsi="Times New Roman" w:cs="Times New Roman"/>
          <w:b/>
          <w:bCs/>
          <w:i/>
          <w:color w:val="000000"/>
          <w:sz w:val="24"/>
          <w:szCs w:val="24"/>
          <w:lang w:eastAsia="ru-RU"/>
        </w:rPr>
        <w:t>дисциплины</w:t>
      </w:r>
      <w:bookmarkEnd w:id="108"/>
      <w:bookmarkEnd w:id="109"/>
    </w:p>
    <w:tbl>
      <w:tblPr>
        <w:tblW w:w="51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207"/>
        <w:gridCol w:w="1287"/>
        <w:gridCol w:w="3091"/>
      </w:tblGrid>
      <w:tr w:rsidR="00C364F8" w:rsidRPr="00C364F8" w14:paraId="103893C8" w14:textId="77777777" w:rsidTr="00C364F8">
        <w:trPr>
          <w:trHeight w:val="25"/>
        </w:trPr>
        <w:tc>
          <w:tcPr>
            <w:tcW w:w="2931" w:type="pct"/>
            <w:noWrap/>
            <w:vAlign w:val="center"/>
          </w:tcPr>
          <w:p w14:paraId="2729D6EE" w14:textId="77777777" w:rsidR="00C364F8" w:rsidRPr="00C364F8" w:rsidRDefault="00C364F8" w:rsidP="00C364F8">
            <w:pPr>
              <w:spacing w:after="200" w:line="276" w:lineRule="auto"/>
              <w:jc w:val="center"/>
              <w:rPr>
                <w:rFonts w:ascii="Times New Roman" w:eastAsia="Calibri" w:hAnsi="Times New Roman" w:cs="Times New Roman"/>
                <w:b/>
                <w:color w:val="000000"/>
                <w:sz w:val="24"/>
              </w:rPr>
            </w:pPr>
            <w:bookmarkStart w:id="110" w:name="_Hlk152333186"/>
            <w:r w:rsidRPr="00C364F8">
              <w:rPr>
                <w:rFonts w:ascii="Times New Roman" w:eastAsia="Calibri" w:hAnsi="Times New Roman" w:cs="Times New Roman"/>
                <w:b/>
                <w:color w:val="000000"/>
                <w:sz w:val="24"/>
              </w:rPr>
              <w:t>Наименование составных частей дисциплины</w:t>
            </w:r>
          </w:p>
        </w:tc>
        <w:tc>
          <w:tcPr>
            <w:tcW w:w="608" w:type="pct"/>
            <w:noWrap/>
            <w:vAlign w:val="center"/>
          </w:tcPr>
          <w:p w14:paraId="0B273916" w14:textId="77777777" w:rsidR="00C364F8" w:rsidRPr="00C364F8" w:rsidRDefault="00C364F8" w:rsidP="00C364F8">
            <w:pPr>
              <w:spacing w:after="200" w:line="276" w:lineRule="auto"/>
              <w:jc w:val="center"/>
              <w:rPr>
                <w:rFonts w:ascii="Times New Roman" w:eastAsia="Calibri" w:hAnsi="Times New Roman" w:cs="Times New Roman"/>
                <w:b/>
                <w:iCs/>
                <w:color w:val="000000"/>
                <w:sz w:val="24"/>
              </w:rPr>
            </w:pPr>
            <w:r w:rsidRPr="00C364F8">
              <w:rPr>
                <w:rFonts w:ascii="Times New Roman" w:eastAsia="Calibri" w:hAnsi="Times New Roman" w:cs="Times New Roman"/>
                <w:b/>
                <w:iCs/>
                <w:color w:val="000000"/>
                <w:sz w:val="24"/>
              </w:rPr>
              <w:t>Объем в часах</w:t>
            </w:r>
          </w:p>
        </w:tc>
        <w:tc>
          <w:tcPr>
            <w:tcW w:w="1460" w:type="pct"/>
            <w:noWrap/>
          </w:tcPr>
          <w:p w14:paraId="7AC5C58C" w14:textId="77777777" w:rsidR="00C364F8" w:rsidRPr="00C364F8" w:rsidRDefault="00C364F8" w:rsidP="00C364F8">
            <w:pPr>
              <w:spacing w:after="200" w:line="276" w:lineRule="auto"/>
              <w:jc w:val="center"/>
              <w:rPr>
                <w:rFonts w:ascii="Times New Roman" w:eastAsia="Calibri" w:hAnsi="Times New Roman" w:cs="Times New Roman"/>
                <w:b/>
                <w:iCs/>
                <w:color w:val="000000"/>
                <w:sz w:val="24"/>
              </w:rPr>
            </w:pPr>
            <w:r w:rsidRPr="00C364F8">
              <w:rPr>
                <w:rFonts w:ascii="Times New Roman" w:eastAsia="Calibri" w:hAnsi="Times New Roman" w:cs="Times New Roman"/>
                <w:b/>
                <w:color w:val="000000"/>
                <w:sz w:val="24"/>
              </w:rPr>
              <w:t xml:space="preserve">В т.ч. в форме </w:t>
            </w:r>
            <w:proofErr w:type="spellStart"/>
            <w:r w:rsidRPr="00C364F8">
              <w:rPr>
                <w:rFonts w:ascii="Times New Roman" w:eastAsia="Calibri" w:hAnsi="Times New Roman" w:cs="Times New Roman"/>
                <w:b/>
                <w:color w:val="000000"/>
                <w:sz w:val="24"/>
              </w:rPr>
              <w:t>практ</w:t>
            </w:r>
            <w:proofErr w:type="spellEnd"/>
            <w:r w:rsidRPr="00C364F8">
              <w:rPr>
                <w:rFonts w:ascii="Times New Roman" w:eastAsia="Calibri" w:hAnsi="Times New Roman" w:cs="Times New Roman"/>
                <w:b/>
                <w:color w:val="000000"/>
                <w:sz w:val="24"/>
              </w:rPr>
              <w:t>. подготовки</w:t>
            </w:r>
          </w:p>
        </w:tc>
      </w:tr>
      <w:tr w:rsidR="00C364F8" w:rsidRPr="00C364F8" w14:paraId="5A285F3F" w14:textId="77777777" w:rsidTr="00C364F8">
        <w:trPr>
          <w:trHeight w:val="25"/>
        </w:trPr>
        <w:tc>
          <w:tcPr>
            <w:tcW w:w="2931" w:type="pct"/>
            <w:noWrap/>
            <w:vAlign w:val="center"/>
          </w:tcPr>
          <w:p w14:paraId="658A2650" w14:textId="77777777" w:rsidR="00C364F8" w:rsidRPr="00C364F8" w:rsidRDefault="00C364F8" w:rsidP="00C364F8">
            <w:pPr>
              <w:spacing w:after="200" w:line="276" w:lineRule="auto"/>
              <w:jc w:val="both"/>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Учебные занятия</w:t>
            </w:r>
          </w:p>
        </w:tc>
        <w:tc>
          <w:tcPr>
            <w:tcW w:w="608" w:type="pct"/>
            <w:noWrap/>
            <w:vAlign w:val="center"/>
          </w:tcPr>
          <w:p w14:paraId="7FECAFEA"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33</w:t>
            </w:r>
          </w:p>
        </w:tc>
        <w:tc>
          <w:tcPr>
            <w:tcW w:w="1460" w:type="pct"/>
            <w:noWrap/>
            <w:vAlign w:val="center"/>
          </w:tcPr>
          <w:p w14:paraId="36259094"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16</w:t>
            </w:r>
          </w:p>
        </w:tc>
      </w:tr>
      <w:tr w:rsidR="00C364F8" w:rsidRPr="00C364F8" w14:paraId="637900E0" w14:textId="77777777" w:rsidTr="00C364F8">
        <w:trPr>
          <w:trHeight w:val="25"/>
        </w:trPr>
        <w:tc>
          <w:tcPr>
            <w:tcW w:w="2931" w:type="pct"/>
            <w:noWrap/>
            <w:vAlign w:val="center"/>
          </w:tcPr>
          <w:p w14:paraId="59DAD9CA" w14:textId="77777777" w:rsidR="00C364F8" w:rsidRPr="00C364F8" w:rsidRDefault="00C364F8" w:rsidP="00C364F8">
            <w:pPr>
              <w:spacing w:after="200" w:line="276" w:lineRule="auto"/>
              <w:jc w:val="both"/>
              <w:rPr>
                <w:rFonts w:ascii="Times New Roman" w:eastAsia="Calibri" w:hAnsi="Times New Roman" w:cs="Times New Roman"/>
                <w:bCs/>
                <w:i/>
                <w:iCs/>
                <w:color w:val="000000"/>
                <w:sz w:val="24"/>
                <w:szCs w:val="24"/>
              </w:rPr>
            </w:pPr>
            <w:r w:rsidRPr="00C364F8">
              <w:rPr>
                <w:rFonts w:ascii="Times New Roman" w:eastAsia="Calibri" w:hAnsi="Times New Roman" w:cs="Times New Roman"/>
                <w:bCs/>
                <w:i/>
                <w:iCs/>
                <w:color w:val="000000"/>
                <w:sz w:val="24"/>
                <w:szCs w:val="24"/>
              </w:rPr>
              <w:t>Курсовая работа (проект)</w:t>
            </w:r>
          </w:p>
        </w:tc>
        <w:tc>
          <w:tcPr>
            <w:tcW w:w="608" w:type="pct"/>
            <w:noWrap/>
            <w:vAlign w:val="center"/>
          </w:tcPr>
          <w:p w14:paraId="3BE1F56C"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w:t>
            </w:r>
          </w:p>
        </w:tc>
        <w:tc>
          <w:tcPr>
            <w:tcW w:w="1460" w:type="pct"/>
            <w:noWrap/>
            <w:vAlign w:val="center"/>
          </w:tcPr>
          <w:p w14:paraId="6690FE4F"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w:t>
            </w:r>
          </w:p>
        </w:tc>
      </w:tr>
      <w:tr w:rsidR="00C364F8" w:rsidRPr="00C364F8" w14:paraId="1A3B3449" w14:textId="77777777" w:rsidTr="00C364F8">
        <w:trPr>
          <w:trHeight w:val="25"/>
        </w:trPr>
        <w:tc>
          <w:tcPr>
            <w:tcW w:w="2931" w:type="pct"/>
            <w:noWrap/>
            <w:vAlign w:val="center"/>
          </w:tcPr>
          <w:p w14:paraId="34238BF5" w14:textId="77777777" w:rsidR="00C364F8" w:rsidRPr="00C364F8" w:rsidRDefault="00C364F8" w:rsidP="00C364F8">
            <w:pPr>
              <w:spacing w:after="200" w:line="276" w:lineRule="auto"/>
              <w:jc w:val="both"/>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Самостоятельная работа</w:t>
            </w:r>
          </w:p>
        </w:tc>
        <w:tc>
          <w:tcPr>
            <w:tcW w:w="608" w:type="pct"/>
            <w:noWrap/>
            <w:vAlign w:val="center"/>
          </w:tcPr>
          <w:p w14:paraId="52BD1623"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2</w:t>
            </w:r>
          </w:p>
        </w:tc>
        <w:tc>
          <w:tcPr>
            <w:tcW w:w="1460" w:type="pct"/>
            <w:noWrap/>
            <w:vAlign w:val="center"/>
          </w:tcPr>
          <w:p w14:paraId="3B071847"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w:t>
            </w:r>
          </w:p>
        </w:tc>
      </w:tr>
      <w:tr w:rsidR="00C364F8" w:rsidRPr="00C364F8" w14:paraId="1B330130" w14:textId="77777777" w:rsidTr="00C364F8">
        <w:trPr>
          <w:trHeight w:val="25"/>
        </w:trPr>
        <w:tc>
          <w:tcPr>
            <w:tcW w:w="2931" w:type="pct"/>
            <w:noWrap/>
            <w:vAlign w:val="center"/>
          </w:tcPr>
          <w:p w14:paraId="6C519BD9" w14:textId="77777777" w:rsidR="00C364F8" w:rsidRPr="00C364F8" w:rsidRDefault="00C364F8" w:rsidP="00C364F8">
            <w:pPr>
              <w:spacing w:after="200" w:line="276" w:lineRule="auto"/>
              <w:jc w:val="both"/>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 xml:space="preserve">Промежуточная </w:t>
            </w:r>
            <w:proofErr w:type="gramStart"/>
            <w:r w:rsidRPr="00C364F8">
              <w:rPr>
                <w:rFonts w:ascii="Times New Roman" w:eastAsia="Calibri" w:hAnsi="Times New Roman" w:cs="Times New Roman"/>
                <w:bCs/>
                <w:color w:val="000000"/>
                <w:sz w:val="24"/>
                <w:szCs w:val="24"/>
              </w:rPr>
              <w:t xml:space="preserve">аттестация </w:t>
            </w:r>
            <w:r w:rsidRPr="00C364F8">
              <w:rPr>
                <w:rFonts w:ascii="Times New Roman" w:eastAsia="Calibri" w:hAnsi="Times New Roman" w:cs="Times New Roman"/>
                <w:bCs/>
                <w:i/>
                <w:iCs/>
                <w:color w:val="000000"/>
                <w:sz w:val="24"/>
                <w:szCs w:val="24"/>
              </w:rPr>
              <w:t xml:space="preserve"> (</w:t>
            </w:r>
            <w:proofErr w:type="gramEnd"/>
            <w:r w:rsidRPr="00C364F8">
              <w:rPr>
                <w:rFonts w:ascii="Times New Roman" w:eastAsia="Calibri" w:hAnsi="Times New Roman" w:cs="Times New Roman"/>
                <w:bCs/>
                <w:i/>
                <w:iCs/>
                <w:color w:val="000000"/>
                <w:sz w:val="24"/>
                <w:szCs w:val="24"/>
              </w:rPr>
              <w:t>комплексный дифференцированный зачёт СГ.05 СГ.06)</w:t>
            </w:r>
          </w:p>
        </w:tc>
        <w:tc>
          <w:tcPr>
            <w:tcW w:w="608" w:type="pct"/>
            <w:noWrap/>
            <w:vAlign w:val="center"/>
          </w:tcPr>
          <w:p w14:paraId="11D4D10A"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1</w:t>
            </w:r>
          </w:p>
        </w:tc>
        <w:tc>
          <w:tcPr>
            <w:tcW w:w="1460" w:type="pct"/>
            <w:noWrap/>
            <w:vAlign w:val="center"/>
          </w:tcPr>
          <w:p w14:paraId="2C643431" w14:textId="77777777" w:rsidR="00C364F8" w:rsidRPr="00C364F8" w:rsidRDefault="00C364F8" w:rsidP="00C364F8">
            <w:pPr>
              <w:spacing w:after="200" w:line="276" w:lineRule="auto"/>
              <w:jc w:val="center"/>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w:t>
            </w:r>
          </w:p>
        </w:tc>
      </w:tr>
      <w:tr w:rsidR="00C364F8" w:rsidRPr="00C364F8" w14:paraId="37B849DA" w14:textId="77777777" w:rsidTr="00C364F8">
        <w:trPr>
          <w:trHeight w:val="25"/>
        </w:trPr>
        <w:tc>
          <w:tcPr>
            <w:tcW w:w="2931" w:type="pct"/>
            <w:noWrap/>
            <w:vAlign w:val="center"/>
          </w:tcPr>
          <w:p w14:paraId="0EC1498F" w14:textId="77777777" w:rsidR="00C364F8" w:rsidRPr="00C364F8" w:rsidRDefault="00C364F8" w:rsidP="00C364F8">
            <w:pPr>
              <w:spacing w:after="200" w:line="276" w:lineRule="auto"/>
              <w:jc w:val="both"/>
              <w:rPr>
                <w:rFonts w:ascii="Times New Roman" w:eastAsia="Calibri" w:hAnsi="Times New Roman" w:cs="Times New Roman"/>
                <w:bCs/>
                <w:color w:val="000000"/>
                <w:sz w:val="24"/>
                <w:szCs w:val="24"/>
              </w:rPr>
            </w:pPr>
            <w:r w:rsidRPr="00C364F8">
              <w:rPr>
                <w:rFonts w:ascii="Times New Roman" w:eastAsia="Calibri" w:hAnsi="Times New Roman" w:cs="Times New Roman"/>
                <w:bCs/>
                <w:color w:val="000000"/>
                <w:sz w:val="24"/>
                <w:szCs w:val="24"/>
              </w:rPr>
              <w:t>Всего</w:t>
            </w:r>
          </w:p>
        </w:tc>
        <w:tc>
          <w:tcPr>
            <w:tcW w:w="608" w:type="pct"/>
            <w:noWrap/>
            <w:vAlign w:val="center"/>
          </w:tcPr>
          <w:p w14:paraId="282FB27D" w14:textId="77777777" w:rsidR="00C364F8" w:rsidRPr="00C364F8" w:rsidRDefault="00C364F8" w:rsidP="00C364F8">
            <w:pPr>
              <w:spacing w:after="200" w:line="276" w:lineRule="auto"/>
              <w:jc w:val="center"/>
              <w:rPr>
                <w:rFonts w:ascii="Times New Roman" w:eastAsia="Calibri" w:hAnsi="Times New Roman" w:cs="Times New Roman"/>
                <w:b/>
                <w:color w:val="000000"/>
                <w:sz w:val="24"/>
                <w:szCs w:val="24"/>
              </w:rPr>
            </w:pPr>
            <w:r w:rsidRPr="00C364F8">
              <w:rPr>
                <w:rFonts w:ascii="Times New Roman" w:eastAsia="Calibri" w:hAnsi="Times New Roman" w:cs="Times New Roman"/>
                <w:b/>
                <w:color w:val="000000"/>
                <w:sz w:val="24"/>
                <w:szCs w:val="24"/>
              </w:rPr>
              <w:t>36</w:t>
            </w:r>
          </w:p>
        </w:tc>
        <w:tc>
          <w:tcPr>
            <w:tcW w:w="1460" w:type="pct"/>
            <w:noWrap/>
            <w:vAlign w:val="center"/>
          </w:tcPr>
          <w:p w14:paraId="48DF4073" w14:textId="77777777" w:rsidR="00C364F8" w:rsidRPr="00C364F8" w:rsidRDefault="00C364F8" w:rsidP="00C364F8">
            <w:pPr>
              <w:spacing w:after="200" w:line="276" w:lineRule="auto"/>
              <w:jc w:val="center"/>
              <w:rPr>
                <w:rFonts w:ascii="Times New Roman" w:eastAsia="Calibri" w:hAnsi="Times New Roman" w:cs="Times New Roman"/>
                <w:b/>
                <w:color w:val="000000"/>
                <w:sz w:val="24"/>
                <w:szCs w:val="24"/>
              </w:rPr>
            </w:pPr>
            <w:r w:rsidRPr="00C364F8">
              <w:rPr>
                <w:rFonts w:ascii="Times New Roman" w:eastAsia="Calibri" w:hAnsi="Times New Roman" w:cs="Times New Roman"/>
                <w:b/>
                <w:color w:val="000000"/>
                <w:sz w:val="24"/>
                <w:szCs w:val="24"/>
              </w:rPr>
              <w:t>16</w:t>
            </w:r>
          </w:p>
        </w:tc>
      </w:tr>
      <w:bookmarkEnd w:id="106"/>
      <w:bookmarkEnd w:id="110"/>
    </w:tbl>
    <w:p w14:paraId="33F61460" w14:textId="77777777" w:rsidR="00C364F8" w:rsidRPr="00C364F8" w:rsidRDefault="00C364F8" w:rsidP="00C364F8">
      <w:pPr>
        <w:spacing w:after="0" w:line="240" w:lineRule="auto"/>
        <w:outlineLvl w:val="8"/>
        <w:rPr>
          <w:rFonts w:ascii="Times New Roman" w:eastAsia="Times New Roman" w:hAnsi="Times New Roman" w:cs="Times New Roman"/>
          <w:color w:val="000000"/>
          <w:szCs w:val="20"/>
          <w:lang w:eastAsia="ru-RU"/>
        </w:rPr>
        <w:sectPr w:rsidR="00C364F8" w:rsidRPr="00C364F8" w:rsidSect="002A7B18">
          <w:pgSz w:w="11906" w:h="16838"/>
          <w:pgMar w:top="992" w:right="851" w:bottom="1134" w:left="851" w:header="709" w:footer="709" w:gutter="0"/>
          <w:cols w:space="720"/>
          <w:docGrid w:linePitch="299"/>
        </w:sectPr>
      </w:pPr>
    </w:p>
    <w:p w14:paraId="02787B19" w14:textId="77777777" w:rsidR="00C364F8" w:rsidRPr="00C364F8" w:rsidRDefault="00C364F8" w:rsidP="00C364F8">
      <w:pPr>
        <w:spacing w:after="0" w:line="240" w:lineRule="auto"/>
        <w:outlineLvl w:val="8"/>
        <w:rPr>
          <w:rFonts w:ascii="Times New Roman" w:eastAsia="Times New Roman" w:hAnsi="Times New Roman" w:cs="Times New Roman"/>
          <w:color w:val="000000"/>
          <w:szCs w:val="20"/>
          <w:lang w:eastAsia="ru-RU"/>
        </w:rPr>
      </w:pPr>
    </w:p>
    <w:p w14:paraId="631727DA" w14:textId="53864E75" w:rsidR="00C364F8" w:rsidRPr="00532C5F" w:rsidRDefault="00C364F8" w:rsidP="00C364F8">
      <w:pPr>
        <w:spacing w:after="240" w:line="240" w:lineRule="auto"/>
        <w:ind w:hanging="2"/>
        <w:outlineLvl w:val="0"/>
        <w:rPr>
          <w:rFonts w:ascii="Times New Roman" w:eastAsia="Times New Roman" w:hAnsi="Times New Roman" w:cs="Times New Roman"/>
          <w:b/>
          <w:color w:val="000000"/>
          <w:szCs w:val="20"/>
          <w:lang w:eastAsia="ru-RU"/>
        </w:rPr>
      </w:pPr>
      <w:r w:rsidRPr="00C364F8">
        <w:rPr>
          <w:rFonts w:ascii="Times New Roman" w:eastAsia="Times New Roman" w:hAnsi="Times New Roman" w:cs="Times New Roman"/>
          <w:b/>
          <w:color w:val="000000"/>
          <w:szCs w:val="20"/>
          <w:lang w:eastAsia="ru-RU"/>
        </w:rPr>
        <w:t>2.2</w:t>
      </w:r>
      <w:r w:rsidRPr="00532C5F">
        <w:rPr>
          <w:rFonts w:ascii="Times New Roman" w:eastAsia="Times New Roman" w:hAnsi="Times New Roman" w:cs="Times New Roman"/>
          <w:b/>
          <w:color w:val="000000"/>
          <w:szCs w:val="20"/>
          <w:lang w:eastAsia="ru-RU"/>
        </w:rPr>
        <w:t>. СОДЕРЖАНИЕ УЧЕБНОЙ ДИСЦИПЛИНЫ</w:t>
      </w:r>
      <w:r w:rsidR="00532C5F" w:rsidRPr="00532C5F">
        <w:rPr>
          <w:rFonts w:ascii="Times New Roman" w:eastAsia="Times New Roman" w:hAnsi="Times New Roman" w:cs="Times New Roman"/>
          <w:b/>
          <w:color w:val="000000"/>
          <w:sz w:val="24"/>
          <w:szCs w:val="24"/>
          <w:lang w:eastAsia="ru-RU"/>
        </w:rPr>
        <w:t xml:space="preserve"> СГ.06. ОСНОВЫ ФИНАНСОВОЙ ГРАМОТНОСТИ</w:t>
      </w:r>
    </w:p>
    <w:tbl>
      <w:tblPr>
        <w:tblW w:w="15163" w:type="dxa"/>
        <w:tblLayout w:type="fixed"/>
        <w:tblLook w:val="04A0" w:firstRow="1" w:lastRow="0" w:firstColumn="1" w:lastColumn="0" w:noHBand="0" w:noVBand="1"/>
      </w:tblPr>
      <w:tblGrid>
        <w:gridCol w:w="2918"/>
        <w:gridCol w:w="8559"/>
        <w:gridCol w:w="1701"/>
        <w:gridCol w:w="1985"/>
      </w:tblGrid>
      <w:tr w:rsidR="00C364F8" w:rsidRPr="00532C5F" w14:paraId="6AAF2CC8" w14:textId="77777777" w:rsidTr="00532C5F">
        <w:trPr>
          <w:trHeight w:val="240"/>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0B1C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Наименование разделов и тем</w:t>
            </w: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04EF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264B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Объем часов</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EE4E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Формируемые общие компетенции и профессиональные компетенции </w:t>
            </w:r>
          </w:p>
        </w:tc>
      </w:tr>
      <w:tr w:rsidR="00C364F8" w:rsidRPr="00532C5F" w14:paraId="302393F1" w14:textId="77777777" w:rsidTr="00532C5F">
        <w:trPr>
          <w:trHeight w:val="240"/>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55D27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1</w:t>
            </w: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808F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C5DCB"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716D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4</w:t>
            </w:r>
          </w:p>
        </w:tc>
      </w:tr>
      <w:tr w:rsidR="00C364F8" w:rsidRPr="00532C5F" w14:paraId="08276125" w14:textId="77777777" w:rsidTr="00532C5F">
        <w:trPr>
          <w:trHeight w:val="240"/>
        </w:trPr>
        <w:tc>
          <w:tcPr>
            <w:tcW w:w="114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EF3E9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Введение в курс финансовой грамотности</w:t>
            </w:r>
            <w:r w:rsidRPr="00532C5F">
              <w:rPr>
                <w:rFonts w:ascii="Times New Roman" w:eastAsia="Times New Roman" w:hAnsi="Times New Roman" w:cs="Times New Roman"/>
                <w:color w:val="000000"/>
                <w:lang w:eastAsia="ru-RU"/>
              </w:rPr>
              <w:t xml:space="preserve">. </w:t>
            </w:r>
          </w:p>
          <w:p w14:paraId="78422AD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Потребности и ресурсы. Финансовые цели. Финансовое благополучие и финансовые риски. Финансовые</w:t>
            </w:r>
          </w:p>
          <w:p w14:paraId="1D721BC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решения. Финансовое поведение. Финансовая культура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9F5DA8"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2</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8C5C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5A60E216" w14:textId="77777777" w:rsidTr="00532C5F">
        <w:trPr>
          <w:trHeight w:val="240"/>
        </w:trPr>
        <w:tc>
          <w:tcPr>
            <w:tcW w:w="114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C68EB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Раздел 1. Деньги и операции с ними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E3796"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8</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729F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49728DB" w14:textId="77777777" w:rsidTr="00532C5F">
        <w:trPr>
          <w:cantSplit/>
          <w:trHeight w:val="276"/>
        </w:trPr>
        <w:tc>
          <w:tcPr>
            <w:tcW w:w="291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51CE3BA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1.1. Деньги и платежи</w:t>
            </w:r>
          </w:p>
          <w:p w14:paraId="6FD4173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A873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34AA2"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4</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03256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01</w:t>
            </w:r>
          </w:p>
          <w:p w14:paraId="40BDF63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529C99F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5CCB72B8"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03FCDC75"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p w14:paraId="16A21F4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CF98EEA" w14:textId="77777777" w:rsidTr="00532C5F">
        <w:trPr>
          <w:cantSplit/>
          <w:trHeight w:val="825"/>
        </w:trPr>
        <w:tc>
          <w:tcPr>
            <w:tcW w:w="2918" w:type="dxa"/>
            <w:vMerge/>
            <w:tcBorders>
              <w:left w:val="single" w:sz="4" w:space="0" w:color="000000"/>
              <w:right w:val="single" w:sz="4" w:space="0" w:color="000000"/>
            </w:tcBorders>
            <w:tcMar>
              <w:top w:w="0" w:type="dxa"/>
              <w:left w:w="115" w:type="dxa"/>
              <w:bottom w:w="0" w:type="dxa"/>
              <w:right w:w="115" w:type="dxa"/>
            </w:tcMar>
          </w:tcPr>
          <w:p w14:paraId="160744A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0C3F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Роль и функции денег. Виды современных денег, их основные характеристики.</w:t>
            </w:r>
          </w:p>
          <w:p w14:paraId="5CCB58D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Денежная система. Покупательная способность денег. Инфляция. Основные риски, связанные с использованием денег. Возможности и ограничения использования иностранной валюты. Валютный курс</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1AFB3C"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24CDD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5E010022" w14:textId="77777777" w:rsidTr="00532C5F">
        <w:trPr>
          <w:cantSplit/>
          <w:trHeight w:val="240"/>
        </w:trPr>
        <w:tc>
          <w:tcPr>
            <w:tcW w:w="2918" w:type="dxa"/>
            <w:vMerge/>
            <w:tcBorders>
              <w:left w:val="single" w:sz="4" w:space="0" w:color="000000"/>
              <w:right w:val="single" w:sz="4" w:space="0" w:color="000000"/>
            </w:tcBorders>
            <w:tcMar>
              <w:top w:w="0" w:type="dxa"/>
              <w:left w:w="115" w:type="dxa"/>
              <w:bottom w:w="0" w:type="dxa"/>
              <w:right w:w="115" w:type="dxa"/>
            </w:tcMar>
          </w:tcPr>
          <w:p w14:paraId="3CEC9F1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A1225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Платежи и расчеты. Поставщики платежных услуг. Платежные агенты. Платежные системы. Основные платежные инструменты: банковский счет, мобильный и интернет-банк, дебетовая, кредитная банковские карты, электронный кошелек. Риски при использовании различных платежных инструментов. Подтверждение расчетов.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EE7F4"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543A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668AC80" w14:textId="77777777" w:rsidTr="00532C5F">
        <w:trPr>
          <w:cantSplit/>
          <w:trHeight w:val="240"/>
        </w:trPr>
        <w:tc>
          <w:tcPr>
            <w:tcW w:w="2918" w:type="dxa"/>
            <w:vMerge/>
            <w:tcBorders>
              <w:left w:val="single" w:sz="4" w:space="0" w:color="000000"/>
              <w:right w:val="single" w:sz="4" w:space="0" w:color="000000"/>
            </w:tcBorders>
            <w:tcMar>
              <w:top w:w="0" w:type="dxa"/>
              <w:left w:w="115" w:type="dxa"/>
              <w:bottom w:w="0" w:type="dxa"/>
              <w:right w:w="115" w:type="dxa"/>
            </w:tcMar>
          </w:tcPr>
          <w:p w14:paraId="676F077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E6EB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B5B4B"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A382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D6431E1" w14:textId="77777777" w:rsidTr="00532C5F">
        <w:trPr>
          <w:cantSplit/>
          <w:trHeight w:val="240"/>
        </w:trPr>
        <w:tc>
          <w:tcPr>
            <w:tcW w:w="2918" w:type="dxa"/>
            <w:vMerge/>
            <w:tcBorders>
              <w:left w:val="single" w:sz="4" w:space="0" w:color="000000"/>
              <w:right w:val="single" w:sz="4" w:space="0" w:color="000000"/>
            </w:tcBorders>
            <w:tcMar>
              <w:top w:w="0" w:type="dxa"/>
              <w:left w:w="115" w:type="dxa"/>
              <w:bottom w:w="0" w:type="dxa"/>
              <w:right w:w="115" w:type="dxa"/>
            </w:tcMar>
          </w:tcPr>
          <w:p w14:paraId="78AE61C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AAAE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Влияние инфляции на финансовые возможности человека.</w:t>
            </w:r>
          </w:p>
          <w:p w14:paraId="49AB00A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Издержки проведения платежей разного вида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453BB2"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FEF8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4CB015B0" w14:textId="77777777" w:rsidTr="00532C5F">
        <w:trPr>
          <w:cantSplit/>
          <w:trHeight w:val="240"/>
        </w:trPr>
        <w:tc>
          <w:tcPr>
            <w:tcW w:w="2918" w:type="dxa"/>
            <w:vMerge/>
            <w:tcBorders>
              <w:left w:val="single" w:sz="4" w:space="0" w:color="000000"/>
              <w:right w:val="single" w:sz="4" w:space="0" w:color="000000"/>
            </w:tcBorders>
            <w:tcMar>
              <w:top w:w="0" w:type="dxa"/>
              <w:left w:w="115" w:type="dxa"/>
              <w:bottom w:w="0" w:type="dxa"/>
              <w:right w:w="115" w:type="dxa"/>
            </w:tcMar>
          </w:tcPr>
          <w:p w14:paraId="37DA74E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3BEF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Профильная направленность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82365E"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C7AC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57B4E69" w14:textId="77777777" w:rsidTr="00532C5F">
        <w:trPr>
          <w:cantSplit/>
          <w:trHeight w:val="240"/>
        </w:trPr>
        <w:tc>
          <w:tcPr>
            <w:tcW w:w="2918" w:type="dxa"/>
            <w:vMerge/>
            <w:tcBorders>
              <w:left w:val="single" w:sz="4" w:space="0" w:color="000000"/>
              <w:right w:val="single" w:sz="4" w:space="0" w:color="000000"/>
            </w:tcBorders>
            <w:tcMar>
              <w:top w:w="0" w:type="dxa"/>
              <w:left w:w="115" w:type="dxa"/>
              <w:bottom w:w="0" w:type="dxa"/>
              <w:right w:w="115" w:type="dxa"/>
            </w:tcMar>
          </w:tcPr>
          <w:p w14:paraId="1A3CED8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075A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Признаки подлинности и платежности банкнот и монет (дизайн, применяемые технологии, используемые материалы)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DA6CA"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D44C2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56B542F3" w14:textId="77777777" w:rsidTr="00532C5F">
        <w:trPr>
          <w:cantSplit/>
          <w:trHeight w:val="24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BF9D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 xml:space="preserve">Тема 1.2. </w:t>
            </w:r>
            <w:sdt>
              <w:sdtPr>
                <w:rPr>
                  <w:rFonts w:ascii="Times New Roman" w:eastAsia="Times New Roman" w:hAnsi="Times New Roman" w:cs="Times New Roman"/>
                  <w:color w:val="000000"/>
                  <w:lang w:eastAsia="ru-RU"/>
                </w:rPr>
                <w:tag w:val="goog_rdk_2"/>
                <w:id w:val="-2024931848"/>
              </w:sdtPr>
              <w:sdtContent/>
            </w:sdt>
            <w:r w:rsidRPr="00532C5F">
              <w:rPr>
                <w:rFonts w:ascii="Times New Roman" w:eastAsia="Times New Roman" w:hAnsi="Times New Roman" w:cs="Times New Roman"/>
                <w:b/>
                <w:i/>
                <w:color w:val="000000"/>
                <w:lang w:eastAsia="ru-RU"/>
              </w:rPr>
              <w:t xml:space="preserve">Покупки и цены </w:t>
            </w:r>
          </w:p>
          <w:p w14:paraId="1D2CBC4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0678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CFAD09"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2</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DFEB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5290D6F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1994B08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784423B8"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691B4865"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tc>
      </w:tr>
      <w:tr w:rsidR="00C364F8" w:rsidRPr="00532C5F" w14:paraId="5BF61B18" w14:textId="77777777" w:rsidTr="00532C5F">
        <w:trPr>
          <w:cantSplit/>
          <w:trHeight w:val="537"/>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6529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A934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Выбор товаров и услуг. Обязательная информация о товаре (услуге). Поставщики товаров и услуг. Агрегаторы и маркетплейсы. Цена товара. Дифференциация цен. Ценовая дискриминация. Программы лояльности (дисконтные карты, скидки, бонусы, кэшбек). Варианты оплаты (разные виды денег; оплата в момент получения, предоплата, покупка в кредит, рассрочка, подписка). Роль рекламы и других способов продвижения товаров и услуг продавцами. Возврат товара после покупки</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06495"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FF809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7C5968F" w14:textId="77777777" w:rsidTr="00532C5F">
        <w:trPr>
          <w:cantSplit/>
          <w:trHeight w:val="537"/>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A3E9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EE1C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90D8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B8B35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13E1EC96" w14:textId="77777777" w:rsidTr="00532C5F">
        <w:trPr>
          <w:cantSplit/>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DA00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0E93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08194"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8026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27D64BC4" w14:textId="77777777" w:rsidTr="00532C5F">
        <w:trPr>
          <w:cantSplit/>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DF9E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9E538" w14:textId="77777777" w:rsidR="00C364F8" w:rsidRPr="00532C5F" w:rsidRDefault="00C364F8" w:rsidP="00532C5F">
            <w:pPr>
              <w:spacing w:after="0" w:line="240" w:lineRule="auto"/>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Расчет полной цены. Выбор наилучшего предложения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CB734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348A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DCDF409" w14:textId="77777777" w:rsidTr="00532C5F">
        <w:trPr>
          <w:cantSplit/>
          <w:trHeight w:val="24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55AA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1.3. Безопасное использование денег</w:t>
            </w: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4425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42C75F"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2</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75C5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49BB43C9" w14:textId="77777777" w:rsidTr="00532C5F">
        <w:trPr>
          <w:cantSplit/>
          <w:trHeight w:val="2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7B7F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854A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 Основы безопасного пользования банкоматами. Безопасность денежных операций в цифровой среде. Техники социальной инженерии, включая фишинг, и способы защиты. Правила возмещения средств, несанкционированно списанных со счета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D40B5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C3FAD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187C16E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6B885AB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690DD9ED"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536E4E36"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tc>
      </w:tr>
      <w:tr w:rsidR="00C364F8" w:rsidRPr="00532C5F" w14:paraId="132D19C7" w14:textId="77777777" w:rsidTr="00532C5F">
        <w:trPr>
          <w:cantSplit/>
          <w:trHeight w:val="2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44B8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1C41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CAEF3"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07F3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A005FAD" w14:textId="77777777" w:rsidTr="00532C5F">
        <w:trPr>
          <w:cantSplit/>
          <w:trHeight w:val="2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2B4F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65BF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Выбор надежного интернет-магазина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34848"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18D06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4C3A5DDC" w14:textId="77777777" w:rsidTr="00532C5F">
        <w:trPr>
          <w:cantSplit/>
          <w:trHeight w:val="280"/>
        </w:trPr>
        <w:tc>
          <w:tcPr>
            <w:tcW w:w="114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362A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Раздел 2. Планирование и управление личными финансами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C028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9</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8A8DF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p w14:paraId="45747BF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01</w:t>
            </w:r>
          </w:p>
          <w:p w14:paraId="20C59B8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57EBBB1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09746A26"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5218E7A7"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p w14:paraId="207BE62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2CB175B2" w14:textId="77777777" w:rsidTr="00532C5F">
        <w:trPr>
          <w:cantSplit/>
          <w:trHeight w:val="33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F910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2.1. Личный и семейный бюджет, финансовое планирование</w:t>
            </w:r>
          </w:p>
          <w:p w14:paraId="19DB4D5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32413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FBDF0C"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2</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A8BEE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6C5AB04" w14:textId="77777777" w:rsidTr="00532C5F">
        <w:trPr>
          <w:cantSplit/>
          <w:trHeight w:val="77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D013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43C6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Постановка финансовых целей (краткосрочные и долгосрочные финансовые цели, принцип SMART, 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2DEF5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3D81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444B7EBB" w14:textId="77777777" w:rsidTr="00532C5F">
        <w:trPr>
          <w:cantSplit/>
          <w:trHeight w:val="39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EAF4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786D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 xml:space="preserve">В том числе практических занятий </w:t>
            </w:r>
            <w:r w:rsidRPr="00532C5F">
              <w:rPr>
                <w:rFonts w:ascii="Times New Roman" w:eastAsia="Times New Roman" w:hAnsi="Times New Roman" w:cs="Times New Roman"/>
                <w:b/>
                <w:i/>
                <w:color w:val="000000"/>
                <w:lang w:eastAsia="ru-RU"/>
              </w:rPr>
              <w:t>(с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DDC73"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DEED8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5476749" w14:textId="77777777" w:rsidTr="00532C5F">
        <w:trPr>
          <w:cantSplit/>
          <w:trHeight w:val="34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99D3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1BD5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Возможности сокращения расходов и повышения доходов</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9BBC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56715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12B28445" w14:textId="77777777" w:rsidTr="00532C5F">
        <w:trPr>
          <w:cantSplit/>
          <w:trHeight w:val="345"/>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20A0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2.2. Личные сбережения</w:t>
            </w:r>
          </w:p>
          <w:p w14:paraId="295866D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E494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F1134"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2</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439F8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p w14:paraId="654BDB4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2A2724F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3AC1846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2D011C24"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1EA157D0"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p w14:paraId="2EB28C0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10F3872" w14:textId="77777777" w:rsidTr="00532C5F">
        <w:trPr>
          <w:cantSplit/>
          <w:trHeight w:val="896"/>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9067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A9E7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 xml:space="preserve">Цели сбережений. Изменение стоимости денег во времени. Основные формы сбережений: наличные деньги, банковские счета и их виды. Доходность банковских вкладов. Простые и сложные проценты. Влияние инфляции на процентный доход. Сейфовые ячейки. Риски для сбережений и пути их минимизации. Система </w:t>
            </w:r>
            <w:proofErr w:type="gramStart"/>
            <w:r w:rsidRPr="00532C5F">
              <w:rPr>
                <w:rFonts w:ascii="Times New Roman" w:eastAsia="Times New Roman" w:hAnsi="Times New Roman" w:cs="Times New Roman"/>
                <w:color w:val="000000"/>
                <w:lang w:eastAsia="ru-RU"/>
              </w:rPr>
              <w:t>страхования  вкладов</w:t>
            </w:r>
            <w:proofErr w:type="gramEnd"/>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DDF6B"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101D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642A007" w14:textId="77777777" w:rsidTr="00532C5F">
        <w:trPr>
          <w:cantSplit/>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5238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037F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03988"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BBC35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108E11E2" w14:textId="77777777" w:rsidTr="00532C5F">
        <w:trPr>
          <w:cantSplit/>
          <w:trHeight w:val="30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1ECD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77B6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Безопасное использование сберегательных инструментов. Выбор добросовестного поставщика финансовых услуг</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74DD1B"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3165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519B2DDA" w14:textId="77777777" w:rsidTr="00532C5F">
        <w:trPr>
          <w:cantSplit/>
          <w:trHeight w:val="285"/>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0B6A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2.3. Кредиты и займы</w:t>
            </w:r>
          </w:p>
          <w:p w14:paraId="747B532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19AA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075F13"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3</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D7244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p w14:paraId="1597C9D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7B26A48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1482B91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76029BE9"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5D243892"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tc>
      </w:tr>
      <w:tr w:rsidR="00C364F8" w:rsidRPr="00532C5F" w14:paraId="2A5BA326" w14:textId="77777777" w:rsidTr="00532C5F">
        <w:trPr>
          <w:cantSplit/>
          <w:trHeight w:val="90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AE4D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A652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Цели заимствований. Проценты по кредитам и займам. Неустойки. Регулирование процентов и неустоек. Основные инструменты заимствования.</w:t>
            </w:r>
          </w:p>
          <w:p w14:paraId="53B82AF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Банковский кредит. Принципы кредитования. Виды кредитов. Условия кредитования. Формы обеспечения возвратности кредита. Кредитный договор.</w:t>
            </w:r>
          </w:p>
          <w:p w14:paraId="5B561C3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Риски использования кредитов и займов и пути их минимизации. Страхование</w:t>
            </w:r>
          </w:p>
          <w:p w14:paraId="1185C1A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при кредитовании. Взыскание долгов. Кредитная история. Кредитные каникулы. Реструктуризация и рефинансирование кредита. Личное банкротство</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61E7D2"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07552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5FD996B"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8EAFC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9A63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69F4FA"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E7FDB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3D29A56" w14:textId="77777777" w:rsidTr="00532C5F">
        <w:trPr>
          <w:cantSplit/>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3775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5F37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Безопасное использование кредитных инструментов. Выбор добросовестного</w:t>
            </w:r>
          </w:p>
          <w:p w14:paraId="47C8D75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поставщика финансовых услуг. Выбор оптимальных условий заимствования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F93124"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F267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3791BDA"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7B48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660D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Профильная направленность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CEB761"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5DEDD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1A3DDB8B"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E6B7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E667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Выбор банка и банковского кредита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DA4B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4F73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2CA74B0A" w14:textId="77777777" w:rsidTr="00532C5F">
        <w:trPr>
          <w:cantSplit/>
          <w:trHeight w:val="315"/>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C2B0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2.4. Безопасное управление личными финансами</w:t>
            </w: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AC7D7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564612"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2</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CB2CC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01</w:t>
            </w:r>
          </w:p>
          <w:p w14:paraId="1A82B5E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2388208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38549FD4"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2184581E"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p w14:paraId="6D35310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5D29D0BC"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6829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CD16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Дистанционное управление личными финансами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9D0C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C42C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B4C64F1"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9A85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C0EF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6C8C9"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E1A38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5C5834A"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929A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0873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Управление личным бюджетом</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5F6F9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8D94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4EB79D71" w14:textId="77777777" w:rsidTr="00532C5F">
        <w:trPr>
          <w:trHeight w:val="267"/>
        </w:trPr>
        <w:tc>
          <w:tcPr>
            <w:tcW w:w="114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4A94A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Раздел 3. Риск и доходность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6DF81"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8</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29413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C6BD559" w14:textId="77777777" w:rsidTr="00532C5F">
        <w:trPr>
          <w:cantSplit/>
          <w:trHeight w:val="276"/>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FD64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3.1. Инвестирование</w:t>
            </w:r>
          </w:p>
          <w:p w14:paraId="616D81D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C148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4BD0E2"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2</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9728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69CA70D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1657C7D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409B485F"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20342B3F"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tc>
      </w:tr>
      <w:tr w:rsidR="00C364F8" w:rsidRPr="00532C5F" w14:paraId="46ACD7A6" w14:textId="77777777" w:rsidTr="00532C5F">
        <w:trPr>
          <w:cantSplit/>
          <w:trHeight w:val="82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4796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2DFA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Формирование инвестиционного портфеля. Диверсификация. Мошенничество в сфере инвестиций, способы защиты от него. Особенности финансовых пирамид</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1AE515"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3212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79A32474" w14:textId="77777777" w:rsidTr="00532C5F">
        <w:trPr>
          <w:cantSplit/>
          <w:trHeight w:val="2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9D16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3049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138965"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AA32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FD20FD6" w14:textId="77777777" w:rsidTr="00532C5F">
        <w:trPr>
          <w:cantSplit/>
          <w:trHeight w:val="2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A630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5411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Стратегия инвестирования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4E980E"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BF7E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5C03D8C" w14:textId="77777777" w:rsidTr="00532C5F">
        <w:trPr>
          <w:cantSplit/>
          <w:trHeight w:val="24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68A6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3.2. Страхование</w:t>
            </w:r>
          </w:p>
          <w:p w14:paraId="3DE8E02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BCAE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D3C321"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3</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1A03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4B9BD53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344F6F2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666812A4"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41A017DC"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tc>
      </w:tr>
      <w:tr w:rsidR="00C364F8" w:rsidRPr="00532C5F" w14:paraId="0A2924A7" w14:textId="77777777" w:rsidTr="00532C5F">
        <w:trPr>
          <w:cantSplit/>
          <w:trHeight w:val="536"/>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05E98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D507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Основные виды страховых продуктов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5A0D3"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7C18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10EE419" w14:textId="77777777" w:rsidTr="00532C5F">
        <w:trPr>
          <w:cantSplit/>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FD9C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1BF1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BD5FA"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CB9C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7C87C26D" w14:textId="77777777" w:rsidTr="00532C5F">
        <w:trPr>
          <w:cantSplit/>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17BC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0591C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Безопасное использование страховых продуктов. Выбор добросовестного поставщика страховых услуг</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73486"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6C45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AF733F0" w14:textId="77777777" w:rsidTr="00532C5F">
        <w:trPr>
          <w:cantSplit/>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ADAF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F09E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Профильная направленность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AAF9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1000B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4F9D0A2" w14:textId="77777777" w:rsidTr="00532C5F">
        <w:trPr>
          <w:cantSplit/>
          <w:trHeight w:val="28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0230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9D91A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Страхование как способ обеспечения безопасности в</w:t>
            </w:r>
          </w:p>
          <w:p w14:paraId="23E964A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7EC61"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4338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1405A542" w14:textId="77777777" w:rsidTr="00532C5F">
        <w:trPr>
          <w:cantSplit/>
          <w:trHeight w:val="511"/>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C5A3B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3.3. Предпринимательство</w:t>
            </w: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6FE5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865D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67A3D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BD843AA" w14:textId="77777777" w:rsidTr="00532C5F">
        <w:trPr>
          <w:cantSplit/>
          <w:trHeight w:val="828"/>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19E4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1162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Роль предпринимательства в жизни человека и общества. 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CB223"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4AB0D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01</w:t>
            </w:r>
          </w:p>
          <w:p w14:paraId="3A7031C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7D32862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1652088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05</w:t>
            </w:r>
          </w:p>
          <w:p w14:paraId="641DBB8B"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07</w:t>
            </w:r>
          </w:p>
          <w:p w14:paraId="63B0AC8B"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val="en-US" w:eastAsia="ru-RU"/>
              </w:rPr>
            </w:pPr>
            <w:r w:rsidRPr="00532C5F">
              <w:rPr>
                <w:rFonts w:ascii="Times New Roman" w:eastAsia="Times New Roman" w:hAnsi="Times New Roman" w:cs="Times New Roman"/>
                <w:i/>
                <w:color w:val="000000"/>
                <w:lang w:eastAsia="ru-RU"/>
              </w:rPr>
              <w:t>ПК</w:t>
            </w:r>
            <w:r w:rsidRPr="00532C5F">
              <w:rPr>
                <w:rFonts w:ascii="Times New Roman" w:eastAsia="Times New Roman" w:hAnsi="Times New Roman" w:cs="Times New Roman"/>
                <w:i/>
                <w:color w:val="000000"/>
                <w:lang w:val="en-US" w:eastAsia="ru-RU"/>
              </w:rPr>
              <w:t xml:space="preserve"> 1.1</w:t>
            </w:r>
          </w:p>
        </w:tc>
      </w:tr>
      <w:tr w:rsidR="00C364F8" w:rsidRPr="00532C5F" w14:paraId="4A7D1D4C" w14:textId="77777777" w:rsidTr="00532C5F">
        <w:trPr>
          <w:cantSplit/>
          <w:trHeight w:val="828"/>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A88B3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1177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bCs/>
                <w:color w:val="000000"/>
                <w:lang w:eastAsia="ru-RU"/>
              </w:rPr>
              <w:t>Самостоятельная работа</w:t>
            </w:r>
            <w:r w:rsidRPr="00532C5F">
              <w:rPr>
                <w:rFonts w:ascii="Times New Roman" w:eastAsia="Times New Roman" w:hAnsi="Times New Roman" w:cs="Times New Roman"/>
                <w:color w:val="000000"/>
                <w:lang w:eastAsia="ru-RU"/>
              </w:rPr>
              <w:t>. Базовые финансовые показатели бизнеса: выручка, постоянные и переменные издержки, прибыль.</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D1551" w14:textId="77777777" w:rsidR="00C364F8"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1</w:t>
            </w:r>
          </w:p>
          <w:p w14:paraId="3A1D23D1" w14:textId="571D31D1" w:rsidR="00532C5F" w:rsidRPr="00532C5F" w:rsidRDefault="00532C5F" w:rsidP="00532C5F">
            <w:pPr>
              <w:spacing w:after="0" w:line="240" w:lineRule="auto"/>
              <w:ind w:left="-1" w:hanging="1"/>
              <w:jc w:val="center"/>
              <w:outlineLvl w:val="0"/>
              <w:rPr>
                <w:rFonts w:ascii="Times New Roman" w:eastAsia="Times New Roman" w:hAnsi="Times New Roman" w:cs="Times New Roman"/>
                <w:color w:val="000000"/>
                <w:lang w:val="en-US" w:eastAsia="ru-RU"/>
              </w:rPr>
            </w:pPr>
          </w:p>
        </w:tc>
        <w:tc>
          <w:tcPr>
            <w:tcW w:w="1985" w:type="dxa"/>
            <w:vMerge/>
            <w:tcBorders>
              <w:left w:val="single" w:sz="4" w:space="0" w:color="000000"/>
              <w:right w:val="single" w:sz="4" w:space="0" w:color="000000"/>
            </w:tcBorders>
            <w:tcMar>
              <w:top w:w="0" w:type="dxa"/>
              <w:left w:w="115" w:type="dxa"/>
              <w:bottom w:w="0" w:type="dxa"/>
              <w:right w:w="115" w:type="dxa"/>
            </w:tcMar>
            <w:vAlign w:val="center"/>
          </w:tcPr>
          <w:p w14:paraId="0AF3EAA3"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p>
        </w:tc>
      </w:tr>
      <w:tr w:rsidR="00C364F8" w:rsidRPr="00532C5F" w14:paraId="613A3D9A" w14:textId="77777777" w:rsidTr="00532C5F">
        <w:trPr>
          <w:cantSplit/>
          <w:trHeight w:val="28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9BB4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2AEB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25A276"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D645A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4B8B7FFE" w14:textId="77777777" w:rsidTr="00532C5F">
        <w:trPr>
          <w:cantSplit/>
          <w:trHeight w:val="28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A306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0027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Требования для открытия собственного бизнеса и алгоритм действий</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B4C4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5ADAE0"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759232A0" w14:textId="77777777" w:rsidTr="00532C5F">
        <w:trPr>
          <w:cantSplit/>
          <w:trHeight w:val="280"/>
        </w:trPr>
        <w:tc>
          <w:tcPr>
            <w:tcW w:w="114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BA169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Раздел 4. Финансовая среда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0182D0"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b/>
                <w:bCs/>
                <w:color w:val="000000"/>
                <w:lang w:val="en-US" w:eastAsia="ru-RU"/>
              </w:rPr>
              <w:t>9</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0424E1"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01</w:t>
            </w:r>
          </w:p>
          <w:p w14:paraId="4E0791D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1373F27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622908D5"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5B44B229"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p w14:paraId="7573C67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A62215B" w14:textId="77777777" w:rsidTr="00532C5F">
        <w:trPr>
          <w:cantSplit/>
          <w:trHeight w:val="33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D0B2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4.1. Финансовые взаимоотношения с государством</w:t>
            </w:r>
          </w:p>
          <w:p w14:paraId="7D91A7B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BFB6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B727"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5</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4273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7BF370F" w14:textId="77777777" w:rsidTr="00532C5F">
        <w:trPr>
          <w:cantSplit/>
          <w:trHeight w:val="58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683D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D9AE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Роль налогов, налоговой и социальной политики государства для экономики страны и личного благосостояния граждан. Налоги физических лиц. Налоговые вычеты и льготы.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BDBFF"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37DD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571E8D2D" w14:textId="77777777" w:rsidTr="00532C5F">
        <w:trPr>
          <w:cantSplit/>
          <w:trHeight w:val="64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01CD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EDDC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Пенсионная система России. Социальная поддержка граждан. Возможности инициативного бюджетирования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04482"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2</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71282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18541261" w14:textId="77777777" w:rsidTr="00532C5F">
        <w:trPr>
          <w:cantSplit/>
          <w:trHeight w:val="382"/>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AE0E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394F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В том числе практических занятий</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189A"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4A9C1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30F1ED7" w14:textId="77777777" w:rsidTr="00532C5F">
        <w:trPr>
          <w:cantSplit/>
          <w:trHeight w:val="39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1C0C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E165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Применение налоговых вычетов для увеличения дохода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8D0046"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50350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2C619766" w14:textId="77777777" w:rsidTr="00532C5F">
        <w:trPr>
          <w:cantSplit/>
          <w:trHeight w:val="34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EFB0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90AB48"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Профильная направленность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7D966"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2BFBA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219AF459" w14:textId="77777777" w:rsidTr="00532C5F">
        <w:trPr>
          <w:cantSplit/>
          <w:trHeight w:val="619"/>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9EF3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AA53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Основные цифровые сервисы государства для граждан.</w:t>
            </w:r>
          </w:p>
          <w:p w14:paraId="0980E41C"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Налоги и пенсионное обеспечение для самозанятых и ИП</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BB155"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8ED555"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6C81D89" w14:textId="77777777" w:rsidTr="00532C5F">
        <w:trPr>
          <w:cantSplit/>
          <w:trHeight w:val="241"/>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CC556"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Тема 4.2. Защита прав граждан в финансовой сфере</w:t>
            </w:r>
          </w:p>
          <w:p w14:paraId="294B474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9B91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Основное содержание учебного материала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3DB850"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3</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4A78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02</w:t>
            </w:r>
          </w:p>
          <w:p w14:paraId="0D2CF24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03</w:t>
            </w:r>
          </w:p>
          <w:p w14:paraId="1056E1F7"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i/>
                <w:color w:val="000000"/>
                <w:lang w:eastAsia="ru-RU"/>
              </w:rPr>
              <w:t>ОК 04</w:t>
            </w:r>
          </w:p>
          <w:p w14:paraId="70276A3D"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ОК 05</w:t>
            </w:r>
          </w:p>
          <w:p w14:paraId="33239821" w14:textId="77777777" w:rsidR="00C364F8" w:rsidRPr="00532C5F" w:rsidRDefault="00C364F8" w:rsidP="00532C5F">
            <w:pPr>
              <w:spacing w:after="0" w:line="240" w:lineRule="auto"/>
              <w:ind w:left="-1" w:hanging="1"/>
              <w:outlineLvl w:val="0"/>
              <w:rPr>
                <w:rFonts w:ascii="Times New Roman" w:eastAsia="Times New Roman" w:hAnsi="Times New Roman" w:cs="Times New Roman"/>
                <w:i/>
                <w:color w:val="000000"/>
                <w:lang w:eastAsia="ru-RU"/>
              </w:rPr>
            </w:pPr>
            <w:r w:rsidRPr="00532C5F">
              <w:rPr>
                <w:rFonts w:ascii="Times New Roman" w:eastAsia="Times New Roman" w:hAnsi="Times New Roman" w:cs="Times New Roman"/>
                <w:i/>
                <w:color w:val="000000"/>
                <w:lang w:eastAsia="ru-RU"/>
              </w:rPr>
              <w:t>ПК 1.1</w:t>
            </w:r>
          </w:p>
          <w:p w14:paraId="778FE81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652605CD" w14:textId="77777777" w:rsidTr="00532C5F">
        <w:trPr>
          <w:cantSplit/>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206C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sdt>
            <w:sdtPr>
              <w:rPr>
                <w:rFonts w:ascii="Times New Roman" w:eastAsia="Times New Roman" w:hAnsi="Times New Roman" w:cs="Times New Roman"/>
                <w:color w:val="000000"/>
                <w:lang w:eastAsia="ru-RU"/>
              </w:rPr>
              <w:tag w:val="goog_rdk_11"/>
              <w:id w:val="527225586"/>
            </w:sdtPr>
            <w:sdtContent>
              <w:p w14:paraId="026B03B9"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Основные права граждан в финансовой сфере и формы их защиты. </w:t>
                </w:r>
                <w:sdt>
                  <w:sdtPr>
                    <w:rPr>
                      <w:rFonts w:ascii="Times New Roman" w:eastAsia="Times New Roman" w:hAnsi="Times New Roman" w:cs="Times New Roman"/>
                      <w:color w:val="000000"/>
                      <w:lang w:eastAsia="ru-RU"/>
                    </w:rPr>
                    <w:tag w:val="goog_rdk_6"/>
                    <w:id w:val="-1550846209"/>
                  </w:sdtPr>
                  <w:sdtContent>
                    <w:sdt>
                      <w:sdtPr>
                        <w:rPr>
                          <w:rFonts w:ascii="Times New Roman" w:eastAsia="Times New Roman" w:hAnsi="Times New Roman" w:cs="Times New Roman"/>
                          <w:color w:val="000000"/>
                          <w:lang w:eastAsia="ru-RU"/>
                        </w:rPr>
                        <w:tag w:val="goog_rdk_7"/>
                        <w:id w:val="1977477193"/>
                      </w:sdtPr>
                      <w:sdtContent>
                        <w:r w:rsidRPr="00532C5F">
                          <w:rPr>
                            <w:rFonts w:ascii="Times New Roman" w:eastAsia="Times New Roman" w:hAnsi="Times New Roman" w:cs="Times New Roman"/>
                            <w:color w:val="000000"/>
                            <w:lang w:eastAsia="ru-RU"/>
                          </w:rPr>
                          <w:t xml:space="preserve"> Задачи и полномочия Банка России, других государственных органов в сфере защиты прав потребителей финансовых услуг. Досудебное и судебное урегулирование споров. Уполномоченный по правам потребителей финансовых услуг.</w:t>
                        </w:r>
                      </w:sdtContent>
                    </w:sdt>
                  </w:sdtContent>
                </w:sdt>
                <w:sdt>
                  <w:sdtPr>
                    <w:rPr>
                      <w:rFonts w:ascii="Times New Roman" w:eastAsia="Times New Roman" w:hAnsi="Times New Roman" w:cs="Times New Roman"/>
                      <w:color w:val="000000"/>
                      <w:lang w:eastAsia="ru-RU"/>
                    </w:rPr>
                    <w:tag w:val="goog_rdk_8"/>
                    <w:id w:val="252247516"/>
                  </w:sdtPr>
                  <w:sdtContent>
                    <w:r w:rsidRPr="00532C5F">
                      <w:rPr>
                        <w:rFonts w:ascii="Times New Roman" w:eastAsia="Times New Roman" w:hAnsi="Times New Roman" w:cs="Times New Roman"/>
                        <w:color w:val="000000"/>
                        <w:lang w:eastAsia="ru-RU"/>
                      </w:rPr>
                      <w:t xml:space="preserve"> </w:t>
                    </w:r>
                  </w:sdtContent>
                </w:sdt>
                <w:sdt>
                  <w:sdtPr>
                    <w:rPr>
                      <w:rFonts w:ascii="Times New Roman" w:eastAsia="Times New Roman" w:hAnsi="Times New Roman" w:cs="Times New Roman"/>
                      <w:color w:val="000000"/>
                      <w:lang w:eastAsia="ru-RU"/>
                    </w:rPr>
                    <w:tag w:val="goog_rdk_9"/>
                    <w:id w:val="1593963288"/>
                  </w:sdtPr>
                  <w:sdtContent>
                    <w:r w:rsidRPr="00532C5F">
                      <w:rPr>
                        <w:rFonts w:ascii="Times New Roman" w:eastAsia="Times New Roman" w:hAnsi="Times New Roman" w:cs="Times New Roman"/>
                        <w:color w:val="000000"/>
                        <w:lang w:eastAsia="ru-RU"/>
                      </w:rPr>
                      <w:t>Особенности защиты прав потребителей в цифровой среде.</w:t>
                    </w:r>
                  </w:sdtContent>
                </w:sdt>
                <w:sdt>
                  <w:sdtPr>
                    <w:rPr>
                      <w:rFonts w:ascii="Times New Roman" w:eastAsia="Times New Roman" w:hAnsi="Times New Roman" w:cs="Times New Roman"/>
                      <w:color w:val="000000"/>
                      <w:lang w:eastAsia="ru-RU"/>
                    </w:rPr>
                    <w:tag w:val="goog_rdk_10"/>
                    <w:id w:val="1445965142"/>
                  </w:sdtPr>
                  <w:sdtContent/>
                </w:sdt>
              </w:p>
            </w:sdtContent>
          </w:sdt>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A743F"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A7CE4"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33251208" w14:textId="77777777" w:rsidTr="00532C5F">
        <w:trPr>
          <w:cantSplit/>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B9748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8E7F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bCs/>
                <w:color w:val="000000"/>
                <w:lang w:eastAsia="ru-RU"/>
              </w:rPr>
              <w:t xml:space="preserve">Самостоятельная работа. </w:t>
            </w:r>
            <w:r w:rsidRPr="00532C5F">
              <w:rPr>
                <w:rFonts w:ascii="Times New Roman" w:eastAsia="Times New Roman" w:hAnsi="Times New Roman" w:cs="Times New Roman"/>
                <w:color w:val="000000"/>
                <w:lang w:eastAsia="ru-RU"/>
              </w:rPr>
              <w:t>Алгоритм действий при нарушении прав граждан в финансовой сфере</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B989"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color w:val="000000"/>
                <w:lang w:val="en-US"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2BAC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7A518DE4" w14:textId="77777777" w:rsidTr="00532C5F">
        <w:trPr>
          <w:cantSplit/>
          <w:trHeight w:val="45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1824B"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0325D"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i/>
                <w:color w:val="000000"/>
                <w:lang w:eastAsia="ru-RU"/>
              </w:rPr>
              <w:t>В том числе практических занятий (с учетом профильной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8FFB0"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F5DDFA"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7E329A5A" w14:textId="77777777" w:rsidTr="00532C5F">
        <w:trPr>
          <w:cantSplit/>
          <w:trHeight w:val="40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D6E5F"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006C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roofErr w:type="gramStart"/>
            <w:r w:rsidRPr="00532C5F">
              <w:rPr>
                <w:rFonts w:ascii="Times New Roman" w:eastAsia="Times New Roman" w:hAnsi="Times New Roman" w:cs="Times New Roman"/>
                <w:color w:val="000000"/>
                <w:lang w:eastAsia="ru-RU"/>
              </w:rPr>
              <w:t>Типичные  ситуация</w:t>
            </w:r>
            <w:proofErr w:type="gramEnd"/>
            <w:r w:rsidRPr="00532C5F">
              <w:rPr>
                <w:rFonts w:ascii="Times New Roman" w:eastAsia="Times New Roman" w:hAnsi="Times New Roman" w:cs="Times New Roman"/>
                <w:color w:val="000000"/>
                <w:lang w:eastAsia="ru-RU"/>
              </w:rPr>
              <w:t xml:space="preserve"> нарушения  прав граждан в финансовой сфере</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1F3F1"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color w:val="000000"/>
                <w:lang w:eastAsia="ru-RU"/>
              </w:rPr>
              <w:t>1</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0815A2"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532C5F" w14:paraId="07C0C615" w14:textId="77777777" w:rsidTr="00532C5F">
        <w:trPr>
          <w:cantSplit/>
          <w:trHeight w:val="285"/>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858D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62553"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val="en-US" w:eastAsia="ru-RU"/>
              </w:rPr>
            </w:pPr>
            <w:r w:rsidRPr="00532C5F">
              <w:rPr>
                <w:rFonts w:ascii="Times New Roman" w:eastAsia="Times New Roman" w:hAnsi="Times New Roman" w:cs="Times New Roman"/>
                <w:b/>
                <w:i/>
                <w:color w:val="000000"/>
                <w:lang w:eastAsia="ru-RU"/>
              </w:rPr>
              <w:t>Дифференцированный</w:t>
            </w:r>
            <w:r w:rsidRPr="00532C5F">
              <w:rPr>
                <w:rFonts w:ascii="Times New Roman" w:eastAsia="Times New Roman" w:hAnsi="Times New Roman" w:cs="Times New Roman"/>
                <w:b/>
                <w:i/>
                <w:color w:val="000000"/>
                <w:lang w:val="en-US" w:eastAsia="ru-RU"/>
              </w:rPr>
              <w:t xml:space="preserve"> з</w:t>
            </w:r>
            <w:proofErr w:type="spellStart"/>
            <w:r w:rsidRPr="00532C5F">
              <w:rPr>
                <w:rFonts w:ascii="Times New Roman" w:eastAsia="Times New Roman" w:hAnsi="Times New Roman" w:cs="Times New Roman"/>
                <w:b/>
                <w:i/>
                <w:color w:val="000000"/>
                <w:lang w:eastAsia="ru-RU"/>
              </w:rPr>
              <w:t>ачет</w:t>
            </w:r>
            <w:proofErr w:type="spellEnd"/>
            <w:r w:rsidRPr="00532C5F">
              <w:rPr>
                <w:rFonts w:ascii="Times New Roman" w:eastAsia="Times New Roman" w:hAnsi="Times New Roman" w:cs="Times New Roman"/>
                <w:b/>
                <w:i/>
                <w:color w:val="000000"/>
                <w:lang w:val="en-US" w:eastAsia="ru-RU"/>
              </w:rPr>
              <w:t xml:space="preserve"> (</w:t>
            </w:r>
            <w:proofErr w:type="spellStart"/>
            <w:r w:rsidRPr="00532C5F">
              <w:rPr>
                <w:rFonts w:ascii="Times New Roman" w:eastAsia="Times New Roman" w:hAnsi="Times New Roman" w:cs="Times New Roman"/>
                <w:b/>
                <w:i/>
                <w:color w:val="000000"/>
                <w:lang w:val="en-US" w:eastAsia="ru-RU"/>
              </w:rPr>
              <w:t>комплексный</w:t>
            </w:r>
            <w:proofErr w:type="spellEnd"/>
            <w:r w:rsidRPr="00532C5F">
              <w:rPr>
                <w:rFonts w:ascii="Times New Roman" w:eastAsia="Times New Roman" w:hAnsi="Times New Roman" w:cs="Times New Roman"/>
                <w:b/>
                <w:i/>
                <w:color w:val="000000"/>
                <w:lang w:val="en-US" w:eastAsia="ru-RU"/>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E2B18D" w14:textId="77777777" w:rsidR="00C364F8" w:rsidRPr="00532C5F" w:rsidRDefault="00C364F8" w:rsidP="00532C5F">
            <w:pPr>
              <w:spacing w:after="0" w:line="240" w:lineRule="auto"/>
              <w:ind w:left="-1" w:hanging="1"/>
              <w:jc w:val="center"/>
              <w:outlineLvl w:val="0"/>
              <w:rPr>
                <w:rFonts w:ascii="Times New Roman" w:eastAsia="Times New Roman" w:hAnsi="Times New Roman" w:cs="Times New Roman"/>
                <w:color w:val="000000"/>
                <w:lang w:eastAsia="ru-RU"/>
              </w:rPr>
            </w:pPr>
            <w:r w:rsidRPr="00532C5F">
              <w:rPr>
                <w:rFonts w:ascii="Times New Roman" w:eastAsia="Times New Roman" w:hAnsi="Times New Roman" w:cs="Times New Roman"/>
                <w:b/>
                <w:color w:val="000000"/>
                <w:lang w:eastAsia="ru-RU"/>
              </w:rPr>
              <w:t>1</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C2443E" w14:textId="77777777" w:rsidR="00C364F8" w:rsidRPr="00532C5F" w:rsidRDefault="00C364F8" w:rsidP="00532C5F">
            <w:pPr>
              <w:spacing w:after="0" w:line="240" w:lineRule="auto"/>
              <w:ind w:left="-1" w:hanging="1"/>
              <w:outlineLvl w:val="0"/>
              <w:rPr>
                <w:rFonts w:ascii="Times New Roman" w:eastAsia="Times New Roman" w:hAnsi="Times New Roman" w:cs="Times New Roman"/>
                <w:color w:val="000000"/>
                <w:lang w:eastAsia="ru-RU"/>
              </w:rPr>
            </w:pPr>
          </w:p>
        </w:tc>
      </w:tr>
      <w:tr w:rsidR="00C364F8" w:rsidRPr="00C364F8" w14:paraId="5486C9EE" w14:textId="77777777" w:rsidTr="00532C5F">
        <w:trPr>
          <w:cantSplit/>
          <w:trHeight w:val="36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BD904" w14:textId="77777777" w:rsidR="00C364F8" w:rsidRPr="00C364F8" w:rsidRDefault="00C364F8" w:rsidP="00C364F8">
            <w:pPr>
              <w:spacing w:after="0" w:line="276" w:lineRule="auto"/>
              <w:ind w:left="-1" w:hanging="1"/>
              <w:outlineLvl w:val="0"/>
              <w:rPr>
                <w:rFonts w:ascii="Times New Roman" w:eastAsia="Times New Roman" w:hAnsi="Times New Roman" w:cs="Times New Roman"/>
                <w:color w:val="000000"/>
                <w:lang w:eastAsia="ru-RU"/>
              </w:rPr>
            </w:pPr>
          </w:p>
        </w:tc>
        <w:tc>
          <w:tcPr>
            <w:tcW w:w="8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12992" w14:textId="77777777" w:rsidR="00C364F8" w:rsidRPr="00C364F8" w:rsidRDefault="00C364F8" w:rsidP="00C364F8">
            <w:pPr>
              <w:spacing w:after="0" w:line="276" w:lineRule="auto"/>
              <w:ind w:left="-1" w:hanging="1"/>
              <w:outlineLvl w:val="0"/>
              <w:rPr>
                <w:rFonts w:ascii="Times New Roman" w:eastAsia="Times New Roman" w:hAnsi="Times New Roman" w:cs="Times New Roman"/>
                <w:color w:val="000000"/>
                <w:lang w:eastAsia="ru-RU"/>
              </w:rPr>
            </w:pPr>
            <w:r w:rsidRPr="00C364F8">
              <w:rPr>
                <w:rFonts w:ascii="Times New Roman" w:eastAsia="Times New Roman" w:hAnsi="Times New Roman" w:cs="Times New Roman"/>
                <w:b/>
                <w:i/>
                <w:color w:val="000000"/>
                <w:lang w:eastAsia="ru-RU"/>
              </w:rPr>
              <w:t>Итого</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4ABF1" w14:textId="77777777" w:rsidR="00C364F8" w:rsidRPr="00C364F8" w:rsidRDefault="00C364F8" w:rsidP="00C364F8">
            <w:pPr>
              <w:spacing w:after="0" w:line="276" w:lineRule="auto"/>
              <w:ind w:left="-1" w:hanging="1"/>
              <w:jc w:val="center"/>
              <w:outlineLvl w:val="0"/>
              <w:rPr>
                <w:rFonts w:ascii="Times New Roman" w:eastAsia="Times New Roman" w:hAnsi="Times New Roman" w:cs="Times New Roman"/>
                <w:color w:val="000000"/>
                <w:lang w:eastAsia="ru-RU"/>
              </w:rPr>
            </w:pPr>
            <w:r w:rsidRPr="00C364F8">
              <w:rPr>
                <w:rFonts w:ascii="Times New Roman" w:eastAsia="Times New Roman" w:hAnsi="Times New Roman" w:cs="Times New Roman"/>
                <w:b/>
                <w:color w:val="000000"/>
                <w:lang w:eastAsia="ru-RU"/>
              </w:rPr>
              <w:t>36</w:t>
            </w: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51797" w14:textId="77777777" w:rsidR="00C364F8" w:rsidRPr="00C364F8" w:rsidRDefault="00C364F8" w:rsidP="00C364F8">
            <w:pPr>
              <w:spacing w:after="0" w:line="276" w:lineRule="auto"/>
              <w:ind w:left="-1" w:hanging="1"/>
              <w:outlineLvl w:val="0"/>
              <w:rPr>
                <w:rFonts w:ascii="Times New Roman" w:eastAsia="Times New Roman" w:hAnsi="Times New Roman" w:cs="Times New Roman"/>
                <w:color w:val="000000"/>
                <w:lang w:eastAsia="ru-RU"/>
              </w:rPr>
            </w:pPr>
          </w:p>
        </w:tc>
      </w:tr>
    </w:tbl>
    <w:p w14:paraId="51FD93A4" w14:textId="77777777" w:rsidR="00C364F8" w:rsidRPr="00C364F8" w:rsidRDefault="00C364F8" w:rsidP="00C364F8">
      <w:pPr>
        <w:spacing w:after="200" w:line="276" w:lineRule="auto"/>
        <w:outlineLvl w:val="0"/>
        <w:rPr>
          <w:rFonts w:ascii="Calibri" w:eastAsia="Times New Roman" w:hAnsi="Calibri" w:cs="Times New Roman"/>
          <w:color w:val="000000"/>
          <w:szCs w:val="20"/>
          <w:lang w:eastAsia="ru-RU"/>
        </w:rPr>
        <w:sectPr w:rsidR="00C364F8" w:rsidRPr="00C364F8">
          <w:pgSz w:w="16838" w:h="11906" w:orient="landscape"/>
          <w:pgMar w:top="850" w:right="1134" w:bottom="850" w:left="992" w:header="709" w:footer="709" w:gutter="0"/>
          <w:cols w:space="0"/>
        </w:sectPr>
      </w:pPr>
    </w:p>
    <w:p w14:paraId="0815CECD" w14:textId="77777777" w:rsidR="00C364F8" w:rsidRPr="00532C5F" w:rsidRDefault="00C364F8" w:rsidP="00532C5F">
      <w:pPr>
        <w:spacing w:after="0" w:line="276" w:lineRule="auto"/>
        <w:ind w:hanging="2"/>
        <w:outlineLvl w:val="0"/>
        <w:rPr>
          <w:rFonts w:ascii="Times New Roman" w:eastAsia="Times New Roman" w:hAnsi="Times New Roman" w:cs="Times New Roman"/>
          <w:color w:val="000000"/>
          <w:sz w:val="24"/>
          <w:szCs w:val="24"/>
          <w:lang w:eastAsia="ru-RU"/>
        </w:rPr>
      </w:pPr>
      <w:r w:rsidRPr="00C364F8">
        <w:rPr>
          <w:rFonts w:ascii="Times New Roman" w:eastAsia="Times New Roman" w:hAnsi="Times New Roman" w:cs="Times New Roman"/>
          <w:b/>
          <w:color w:val="000000"/>
          <w:szCs w:val="20"/>
          <w:lang w:eastAsia="ru-RU"/>
        </w:rPr>
        <w:lastRenderedPageBreak/>
        <w:t>3</w:t>
      </w:r>
      <w:r w:rsidRPr="00532C5F">
        <w:rPr>
          <w:rFonts w:ascii="Times New Roman" w:eastAsia="Times New Roman" w:hAnsi="Times New Roman" w:cs="Times New Roman"/>
          <w:b/>
          <w:color w:val="000000"/>
          <w:sz w:val="24"/>
          <w:szCs w:val="24"/>
          <w:lang w:eastAsia="ru-RU"/>
        </w:rPr>
        <w:t>. УСЛОВИЯ РЕАЛИЗАЦИИ УЧЕБНОЙ ДИСЦИПЛИНЫ</w:t>
      </w:r>
    </w:p>
    <w:p w14:paraId="47AB483E" w14:textId="77777777" w:rsidR="00C364F8" w:rsidRPr="00532C5F" w:rsidRDefault="00C364F8" w:rsidP="00532C5F">
      <w:pPr>
        <w:spacing w:after="0" w:line="276" w:lineRule="auto"/>
        <w:ind w:firstLine="709"/>
        <w:outlineLvl w:val="1"/>
        <w:rPr>
          <w:rFonts w:ascii="Times New Roman" w:eastAsia="Times New Roman" w:hAnsi="Times New Roman" w:cs="Times New Roman"/>
          <w:b/>
          <w:color w:val="000000"/>
          <w:sz w:val="24"/>
          <w:szCs w:val="24"/>
          <w:lang w:eastAsia="ru-RU"/>
        </w:rPr>
      </w:pPr>
      <w:r w:rsidRPr="00532C5F">
        <w:rPr>
          <w:rFonts w:ascii="Times New Roman" w:eastAsia="Times New Roman" w:hAnsi="Times New Roman" w:cs="Times New Roman"/>
          <w:b/>
          <w:color w:val="000000"/>
          <w:sz w:val="24"/>
          <w:szCs w:val="24"/>
          <w:lang w:eastAsia="ru-RU"/>
        </w:rPr>
        <w:t>3.1. МАТЕРИАЛЬНО-ТЕХНИЧЕСКОЕ ОБЕСПЕЧЕНИЕ</w:t>
      </w:r>
    </w:p>
    <w:p w14:paraId="10FF4E17" w14:textId="1C32F761" w:rsidR="00C364F8" w:rsidRPr="00532C5F" w:rsidRDefault="00532C5F" w:rsidP="00BD4D5D">
      <w:pPr>
        <w:spacing w:after="0" w:line="276" w:lineRule="auto"/>
        <w:ind w:right="429"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Д</w:t>
      </w:r>
      <w:r w:rsidR="00C364F8" w:rsidRPr="00532C5F">
        <w:rPr>
          <w:rFonts w:ascii="Times New Roman" w:eastAsia="Times New Roman" w:hAnsi="Times New Roman" w:cs="Times New Roman"/>
          <w:color w:val="000000"/>
          <w:sz w:val="24"/>
          <w:szCs w:val="24"/>
          <w:lang w:eastAsia="ru-RU"/>
        </w:rPr>
        <w:t>исциплина «Основы финансовой грамотности», занятия проходят в специализированном учебном кабинете, в котором имеется возможность свободного доступа в телекоммуникационную сеть «Интернет» во время учебного занятия и в период внеучебной деятельности обучающихся.</w:t>
      </w:r>
    </w:p>
    <w:p w14:paraId="2D637A7C" w14:textId="77777777" w:rsidR="00C364F8" w:rsidRPr="00532C5F" w:rsidRDefault="00C364F8" w:rsidP="00532C5F">
      <w:pPr>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Помещение кабинета соответствует требованиям Санитарно-эпидемиологических правил и нормативам, оснащено типовым оборудованием, в том числе специализированной учебной мебелью и средствами обучения.</w:t>
      </w:r>
    </w:p>
    <w:p w14:paraId="5C5EAE61" w14:textId="77777777" w:rsidR="00C364F8" w:rsidRPr="00532C5F" w:rsidRDefault="00C364F8" w:rsidP="00532C5F">
      <w:pPr>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В кабинете используется мультимедийное оборудование, посредством которого участники образовательного процесса могут просматривать визуальную информацию по финансовой грамотности, создавать презентации, видеоматериалы, иные документы.</w:t>
      </w:r>
    </w:p>
    <w:p w14:paraId="37549615" w14:textId="77777777" w:rsidR="00C364F8" w:rsidRPr="00532C5F" w:rsidRDefault="00C364F8" w:rsidP="00532C5F">
      <w:pPr>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В состав учебно-методического и материально-технического обеспечения программы учебной дисциплины «Основы финансовой грамотности» входят:</w:t>
      </w:r>
    </w:p>
    <w:p w14:paraId="430E6B1C" w14:textId="77777777" w:rsidR="00C364F8" w:rsidRPr="00532C5F" w:rsidRDefault="00C364F8" w:rsidP="00532C5F">
      <w:pPr>
        <w:widowControl w:val="0"/>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информационно-коммуникационные средства;</w:t>
      </w:r>
    </w:p>
    <w:p w14:paraId="1B2FF5F4" w14:textId="77777777" w:rsidR="00C364F8" w:rsidRPr="00532C5F" w:rsidRDefault="00C364F8" w:rsidP="00532C5F">
      <w:pPr>
        <w:widowControl w:val="0"/>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-комплект технической документации, в том числе паспорта на средства обучения, </w:t>
      </w:r>
    </w:p>
    <w:p w14:paraId="19FB50E2" w14:textId="77777777" w:rsidR="00C364F8" w:rsidRPr="00532C5F" w:rsidRDefault="00C364F8" w:rsidP="00532C5F">
      <w:pPr>
        <w:widowControl w:val="0"/>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-инструкции по их использованию и технике безопасности;</w:t>
      </w:r>
    </w:p>
    <w:p w14:paraId="595AAD44" w14:textId="77777777" w:rsidR="00C364F8" w:rsidRPr="00532C5F" w:rsidRDefault="00C364F8" w:rsidP="00532C5F">
      <w:pPr>
        <w:widowControl w:val="0"/>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-библиотечный фонд кабинета;</w:t>
      </w:r>
    </w:p>
    <w:p w14:paraId="06B5E844" w14:textId="77777777" w:rsidR="00C364F8" w:rsidRPr="00532C5F" w:rsidRDefault="00C364F8" w:rsidP="00532C5F">
      <w:pPr>
        <w:widowControl w:val="0"/>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-рекомендованные мультимедийные пособия.</w:t>
      </w:r>
    </w:p>
    <w:p w14:paraId="0B9C3506" w14:textId="77777777" w:rsidR="00C364F8" w:rsidRPr="00532C5F" w:rsidRDefault="00C364F8" w:rsidP="00532C5F">
      <w:pPr>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В библиотечный фонд кабинета входят учебники, учебно-методические комплекты (УМК) (в т.ч. и мультимедийные), обеспечивающие освоение учебной дисциплины «Основы финансовой грамотности», рекомендованные для использования в образовательных организациях, реализующих образовательные программы СПО. Библиотечный фонд кабинета дополнен энциклопедиями, справочниками, научной, научно-популярной и другой литературой по вопросам финансовой грамотности.</w:t>
      </w:r>
    </w:p>
    <w:p w14:paraId="02AAE320" w14:textId="77777777" w:rsidR="00C364F8" w:rsidRPr="00532C5F" w:rsidRDefault="00C364F8" w:rsidP="00532C5F">
      <w:pPr>
        <w:spacing w:after="0" w:line="276" w:lineRule="auto"/>
        <w:ind w:firstLine="70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В процессе освоения программы учебной дисциплины «Основы финансовой грамотности» обучающиеся имеют возможность доступа к электронным учебным материалам и образовательным ресурсам, имеющимся в свободном доступе в телекоммуникационной сети Интернет (электронным книгам, документам, хрестоматиям, практикумам, тестам и другим подобным ресурсам).</w:t>
      </w:r>
    </w:p>
    <w:p w14:paraId="70D80216" w14:textId="77777777" w:rsidR="00C364F8" w:rsidRPr="00532C5F" w:rsidRDefault="00C364F8" w:rsidP="00532C5F">
      <w:pPr>
        <w:spacing w:after="0" w:line="276" w:lineRule="auto"/>
        <w:ind w:hanging="2"/>
        <w:jc w:val="both"/>
        <w:outlineLvl w:val="0"/>
        <w:rPr>
          <w:rFonts w:ascii="Times New Roman" w:eastAsia="Times New Roman" w:hAnsi="Times New Roman" w:cs="Times New Roman"/>
          <w:color w:val="000000"/>
          <w:sz w:val="24"/>
          <w:szCs w:val="24"/>
          <w:lang w:eastAsia="ru-RU"/>
        </w:rPr>
      </w:pPr>
    </w:p>
    <w:p w14:paraId="29D5006E" w14:textId="77777777" w:rsidR="00C364F8" w:rsidRPr="00532C5F" w:rsidRDefault="00C364F8" w:rsidP="00532C5F">
      <w:pPr>
        <w:spacing w:after="0" w:line="276" w:lineRule="auto"/>
        <w:ind w:hanging="2"/>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b/>
          <w:color w:val="000000"/>
          <w:sz w:val="24"/>
          <w:szCs w:val="24"/>
          <w:lang w:eastAsia="ru-RU"/>
        </w:rPr>
        <w:t>3.2. УЧЕБНО-МЕТОДИЧЕСКОЕ ОБЕСПЕЧЕНИЕ</w:t>
      </w:r>
    </w:p>
    <w:p w14:paraId="6B7E3EDF" w14:textId="77777777" w:rsidR="00C364F8" w:rsidRPr="00532C5F" w:rsidRDefault="00C364F8" w:rsidP="00532C5F">
      <w:pPr>
        <w:spacing w:after="0" w:line="240" w:lineRule="auto"/>
        <w:ind w:hanging="2"/>
        <w:jc w:val="both"/>
        <w:outlineLvl w:val="0"/>
        <w:rPr>
          <w:rFonts w:ascii="Times New Roman" w:eastAsia="Times New Roman" w:hAnsi="Times New Roman" w:cs="Times New Roman"/>
          <w:color w:val="000000"/>
          <w:sz w:val="24"/>
          <w:szCs w:val="24"/>
          <w:lang w:eastAsia="ru-RU"/>
        </w:rPr>
      </w:pPr>
      <w:bookmarkStart w:id="111" w:name="_heading=h.1fob9te"/>
      <w:bookmarkEnd w:id="111"/>
      <w:r w:rsidRPr="00532C5F">
        <w:rPr>
          <w:rFonts w:ascii="Times New Roman" w:eastAsia="Times New Roman" w:hAnsi="Times New Roman" w:cs="Times New Roman"/>
          <w:color w:val="000000"/>
          <w:sz w:val="24"/>
          <w:szCs w:val="24"/>
          <w:lang w:eastAsia="ru-RU"/>
        </w:rPr>
        <w:t xml:space="preserve">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в образовательном процессе. </w:t>
      </w:r>
    </w:p>
    <w:p w14:paraId="653ED2B7" w14:textId="77777777" w:rsidR="00C364F8" w:rsidRPr="00532C5F" w:rsidRDefault="00C364F8" w:rsidP="00532C5F">
      <w:pPr>
        <w:numPr>
          <w:ilvl w:val="0"/>
          <w:numId w:val="79"/>
        </w:numPr>
        <w:tabs>
          <w:tab w:val="left" w:pos="284"/>
          <w:tab w:val="left" w:pos="993"/>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proofErr w:type="spellStart"/>
      <w:r w:rsidRPr="00532C5F">
        <w:rPr>
          <w:rFonts w:ascii="Times New Roman" w:eastAsia="Times New Roman" w:hAnsi="Times New Roman" w:cs="Times New Roman"/>
          <w:color w:val="000000"/>
          <w:sz w:val="24"/>
          <w:szCs w:val="24"/>
          <w:lang w:eastAsia="ru-RU"/>
        </w:rPr>
        <w:t>Каджаева</w:t>
      </w:r>
      <w:proofErr w:type="spellEnd"/>
      <w:r w:rsidRPr="00532C5F">
        <w:rPr>
          <w:rFonts w:ascii="Times New Roman" w:eastAsia="Times New Roman" w:hAnsi="Times New Roman" w:cs="Times New Roman"/>
          <w:color w:val="000000"/>
          <w:sz w:val="24"/>
          <w:szCs w:val="24"/>
          <w:lang w:eastAsia="ru-RU"/>
        </w:rPr>
        <w:t xml:space="preserve"> М.Р. Финансовая грамотность: учеб. пособие для студ. учреждений сред. профессиональное образования / М.Р. </w:t>
      </w:r>
      <w:proofErr w:type="spellStart"/>
      <w:r w:rsidRPr="00532C5F">
        <w:rPr>
          <w:rFonts w:ascii="Times New Roman" w:eastAsia="Times New Roman" w:hAnsi="Times New Roman" w:cs="Times New Roman"/>
          <w:color w:val="000000"/>
          <w:sz w:val="24"/>
          <w:szCs w:val="24"/>
          <w:lang w:eastAsia="ru-RU"/>
        </w:rPr>
        <w:t>Каджаева</w:t>
      </w:r>
      <w:proofErr w:type="spellEnd"/>
      <w:r w:rsidRPr="00532C5F">
        <w:rPr>
          <w:rFonts w:ascii="Times New Roman" w:eastAsia="Times New Roman" w:hAnsi="Times New Roman" w:cs="Times New Roman"/>
          <w:color w:val="000000"/>
          <w:sz w:val="24"/>
          <w:szCs w:val="24"/>
          <w:lang w:eastAsia="ru-RU"/>
        </w:rPr>
        <w:t xml:space="preserve">, Л.В. Дубровская, А.Р. Елисеева. </w:t>
      </w:r>
      <w:bookmarkStart w:id="112" w:name="_Hlk118052737"/>
      <w:r w:rsidRPr="00532C5F">
        <w:rPr>
          <w:rFonts w:ascii="Times New Roman" w:eastAsia="Times New Roman" w:hAnsi="Times New Roman" w:cs="Times New Roman"/>
          <w:color w:val="000000"/>
          <w:sz w:val="24"/>
          <w:szCs w:val="24"/>
          <w:lang w:eastAsia="ru-RU"/>
        </w:rPr>
        <w:t xml:space="preserve">– </w:t>
      </w:r>
      <w:bookmarkEnd w:id="112"/>
      <w:r w:rsidRPr="00532C5F">
        <w:rPr>
          <w:rFonts w:ascii="Times New Roman" w:eastAsia="Times New Roman" w:hAnsi="Times New Roman" w:cs="Times New Roman"/>
          <w:color w:val="000000"/>
          <w:sz w:val="24"/>
          <w:szCs w:val="24"/>
          <w:lang w:eastAsia="ru-RU"/>
        </w:rPr>
        <w:t xml:space="preserve">. – 4-е изд. стер. М.:  Издательский центр «Академия», 2023. – </w:t>
      </w:r>
      <w:r w:rsidRPr="00532C5F">
        <w:rPr>
          <w:rFonts w:ascii="Times New Roman" w:eastAsia="Times New Roman" w:hAnsi="Times New Roman" w:cs="Times New Roman"/>
          <w:color w:val="000000"/>
          <w:sz w:val="24"/>
          <w:szCs w:val="24"/>
          <w:highlight w:val="white"/>
          <w:lang w:eastAsia="ru-RU"/>
        </w:rPr>
        <w:t xml:space="preserve">288 </w:t>
      </w:r>
      <w:r w:rsidRPr="00532C5F">
        <w:rPr>
          <w:rFonts w:ascii="Times New Roman" w:eastAsia="Times New Roman" w:hAnsi="Times New Roman" w:cs="Times New Roman"/>
          <w:color w:val="000000"/>
          <w:sz w:val="24"/>
          <w:szCs w:val="24"/>
          <w:lang w:eastAsia="ru-RU"/>
        </w:rPr>
        <w:t>с.</w:t>
      </w:r>
    </w:p>
    <w:p w14:paraId="3626B14A" w14:textId="77777777" w:rsidR="00C364F8" w:rsidRPr="00532C5F" w:rsidRDefault="00C364F8" w:rsidP="00532C5F">
      <w:pPr>
        <w:numPr>
          <w:ilvl w:val="0"/>
          <w:numId w:val="79"/>
        </w:numPr>
        <w:tabs>
          <w:tab w:val="left" w:pos="284"/>
          <w:tab w:val="left" w:pos="993"/>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proofErr w:type="spellStart"/>
      <w:r w:rsidRPr="00532C5F">
        <w:rPr>
          <w:rFonts w:ascii="Times New Roman" w:eastAsia="Times New Roman" w:hAnsi="Times New Roman" w:cs="Times New Roman"/>
          <w:color w:val="000000"/>
          <w:sz w:val="24"/>
          <w:szCs w:val="24"/>
          <w:lang w:eastAsia="ru-RU"/>
        </w:rPr>
        <w:t>Каджаева</w:t>
      </w:r>
      <w:proofErr w:type="spellEnd"/>
      <w:r w:rsidRPr="00532C5F">
        <w:rPr>
          <w:rFonts w:ascii="Times New Roman" w:eastAsia="Times New Roman" w:hAnsi="Times New Roman" w:cs="Times New Roman"/>
          <w:color w:val="000000"/>
          <w:sz w:val="24"/>
          <w:szCs w:val="24"/>
          <w:lang w:eastAsia="ru-RU"/>
        </w:rPr>
        <w:t xml:space="preserve"> М.Р. Финансовая грамотность. Методические рекомендации: учеб. пособие для студ. учреждений сред. профессиональное образования / М.Р. </w:t>
      </w:r>
      <w:proofErr w:type="spellStart"/>
      <w:r w:rsidRPr="00532C5F">
        <w:rPr>
          <w:rFonts w:ascii="Times New Roman" w:eastAsia="Times New Roman" w:hAnsi="Times New Roman" w:cs="Times New Roman"/>
          <w:color w:val="000000"/>
          <w:sz w:val="24"/>
          <w:szCs w:val="24"/>
          <w:lang w:eastAsia="ru-RU"/>
        </w:rPr>
        <w:t>Каджаева</w:t>
      </w:r>
      <w:proofErr w:type="spellEnd"/>
      <w:r w:rsidRPr="00532C5F">
        <w:rPr>
          <w:rFonts w:ascii="Times New Roman" w:eastAsia="Times New Roman" w:hAnsi="Times New Roman" w:cs="Times New Roman"/>
          <w:color w:val="000000"/>
          <w:sz w:val="24"/>
          <w:szCs w:val="24"/>
          <w:lang w:eastAsia="ru-RU"/>
        </w:rPr>
        <w:t xml:space="preserve">, Л.В. Дубровская, А.Р. Елисеева. – </w:t>
      </w:r>
      <w:proofErr w:type="gramStart"/>
      <w:r w:rsidRPr="00532C5F">
        <w:rPr>
          <w:rFonts w:ascii="Times New Roman" w:eastAsia="Times New Roman" w:hAnsi="Times New Roman" w:cs="Times New Roman"/>
          <w:color w:val="000000"/>
          <w:sz w:val="24"/>
          <w:szCs w:val="24"/>
          <w:lang w:eastAsia="ru-RU"/>
        </w:rPr>
        <w:t>М. :</w:t>
      </w:r>
      <w:proofErr w:type="gramEnd"/>
      <w:r w:rsidRPr="00532C5F">
        <w:rPr>
          <w:rFonts w:ascii="Times New Roman" w:eastAsia="Times New Roman" w:hAnsi="Times New Roman" w:cs="Times New Roman"/>
          <w:color w:val="000000"/>
          <w:sz w:val="24"/>
          <w:szCs w:val="24"/>
          <w:lang w:eastAsia="ru-RU"/>
        </w:rPr>
        <w:t xml:space="preserve">  Издательский центр «Академия», 2020. – </w:t>
      </w:r>
      <w:r w:rsidRPr="00532C5F">
        <w:rPr>
          <w:rFonts w:ascii="Times New Roman" w:eastAsia="Times New Roman" w:hAnsi="Times New Roman" w:cs="Times New Roman"/>
          <w:color w:val="000000"/>
          <w:sz w:val="24"/>
          <w:szCs w:val="24"/>
          <w:highlight w:val="white"/>
          <w:lang w:eastAsia="ru-RU"/>
        </w:rPr>
        <w:t xml:space="preserve"> 96 </w:t>
      </w:r>
      <w:r w:rsidRPr="00532C5F">
        <w:rPr>
          <w:rFonts w:ascii="Times New Roman" w:eastAsia="Times New Roman" w:hAnsi="Times New Roman" w:cs="Times New Roman"/>
          <w:color w:val="000000"/>
          <w:sz w:val="24"/>
          <w:szCs w:val="24"/>
          <w:lang w:eastAsia="ru-RU"/>
        </w:rPr>
        <w:t>с.</w:t>
      </w:r>
    </w:p>
    <w:p w14:paraId="056C3290" w14:textId="77777777" w:rsidR="00C364F8" w:rsidRPr="00532C5F" w:rsidRDefault="00C364F8" w:rsidP="00532C5F">
      <w:pPr>
        <w:numPr>
          <w:ilvl w:val="0"/>
          <w:numId w:val="79"/>
        </w:numPr>
        <w:tabs>
          <w:tab w:val="left" w:pos="284"/>
          <w:tab w:val="left" w:pos="993"/>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proofErr w:type="spellStart"/>
      <w:r w:rsidRPr="00532C5F">
        <w:rPr>
          <w:rFonts w:ascii="Times New Roman" w:eastAsia="Times New Roman" w:hAnsi="Times New Roman" w:cs="Times New Roman"/>
          <w:color w:val="000000"/>
          <w:sz w:val="24"/>
          <w:szCs w:val="24"/>
          <w:lang w:eastAsia="ru-RU"/>
        </w:rPr>
        <w:t>Каджаева</w:t>
      </w:r>
      <w:proofErr w:type="spellEnd"/>
      <w:r w:rsidRPr="00532C5F">
        <w:rPr>
          <w:rFonts w:ascii="Times New Roman" w:eastAsia="Times New Roman" w:hAnsi="Times New Roman" w:cs="Times New Roman"/>
          <w:color w:val="000000"/>
          <w:sz w:val="24"/>
          <w:szCs w:val="24"/>
          <w:lang w:eastAsia="ru-RU"/>
        </w:rPr>
        <w:t xml:space="preserve"> М.Р. Финансовая грамотность. Практикум: учеб. пособие для студ. учреждений сред. профессиональное образования / М.Р. </w:t>
      </w:r>
      <w:proofErr w:type="spellStart"/>
      <w:r w:rsidRPr="00532C5F">
        <w:rPr>
          <w:rFonts w:ascii="Times New Roman" w:eastAsia="Times New Roman" w:hAnsi="Times New Roman" w:cs="Times New Roman"/>
          <w:color w:val="000000"/>
          <w:sz w:val="24"/>
          <w:szCs w:val="24"/>
          <w:lang w:eastAsia="ru-RU"/>
        </w:rPr>
        <w:t>Каджаева</w:t>
      </w:r>
      <w:proofErr w:type="spellEnd"/>
      <w:r w:rsidRPr="00532C5F">
        <w:rPr>
          <w:rFonts w:ascii="Times New Roman" w:eastAsia="Times New Roman" w:hAnsi="Times New Roman" w:cs="Times New Roman"/>
          <w:color w:val="000000"/>
          <w:sz w:val="24"/>
          <w:szCs w:val="24"/>
          <w:lang w:eastAsia="ru-RU"/>
        </w:rPr>
        <w:t xml:space="preserve">, Л.В. Дубровская, А.Р. Елисеева. – 2-е изд. стер. – </w:t>
      </w:r>
      <w:proofErr w:type="gramStart"/>
      <w:r w:rsidRPr="00532C5F">
        <w:rPr>
          <w:rFonts w:ascii="Times New Roman" w:eastAsia="Times New Roman" w:hAnsi="Times New Roman" w:cs="Times New Roman"/>
          <w:color w:val="000000"/>
          <w:sz w:val="24"/>
          <w:szCs w:val="24"/>
          <w:lang w:eastAsia="ru-RU"/>
        </w:rPr>
        <w:t>М. :</w:t>
      </w:r>
      <w:proofErr w:type="gramEnd"/>
      <w:r w:rsidRPr="00532C5F">
        <w:rPr>
          <w:rFonts w:ascii="Times New Roman" w:eastAsia="Times New Roman" w:hAnsi="Times New Roman" w:cs="Times New Roman"/>
          <w:color w:val="000000"/>
          <w:sz w:val="24"/>
          <w:szCs w:val="24"/>
          <w:lang w:eastAsia="ru-RU"/>
        </w:rPr>
        <w:t xml:space="preserve">  Издательский центр «Академия», 2023. – </w:t>
      </w:r>
      <w:r w:rsidRPr="00532C5F">
        <w:rPr>
          <w:rFonts w:ascii="Times New Roman" w:eastAsia="Times New Roman" w:hAnsi="Times New Roman" w:cs="Times New Roman"/>
          <w:color w:val="000000"/>
          <w:sz w:val="24"/>
          <w:szCs w:val="24"/>
          <w:highlight w:val="white"/>
          <w:lang w:eastAsia="ru-RU"/>
        </w:rPr>
        <w:t>128 </w:t>
      </w:r>
      <w:r w:rsidRPr="00532C5F">
        <w:rPr>
          <w:rFonts w:ascii="Times New Roman" w:eastAsia="Times New Roman" w:hAnsi="Times New Roman" w:cs="Times New Roman"/>
          <w:color w:val="000000"/>
          <w:sz w:val="24"/>
          <w:szCs w:val="24"/>
          <w:lang w:eastAsia="ru-RU"/>
        </w:rPr>
        <w:t>с.</w:t>
      </w:r>
    </w:p>
    <w:p w14:paraId="22DC6727" w14:textId="77777777" w:rsidR="00C364F8" w:rsidRPr="00532C5F" w:rsidRDefault="00C364F8" w:rsidP="00532C5F">
      <w:pPr>
        <w:spacing w:after="0" w:line="240" w:lineRule="auto"/>
        <w:ind w:firstLineChars="300" w:firstLine="723"/>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b/>
          <w:color w:val="000000"/>
          <w:sz w:val="24"/>
          <w:szCs w:val="24"/>
          <w:lang w:eastAsia="ru-RU"/>
        </w:rPr>
        <w:t>Основные электронные издания </w:t>
      </w:r>
    </w:p>
    <w:p w14:paraId="7C6DF66A" w14:textId="77777777" w:rsidR="00C364F8" w:rsidRPr="00532C5F" w:rsidRDefault="00C364F8" w:rsidP="00532C5F">
      <w:pPr>
        <w:numPr>
          <w:ilvl w:val="0"/>
          <w:numId w:val="80"/>
        </w:numPr>
        <w:tabs>
          <w:tab w:val="left" w:pos="851"/>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Костюкова Е.И. Основы финансовой грамотности: учебник для СПО / Е. И. Костюкова, И. И. Глотова, Е. П. Томилина [и др.]. — 2-е изд., стер. — Санкт-Петербург: </w:t>
      </w:r>
      <w:r w:rsidRPr="00532C5F">
        <w:rPr>
          <w:rFonts w:ascii="Times New Roman" w:eastAsia="Times New Roman" w:hAnsi="Times New Roman" w:cs="Times New Roman"/>
          <w:color w:val="000000"/>
          <w:sz w:val="24"/>
          <w:szCs w:val="24"/>
          <w:lang w:eastAsia="ru-RU"/>
        </w:rPr>
        <w:lastRenderedPageBreak/>
        <w:t xml:space="preserve">Лань, 2024. — 316 с. — ISBN 978-5-507-47451-6. — Текст: электронный // Лань: электронно-библиотечная система. — URL: </w:t>
      </w:r>
      <w:hyperlink r:id="rId169" w:history="1">
        <w:r w:rsidRPr="00532C5F">
          <w:rPr>
            <w:rFonts w:ascii="Times New Roman" w:eastAsia="Times New Roman" w:hAnsi="Times New Roman" w:cs="Times New Roman"/>
            <w:color w:val="000000"/>
            <w:sz w:val="24"/>
            <w:szCs w:val="24"/>
            <w:lang w:eastAsia="ru-RU"/>
          </w:rPr>
          <w:t>https://e.lanbook.com/book/378458</w:t>
        </w:r>
      </w:hyperlink>
      <w:r w:rsidRPr="00532C5F">
        <w:rPr>
          <w:rFonts w:ascii="Times New Roman" w:eastAsia="Times New Roman" w:hAnsi="Times New Roman" w:cs="Times New Roman"/>
          <w:color w:val="000000"/>
          <w:sz w:val="24"/>
          <w:szCs w:val="24"/>
          <w:lang w:eastAsia="ru-RU"/>
        </w:rPr>
        <w:t>.</w:t>
      </w:r>
    </w:p>
    <w:p w14:paraId="21934A01" w14:textId="77777777" w:rsidR="00C364F8" w:rsidRPr="00532C5F" w:rsidRDefault="00C364F8" w:rsidP="00532C5F">
      <w:pPr>
        <w:numPr>
          <w:ilvl w:val="0"/>
          <w:numId w:val="80"/>
        </w:numPr>
        <w:tabs>
          <w:tab w:val="left" w:pos="851"/>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proofErr w:type="spellStart"/>
      <w:r w:rsidRPr="00532C5F">
        <w:rPr>
          <w:rFonts w:ascii="Times New Roman" w:eastAsia="Times New Roman" w:hAnsi="Times New Roman" w:cs="Times New Roman"/>
          <w:color w:val="000000"/>
          <w:sz w:val="24"/>
          <w:szCs w:val="24"/>
          <w:lang w:eastAsia="ru-RU"/>
        </w:rPr>
        <w:t>Купцова</w:t>
      </w:r>
      <w:proofErr w:type="spellEnd"/>
      <w:r w:rsidRPr="00532C5F">
        <w:rPr>
          <w:rFonts w:ascii="Times New Roman" w:eastAsia="Times New Roman" w:hAnsi="Times New Roman" w:cs="Times New Roman"/>
          <w:color w:val="000000"/>
          <w:sz w:val="24"/>
          <w:szCs w:val="24"/>
          <w:lang w:eastAsia="ru-RU"/>
        </w:rPr>
        <w:t xml:space="preserve"> Е.В. Бизнес-планирование: учебник и практикум для среднего профессионального образования/ Е. В. </w:t>
      </w:r>
      <w:proofErr w:type="spellStart"/>
      <w:r w:rsidRPr="00532C5F">
        <w:rPr>
          <w:rFonts w:ascii="Times New Roman" w:eastAsia="Times New Roman" w:hAnsi="Times New Roman" w:cs="Times New Roman"/>
          <w:color w:val="000000"/>
          <w:sz w:val="24"/>
          <w:szCs w:val="24"/>
          <w:lang w:eastAsia="ru-RU"/>
        </w:rPr>
        <w:t>Купцова</w:t>
      </w:r>
      <w:proofErr w:type="spellEnd"/>
      <w:r w:rsidRPr="00532C5F">
        <w:rPr>
          <w:rFonts w:ascii="Times New Roman" w:eastAsia="Times New Roman" w:hAnsi="Times New Roman" w:cs="Times New Roman"/>
          <w:color w:val="000000"/>
          <w:sz w:val="24"/>
          <w:szCs w:val="24"/>
          <w:lang w:eastAsia="ru-RU"/>
        </w:rPr>
        <w:t xml:space="preserve">, А. А. Степанов. — Москва: Издательство </w:t>
      </w:r>
      <w:proofErr w:type="spellStart"/>
      <w:r w:rsidRPr="00532C5F">
        <w:rPr>
          <w:rFonts w:ascii="Times New Roman" w:eastAsia="Times New Roman" w:hAnsi="Times New Roman" w:cs="Times New Roman"/>
          <w:color w:val="000000"/>
          <w:sz w:val="24"/>
          <w:szCs w:val="24"/>
          <w:lang w:eastAsia="ru-RU"/>
        </w:rPr>
        <w:t>Юрайт</w:t>
      </w:r>
      <w:proofErr w:type="spellEnd"/>
      <w:r w:rsidRPr="00532C5F">
        <w:rPr>
          <w:rFonts w:ascii="Times New Roman" w:eastAsia="Times New Roman" w:hAnsi="Times New Roman" w:cs="Times New Roman"/>
          <w:color w:val="000000"/>
          <w:sz w:val="24"/>
          <w:szCs w:val="24"/>
          <w:lang w:eastAsia="ru-RU"/>
        </w:rPr>
        <w:t xml:space="preserve">, 2021.— 435 с. — (Профессиональное образование). — ISBN 978-5-534-11053-1. — Текст: электронный // ЭБС </w:t>
      </w:r>
      <w:proofErr w:type="spellStart"/>
      <w:r w:rsidRPr="00532C5F">
        <w:rPr>
          <w:rFonts w:ascii="Times New Roman" w:eastAsia="Times New Roman" w:hAnsi="Times New Roman" w:cs="Times New Roman"/>
          <w:color w:val="000000"/>
          <w:sz w:val="24"/>
          <w:szCs w:val="24"/>
          <w:lang w:eastAsia="ru-RU"/>
        </w:rPr>
        <w:t>Юрайт</w:t>
      </w:r>
      <w:proofErr w:type="spellEnd"/>
      <w:r w:rsidRPr="00532C5F">
        <w:rPr>
          <w:rFonts w:ascii="Times New Roman" w:eastAsia="Times New Roman" w:hAnsi="Times New Roman" w:cs="Times New Roman"/>
          <w:color w:val="000000"/>
          <w:sz w:val="24"/>
          <w:szCs w:val="24"/>
          <w:lang w:eastAsia="ru-RU"/>
        </w:rPr>
        <w:t xml:space="preserve"> [сайт]. — URL: </w:t>
      </w:r>
      <w:hyperlink r:id="rId170" w:history="1">
        <w:r w:rsidRPr="00532C5F">
          <w:rPr>
            <w:rFonts w:ascii="Times New Roman" w:eastAsia="Times New Roman" w:hAnsi="Times New Roman" w:cs="Times New Roman"/>
            <w:color w:val="000000"/>
            <w:sz w:val="24"/>
            <w:szCs w:val="24"/>
            <w:lang w:eastAsia="ru-RU"/>
          </w:rPr>
          <w:t>https://urait.ru/bcode/476085</w:t>
        </w:r>
      </w:hyperlink>
      <w:r w:rsidRPr="00532C5F">
        <w:rPr>
          <w:rFonts w:ascii="Times New Roman" w:eastAsia="Times New Roman" w:hAnsi="Times New Roman" w:cs="Times New Roman"/>
          <w:color w:val="000000"/>
          <w:sz w:val="24"/>
          <w:szCs w:val="24"/>
          <w:u w:val="single"/>
          <w:lang w:eastAsia="ru-RU"/>
        </w:rPr>
        <w:t>.</w:t>
      </w:r>
    </w:p>
    <w:p w14:paraId="2A8AC7D4" w14:textId="77777777" w:rsidR="00C364F8" w:rsidRPr="00532C5F" w:rsidRDefault="00C364F8" w:rsidP="00532C5F">
      <w:pPr>
        <w:numPr>
          <w:ilvl w:val="0"/>
          <w:numId w:val="80"/>
        </w:numPr>
        <w:tabs>
          <w:tab w:val="left" w:pos="851"/>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proofErr w:type="spellStart"/>
      <w:r w:rsidRPr="00532C5F">
        <w:rPr>
          <w:rFonts w:ascii="Times New Roman" w:eastAsia="Times New Roman" w:hAnsi="Times New Roman" w:cs="Times New Roman"/>
          <w:color w:val="000000"/>
          <w:sz w:val="24"/>
          <w:szCs w:val="24"/>
          <w:lang w:eastAsia="ru-RU"/>
        </w:rPr>
        <w:t>Пушина</w:t>
      </w:r>
      <w:proofErr w:type="spellEnd"/>
      <w:r w:rsidRPr="00532C5F">
        <w:rPr>
          <w:rFonts w:ascii="Times New Roman" w:eastAsia="Times New Roman" w:hAnsi="Times New Roman" w:cs="Times New Roman"/>
          <w:color w:val="000000"/>
          <w:sz w:val="24"/>
          <w:szCs w:val="24"/>
          <w:lang w:eastAsia="ru-RU"/>
        </w:rPr>
        <w:t xml:space="preserve">, Н. В. Основы предпринимательства и финансовой грамотности. Практикум: учебное пособие для СПО / Н. В. </w:t>
      </w:r>
      <w:proofErr w:type="spellStart"/>
      <w:r w:rsidRPr="00532C5F">
        <w:rPr>
          <w:rFonts w:ascii="Times New Roman" w:eastAsia="Times New Roman" w:hAnsi="Times New Roman" w:cs="Times New Roman"/>
          <w:color w:val="000000"/>
          <w:sz w:val="24"/>
          <w:szCs w:val="24"/>
          <w:lang w:eastAsia="ru-RU"/>
        </w:rPr>
        <w:t>Пушина</w:t>
      </w:r>
      <w:proofErr w:type="spellEnd"/>
      <w:r w:rsidRPr="00532C5F">
        <w:rPr>
          <w:rFonts w:ascii="Times New Roman" w:eastAsia="Times New Roman" w:hAnsi="Times New Roman" w:cs="Times New Roman"/>
          <w:color w:val="000000"/>
          <w:sz w:val="24"/>
          <w:szCs w:val="24"/>
          <w:lang w:eastAsia="ru-RU"/>
        </w:rPr>
        <w:t xml:space="preserve">, Г. А. Бандура. — 2-е изд., стер. — Санкт-Петербург: Лань, 2024. — 288 с. — ISBN 978-5-507-47563-6. — Текст: электронный// Лань: электронно-библиотечная система. — URL: </w:t>
      </w:r>
      <w:hyperlink r:id="rId171" w:history="1">
        <w:r w:rsidRPr="00532C5F">
          <w:rPr>
            <w:rFonts w:ascii="Times New Roman" w:eastAsia="Times New Roman" w:hAnsi="Times New Roman" w:cs="Times New Roman"/>
            <w:color w:val="000000"/>
            <w:sz w:val="24"/>
            <w:szCs w:val="24"/>
            <w:lang w:eastAsia="ru-RU"/>
          </w:rPr>
          <w:t>https://e.lanbook.com/book/389003</w:t>
        </w:r>
      </w:hyperlink>
    </w:p>
    <w:p w14:paraId="2920E416" w14:textId="77777777" w:rsidR="00C364F8" w:rsidRPr="00532C5F" w:rsidRDefault="00C364F8" w:rsidP="00532C5F">
      <w:pPr>
        <w:numPr>
          <w:ilvl w:val="0"/>
          <w:numId w:val="80"/>
        </w:numPr>
        <w:tabs>
          <w:tab w:val="left" w:pos="851"/>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proofErr w:type="spellStart"/>
      <w:r w:rsidRPr="00532C5F">
        <w:rPr>
          <w:rFonts w:ascii="Times New Roman" w:eastAsia="Times New Roman" w:hAnsi="Times New Roman" w:cs="Times New Roman"/>
          <w:color w:val="000000"/>
          <w:sz w:val="24"/>
          <w:szCs w:val="24"/>
          <w:lang w:eastAsia="ru-RU"/>
        </w:rPr>
        <w:t>Фрицлер</w:t>
      </w:r>
      <w:proofErr w:type="spellEnd"/>
      <w:r w:rsidRPr="00532C5F">
        <w:rPr>
          <w:rFonts w:ascii="Times New Roman" w:eastAsia="Times New Roman" w:hAnsi="Times New Roman" w:cs="Times New Roman"/>
          <w:color w:val="000000"/>
          <w:sz w:val="24"/>
          <w:szCs w:val="24"/>
          <w:lang w:eastAsia="ru-RU"/>
        </w:rPr>
        <w:t xml:space="preserve">, А. В.  Основы финансовой грамотности: учебник для среднего профессионального образования / А. В. </w:t>
      </w:r>
      <w:proofErr w:type="spellStart"/>
      <w:r w:rsidRPr="00532C5F">
        <w:rPr>
          <w:rFonts w:ascii="Times New Roman" w:eastAsia="Times New Roman" w:hAnsi="Times New Roman" w:cs="Times New Roman"/>
          <w:color w:val="000000"/>
          <w:sz w:val="24"/>
          <w:szCs w:val="24"/>
          <w:lang w:eastAsia="ru-RU"/>
        </w:rPr>
        <w:t>Фрицлер</w:t>
      </w:r>
      <w:proofErr w:type="spellEnd"/>
      <w:r w:rsidRPr="00532C5F">
        <w:rPr>
          <w:rFonts w:ascii="Times New Roman" w:eastAsia="Times New Roman" w:hAnsi="Times New Roman" w:cs="Times New Roman"/>
          <w:color w:val="000000"/>
          <w:sz w:val="24"/>
          <w:szCs w:val="24"/>
          <w:lang w:eastAsia="ru-RU"/>
        </w:rPr>
        <w:t xml:space="preserve">, Е. А. Тарханова. — 2-е изд., </w:t>
      </w:r>
      <w:proofErr w:type="spellStart"/>
      <w:r w:rsidRPr="00532C5F">
        <w:rPr>
          <w:rFonts w:ascii="Times New Roman" w:eastAsia="Times New Roman" w:hAnsi="Times New Roman" w:cs="Times New Roman"/>
          <w:color w:val="000000"/>
          <w:sz w:val="24"/>
          <w:szCs w:val="24"/>
          <w:lang w:eastAsia="ru-RU"/>
        </w:rPr>
        <w:t>перераб</w:t>
      </w:r>
      <w:proofErr w:type="spellEnd"/>
      <w:proofErr w:type="gramStart"/>
      <w:r w:rsidRPr="00532C5F">
        <w:rPr>
          <w:rFonts w:ascii="Times New Roman" w:eastAsia="Times New Roman" w:hAnsi="Times New Roman" w:cs="Times New Roman"/>
          <w:color w:val="000000"/>
          <w:sz w:val="24"/>
          <w:szCs w:val="24"/>
          <w:lang w:eastAsia="ru-RU"/>
        </w:rPr>
        <w:t>.</w:t>
      </w:r>
      <w:proofErr w:type="gramEnd"/>
      <w:r w:rsidRPr="00532C5F">
        <w:rPr>
          <w:rFonts w:ascii="Times New Roman" w:eastAsia="Times New Roman" w:hAnsi="Times New Roman" w:cs="Times New Roman"/>
          <w:color w:val="000000"/>
          <w:sz w:val="24"/>
          <w:szCs w:val="24"/>
          <w:lang w:eastAsia="ru-RU"/>
        </w:rPr>
        <w:t xml:space="preserve"> и доп. — Москва: Издательство </w:t>
      </w:r>
      <w:proofErr w:type="spellStart"/>
      <w:r w:rsidRPr="00532C5F">
        <w:rPr>
          <w:rFonts w:ascii="Times New Roman" w:eastAsia="Times New Roman" w:hAnsi="Times New Roman" w:cs="Times New Roman"/>
          <w:color w:val="000000"/>
          <w:sz w:val="24"/>
          <w:szCs w:val="24"/>
          <w:lang w:eastAsia="ru-RU"/>
        </w:rPr>
        <w:t>Юрайт</w:t>
      </w:r>
      <w:proofErr w:type="spellEnd"/>
      <w:r w:rsidRPr="00532C5F">
        <w:rPr>
          <w:rFonts w:ascii="Times New Roman" w:eastAsia="Times New Roman" w:hAnsi="Times New Roman" w:cs="Times New Roman"/>
          <w:color w:val="000000"/>
          <w:sz w:val="24"/>
          <w:szCs w:val="24"/>
          <w:lang w:eastAsia="ru-RU"/>
        </w:rPr>
        <w:t xml:space="preserve">, 2023. — 148 с. — (Профессиональное образование). — ISBN 978-5-534-16794-8. — </w:t>
      </w:r>
      <w:proofErr w:type="gramStart"/>
      <w:r w:rsidRPr="00532C5F">
        <w:rPr>
          <w:rFonts w:ascii="Times New Roman" w:eastAsia="Times New Roman" w:hAnsi="Times New Roman" w:cs="Times New Roman"/>
          <w:color w:val="000000"/>
          <w:sz w:val="24"/>
          <w:szCs w:val="24"/>
          <w:lang w:eastAsia="ru-RU"/>
        </w:rPr>
        <w:t>Текст :</w:t>
      </w:r>
      <w:proofErr w:type="gramEnd"/>
      <w:r w:rsidRPr="00532C5F">
        <w:rPr>
          <w:rFonts w:ascii="Times New Roman" w:eastAsia="Times New Roman" w:hAnsi="Times New Roman" w:cs="Times New Roman"/>
          <w:color w:val="000000"/>
          <w:sz w:val="24"/>
          <w:szCs w:val="24"/>
          <w:lang w:eastAsia="ru-RU"/>
        </w:rPr>
        <w:t xml:space="preserve"> электронный // Образовательная платформа </w:t>
      </w:r>
      <w:proofErr w:type="spellStart"/>
      <w:r w:rsidRPr="00532C5F">
        <w:rPr>
          <w:rFonts w:ascii="Times New Roman" w:eastAsia="Times New Roman" w:hAnsi="Times New Roman" w:cs="Times New Roman"/>
          <w:color w:val="000000"/>
          <w:sz w:val="24"/>
          <w:szCs w:val="24"/>
          <w:lang w:eastAsia="ru-RU"/>
        </w:rPr>
        <w:t>Юрайт</w:t>
      </w:r>
      <w:proofErr w:type="spellEnd"/>
      <w:r w:rsidRPr="00532C5F">
        <w:rPr>
          <w:rFonts w:ascii="Times New Roman" w:eastAsia="Times New Roman" w:hAnsi="Times New Roman" w:cs="Times New Roman"/>
          <w:color w:val="000000"/>
          <w:sz w:val="24"/>
          <w:szCs w:val="24"/>
          <w:lang w:eastAsia="ru-RU"/>
        </w:rPr>
        <w:t xml:space="preserve"> [сайт]. — URL: </w:t>
      </w:r>
      <w:hyperlink r:id="rId172" w:history="1">
        <w:r w:rsidRPr="00532C5F">
          <w:rPr>
            <w:rFonts w:ascii="Times New Roman" w:eastAsia="Times New Roman" w:hAnsi="Times New Roman" w:cs="Times New Roman"/>
            <w:color w:val="000000"/>
            <w:sz w:val="24"/>
            <w:szCs w:val="24"/>
            <w:lang w:eastAsia="ru-RU"/>
          </w:rPr>
          <w:t>https://urait.ru/bcode/531714</w:t>
        </w:r>
      </w:hyperlink>
    </w:p>
    <w:p w14:paraId="6DDAF230" w14:textId="77777777" w:rsidR="00C364F8" w:rsidRPr="00532C5F" w:rsidRDefault="00C364F8" w:rsidP="00532C5F">
      <w:pPr>
        <w:numPr>
          <w:ilvl w:val="0"/>
          <w:numId w:val="80"/>
        </w:numPr>
        <w:tabs>
          <w:tab w:val="left" w:pos="709"/>
          <w:tab w:val="left" w:pos="851"/>
          <w:tab w:val="left" w:pos="1134"/>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Яцков, И. Б. Основы финансовой грамотности и предпринимательской деятельности / И. Б. Яцков, С. В. Афанасьева. — Санкт-Петербург: Лань, 2024. — 332 с. — ISBN 978-5-507-48129-3. — Текст: электронный // Лань: электронно-библиотечная система. — URL: </w:t>
      </w:r>
      <w:hyperlink r:id="rId173" w:history="1">
        <w:r w:rsidRPr="00532C5F">
          <w:rPr>
            <w:rFonts w:ascii="Times New Roman" w:eastAsia="Times New Roman" w:hAnsi="Times New Roman" w:cs="Times New Roman"/>
            <w:color w:val="000000"/>
            <w:sz w:val="24"/>
            <w:szCs w:val="24"/>
            <w:lang w:eastAsia="ru-RU"/>
          </w:rPr>
          <w:t>https://e.lanbook.com/book/362738</w:t>
        </w:r>
      </w:hyperlink>
      <w:r w:rsidRPr="00532C5F">
        <w:rPr>
          <w:rFonts w:ascii="Times New Roman" w:eastAsia="Times New Roman" w:hAnsi="Times New Roman" w:cs="Times New Roman"/>
          <w:color w:val="000000"/>
          <w:sz w:val="24"/>
          <w:szCs w:val="24"/>
          <w:lang w:eastAsia="ru-RU"/>
        </w:rPr>
        <w:t>.</w:t>
      </w:r>
    </w:p>
    <w:p w14:paraId="0389FF3F" w14:textId="77777777" w:rsidR="00C364F8" w:rsidRPr="00532C5F" w:rsidRDefault="00C364F8" w:rsidP="00532C5F">
      <w:pPr>
        <w:spacing w:after="0" w:line="240" w:lineRule="auto"/>
        <w:ind w:hanging="2"/>
        <w:jc w:val="both"/>
        <w:outlineLvl w:val="0"/>
        <w:rPr>
          <w:rFonts w:ascii="Times New Roman" w:eastAsia="Times New Roman" w:hAnsi="Times New Roman" w:cs="Times New Roman"/>
          <w:b/>
          <w:color w:val="000000"/>
          <w:sz w:val="24"/>
          <w:szCs w:val="24"/>
          <w:lang w:eastAsia="ru-RU"/>
        </w:rPr>
      </w:pPr>
    </w:p>
    <w:p w14:paraId="6011C543" w14:textId="77777777" w:rsidR="00C364F8" w:rsidRPr="00532C5F" w:rsidRDefault="00C364F8" w:rsidP="00532C5F">
      <w:pPr>
        <w:spacing w:after="0" w:line="240" w:lineRule="auto"/>
        <w:ind w:leftChars="109" w:left="240" w:firstLineChars="199" w:firstLine="479"/>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b/>
          <w:color w:val="000000"/>
          <w:sz w:val="24"/>
          <w:szCs w:val="24"/>
          <w:lang w:eastAsia="ru-RU"/>
        </w:rPr>
        <w:t xml:space="preserve">Дополнительные источники </w:t>
      </w:r>
      <w:r w:rsidRPr="00532C5F">
        <w:rPr>
          <w:rFonts w:ascii="Times New Roman" w:eastAsia="Times New Roman" w:hAnsi="Times New Roman" w:cs="Times New Roman"/>
          <w:i/>
          <w:color w:val="000000"/>
          <w:sz w:val="24"/>
          <w:szCs w:val="24"/>
          <w:lang w:eastAsia="ru-RU"/>
        </w:rPr>
        <w:t>(при необходимости)</w:t>
      </w:r>
    </w:p>
    <w:p w14:paraId="24C99015"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Министерство финансов РФ [Электронный ресурс] – Режим доступа: </w:t>
      </w:r>
      <w:hyperlink r:id="rId174" w:history="1">
        <w:r w:rsidRPr="00532C5F">
          <w:rPr>
            <w:rFonts w:ascii="Times New Roman" w:eastAsia="Times New Roman" w:hAnsi="Times New Roman" w:cs="Times New Roman"/>
            <w:color w:val="000000"/>
            <w:sz w:val="24"/>
            <w:szCs w:val="24"/>
            <w:lang w:eastAsia="ru-RU"/>
          </w:rPr>
          <w:t>https://minfin.gov.ru/</w:t>
        </w:r>
      </w:hyperlink>
      <w:r w:rsidRPr="00532C5F">
        <w:rPr>
          <w:rFonts w:ascii="Times New Roman" w:eastAsia="Times New Roman" w:hAnsi="Times New Roman" w:cs="Times New Roman"/>
          <w:color w:val="000000"/>
          <w:sz w:val="24"/>
          <w:szCs w:val="24"/>
          <w:lang w:eastAsia="ru-RU"/>
        </w:rPr>
        <w:t>. </w:t>
      </w:r>
    </w:p>
    <w:p w14:paraId="63A928F4"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Образовательные проекты ПАКК [Электронный ресурс] – Режим доступа: </w:t>
      </w:r>
      <w:hyperlink r:id="rId175" w:history="1">
        <w:r w:rsidRPr="00532C5F">
          <w:rPr>
            <w:rFonts w:ascii="Times New Roman" w:eastAsia="Times New Roman" w:hAnsi="Times New Roman" w:cs="Times New Roman"/>
            <w:color w:val="000000"/>
            <w:sz w:val="24"/>
            <w:szCs w:val="24"/>
            <w:u w:val="single"/>
            <w:lang w:eastAsia="ru-RU"/>
          </w:rPr>
          <w:t>www.edu.pacc.ru</w:t>
        </w:r>
      </w:hyperlink>
      <w:r w:rsidRPr="00532C5F">
        <w:rPr>
          <w:rFonts w:ascii="Times New Roman" w:eastAsia="Times New Roman" w:hAnsi="Times New Roman" w:cs="Times New Roman"/>
          <w:color w:val="000000"/>
          <w:sz w:val="24"/>
          <w:szCs w:val="24"/>
          <w:u w:val="single"/>
          <w:lang w:eastAsia="ru-RU"/>
        </w:rPr>
        <w:t>.</w:t>
      </w:r>
    </w:p>
    <w:p w14:paraId="6B9502BD"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Пенсионный фонд РФ [Электронный ресурс] – Режим доступа: </w:t>
      </w:r>
      <w:hyperlink r:id="rId176" w:history="1">
        <w:r w:rsidRPr="00532C5F">
          <w:rPr>
            <w:rFonts w:ascii="Times New Roman" w:eastAsia="Times New Roman" w:hAnsi="Times New Roman" w:cs="Times New Roman"/>
            <w:color w:val="000000"/>
            <w:sz w:val="24"/>
            <w:szCs w:val="24"/>
            <w:u w:val="single"/>
            <w:lang w:eastAsia="ru-RU"/>
          </w:rPr>
          <w:t>www.pfr.gov.ru</w:t>
        </w:r>
      </w:hyperlink>
      <w:r w:rsidRPr="00532C5F">
        <w:rPr>
          <w:rFonts w:ascii="Times New Roman" w:eastAsia="Times New Roman" w:hAnsi="Times New Roman" w:cs="Times New Roman"/>
          <w:color w:val="000000"/>
          <w:sz w:val="24"/>
          <w:szCs w:val="24"/>
          <w:lang w:eastAsia="ru-RU"/>
        </w:rPr>
        <w:t> </w:t>
      </w:r>
    </w:p>
    <w:p w14:paraId="4E96EE4B"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Персональный навигатор по финансам </w:t>
      </w:r>
      <w:proofErr w:type="spellStart"/>
      <w:r w:rsidRPr="00532C5F">
        <w:rPr>
          <w:rFonts w:ascii="Times New Roman" w:eastAsia="Times New Roman" w:hAnsi="Times New Roman" w:cs="Times New Roman"/>
          <w:color w:val="000000"/>
          <w:sz w:val="24"/>
          <w:szCs w:val="24"/>
          <w:lang w:eastAsia="ru-RU"/>
        </w:rPr>
        <w:t>Моифинансы.рф</w:t>
      </w:r>
      <w:proofErr w:type="spellEnd"/>
      <w:r w:rsidRPr="00532C5F">
        <w:rPr>
          <w:rFonts w:ascii="Times New Roman" w:eastAsia="Times New Roman" w:hAnsi="Times New Roman" w:cs="Times New Roman"/>
          <w:color w:val="000000"/>
          <w:sz w:val="24"/>
          <w:szCs w:val="24"/>
          <w:lang w:eastAsia="ru-RU"/>
        </w:rPr>
        <w:t xml:space="preserve"> [Электронный ресурс] – Режим доступа: https: </w:t>
      </w:r>
      <w:hyperlink r:id="rId177" w:history="1">
        <w:r w:rsidRPr="00532C5F">
          <w:rPr>
            <w:rFonts w:ascii="Times New Roman" w:eastAsia="Times New Roman" w:hAnsi="Times New Roman" w:cs="Times New Roman"/>
            <w:color w:val="000000"/>
            <w:sz w:val="24"/>
            <w:szCs w:val="24"/>
            <w:lang w:eastAsia="ru-RU"/>
          </w:rPr>
          <w:t>https://моифинансы.рф/</w:t>
        </w:r>
      </w:hyperlink>
      <w:r w:rsidRPr="00532C5F">
        <w:rPr>
          <w:rFonts w:ascii="Times New Roman" w:eastAsia="Times New Roman" w:hAnsi="Times New Roman" w:cs="Times New Roman"/>
          <w:color w:val="000000"/>
          <w:sz w:val="24"/>
          <w:szCs w:val="24"/>
          <w:lang w:eastAsia="ru-RU"/>
        </w:rPr>
        <w:t xml:space="preserve">. </w:t>
      </w:r>
    </w:p>
    <w:p w14:paraId="0F4080CD"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Роспотребнадзор [Электронный ресурс] – Режим доступа: </w:t>
      </w:r>
      <w:hyperlink r:id="rId178" w:history="1">
        <w:r w:rsidRPr="00532C5F">
          <w:rPr>
            <w:rFonts w:ascii="Times New Roman" w:eastAsia="Times New Roman" w:hAnsi="Times New Roman" w:cs="Times New Roman"/>
            <w:color w:val="000000"/>
            <w:sz w:val="24"/>
            <w:szCs w:val="24"/>
            <w:u w:val="single"/>
            <w:lang w:eastAsia="ru-RU"/>
          </w:rPr>
          <w:t>www.rospotrebnadzor.ru</w:t>
        </w:r>
      </w:hyperlink>
      <w:r w:rsidRPr="00532C5F">
        <w:rPr>
          <w:rFonts w:ascii="Times New Roman" w:eastAsia="Times New Roman" w:hAnsi="Times New Roman" w:cs="Times New Roman"/>
          <w:color w:val="000000"/>
          <w:sz w:val="24"/>
          <w:szCs w:val="24"/>
          <w:u w:val="single"/>
          <w:lang w:eastAsia="ru-RU"/>
        </w:rPr>
        <w:t>.</w:t>
      </w:r>
      <w:r w:rsidRPr="00532C5F">
        <w:rPr>
          <w:rFonts w:ascii="Times New Roman" w:eastAsia="Times New Roman" w:hAnsi="Times New Roman" w:cs="Times New Roman"/>
          <w:color w:val="000000"/>
          <w:sz w:val="24"/>
          <w:szCs w:val="24"/>
          <w:lang w:eastAsia="ru-RU"/>
        </w:rPr>
        <w:t> </w:t>
      </w:r>
    </w:p>
    <w:p w14:paraId="3899EBE0"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hyperlink r:id="rId179" w:history="1">
        <w:r w:rsidRPr="00532C5F">
          <w:rPr>
            <w:rFonts w:ascii="Times New Roman" w:eastAsia="Times New Roman" w:hAnsi="Times New Roman" w:cs="Times New Roman"/>
            <w:color w:val="000000"/>
            <w:sz w:val="24"/>
            <w:szCs w:val="24"/>
            <w:u w:val="single"/>
            <w:lang w:eastAsia="ru-RU"/>
          </w:rPr>
          <w:t>www.fmc.hse.ru</w:t>
        </w:r>
      </w:hyperlink>
      <w:r w:rsidRPr="00532C5F">
        <w:rPr>
          <w:rFonts w:ascii="Times New Roman" w:eastAsia="Times New Roman" w:hAnsi="Times New Roman" w:cs="Times New Roman"/>
          <w:color w:val="000000"/>
          <w:sz w:val="24"/>
          <w:szCs w:val="24"/>
          <w:u w:val="single"/>
          <w:lang w:eastAsia="ru-RU"/>
        </w:rPr>
        <w:t>.</w:t>
      </w:r>
      <w:r w:rsidRPr="00532C5F">
        <w:rPr>
          <w:rFonts w:ascii="Times New Roman" w:eastAsia="Times New Roman" w:hAnsi="Times New Roman" w:cs="Times New Roman"/>
          <w:color w:val="000000"/>
          <w:sz w:val="24"/>
          <w:szCs w:val="24"/>
          <w:lang w:eastAsia="ru-RU"/>
        </w:rPr>
        <w:t> </w:t>
      </w:r>
    </w:p>
    <w:p w14:paraId="03FABB15"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Центральный банк Российской Федерации [Электронный ресурс] – Режим доступа: </w:t>
      </w:r>
      <w:bookmarkStart w:id="113" w:name="_Hlk118046403"/>
      <w:r w:rsidRPr="00532C5F">
        <w:rPr>
          <w:rFonts w:ascii="Times New Roman" w:eastAsia="Times New Roman" w:hAnsi="Times New Roman" w:cs="Times New Roman"/>
          <w:color w:val="000000"/>
          <w:sz w:val="24"/>
          <w:szCs w:val="24"/>
          <w:lang w:eastAsia="ru-RU"/>
        </w:rPr>
        <w:fldChar w:fldCharType="begin"/>
      </w:r>
      <w:r w:rsidRPr="00532C5F">
        <w:rPr>
          <w:rFonts w:ascii="Times New Roman" w:eastAsia="Times New Roman" w:hAnsi="Times New Roman" w:cs="Times New Roman"/>
          <w:color w:val="000000"/>
          <w:sz w:val="24"/>
          <w:szCs w:val="24"/>
          <w:lang w:eastAsia="ru-RU"/>
        </w:rPr>
        <w:instrText>HYPERLINK "http://www.cbr.ru/"</w:instrText>
      </w:r>
      <w:r w:rsidRPr="00532C5F">
        <w:rPr>
          <w:rFonts w:ascii="Times New Roman" w:eastAsia="Times New Roman" w:hAnsi="Times New Roman" w:cs="Times New Roman"/>
          <w:color w:val="000000"/>
          <w:sz w:val="24"/>
          <w:szCs w:val="24"/>
          <w:lang w:eastAsia="ru-RU"/>
        </w:rPr>
        <w:fldChar w:fldCharType="separate"/>
      </w:r>
      <w:r w:rsidRPr="00532C5F">
        <w:rPr>
          <w:rFonts w:ascii="Times New Roman" w:eastAsia="Times New Roman" w:hAnsi="Times New Roman" w:cs="Times New Roman"/>
          <w:color w:val="000000"/>
          <w:sz w:val="24"/>
          <w:szCs w:val="24"/>
          <w:lang w:eastAsia="ru-RU"/>
        </w:rPr>
        <w:t>http://</w:t>
      </w:r>
      <w:bookmarkEnd w:id="113"/>
      <w:r w:rsidRPr="00532C5F">
        <w:rPr>
          <w:rFonts w:ascii="Times New Roman" w:eastAsia="Times New Roman" w:hAnsi="Times New Roman" w:cs="Times New Roman"/>
          <w:color w:val="000000"/>
          <w:sz w:val="24"/>
          <w:szCs w:val="24"/>
          <w:lang w:eastAsia="ru-RU"/>
        </w:rPr>
        <w:t>www.cbr.ru</w:t>
      </w:r>
      <w:r w:rsidRPr="00532C5F">
        <w:rPr>
          <w:rFonts w:ascii="Times New Roman" w:eastAsia="Times New Roman" w:hAnsi="Times New Roman" w:cs="Times New Roman"/>
          <w:color w:val="000000"/>
          <w:sz w:val="24"/>
          <w:szCs w:val="24"/>
          <w:lang w:eastAsia="ru-RU"/>
        </w:rPr>
        <w:fldChar w:fldCharType="end"/>
      </w:r>
      <w:r w:rsidRPr="00532C5F">
        <w:rPr>
          <w:rFonts w:ascii="Times New Roman" w:eastAsia="Times New Roman" w:hAnsi="Times New Roman" w:cs="Times New Roman"/>
          <w:color w:val="000000"/>
          <w:sz w:val="24"/>
          <w:szCs w:val="24"/>
          <w:lang w:eastAsia="ru-RU"/>
        </w:rPr>
        <w:t xml:space="preserve">. </w:t>
      </w:r>
    </w:p>
    <w:p w14:paraId="44E7CBC7"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Федеральная налоговая служба [Электронный ресурс] – Режим доступа: </w:t>
      </w:r>
      <w:hyperlink r:id="rId180" w:history="1">
        <w:r w:rsidRPr="00532C5F">
          <w:rPr>
            <w:rFonts w:ascii="Times New Roman" w:eastAsia="Times New Roman" w:hAnsi="Times New Roman" w:cs="Times New Roman"/>
            <w:color w:val="000000"/>
            <w:sz w:val="24"/>
            <w:szCs w:val="24"/>
            <w:u w:val="single"/>
            <w:lang w:eastAsia="ru-RU"/>
          </w:rPr>
          <w:t>www.nalog.ru</w:t>
        </w:r>
      </w:hyperlink>
      <w:r w:rsidRPr="00532C5F">
        <w:rPr>
          <w:rFonts w:ascii="Times New Roman" w:eastAsia="Times New Roman" w:hAnsi="Times New Roman" w:cs="Times New Roman"/>
          <w:color w:val="000000"/>
          <w:sz w:val="24"/>
          <w:szCs w:val="24"/>
          <w:u w:val="single"/>
          <w:lang w:eastAsia="ru-RU"/>
        </w:rPr>
        <w:t>.</w:t>
      </w:r>
      <w:r w:rsidRPr="00532C5F">
        <w:rPr>
          <w:rFonts w:ascii="Times New Roman" w:eastAsia="Times New Roman" w:hAnsi="Times New Roman" w:cs="Times New Roman"/>
          <w:color w:val="000000"/>
          <w:sz w:val="24"/>
          <w:szCs w:val="24"/>
          <w:lang w:eastAsia="ru-RU"/>
        </w:rPr>
        <w:t> </w:t>
      </w:r>
    </w:p>
    <w:p w14:paraId="0B815F26"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Федеральный методический центр по финансовой грамотности населения [Электронный ресурс] – Режим доступа: </w:t>
      </w:r>
      <w:hyperlink r:id="rId181" w:history="1">
        <w:r w:rsidRPr="00532C5F">
          <w:rPr>
            <w:rFonts w:ascii="Times New Roman" w:eastAsia="Times New Roman" w:hAnsi="Times New Roman" w:cs="Times New Roman"/>
            <w:color w:val="000000"/>
            <w:sz w:val="24"/>
            <w:szCs w:val="24"/>
            <w:u w:val="single"/>
            <w:lang w:eastAsia="ru-RU"/>
          </w:rPr>
          <w:t>http://iurr.ranepa.ru/centry/finlit/</w:t>
        </w:r>
      </w:hyperlink>
      <w:r w:rsidRPr="00532C5F">
        <w:rPr>
          <w:rFonts w:ascii="Times New Roman" w:eastAsia="Times New Roman" w:hAnsi="Times New Roman" w:cs="Times New Roman"/>
          <w:color w:val="000000"/>
          <w:sz w:val="24"/>
          <w:szCs w:val="24"/>
          <w:u w:val="single"/>
          <w:lang w:eastAsia="ru-RU"/>
        </w:rPr>
        <w:t>.</w:t>
      </w:r>
      <w:r w:rsidRPr="00532C5F">
        <w:rPr>
          <w:rFonts w:ascii="Times New Roman" w:eastAsia="Times New Roman" w:hAnsi="Times New Roman" w:cs="Times New Roman"/>
          <w:color w:val="000000"/>
          <w:sz w:val="24"/>
          <w:szCs w:val="24"/>
          <w:lang w:eastAsia="ru-RU"/>
        </w:rPr>
        <w:t> </w:t>
      </w:r>
    </w:p>
    <w:p w14:paraId="7D2BDDB6"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Финансовая культура [Электронный ресурс] – Режим доступа: </w:t>
      </w:r>
      <w:hyperlink r:id="rId182" w:history="1">
        <w:r w:rsidRPr="00532C5F">
          <w:rPr>
            <w:rFonts w:ascii="Times New Roman" w:eastAsia="Times New Roman" w:hAnsi="Times New Roman" w:cs="Times New Roman"/>
            <w:color w:val="000000"/>
            <w:sz w:val="24"/>
            <w:szCs w:val="24"/>
            <w:lang w:eastAsia="ru-RU"/>
          </w:rPr>
          <w:t>https://fincult.info/</w:t>
        </w:r>
      </w:hyperlink>
      <w:r w:rsidRPr="00532C5F">
        <w:rPr>
          <w:rFonts w:ascii="Times New Roman" w:eastAsia="Times New Roman" w:hAnsi="Times New Roman" w:cs="Times New Roman"/>
          <w:color w:val="000000"/>
          <w:sz w:val="24"/>
          <w:szCs w:val="24"/>
          <w:lang w:eastAsia="ru-RU"/>
        </w:rPr>
        <w:t>.</w:t>
      </w:r>
    </w:p>
    <w:p w14:paraId="16E59611" w14:textId="77777777" w:rsidR="00C364F8" w:rsidRPr="00532C5F" w:rsidRDefault="00C364F8" w:rsidP="00532C5F">
      <w:pPr>
        <w:numPr>
          <w:ilvl w:val="0"/>
          <w:numId w:val="81"/>
        </w:numPr>
        <w:tabs>
          <w:tab w:val="left" w:pos="993"/>
        </w:tabs>
        <w:spacing w:after="0" w:line="240" w:lineRule="auto"/>
        <w:ind w:hanging="2"/>
        <w:contextualSpacing/>
        <w:jc w:val="both"/>
        <w:outlineLvl w:val="8"/>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Электронный учебник по финансовой грамотности. [Электронный ресурс] – Режим доступа: </w:t>
      </w:r>
      <w:hyperlink r:id="rId183" w:history="1">
        <w:r w:rsidRPr="00532C5F">
          <w:rPr>
            <w:rFonts w:ascii="Times New Roman" w:eastAsia="Times New Roman" w:hAnsi="Times New Roman" w:cs="Times New Roman"/>
            <w:color w:val="000000"/>
            <w:sz w:val="24"/>
            <w:szCs w:val="24"/>
            <w:lang w:eastAsia="ru-RU"/>
          </w:rPr>
          <w:t>https://школа.вашифинансы.рф/</w:t>
        </w:r>
      </w:hyperlink>
      <w:r w:rsidRPr="00532C5F">
        <w:rPr>
          <w:rFonts w:ascii="Times New Roman" w:eastAsia="Times New Roman" w:hAnsi="Times New Roman" w:cs="Times New Roman"/>
          <w:color w:val="000000"/>
          <w:sz w:val="24"/>
          <w:szCs w:val="24"/>
          <w:lang w:eastAsia="ru-RU"/>
        </w:rPr>
        <w:t>.</w:t>
      </w:r>
    </w:p>
    <w:p w14:paraId="17D3B84A" w14:textId="77777777" w:rsidR="00C364F8" w:rsidRPr="00532C5F" w:rsidRDefault="00C364F8" w:rsidP="00532C5F">
      <w:pPr>
        <w:tabs>
          <w:tab w:val="left" w:pos="993"/>
        </w:tabs>
        <w:spacing w:after="0" w:line="240" w:lineRule="auto"/>
        <w:jc w:val="both"/>
        <w:outlineLvl w:val="0"/>
        <w:rPr>
          <w:rFonts w:ascii="Times New Roman" w:eastAsia="Times New Roman" w:hAnsi="Times New Roman" w:cs="Times New Roman"/>
          <w:color w:val="000000"/>
          <w:sz w:val="24"/>
          <w:szCs w:val="24"/>
          <w:lang w:eastAsia="ru-RU"/>
        </w:rPr>
      </w:pPr>
    </w:p>
    <w:p w14:paraId="3051B458" w14:textId="77777777" w:rsidR="00C364F8" w:rsidRPr="00532C5F" w:rsidRDefault="00C364F8" w:rsidP="00532C5F">
      <w:pPr>
        <w:widowControl w:val="0"/>
        <w:spacing w:after="0" w:line="240" w:lineRule="auto"/>
        <w:ind w:leftChars="109" w:left="240" w:firstLineChars="199" w:firstLine="479"/>
        <w:jc w:val="both"/>
        <w:outlineLvl w:val="8"/>
        <w:rPr>
          <w:rFonts w:ascii="Times New Roman" w:eastAsia="Times New Roman" w:hAnsi="Times New Roman" w:cs="Times New Roman"/>
          <w:b/>
          <w:color w:val="000000"/>
          <w:sz w:val="24"/>
          <w:szCs w:val="24"/>
          <w:lang w:eastAsia="ru-RU"/>
        </w:rPr>
      </w:pPr>
      <w:r w:rsidRPr="00532C5F">
        <w:rPr>
          <w:rFonts w:ascii="Times New Roman" w:eastAsia="Times New Roman" w:hAnsi="Times New Roman" w:cs="Times New Roman"/>
          <w:b/>
          <w:color w:val="000000"/>
          <w:sz w:val="24"/>
          <w:szCs w:val="24"/>
          <w:lang w:eastAsia="ru-RU"/>
        </w:rPr>
        <w:t>Перечень нормативных правовых актов, которые раскрывают отдельные аспекты тем, заявленных в программе</w:t>
      </w:r>
    </w:p>
    <w:p w14:paraId="4980618F" w14:textId="77777777" w:rsidR="00C364F8" w:rsidRPr="00532C5F" w:rsidRDefault="00C364F8" w:rsidP="00532C5F">
      <w:pPr>
        <w:spacing w:after="0" w:line="240" w:lineRule="auto"/>
        <w:ind w:hanging="2"/>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 xml:space="preserve">Нормативно-правовая база </w:t>
      </w:r>
    </w:p>
    <w:p w14:paraId="5D2B7504"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1.</w:t>
      </w:r>
      <w:r w:rsidRPr="00532C5F">
        <w:rPr>
          <w:rFonts w:ascii="Times New Roman" w:eastAsia="Times New Roman" w:hAnsi="Times New Roman" w:cs="Times New Roman"/>
          <w:color w:val="000000"/>
          <w:sz w:val="24"/>
          <w:szCs w:val="24"/>
          <w:lang w:eastAsia="ru-RU"/>
        </w:rPr>
        <w:tab/>
        <w:t xml:space="preserve">Закон РФ от 27 ноября 1992 г. № 4015-1 «Об организации страхового дела в Российской Федерации». </w:t>
      </w:r>
    </w:p>
    <w:p w14:paraId="6734F650"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2.</w:t>
      </w:r>
      <w:r w:rsidRPr="00532C5F">
        <w:rPr>
          <w:rFonts w:ascii="Times New Roman" w:eastAsia="Times New Roman" w:hAnsi="Times New Roman" w:cs="Times New Roman"/>
          <w:color w:val="000000"/>
          <w:sz w:val="24"/>
          <w:szCs w:val="24"/>
          <w:lang w:eastAsia="ru-RU"/>
        </w:rPr>
        <w:tab/>
        <w:t xml:space="preserve">Федеральный закон от 2 декабря 1990 г. № 395-1 «О банках и банковской деятельности». </w:t>
      </w:r>
    </w:p>
    <w:p w14:paraId="75DA4F6C"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3.</w:t>
      </w:r>
      <w:r w:rsidRPr="00532C5F">
        <w:rPr>
          <w:rFonts w:ascii="Times New Roman" w:eastAsia="Times New Roman" w:hAnsi="Times New Roman" w:cs="Times New Roman"/>
          <w:color w:val="000000"/>
          <w:sz w:val="24"/>
          <w:szCs w:val="24"/>
          <w:lang w:eastAsia="ru-RU"/>
        </w:rPr>
        <w:tab/>
        <w:t>Федеральный закон от 22 апреля 1996 г. № 39-ФЗ «О рынке ценных бумаг».</w:t>
      </w:r>
    </w:p>
    <w:p w14:paraId="5325E5CF"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lastRenderedPageBreak/>
        <w:t>4.</w:t>
      </w:r>
      <w:r w:rsidRPr="00532C5F">
        <w:rPr>
          <w:rFonts w:ascii="Times New Roman" w:eastAsia="Times New Roman" w:hAnsi="Times New Roman" w:cs="Times New Roman"/>
          <w:color w:val="000000"/>
          <w:sz w:val="24"/>
          <w:szCs w:val="24"/>
          <w:lang w:eastAsia="ru-RU"/>
        </w:rPr>
        <w:tab/>
        <w:t xml:space="preserve">Федеральный закон от 16 июля 1998 г. № 102-ФЗ «Об ипотеке (залоге недвижимости)». </w:t>
      </w:r>
    </w:p>
    <w:p w14:paraId="6FEE0E89"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5.</w:t>
      </w:r>
      <w:r w:rsidRPr="00532C5F">
        <w:rPr>
          <w:rFonts w:ascii="Times New Roman" w:eastAsia="Times New Roman" w:hAnsi="Times New Roman" w:cs="Times New Roman"/>
          <w:color w:val="000000"/>
          <w:sz w:val="24"/>
          <w:szCs w:val="24"/>
          <w:lang w:eastAsia="ru-RU"/>
        </w:rPr>
        <w:tab/>
        <w:t xml:space="preserve">Федеральный закон от 7 августа 2001 г. № 115-ФЗ «О противодействии легализации (отмыванию) доходов, полученных преступным путем, и финансированию терроризма». </w:t>
      </w:r>
    </w:p>
    <w:p w14:paraId="1AB0A3E5"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6.</w:t>
      </w:r>
      <w:r w:rsidRPr="00532C5F">
        <w:rPr>
          <w:rFonts w:ascii="Times New Roman" w:eastAsia="Times New Roman" w:hAnsi="Times New Roman" w:cs="Times New Roman"/>
          <w:color w:val="000000"/>
          <w:sz w:val="24"/>
          <w:szCs w:val="24"/>
          <w:lang w:eastAsia="ru-RU"/>
        </w:rPr>
        <w:tab/>
        <w:t xml:space="preserve">Федеральный закон от 10 июля 2002 г. № 86-ФЗ «О Центральном банке Российской Федерации (Банке России)». </w:t>
      </w:r>
    </w:p>
    <w:p w14:paraId="058C4111"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7.</w:t>
      </w:r>
      <w:r w:rsidRPr="00532C5F">
        <w:rPr>
          <w:rFonts w:ascii="Times New Roman" w:eastAsia="Times New Roman" w:hAnsi="Times New Roman" w:cs="Times New Roman"/>
          <w:color w:val="000000"/>
          <w:sz w:val="24"/>
          <w:szCs w:val="24"/>
          <w:lang w:eastAsia="ru-RU"/>
        </w:rPr>
        <w:tab/>
        <w:t xml:space="preserve">Федеральный закон от 10 декабря 2003 г. № 173-ФЗ «О валютном регулировании и валютном контроле». </w:t>
      </w:r>
    </w:p>
    <w:p w14:paraId="70A8D77B"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8.</w:t>
      </w:r>
      <w:r w:rsidRPr="00532C5F">
        <w:rPr>
          <w:rFonts w:ascii="Times New Roman" w:eastAsia="Times New Roman" w:hAnsi="Times New Roman" w:cs="Times New Roman"/>
          <w:color w:val="000000"/>
          <w:sz w:val="24"/>
          <w:szCs w:val="24"/>
          <w:lang w:eastAsia="ru-RU"/>
        </w:rPr>
        <w:tab/>
        <w:t xml:space="preserve">Федеральный закон от 23 декабря 2003 г. № 177-ФЗ «О страховании вкладов в банках Российской Федерации». </w:t>
      </w:r>
    </w:p>
    <w:p w14:paraId="185F6D44" w14:textId="77777777" w:rsidR="00C364F8" w:rsidRPr="00532C5F" w:rsidRDefault="00C364F8" w:rsidP="00532C5F">
      <w:pPr>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9.</w:t>
      </w:r>
      <w:r w:rsidRPr="00532C5F">
        <w:rPr>
          <w:rFonts w:ascii="Times New Roman" w:eastAsia="Times New Roman" w:hAnsi="Times New Roman" w:cs="Times New Roman"/>
          <w:color w:val="000000"/>
          <w:sz w:val="24"/>
          <w:szCs w:val="24"/>
          <w:lang w:eastAsia="ru-RU"/>
        </w:rPr>
        <w:tab/>
        <w:t>Федеральный закон от 30 декабря 2004 г. № 218-ФЗ «О кредитных историях».</w:t>
      </w:r>
    </w:p>
    <w:p w14:paraId="1FEF8C9E" w14:textId="77777777" w:rsidR="00C364F8" w:rsidRPr="00532C5F" w:rsidRDefault="00C364F8" w:rsidP="00532C5F">
      <w:pPr>
        <w:tabs>
          <w:tab w:val="left" w:pos="880"/>
        </w:tabs>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10.</w:t>
      </w:r>
      <w:r w:rsidRPr="00532C5F">
        <w:rPr>
          <w:rFonts w:ascii="Times New Roman" w:eastAsia="Times New Roman" w:hAnsi="Times New Roman" w:cs="Times New Roman"/>
          <w:color w:val="000000"/>
          <w:sz w:val="24"/>
          <w:szCs w:val="24"/>
          <w:lang w:eastAsia="ru-RU"/>
        </w:rPr>
        <w:tab/>
        <w:t xml:space="preserve">Федеральный закон от 27 июня 2011 г. № 161-ФЗ «О национальной платежной системе». </w:t>
      </w:r>
    </w:p>
    <w:p w14:paraId="43F244BE" w14:textId="77777777" w:rsidR="00C364F8" w:rsidRPr="00532C5F" w:rsidRDefault="00C364F8" w:rsidP="00532C5F">
      <w:pPr>
        <w:tabs>
          <w:tab w:val="left" w:pos="880"/>
        </w:tabs>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11.</w:t>
      </w:r>
      <w:r w:rsidRPr="00532C5F">
        <w:rPr>
          <w:rFonts w:ascii="Times New Roman" w:eastAsia="Times New Roman" w:hAnsi="Times New Roman" w:cs="Times New Roman"/>
          <w:color w:val="000000"/>
          <w:sz w:val="24"/>
          <w:szCs w:val="24"/>
          <w:lang w:eastAsia="ru-RU"/>
        </w:rPr>
        <w:tab/>
        <w:t>Федеральный закон от 28 декабря 2013 г. № 400-ФЗ «О страховых пенсиях».</w:t>
      </w:r>
    </w:p>
    <w:p w14:paraId="40440178" w14:textId="77777777" w:rsidR="00C364F8" w:rsidRPr="00532C5F" w:rsidRDefault="00C364F8" w:rsidP="00532C5F">
      <w:pPr>
        <w:tabs>
          <w:tab w:val="left" w:pos="880"/>
        </w:tabs>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12.</w:t>
      </w:r>
      <w:r w:rsidRPr="00532C5F">
        <w:rPr>
          <w:rFonts w:ascii="Times New Roman" w:eastAsia="Times New Roman" w:hAnsi="Times New Roman" w:cs="Times New Roman"/>
          <w:color w:val="000000"/>
          <w:sz w:val="24"/>
          <w:szCs w:val="24"/>
          <w:lang w:eastAsia="ru-RU"/>
        </w:rPr>
        <w:tab/>
        <w:t xml:space="preserve">Гражданский кодекс Российской Федерации. Ч. 2. Налоговый кодекс Российской Федерации. Ч. 2. </w:t>
      </w:r>
    </w:p>
    <w:p w14:paraId="0BF92746" w14:textId="77777777" w:rsidR="00C364F8" w:rsidRPr="00532C5F" w:rsidRDefault="00C364F8" w:rsidP="00532C5F">
      <w:pPr>
        <w:tabs>
          <w:tab w:val="left" w:pos="880"/>
        </w:tabs>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13.</w:t>
      </w:r>
      <w:r w:rsidRPr="00532C5F">
        <w:rPr>
          <w:rFonts w:ascii="Times New Roman" w:eastAsia="Times New Roman" w:hAnsi="Times New Roman" w:cs="Times New Roman"/>
          <w:color w:val="000000"/>
          <w:sz w:val="24"/>
          <w:szCs w:val="24"/>
          <w:lang w:eastAsia="ru-RU"/>
        </w:rPr>
        <w:tab/>
        <w:t xml:space="preserve">Положение Банка России от 24 декабря 2004 г. № 266-П «Об эмиссии платежных карт и об операциях, совершаемых с их использованием». </w:t>
      </w:r>
    </w:p>
    <w:p w14:paraId="70645143" w14:textId="77777777" w:rsidR="00C364F8" w:rsidRPr="00532C5F" w:rsidRDefault="00C364F8" w:rsidP="00532C5F">
      <w:pPr>
        <w:tabs>
          <w:tab w:val="left" w:pos="880"/>
        </w:tabs>
        <w:spacing w:after="0" w:line="240" w:lineRule="auto"/>
        <w:ind w:firstLine="440"/>
        <w:jc w:val="both"/>
        <w:outlineLvl w:val="0"/>
        <w:rPr>
          <w:rFonts w:ascii="Times New Roman" w:eastAsia="Times New Roman" w:hAnsi="Times New Roman" w:cs="Times New Roman"/>
          <w:color w:val="000000"/>
          <w:sz w:val="24"/>
          <w:szCs w:val="24"/>
          <w:lang w:eastAsia="ru-RU"/>
        </w:rPr>
      </w:pPr>
      <w:r w:rsidRPr="00532C5F">
        <w:rPr>
          <w:rFonts w:ascii="Times New Roman" w:eastAsia="Times New Roman" w:hAnsi="Times New Roman" w:cs="Times New Roman"/>
          <w:color w:val="000000"/>
          <w:sz w:val="24"/>
          <w:szCs w:val="24"/>
          <w:lang w:eastAsia="ru-RU"/>
        </w:rPr>
        <w:t>14.</w:t>
      </w:r>
      <w:r w:rsidRPr="00532C5F">
        <w:rPr>
          <w:rFonts w:ascii="Times New Roman" w:eastAsia="Times New Roman" w:hAnsi="Times New Roman" w:cs="Times New Roman"/>
          <w:color w:val="000000"/>
          <w:sz w:val="24"/>
          <w:szCs w:val="24"/>
          <w:lang w:eastAsia="ru-RU"/>
        </w:rPr>
        <w:tab/>
        <w:t>Положение Банка России от 29 июня 2021 г. № 762-П «О правилах осуществления перевода денежных средств».</w:t>
      </w:r>
    </w:p>
    <w:p w14:paraId="538E7751" w14:textId="77777777" w:rsidR="00C364F8" w:rsidRPr="00532C5F" w:rsidRDefault="00C364F8" w:rsidP="00532C5F">
      <w:pPr>
        <w:tabs>
          <w:tab w:val="left" w:pos="880"/>
        </w:tabs>
        <w:spacing w:after="0" w:line="276" w:lineRule="auto"/>
        <w:ind w:firstLine="440"/>
        <w:jc w:val="both"/>
        <w:outlineLvl w:val="0"/>
        <w:rPr>
          <w:rFonts w:ascii="Times New Roman" w:eastAsia="Times New Roman" w:hAnsi="Times New Roman" w:cs="Times New Roman"/>
          <w:color w:val="000000"/>
          <w:sz w:val="24"/>
          <w:szCs w:val="24"/>
          <w:lang w:eastAsia="ru-RU"/>
        </w:rPr>
      </w:pPr>
    </w:p>
    <w:p w14:paraId="1B84418F" w14:textId="77777777" w:rsidR="00C364F8" w:rsidRPr="00532C5F" w:rsidRDefault="00C364F8" w:rsidP="00532C5F">
      <w:pPr>
        <w:spacing w:after="0" w:line="240" w:lineRule="auto"/>
        <w:outlineLvl w:val="8"/>
        <w:rPr>
          <w:rFonts w:ascii="Times New Roman" w:eastAsia="Times New Roman" w:hAnsi="Times New Roman" w:cs="Times New Roman"/>
          <w:b/>
          <w:color w:val="000000"/>
          <w:sz w:val="24"/>
          <w:szCs w:val="24"/>
          <w:lang w:eastAsia="ru-RU"/>
        </w:rPr>
      </w:pPr>
      <w:r w:rsidRPr="00532C5F">
        <w:rPr>
          <w:rFonts w:ascii="Times New Roman" w:eastAsia="Times New Roman" w:hAnsi="Times New Roman" w:cs="Times New Roman"/>
          <w:b/>
          <w:color w:val="000000"/>
          <w:sz w:val="24"/>
          <w:szCs w:val="24"/>
          <w:lang w:eastAsia="ru-RU"/>
        </w:rPr>
        <w:br w:type="page"/>
      </w:r>
    </w:p>
    <w:p w14:paraId="3E8CFDFA" w14:textId="77777777" w:rsidR="00C364F8" w:rsidRPr="00C364F8" w:rsidRDefault="00C364F8" w:rsidP="00C364F8">
      <w:pPr>
        <w:spacing w:after="0" w:line="240" w:lineRule="auto"/>
        <w:ind w:left="1" w:hanging="3"/>
        <w:jc w:val="center"/>
        <w:outlineLvl w:val="0"/>
        <w:rPr>
          <w:rFonts w:ascii="Times New Roman" w:eastAsia="Times New Roman" w:hAnsi="Times New Roman" w:cs="Times New Roman"/>
          <w:bCs/>
          <w:color w:val="000000"/>
          <w:sz w:val="24"/>
          <w:szCs w:val="24"/>
          <w:lang w:eastAsia="ru-RU"/>
        </w:rPr>
      </w:pPr>
    </w:p>
    <w:p w14:paraId="6B2C4143" w14:textId="1FB16E6C" w:rsidR="0031165D" w:rsidRPr="0059029C" w:rsidRDefault="0017194F" w:rsidP="0031165D">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ОП.00</w:t>
      </w:r>
      <w:r w:rsidRPr="0059029C">
        <w:rPr>
          <w:rFonts w:ascii="Times New Roman" w:eastAsia="Calibri" w:hAnsi="Times New Roman" w:cs="Times New Roman"/>
          <w:b/>
          <w:bCs/>
          <w:sz w:val="24"/>
          <w:szCs w:val="24"/>
        </w:rPr>
        <w:tab/>
        <w:t>ОБЩЕПРОФЕССИОНАЛЬНЫЙ ЦИКЛ</w:t>
      </w:r>
    </w:p>
    <w:tbl>
      <w:tblPr>
        <w:tblW w:w="4962" w:type="dxa"/>
        <w:tblLook w:val="04A0" w:firstRow="1" w:lastRow="0" w:firstColumn="1" w:lastColumn="0" w:noHBand="0" w:noVBand="1"/>
      </w:tblPr>
      <w:tblGrid>
        <w:gridCol w:w="4962"/>
      </w:tblGrid>
      <w:tr w:rsidR="0059029C" w:rsidRPr="0059029C" w14:paraId="728EB262" w14:textId="77777777" w:rsidTr="0059029C">
        <w:tc>
          <w:tcPr>
            <w:tcW w:w="4962" w:type="dxa"/>
          </w:tcPr>
          <w:p w14:paraId="2E6EFA8D"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r>
    </w:tbl>
    <w:p w14:paraId="675E5E86"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p w14:paraId="2A5D1D83"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p w14:paraId="15CFC159" w14:textId="74E5D603" w:rsidR="0017194F" w:rsidRPr="0017194F" w:rsidRDefault="0017194F" w:rsidP="0017194F">
      <w:pPr>
        <w:keepNext/>
        <w:spacing w:before="240" w:after="120" w:line="240" w:lineRule="auto"/>
        <w:jc w:val="center"/>
        <w:outlineLvl w:val="0"/>
        <w:rPr>
          <w:rFonts w:ascii="Times New Roman" w:eastAsia="Times New Roman" w:hAnsi="Times New Roman" w:cs="Times New Roman"/>
          <w:b/>
          <w:bCs/>
          <w:sz w:val="24"/>
          <w:szCs w:val="24"/>
        </w:rPr>
      </w:pPr>
      <w:r w:rsidRPr="0017194F">
        <w:rPr>
          <w:rFonts w:ascii="Times New Roman" w:eastAsia="Times New Roman" w:hAnsi="Times New Roman" w:cs="Times New Roman"/>
          <w:b/>
          <w:bCs/>
          <w:sz w:val="24"/>
          <w:szCs w:val="24"/>
        </w:rPr>
        <w:t>РАБОЧИЕ</w:t>
      </w:r>
      <w:r>
        <w:rPr>
          <w:rFonts w:ascii="Times New Roman" w:eastAsia="Times New Roman" w:hAnsi="Times New Roman" w:cs="Times New Roman"/>
          <w:b/>
          <w:bCs/>
          <w:sz w:val="24"/>
          <w:szCs w:val="24"/>
        </w:rPr>
        <w:t xml:space="preserve"> </w:t>
      </w:r>
      <w:r w:rsidRPr="0017194F">
        <w:rPr>
          <w:rFonts w:ascii="Times New Roman" w:eastAsia="Times New Roman" w:hAnsi="Times New Roman" w:cs="Times New Roman"/>
          <w:b/>
          <w:bCs/>
          <w:sz w:val="24"/>
          <w:szCs w:val="24"/>
        </w:rPr>
        <w:t>ПРОГРАММЫ ДИСЦИПЛИН</w:t>
      </w:r>
    </w:p>
    <w:p w14:paraId="5141F478"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p w14:paraId="6A4C7D2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p w14:paraId="136B2288"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p w14:paraId="10188690"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p w14:paraId="17EEFCE9" w14:textId="77777777" w:rsidR="0059029C" w:rsidRPr="0059029C" w:rsidRDefault="0059029C" w:rsidP="0059029C">
      <w:pPr>
        <w:spacing w:after="0" w:line="36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РАБОЧАЯ ПРОГРАММА УЧЕБНОЙ ДИСЦИПЛИНЫ</w:t>
      </w:r>
    </w:p>
    <w:p w14:paraId="46692BC5" w14:textId="77777777" w:rsidR="0059029C" w:rsidRPr="0059029C" w:rsidRDefault="0059029C" w:rsidP="0059029C">
      <w:pPr>
        <w:spacing w:after="0" w:line="36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 xml:space="preserve"> ОП.01 ОСНОВЫ ИНЖЕНЕРНОЙ ГРАФИКИ</w:t>
      </w:r>
    </w:p>
    <w:p w14:paraId="4BC0F617" w14:textId="2DB0FF9B" w:rsidR="0059029C" w:rsidRPr="0059029C" w:rsidRDefault="0059029C" w:rsidP="0059029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ОПОП – П </w:t>
      </w:r>
      <w:r w:rsidRPr="0059029C">
        <w:rPr>
          <w:rFonts w:ascii="Times New Roman" w:eastAsia="Calibri" w:hAnsi="Times New Roman" w:cs="Times New Roman"/>
          <w:sz w:val="24"/>
          <w:szCs w:val="24"/>
        </w:rPr>
        <w:t>ППКРС по профессии/специальности 15.01.05 Сварщик (ручной и частично механизированной сварки (наплавки)</w:t>
      </w:r>
    </w:p>
    <w:p w14:paraId="44AD9BCF" w14:textId="77777777" w:rsidR="0059029C" w:rsidRPr="0059029C" w:rsidRDefault="0059029C" w:rsidP="0059029C">
      <w:pPr>
        <w:spacing w:after="0" w:line="360" w:lineRule="auto"/>
        <w:jc w:val="center"/>
        <w:rPr>
          <w:rFonts w:ascii="Times New Roman" w:eastAsia="Calibri" w:hAnsi="Times New Roman" w:cs="Times New Roman"/>
          <w:sz w:val="24"/>
          <w:szCs w:val="24"/>
        </w:rPr>
      </w:pPr>
    </w:p>
    <w:p w14:paraId="533F2AAA"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3954AD20"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08277A6"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2834D8AC"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E690F43"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785"/>
        <w:gridCol w:w="4786"/>
      </w:tblGrid>
      <w:tr w:rsidR="0059029C" w:rsidRPr="0059029C" w14:paraId="39CB22F1" w14:textId="77777777" w:rsidTr="009A2F34">
        <w:tc>
          <w:tcPr>
            <w:tcW w:w="4785" w:type="dxa"/>
          </w:tcPr>
          <w:p w14:paraId="6F7B34F9"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c>
          <w:tcPr>
            <w:tcW w:w="4786" w:type="dxa"/>
          </w:tcPr>
          <w:p w14:paraId="64AC1C6B"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r>
    </w:tbl>
    <w:p w14:paraId="41084ADF" w14:textId="77777777" w:rsidR="0059029C" w:rsidRPr="0059029C" w:rsidRDefault="0059029C" w:rsidP="0059029C">
      <w:pPr>
        <w:spacing w:after="0" w:line="240" w:lineRule="auto"/>
        <w:jc w:val="center"/>
        <w:rPr>
          <w:rFonts w:ascii="Times New Roman" w:eastAsia="Calibri" w:hAnsi="Times New Roman" w:cs="Times New Roman"/>
          <w:iCs/>
          <w:sz w:val="24"/>
          <w:szCs w:val="24"/>
        </w:rPr>
      </w:pPr>
      <w:r w:rsidRPr="0059029C">
        <w:rPr>
          <w:rFonts w:ascii="Times New Roman" w:eastAsia="Calibri" w:hAnsi="Times New Roman" w:cs="Times New Roman"/>
          <w:iCs/>
          <w:sz w:val="24"/>
          <w:szCs w:val="24"/>
        </w:rPr>
        <w:t xml:space="preserve">                                                                      </w:t>
      </w:r>
    </w:p>
    <w:p w14:paraId="762D2640"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p w14:paraId="3D214BE7"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4169B110"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EBA8BFB"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2598D581"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73438DFA"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1AAA10B"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9F0C1CC"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74475553" w14:textId="13E59D42" w:rsidR="0059029C" w:rsidRDefault="0059029C" w:rsidP="0059029C">
      <w:pPr>
        <w:spacing w:after="0" w:line="240" w:lineRule="auto"/>
        <w:jc w:val="center"/>
        <w:rPr>
          <w:rFonts w:ascii="Times New Roman" w:eastAsia="Calibri" w:hAnsi="Times New Roman" w:cs="Times New Roman"/>
          <w:sz w:val="24"/>
          <w:szCs w:val="24"/>
        </w:rPr>
      </w:pPr>
    </w:p>
    <w:p w14:paraId="6ACEAB9D" w14:textId="159AA08C" w:rsidR="0059029C" w:rsidRDefault="0059029C" w:rsidP="0059029C">
      <w:pPr>
        <w:spacing w:after="0" w:line="240" w:lineRule="auto"/>
        <w:jc w:val="center"/>
        <w:rPr>
          <w:rFonts w:ascii="Times New Roman" w:eastAsia="Calibri" w:hAnsi="Times New Roman" w:cs="Times New Roman"/>
          <w:sz w:val="24"/>
          <w:szCs w:val="24"/>
        </w:rPr>
      </w:pPr>
    </w:p>
    <w:p w14:paraId="680DCDBC" w14:textId="749A8BF2" w:rsidR="0059029C" w:rsidRDefault="0059029C" w:rsidP="0059029C">
      <w:pPr>
        <w:spacing w:after="0" w:line="240" w:lineRule="auto"/>
        <w:jc w:val="center"/>
        <w:rPr>
          <w:rFonts w:ascii="Times New Roman" w:eastAsia="Calibri" w:hAnsi="Times New Roman" w:cs="Times New Roman"/>
          <w:sz w:val="24"/>
          <w:szCs w:val="24"/>
        </w:rPr>
      </w:pPr>
    </w:p>
    <w:p w14:paraId="67F7BD45" w14:textId="2624F1BC" w:rsidR="0059029C" w:rsidRDefault="0059029C" w:rsidP="0059029C">
      <w:pPr>
        <w:spacing w:after="0" w:line="240" w:lineRule="auto"/>
        <w:jc w:val="center"/>
        <w:rPr>
          <w:rFonts w:ascii="Times New Roman" w:eastAsia="Calibri" w:hAnsi="Times New Roman" w:cs="Times New Roman"/>
          <w:sz w:val="24"/>
          <w:szCs w:val="24"/>
        </w:rPr>
      </w:pPr>
    </w:p>
    <w:p w14:paraId="725A81D3" w14:textId="15337544" w:rsidR="0059029C" w:rsidRDefault="0059029C" w:rsidP="0059029C">
      <w:pPr>
        <w:spacing w:after="0" w:line="240" w:lineRule="auto"/>
        <w:jc w:val="center"/>
        <w:rPr>
          <w:rFonts w:ascii="Times New Roman" w:eastAsia="Calibri" w:hAnsi="Times New Roman" w:cs="Times New Roman"/>
          <w:sz w:val="24"/>
          <w:szCs w:val="24"/>
        </w:rPr>
      </w:pPr>
    </w:p>
    <w:p w14:paraId="72265DAF" w14:textId="44E4F451" w:rsidR="0059029C" w:rsidRDefault="0059029C" w:rsidP="0059029C">
      <w:pPr>
        <w:spacing w:after="0" w:line="240" w:lineRule="auto"/>
        <w:jc w:val="center"/>
        <w:rPr>
          <w:rFonts w:ascii="Times New Roman" w:eastAsia="Calibri" w:hAnsi="Times New Roman" w:cs="Times New Roman"/>
          <w:sz w:val="24"/>
          <w:szCs w:val="24"/>
        </w:rPr>
      </w:pPr>
    </w:p>
    <w:p w14:paraId="1E7D9714" w14:textId="531990F6" w:rsidR="0059029C" w:rsidRDefault="0059029C" w:rsidP="0059029C">
      <w:pPr>
        <w:spacing w:after="0" w:line="240" w:lineRule="auto"/>
        <w:jc w:val="center"/>
        <w:rPr>
          <w:rFonts w:ascii="Times New Roman" w:eastAsia="Calibri" w:hAnsi="Times New Roman" w:cs="Times New Roman"/>
          <w:sz w:val="24"/>
          <w:szCs w:val="24"/>
        </w:rPr>
      </w:pPr>
    </w:p>
    <w:p w14:paraId="16DB1E23" w14:textId="6F1FE659" w:rsidR="0059029C" w:rsidRDefault="0059029C" w:rsidP="0059029C">
      <w:pPr>
        <w:spacing w:after="0" w:line="240" w:lineRule="auto"/>
        <w:jc w:val="center"/>
        <w:rPr>
          <w:rFonts w:ascii="Times New Roman" w:eastAsia="Calibri" w:hAnsi="Times New Roman" w:cs="Times New Roman"/>
          <w:sz w:val="24"/>
          <w:szCs w:val="24"/>
        </w:rPr>
      </w:pPr>
    </w:p>
    <w:p w14:paraId="35D4E908" w14:textId="43FCA5C2" w:rsidR="0059029C" w:rsidRDefault="0059029C" w:rsidP="0059029C">
      <w:pPr>
        <w:spacing w:after="0" w:line="240" w:lineRule="auto"/>
        <w:jc w:val="center"/>
        <w:rPr>
          <w:rFonts w:ascii="Times New Roman" w:eastAsia="Calibri" w:hAnsi="Times New Roman" w:cs="Times New Roman"/>
          <w:sz w:val="24"/>
          <w:szCs w:val="24"/>
        </w:rPr>
      </w:pPr>
    </w:p>
    <w:p w14:paraId="4E6FD2C0" w14:textId="32F4F055" w:rsidR="0059029C" w:rsidRDefault="0059029C" w:rsidP="0059029C">
      <w:pPr>
        <w:spacing w:after="0" w:line="240" w:lineRule="auto"/>
        <w:jc w:val="center"/>
        <w:rPr>
          <w:rFonts w:ascii="Times New Roman" w:eastAsia="Calibri" w:hAnsi="Times New Roman" w:cs="Times New Roman"/>
          <w:sz w:val="24"/>
          <w:szCs w:val="24"/>
        </w:rPr>
      </w:pPr>
    </w:p>
    <w:p w14:paraId="79B4CBE3" w14:textId="27FEA998" w:rsidR="0059029C" w:rsidRDefault="0059029C" w:rsidP="0059029C">
      <w:pPr>
        <w:spacing w:after="0" w:line="240" w:lineRule="auto"/>
        <w:jc w:val="center"/>
        <w:rPr>
          <w:rFonts w:ascii="Times New Roman" w:eastAsia="Calibri" w:hAnsi="Times New Roman" w:cs="Times New Roman"/>
          <w:sz w:val="24"/>
          <w:szCs w:val="24"/>
        </w:rPr>
      </w:pPr>
    </w:p>
    <w:p w14:paraId="0509B7C9" w14:textId="60DC4EEB" w:rsidR="0059029C" w:rsidRDefault="0059029C" w:rsidP="0059029C">
      <w:pPr>
        <w:spacing w:after="0" w:line="240" w:lineRule="auto"/>
        <w:jc w:val="center"/>
        <w:rPr>
          <w:rFonts w:ascii="Times New Roman" w:eastAsia="Calibri" w:hAnsi="Times New Roman" w:cs="Times New Roman"/>
          <w:sz w:val="24"/>
          <w:szCs w:val="24"/>
        </w:rPr>
      </w:pPr>
    </w:p>
    <w:p w14:paraId="7ECC7059" w14:textId="03FF0484" w:rsidR="0059029C" w:rsidRDefault="0059029C" w:rsidP="0059029C">
      <w:pPr>
        <w:spacing w:after="0" w:line="240" w:lineRule="auto"/>
        <w:jc w:val="center"/>
        <w:rPr>
          <w:rFonts w:ascii="Times New Roman" w:eastAsia="Calibri" w:hAnsi="Times New Roman" w:cs="Times New Roman"/>
          <w:sz w:val="24"/>
          <w:szCs w:val="24"/>
        </w:rPr>
      </w:pPr>
    </w:p>
    <w:p w14:paraId="695CEAEE"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6FA1340C" w14:textId="5694574A"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sz w:val="24"/>
          <w:szCs w:val="24"/>
        </w:rPr>
        <w:t>2025</w:t>
      </w:r>
    </w:p>
    <w:p w14:paraId="16569870"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bl>
      <w:tblPr>
        <w:tblW w:w="11509" w:type="dxa"/>
        <w:tblLook w:val="04A0" w:firstRow="1" w:lastRow="0" w:firstColumn="1" w:lastColumn="0" w:noHBand="0" w:noVBand="1"/>
      </w:tblPr>
      <w:tblGrid>
        <w:gridCol w:w="9606"/>
        <w:gridCol w:w="1903"/>
      </w:tblGrid>
      <w:tr w:rsidR="0059029C" w:rsidRPr="0059029C" w14:paraId="6A8A967B" w14:textId="77777777" w:rsidTr="009A2F34">
        <w:tc>
          <w:tcPr>
            <w:tcW w:w="9606" w:type="dxa"/>
          </w:tcPr>
          <w:p w14:paraId="4CCC7C0D"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Cs/>
                <w:i/>
                <w:sz w:val="24"/>
                <w:szCs w:val="24"/>
              </w:rPr>
              <w:br w:type="page"/>
            </w:r>
          </w:p>
        </w:tc>
        <w:tc>
          <w:tcPr>
            <w:tcW w:w="1903" w:type="dxa"/>
          </w:tcPr>
          <w:p w14:paraId="5BBFDCE8"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r>
      <w:tr w:rsidR="0059029C" w:rsidRPr="0059029C" w14:paraId="3B4BDA09" w14:textId="77777777" w:rsidTr="009A2F34">
        <w:tc>
          <w:tcPr>
            <w:tcW w:w="9606" w:type="dxa"/>
          </w:tcPr>
          <w:p w14:paraId="7034D73F" w14:textId="77777777" w:rsidR="00380A7D" w:rsidRDefault="00380A7D" w:rsidP="0059029C">
            <w:pPr>
              <w:spacing w:after="0" w:line="360" w:lineRule="auto"/>
              <w:jc w:val="center"/>
              <w:rPr>
                <w:rFonts w:ascii="Times New Roman" w:eastAsia="Calibri" w:hAnsi="Times New Roman" w:cs="Times New Roman"/>
                <w:b/>
                <w:bCs/>
                <w:sz w:val="24"/>
                <w:szCs w:val="24"/>
              </w:rPr>
            </w:pPr>
          </w:p>
          <w:p w14:paraId="61BBE398" w14:textId="659DC253" w:rsidR="0059029C" w:rsidRPr="0059029C" w:rsidRDefault="0059029C" w:rsidP="0059029C">
            <w:pPr>
              <w:spacing w:after="0" w:line="36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lastRenderedPageBreak/>
              <w:t>СОДЕРЖАНИЕ ПРОГРАММЫ</w:t>
            </w:r>
          </w:p>
          <w:p w14:paraId="0017222D"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p>
          <w:tbl>
            <w:tblPr>
              <w:tblW w:w="0" w:type="auto"/>
              <w:tblLook w:val="04A0" w:firstRow="1" w:lastRow="0" w:firstColumn="1" w:lastColumn="0" w:noHBand="0" w:noVBand="1"/>
            </w:tblPr>
            <w:tblGrid>
              <w:gridCol w:w="704"/>
              <w:gridCol w:w="7938"/>
              <w:gridCol w:w="733"/>
            </w:tblGrid>
            <w:tr w:rsidR="0059029C" w:rsidRPr="0059029C" w14:paraId="701A6F2B" w14:textId="77777777" w:rsidTr="009A2F34">
              <w:tc>
                <w:tcPr>
                  <w:tcW w:w="704" w:type="dxa"/>
                  <w:shd w:val="clear" w:color="auto" w:fill="auto"/>
                </w:tcPr>
                <w:p w14:paraId="1286D7AA"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1</w:t>
                  </w:r>
                </w:p>
              </w:tc>
              <w:tc>
                <w:tcPr>
                  <w:tcW w:w="7938" w:type="dxa"/>
                  <w:shd w:val="clear" w:color="auto" w:fill="auto"/>
                </w:tcPr>
                <w:p w14:paraId="5A0C5AE4"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ОБЩАЯ ХАРАКТЕРИСТИКА</w:t>
                  </w:r>
                  <w:r w:rsidRPr="0059029C">
                    <w:rPr>
                      <w:rFonts w:ascii="Times New Roman" w:eastAsia="Calibri" w:hAnsi="Times New Roman" w:cs="Times New Roman"/>
                      <w:b/>
                      <w:bCs/>
                      <w:sz w:val="24"/>
                      <w:szCs w:val="24"/>
                    </w:rPr>
                    <w:tab/>
                  </w:r>
                </w:p>
              </w:tc>
              <w:tc>
                <w:tcPr>
                  <w:tcW w:w="733" w:type="dxa"/>
                  <w:shd w:val="clear" w:color="auto" w:fill="auto"/>
                </w:tcPr>
                <w:p w14:paraId="2707C4ED"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4</w:t>
                  </w:r>
                </w:p>
              </w:tc>
            </w:tr>
            <w:tr w:rsidR="0059029C" w:rsidRPr="0059029C" w14:paraId="65C37C33" w14:textId="77777777" w:rsidTr="009A2F34">
              <w:tc>
                <w:tcPr>
                  <w:tcW w:w="704" w:type="dxa"/>
                  <w:shd w:val="clear" w:color="auto" w:fill="auto"/>
                </w:tcPr>
                <w:p w14:paraId="4127B1DE" w14:textId="77777777" w:rsidR="0059029C" w:rsidRPr="0059029C" w:rsidRDefault="0059029C" w:rsidP="0059029C">
                  <w:pPr>
                    <w:spacing w:after="0" w:line="360" w:lineRule="auto"/>
                    <w:jc w:val="both"/>
                    <w:rPr>
                      <w:rFonts w:ascii="Times New Roman" w:eastAsia="Calibri" w:hAnsi="Times New Roman" w:cs="Times New Roman"/>
                      <w:sz w:val="24"/>
                      <w:szCs w:val="24"/>
                    </w:rPr>
                  </w:pPr>
                  <w:r w:rsidRPr="0059029C">
                    <w:rPr>
                      <w:rFonts w:ascii="Times New Roman" w:eastAsia="Calibri" w:hAnsi="Times New Roman" w:cs="Times New Roman"/>
                      <w:sz w:val="24"/>
                      <w:szCs w:val="24"/>
                    </w:rPr>
                    <w:t>1.1.</w:t>
                  </w:r>
                </w:p>
              </w:tc>
              <w:tc>
                <w:tcPr>
                  <w:tcW w:w="7938" w:type="dxa"/>
                  <w:shd w:val="clear" w:color="auto" w:fill="auto"/>
                </w:tcPr>
                <w:p w14:paraId="2ADF6532" w14:textId="77777777" w:rsidR="0059029C" w:rsidRPr="0059029C" w:rsidRDefault="00F23DCB" w:rsidP="0059029C">
                  <w:pPr>
                    <w:spacing w:after="0" w:line="360" w:lineRule="auto"/>
                    <w:jc w:val="both"/>
                    <w:rPr>
                      <w:rFonts w:ascii="Times New Roman" w:eastAsia="Calibri" w:hAnsi="Times New Roman" w:cs="Times New Roman"/>
                      <w:b/>
                      <w:bCs/>
                      <w:sz w:val="24"/>
                      <w:szCs w:val="24"/>
                      <w:u w:val="single"/>
                    </w:rPr>
                  </w:pPr>
                  <w:hyperlink w:anchor="_Toc156294877" w:history="1">
                    <w:r w:rsidR="0059029C" w:rsidRPr="0059029C">
                      <w:rPr>
                        <w:rStyle w:val="af9"/>
                        <w:rFonts w:ascii="Times New Roman" w:eastAsia="Calibri" w:hAnsi="Times New Roman" w:cs="Times New Roman"/>
                        <w:color w:val="auto"/>
                        <w:sz w:val="24"/>
                        <w:szCs w:val="24"/>
                      </w:rPr>
                      <w:t>Цель и место дисциплины в структуре образовательной программы</w:t>
                    </w:r>
                    <w:r w:rsidR="0059029C" w:rsidRPr="0059029C">
                      <w:rPr>
                        <w:rStyle w:val="af9"/>
                        <w:rFonts w:ascii="Times New Roman" w:eastAsia="Calibri" w:hAnsi="Times New Roman" w:cs="Times New Roman"/>
                        <w:i/>
                        <w:iCs/>
                        <w:webHidden/>
                        <w:color w:val="auto"/>
                        <w:sz w:val="24"/>
                        <w:szCs w:val="24"/>
                      </w:rPr>
                      <w:tab/>
                    </w:r>
                  </w:hyperlink>
                </w:p>
              </w:tc>
              <w:tc>
                <w:tcPr>
                  <w:tcW w:w="733" w:type="dxa"/>
                  <w:shd w:val="clear" w:color="auto" w:fill="auto"/>
                </w:tcPr>
                <w:p w14:paraId="5739F6F2"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4</w:t>
                  </w:r>
                </w:p>
              </w:tc>
            </w:tr>
            <w:tr w:rsidR="0059029C" w:rsidRPr="0059029C" w14:paraId="741C0A7A" w14:textId="77777777" w:rsidTr="009A2F34">
              <w:tc>
                <w:tcPr>
                  <w:tcW w:w="704" w:type="dxa"/>
                  <w:shd w:val="clear" w:color="auto" w:fill="auto"/>
                </w:tcPr>
                <w:p w14:paraId="1780AC03"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1.2</w:t>
                  </w:r>
                </w:p>
              </w:tc>
              <w:tc>
                <w:tcPr>
                  <w:tcW w:w="7938" w:type="dxa"/>
                  <w:shd w:val="clear" w:color="auto" w:fill="auto"/>
                </w:tcPr>
                <w:p w14:paraId="3E53AFC1"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Планируемые результаты освоения дисциплины</w:t>
                  </w:r>
                </w:p>
              </w:tc>
              <w:tc>
                <w:tcPr>
                  <w:tcW w:w="733" w:type="dxa"/>
                  <w:shd w:val="clear" w:color="auto" w:fill="auto"/>
                </w:tcPr>
                <w:p w14:paraId="2B8A4F96"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4</w:t>
                  </w:r>
                </w:p>
              </w:tc>
            </w:tr>
            <w:tr w:rsidR="0059029C" w:rsidRPr="0059029C" w14:paraId="55AFB376" w14:textId="77777777" w:rsidTr="009A2F34">
              <w:tc>
                <w:tcPr>
                  <w:tcW w:w="704" w:type="dxa"/>
                  <w:shd w:val="clear" w:color="auto" w:fill="auto"/>
                </w:tcPr>
                <w:p w14:paraId="72CAD41E"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2</w:t>
                  </w:r>
                </w:p>
              </w:tc>
              <w:tc>
                <w:tcPr>
                  <w:tcW w:w="7938" w:type="dxa"/>
                  <w:shd w:val="clear" w:color="auto" w:fill="auto"/>
                </w:tcPr>
                <w:p w14:paraId="6A386F05"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СТРУКТУРА И СОДЕРЖАНИЕ ДИСЦИПЛИНЫ</w:t>
                  </w:r>
                </w:p>
              </w:tc>
              <w:tc>
                <w:tcPr>
                  <w:tcW w:w="733" w:type="dxa"/>
                  <w:shd w:val="clear" w:color="auto" w:fill="auto"/>
                </w:tcPr>
                <w:p w14:paraId="1207F0DB"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5</w:t>
                  </w:r>
                </w:p>
              </w:tc>
            </w:tr>
            <w:tr w:rsidR="0059029C" w:rsidRPr="0059029C" w14:paraId="390C0F4C" w14:textId="77777777" w:rsidTr="009A2F34">
              <w:tc>
                <w:tcPr>
                  <w:tcW w:w="704" w:type="dxa"/>
                  <w:shd w:val="clear" w:color="auto" w:fill="auto"/>
                </w:tcPr>
                <w:p w14:paraId="50848EA8"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2.1</w:t>
                  </w:r>
                </w:p>
              </w:tc>
              <w:tc>
                <w:tcPr>
                  <w:tcW w:w="7938" w:type="dxa"/>
                  <w:shd w:val="clear" w:color="auto" w:fill="auto"/>
                </w:tcPr>
                <w:p w14:paraId="0861A63D"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Трудоемкость освоения дисциплины</w:t>
                  </w:r>
                </w:p>
              </w:tc>
              <w:tc>
                <w:tcPr>
                  <w:tcW w:w="733" w:type="dxa"/>
                  <w:shd w:val="clear" w:color="auto" w:fill="auto"/>
                </w:tcPr>
                <w:p w14:paraId="25333885"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5</w:t>
                  </w:r>
                </w:p>
              </w:tc>
            </w:tr>
            <w:tr w:rsidR="0059029C" w:rsidRPr="0059029C" w14:paraId="19CD5D68" w14:textId="77777777" w:rsidTr="009A2F34">
              <w:tc>
                <w:tcPr>
                  <w:tcW w:w="704" w:type="dxa"/>
                  <w:shd w:val="clear" w:color="auto" w:fill="auto"/>
                </w:tcPr>
                <w:p w14:paraId="1EB3AD4E"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2.2</w:t>
                  </w:r>
                </w:p>
              </w:tc>
              <w:tc>
                <w:tcPr>
                  <w:tcW w:w="7938" w:type="dxa"/>
                  <w:shd w:val="clear" w:color="auto" w:fill="auto"/>
                </w:tcPr>
                <w:p w14:paraId="6E0C42E1"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Примерное содержание дисциплины</w:t>
                  </w:r>
                </w:p>
              </w:tc>
              <w:tc>
                <w:tcPr>
                  <w:tcW w:w="733" w:type="dxa"/>
                  <w:shd w:val="clear" w:color="auto" w:fill="auto"/>
                </w:tcPr>
                <w:p w14:paraId="676E9EC2"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6</w:t>
                  </w:r>
                </w:p>
              </w:tc>
            </w:tr>
            <w:tr w:rsidR="0059029C" w:rsidRPr="0059029C" w14:paraId="2CB27C63" w14:textId="77777777" w:rsidTr="009A2F34">
              <w:tc>
                <w:tcPr>
                  <w:tcW w:w="704" w:type="dxa"/>
                  <w:shd w:val="clear" w:color="auto" w:fill="auto"/>
                </w:tcPr>
                <w:p w14:paraId="76852BF4"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3</w:t>
                  </w:r>
                </w:p>
              </w:tc>
              <w:tc>
                <w:tcPr>
                  <w:tcW w:w="7938" w:type="dxa"/>
                  <w:shd w:val="clear" w:color="auto" w:fill="auto"/>
                </w:tcPr>
                <w:p w14:paraId="6DF4334A"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УСЛОВИЯ РЕАЛИЗАЦИИ ДИСЦИПЛИНЫ</w:t>
                  </w:r>
                </w:p>
              </w:tc>
              <w:tc>
                <w:tcPr>
                  <w:tcW w:w="733" w:type="dxa"/>
                  <w:shd w:val="clear" w:color="auto" w:fill="auto"/>
                </w:tcPr>
                <w:p w14:paraId="4C607D44"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9</w:t>
                  </w:r>
                </w:p>
              </w:tc>
            </w:tr>
            <w:tr w:rsidR="0059029C" w:rsidRPr="0059029C" w14:paraId="3784D5DF" w14:textId="77777777" w:rsidTr="009A2F34">
              <w:tc>
                <w:tcPr>
                  <w:tcW w:w="704" w:type="dxa"/>
                  <w:shd w:val="clear" w:color="auto" w:fill="auto"/>
                </w:tcPr>
                <w:p w14:paraId="565A9DE8"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3.1</w:t>
                  </w:r>
                </w:p>
              </w:tc>
              <w:tc>
                <w:tcPr>
                  <w:tcW w:w="7938" w:type="dxa"/>
                  <w:shd w:val="clear" w:color="auto" w:fill="auto"/>
                </w:tcPr>
                <w:p w14:paraId="6D68B31B"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Материально-техническое обеспечение</w:t>
                  </w:r>
                </w:p>
              </w:tc>
              <w:tc>
                <w:tcPr>
                  <w:tcW w:w="733" w:type="dxa"/>
                  <w:shd w:val="clear" w:color="auto" w:fill="auto"/>
                </w:tcPr>
                <w:p w14:paraId="64AC0D3D"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9</w:t>
                  </w:r>
                </w:p>
              </w:tc>
            </w:tr>
            <w:tr w:rsidR="0059029C" w:rsidRPr="0059029C" w14:paraId="642C3198" w14:textId="77777777" w:rsidTr="009A2F34">
              <w:tc>
                <w:tcPr>
                  <w:tcW w:w="704" w:type="dxa"/>
                  <w:shd w:val="clear" w:color="auto" w:fill="auto"/>
                </w:tcPr>
                <w:p w14:paraId="7E0D9763"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3.2</w:t>
                  </w:r>
                </w:p>
              </w:tc>
              <w:tc>
                <w:tcPr>
                  <w:tcW w:w="7938" w:type="dxa"/>
                  <w:shd w:val="clear" w:color="auto" w:fill="auto"/>
                </w:tcPr>
                <w:p w14:paraId="6A75A6D3"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Учебно-методическое обеспечение</w:t>
                  </w:r>
                </w:p>
              </w:tc>
              <w:tc>
                <w:tcPr>
                  <w:tcW w:w="733" w:type="dxa"/>
                  <w:shd w:val="clear" w:color="auto" w:fill="auto"/>
                </w:tcPr>
                <w:p w14:paraId="3E8DE237"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9</w:t>
                  </w:r>
                </w:p>
              </w:tc>
            </w:tr>
            <w:tr w:rsidR="0059029C" w:rsidRPr="0059029C" w14:paraId="6FD1F309" w14:textId="77777777" w:rsidTr="009A2F34">
              <w:tc>
                <w:tcPr>
                  <w:tcW w:w="704" w:type="dxa"/>
                  <w:shd w:val="clear" w:color="auto" w:fill="auto"/>
                </w:tcPr>
                <w:p w14:paraId="0E77775A"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4</w:t>
                  </w:r>
                </w:p>
              </w:tc>
              <w:tc>
                <w:tcPr>
                  <w:tcW w:w="7938" w:type="dxa"/>
                  <w:shd w:val="clear" w:color="auto" w:fill="auto"/>
                </w:tcPr>
                <w:p w14:paraId="182A7716"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КОНТРОЛЬ И ОЦЕНКА РЕЗУЛЬТАТОВ ОСВОЕНИЯ ДИСЦИПЛИНЫ</w:t>
                  </w:r>
                </w:p>
              </w:tc>
              <w:tc>
                <w:tcPr>
                  <w:tcW w:w="733" w:type="dxa"/>
                  <w:shd w:val="clear" w:color="auto" w:fill="auto"/>
                </w:tcPr>
                <w:p w14:paraId="30275418" w14:textId="77777777" w:rsidR="0059029C" w:rsidRPr="0059029C" w:rsidRDefault="0059029C" w:rsidP="0059029C">
                  <w:pPr>
                    <w:spacing w:after="0" w:line="36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10</w:t>
                  </w:r>
                </w:p>
              </w:tc>
            </w:tr>
          </w:tbl>
          <w:p w14:paraId="646583B3"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p>
          <w:p w14:paraId="257A455E" w14:textId="77777777" w:rsidR="0059029C" w:rsidRPr="0059029C" w:rsidRDefault="0059029C" w:rsidP="0059029C">
            <w:pPr>
              <w:spacing w:after="0" w:line="360" w:lineRule="auto"/>
              <w:jc w:val="both"/>
              <w:rPr>
                <w:rFonts w:ascii="Times New Roman" w:eastAsia="Calibri" w:hAnsi="Times New Roman" w:cs="Times New Roman"/>
                <w:b/>
                <w:bCs/>
                <w:sz w:val="24"/>
                <w:szCs w:val="24"/>
              </w:rPr>
            </w:pPr>
            <w:r w:rsidRPr="0059029C">
              <w:rPr>
                <w:rFonts w:ascii="Times New Roman" w:eastAsia="Calibri" w:hAnsi="Times New Roman" w:cs="Times New Roman"/>
                <w:sz w:val="24"/>
                <w:szCs w:val="24"/>
              </w:rPr>
              <w:fldChar w:fldCharType="begin"/>
            </w:r>
            <w:r w:rsidRPr="0059029C">
              <w:rPr>
                <w:rFonts w:ascii="Times New Roman" w:eastAsia="Calibri" w:hAnsi="Times New Roman" w:cs="Times New Roman"/>
                <w:sz w:val="24"/>
                <w:szCs w:val="24"/>
              </w:rPr>
              <w:instrText xml:space="preserve"> TOC \h \z \t "Раздел 1;1;Раздел 1.1;2" </w:instrText>
            </w:r>
            <w:r w:rsidRPr="0059029C">
              <w:rPr>
                <w:rFonts w:ascii="Times New Roman" w:eastAsia="Calibri" w:hAnsi="Times New Roman" w:cs="Times New Roman"/>
                <w:sz w:val="24"/>
                <w:szCs w:val="24"/>
              </w:rPr>
              <w:fldChar w:fldCharType="separate"/>
            </w:r>
            <w:hyperlink w:anchor="_Toc156294875" w:history="1"/>
          </w:p>
          <w:p w14:paraId="5EC3EABB"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1D1101FF"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308642FE"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29C4DC52"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00450BA9"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73DD0C03"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0222C316"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0AA2C563" w14:textId="77777777" w:rsidR="0059029C" w:rsidRPr="0059029C" w:rsidRDefault="0059029C" w:rsidP="0059029C">
            <w:pPr>
              <w:spacing w:after="0" w:line="360" w:lineRule="auto"/>
              <w:jc w:val="both"/>
              <w:rPr>
                <w:rFonts w:ascii="Times New Roman" w:eastAsia="Calibri" w:hAnsi="Times New Roman" w:cs="Times New Roman"/>
                <w:sz w:val="24"/>
                <w:szCs w:val="24"/>
              </w:rPr>
            </w:pPr>
          </w:p>
          <w:p w14:paraId="217B28C2" w14:textId="77777777" w:rsidR="0059029C" w:rsidRPr="0059029C" w:rsidRDefault="0059029C" w:rsidP="0059029C">
            <w:pPr>
              <w:spacing w:after="0" w:line="360" w:lineRule="auto"/>
              <w:jc w:val="both"/>
              <w:rPr>
                <w:rFonts w:ascii="Times New Roman" w:eastAsia="Calibri" w:hAnsi="Times New Roman" w:cs="Times New Roman"/>
                <w:sz w:val="24"/>
                <w:szCs w:val="24"/>
              </w:rPr>
            </w:pPr>
            <w:r w:rsidRPr="0059029C">
              <w:rPr>
                <w:rFonts w:ascii="Times New Roman" w:eastAsia="Calibri" w:hAnsi="Times New Roman" w:cs="Times New Roman"/>
                <w:sz w:val="24"/>
                <w:szCs w:val="24"/>
              </w:rPr>
              <w:fldChar w:fldCharType="end"/>
            </w:r>
          </w:p>
        </w:tc>
        <w:tc>
          <w:tcPr>
            <w:tcW w:w="1903" w:type="dxa"/>
          </w:tcPr>
          <w:p w14:paraId="5AEE91A5" w14:textId="77777777" w:rsidR="0059029C" w:rsidRDefault="0059029C" w:rsidP="0059029C">
            <w:pPr>
              <w:spacing w:after="0" w:line="360" w:lineRule="auto"/>
              <w:jc w:val="center"/>
              <w:rPr>
                <w:rFonts w:ascii="Times New Roman" w:eastAsia="Calibri" w:hAnsi="Times New Roman" w:cs="Times New Roman"/>
                <w:sz w:val="24"/>
                <w:szCs w:val="24"/>
              </w:rPr>
            </w:pPr>
          </w:p>
          <w:p w14:paraId="0CD75105" w14:textId="357815F1" w:rsidR="00A73879" w:rsidRPr="0059029C" w:rsidRDefault="00A73879" w:rsidP="0059029C">
            <w:pPr>
              <w:spacing w:after="0" w:line="360" w:lineRule="auto"/>
              <w:jc w:val="center"/>
              <w:rPr>
                <w:rFonts w:ascii="Times New Roman" w:eastAsia="Calibri" w:hAnsi="Times New Roman" w:cs="Times New Roman"/>
                <w:sz w:val="24"/>
                <w:szCs w:val="24"/>
              </w:rPr>
            </w:pPr>
          </w:p>
        </w:tc>
      </w:tr>
      <w:tr w:rsidR="0059029C" w:rsidRPr="0059029C" w14:paraId="54517C12" w14:textId="77777777" w:rsidTr="009A2F34">
        <w:tc>
          <w:tcPr>
            <w:tcW w:w="9606" w:type="dxa"/>
          </w:tcPr>
          <w:p w14:paraId="67F869B7"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c>
          <w:tcPr>
            <w:tcW w:w="1903" w:type="dxa"/>
          </w:tcPr>
          <w:p w14:paraId="3FFC7CEE"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r>
      <w:tr w:rsidR="0059029C" w:rsidRPr="0059029C" w14:paraId="457B9E5B" w14:textId="77777777" w:rsidTr="009A2F34">
        <w:trPr>
          <w:trHeight w:val="670"/>
        </w:trPr>
        <w:tc>
          <w:tcPr>
            <w:tcW w:w="9606" w:type="dxa"/>
          </w:tcPr>
          <w:p w14:paraId="55118E90"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c>
          <w:tcPr>
            <w:tcW w:w="1903" w:type="dxa"/>
          </w:tcPr>
          <w:p w14:paraId="1D9703DB"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r>
      <w:tr w:rsidR="0059029C" w:rsidRPr="0059029C" w14:paraId="31270610" w14:textId="77777777" w:rsidTr="009A2F34">
        <w:tc>
          <w:tcPr>
            <w:tcW w:w="9606" w:type="dxa"/>
          </w:tcPr>
          <w:p w14:paraId="3276F2EF"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c>
          <w:tcPr>
            <w:tcW w:w="1903" w:type="dxa"/>
          </w:tcPr>
          <w:p w14:paraId="1852878E" w14:textId="77777777" w:rsidR="0059029C" w:rsidRPr="0059029C" w:rsidRDefault="0059029C" w:rsidP="0059029C">
            <w:pPr>
              <w:spacing w:after="0" w:line="240" w:lineRule="auto"/>
              <w:jc w:val="center"/>
              <w:rPr>
                <w:rFonts w:ascii="Times New Roman" w:eastAsia="Calibri" w:hAnsi="Times New Roman" w:cs="Times New Roman"/>
                <w:sz w:val="24"/>
                <w:szCs w:val="24"/>
              </w:rPr>
            </w:pPr>
          </w:p>
        </w:tc>
      </w:tr>
    </w:tbl>
    <w:p w14:paraId="4120657C"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12E21F70"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7DCD9EB"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3EA0B1C3"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35D051D1"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13DF9FD0"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05029CB9" w14:textId="719061D9" w:rsidR="0059029C" w:rsidRDefault="0059029C" w:rsidP="0059029C">
      <w:pPr>
        <w:spacing w:after="0" w:line="240" w:lineRule="auto"/>
        <w:jc w:val="center"/>
        <w:rPr>
          <w:rFonts w:ascii="Times New Roman" w:eastAsia="Calibri" w:hAnsi="Times New Roman" w:cs="Times New Roman"/>
          <w:sz w:val="24"/>
          <w:szCs w:val="24"/>
        </w:rPr>
      </w:pPr>
    </w:p>
    <w:p w14:paraId="4B06BCDD" w14:textId="77777777" w:rsidR="00BD4D5D" w:rsidRPr="0059029C" w:rsidRDefault="00BD4D5D" w:rsidP="0059029C">
      <w:pPr>
        <w:spacing w:after="0" w:line="240" w:lineRule="auto"/>
        <w:jc w:val="center"/>
        <w:rPr>
          <w:rFonts w:ascii="Times New Roman" w:eastAsia="Calibri" w:hAnsi="Times New Roman" w:cs="Times New Roman"/>
          <w:sz w:val="24"/>
          <w:szCs w:val="24"/>
        </w:rPr>
      </w:pPr>
    </w:p>
    <w:p w14:paraId="5043147C"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3875CA7D"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19E5F767"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2650E3AA"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512DB041" w14:textId="738FBB52" w:rsidR="0059029C" w:rsidRPr="0059029C" w:rsidRDefault="0059029C" w:rsidP="0059029C">
      <w:pPr>
        <w:spacing w:after="0" w:line="240" w:lineRule="auto"/>
        <w:jc w:val="center"/>
        <w:rPr>
          <w:rFonts w:ascii="Times New Roman" w:eastAsia="Calibri" w:hAnsi="Times New Roman" w:cs="Times New Roman"/>
          <w:b/>
          <w:bCs/>
          <w:sz w:val="24"/>
          <w:szCs w:val="24"/>
          <w:lang w:val="x-none"/>
        </w:rPr>
      </w:pPr>
      <w:r w:rsidRPr="0059029C">
        <w:rPr>
          <w:rFonts w:ascii="Times New Roman" w:eastAsia="Calibri" w:hAnsi="Times New Roman" w:cs="Times New Roman"/>
          <w:b/>
          <w:bCs/>
          <w:sz w:val="24"/>
          <w:szCs w:val="24"/>
        </w:rPr>
        <w:lastRenderedPageBreak/>
        <w:t>1.</w:t>
      </w:r>
      <w:r w:rsidRPr="0059029C">
        <w:rPr>
          <w:rFonts w:ascii="Times New Roman" w:eastAsia="Calibri" w:hAnsi="Times New Roman" w:cs="Times New Roman"/>
          <w:b/>
          <w:bCs/>
          <w:sz w:val="24"/>
          <w:szCs w:val="24"/>
          <w:lang w:val="x-none"/>
        </w:rPr>
        <w:t>Общая характеристика</w:t>
      </w:r>
      <w:r>
        <w:rPr>
          <w:rFonts w:ascii="Times New Roman" w:eastAsia="Calibri" w:hAnsi="Times New Roman" w:cs="Times New Roman"/>
          <w:b/>
          <w:bCs/>
          <w:sz w:val="24"/>
          <w:szCs w:val="24"/>
        </w:rPr>
        <w:t xml:space="preserve"> </w:t>
      </w:r>
      <w:r w:rsidRPr="0059029C">
        <w:rPr>
          <w:rFonts w:ascii="Times New Roman" w:eastAsia="Calibri" w:hAnsi="Times New Roman" w:cs="Times New Roman"/>
          <w:b/>
          <w:bCs/>
          <w:sz w:val="24"/>
          <w:szCs w:val="24"/>
          <w:lang w:val="x-none"/>
        </w:rPr>
        <w:t>РАБОЧЕЙ ПРОГРАММЫ УЧЕБНОЙ ДИСЦИПЛИНЫ</w:t>
      </w:r>
    </w:p>
    <w:p w14:paraId="60CF98AF" w14:textId="10A2EB4C"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bCs/>
          <w:sz w:val="24"/>
          <w:szCs w:val="24"/>
        </w:rPr>
        <w:t>ОП.01 Основы инженерной графики</w:t>
      </w:r>
    </w:p>
    <w:p w14:paraId="17216112"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7695ADCD" w14:textId="77777777" w:rsidR="0059029C" w:rsidRPr="0059029C" w:rsidRDefault="0059029C" w:rsidP="0059029C">
      <w:pPr>
        <w:spacing w:after="0" w:line="240" w:lineRule="auto"/>
        <w:jc w:val="center"/>
        <w:rPr>
          <w:rFonts w:ascii="Times New Roman" w:eastAsia="Calibri" w:hAnsi="Times New Roman" w:cs="Times New Roman"/>
          <w:b/>
          <w:bCs/>
          <w:sz w:val="24"/>
          <w:szCs w:val="24"/>
          <w:lang w:val="x-none"/>
        </w:rPr>
      </w:pPr>
      <w:r w:rsidRPr="0059029C">
        <w:rPr>
          <w:rFonts w:ascii="Times New Roman" w:eastAsia="Calibri" w:hAnsi="Times New Roman" w:cs="Times New Roman"/>
          <w:b/>
          <w:bCs/>
          <w:sz w:val="24"/>
          <w:szCs w:val="24"/>
          <w:lang w:val="x-none"/>
        </w:rPr>
        <w:t>1.1. Цель и место дисциплины в структуре образовательной программы</w:t>
      </w:r>
    </w:p>
    <w:p w14:paraId="67398F80" w14:textId="4386CD3B" w:rsidR="0059029C" w:rsidRPr="0059029C" w:rsidRDefault="0059029C" w:rsidP="00A73879">
      <w:pPr>
        <w:spacing w:after="0" w:line="240" w:lineRule="auto"/>
        <w:jc w:val="both"/>
        <w:rPr>
          <w:rFonts w:ascii="Times New Roman" w:eastAsia="Calibri" w:hAnsi="Times New Roman" w:cs="Times New Roman"/>
          <w:sz w:val="24"/>
          <w:szCs w:val="24"/>
        </w:rPr>
      </w:pPr>
      <w:r w:rsidRPr="0059029C">
        <w:rPr>
          <w:rFonts w:ascii="Times New Roman" w:eastAsia="Calibri" w:hAnsi="Times New Roman" w:cs="Times New Roman"/>
          <w:sz w:val="24"/>
          <w:szCs w:val="24"/>
        </w:rPr>
        <w:t xml:space="preserve">Цель дисциплины ОП.01 Основы инженерной </w:t>
      </w:r>
      <w:proofErr w:type="gramStart"/>
      <w:r w:rsidRPr="0059029C">
        <w:rPr>
          <w:rFonts w:ascii="Times New Roman" w:eastAsia="Calibri" w:hAnsi="Times New Roman" w:cs="Times New Roman"/>
          <w:sz w:val="24"/>
          <w:szCs w:val="24"/>
        </w:rPr>
        <w:t>графики:  сформировать</w:t>
      </w:r>
      <w:proofErr w:type="gramEnd"/>
      <w:r w:rsidRPr="0059029C">
        <w:rPr>
          <w:rFonts w:ascii="Times New Roman" w:eastAsia="Calibri" w:hAnsi="Times New Roman" w:cs="Times New Roman"/>
          <w:sz w:val="24"/>
          <w:szCs w:val="24"/>
        </w:rPr>
        <w:t xml:space="preserve"> у обучающихся знания об основных принципах, приёмах и правилах использования инженерной графики в профессиональной деятельности сварщика.</w:t>
      </w:r>
    </w:p>
    <w:p w14:paraId="26430F6C" w14:textId="77777777" w:rsidR="0059029C" w:rsidRPr="0059029C" w:rsidRDefault="0059029C" w:rsidP="00A73879">
      <w:pPr>
        <w:spacing w:after="0" w:line="240" w:lineRule="auto"/>
        <w:jc w:val="both"/>
        <w:rPr>
          <w:rFonts w:ascii="Times New Roman" w:eastAsia="Calibri" w:hAnsi="Times New Roman" w:cs="Times New Roman"/>
          <w:sz w:val="24"/>
          <w:szCs w:val="24"/>
        </w:rPr>
      </w:pPr>
      <w:r w:rsidRPr="0059029C">
        <w:rPr>
          <w:rFonts w:ascii="Times New Roman" w:eastAsia="Calibri" w:hAnsi="Times New Roman" w:cs="Times New Roman"/>
          <w:sz w:val="24"/>
          <w:szCs w:val="24"/>
        </w:rPr>
        <w:t>Дисциплина «ОП.01 Основы инженерной графики» включена в обязательную часть общепрофессионального цикла образовательной программы.</w:t>
      </w:r>
    </w:p>
    <w:p w14:paraId="75B3679D" w14:textId="77777777" w:rsidR="0059029C" w:rsidRPr="0059029C" w:rsidRDefault="0059029C" w:rsidP="0059029C">
      <w:pPr>
        <w:spacing w:after="0" w:line="240" w:lineRule="auto"/>
        <w:jc w:val="center"/>
        <w:rPr>
          <w:rFonts w:ascii="Times New Roman" w:eastAsia="Calibri" w:hAnsi="Times New Roman" w:cs="Times New Roman"/>
          <w:sz w:val="24"/>
          <w:szCs w:val="24"/>
        </w:rPr>
      </w:pPr>
    </w:p>
    <w:p w14:paraId="7E9AF9E0" w14:textId="77777777" w:rsidR="0059029C" w:rsidRPr="0059029C" w:rsidRDefault="0059029C" w:rsidP="0059029C">
      <w:pPr>
        <w:spacing w:after="0" w:line="240" w:lineRule="auto"/>
        <w:jc w:val="center"/>
        <w:rPr>
          <w:rFonts w:ascii="Times New Roman" w:eastAsia="Calibri" w:hAnsi="Times New Roman" w:cs="Times New Roman"/>
          <w:b/>
          <w:bCs/>
          <w:sz w:val="24"/>
          <w:szCs w:val="24"/>
          <w:lang w:val="x-none"/>
        </w:rPr>
      </w:pPr>
      <w:r w:rsidRPr="0059029C">
        <w:rPr>
          <w:rFonts w:ascii="Times New Roman" w:eastAsia="Calibri" w:hAnsi="Times New Roman" w:cs="Times New Roman"/>
          <w:b/>
          <w:bCs/>
          <w:sz w:val="24"/>
          <w:szCs w:val="24"/>
          <w:lang w:val="x-none"/>
        </w:rPr>
        <w:t>1.2. Планируемые результаты освоения дисциплины</w:t>
      </w:r>
    </w:p>
    <w:p w14:paraId="1A7112B8"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sz w:val="24"/>
          <w:szCs w:val="24"/>
        </w:rPr>
        <w:t xml:space="preserve">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w:t>
      </w:r>
    </w:p>
    <w:p w14:paraId="7EE7D88F" w14:textId="77777777" w:rsidR="0059029C" w:rsidRPr="0059029C" w:rsidRDefault="0059029C" w:rsidP="0059029C">
      <w:pPr>
        <w:spacing w:after="0" w:line="240" w:lineRule="auto"/>
        <w:jc w:val="center"/>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В результате освоения дисциплины обучающийся должен:</w:t>
      </w:r>
    </w:p>
    <w:p w14:paraId="1F6BDD3D" w14:textId="77777777" w:rsidR="0059029C" w:rsidRPr="0059029C" w:rsidRDefault="0059029C" w:rsidP="0059029C">
      <w:pPr>
        <w:spacing w:after="0" w:line="240" w:lineRule="auto"/>
        <w:jc w:val="center"/>
        <w:rPr>
          <w:rFonts w:ascii="Times New Roman" w:eastAsia="Calibri" w:hAnsi="Times New Roman" w:cs="Times New Roman"/>
          <w:b/>
          <w:i/>
          <w:sz w:val="24"/>
          <w:szCs w:val="24"/>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486"/>
        <w:gridCol w:w="2877"/>
        <w:gridCol w:w="2596"/>
      </w:tblGrid>
      <w:tr w:rsidR="0059029C" w:rsidRPr="0059029C" w14:paraId="57F9DFAC" w14:textId="77777777" w:rsidTr="00A73879">
        <w:trPr>
          <w:trHeight w:val="649"/>
        </w:trPr>
        <w:tc>
          <w:tcPr>
            <w:tcW w:w="870" w:type="pct"/>
          </w:tcPr>
          <w:p w14:paraId="0813273C"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Код </w:t>
            </w:r>
          </w:p>
          <w:p w14:paraId="61D4D38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ПК, ОК</w:t>
            </w:r>
          </w:p>
        </w:tc>
        <w:tc>
          <w:tcPr>
            <w:tcW w:w="1290" w:type="pct"/>
          </w:tcPr>
          <w:p w14:paraId="3CC2EA3C"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Уметь</w:t>
            </w:r>
          </w:p>
        </w:tc>
        <w:tc>
          <w:tcPr>
            <w:tcW w:w="1493" w:type="pct"/>
          </w:tcPr>
          <w:p w14:paraId="1CA0C8A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Знать</w:t>
            </w:r>
          </w:p>
        </w:tc>
        <w:tc>
          <w:tcPr>
            <w:tcW w:w="1347" w:type="pct"/>
          </w:tcPr>
          <w:p w14:paraId="5F3D913E"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Владеть навыками</w:t>
            </w:r>
          </w:p>
        </w:tc>
      </w:tr>
      <w:tr w:rsidR="0059029C" w:rsidRPr="0059029C" w14:paraId="5EEA14E4" w14:textId="77777777" w:rsidTr="00A73879">
        <w:trPr>
          <w:trHeight w:val="1020"/>
        </w:trPr>
        <w:tc>
          <w:tcPr>
            <w:tcW w:w="870" w:type="pct"/>
          </w:tcPr>
          <w:p w14:paraId="2806B5C2"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01-07,</w:t>
            </w:r>
          </w:p>
          <w:p w14:paraId="24779903"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09</w:t>
            </w:r>
          </w:p>
          <w:p w14:paraId="1B35D126"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sz w:val="24"/>
                <w:szCs w:val="24"/>
              </w:rPr>
              <w:t xml:space="preserve">ПК 1.1, ПК.1.5. </w:t>
            </w:r>
          </w:p>
        </w:tc>
        <w:tc>
          <w:tcPr>
            <w:tcW w:w="1290" w:type="pct"/>
          </w:tcPr>
          <w:p w14:paraId="7AA55619" w14:textId="77777777" w:rsidR="0059029C" w:rsidRPr="0059029C" w:rsidRDefault="0059029C" w:rsidP="0059029C">
            <w:pPr>
              <w:spacing w:after="0" w:line="240" w:lineRule="auto"/>
              <w:jc w:val="center"/>
              <w:rPr>
                <w:rFonts w:ascii="Times New Roman" w:eastAsia="Calibri" w:hAnsi="Times New Roman" w:cs="Times New Roman"/>
                <w:sz w:val="24"/>
                <w:szCs w:val="24"/>
                <w:lang w:val="zh-CN"/>
              </w:rPr>
            </w:pPr>
            <w:r w:rsidRPr="0059029C">
              <w:rPr>
                <w:rFonts w:ascii="Times New Roman" w:eastAsia="Calibri" w:hAnsi="Times New Roman" w:cs="Times New Roman"/>
                <w:sz w:val="24"/>
                <w:szCs w:val="24"/>
                <w:lang w:val="zh-CN"/>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33E4FF3C" w14:textId="77777777" w:rsidR="0059029C" w:rsidRPr="0059029C" w:rsidRDefault="0059029C" w:rsidP="0059029C">
            <w:pPr>
              <w:spacing w:after="0" w:line="240" w:lineRule="auto"/>
              <w:jc w:val="center"/>
              <w:rPr>
                <w:rFonts w:ascii="Times New Roman" w:eastAsia="Calibri" w:hAnsi="Times New Roman" w:cs="Times New Roman"/>
                <w:i/>
                <w:sz w:val="24"/>
                <w:szCs w:val="24"/>
                <w:lang w:val="zh-CN"/>
              </w:rPr>
            </w:pPr>
            <w:r w:rsidRPr="0059029C">
              <w:rPr>
                <w:rFonts w:ascii="Times New Roman" w:eastAsia="Calibri" w:hAnsi="Times New Roman" w:cs="Times New Roman"/>
                <w:sz w:val="24"/>
                <w:szCs w:val="24"/>
                <w:lang w:val="zh-CN"/>
              </w:rPr>
              <w:t>читать чертежи средней сложности и сложных конструкций, изделий, узлов и деталей</w:t>
            </w:r>
          </w:p>
        </w:tc>
        <w:tc>
          <w:tcPr>
            <w:tcW w:w="1493" w:type="pct"/>
          </w:tcPr>
          <w:p w14:paraId="732067E7" w14:textId="77777777" w:rsidR="0059029C" w:rsidRPr="0059029C" w:rsidRDefault="0059029C" w:rsidP="0059029C">
            <w:pPr>
              <w:spacing w:after="0" w:line="240" w:lineRule="auto"/>
              <w:jc w:val="center"/>
              <w:rPr>
                <w:rFonts w:ascii="Times New Roman" w:eastAsia="Calibri" w:hAnsi="Times New Roman" w:cs="Times New Roman"/>
                <w:sz w:val="24"/>
                <w:szCs w:val="24"/>
                <w:lang w:val="zh-CN"/>
              </w:rPr>
            </w:pPr>
            <w:r w:rsidRPr="0059029C">
              <w:rPr>
                <w:rFonts w:ascii="Times New Roman" w:eastAsia="Calibri" w:hAnsi="Times New Roman" w:cs="Times New Roman"/>
                <w:sz w:val="24"/>
                <w:szCs w:val="24"/>
                <w:lang w:val="zh-CN"/>
              </w:rPr>
              <w:t xml:space="preserve">основные типы, конструктивные элементы, размеры сварных соединений и обозначение их на чертежах; </w:t>
            </w:r>
          </w:p>
          <w:p w14:paraId="3D3EF138" w14:textId="77777777" w:rsidR="0059029C" w:rsidRPr="0059029C" w:rsidRDefault="0059029C" w:rsidP="0059029C">
            <w:pPr>
              <w:spacing w:after="0" w:line="240" w:lineRule="auto"/>
              <w:jc w:val="center"/>
              <w:rPr>
                <w:rFonts w:ascii="Times New Roman" w:eastAsia="Calibri" w:hAnsi="Times New Roman" w:cs="Times New Roman"/>
                <w:sz w:val="24"/>
                <w:szCs w:val="24"/>
                <w:lang w:val="zh-CN"/>
              </w:rPr>
            </w:pPr>
            <w:r w:rsidRPr="0059029C">
              <w:rPr>
                <w:rFonts w:ascii="Times New Roman" w:eastAsia="Calibri" w:hAnsi="Times New Roman" w:cs="Times New Roman"/>
                <w:sz w:val="24"/>
                <w:szCs w:val="24"/>
                <w:lang w:val="zh-CN"/>
              </w:rPr>
              <w:t xml:space="preserve">основные группы и марки свариваемых материалов; </w:t>
            </w:r>
          </w:p>
          <w:p w14:paraId="32B8C531" w14:textId="77777777" w:rsidR="0059029C" w:rsidRPr="0059029C" w:rsidRDefault="0059029C" w:rsidP="0059029C">
            <w:pPr>
              <w:spacing w:after="0" w:line="240" w:lineRule="auto"/>
              <w:jc w:val="center"/>
              <w:rPr>
                <w:rFonts w:ascii="Times New Roman" w:eastAsia="Calibri" w:hAnsi="Times New Roman" w:cs="Times New Roman"/>
                <w:sz w:val="24"/>
                <w:szCs w:val="24"/>
                <w:lang w:val="zh-CN"/>
              </w:rPr>
            </w:pPr>
            <w:r w:rsidRPr="0059029C">
              <w:rPr>
                <w:rFonts w:ascii="Times New Roman" w:eastAsia="Calibri" w:hAnsi="Times New Roman" w:cs="Times New Roman"/>
                <w:sz w:val="24"/>
                <w:szCs w:val="24"/>
                <w:lang w:val="zh-CN"/>
              </w:rPr>
              <w:t xml:space="preserve">основные правила чтения конструкторской документации; </w:t>
            </w:r>
          </w:p>
          <w:p w14:paraId="7571A617" w14:textId="77777777" w:rsidR="0059029C" w:rsidRPr="0059029C" w:rsidRDefault="0059029C" w:rsidP="0059029C">
            <w:pPr>
              <w:spacing w:after="0" w:line="240" w:lineRule="auto"/>
              <w:jc w:val="center"/>
              <w:rPr>
                <w:rFonts w:ascii="Times New Roman" w:eastAsia="Calibri" w:hAnsi="Times New Roman" w:cs="Times New Roman"/>
                <w:sz w:val="24"/>
                <w:szCs w:val="24"/>
                <w:lang w:val="zh-CN"/>
              </w:rPr>
            </w:pPr>
            <w:r w:rsidRPr="0059029C">
              <w:rPr>
                <w:rFonts w:ascii="Times New Roman" w:eastAsia="Calibri" w:hAnsi="Times New Roman" w:cs="Times New Roman"/>
                <w:sz w:val="24"/>
                <w:szCs w:val="24"/>
                <w:lang w:val="zh-CN"/>
              </w:rPr>
              <w:t>общие сведения о сборочных чертежах;</w:t>
            </w:r>
          </w:p>
          <w:p w14:paraId="23FDB086" w14:textId="77777777" w:rsidR="0059029C" w:rsidRPr="0059029C" w:rsidRDefault="0059029C" w:rsidP="0059029C">
            <w:pPr>
              <w:spacing w:after="0" w:line="240" w:lineRule="auto"/>
              <w:jc w:val="center"/>
              <w:rPr>
                <w:rFonts w:ascii="Times New Roman" w:eastAsia="Calibri" w:hAnsi="Times New Roman" w:cs="Times New Roman"/>
                <w:i/>
                <w:sz w:val="24"/>
                <w:szCs w:val="24"/>
                <w:lang w:val="zh-CN"/>
              </w:rPr>
            </w:pPr>
            <w:r w:rsidRPr="0059029C">
              <w:rPr>
                <w:rFonts w:ascii="Times New Roman" w:eastAsia="Calibri" w:hAnsi="Times New Roman" w:cs="Times New Roman"/>
                <w:sz w:val="24"/>
                <w:szCs w:val="24"/>
                <w:lang w:val="zh-CN"/>
              </w:rPr>
              <w:t>основы машиностроительного черчения;</w:t>
            </w:r>
          </w:p>
          <w:p w14:paraId="5669DB5F" w14:textId="77777777" w:rsidR="0059029C" w:rsidRPr="0059029C" w:rsidRDefault="0059029C" w:rsidP="0059029C">
            <w:pPr>
              <w:spacing w:after="0" w:line="240" w:lineRule="auto"/>
              <w:jc w:val="center"/>
              <w:rPr>
                <w:rFonts w:ascii="Times New Roman" w:eastAsia="Calibri" w:hAnsi="Times New Roman" w:cs="Times New Roman"/>
                <w:i/>
                <w:sz w:val="24"/>
                <w:szCs w:val="24"/>
                <w:lang w:val="zh-CN"/>
              </w:rPr>
            </w:pPr>
            <w:r w:rsidRPr="0059029C">
              <w:rPr>
                <w:rFonts w:ascii="Times New Roman" w:eastAsia="Calibri" w:hAnsi="Times New Roman" w:cs="Times New Roman"/>
                <w:sz w:val="24"/>
                <w:szCs w:val="24"/>
                <w:lang w:val="zh-CN"/>
              </w:rPr>
              <w:t>требование единой системы конструкторской документации (ЕСКД)</w:t>
            </w:r>
          </w:p>
        </w:tc>
        <w:tc>
          <w:tcPr>
            <w:tcW w:w="1347" w:type="pct"/>
          </w:tcPr>
          <w:p w14:paraId="3611AB6C" w14:textId="77777777" w:rsidR="0059029C" w:rsidRPr="0059029C" w:rsidRDefault="0059029C" w:rsidP="0059029C">
            <w:pPr>
              <w:spacing w:after="0" w:line="240" w:lineRule="auto"/>
              <w:jc w:val="center"/>
              <w:rPr>
                <w:rFonts w:ascii="Times New Roman" w:eastAsia="Calibri" w:hAnsi="Times New Roman" w:cs="Times New Roman"/>
                <w:sz w:val="24"/>
                <w:szCs w:val="24"/>
                <w:lang w:val="zh-CN"/>
              </w:rPr>
            </w:pPr>
            <w:r w:rsidRPr="0059029C">
              <w:rPr>
                <w:rFonts w:ascii="Times New Roman" w:eastAsia="Calibri" w:hAnsi="Times New Roman" w:cs="Times New Roman"/>
                <w:sz w:val="24"/>
                <w:szCs w:val="24"/>
              </w:rPr>
              <w:t>ознакомления с конструкторской и производственно-технологической документацией по сварке</w:t>
            </w:r>
          </w:p>
        </w:tc>
      </w:tr>
    </w:tbl>
    <w:p w14:paraId="553053AE"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sz w:val="24"/>
          <w:szCs w:val="24"/>
        </w:rPr>
        <w:t xml:space="preserve"> </w:t>
      </w:r>
    </w:p>
    <w:p w14:paraId="3652D13F" w14:textId="77777777" w:rsidR="0059029C" w:rsidRDefault="0059029C" w:rsidP="002A7B18">
      <w:pPr>
        <w:numPr>
          <w:ilvl w:val="1"/>
          <w:numId w:val="82"/>
        </w:numPr>
        <w:spacing w:after="0" w:line="240" w:lineRule="auto"/>
        <w:jc w:val="center"/>
        <w:rPr>
          <w:rFonts w:ascii="Times New Roman" w:eastAsia="Calibri" w:hAnsi="Times New Roman" w:cs="Times New Roman"/>
          <w:b/>
          <w:sz w:val="24"/>
          <w:szCs w:val="24"/>
          <w:lang w:val="x-none"/>
        </w:rPr>
      </w:pPr>
    </w:p>
    <w:p w14:paraId="3A0726C8" w14:textId="55298EA9" w:rsidR="0059029C" w:rsidRPr="0059029C" w:rsidRDefault="0059029C" w:rsidP="002A7B18">
      <w:pPr>
        <w:numPr>
          <w:ilvl w:val="1"/>
          <w:numId w:val="82"/>
        </w:numPr>
        <w:spacing w:after="0" w:line="240" w:lineRule="auto"/>
        <w:jc w:val="center"/>
        <w:rPr>
          <w:rFonts w:ascii="Times New Roman" w:eastAsia="Calibri" w:hAnsi="Times New Roman" w:cs="Times New Roman"/>
          <w:b/>
          <w:sz w:val="24"/>
          <w:szCs w:val="24"/>
          <w:lang w:val="x-none"/>
        </w:rPr>
      </w:pPr>
      <w:r w:rsidRPr="0059029C">
        <w:rPr>
          <w:rFonts w:ascii="Times New Roman" w:eastAsia="Calibri" w:hAnsi="Times New Roman" w:cs="Times New Roman"/>
          <w:b/>
          <w:sz w:val="24"/>
          <w:szCs w:val="24"/>
          <w:lang w:val="x-none"/>
        </w:rPr>
        <w:t xml:space="preserve">Обоснование часов вариативной части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217"/>
        <w:gridCol w:w="1774"/>
        <w:gridCol w:w="1488"/>
        <w:gridCol w:w="2390"/>
      </w:tblGrid>
      <w:tr w:rsidR="0059029C" w:rsidRPr="0059029C" w14:paraId="0FD33422" w14:textId="77777777" w:rsidTr="009A2F34">
        <w:tc>
          <w:tcPr>
            <w:tcW w:w="770" w:type="dxa"/>
            <w:noWrap/>
          </w:tcPr>
          <w:p w14:paraId="3F67A810" w14:textId="77777777" w:rsidR="0059029C" w:rsidRPr="0059029C" w:rsidRDefault="0059029C" w:rsidP="0059029C">
            <w:pPr>
              <w:spacing w:after="0" w:line="240" w:lineRule="auto"/>
              <w:jc w:val="center"/>
              <w:rPr>
                <w:rFonts w:ascii="Times New Roman" w:eastAsia="Calibri" w:hAnsi="Times New Roman" w:cs="Times New Roman"/>
                <w:b/>
                <w:sz w:val="24"/>
                <w:szCs w:val="24"/>
                <w:lang w:val="x-none"/>
              </w:rPr>
            </w:pPr>
            <w:r w:rsidRPr="0059029C">
              <w:rPr>
                <w:rFonts w:ascii="Times New Roman" w:eastAsia="Calibri" w:hAnsi="Times New Roman" w:cs="Times New Roman"/>
                <w:b/>
                <w:sz w:val="24"/>
                <w:szCs w:val="24"/>
                <w:lang w:val="x-none"/>
              </w:rPr>
              <w:t>№№ п/п</w:t>
            </w:r>
          </w:p>
        </w:tc>
        <w:tc>
          <w:tcPr>
            <w:tcW w:w="3217" w:type="dxa"/>
            <w:noWrap/>
          </w:tcPr>
          <w:p w14:paraId="06A74CC0" w14:textId="77777777" w:rsidR="0059029C" w:rsidRPr="0059029C" w:rsidRDefault="0059029C" w:rsidP="0059029C">
            <w:pPr>
              <w:spacing w:after="0" w:line="240" w:lineRule="auto"/>
              <w:jc w:val="center"/>
              <w:rPr>
                <w:rFonts w:ascii="Times New Roman" w:eastAsia="Calibri" w:hAnsi="Times New Roman" w:cs="Times New Roman"/>
                <w:b/>
                <w:sz w:val="24"/>
                <w:szCs w:val="24"/>
                <w:lang w:val="x-none"/>
              </w:rPr>
            </w:pPr>
            <w:r w:rsidRPr="0059029C">
              <w:rPr>
                <w:rFonts w:ascii="Times New Roman" w:eastAsia="Calibri" w:hAnsi="Times New Roman" w:cs="Times New Roman"/>
                <w:b/>
                <w:sz w:val="24"/>
                <w:szCs w:val="24"/>
                <w:lang w:val="x-none"/>
              </w:rPr>
              <w:t>Дополнительные знания, умения, навыки</w:t>
            </w:r>
          </w:p>
        </w:tc>
        <w:tc>
          <w:tcPr>
            <w:tcW w:w="1774" w:type="dxa"/>
            <w:noWrap/>
          </w:tcPr>
          <w:p w14:paraId="5B381A8B" w14:textId="77777777" w:rsidR="0059029C" w:rsidRPr="0059029C" w:rsidRDefault="0059029C" w:rsidP="0059029C">
            <w:pPr>
              <w:spacing w:after="0" w:line="240" w:lineRule="auto"/>
              <w:jc w:val="center"/>
              <w:rPr>
                <w:rFonts w:ascii="Times New Roman" w:eastAsia="Calibri" w:hAnsi="Times New Roman" w:cs="Times New Roman"/>
                <w:b/>
                <w:sz w:val="24"/>
                <w:szCs w:val="24"/>
                <w:lang w:val="x-none"/>
              </w:rPr>
            </w:pPr>
            <w:r w:rsidRPr="0059029C">
              <w:rPr>
                <w:rFonts w:ascii="Times New Roman" w:eastAsia="Calibri" w:hAnsi="Times New Roman" w:cs="Times New Roman"/>
                <w:b/>
                <w:sz w:val="24"/>
                <w:szCs w:val="24"/>
                <w:lang w:val="x-none"/>
              </w:rPr>
              <w:t>№, наименование темы</w:t>
            </w:r>
          </w:p>
        </w:tc>
        <w:tc>
          <w:tcPr>
            <w:tcW w:w="1488" w:type="dxa"/>
            <w:noWrap/>
          </w:tcPr>
          <w:p w14:paraId="125F3A90" w14:textId="77777777" w:rsidR="0059029C" w:rsidRPr="0059029C" w:rsidRDefault="0059029C" w:rsidP="0059029C">
            <w:pPr>
              <w:spacing w:after="0" w:line="240" w:lineRule="auto"/>
              <w:jc w:val="center"/>
              <w:rPr>
                <w:rFonts w:ascii="Times New Roman" w:eastAsia="Calibri" w:hAnsi="Times New Roman" w:cs="Times New Roman"/>
                <w:b/>
                <w:sz w:val="24"/>
                <w:szCs w:val="24"/>
                <w:lang w:val="x-none"/>
              </w:rPr>
            </w:pPr>
            <w:r w:rsidRPr="0059029C">
              <w:rPr>
                <w:rFonts w:ascii="Times New Roman" w:eastAsia="Calibri" w:hAnsi="Times New Roman" w:cs="Times New Roman"/>
                <w:b/>
                <w:sz w:val="24"/>
                <w:szCs w:val="24"/>
                <w:lang w:val="x-none"/>
              </w:rPr>
              <w:t>Объем часов</w:t>
            </w:r>
          </w:p>
        </w:tc>
        <w:tc>
          <w:tcPr>
            <w:tcW w:w="2390" w:type="dxa"/>
            <w:noWrap/>
          </w:tcPr>
          <w:p w14:paraId="6A5667A6" w14:textId="77777777" w:rsidR="0059029C" w:rsidRPr="0059029C" w:rsidRDefault="0059029C" w:rsidP="0059029C">
            <w:pPr>
              <w:spacing w:after="0" w:line="240" w:lineRule="auto"/>
              <w:jc w:val="center"/>
              <w:rPr>
                <w:rFonts w:ascii="Times New Roman" w:eastAsia="Calibri" w:hAnsi="Times New Roman" w:cs="Times New Roman"/>
                <w:b/>
                <w:sz w:val="24"/>
                <w:szCs w:val="24"/>
                <w:lang w:val="x-none"/>
              </w:rPr>
            </w:pPr>
            <w:r w:rsidRPr="0059029C">
              <w:rPr>
                <w:rFonts w:ascii="Times New Roman" w:eastAsia="Calibri" w:hAnsi="Times New Roman" w:cs="Times New Roman"/>
                <w:b/>
                <w:sz w:val="24"/>
                <w:szCs w:val="24"/>
                <w:lang w:val="x-none"/>
              </w:rPr>
              <w:t>Обоснование включения в рабочую программу</w:t>
            </w:r>
          </w:p>
        </w:tc>
      </w:tr>
      <w:tr w:rsidR="0059029C" w:rsidRPr="0059029C" w14:paraId="360ED7C0" w14:textId="77777777" w:rsidTr="009A2F34">
        <w:tc>
          <w:tcPr>
            <w:tcW w:w="770" w:type="dxa"/>
            <w:noWrap/>
          </w:tcPr>
          <w:p w14:paraId="3483B440" w14:textId="77777777" w:rsidR="0059029C" w:rsidRPr="0059029C" w:rsidRDefault="0059029C" w:rsidP="0059029C">
            <w:pPr>
              <w:spacing w:after="0" w:line="240" w:lineRule="auto"/>
              <w:jc w:val="center"/>
              <w:rPr>
                <w:rFonts w:ascii="Times New Roman" w:eastAsia="Calibri" w:hAnsi="Times New Roman" w:cs="Times New Roman"/>
                <w:bCs/>
                <w:sz w:val="24"/>
                <w:szCs w:val="24"/>
                <w:lang w:val="x-none"/>
              </w:rPr>
            </w:pPr>
          </w:p>
        </w:tc>
        <w:tc>
          <w:tcPr>
            <w:tcW w:w="3217" w:type="dxa"/>
            <w:noWrap/>
          </w:tcPr>
          <w:p w14:paraId="3BA6C20F" w14:textId="77777777" w:rsidR="0059029C" w:rsidRPr="0059029C" w:rsidRDefault="0059029C" w:rsidP="0059029C">
            <w:pPr>
              <w:spacing w:after="0" w:line="240" w:lineRule="auto"/>
              <w:jc w:val="center"/>
              <w:rPr>
                <w:rFonts w:ascii="Times New Roman" w:eastAsia="Calibri" w:hAnsi="Times New Roman" w:cs="Times New Roman"/>
                <w:bCs/>
                <w:sz w:val="24"/>
                <w:szCs w:val="24"/>
                <w:lang w:val="x-none"/>
              </w:rPr>
            </w:pPr>
          </w:p>
        </w:tc>
        <w:tc>
          <w:tcPr>
            <w:tcW w:w="1774" w:type="dxa"/>
            <w:noWrap/>
          </w:tcPr>
          <w:p w14:paraId="076F85E1" w14:textId="77777777" w:rsidR="0059029C" w:rsidRPr="0059029C" w:rsidRDefault="0059029C" w:rsidP="0059029C">
            <w:pPr>
              <w:spacing w:after="0" w:line="240" w:lineRule="auto"/>
              <w:jc w:val="center"/>
              <w:rPr>
                <w:rFonts w:ascii="Times New Roman" w:eastAsia="Calibri" w:hAnsi="Times New Roman" w:cs="Times New Roman"/>
                <w:bCs/>
                <w:sz w:val="24"/>
                <w:szCs w:val="24"/>
                <w:lang w:val="x-none"/>
              </w:rPr>
            </w:pPr>
          </w:p>
        </w:tc>
        <w:tc>
          <w:tcPr>
            <w:tcW w:w="1488" w:type="dxa"/>
            <w:noWrap/>
          </w:tcPr>
          <w:p w14:paraId="5C6FC6B4" w14:textId="77777777" w:rsidR="0059029C" w:rsidRPr="0059029C" w:rsidRDefault="0059029C" w:rsidP="0059029C">
            <w:pPr>
              <w:spacing w:after="0" w:line="240" w:lineRule="auto"/>
              <w:jc w:val="center"/>
              <w:rPr>
                <w:rFonts w:ascii="Times New Roman" w:eastAsia="Calibri" w:hAnsi="Times New Roman" w:cs="Times New Roman"/>
                <w:bCs/>
                <w:sz w:val="24"/>
                <w:szCs w:val="24"/>
                <w:lang w:val="x-none"/>
              </w:rPr>
            </w:pPr>
          </w:p>
        </w:tc>
        <w:tc>
          <w:tcPr>
            <w:tcW w:w="2390" w:type="dxa"/>
            <w:noWrap/>
          </w:tcPr>
          <w:p w14:paraId="4726C98C" w14:textId="77777777" w:rsidR="0059029C" w:rsidRPr="0059029C" w:rsidRDefault="0059029C" w:rsidP="0059029C">
            <w:pPr>
              <w:spacing w:after="0" w:line="240" w:lineRule="auto"/>
              <w:jc w:val="center"/>
              <w:rPr>
                <w:rFonts w:ascii="Times New Roman" w:eastAsia="Calibri" w:hAnsi="Times New Roman" w:cs="Times New Roman"/>
                <w:bCs/>
                <w:sz w:val="24"/>
                <w:szCs w:val="24"/>
                <w:lang w:val="x-none"/>
              </w:rPr>
            </w:pPr>
          </w:p>
        </w:tc>
      </w:tr>
    </w:tbl>
    <w:p w14:paraId="7277BD0F" w14:textId="22322E49" w:rsidR="0059029C" w:rsidRDefault="0059029C" w:rsidP="0059029C">
      <w:pPr>
        <w:spacing w:after="0" w:line="240" w:lineRule="auto"/>
        <w:jc w:val="center"/>
        <w:rPr>
          <w:rFonts w:ascii="Times New Roman" w:eastAsia="Calibri" w:hAnsi="Times New Roman" w:cs="Times New Roman"/>
          <w:b/>
          <w:sz w:val="24"/>
          <w:szCs w:val="24"/>
        </w:rPr>
      </w:pPr>
    </w:p>
    <w:p w14:paraId="7A267C89" w14:textId="318481B1" w:rsidR="0059029C" w:rsidRDefault="0059029C" w:rsidP="0059029C">
      <w:pPr>
        <w:spacing w:after="0" w:line="240" w:lineRule="auto"/>
        <w:jc w:val="center"/>
        <w:rPr>
          <w:rFonts w:ascii="Times New Roman" w:eastAsia="Calibri" w:hAnsi="Times New Roman" w:cs="Times New Roman"/>
          <w:b/>
          <w:sz w:val="24"/>
          <w:szCs w:val="24"/>
        </w:rPr>
      </w:pPr>
    </w:p>
    <w:p w14:paraId="437028C2" w14:textId="40D882ED" w:rsidR="0059029C" w:rsidRDefault="0059029C" w:rsidP="0059029C">
      <w:pPr>
        <w:spacing w:after="0" w:line="240" w:lineRule="auto"/>
        <w:jc w:val="center"/>
        <w:rPr>
          <w:rFonts w:ascii="Times New Roman" w:eastAsia="Calibri" w:hAnsi="Times New Roman" w:cs="Times New Roman"/>
          <w:b/>
          <w:sz w:val="24"/>
          <w:szCs w:val="24"/>
        </w:rPr>
      </w:pPr>
    </w:p>
    <w:p w14:paraId="4D239FE1" w14:textId="51279582" w:rsidR="0059029C" w:rsidRDefault="0059029C" w:rsidP="0059029C">
      <w:pPr>
        <w:spacing w:after="0" w:line="240" w:lineRule="auto"/>
        <w:jc w:val="center"/>
        <w:rPr>
          <w:rFonts w:ascii="Times New Roman" w:eastAsia="Calibri" w:hAnsi="Times New Roman" w:cs="Times New Roman"/>
          <w:b/>
          <w:sz w:val="24"/>
          <w:szCs w:val="24"/>
        </w:rPr>
      </w:pPr>
    </w:p>
    <w:p w14:paraId="769F6A86" w14:textId="77777777" w:rsidR="0017194F" w:rsidRDefault="0017194F" w:rsidP="0059029C">
      <w:pPr>
        <w:spacing w:after="0" w:line="240" w:lineRule="auto"/>
        <w:jc w:val="center"/>
        <w:rPr>
          <w:rFonts w:ascii="Times New Roman" w:eastAsia="Calibri" w:hAnsi="Times New Roman" w:cs="Times New Roman"/>
          <w:b/>
          <w:sz w:val="24"/>
          <w:szCs w:val="24"/>
        </w:rPr>
      </w:pPr>
    </w:p>
    <w:p w14:paraId="632AE0B8"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p w14:paraId="769CE042" w14:textId="7EFBE8C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lastRenderedPageBreak/>
        <w:t>2. СТРУКТУРА И СОДЕРЖАНИЕ УЧЕБНОЙ ДИСЦИПЛИНЫ</w:t>
      </w:r>
    </w:p>
    <w:p w14:paraId="7B542EE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p w14:paraId="67980F2F" w14:textId="77777777" w:rsidR="0059029C" w:rsidRPr="0059029C" w:rsidRDefault="0059029C" w:rsidP="0059029C">
      <w:pPr>
        <w:spacing w:after="0" w:line="240" w:lineRule="auto"/>
        <w:jc w:val="center"/>
        <w:rPr>
          <w:rFonts w:ascii="Times New Roman" w:eastAsia="Calibri" w:hAnsi="Times New Roman" w:cs="Times New Roman"/>
          <w:sz w:val="24"/>
          <w:szCs w:val="24"/>
          <w:u w:val="single"/>
        </w:rPr>
      </w:pPr>
      <w:r w:rsidRPr="0059029C">
        <w:rPr>
          <w:rFonts w:ascii="Times New Roman" w:eastAsia="Calibri"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14"/>
        <w:gridCol w:w="2707"/>
      </w:tblGrid>
      <w:tr w:rsidR="0059029C" w:rsidRPr="0059029C" w14:paraId="3B72478D" w14:textId="77777777" w:rsidTr="009A2F34">
        <w:tc>
          <w:tcPr>
            <w:tcW w:w="3626" w:type="pct"/>
          </w:tcPr>
          <w:p w14:paraId="4F8B71FD"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sz w:val="24"/>
                <w:szCs w:val="24"/>
              </w:rPr>
              <w:t>Вид учебной работы</w:t>
            </w:r>
          </w:p>
        </w:tc>
        <w:tc>
          <w:tcPr>
            <w:tcW w:w="1374" w:type="pct"/>
          </w:tcPr>
          <w:p w14:paraId="33A0D0AD"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b/>
                <w:i/>
                <w:iCs/>
                <w:sz w:val="24"/>
                <w:szCs w:val="24"/>
              </w:rPr>
              <w:t>Объем часов</w:t>
            </w:r>
          </w:p>
        </w:tc>
      </w:tr>
      <w:tr w:rsidR="0059029C" w:rsidRPr="0059029C" w14:paraId="6BFB2414" w14:textId="77777777" w:rsidTr="009A2F34">
        <w:tc>
          <w:tcPr>
            <w:tcW w:w="3626" w:type="pct"/>
          </w:tcPr>
          <w:p w14:paraId="2A2FC9BC"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Максимальная учебная нагрузка (всего)</w:t>
            </w:r>
          </w:p>
        </w:tc>
        <w:tc>
          <w:tcPr>
            <w:tcW w:w="1374" w:type="pct"/>
          </w:tcPr>
          <w:p w14:paraId="065AFF27"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34</w:t>
            </w:r>
          </w:p>
        </w:tc>
      </w:tr>
      <w:tr w:rsidR="0059029C" w:rsidRPr="0059029C" w14:paraId="0B7FC01B" w14:textId="77777777" w:rsidTr="009A2F34">
        <w:tc>
          <w:tcPr>
            <w:tcW w:w="3626" w:type="pct"/>
          </w:tcPr>
          <w:p w14:paraId="1CA3F3DA"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sz w:val="24"/>
                <w:szCs w:val="24"/>
              </w:rPr>
              <w:t>Обязательные аудиторные учебные занятия (всего</w:t>
            </w:r>
            <w:r w:rsidRPr="0059029C">
              <w:rPr>
                <w:rFonts w:ascii="Times New Roman" w:eastAsia="Calibri" w:hAnsi="Times New Roman" w:cs="Times New Roman"/>
                <w:sz w:val="24"/>
                <w:szCs w:val="24"/>
              </w:rPr>
              <w:t>)</w:t>
            </w:r>
          </w:p>
        </w:tc>
        <w:tc>
          <w:tcPr>
            <w:tcW w:w="1374" w:type="pct"/>
          </w:tcPr>
          <w:p w14:paraId="58CEAAEA"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18</w:t>
            </w:r>
          </w:p>
        </w:tc>
      </w:tr>
      <w:tr w:rsidR="0059029C" w:rsidRPr="0059029C" w14:paraId="412CA7F3" w14:textId="77777777" w:rsidTr="009A2F34">
        <w:tc>
          <w:tcPr>
            <w:tcW w:w="3626" w:type="pct"/>
          </w:tcPr>
          <w:p w14:paraId="3EF99144"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sz w:val="24"/>
                <w:szCs w:val="24"/>
              </w:rPr>
              <w:t>в том числе:</w:t>
            </w:r>
          </w:p>
        </w:tc>
        <w:tc>
          <w:tcPr>
            <w:tcW w:w="1374" w:type="pct"/>
          </w:tcPr>
          <w:p w14:paraId="0746C628"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r>
      <w:tr w:rsidR="0059029C" w:rsidRPr="0059029C" w14:paraId="504D2122" w14:textId="77777777" w:rsidTr="009A2F34">
        <w:tc>
          <w:tcPr>
            <w:tcW w:w="3626" w:type="pct"/>
          </w:tcPr>
          <w:p w14:paraId="6933F0B0"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sz w:val="24"/>
                <w:szCs w:val="24"/>
              </w:rPr>
              <w:t xml:space="preserve">     практические занятия </w:t>
            </w:r>
          </w:p>
        </w:tc>
        <w:tc>
          <w:tcPr>
            <w:tcW w:w="1374" w:type="pct"/>
          </w:tcPr>
          <w:p w14:paraId="08A580DC"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16</w:t>
            </w:r>
          </w:p>
        </w:tc>
      </w:tr>
      <w:tr w:rsidR="0059029C" w:rsidRPr="0059029C" w14:paraId="7AD1D8CF" w14:textId="77777777" w:rsidTr="009A2F34">
        <w:tc>
          <w:tcPr>
            <w:tcW w:w="3626" w:type="pct"/>
          </w:tcPr>
          <w:p w14:paraId="39FCEB72"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sz w:val="24"/>
                <w:szCs w:val="24"/>
              </w:rPr>
              <w:t>в том числе:</w:t>
            </w:r>
          </w:p>
        </w:tc>
        <w:tc>
          <w:tcPr>
            <w:tcW w:w="1374" w:type="pct"/>
          </w:tcPr>
          <w:p w14:paraId="36E142F1"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r>
      <w:tr w:rsidR="0059029C" w:rsidRPr="0059029C" w14:paraId="7AD28016" w14:textId="77777777" w:rsidTr="009A2F34">
        <w:tc>
          <w:tcPr>
            <w:tcW w:w="3626" w:type="pct"/>
            <w:tcBorders>
              <w:right w:val="single" w:sz="4" w:space="0" w:color="auto"/>
            </w:tcBorders>
          </w:tcPr>
          <w:p w14:paraId="5F77856B" w14:textId="77777777" w:rsidR="0059029C" w:rsidRPr="0059029C" w:rsidRDefault="0059029C" w:rsidP="0059029C">
            <w:pPr>
              <w:spacing w:after="0" w:line="240" w:lineRule="auto"/>
              <w:jc w:val="center"/>
              <w:rPr>
                <w:rFonts w:ascii="Times New Roman" w:eastAsia="Calibri" w:hAnsi="Times New Roman" w:cs="Times New Roman"/>
                <w:b/>
                <w:iCs/>
                <w:sz w:val="24"/>
                <w:szCs w:val="24"/>
              </w:rPr>
            </w:pPr>
            <w:r w:rsidRPr="0059029C">
              <w:rPr>
                <w:rFonts w:ascii="Times New Roman" w:eastAsia="Calibri" w:hAnsi="Times New Roman" w:cs="Times New Roman"/>
                <w:b/>
                <w:iCs/>
                <w:sz w:val="24"/>
                <w:szCs w:val="24"/>
              </w:rPr>
              <w:t xml:space="preserve">Итоговая аттестация </w:t>
            </w:r>
          </w:p>
          <w:p w14:paraId="07463C68"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i/>
                <w:iCs/>
                <w:sz w:val="24"/>
                <w:szCs w:val="24"/>
              </w:rPr>
              <w:t xml:space="preserve">                                                                                                                                         </w:t>
            </w:r>
          </w:p>
        </w:tc>
        <w:tc>
          <w:tcPr>
            <w:tcW w:w="1374" w:type="pct"/>
            <w:tcBorders>
              <w:left w:val="single" w:sz="4" w:space="0" w:color="auto"/>
            </w:tcBorders>
            <w:shd w:val="clear" w:color="auto" w:fill="auto"/>
          </w:tcPr>
          <w:p w14:paraId="2C880FCA"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 xml:space="preserve">Комплексный </w:t>
            </w:r>
            <w:proofErr w:type="gramStart"/>
            <w:r w:rsidRPr="0059029C">
              <w:rPr>
                <w:rFonts w:ascii="Times New Roman" w:eastAsia="Calibri" w:hAnsi="Times New Roman" w:cs="Times New Roman"/>
                <w:i/>
                <w:iCs/>
                <w:sz w:val="24"/>
                <w:szCs w:val="24"/>
              </w:rPr>
              <w:t>экзамен(</w:t>
            </w:r>
            <w:proofErr w:type="gramEnd"/>
            <w:r w:rsidRPr="0059029C">
              <w:rPr>
                <w:rFonts w:ascii="Times New Roman" w:eastAsia="Calibri" w:hAnsi="Times New Roman" w:cs="Times New Roman"/>
                <w:i/>
                <w:iCs/>
                <w:sz w:val="24"/>
                <w:szCs w:val="24"/>
              </w:rPr>
              <w:t>ОП1,ОП2,ОП3)</w:t>
            </w:r>
          </w:p>
        </w:tc>
      </w:tr>
    </w:tbl>
    <w:p w14:paraId="7888C5AC" w14:textId="77777777" w:rsidR="0059029C" w:rsidRPr="0059029C" w:rsidRDefault="0059029C" w:rsidP="0059029C">
      <w:pPr>
        <w:spacing w:after="0" w:line="240" w:lineRule="auto"/>
        <w:jc w:val="center"/>
        <w:rPr>
          <w:rFonts w:ascii="Times New Roman" w:eastAsia="Calibri" w:hAnsi="Times New Roman" w:cs="Times New Roman"/>
          <w:sz w:val="24"/>
          <w:szCs w:val="24"/>
        </w:rPr>
        <w:sectPr w:rsidR="0059029C" w:rsidRPr="0059029C" w:rsidSect="009A2F34">
          <w:headerReference w:type="default" r:id="rId184"/>
          <w:footerReference w:type="even" r:id="rId185"/>
          <w:footerReference w:type="default" r:id="rId186"/>
          <w:pgSz w:w="11906" w:h="16838"/>
          <w:pgMar w:top="709" w:right="851" w:bottom="851" w:left="1418" w:header="709" w:footer="709" w:gutter="0"/>
          <w:cols w:space="720"/>
        </w:sectPr>
      </w:pPr>
    </w:p>
    <w:p w14:paraId="095CA93E" w14:textId="0D6EEFF6" w:rsidR="007050FA" w:rsidRPr="0059029C" w:rsidRDefault="0059029C" w:rsidP="007050FA">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sz w:val="24"/>
          <w:szCs w:val="24"/>
        </w:rPr>
        <w:lastRenderedPageBreak/>
        <w:t xml:space="preserve">2.2. Тематический план и содержание </w:t>
      </w:r>
      <w:r w:rsidR="007050FA" w:rsidRPr="0059029C">
        <w:rPr>
          <w:rFonts w:ascii="Times New Roman" w:eastAsia="Calibri" w:hAnsi="Times New Roman" w:cs="Times New Roman"/>
          <w:b/>
          <w:bCs/>
          <w:sz w:val="24"/>
          <w:szCs w:val="24"/>
        </w:rPr>
        <w:t>ОП.01 Основы инженерной графики</w:t>
      </w:r>
    </w:p>
    <w:p w14:paraId="32145717" w14:textId="42D555A9" w:rsidR="0059029C" w:rsidRPr="0059029C" w:rsidRDefault="0059029C" w:rsidP="0059029C">
      <w:pPr>
        <w:spacing w:after="0" w:line="240" w:lineRule="auto"/>
        <w:jc w:val="center"/>
        <w:rPr>
          <w:rFonts w:ascii="Times New Roman" w:eastAsia="Calibri" w:hAnsi="Times New Roman" w:cs="Times New Roman"/>
          <w:b/>
          <w:bCs/>
          <w:sz w:val="24"/>
          <w:szCs w:val="24"/>
        </w:rPr>
      </w:pP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8297"/>
        <w:gridCol w:w="1748"/>
        <w:gridCol w:w="1901"/>
      </w:tblGrid>
      <w:tr w:rsidR="0059029C" w:rsidRPr="0059029C" w14:paraId="553EDA1A" w14:textId="77777777" w:rsidTr="007050FA">
        <w:trPr>
          <w:trHeight w:val="20"/>
        </w:trPr>
        <w:tc>
          <w:tcPr>
            <w:tcW w:w="1027" w:type="pct"/>
            <w:vAlign w:val="center"/>
          </w:tcPr>
          <w:p w14:paraId="16A9E6C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Наименование разделов и тем</w:t>
            </w:r>
          </w:p>
        </w:tc>
        <w:tc>
          <w:tcPr>
            <w:tcW w:w="2828" w:type="pct"/>
            <w:vAlign w:val="center"/>
          </w:tcPr>
          <w:p w14:paraId="0F085A4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 и формы организации деятельности обучающихся</w:t>
            </w:r>
          </w:p>
        </w:tc>
        <w:tc>
          <w:tcPr>
            <w:tcW w:w="587" w:type="pct"/>
            <w:vAlign w:val="center"/>
          </w:tcPr>
          <w:p w14:paraId="4E7D4AA3"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Объем, акад. ч / в том числе в форме практической подготовки, акад. ч</w:t>
            </w:r>
          </w:p>
        </w:tc>
        <w:tc>
          <w:tcPr>
            <w:tcW w:w="557" w:type="pct"/>
            <w:vAlign w:val="center"/>
          </w:tcPr>
          <w:p w14:paraId="37A5230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Коды компетенций и личностных результатов, формированию которых способствует элемент программы</w:t>
            </w:r>
          </w:p>
        </w:tc>
      </w:tr>
      <w:tr w:rsidR="0059029C" w:rsidRPr="0059029C" w14:paraId="521C3E20" w14:textId="77777777" w:rsidTr="007050FA">
        <w:trPr>
          <w:trHeight w:val="20"/>
        </w:trPr>
        <w:tc>
          <w:tcPr>
            <w:tcW w:w="1027" w:type="pct"/>
          </w:tcPr>
          <w:p w14:paraId="6742079C" w14:textId="77777777" w:rsidR="0059029C" w:rsidRPr="0059029C" w:rsidRDefault="0059029C" w:rsidP="0059029C">
            <w:pPr>
              <w:spacing w:after="0" w:line="240" w:lineRule="auto"/>
              <w:jc w:val="center"/>
              <w:rPr>
                <w:rFonts w:ascii="Times New Roman" w:eastAsia="Calibri" w:hAnsi="Times New Roman" w:cs="Times New Roman"/>
                <w:b/>
                <w:bCs/>
                <w:i/>
                <w:iCs/>
                <w:sz w:val="24"/>
                <w:szCs w:val="24"/>
              </w:rPr>
            </w:pPr>
            <w:r w:rsidRPr="0059029C">
              <w:rPr>
                <w:rFonts w:ascii="Times New Roman" w:eastAsia="Calibri" w:hAnsi="Times New Roman" w:cs="Times New Roman"/>
                <w:b/>
                <w:bCs/>
                <w:i/>
                <w:iCs/>
                <w:sz w:val="24"/>
                <w:szCs w:val="24"/>
              </w:rPr>
              <w:t>1</w:t>
            </w:r>
          </w:p>
        </w:tc>
        <w:tc>
          <w:tcPr>
            <w:tcW w:w="2828" w:type="pct"/>
          </w:tcPr>
          <w:p w14:paraId="6B2AE8A6" w14:textId="77777777" w:rsidR="0059029C" w:rsidRPr="0059029C" w:rsidRDefault="0059029C" w:rsidP="0059029C">
            <w:pPr>
              <w:spacing w:after="0" w:line="240" w:lineRule="auto"/>
              <w:jc w:val="center"/>
              <w:rPr>
                <w:rFonts w:ascii="Times New Roman" w:eastAsia="Calibri" w:hAnsi="Times New Roman" w:cs="Times New Roman"/>
                <w:b/>
                <w:bCs/>
                <w:i/>
                <w:iCs/>
                <w:sz w:val="24"/>
                <w:szCs w:val="24"/>
              </w:rPr>
            </w:pPr>
            <w:r w:rsidRPr="0059029C">
              <w:rPr>
                <w:rFonts w:ascii="Times New Roman" w:eastAsia="Calibri" w:hAnsi="Times New Roman" w:cs="Times New Roman"/>
                <w:b/>
                <w:bCs/>
                <w:i/>
                <w:iCs/>
                <w:sz w:val="24"/>
                <w:szCs w:val="24"/>
              </w:rPr>
              <w:t>2</w:t>
            </w:r>
          </w:p>
        </w:tc>
        <w:tc>
          <w:tcPr>
            <w:tcW w:w="587" w:type="pct"/>
          </w:tcPr>
          <w:p w14:paraId="682C279B" w14:textId="77777777" w:rsidR="0059029C" w:rsidRPr="0059029C" w:rsidRDefault="0059029C" w:rsidP="0059029C">
            <w:pPr>
              <w:spacing w:after="0" w:line="240" w:lineRule="auto"/>
              <w:jc w:val="center"/>
              <w:rPr>
                <w:rFonts w:ascii="Times New Roman" w:eastAsia="Calibri" w:hAnsi="Times New Roman" w:cs="Times New Roman"/>
                <w:b/>
                <w:bCs/>
                <w:i/>
                <w:iCs/>
                <w:sz w:val="24"/>
                <w:szCs w:val="24"/>
              </w:rPr>
            </w:pPr>
            <w:r w:rsidRPr="0059029C">
              <w:rPr>
                <w:rFonts w:ascii="Times New Roman" w:eastAsia="Calibri" w:hAnsi="Times New Roman" w:cs="Times New Roman"/>
                <w:b/>
                <w:bCs/>
                <w:i/>
                <w:iCs/>
                <w:sz w:val="24"/>
                <w:szCs w:val="24"/>
              </w:rPr>
              <w:t>3</w:t>
            </w:r>
          </w:p>
        </w:tc>
        <w:tc>
          <w:tcPr>
            <w:tcW w:w="557" w:type="pct"/>
          </w:tcPr>
          <w:p w14:paraId="00F85688" w14:textId="77777777" w:rsidR="0059029C" w:rsidRPr="0059029C" w:rsidRDefault="0059029C" w:rsidP="0059029C">
            <w:pPr>
              <w:spacing w:after="0" w:line="240" w:lineRule="auto"/>
              <w:jc w:val="center"/>
              <w:rPr>
                <w:rFonts w:ascii="Times New Roman" w:eastAsia="Calibri" w:hAnsi="Times New Roman" w:cs="Times New Roman"/>
                <w:b/>
                <w:bCs/>
                <w:i/>
                <w:iCs/>
                <w:sz w:val="24"/>
                <w:szCs w:val="24"/>
              </w:rPr>
            </w:pPr>
            <w:r w:rsidRPr="0059029C">
              <w:rPr>
                <w:rFonts w:ascii="Times New Roman" w:eastAsia="Calibri" w:hAnsi="Times New Roman" w:cs="Times New Roman"/>
                <w:b/>
                <w:bCs/>
                <w:i/>
                <w:iCs/>
                <w:sz w:val="24"/>
                <w:szCs w:val="24"/>
              </w:rPr>
              <w:t>4</w:t>
            </w:r>
          </w:p>
        </w:tc>
      </w:tr>
      <w:tr w:rsidR="0059029C" w:rsidRPr="0059029C" w14:paraId="48192744" w14:textId="77777777" w:rsidTr="007050FA">
        <w:trPr>
          <w:trHeight w:val="20"/>
        </w:trPr>
        <w:tc>
          <w:tcPr>
            <w:tcW w:w="3855" w:type="pct"/>
            <w:gridSpan w:val="2"/>
          </w:tcPr>
          <w:p w14:paraId="20883D9A"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Раздел 1. </w:t>
            </w:r>
            <w:r w:rsidRPr="0059029C">
              <w:rPr>
                <w:rFonts w:ascii="Times New Roman" w:eastAsia="Calibri" w:hAnsi="Times New Roman" w:cs="Times New Roman"/>
                <w:b/>
                <w:sz w:val="24"/>
                <w:szCs w:val="24"/>
              </w:rPr>
              <w:t>Техническое черчение</w:t>
            </w:r>
          </w:p>
        </w:tc>
        <w:tc>
          <w:tcPr>
            <w:tcW w:w="587" w:type="pct"/>
          </w:tcPr>
          <w:p w14:paraId="25AFF212" w14:textId="77777777" w:rsidR="0059029C" w:rsidRPr="0059029C" w:rsidRDefault="0059029C" w:rsidP="0059029C">
            <w:pPr>
              <w:spacing w:after="0" w:line="240" w:lineRule="auto"/>
              <w:jc w:val="center"/>
              <w:rPr>
                <w:rFonts w:ascii="Times New Roman" w:eastAsia="Calibri" w:hAnsi="Times New Roman" w:cs="Times New Roman"/>
                <w:bCs/>
                <w:i/>
                <w:iCs/>
                <w:sz w:val="24"/>
                <w:szCs w:val="24"/>
              </w:rPr>
            </w:pPr>
          </w:p>
        </w:tc>
        <w:tc>
          <w:tcPr>
            <w:tcW w:w="557" w:type="pct"/>
          </w:tcPr>
          <w:p w14:paraId="69E66E0F" w14:textId="77777777" w:rsidR="0059029C" w:rsidRPr="0059029C" w:rsidRDefault="0059029C" w:rsidP="0059029C">
            <w:pPr>
              <w:spacing w:after="0" w:line="240" w:lineRule="auto"/>
              <w:jc w:val="center"/>
              <w:rPr>
                <w:rFonts w:ascii="Times New Roman" w:eastAsia="Calibri" w:hAnsi="Times New Roman" w:cs="Times New Roman"/>
                <w:b/>
                <w:bCs/>
                <w:i/>
                <w:iCs/>
                <w:sz w:val="24"/>
                <w:szCs w:val="24"/>
              </w:rPr>
            </w:pPr>
          </w:p>
        </w:tc>
      </w:tr>
      <w:tr w:rsidR="0059029C" w:rsidRPr="0059029C" w14:paraId="5613D7E6" w14:textId="77777777" w:rsidTr="007050FA">
        <w:trPr>
          <w:trHeight w:val="397"/>
        </w:trPr>
        <w:tc>
          <w:tcPr>
            <w:tcW w:w="1027" w:type="pct"/>
            <w:vMerge w:val="restart"/>
          </w:tcPr>
          <w:p w14:paraId="0804322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Введение</w:t>
            </w:r>
          </w:p>
        </w:tc>
        <w:tc>
          <w:tcPr>
            <w:tcW w:w="2828" w:type="pct"/>
          </w:tcPr>
          <w:p w14:paraId="24058CFD" w14:textId="77777777" w:rsidR="0059029C" w:rsidRPr="0059029C" w:rsidRDefault="0059029C" w:rsidP="0059029C">
            <w:pPr>
              <w:spacing w:after="0" w:line="240" w:lineRule="auto"/>
              <w:jc w:val="center"/>
              <w:rPr>
                <w:rFonts w:ascii="Times New Roman" w:eastAsia="Calibri" w:hAnsi="Times New Roman" w:cs="Times New Roman"/>
                <w:b/>
                <w:bCs/>
                <w:i/>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03FE98EF"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2(2/0)</w:t>
            </w:r>
          </w:p>
        </w:tc>
        <w:tc>
          <w:tcPr>
            <w:tcW w:w="557" w:type="pct"/>
            <w:vMerge w:val="restart"/>
          </w:tcPr>
          <w:p w14:paraId="1A1E3286" w14:textId="77777777" w:rsidR="007050FA"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01-07,</w:t>
            </w:r>
          </w:p>
          <w:p w14:paraId="593DC630" w14:textId="73F85D3F"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09</w:t>
            </w:r>
          </w:p>
          <w:p w14:paraId="31E91693" w14:textId="77777777" w:rsidR="0059029C" w:rsidRPr="0059029C" w:rsidRDefault="0059029C" w:rsidP="0059029C">
            <w:pPr>
              <w:spacing w:after="0" w:line="240" w:lineRule="auto"/>
              <w:jc w:val="center"/>
              <w:rPr>
                <w:rFonts w:ascii="Times New Roman" w:eastAsia="Calibri" w:hAnsi="Times New Roman" w:cs="Times New Roman"/>
                <w:b/>
                <w:i/>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68B18C92" w14:textId="77777777" w:rsidTr="007050FA">
        <w:trPr>
          <w:trHeight w:val="340"/>
        </w:trPr>
        <w:tc>
          <w:tcPr>
            <w:tcW w:w="1027" w:type="pct"/>
            <w:vMerge/>
          </w:tcPr>
          <w:p w14:paraId="524E6BDE" w14:textId="77777777" w:rsidR="0059029C" w:rsidRPr="0059029C" w:rsidRDefault="0059029C" w:rsidP="0059029C">
            <w:pPr>
              <w:spacing w:after="0" w:line="240" w:lineRule="auto"/>
              <w:jc w:val="center"/>
              <w:rPr>
                <w:rFonts w:ascii="Times New Roman" w:eastAsia="Calibri" w:hAnsi="Times New Roman" w:cs="Times New Roman"/>
                <w:b/>
                <w:bCs/>
                <w:i/>
                <w:sz w:val="24"/>
                <w:szCs w:val="24"/>
              </w:rPr>
            </w:pPr>
          </w:p>
        </w:tc>
        <w:tc>
          <w:tcPr>
            <w:tcW w:w="2828" w:type="pct"/>
          </w:tcPr>
          <w:p w14:paraId="258D1145"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1.  </w:t>
            </w:r>
            <w:r w:rsidRPr="0059029C">
              <w:rPr>
                <w:rFonts w:ascii="Times New Roman" w:eastAsia="Calibri" w:hAnsi="Times New Roman" w:cs="Times New Roman"/>
                <w:bCs/>
                <w:sz w:val="24"/>
                <w:szCs w:val="24"/>
              </w:rPr>
              <w:t xml:space="preserve">Основные задачи и содержание предмета </w:t>
            </w:r>
            <w:r w:rsidRPr="0059029C">
              <w:rPr>
                <w:rFonts w:ascii="Times New Roman" w:eastAsia="Calibri" w:hAnsi="Times New Roman" w:cs="Times New Roman"/>
                <w:sz w:val="24"/>
                <w:szCs w:val="24"/>
              </w:rPr>
              <w:t>«Основы инженерной графики»</w:t>
            </w:r>
            <w:r w:rsidRPr="0059029C">
              <w:rPr>
                <w:rFonts w:ascii="Times New Roman" w:eastAsia="Calibri" w:hAnsi="Times New Roman" w:cs="Times New Roman"/>
                <w:bCs/>
                <w:sz w:val="24"/>
                <w:szCs w:val="24"/>
              </w:rPr>
              <w:t>. Роль чертежей в технике и в сварочном производстве.</w:t>
            </w:r>
            <w:r w:rsidRPr="0059029C">
              <w:rPr>
                <w:rFonts w:ascii="Times New Roman" w:eastAsia="Calibri" w:hAnsi="Times New Roman" w:cs="Times New Roman"/>
                <w:sz w:val="24"/>
                <w:szCs w:val="24"/>
              </w:rPr>
              <w:t xml:space="preserve"> Основные инструменты черчения. Значение изучаемого предмета для квалифицированных рабочих</w:t>
            </w:r>
          </w:p>
        </w:tc>
        <w:tc>
          <w:tcPr>
            <w:tcW w:w="587" w:type="pct"/>
            <w:vMerge w:val="restart"/>
            <w:vAlign w:val="center"/>
          </w:tcPr>
          <w:p w14:paraId="2FDC53F1"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328D1028" w14:textId="77777777" w:rsidR="0059029C" w:rsidRPr="0059029C" w:rsidRDefault="0059029C" w:rsidP="0059029C">
            <w:pPr>
              <w:spacing w:after="0" w:line="240" w:lineRule="auto"/>
              <w:jc w:val="center"/>
              <w:rPr>
                <w:rFonts w:ascii="Times New Roman" w:eastAsia="Calibri" w:hAnsi="Times New Roman" w:cs="Times New Roman"/>
                <w:b/>
                <w:bCs/>
                <w:i/>
                <w:sz w:val="24"/>
                <w:szCs w:val="24"/>
              </w:rPr>
            </w:pPr>
          </w:p>
        </w:tc>
      </w:tr>
      <w:tr w:rsidR="0059029C" w:rsidRPr="0059029C" w14:paraId="41667672" w14:textId="77777777" w:rsidTr="007050FA">
        <w:trPr>
          <w:trHeight w:val="680"/>
        </w:trPr>
        <w:tc>
          <w:tcPr>
            <w:tcW w:w="1027" w:type="pct"/>
            <w:vMerge/>
          </w:tcPr>
          <w:p w14:paraId="7E6AA629" w14:textId="77777777" w:rsidR="0059029C" w:rsidRPr="0059029C" w:rsidRDefault="0059029C" w:rsidP="0059029C">
            <w:pPr>
              <w:spacing w:after="0" w:line="240" w:lineRule="auto"/>
              <w:jc w:val="center"/>
              <w:rPr>
                <w:rFonts w:ascii="Times New Roman" w:eastAsia="Calibri" w:hAnsi="Times New Roman" w:cs="Times New Roman"/>
                <w:b/>
                <w:bCs/>
                <w:i/>
                <w:sz w:val="24"/>
                <w:szCs w:val="24"/>
              </w:rPr>
            </w:pPr>
          </w:p>
        </w:tc>
        <w:tc>
          <w:tcPr>
            <w:tcW w:w="2828" w:type="pct"/>
          </w:tcPr>
          <w:p w14:paraId="5C756D07"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2.  </w:t>
            </w:r>
            <w:r w:rsidRPr="0059029C">
              <w:rPr>
                <w:rFonts w:ascii="Times New Roman" w:eastAsia="Calibri" w:hAnsi="Times New Roman" w:cs="Times New Roman"/>
                <w:sz w:val="24"/>
                <w:szCs w:val="24"/>
              </w:rPr>
              <w:t>Единая система конструкторской документации. Классификационные группы стандартов ЕСКД</w:t>
            </w:r>
          </w:p>
        </w:tc>
        <w:tc>
          <w:tcPr>
            <w:tcW w:w="587" w:type="pct"/>
            <w:vMerge/>
            <w:vAlign w:val="center"/>
          </w:tcPr>
          <w:p w14:paraId="1FE48262" w14:textId="77777777" w:rsidR="0059029C" w:rsidRPr="0059029C" w:rsidRDefault="0059029C" w:rsidP="0059029C">
            <w:pPr>
              <w:spacing w:after="0" w:line="240" w:lineRule="auto"/>
              <w:jc w:val="center"/>
              <w:rPr>
                <w:rFonts w:ascii="Times New Roman" w:eastAsia="Calibri" w:hAnsi="Times New Roman" w:cs="Times New Roman"/>
                <w:bCs/>
                <w:i/>
                <w:iCs/>
                <w:sz w:val="24"/>
                <w:szCs w:val="24"/>
              </w:rPr>
            </w:pPr>
          </w:p>
        </w:tc>
        <w:tc>
          <w:tcPr>
            <w:tcW w:w="557" w:type="pct"/>
            <w:vMerge/>
          </w:tcPr>
          <w:p w14:paraId="1C6A9F1A" w14:textId="77777777" w:rsidR="0059029C" w:rsidRPr="0059029C" w:rsidRDefault="0059029C" w:rsidP="0059029C">
            <w:pPr>
              <w:spacing w:after="0" w:line="240" w:lineRule="auto"/>
              <w:jc w:val="center"/>
              <w:rPr>
                <w:rFonts w:ascii="Times New Roman" w:eastAsia="Calibri" w:hAnsi="Times New Roman" w:cs="Times New Roman"/>
                <w:b/>
                <w:bCs/>
                <w:i/>
                <w:sz w:val="24"/>
                <w:szCs w:val="24"/>
              </w:rPr>
            </w:pPr>
          </w:p>
        </w:tc>
      </w:tr>
      <w:tr w:rsidR="0059029C" w:rsidRPr="0059029C" w14:paraId="1A5F2CB3" w14:textId="77777777" w:rsidTr="007050FA">
        <w:trPr>
          <w:trHeight w:val="340"/>
        </w:trPr>
        <w:tc>
          <w:tcPr>
            <w:tcW w:w="1027" w:type="pct"/>
            <w:vMerge w:val="restart"/>
          </w:tcPr>
          <w:p w14:paraId="12DAD0A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Тема 1.1. Основные правила выполнения чертежей</w:t>
            </w:r>
          </w:p>
        </w:tc>
        <w:tc>
          <w:tcPr>
            <w:tcW w:w="2828" w:type="pct"/>
          </w:tcPr>
          <w:p w14:paraId="6F826276"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78084EFC"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7(3/4)</w:t>
            </w:r>
          </w:p>
        </w:tc>
        <w:tc>
          <w:tcPr>
            <w:tcW w:w="557" w:type="pct"/>
            <w:vMerge w:val="restart"/>
          </w:tcPr>
          <w:p w14:paraId="71CB1F24"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1876A330"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5C6F2FAE" w14:textId="77777777" w:rsidTr="007050FA">
        <w:trPr>
          <w:trHeight w:val="397"/>
        </w:trPr>
        <w:tc>
          <w:tcPr>
            <w:tcW w:w="1027" w:type="pct"/>
            <w:vMerge/>
          </w:tcPr>
          <w:p w14:paraId="504294B6"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54FE11C"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1.</w:t>
            </w:r>
            <w:r w:rsidRPr="0059029C">
              <w:rPr>
                <w:rFonts w:ascii="Times New Roman" w:eastAsia="Calibri" w:hAnsi="Times New Roman" w:cs="Times New Roman"/>
                <w:sz w:val="24"/>
                <w:szCs w:val="24"/>
              </w:rPr>
              <w:t>Линия чертежа – нанесение, название, начертание, толщина. Форматы чертежей – основные, дополнительные; Масштабы – определение, обозначение, применение.</w:t>
            </w:r>
          </w:p>
        </w:tc>
        <w:tc>
          <w:tcPr>
            <w:tcW w:w="587" w:type="pct"/>
            <w:vMerge w:val="restart"/>
            <w:vAlign w:val="center"/>
          </w:tcPr>
          <w:p w14:paraId="047BC498"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3</w:t>
            </w:r>
          </w:p>
        </w:tc>
        <w:tc>
          <w:tcPr>
            <w:tcW w:w="557" w:type="pct"/>
            <w:vMerge/>
          </w:tcPr>
          <w:p w14:paraId="1B31B16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1B059D10" w14:textId="77777777" w:rsidTr="007050FA">
        <w:trPr>
          <w:trHeight w:val="397"/>
        </w:trPr>
        <w:tc>
          <w:tcPr>
            <w:tcW w:w="1027" w:type="pct"/>
            <w:vMerge/>
          </w:tcPr>
          <w:p w14:paraId="308504B2"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7A11FC60"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 xml:space="preserve">2. </w:t>
            </w:r>
            <w:r w:rsidRPr="0059029C">
              <w:rPr>
                <w:rFonts w:ascii="Times New Roman" w:eastAsia="Calibri" w:hAnsi="Times New Roman" w:cs="Times New Roman"/>
                <w:sz w:val="24"/>
                <w:szCs w:val="24"/>
              </w:rPr>
              <w:t>Основная подпись. Шрифт. Сведения о стандартных шрифтах, типах</w:t>
            </w:r>
          </w:p>
        </w:tc>
        <w:tc>
          <w:tcPr>
            <w:tcW w:w="587" w:type="pct"/>
            <w:vMerge/>
            <w:vAlign w:val="center"/>
          </w:tcPr>
          <w:p w14:paraId="1F0BD54E"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2402D081"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70B658A7" w14:textId="77777777" w:rsidTr="007050FA">
        <w:trPr>
          <w:trHeight w:val="397"/>
        </w:trPr>
        <w:tc>
          <w:tcPr>
            <w:tcW w:w="1027" w:type="pct"/>
            <w:vMerge/>
          </w:tcPr>
          <w:p w14:paraId="41672B2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DEE734C"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 xml:space="preserve">3. </w:t>
            </w:r>
            <w:r w:rsidRPr="0059029C">
              <w:rPr>
                <w:rFonts w:ascii="Times New Roman" w:eastAsia="Calibri" w:hAnsi="Times New Roman" w:cs="Times New Roman"/>
                <w:sz w:val="24"/>
                <w:szCs w:val="24"/>
              </w:rPr>
              <w:t>Основные правила нанесения размеров на чертежах</w:t>
            </w:r>
          </w:p>
        </w:tc>
        <w:tc>
          <w:tcPr>
            <w:tcW w:w="587" w:type="pct"/>
            <w:vMerge/>
            <w:vAlign w:val="center"/>
          </w:tcPr>
          <w:p w14:paraId="2FC9EA13"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7025AEF8"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15C16A7B" w14:textId="77777777" w:rsidTr="007050FA">
        <w:trPr>
          <w:trHeight w:val="397"/>
        </w:trPr>
        <w:tc>
          <w:tcPr>
            <w:tcW w:w="1027" w:type="pct"/>
            <w:vMerge/>
          </w:tcPr>
          <w:p w14:paraId="1E73E28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5EC6F3A4"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 том числе практических и лабораторных занятий</w:t>
            </w:r>
          </w:p>
        </w:tc>
        <w:tc>
          <w:tcPr>
            <w:tcW w:w="587" w:type="pct"/>
            <w:vAlign w:val="center"/>
          </w:tcPr>
          <w:p w14:paraId="117DD22B"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4</w:t>
            </w:r>
          </w:p>
        </w:tc>
        <w:tc>
          <w:tcPr>
            <w:tcW w:w="557" w:type="pct"/>
            <w:vMerge/>
          </w:tcPr>
          <w:p w14:paraId="22F46B34"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53BC29CE" w14:textId="77777777" w:rsidTr="007050FA">
        <w:trPr>
          <w:trHeight w:val="397"/>
        </w:trPr>
        <w:tc>
          <w:tcPr>
            <w:tcW w:w="1027" w:type="pct"/>
            <w:vMerge/>
          </w:tcPr>
          <w:p w14:paraId="381EBA30"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0DD9A48C"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iCs/>
                <w:sz w:val="24"/>
                <w:szCs w:val="24"/>
              </w:rPr>
              <w:t>Практическое занятие 1.</w:t>
            </w:r>
            <w:r w:rsidRPr="0059029C">
              <w:rPr>
                <w:rFonts w:ascii="Times New Roman" w:eastAsia="Calibri" w:hAnsi="Times New Roman" w:cs="Times New Roman"/>
                <w:iCs/>
                <w:sz w:val="24"/>
                <w:szCs w:val="24"/>
              </w:rPr>
              <w:t xml:space="preserve"> Графическая работа: </w:t>
            </w:r>
            <w:r w:rsidRPr="0059029C">
              <w:rPr>
                <w:rFonts w:ascii="Times New Roman" w:eastAsia="Calibri" w:hAnsi="Times New Roman" w:cs="Times New Roman"/>
                <w:sz w:val="24"/>
                <w:szCs w:val="24"/>
              </w:rPr>
              <w:t>Выполнение рамки, основной надписи</w:t>
            </w:r>
          </w:p>
        </w:tc>
        <w:tc>
          <w:tcPr>
            <w:tcW w:w="587" w:type="pct"/>
            <w:vAlign w:val="center"/>
          </w:tcPr>
          <w:p w14:paraId="718A51EB"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62759403"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418F982B" w14:textId="77777777" w:rsidTr="007050FA">
        <w:trPr>
          <w:trHeight w:val="340"/>
        </w:trPr>
        <w:tc>
          <w:tcPr>
            <w:tcW w:w="1027" w:type="pct"/>
            <w:vMerge/>
          </w:tcPr>
          <w:p w14:paraId="749CA132"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37E0E17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2.</w:t>
            </w:r>
            <w:r w:rsidRPr="0059029C">
              <w:rPr>
                <w:rFonts w:ascii="Times New Roman" w:eastAsia="Calibri" w:hAnsi="Times New Roman" w:cs="Times New Roman"/>
                <w:iCs/>
                <w:sz w:val="24"/>
                <w:szCs w:val="24"/>
              </w:rPr>
              <w:t>Графическая</w:t>
            </w:r>
            <w:proofErr w:type="gramEnd"/>
            <w:r w:rsidRPr="0059029C">
              <w:rPr>
                <w:rFonts w:ascii="Times New Roman" w:eastAsia="Calibri" w:hAnsi="Times New Roman" w:cs="Times New Roman"/>
                <w:iCs/>
                <w:sz w:val="24"/>
                <w:szCs w:val="24"/>
              </w:rPr>
              <w:t xml:space="preserve"> работа: </w:t>
            </w:r>
            <w:r w:rsidRPr="0059029C">
              <w:rPr>
                <w:rFonts w:ascii="Times New Roman" w:eastAsia="Calibri" w:hAnsi="Times New Roman" w:cs="Times New Roman"/>
                <w:sz w:val="24"/>
                <w:szCs w:val="24"/>
              </w:rPr>
              <w:t>Выполнение основной надписи шрифтом.</w:t>
            </w:r>
          </w:p>
        </w:tc>
        <w:tc>
          <w:tcPr>
            <w:tcW w:w="587" w:type="pct"/>
            <w:vAlign w:val="center"/>
          </w:tcPr>
          <w:p w14:paraId="493583A4"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25081162"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6F0D6AE1" w14:textId="77777777" w:rsidTr="007050FA">
        <w:trPr>
          <w:trHeight w:val="20"/>
        </w:trPr>
        <w:tc>
          <w:tcPr>
            <w:tcW w:w="1027" w:type="pct"/>
            <w:vMerge w:val="restart"/>
          </w:tcPr>
          <w:p w14:paraId="3CCD92F9"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Тема 1.2. Изображения</w:t>
            </w:r>
          </w:p>
        </w:tc>
        <w:tc>
          <w:tcPr>
            <w:tcW w:w="2828" w:type="pct"/>
          </w:tcPr>
          <w:p w14:paraId="358C1CC5"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5B3881E3"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4(2/2)</w:t>
            </w:r>
          </w:p>
        </w:tc>
        <w:tc>
          <w:tcPr>
            <w:tcW w:w="557" w:type="pct"/>
            <w:vMerge w:val="restart"/>
          </w:tcPr>
          <w:p w14:paraId="21DBD6E1"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09CF416B"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lastRenderedPageBreak/>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69929A65" w14:textId="77777777" w:rsidTr="007050FA">
        <w:trPr>
          <w:trHeight w:val="20"/>
        </w:trPr>
        <w:tc>
          <w:tcPr>
            <w:tcW w:w="1027" w:type="pct"/>
            <w:vMerge/>
          </w:tcPr>
          <w:p w14:paraId="70CA1EB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150A332C"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1.</w:t>
            </w:r>
            <w:r w:rsidRPr="0059029C">
              <w:rPr>
                <w:rFonts w:ascii="Times New Roman" w:eastAsia="Calibri" w:hAnsi="Times New Roman" w:cs="Times New Roman"/>
                <w:sz w:val="24"/>
                <w:szCs w:val="24"/>
              </w:rPr>
              <w:t xml:space="preserve"> Основные положения. Виды. Расположение основных видов. Сечения</w:t>
            </w:r>
          </w:p>
        </w:tc>
        <w:tc>
          <w:tcPr>
            <w:tcW w:w="587" w:type="pct"/>
            <w:vMerge w:val="restart"/>
            <w:vAlign w:val="center"/>
          </w:tcPr>
          <w:p w14:paraId="4359D1DC"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67D4CB92"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60C373C6" w14:textId="77777777" w:rsidTr="007050FA">
        <w:trPr>
          <w:trHeight w:val="20"/>
        </w:trPr>
        <w:tc>
          <w:tcPr>
            <w:tcW w:w="1027" w:type="pct"/>
            <w:vMerge/>
          </w:tcPr>
          <w:p w14:paraId="383A0649"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50FE01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 xml:space="preserve">2. </w:t>
            </w:r>
            <w:r w:rsidRPr="0059029C">
              <w:rPr>
                <w:rFonts w:ascii="Times New Roman" w:eastAsia="Calibri" w:hAnsi="Times New Roman" w:cs="Times New Roman"/>
                <w:sz w:val="24"/>
                <w:szCs w:val="24"/>
              </w:rPr>
              <w:t>Разрезы. Простые разрезы. Сложные разрезы. Обозначение разрезов</w:t>
            </w:r>
          </w:p>
        </w:tc>
        <w:tc>
          <w:tcPr>
            <w:tcW w:w="587" w:type="pct"/>
            <w:vMerge/>
            <w:vAlign w:val="center"/>
          </w:tcPr>
          <w:p w14:paraId="6D145CFE"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41407489"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257302B2" w14:textId="77777777" w:rsidTr="007050FA">
        <w:trPr>
          <w:trHeight w:val="323"/>
        </w:trPr>
        <w:tc>
          <w:tcPr>
            <w:tcW w:w="1027" w:type="pct"/>
            <w:vMerge/>
          </w:tcPr>
          <w:p w14:paraId="453D6220"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5EEA2E6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 том числе практических и лабораторных занятий</w:t>
            </w:r>
          </w:p>
        </w:tc>
        <w:tc>
          <w:tcPr>
            <w:tcW w:w="587" w:type="pct"/>
            <w:vAlign w:val="center"/>
          </w:tcPr>
          <w:p w14:paraId="59022763"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42ADED3D"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B8B6C5D" w14:textId="77777777" w:rsidTr="007050FA">
        <w:trPr>
          <w:trHeight w:val="20"/>
        </w:trPr>
        <w:tc>
          <w:tcPr>
            <w:tcW w:w="1027" w:type="pct"/>
            <w:vMerge/>
          </w:tcPr>
          <w:p w14:paraId="483B2FB8"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1A28382" w14:textId="77777777" w:rsidR="0059029C" w:rsidRPr="0059029C" w:rsidRDefault="0059029C" w:rsidP="0059029C">
            <w:pPr>
              <w:spacing w:after="0" w:line="240" w:lineRule="auto"/>
              <w:jc w:val="center"/>
              <w:rPr>
                <w:rFonts w:ascii="Times New Roman" w:eastAsia="Calibri" w:hAnsi="Times New Roman" w:cs="Times New Roman"/>
                <w:b/>
                <w:i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3.</w:t>
            </w:r>
            <w:r w:rsidRPr="0059029C">
              <w:rPr>
                <w:rFonts w:ascii="Times New Roman" w:eastAsia="Calibri" w:hAnsi="Times New Roman" w:cs="Times New Roman"/>
                <w:iCs/>
                <w:sz w:val="24"/>
                <w:szCs w:val="24"/>
              </w:rPr>
              <w:t>Графическая</w:t>
            </w:r>
            <w:proofErr w:type="gramEnd"/>
            <w:r w:rsidRPr="0059029C">
              <w:rPr>
                <w:rFonts w:ascii="Times New Roman" w:eastAsia="Calibri" w:hAnsi="Times New Roman" w:cs="Times New Roman"/>
                <w:iCs/>
                <w:sz w:val="24"/>
                <w:szCs w:val="24"/>
              </w:rPr>
              <w:t xml:space="preserve"> работа: </w:t>
            </w:r>
            <w:r w:rsidRPr="0059029C">
              <w:rPr>
                <w:rFonts w:ascii="Times New Roman" w:eastAsia="Calibri" w:hAnsi="Times New Roman" w:cs="Times New Roman"/>
                <w:sz w:val="24"/>
                <w:szCs w:val="24"/>
              </w:rPr>
              <w:t>Выполнение чертежа детали – главный вид</w:t>
            </w:r>
          </w:p>
        </w:tc>
        <w:tc>
          <w:tcPr>
            <w:tcW w:w="587" w:type="pct"/>
            <w:vAlign w:val="center"/>
          </w:tcPr>
          <w:p w14:paraId="729BC7A6"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1</w:t>
            </w:r>
          </w:p>
        </w:tc>
        <w:tc>
          <w:tcPr>
            <w:tcW w:w="557" w:type="pct"/>
            <w:vMerge/>
          </w:tcPr>
          <w:p w14:paraId="5D4718B3"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E9ACAF0" w14:textId="77777777" w:rsidTr="007050FA">
        <w:trPr>
          <w:trHeight w:val="20"/>
        </w:trPr>
        <w:tc>
          <w:tcPr>
            <w:tcW w:w="1027" w:type="pct"/>
            <w:vMerge/>
          </w:tcPr>
          <w:p w14:paraId="7EC8DD62"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7AE2023E"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4.</w:t>
            </w:r>
            <w:r w:rsidRPr="0059029C">
              <w:rPr>
                <w:rFonts w:ascii="Times New Roman" w:eastAsia="Calibri" w:hAnsi="Times New Roman" w:cs="Times New Roman"/>
                <w:iCs/>
                <w:sz w:val="24"/>
                <w:szCs w:val="24"/>
              </w:rPr>
              <w:t>Графическая</w:t>
            </w:r>
            <w:proofErr w:type="gramEnd"/>
            <w:r w:rsidRPr="0059029C">
              <w:rPr>
                <w:rFonts w:ascii="Times New Roman" w:eastAsia="Calibri" w:hAnsi="Times New Roman" w:cs="Times New Roman"/>
                <w:iCs/>
                <w:sz w:val="24"/>
                <w:szCs w:val="24"/>
              </w:rPr>
              <w:t xml:space="preserve"> работа: </w:t>
            </w:r>
            <w:r w:rsidRPr="0059029C">
              <w:rPr>
                <w:rFonts w:ascii="Times New Roman" w:eastAsia="Calibri" w:hAnsi="Times New Roman" w:cs="Times New Roman"/>
                <w:sz w:val="24"/>
                <w:szCs w:val="24"/>
              </w:rPr>
              <w:t>Выполнение чертежа детали –вид сверху</w:t>
            </w:r>
          </w:p>
        </w:tc>
        <w:tc>
          <w:tcPr>
            <w:tcW w:w="587" w:type="pct"/>
            <w:vAlign w:val="center"/>
          </w:tcPr>
          <w:p w14:paraId="4B7CF84A"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1</w:t>
            </w:r>
          </w:p>
        </w:tc>
        <w:tc>
          <w:tcPr>
            <w:tcW w:w="557" w:type="pct"/>
            <w:vMerge/>
          </w:tcPr>
          <w:p w14:paraId="144DFACA"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464C6260" w14:textId="77777777" w:rsidTr="007050FA">
        <w:trPr>
          <w:trHeight w:val="20"/>
        </w:trPr>
        <w:tc>
          <w:tcPr>
            <w:tcW w:w="1027" w:type="pct"/>
            <w:vMerge w:val="restart"/>
          </w:tcPr>
          <w:p w14:paraId="63680B76"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Тема 1.3. Чтение чертежа детали</w:t>
            </w:r>
          </w:p>
          <w:p w14:paraId="298CA980"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144F621A"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447347AD"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2</w:t>
            </w:r>
          </w:p>
        </w:tc>
        <w:tc>
          <w:tcPr>
            <w:tcW w:w="557" w:type="pct"/>
            <w:vMerge w:val="restart"/>
          </w:tcPr>
          <w:p w14:paraId="15919596"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0D2457E3"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404BFABC" w14:textId="77777777" w:rsidTr="007050FA">
        <w:trPr>
          <w:trHeight w:val="20"/>
        </w:trPr>
        <w:tc>
          <w:tcPr>
            <w:tcW w:w="1027" w:type="pct"/>
            <w:vMerge/>
          </w:tcPr>
          <w:p w14:paraId="7B66DE94"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3475CE93"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1.</w:t>
            </w:r>
            <w:r w:rsidRPr="0059029C">
              <w:rPr>
                <w:rFonts w:ascii="Times New Roman" w:eastAsia="Calibri" w:hAnsi="Times New Roman" w:cs="Times New Roman"/>
                <w:bCs/>
                <w:sz w:val="24"/>
                <w:szCs w:val="24"/>
              </w:rPr>
              <w:t>Чтение чертежей сварных строительных и технологических металлоконструкций (стойки, лестницы, перила   ограждений, трапы, настилы</w:t>
            </w:r>
          </w:p>
        </w:tc>
        <w:tc>
          <w:tcPr>
            <w:tcW w:w="587" w:type="pct"/>
            <w:vMerge w:val="restart"/>
            <w:vAlign w:val="center"/>
          </w:tcPr>
          <w:p w14:paraId="2682AC27"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7E132A5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7C6363F" w14:textId="77777777" w:rsidTr="007050FA">
        <w:trPr>
          <w:trHeight w:val="20"/>
        </w:trPr>
        <w:tc>
          <w:tcPr>
            <w:tcW w:w="1027" w:type="pct"/>
            <w:vMerge/>
          </w:tcPr>
          <w:p w14:paraId="3DDEE1E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A8C3793"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2.</w:t>
            </w:r>
            <w:r w:rsidRPr="0059029C">
              <w:rPr>
                <w:rFonts w:ascii="Times New Roman" w:eastAsia="Calibri" w:hAnsi="Times New Roman" w:cs="Times New Roman"/>
                <w:bCs/>
                <w:sz w:val="24"/>
                <w:szCs w:val="24"/>
              </w:rPr>
              <w:t>Чтение монтажных чертежей технологических металлоконструкции</w:t>
            </w:r>
          </w:p>
        </w:tc>
        <w:tc>
          <w:tcPr>
            <w:tcW w:w="587" w:type="pct"/>
            <w:vMerge/>
            <w:vAlign w:val="center"/>
          </w:tcPr>
          <w:p w14:paraId="603CDD24"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19FC86A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64F14EF3" w14:textId="77777777" w:rsidTr="007050FA">
        <w:trPr>
          <w:trHeight w:val="20"/>
        </w:trPr>
        <w:tc>
          <w:tcPr>
            <w:tcW w:w="1027" w:type="pct"/>
            <w:vMerge w:val="restart"/>
          </w:tcPr>
          <w:p w14:paraId="5A1BBB3E"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 xml:space="preserve">Тема 1.4. </w:t>
            </w:r>
          </w:p>
          <w:p w14:paraId="74EB27B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Построение третьего вида по двум заданным</w:t>
            </w:r>
          </w:p>
        </w:tc>
        <w:tc>
          <w:tcPr>
            <w:tcW w:w="2828" w:type="pct"/>
          </w:tcPr>
          <w:p w14:paraId="7C608547"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1DE5EC4E"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4(2/2)</w:t>
            </w:r>
          </w:p>
        </w:tc>
        <w:tc>
          <w:tcPr>
            <w:tcW w:w="557" w:type="pct"/>
            <w:vMerge w:val="restart"/>
          </w:tcPr>
          <w:p w14:paraId="18A73B63"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629E10A4"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10FF8D40" w14:textId="77777777" w:rsidTr="007050FA">
        <w:trPr>
          <w:trHeight w:val="20"/>
        </w:trPr>
        <w:tc>
          <w:tcPr>
            <w:tcW w:w="1027" w:type="pct"/>
            <w:vMerge/>
          </w:tcPr>
          <w:p w14:paraId="186EA549"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67C78F4C"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1.  </w:t>
            </w:r>
            <w:r w:rsidRPr="0059029C">
              <w:rPr>
                <w:rFonts w:ascii="Times New Roman" w:eastAsia="Calibri" w:hAnsi="Times New Roman" w:cs="Times New Roman"/>
                <w:sz w:val="24"/>
                <w:szCs w:val="24"/>
              </w:rPr>
              <w:t xml:space="preserve">Общие понятия об аксонометрических </w:t>
            </w:r>
            <w:proofErr w:type="spellStart"/>
            <w:proofErr w:type="gramStart"/>
            <w:r w:rsidRPr="0059029C">
              <w:rPr>
                <w:rFonts w:ascii="Times New Roman" w:eastAsia="Calibri" w:hAnsi="Times New Roman" w:cs="Times New Roman"/>
                <w:sz w:val="24"/>
                <w:szCs w:val="24"/>
              </w:rPr>
              <w:t>проекциях.Виды</w:t>
            </w:r>
            <w:proofErr w:type="spellEnd"/>
            <w:proofErr w:type="gramEnd"/>
            <w:r w:rsidRPr="0059029C">
              <w:rPr>
                <w:rFonts w:ascii="Times New Roman" w:eastAsia="Calibri" w:hAnsi="Times New Roman" w:cs="Times New Roman"/>
                <w:sz w:val="24"/>
                <w:szCs w:val="24"/>
              </w:rPr>
              <w:t xml:space="preserve"> аксонометрических проекций. Параметры аксонометрических проекций. Проецирование точки и геометрических тел.</w:t>
            </w:r>
          </w:p>
        </w:tc>
        <w:tc>
          <w:tcPr>
            <w:tcW w:w="587" w:type="pct"/>
            <w:vMerge w:val="restart"/>
            <w:vAlign w:val="center"/>
          </w:tcPr>
          <w:p w14:paraId="6DD15623"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12E25C67"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52C56ACF" w14:textId="77777777" w:rsidTr="007050FA">
        <w:trPr>
          <w:trHeight w:val="20"/>
        </w:trPr>
        <w:tc>
          <w:tcPr>
            <w:tcW w:w="1027" w:type="pct"/>
            <w:vMerge/>
          </w:tcPr>
          <w:p w14:paraId="36DA7BB6"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76C8B614"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2. </w:t>
            </w:r>
            <w:r w:rsidRPr="0059029C">
              <w:rPr>
                <w:rFonts w:ascii="Times New Roman" w:eastAsia="Calibri" w:hAnsi="Times New Roman" w:cs="Times New Roman"/>
                <w:sz w:val="24"/>
                <w:szCs w:val="24"/>
              </w:rPr>
              <w:t>Использование стандартных фигур при построении чертежа с прямолинейными и криволинейными очертаниями, требующими геометрических построений с применением деления углов и окружностей на равные части</w:t>
            </w:r>
          </w:p>
        </w:tc>
        <w:tc>
          <w:tcPr>
            <w:tcW w:w="587" w:type="pct"/>
            <w:vMerge/>
            <w:vAlign w:val="center"/>
          </w:tcPr>
          <w:p w14:paraId="0CFE099E"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08C398B1"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CD01FF1" w14:textId="77777777" w:rsidTr="007050FA">
        <w:trPr>
          <w:trHeight w:val="20"/>
        </w:trPr>
        <w:tc>
          <w:tcPr>
            <w:tcW w:w="1027" w:type="pct"/>
            <w:vMerge/>
          </w:tcPr>
          <w:p w14:paraId="7A9F5CF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4EBF554A"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 том числе практических и лабораторных занятий</w:t>
            </w:r>
          </w:p>
        </w:tc>
        <w:tc>
          <w:tcPr>
            <w:tcW w:w="587" w:type="pct"/>
            <w:vAlign w:val="center"/>
          </w:tcPr>
          <w:p w14:paraId="1D37C9A2"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003F05DA"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2BAEEFF" w14:textId="77777777" w:rsidTr="007050FA">
        <w:trPr>
          <w:trHeight w:val="20"/>
        </w:trPr>
        <w:tc>
          <w:tcPr>
            <w:tcW w:w="1027" w:type="pct"/>
            <w:vMerge/>
          </w:tcPr>
          <w:p w14:paraId="2766065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100D2843"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5.</w:t>
            </w:r>
            <w:r w:rsidRPr="0059029C">
              <w:rPr>
                <w:rFonts w:ascii="Times New Roman" w:eastAsia="Calibri" w:hAnsi="Times New Roman" w:cs="Times New Roman"/>
                <w:sz w:val="24"/>
                <w:szCs w:val="24"/>
              </w:rPr>
              <w:t>Построение</w:t>
            </w:r>
            <w:proofErr w:type="gramEnd"/>
            <w:r w:rsidRPr="0059029C">
              <w:rPr>
                <w:rFonts w:ascii="Times New Roman" w:eastAsia="Calibri" w:hAnsi="Times New Roman" w:cs="Times New Roman"/>
                <w:sz w:val="24"/>
                <w:szCs w:val="24"/>
              </w:rPr>
              <w:t xml:space="preserve"> второй модели по одной заданной с использованием ее аксонометрического изображения</w:t>
            </w:r>
          </w:p>
        </w:tc>
        <w:tc>
          <w:tcPr>
            <w:tcW w:w="587" w:type="pct"/>
            <w:vAlign w:val="center"/>
          </w:tcPr>
          <w:p w14:paraId="63CE4A92"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7C0FBC62"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145DB313" w14:textId="77777777" w:rsidTr="007050FA">
        <w:trPr>
          <w:trHeight w:val="20"/>
        </w:trPr>
        <w:tc>
          <w:tcPr>
            <w:tcW w:w="1027" w:type="pct"/>
            <w:vMerge w:val="restart"/>
          </w:tcPr>
          <w:p w14:paraId="586F559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 xml:space="preserve">Тема 1.5. </w:t>
            </w:r>
            <w:r w:rsidRPr="0059029C">
              <w:rPr>
                <w:rFonts w:ascii="Times New Roman" w:eastAsia="Calibri" w:hAnsi="Times New Roman" w:cs="Times New Roman"/>
                <w:b/>
                <w:bCs/>
                <w:sz w:val="24"/>
                <w:szCs w:val="24"/>
              </w:rPr>
              <w:t>Эскиз и технический рисунок детали</w:t>
            </w:r>
          </w:p>
        </w:tc>
        <w:tc>
          <w:tcPr>
            <w:tcW w:w="2828" w:type="pct"/>
          </w:tcPr>
          <w:p w14:paraId="42349C5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775D9AF3"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4(2/2)</w:t>
            </w:r>
          </w:p>
        </w:tc>
        <w:tc>
          <w:tcPr>
            <w:tcW w:w="557" w:type="pct"/>
            <w:vMerge w:val="restart"/>
          </w:tcPr>
          <w:p w14:paraId="5D0E6013"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0B88A63A"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692FC4D4" w14:textId="77777777" w:rsidTr="007050FA">
        <w:trPr>
          <w:trHeight w:val="20"/>
        </w:trPr>
        <w:tc>
          <w:tcPr>
            <w:tcW w:w="1027" w:type="pct"/>
            <w:vMerge/>
          </w:tcPr>
          <w:p w14:paraId="69AB95A0"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7697FE07"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1.  </w:t>
            </w:r>
            <w:r w:rsidRPr="0059029C">
              <w:rPr>
                <w:rFonts w:ascii="Times New Roman" w:eastAsia="Calibri" w:hAnsi="Times New Roman" w:cs="Times New Roman"/>
                <w:sz w:val="24"/>
                <w:szCs w:val="24"/>
              </w:rPr>
              <w:t xml:space="preserve">Определение и основные требования к эскизу. Порядок выполнения эскиза </w:t>
            </w:r>
          </w:p>
        </w:tc>
        <w:tc>
          <w:tcPr>
            <w:tcW w:w="587" w:type="pct"/>
            <w:vMerge w:val="restart"/>
            <w:vAlign w:val="center"/>
          </w:tcPr>
          <w:p w14:paraId="3FF949C1"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598F4AA7"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4C289975" w14:textId="77777777" w:rsidTr="007050FA">
        <w:trPr>
          <w:trHeight w:val="20"/>
        </w:trPr>
        <w:tc>
          <w:tcPr>
            <w:tcW w:w="1027" w:type="pct"/>
            <w:vMerge/>
          </w:tcPr>
          <w:p w14:paraId="689EE2E3"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3273118E"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 xml:space="preserve">2.  </w:t>
            </w:r>
            <w:r w:rsidRPr="0059029C">
              <w:rPr>
                <w:rFonts w:ascii="Times New Roman" w:eastAsia="Calibri" w:hAnsi="Times New Roman" w:cs="Times New Roman"/>
                <w:sz w:val="24"/>
                <w:szCs w:val="24"/>
              </w:rPr>
              <w:t>Технический рисунок</w:t>
            </w:r>
          </w:p>
        </w:tc>
        <w:tc>
          <w:tcPr>
            <w:tcW w:w="587" w:type="pct"/>
            <w:vMerge/>
            <w:vAlign w:val="center"/>
          </w:tcPr>
          <w:p w14:paraId="03754E6E"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464E7D4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1433F5A" w14:textId="77777777" w:rsidTr="007050FA">
        <w:trPr>
          <w:trHeight w:val="20"/>
        </w:trPr>
        <w:tc>
          <w:tcPr>
            <w:tcW w:w="1027" w:type="pct"/>
            <w:vMerge/>
          </w:tcPr>
          <w:p w14:paraId="4C93EBBB"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61C730A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 том числе практических и лабораторных занятий</w:t>
            </w:r>
          </w:p>
        </w:tc>
        <w:tc>
          <w:tcPr>
            <w:tcW w:w="587" w:type="pct"/>
            <w:vAlign w:val="center"/>
          </w:tcPr>
          <w:p w14:paraId="31A39BEA"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6CA140E3"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112A5AFB" w14:textId="77777777" w:rsidTr="007050FA">
        <w:trPr>
          <w:trHeight w:val="20"/>
        </w:trPr>
        <w:tc>
          <w:tcPr>
            <w:tcW w:w="1027" w:type="pct"/>
            <w:vMerge/>
          </w:tcPr>
          <w:p w14:paraId="0BE20EFB"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7A6557E5"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6 .</w:t>
            </w:r>
            <w:r w:rsidRPr="0059029C">
              <w:rPr>
                <w:rFonts w:ascii="Times New Roman" w:eastAsia="Calibri" w:hAnsi="Times New Roman" w:cs="Times New Roman"/>
                <w:sz w:val="24"/>
                <w:szCs w:val="24"/>
              </w:rPr>
              <w:t>Графическая</w:t>
            </w:r>
            <w:proofErr w:type="gramEnd"/>
            <w:r w:rsidRPr="0059029C">
              <w:rPr>
                <w:rFonts w:ascii="Times New Roman" w:eastAsia="Calibri" w:hAnsi="Times New Roman" w:cs="Times New Roman"/>
                <w:sz w:val="24"/>
                <w:szCs w:val="24"/>
              </w:rPr>
              <w:t xml:space="preserve"> работа: выполнение эскиза и технического рисунка</w:t>
            </w:r>
          </w:p>
        </w:tc>
        <w:tc>
          <w:tcPr>
            <w:tcW w:w="587" w:type="pct"/>
            <w:vAlign w:val="center"/>
          </w:tcPr>
          <w:p w14:paraId="1CE9F80C"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56DDAC5D"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63BFC0E4" w14:textId="77777777" w:rsidTr="007050FA">
        <w:trPr>
          <w:trHeight w:val="340"/>
        </w:trPr>
        <w:tc>
          <w:tcPr>
            <w:tcW w:w="1027" w:type="pct"/>
            <w:vMerge w:val="restart"/>
          </w:tcPr>
          <w:p w14:paraId="20F117F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 xml:space="preserve">Тема 1.6 </w:t>
            </w:r>
            <w:r w:rsidRPr="0059029C">
              <w:rPr>
                <w:rFonts w:ascii="Times New Roman" w:eastAsia="Calibri" w:hAnsi="Times New Roman" w:cs="Times New Roman"/>
                <w:b/>
                <w:bCs/>
                <w:sz w:val="24"/>
                <w:szCs w:val="24"/>
              </w:rPr>
              <w:t>Правила выполнения чертежей некоторых деталей и их соединений</w:t>
            </w:r>
          </w:p>
        </w:tc>
        <w:tc>
          <w:tcPr>
            <w:tcW w:w="2828" w:type="pct"/>
          </w:tcPr>
          <w:p w14:paraId="5C303A56"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413AE184"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9(3/6)</w:t>
            </w:r>
          </w:p>
        </w:tc>
        <w:tc>
          <w:tcPr>
            <w:tcW w:w="557" w:type="pct"/>
            <w:vMerge w:val="restart"/>
          </w:tcPr>
          <w:p w14:paraId="0AEA4A7D"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59386677"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05528AE7" w14:textId="77777777" w:rsidTr="007050FA">
        <w:trPr>
          <w:trHeight w:val="397"/>
        </w:trPr>
        <w:tc>
          <w:tcPr>
            <w:tcW w:w="1027" w:type="pct"/>
            <w:vMerge/>
          </w:tcPr>
          <w:p w14:paraId="4E57C69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186B626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1.</w:t>
            </w:r>
            <w:r w:rsidRPr="0059029C">
              <w:rPr>
                <w:rFonts w:ascii="Times New Roman" w:eastAsia="Calibri" w:hAnsi="Times New Roman" w:cs="Times New Roman"/>
                <w:sz w:val="24"/>
                <w:szCs w:val="24"/>
              </w:rPr>
              <w:t xml:space="preserve"> Резьбы: Классификация резьбы, назначение, основные параметры и элементы резьбы. Изображение на чертежах</w:t>
            </w:r>
          </w:p>
        </w:tc>
        <w:tc>
          <w:tcPr>
            <w:tcW w:w="587" w:type="pct"/>
            <w:vMerge w:val="restart"/>
            <w:vAlign w:val="center"/>
          </w:tcPr>
          <w:p w14:paraId="6AABF74A"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3</w:t>
            </w:r>
          </w:p>
        </w:tc>
        <w:tc>
          <w:tcPr>
            <w:tcW w:w="557" w:type="pct"/>
            <w:vMerge/>
          </w:tcPr>
          <w:p w14:paraId="623AD036"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36AAA889" w14:textId="77777777" w:rsidTr="007050FA">
        <w:trPr>
          <w:trHeight w:val="397"/>
        </w:trPr>
        <w:tc>
          <w:tcPr>
            <w:tcW w:w="1027" w:type="pct"/>
            <w:vMerge/>
          </w:tcPr>
          <w:p w14:paraId="4AA766E1"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1322B0F7"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 xml:space="preserve">2. </w:t>
            </w:r>
            <w:r w:rsidRPr="0059029C">
              <w:rPr>
                <w:rFonts w:ascii="Times New Roman" w:eastAsia="Calibri" w:hAnsi="Times New Roman" w:cs="Times New Roman"/>
                <w:sz w:val="24"/>
                <w:szCs w:val="24"/>
              </w:rPr>
              <w:t xml:space="preserve">Крепежные </w:t>
            </w:r>
            <w:proofErr w:type="spellStart"/>
            <w:proofErr w:type="gramStart"/>
            <w:r w:rsidRPr="0059029C">
              <w:rPr>
                <w:rFonts w:ascii="Times New Roman" w:eastAsia="Calibri" w:hAnsi="Times New Roman" w:cs="Times New Roman"/>
                <w:sz w:val="24"/>
                <w:szCs w:val="24"/>
              </w:rPr>
              <w:t>изделия.Резьбовые</w:t>
            </w:r>
            <w:proofErr w:type="spellEnd"/>
            <w:proofErr w:type="gramEnd"/>
            <w:r w:rsidRPr="0059029C">
              <w:rPr>
                <w:rFonts w:ascii="Times New Roman" w:eastAsia="Calibri" w:hAnsi="Times New Roman" w:cs="Times New Roman"/>
                <w:sz w:val="24"/>
                <w:szCs w:val="24"/>
              </w:rPr>
              <w:t xml:space="preserve"> соединения. Шпоночные и шлицевые соединения. </w:t>
            </w:r>
          </w:p>
        </w:tc>
        <w:tc>
          <w:tcPr>
            <w:tcW w:w="587" w:type="pct"/>
            <w:vMerge/>
            <w:vAlign w:val="center"/>
          </w:tcPr>
          <w:p w14:paraId="34EBA46F"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4F1012B6"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281A419A" w14:textId="77777777" w:rsidTr="007050FA">
        <w:trPr>
          <w:trHeight w:val="397"/>
        </w:trPr>
        <w:tc>
          <w:tcPr>
            <w:tcW w:w="1027" w:type="pct"/>
            <w:vMerge/>
          </w:tcPr>
          <w:p w14:paraId="4C105022"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8DF0351"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sz w:val="24"/>
                <w:szCs w:val="24"/>
              </w:rPr>
              <w:t xml:space="preserve">3. </w:t>
            </w:r>
            <w:r w:rsidRPr="0059029C">
              <w:rPr>
                <w:rFonts w:ascii="Times New Roman" w:eastAsia="Calibri" w:hAnsi="Times New Roman" w:cs="Times New Roman"/>
                <w:sz w:val="24"/>
                <w:szCs w:val="24"/>
              </w:rPr>
              <w:t>Неразъемные соединения. Соединения сварные. Соединения клепаные. Соединения пайкой, склеиванием</w:t>
            </w:r>
          </w:p>
        </w:tc>
        <w:tc>
          <w:tcPr>
            <w:tcW w:w="587" w:type="pct"/>
            <w:vMerge/>
            <w:vAlign w:val="center"/>
          </w:tcPr>
          <w:p w14:paraId="0E8F0189"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1F3AA6B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6B9EF435" w14:textId="77777777" w:rsidTr="007050FA">
        <w:trPr>
          <w:trHeight w:val="340"/>
        </w:trPr>
        <w:tc>
          <w:tcPr>
            <w:tcW w:w="1027" w:type="pct"/>
            <w:vMerge/>
          </w:tcPr>
          <w:p w14:paraId="12536E3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25B8E3F7"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 том числе практических и лабораторных занятий</w:t>
            </w:r>
          </w:p>
        </w:tc>
        <w:tc>
          <w:tcPr>
            <w:tcW w:w="587" w:type="pct"/>
            <w:vAlign w:val="center"/>
          </w:tcPr>
          <w:p w14:paraId="410E5159"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6</w:t>
            </w:r>
          </w:p>
        </w:tc>
        <w:tc>
          <w:tcPr>
            <w:tcW w:w="557" w:type="pct"/>
            <w:vMerge/>
          </w:tcPr>
          <w:p w14:paraId="5D539C45"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2EE06FE5" w14:textId="77777777" w:rsidTr="007050FA">
        <w:trPr>
          <w:trHeight w:val="20"/>
        </w:trPr>
        <w:tc>
          <w:tcPr>
            <w:tcW w:w="1027" w:type="pct"/>
            <w:vMerge/>
          </w:tcPr>
          <w:p w14:paraId="4C0B79BB"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6F49EB19" w14:textId="77777777" w:rsidR="0059029C" w:rsidRPr="0059029C" w:rsidRDefault="0059029C" w:rsidP="0059029C">
            <w:pPr>
              <w:spacing w:after="0" w:line="240" w:lineRule="auto"/>
              <w:jc w:val="center"/>
              <w:rPr>
                <w:rFonts w:ascii="Times New Roman" w:eastAsia="Calibri" w:hAnsi="Times New Roman" w:cs="Times New Roman"/>
                <w:b/>
                <w:i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7.</w:t>
            </w:r>
            <w:r w:rsidRPr="0059029C">
              <w:rPr>
                <w:rFonts w:ascii="Times New Roman" w:eastAsia="Calibri" w:hAnsi="Times New Roman" w:cs="Times New Roman"/>
                <w:sz w:val="24"/>
                <w:szCs w:val="24"/>
              </w:rPr>
              <w:t>Выполнение</w:t>
            </w:r>
            <w:proofErr w:type="gramEnd"/>
            <w:r w:rsidRPr="0059029C">
              <w:rPr>
                <w:rFonts w:ascii="Times New Roman" w:eastAsia="Calibri" w:hAnsi="Times New Roman" w:cs="Times New Roman"/>
                <w:sz w:val="24"/>
                <w:szCs w:val="24"/>
              </w:rPr>
              <w:t xml:space="preserve"> чертежей сварных дымовых и вентиляционных труб, безнапорных труб для воды</w:t>
            </w:r>
          </w:p>
        </w:tc>
        <w:tc>
          <w:tcPr>
            <w:tcW w:w="587" w:type="pct"/>
            <w:vAlign w:val="center"/>
          </w:tcPr>
          <w:p w14:paraId="01CD1B11"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34940DC1"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6722D4DF" w14:textId="77777777" w:rsidTr="007050FA">
        <w:trPr>
          <w:trHeight w:val="20"/>
        </w:trPr>
        <w:tc>
          <w:tcPr>
            <w:tcW w:w="1027" w:type="pct"/>
            <w:vMerge/>
          </w:tcPr>
          <w:p w14:paraId="7331794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4C07B2BA" w14:textId="77777777" w:rsidR="0059029C" w:rsidRPr="0059029C" w:rsidRDefault="0059029C" w:rsidP="0059029C">
            <w:pPr>
              <w:spacing w:after="0" w:line="240" w:lineRule="auto"/>
              <w:jc w:val="center"/>
              <w:rPr>
                <w:rFonts w:ascii="Times New Roman" w:eastAsia="Calibri" w:hAnsi="Times New Roman" w:cs="Times New Roman"/>
                <w:b/>
                <w:i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8.</w:t>
            </w:r>
            <w:r w:rsidRPr="0059029C">
              <w:rPr>
                <w:rFonts w:ascii="Times New Roman" w:eastAsia="Calibri" w:hAnsi="Times New Roman" w:cs="Times New Roman"/>
                <w:sz w:val="24"/>
                <w:szCs w:val="24"/>
              </w:rPr>
              <w:t>Выполнение</w:t>
            </w:r>
            <w:proofErr w:type="gramEnd"/>
            <w:r w:rsidRPr="0059029C">
              <w:rPr>
                <w:rFonts w:ascii="Times New Roman" w:eastAsia="Calibri" w:hAnsi="Times New Roman" w:cs="Times New Roman"/>
                <w:sz w:val="24"/>
                <w:szCs w:val="24"/>
              </w:rPr>
              <w:t xml:space="preserve"> чертежей сварных трубопроводов наружных и внутренних сетей водоснабжения и теплофикации</w:t>
            </w:r>
          </w:p>
        </w:tc>
        <w:tc>
          <w:tcPr>
            <w:tcW w:w="587" w:type="pct"/>
            <w:vAlign w:val="center"/>
          </w:tcPr>
          <w:p w14:paraId="5E605A1E"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316E14DB"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06DF98F" w14:textId="77777777" w:rsidTr="007050FA">
        <w:trPr>
          <w:trHeight w:val="20"/>
        </w:trPr>
        <w:tc>
          <w:tcPr>
            <w:tcW w:w="1027" w:type="pct"/>
            <w:vMerge/>
          </w:tcPr>
          <w:p w14:paraId="3E4D5B82"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38BC64AA"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iCs/>
                <w:sz w:val="24"/>
                <w:szCs w:val="24"/>
              </w:rPr>
              <w:t xml:space="preserve">Практическое занятие </w:t>
            </w:r>
            <w:proofErr w:type="gramStart"/>
            <w:r w:rsidRPr="0059029C">
              <w:rPr>
                <w:rFonts w:ascii="Times New Roman" w:eastAsia="Calibri" w:hAnsi="Times New Roman" w:cs="Times New Roman"/>
                <w:b/>
                <w:iCs/>
                <w:sz w:val="24"/>
                <w:szCs w:val="24"/>
              </w:rPr>
              <w:t>9.</w:t>
            </w:r>
            <w:r w:rsidRPr="0059029C">
              <w:rPr>
                <w:rFonts w:ascii="Times New Roman" w:eastAsia="Calibri" w:hAnsi="Times New Roman" w:cs="Times New Roman"/>
                <w:sz w:val="24"/>
                <w:szCs w:val="24"/>
              </w:rPr>
              <w:t>Выполнение</w:t>
            </w:r>
            <w:proofErr w:type="gramEnd"/>
            <w:r w:rsidRPr="0059029C">
              <w:rPr>
                <w:rFonts w:ascii="Times New Roman" w:eastAsia="Calibri" w:hAnsi="Times New Roman" w:cs="Times New Roman"/>
                <w:sz w:val="24"/>
                <w:szCs w:val="24"/>
              </w:rPr>
              <w:t xml:space="preserve"> чертежей сварных сосудов и емкостей, креплений и опор для трубопроводов, фундаментных плит, воздуховодов</w:t>
            </w:r>
          </w:p>
        </w:tc>
        <w:tc>
          <w:tcPr>
            <w:tcW w:w="587" w:type="pct"/>
            <w:vAlign w:val="center"/>
          </w:tcPr>
          <w:p w14:paraId="2E6EB0D0"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2</w:t>
            </w:r>
          </w:p>
        </w:tc>
        <w:tc>
          <w:tcPr>
            <w:tcW w:w="557" w:type="pct"/>
            <w:vMerge/>
          </w:tcPr>
          <w:p w14:paraId="6781FA58"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7043F8D9" w14:textId="77777777" w:rsidTr="007050FA">
        <w:trPr>
          <w:trHeight w:val="20"/>
        </w:trPr>
        <w:tc>
          <w:tcPr>
            <w:tcW w:w="1027" w:type="pct"/>
            <w:vMerge w:val="restart"/>
          </w:tcPr>
          <w:p w14:paraId="160B9288"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Тема 1.7. Чертежи общего вида и сборочные чертежи</w:t>
            </w:r>
          </w:p>
        </w:tc>
        <w:tc>
          <w:tcPr>
            <w:tcW w:w="2828" w:type="pct"/>
          </w:tcPr>
          <w:p w14:paraId="55012BF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Содержание учебного материала</w:t>
            </w:r>
          </w:p>
        </w:tc>
        <w:tc>
          <w:tcPr>
            <w:tcW w:w="587" w:type="pct"/>
            <w:vAlign w:val="center"/>
          </w:tcPr>
          <w:p w14:paraId="2901AAA5" w14:textId="77777777" w:rsidR="0059029C" w:rsidRPr="0059029C" w:rsidRDefault="0059029C" w:rsidP="0059029C">
            <w:pPr>
              <w:spacing w:after="0" w:line="240" w:lineRule="auto"/>
              <w:jc w:val="center"/>
              <w:rPr>
                <w:rFonts w:ascii="Times New Roman" w:eastAsia="Calibri" w:hAnsi="Times New Roman" w:cs="Times New Roman"/>
                <w:b/>
                <w:i/>
                <w:iCs/>
                <w:sz w:val="24"/>
                <w:szCs w:val="24"/>
              </w:rPr>
            </w:pPr>
            <w:r w:rsidRPr="0059029C">
              <w:rPr>
                <w:rFonts w:ascii="Times New Roman" w:eastAsia="Calibri" w:hAnsi="Times New Roman" w:cs="Times New Roman"/>
                <w:b/>
                <w:i/>
                <w:iCs/>
                <w:sz w:val="24"/>
                <w:szCs w:val="24"/>
              </w:rPr>
              <w:t>4(4/0)</w:t>
            </w:r>
          </w:p>
        </w:tc>
        <w:tc>
          <w:tcPr>
            <w:tcW w:w="557" w:type="pct"/>
            <w:vMerge w:val="restart"/>
          </w:tcPr>
          <w:p w14:paraId="3FFC455F" w14:textId="77777777" w:rsidR="0059029C" w:rsidRPr="0059029C" w:rsidRDefault="0059029C" w:rsidP="0059029C">
            <w:pPr>
              <w:spacing w:after="0" w:line="240" w:lineRule="auto"/>
              <w:jc w:val="center"/>
              <w:rPr>
                <w:rFonts w:ascii="Times New Roman" w:eastAsia="Calibri" w:hAnsi="Times New Roman" w:cs="Times New Roman"/>
                <w:i/>
                <w:sz w:val="24"/>
                <w:szCs w:val="24"/>
              </w:rPr>
            </w:pPr>
            <w:r w:rsidRPr="0059029C">
              <w:rPr>
                <w:rFonts w:ascii="Times New Roman" w:eastAsia="Calibri" w:hAnsi="Times New Roman" w:cs="Times New Roman"/>
                <w:i/>
                <w:sz w:val="24"/>
                <w:szCs w:val="24"/>
              </w:rPr>
              <w:t>ОК 01-</w:t>
            </w:r>
            <w:proofErr w:type="gramStart"/>
            <w:r w:rsidRPr="0059029C">
              <w:rPr>
                <w:rFonts w:ascii="Times New Roman" w:eastAsia="Calibri" w:hAnsi="Times New Roman" w:cs="Times New Roman"/>
                <w:i/>
                <w:sz w:val="24"/>
                <w:szCs w:val="24"/>
              </w:rPr>
              <w:t>07,ОК</w:t>
            </w:r>
            <w:proofErr w:type="gramEnd"/>
            <w:r w:rsidRPr="0059029C">
              <w:rPr>
                <w:rFonts w:ascii="Times New Roman" w:eastAsia="Calibri" w:hAnsi="Times New Roman" w:cs="Times New Roman"/>
                <w:i/>
                <w:sz w:val="24"/>
                <w:szCs w:val="24"/>
              </w:rPr>
              <w:t xml:space="preserve"> 09</w:t>
            </w:r>
          </w:p>
          <w:p w14:paraId="4BFE27A6"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sz w:val="24"/>
                <w:szCs w:val="24"/>
              </w:rPr>
              <w:t xml:space="preserve">ПК </w:t>
            </w:r>
            <w:proofErr w:type="gramStart"/>
            <w:r w:rsidRPr="0059029C">
              <w:rPr>
                <w:rFonts w:ascii="Times New Roman" w:eastAsia="Calibri" w:hAnsi="Times New Roman" w:cs="Times New Roman"/>
                <w:sz w:val="24"/>
                <w:szCs w:val="24"/>
              </w:rPr>
              <w:t>1.1,ПК</w:t>
            </w:r>
            <w:proofErr w:type="gramEnd"/>
            <w:r w:rsidRPr="0059029C">
              <w:rPr>
                <w:rFonts w:ascii="Times New Roman" w:eastAsia="Calibri" w:hAnsi="Times New Roman" w:cs="Times New Roman"/>
                <w:sz w:val="24"/>
                <w:szCs w:val="24"/>
              </w:rPr>
              <w:t xml:space="preserve">.1.5. </w:t>
            </w:r>
          </w:p>
        </w:tc>
      </w:tr>
      <w:tr w:rsidR="0059029C" w:rsidRPr="0059029C" w14:paraId="1F45BAC0" w14:textId="77777777" w:rsidTr="007050FA">
        <w:trPr>
          <w:trHeight w:val="20"/>
        </w:trPr>
        <w:tc>
          <w:tcPr>
            <w:tcW w:w="1027" w:type="pct"/>
            <w:vMerge/>
          </w:tcPr>
          <w:p w14:paraId="7AAE8C19"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1541913F"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1.</w:t>
            </w:r>
            <w:r w:rsidRPr="0059029C">
              <w:rPr>
                <w:rFonts w:ascii="Times New Roman" w:eastAsia="Calibri" w:hAnsi="Times New Roman" w:cs="Times New Roman"/>
                <w:sz w:val="24"/>
                <w:szCs w:val="24"/>
              </w:rPr>
              <w:t>Стадии разработки конструкторских документов</w:t>
            </w:r>
          </w:p>
        </w:tc>
        <w:tc>
          <w:tcPr>
            <w:tcW w:w="587" w:type="pct"/>
            <w:vMerge w:val="restart"/>
            <w:vAlign w:val="center"/>
          </w:tcPr>
          <w:p w14:paraId="0F6DE299"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r w:rsidRPr="0059029C">
              <w:rPr>
                <w:rFonts w:ascii="Times New Roman" w:eastAsia="Calibri" w:hAnsi="Times New Roman" w:cs="Times New Roman"/>
                <w:i/>
                <w:iCs/>
                <w:sz w:val="24"/>
                <w:szCs w:val="24"/>
              </w:rPr>
              <w:t>4</w:t>
            </w:r>
          </w:p>
        </w:tc>
        <w:tc>
          <w:tcPr>
            <w:tcW w:w="557" w:type="pct"/>
            <w:vMerge/>
          </w:tcPr>
          <w:p w14:paraId="059AD0B7"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0523695A" w14:textId="77777777" w:rsidTr="007050FA">
        <w:trPr>
          <w:trHeight w:val="20"/>
        </w:trPr>
        <w:tc>
          <w:tcPr>
            <w:tcW w:w="1027" w:type="pct"/>
            <w:vMerge/>
          </w:tcPr>
          <w:p w14:paraId="511A090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6EDA257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2.</w:t>
            </w:r>
            <w:r w:rsidRPr="0059029C">
              <w:rPr>
                <w:rFonts w:ascii="Times New Roman" w:eastAsia="Calibri" w:hAnsi="Times New Roman" w:cs="Times New Roman"/>
                <w:sz w:val="24"/>
                <w:szCs w:val="24"/>
              </w:rPr>
              <w:t>Чертежи общего вида. Размеры, указываемые на чертеже. Конструктивно-технологические особенности изображения соединений деталей</w:t>
            </w:r>
          </w:p>
        </w:tc>
        <w:tc>
          <w:tcPr>
            <w:tcW w:w="587" w:type="pct"/>
            <w:vMerge/>
            <w:vAlign w:val="center"/>
          </w:tcPr>
          <w:p w14:paraId="41DD3095"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5D9DADDA"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7F98165B" w14:textId="77777777" w:rsidTr="007050FA">
        <w:trPr>
          <w:trHeight w:val="20"/>
        </w:trPr>
        <w:tc>
          <w:tcPr>
            <w:tcW w:w="1027" w:type="pct"/>
            <w:vMerge/>
          </w:tcPr>
          <w:p w14:paraId="3A8D5D6A"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p>
        </w:tc>
        <w:tc>
          <w:tcPr>
            <w:tcW w:w="2828" w:type="pct"/>
          </w:tcPr>
          <w:p w14:paraId="5C457C6E"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sz w:val="24"/>
                <w:szCs w:val="24"/>
              </w:rPr>
              <w:t>3.</w:t>
            </w:r>
            <w:r w:rsidRPr="0059029C">
              <w:rPr>
                <w:rFonts w:ascii="Times New Roman" w:eastAsia="Calibri" w:hAnsi="Times New Roman" w:cs="Times New Roman"/>
                <w:sz w:val="24"/>
                <w:szCs w:val="24"/>
              </w:rPr>
              <w:t>Деталирование. Спецификация. Сборочный чертеж</w:t>
            </w:r>
          </w:p>
        </w:tc>
        <w:tc>
          <w:tcPr>
            <w:tcW w:w="587" w:type="pct"/>
            <w:vMerge/>
            <w:vAlign w:val="center"/>
          </w:tcPr>
          <w:p w14:paraId="70C36864" w14:textId="77777777" w:rsidR="0059029C" w:rsidRPr="0059029C" w:rsidRDefault="0059029C" w:rsidP="0059029C">
            <w:pPr>
              <w:spacing w:after="0" w:line="240" w:lineRule="auto"/>
              <w:jc w:val="center"/>
              <w:rPr>
                <w:rFonts w:ascii="Times New Roman" w:eastAsia="Calibri" w:hAnsi="Times New Roman" w:cs="Times New Roman"/>
                <w:i/>
                <w:iCs/>
                <w:sz w:val="24"/>
                <w:szCs w:val="24"/>
              </w:rPr>
            </w:pPr>
          </w:p>
        </w:tc>
        <w:tc>
          <w:tcPr>
            <w:tcW w:w="557" w:type="pct"/>
            <w:vMerge/>
          </w:tcPr>
          <w:p w14:paraId="1388BBC4"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tc>
      </w:tr>
      <w:tr w:rsidR="0059029C" w:rsidRPr="0059029C" w14:paraId="52CFB560" w14:textId="77777777" w:rsidTr="007050FA">
        <w:trPr>
          <w:trHeight w:val="20"/>
        </w:trPr>
        <w:tc>
          <w:tcPr>
            <w:tcW w:w="3855" w:type="pct"/>
            <w:gridSpan w:val="2"/>
          </w:tcPr>
          <w:p w14:paraId="089E9E31"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Промежуточная аттестация</w:t>
            </w:r>
          </w:p>
        </w:tc>
        <w:tc>
          <w:tcPr>
            <w:tcW w:w="587" w:type="pct"/>
            <w:vAlign w:val="center"/>
          </w:tcPr>
          <w:p w14:paraId="48277E77" w14:textId="77777777" w:rsidR="0059029C" w:rsidRPr="0059029C" w:rsidRDefault="0059029C" w:rsidP="0059029C">
            <w:pPr>
              <w:spacing w:after="0" w:line="240" w:lineRule="auto"/>
              <w:jc w:val="center"/>
              <w:rPr>
                <w:rFonts w:ascii="Times New Roman" w:eastAsia="Calibri" w:hAnsi="Times New Roman" w:cs="Times New Roman"/>
                <w:i/>
                <w:sz w:val="24"/>
                <w:szCs w:val="24"/>
              </w:rPr>
            </w:pPr>
          </w:p>
        </w:tc>
        <w:tc>
          <w:tcPr>
            <w:tcW w:w="557" w:type="pct"/>
          </w:tcPr>
          <w:p w14:paraId="2E2B6BB4" w14:textId="77777777" w:rsidR="0059029C" w:rsidRPr="0059029C" w:rsidRDefault="0059029C" w:rsidP="0059029C">
            <w:pPr>
              <w:spacing w:after="0" w:line="240" w:lineRule="auto"/>
              <w:jc w:val="center"/>
              <w:rPr>
                <w:rFonts w:ascii="Times New Roman" w:eastAsia="Calibri" w:hAnsi="Times New Roman" w:cs="Times New Roman"/>
                <w:b/>
                <w:i/>
                <w:sz w:val="24"/>
                <w:szCs w:val="24"/>
              </w:rPr>
            </w:pPr>
          </w:p>
        </w:tc>
      </w:tr>
      <w:tr w:rsidR="0059029C" w:rsidRPr="0059029C" w14:paraId="4FDDE35D" w14:textId="77777777" w:rsidTr="007050FA">
        <w:trPr>
          <w:trHeight w:val="79"/>
        </w:trPr>
        <w:tc>
          <w:tcPr>
            <w:tcW w:w="3855" w:type="pct"/>
            <w:gridSpan w:val="2"/>
          </w:tcPr>
          <w:p w14:paraId="056E0DA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Всего:</w:t>
            </w:r>
          </w:p>
        </w:tc>
        <w:tc>
          <w:tcPr>
            <w:tcW w:w="587" w:type="pct"/>
            <w:vAlign w:val="center"/>
          </w:tcPr>
          <w:p w14:paraId="6A0F6B9B" w14:textId="77777777" w:rsidR="0059029C" w:rsidRPr="0059029C" w:rsidRDefault="0059029C" w:rsidP="0059029C">
            <w:pPr>
              <w:spacing w:after="0" w:line="240" w:lineRule="auto"/>
              <w:jc w:val="center"/>
              <w:rPr>
                <w:rFonts w:ascii="Times New Roman" w:eastAsia="Calibri" w:hAnsi="Times New Roman" w:cs="Times New Roman"/>
                <w:bCs/>
                <w:i/>
                <w:sz w:val="24"/>
                <w:szCs w:val="24"/>
              </w:rPr>
            </w:pPr>
            <w:r w:rsidRPr="0059029C">
              <w:rPr>
                <w:rFonts w:ascii="Times New Roman" w:eastAsia="Calibri" w:hAnsi="Times New Roman" w:cs="Times New Roman"/>
                <w:bCs/>
                <w:i/>
                <w:sz w:val="24"/>
                <w:szCs w:val="24"/>
              </w:rPr>
              <w:t>34</w:t>
            </w:r>
          </w:p>
        </w:tc>
        <w:tc>
          <w:tcPr>
            <w:tcW w:w="557" w:type="pct"/>
          </w:tcPr>
          <w:p w14:paraId="6C9FF744" w14:textId="77777777" w:rsidR="0059029C" w:rsidRPr="0059029C" w:rsidRDefault="0059029C" w:rsidP="0059029C">
            <w:pPr>
              <w:spacing w:after="0" w:line="240" w:lineRule="auto"/>
              <w:jc w:val="center"/>
              <w:rPr>
                <w:rFonts w:ascii="Times New Roman" w:eastAsia="Calibri" w:hAnsi="Times New Roman" w:cs="Times New Roman"/>
                <w:b/>
                <w:bCs/>
                <w:i/>
                <w:sz w:val="24"/>
                <w:szCs w:val="24"/>
              </w:rPr>
            </w:pPr>
          </w:p>
        </w:tc>
      </w:tr>
    </w:tbl>
    <w:p w14:paraId="0E6843C6" w14:textId="77777777" w:rsidR="0059029C" w:rsidRPr="0059029C" w:rsidRDefault="0059029C" w:rsidP="0059029C">
      <w:pPr>
        <w:spacing w:after="0" w:line="240" w:lineRule="auto"/>
        <w:jc w:val="center"/>
        <w:rPr>
          <w:rFonts w:ascii="Times New Roman" w:eastAsia="Calibri" w:hAnsi="Times New Roman" w:cs="Times New Roman"/>
          <w:i/>
          <w:sz w:val="24"/>
          <w:szCs w:val="24"/>
        </w:rPr>
        <w:sectPr w:rsidR="0059029C" w:rsidRPr="0059029C">
          <w:pgSz w:w="16840" w:h="11907" w:orient="landscape"/>
          <w:pgMar w:top="851" w:right="1134" w:bottom="851" w:left="992" w:header="709" w:footer="709" w:gutter="0"/>
          <w:cols w:space="720"/>
        </w:sectPr>
      </w:pPr>
    </w:p>
    <w:p w14:paraId="50FCC65D"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lastRenderedPageBreak/>
        <w:t>3. УСЛОВИЯ РЕАЛИЗАЦИИ УЧЕБНОЙ ДИСЦИПЛИНЫ</w:t>
      </w:r>
    </w:p>
    <w:p w14:paraId="0C52C9E9" w14:textId="77777777" w:rsidR="0059029C" w:rsidRPr="0059029C" w:rsidRDefault="0059029C" w:rsidP="0059029C">
      <w:pPr>
        <w:spacing w:after="0" w:line="240" w:lineRule="auto"/>
        <w:rPr>
          <w:rFonts w:ascii="Times New Roman" w:eastAsia="Calibri" w:hAnsi="Times New Roman" w:cs="Times New Roman"/>
          <w:b/>
          <w:bCs/>
          <w:sz w:val="24"/>
          <w:szCs w:val="24"/>
          <w:lang w:val="x-none"/>
        </w:rPr>
      </w:pPr>
      <w:r w:rsidRPr="0059029C">
        <w:rPr>
          <w:rFonts w:ascii="Times New Roman" w:eastAsia="Calibri" w:hAnsi="Times New Roman" w:cs="Times New Roman"/>
          <w:b/>
          <w:bCs/>
          <w:sz w:val="24"/>
          <w:szCs w:val="24"/>
          <w:lang w:val="x-none"/>
        </w:rPr>
        <w:t>3.1. Материально-техническое обеспечение</w:t>
      </w:r>
    </w:p>
    <w:p w14:paraId="5F18A73D" w14:textId="77777777" w:rsidR="0059029C" w:rsidRPr="0059029C" w:rsidRDefault="0059029C" w:rsidP="0059029C">
      <w:pPr>
        <w:spacing w:after="0" w:line="240" w:lineRule="auto"/>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Кабинет </w:t>
      </w:r>
      <w:r w:rsidRPr="0059029C">
        <w:rPr>
          <w:rFonts w:ascii="Times New Roman" w:eastAsia="Calibri" w:hAnsi="Times New Roman" w:cs="Times New Roman"/>
          <w:sz w:val="24"/>
          <w:szCs w:val="24"/>
        </w:rPr>
        <w:t>Инженерной графики</w:t>
      </w:r>
      <w:r w:rsidRPr="0059029C">
        <w:rPr>
          <w:rFonts w:ascii="Times New Roman" w:eastAsia="Calibri" w:hAnsi="Times New Roman" w:cs="Times New Roman"/>
          <w:bCs/>
          <w:sz w:val="24"/>
          <w:szCs w:val="24"/>
        </w:rPr>
        <w:t xml:space="preserve"> </w:t>
      </w:r>
    </w:p>
    <w:p w14:paraId="4FD4C6D2" w14:textId="77777777" w:rsidR="0059029C" w:rsidRPr="0059029C" w:rsidRDefault="0059029C" w:rsidP="0059029C">
      <w:pPr>
        <w:spacing w:after="0" w:line="240" w:lineRule="auto"/>
        <w:rPr>
          <w:rFonts w:ascii="Times New Roman" w:eastAsia="Calibri" w:hAnsi="Times New Roman" w:cs="Times New Roman"/>
          <w:bCs/>
          <w:iCs/>
          <w:sz w:val="24"/>
          <w:szCs w:val="24"/>
        </w:rPr>
      </w:pPr>
      <w:r w:rsidRPr="0059029C">
        <w:rPr>
          <w:rFonts w:ascii="Times New Roman" w:eastAsia="Calibri" w:hAnsi="Times New Roman" w:cs="Times New Roman"/>
          <w:bCs/>
          <w:iCs/>
          <w:sz w:val="24"/>
          <w:szCs w:val="24"/>
        </w:rPr>
        <w:t>Оснащение:</w:t>
      </w:r>
    </w:p>
    <w:p w14:paraId="30DC4334" w14:textId="77777777" w:rsidR="0059029C" w:rsidRPr="0059029C" w:rsidRDefault="0059029C" w:rsidP="0059029C">
      <w:pPr>
        <w:spacing w:after="0" w:line="240" w:lineRule="auto"/>
        <w:rPr>
          <w:rFonts w:ascii="Times New Roman" w:eastAsia="Calibri" w:hAnsi="Times New Roman" w:cs="Times New Roman"/>
          <w:bCs/>
          <w:iCs/>
          <w:sz w:val="24"/>
          <w:szCs w:val="24"/>
          <w:lang w:val="x-none"/>
        </w:rPr>
      </w:pPr>
      <w:r w:rsidRPr="0059029C">
        <w:rPr>
          <w:rFonts w:ascii="Times New Roman" w:eastAsia="Calibri" w:hAnsi="Times New Roman" w:cs="Times New Roman"/>
          <w:iCs/>
          <w:sz w:val="24"/>
          <w:szCs w:val="24"/>
          <w:lang w:val="x-none"/>
        </w:rPr>
        <w:t>Рабочее место преподавателя</w:t>
      </w:r>
    </w:p>
    <w:p w14:paraId="0D0ADE5C" w14:textId="77777777" w:rsidR="0059029C" w:rsidRPr="0059029C" w:rsidRDefault="0059029C" w:rsidP="0059029C">
      <w:pPr>
        <w:spacing w:after="0" w:line="240" w:lineRule="auto"/>
        <w:rPr>
          <w:rFonts w:ascii="Times New Roman" w:eastAsia="Calibri" w:hAnsi="Times New Roman" w:cs="Times New Roman"/>
          <w:bCs/>
          <w:iCs/>
          <w:sz w:val="24"/>
          <w:szCs w:val="24"/>
          <w:lang w:val="x-none"/>
        </w:rPr>
      </w:pPr>
      <w:r w:rsidRPr="0059029C">
        <w:rPr>
          <w:rFonts w:ascii="Times New Roman" w:eastAsia="Calibri" w:hAnsi="Times New Roman" w:cs="Times New Roman"/>
          <w:iCs/>
          <w:sz w:val="24"/>
          <w:szCs w:val="24"/>
          <w:lang w:val="x-none"/>
        </w:rPr>
        <w:t>Рабочие места обучающихся</w:t>
      </w:r>
    </w:p>
    <w:p w14:paraId="7501394C" w14:textId="77777777" w:rsidR="0059029C" w:rsidRPr="0059029C" w:rsidRDefault="0059029C" w:rsidP="0059029C">
      <w:pPr>
        <w:spacing w:after="0" w:line="240" w:lineRule="auto"/>
        <w:rPr>
          <w:rFonts w:ascii="Times New Roman" w:eastAsia="Calibri" w:hAnsi="Times New Roman" w:cs="Times New Roman"/>
          <w:iCs/>
          <w:sz w:val="24"/>
          <w:szCs w:val="24"/>
          <w:lang w:val="x-none"/>
        </w:rPr>
      </w:pPr>
      <w:r w:rsidRPr="0059029C">
        <w:rPr>
          <w:rFonts w:ascii="Times New Roman" w:eastAsia="Calibri" w:hAnsi="Times New Roman" w:cs="Times New Roman"/>
          <w:iCs/>
          <w:sz w:val="24"/>
          <w:szCs w:val="24"/>
          <w:lang w:val="x-none"/>
        </w:rPr>
        <w:t xml:space="preserve">Компьютер с лицензионным программным </w:t>
      </w:r>
      <w:proofErr w:type="spellStart"/>
      <w:r w:rsidRPr="0059029C">
        <w:rPr>
          <w:rFonts w:ascii="Times New Roman" w:eastAsia="Calibri" w:hAnsi="Times New Roman" w:cs="Times New Roman"/>
          <w:iCs/>
          <w:sz w:val="24"/>
          <w:szCs w:val="24"/>
          <w:lang w:val="x-none"/>
        </w:rPr>
        <w:t>обеспечениеми</w:t>
      </w:r>
      <w:proofErr w:type="spellEnd"/>
      <w:r w:rsidRPr="0059029C">
        <w:rPr>
          <w:rFonts w:ascii="Times New Roman" w:eastAsia="Calibri" w:hAnsi="Times New Roman" w:cs="Times New Roman"/>
          <w:iCs/>
          <w:sz w:val="24"/>
          <w:szCs w:val="24"/>
          <w:lang w:val="x-none"/>
        </w:rPr>
        <w:t xml:space="preserve"> свободно распространяемым программным обеспечением, в том числе отечественного производства</w:t>
      </w:r>
    </w:p>
    <w:p w14:paraId="4B001C8F" w14:textId="77777777" w:rsidR="0059029C" w:rsidRPr="0059029C" w:rsidRDefault="0059029C" w:rsidP="0017194F">
      <w:pPr>
        <w:spacing w:after="0" w:line="240" w:lineRule="auto"/>
        <w:rPr>
          <w:rFonts w:ascii="Times New Roman" w:eastAsia="Calibri" w:hAnsi="Times New Roman" w:cs="Times New Roman"/>
          <w:iCs/>
          <w:sz w:val="24"/>
          <w:szCs w:val="24"/>
          <w:lang w:val="x-none"/>
        </w:rPr>
      </w:pPr>
      <w:r w:rsidRPr="0059029C">
        <w:rPr>
          <w:rFonts w:ascii="Times New Roman" w:eastAsia="Calibri" w:hAnsi="Times New Roman" w:cs="Times New Roman"/>
          <w:iCs/>
          <w:sz w:val="24"/>
          <w:szCs w:val="24"/>
        </w:rPr>
        <w:t>Телевизор</w:t>
      </w:r>
    </w:p>
    <w:p w14:paraId="5E546ED7" w14:textId="77777777" w:rsidR="0059029C" w:rsidRPr="0059029C" w:rsidRDefault="0059029C" w:rsidP="0059029C">
      <w:pPr>
        <w:spacing w:after="0" w:line="240" w:lineRule="auto"/>
        <w:jc w:val="center"/>
        <w:rPr>
          <w:rFonts w:ascii="Times New Roman" w:eastAsia="Calibri" w:hAnsi="Times New Roman" w:cs="Times New Roman"/>
          <w:bCs/>
          <w:sz w:val="24"/>
          <w:szCs w:val="24"/>
        </w:rPr>
      </w:pPr>
    </w:p>
    <w:p w14:paraId="682D2697" w14:textId="460A4EED" w:rsidR="0059029C" w:rsidRPr="0059029C" w:rsidRDefault="0059029C" w:rsidP="0059029C">
      <w:pPr>
        <w:pStyle w:val="af2"/>
        <w:numPr>
          <w:ilvl w:val="1"/>
          <w:numId w:val="57"/>
        </w:numPr>
        <w:spacing w:after="0" w:line="240" w:lineRule="auto"/>
        <w:ind w:leftChars="0" w:firstLineChars="0"/>
        <w:jc w:val="center"/>
        <w:rPr>
          <w:rFonts w:ascii="Times New Roman" w:hAnsi="Times New Roman"/>
          <w:b/>
          <w:bCs/>
          <w:sz w:val="24"/>
          <w:szCs w:val="24"/>
          <w:lang w:val="x-none"/>
        </w:rPr>
      </w:pPr>
      <w:r w:rsidRPr="0059029C">
        <w:rPr>
          <w:rFonts w:ascii="Times New Roman" w:hAnsi="Times New Roman"/>
          <w:b/>
          <w:bCs/>
          <w:sz w:val="24"/>
          <w:szCs w:val="24"/>
          <w:lang w:val="x-none"/>
        </w:rPr>
        <w:t>Учебно-методическое обеспечение</w:t>
      </w:r>
    </w:p>
    <w:p w14:paraId="272E4BB2" w14:textId="6DF0E3F6" w:rsidR="0059029C" w:rsidRPr="0059029C" w:rsidRDefault="0017194F" w:rsidP="007050FA">
      <w:pPr>
        <w:spacing w:after="0" w:line="240" w:lineRule="auto"/>
        <w:rPr>
          <w:rFonts w:ascii="Times New Roman" w:eastAsia="Calibri" w:hAnsi="Times New Roman" w:cs="Times New Roman"/>
          <w:sz w:val="24"/>
          <w:szCs w:val="24"/>
        </w:rPr>
      </w:pPr>
      <w:r>
        <w:rPr>
          <w:rFonts w:ascii="Times New Roman" w:hAnsi="Times New Roman"/>
          <w:b/>
          <w:bCs/>
          <w:sz w:val="24"/>
          <w:szCs w:val="24"/>
        </w:rPr>
        <w:t>3.</w:t>
      </w:r>
      <w:proofErr w:type="gramStart"/>
      <w:r>
        <w:rPr>
          <w:rFonts w:ascii="Times New Roman" w:hAnsi="Times New Roman"/>
          <w:b/>
          <w:bCs/>
          <w:sz w:val="24"/>
          <w:szCs w:val="24"/>
        </w:rPr>
        <w:t>3.</w:t>
      </w:r>
      <w:r w:rsidR="007050FA" w:rsidRPr="007050FA">
        <w:rPr>
          <w:rFonts w:ascii="Times New Roman" w:hAnsi="Times New Roman"/>
          <w:sz w:val="24"/>
          <w:szCs w:val="24"/>
        </w:rPr>
        <w:t>Дл</w:t>
      </w:r>
      <w:r w:rsidR="0059029C" w:rsidRPr="0059029C">
        <w:rPr>
          <w:rFonts w:ascii="Times New Roman" w:eastAsia="Calibri" w:hAnsi="Times New Roman" w:cs="Times New Roman"/>
          <w:bCs/>
          <w:sz w:val="24"/>
          <w:szCs w:val="24"/>
        </w:rPr>
        <w:t>я</w:t>
      </w:r>
      <w:proofErr w:type="gramEnd"/>
      <w:r w:rsidR="0059029C" w:rsidRPr="0059029C">
        <w:rPr>
          <w:rFonts w:ascii="Times New Roman" w:eastAsia="Calibri" w:hAnsi="Times New Roman" w:cs="Times New Roman"/>
          <w:bCs/>
          <w:sz w:val="24"/>
          <w:szCs w:val="24"/>
        </w:rPr>
        <w:t xml:space="preserve"> реализации программы БИБЛИОТЕЧНЫЙ ФОНД ИМЕЕТ  п</w:t>
      </w:r>
      <w:r w:rsidR="0059029C" w:rsidRPr="0059029C">
        <w:rPr>
          <w:rFonts w:ascii="Times New Roman" w:eastAsia="Calibri"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5840F8BD" w14:textId="77777777" w:rsidR="0059029C" w:rsidRDefault="0059029C" w:rsidP="0059029C">
      <w:pPr>
        <w:spacing w:after="0" w:line="240" w:lineRule="auto"/>
        <w:jc w:val="center"/>
        <w:rPr>
          <w:rFonts w:ascii="Times New Roman" w:eastAsia="Calibri" w:hAnsi="Times New Roman" w:cs="Times New Roman"/>
          <w:b/>
          <w:sz w:val="24"/>
          <w:szCs w:val="24"/>
        </w:rPr>
      </w:pPr>
    </w:p>
    <w:p w14:paraId="361AA12A" w14:textId="34D486B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3.2.1. Основные печатные издания</w:t>
      </w:r>
    </w:p>
    <w:p w14:paraId="36A59642"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sz w:val="24"/>
          <w:szCs w:val="24"/>
        </w:rPr>
        <w:t>1</w:t>
      </w:r>
      <w:r w:rsidRPr="0059029C">
        <w:rPr>
          <w:rFonts w:ascii="Times New Roman" w:eastAsia="Calibri" w:hAnsi="Times New Roman" w:cs="Times New Roman"/>
          <w:sz w:val="24"/>
          <w:szCs w:val="24"/>
        </w:rPr>
        <w:t xml:space="preserve"> </w:t>
      </w:r>
      <w:proofErr w:type="spellStart"/>
      <w:r w:rsidRPr="0059029C">
        <w:rPr>
          <w:rFonts w:ascii="Times New Roman" w:eastAsia="Calibri" w:hAnsi="Times New Roman" w:cs="Times New Roman"/>
          <w:sz w:val="24"/>
          <w:szCs w:val="24"/>
        </w:rPr>
        <w:t>Бродский.А.М.Инженерная</w:t>
      </w:r>
      <w:proofErr w:type="spellEnd"/>
      <w:r w:rsidRPr="0059029C">
        <w:rPr>
          <w:rFonts w:ascii="Times New Roman" w:eastAsia="Calibri" w:hAnsi="Times New Roman" w:cs="Times New Roman"/>
          <w:sz w:val="24"/>
          <w:szCs w:val="24"/>
        </w:rPr>
        <w:t xml:space="preserve"> графика (Металлообработка) </w:t>
      </w:r>
      <w:proofErr w:type="spellStart"/>
      <w:proofErr w:type="gramStart"/>
      <w:r w:rsidRPr="0059029C">
        <w:rPr>
          <w:rFonts w:ascii="Times New Roman" w:eastAsia="Calibri" w:hAnsi="Times New Roman" w:cs="Times New Roman"/>
          <w:sz w:val="24"/>
          <w:szCs w:val="24"/>
        </w:rPr>
        <w:t>Москва.изд.центр</w:t>
      </w:r>
      <w:proofErr w:type="spellEnd"/>
      <w:proofErr w:type="gramEnd"/>
      <w:r w:rsidRPr="0059029C">
        <w:rPr>
          <w:rFonts w:ascii="Times New Roman" w:eastAsia="Calibri" w:hAnsi="Times New Roman" w:cs="Times New Roman"/>
          <w:sz w:val="24"/>
          <w:szCs w:val="24"/>
        </w:rPr>
        <w:t xml:space="preserve"> «Академия»2016</w:t>
      </w:r>
    </w:p>
    <w:p w14:paraId="09823F31"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p w14:paraId="64BEECC7"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 xml:space="preserve">3.2.2. Основные электронные издания </w:t>
      </w:r>
    </w:p>
    <w:p w14:paraId="0B8E6E0E" w14:textId="77777777" w:rsidR="0059029C" w:rsidRPr="0059029C" w:rsidRDefault="0059029C" w:rsidP="0059029C">
      <w:pPr>
        <w:spacing w:after="0" w:line="240" w:lineRule="auto"/>
        <w:jc w:val="both"/>
        <w:rPr>
          <w:rFonts w:ascii="Times New Roman" w:eastAsia="Calibri" w:hAnsi="Times New Roman" w:cs="Times New Roman"/>
          <w:b/>
          <w:bCs/>
          <w:i/>
          <w:sz w:val="24"/>
          <w:szCs w:val="24"/>
        </w:rPr>
      </w:pPr>
      <w:r w:rsidRPr="0059029C">
        <w:rPr>
          <w:rFonts w:ascii="Times New Roman" w:eastAsia="Calibri" w:hAnsi="Times New Roman" w:cs="Times New Roman"/>
          <w:b/>
          <w:sz w:val="24"/>
          <w:szCs w:val="24"/>
        </w:rPr>
        <w:t xml:space="preserve">1. </w:t>
      </w:r>
      <w:proofErr w:type="spellStart"/>
      <w:r w:rsidRPr="0059029C">
        <w:rPr>
          <w:rFonts w:ascii="Times New Roman" w:eastAsia="Calibri" w:hAnsi="Times New Roman" w:cs="Times New Roman"/>
          <w:i/>
          <w:iCs/>
          <w:sz w:val="24"/>
          <w:szCs w:val="24"/>
        </w:rPr>
        <w:t>Вышнепольский</w:t>
      </w:r>
      <w:proofErr w:type="spellEnd"/>
      <w:r w:rsidRPr="0059029C">
        <w:rPr>
          <w:rFonts w:ascii="Times New Roman" w:eastAsia="Calibri" w:hAnsi="Times New Roman" w:cs="Times New Roman"/>
          <w:i/>
          <w:iCs/>
          <w:sz w:val="24"/>
          <w:szCs w:val="24"/>
        </w:rPr>
        <w:t>, И. С. </w:t>
      </w:r>
      <w:r w:rsidRPr="0059029C">
        <w:rPr>
          <w:rFonts w:ascii="Times New Roman" w:eastAsia="Calibri" w:hAnsi="Times New Roman" w:cs="Times New Roman"/>
          <w:sz w:val="24"/>
          <w:szCs w:val="24"/>
        </w:rPr>
        <w:t xml:space="preserve"> Техническое </w:t>
      </w:r>
      <w:proofErr w:type="gramStart"/>
      <w:r w:rsidRPr="0059029C">
        <w:rPr>
          <w:rFonts w:ascii="Times New Roman" w:eastAsia="Calibri" w:hAnsi="Times New Roman" w:cs="Times New Roman"/>
          <w:sz w:val="24"/>
          <w:szCs w:val="24"/>
        </w:rPr>
        <w:t>черчение :</w:t>
      </w:r>
      <w:proofErr w:type="gramEnd"/>
      <w:r w:rsidRPr="0059029C">
        <w:rPr>
          <w:rFonts w:ascii="Times New Roman" w:eastAsia="Calibri" w:hAnsi="Times New Roman" w:cs="Times New Roman"/>
          <w:sz w:val="24"/>
          <w:szCs w:val="24"/>
        </w:rPr>
        <w:t xml:space="preserve"> учебник для среднего профессионального образования / И. С. </w:t>
      </w:r>
      <w:proofErr w:type="spellStart"/>
      <w:r w:rsidRPr="0059029C">
        <w:rPr>
          <w:rFonts w:ascii="Times New Roman" w:eastAsia="Calibri" w:hAnsi="Times New Roman" w:cs="Times New Roman"/>
          <w:sz w:val="24"/>
          <w:szCs w:val="24"/>
        </w:rPr>
        <w:t>Вышнепольский</w:t>
      </w:r>
      <w:proofErr w:type="spellEnd"/>
      <w:r w:rsidRPr="0059029C">
        <w:rPr>
          <w:rFonts w:ascii="Times New Roman" w:eastAsia="Calibri" w:hAnsi="Times New Roman" w:cs="Times New Roman"/>
          <w:sz w:val="24"/>
          <w:szCs w:val="24"/>
        </w:rPr>
        <w:t xml:space="preserve">. — 10-е изд., </w:t>
      </w:r>
      <w:proofErr w:type="spellStart"/>
      <w:r w:rsidRPr="0059029C">
        <w:rPr>
          <w:rFonts w:ascii="Times New Roman" w:eastAsia="Calibri" w:hAnsi="Times New Roman" w:cs="Times New Roman"/>
          <w:sz w:val="24"/>
          <w:szCs w:val="24"/>
        </w:rPr>
        <w:t>перераб</w:t>
      </w:r>
      <w:proofErr w:type="spellEnd"/>
      <w:r w:rsidRPr="0059029C">
        <w:rPr>
          <w:rFonts w:ascii="Times New Roman" w:eastAsia="Calibri" w:hAnsi="Times New Roman" w:cs="Times New Roman"/>
          <w:sz w:val="24"/>
          <w:szCs w:val="24"/>
        </w:rPr>
        <w:t xml:space="preserve">. и доп. — </w:t>
      </w:r>
      <w:proofErr w:type="gramStart"/>
      <w:r w:rsidRPr="0059029C">
        <w:rPr>
          <w:rFonts w:ascii="Times New Roman" w:eastAsia="Calibri" w:hAnsi="Times New Roman" w:cs="Times New Roman"/>
          <w:sz w:val="24"/>
          <w:szCs w:val="24"/>
        </w:rPr>
        <w:t>Москва :</w:t>
      </w:r>
      <w:proofErr w:type="gramEnd"/>
      <w:r w:rsidRPr="0059029C">
        <w:rPr>
          <w:rFonts w:ascii="Times New Roman" w:eastAsia="Calibri" w:hAnsi="Times New Roman" w:cs="Times New Roman"/>
          <w:sz w:val="24"/>
          <w:szCs w:val="24"/>
        </w:rPr>
        <w:t xml:space="preserve"> Издательство </w:t>
      </w:r>
      <w:proofErr w:type="spellStart"/>
      <w:r w:rsidRPr="0059029C">
        <w:rPr>
          <w:rFonts w:ascii="Times New Roman" w:eastAsia="Calibri" w:hAnsi="Times New Roman" w:cs="Times New Roman"/>
          <w:sz w:val="24"/>
          <w:szCs w:val="24"/>
        </w:rPr>
        <w:t>Юрайт</w:t>
      </w:r>
      <w:proofErr w:type="spellEnd"/>
      <w:r w:rsidRPr="0059029C">
        <w:rPr>
          <w:rFonts w:ascii="Times New Roman" w:eastAsia="Calibri" w:hAnsi="Times New Roman" w:cs="Times New Roman"/>
          <w:sz w:val="24"/>
          <w:szCs w:val="24"/>
        </w:rPr>
        <w:t xml:space="preserve">, 2023. — 319 с. — (Профессиональное образование). — ISBN 978-5-9916-5337-4. — </w:t>
      </w:r>
      <w:proofErr w:type="gramStart"/>
      <w:r w:rsidRPr="0059029C">
        <w:rPr>
          <w:rFonts w:ascii="Times New Roman" w:eastAsia="Calibri" w:hAnsi="Times New Roman" w:cs="Times New Roman"/>
          <w:sz w:val="24"/>
          <w:szCs w:val="24"/>
        </w:rPr>
        <w:t>Текст :</w:t>
      </w:r>
      <w:proofErr w:type="gramEnd"/>
      <w:r w:rsidRPr="0059029C">
        <w:rPr>
          <w:rFonts w:ascii="Times New Roman" w:eastAsia="Calibri" w:hAnsi="Times New Roman" w:cs="Times New Roman"/>
          <w:sz w:val="24"/>
          <w:szCs w:val="24"/>
        </w:rPr>
        <w:t xml:space="preserve"> электронный // Образовательная платформа </w:t>
      </w:r>
      <w:proofErr w:type="spellStart"/>
      <w:r w:rsidRPr="0059029C">
        <w:rPr>
          <w:rFonts w:ascii="Times New Roman" w:eastAsia="Calibri" w:hAnsi="Times New Roman" w:cs="Times New Roman"/>
          <w:sz w:val="24"/>
          <w:szCs w:val="24"/>
        </w:rPr>
        <w:t>Юрайт</w:t>
      </w:r>
      <w:proofErr w:type="spellEnd"/>
      <w:r w:rsidRPr="0059029C">
        <w:rPr>
          <w:rFonts w:ascii="Times New Roman" w:eastAsia="Calibri" w:hAnsi="Times New Roman" w:cs="Times New Roman"/>
          <w:sz w:val="24"/>
          <w:szCs w:val="24"/>
        </w:rPr>
        <w:t xml:space="preserve"> [сайт]. — URL: </w:t>
      </w:r>
      <w:hyperlink r:id="rId187" w:tgtFrame="_blank" w:history="1">
        <w:r w:rsidRPr="0059029C">
          <w:rPr>
            <w:rStyle w:val="af9"/>
            <w:rFonts w:ascii="Times New Roman" w:eastAsia="Calibri" w:hAnsi="Times New Roman" w:cs="Times New Roman"/>
            <w:sz w:val="24"/>
            <w:szCs w:val="24"/>
          </w:rPr>
          <w:t>https://www.urait.ru/bcode/511791</w:t>
        </w:r>
      </w:hyperlink>
    </w:p>
    <w:p w14:paraId="7220C7CE" w14:textId="77777777" w:rsidR="0059029C" w:rsidRPr="0059029C" w:rsidRDefault="0059029C" w:rsidP="0059029C">
      <w:pPr>
        <w:spacing w:after="0" w:line="240" w:lineRule="auto"/>
        <w:jc w:val="both"/>
        <w:rPr>
          <w:rFonts w:ascii="Times New Roman" w:eastAsia="Calibri" w:hAnsi="Times New Roman" w:cs="Times New Roman"/>
          <w:b/>
          <w:sz w:val="24"/>
          <w:szCs w:val="24"/>
        </w:rPr>
      </w:pPr>
    </w:p>
    <w:p w14:paraId="29D8EC6D" w14:textId="77777777" w:rsidR="0059029C" w:rsidRPr="0059029C" w:rsidRDefault="0059029C" w:rsidP="0059029C">
      <w:pPr>
        <w:spacing w:after="0" w:line="240" w:lineRule="auto"/>
        <w:jc w:val="center"/>
        <w:rPr>
          <w:rFonts w:ascii="Times New Roman" w:eastAsia="Calibri" w:hAnsi="Times New Roman" w:cs="Times New Roman"/>
          <w:b/>
          <w:sz w:val="24"/>
          <w:szCs w:val="24"/>
        </w:rPr>
      </w:pPr>
      <w:r w:rsidRPr="0059029C">
        <w:rPr>
          <w:rFonts w:ascii="Times New Roman" w:eastAsia="Calibri" w:hAnsi="Times New Roman" w:cs="Times New Roman"/>
          <w:b/>
          <w:sz w:val="24"/>
          <w:szCs w:val="24"/>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121"/>
        <w:gridCol w:w="2230"/>
      </w:tblGrid>
      <w:tr w:rsidR="0059029C" w:rsidRPr="0059029C" w14:paraId="543049C3" w14:textId="77777777" w:rsidTr="008A25B0">
        <w:tc>
          <w:tcPr>
            <w:tcW w:w="1750" w:type="pct"/>
          </w:tcPr>
          <w:p w14:paraId="01F2EAB1" w14:textId="77777777" w:rsidR="0059029C" w:rsidRPr="0059029C" w:rsidRDefault="0059029C" w:rsidP="0059029C">
            <w:pPr>
              <w:spacing w:after="0" w:line="240" w:lineRule="auto"/>
              <w:jc w:val="center"/>
              <w:rPr>
                <w:rFonts w:ascii="Times New Roman" w:eastAsia="Calibri" w:hAnsi="Times New Roman" w:cs="Times New Roman"/>
                <w:sz w:val="24"/>
                <w:szCs w:val="24"/>
              </w:rPr>
            </w:pPr>
            <w:r w:rsidRPr="0059029C">
              <w:rPr>
                <w:rFonts w:ascii="Times New Roman" w:eastAsia="Calibri" w:hAnsi="Times New Roman" w:cs="Times New Roman"/>
                <w:b/>
                <w:bCs/>
                <w:sz w:val="24"/>
                <w:szCs w:val="24"/>
              </w:rPr>
              <w:t>Результаты обучения</w:t>
            </w:r>
          </w:p>
        </w:tc>
        <w:tc>
          <w:tcPr>
            <w:tcW w:w="2109" w:type="pct"/>
          </w:tcPr>
          <w:p w14:paraId="5F223AA7"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Критерии оценки</w:t>
            </w:r>
          </w:p>
        </w:tc>
        <w:tc>
          <w:tcPr>
            <w:tcW w:w="1141" w:type="pct"/>
          </w:tcPr>
          <w:p w14:paraId="3F30F4E8" w14:textId="77777777" w:rsidR="0059029C" w:rsidRPr="0059029C" w:rsidRDefault="0059029C" w:rsidP="0059029C">
            <w:pPr>
              <w:spacing w:after="0" w:line="240" w:lineRule="auto"/>
              <w:jc w:val="center"/>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Методы оценки</w:t>
            </w:r>
          </w:p>
        </w:tc>
      </w:tr>
      <w:tr w:rsidR="0059029C" w:rsidRPr="0059029C" w14:paraId="4E9E200E" w14:textId="77777777" w:rsidTr="008A25B0">
        <w:trPr>
          <w:trHeight w:val="896"/>
        </w:trPr>
        <w:tc>
          <w:tcPr>
            <w:tcW w:w="1750" w:type="pct"/>
          </w:tcPr>
          <w:p w14:paraId="5B8AA3BE" w14:textId="77777777" w:rsidR="0059029C" w:rsidRPr="0059029C" w:rsidRDefault="0059029C" w:rsidP="0059029C">
            <w:pPr>
              <w:spacing w:after="0" w:line="24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Знания:</w:t>
            </w:r>
          </w:p>
          <w:p w14:paraId="70B88B0F"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основные типы, конструктивные элементы, размеры сварных соединений и обозначение их на чертежах; </w:t>
            </w:r>
          </w:p>
          <w:p w14:paraId="72BBB2E3"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основные группы и марки свариваемых материалов; </w:t>
            </w:r>
          </w:p>
          <w:p w14:paraId="25CA92CC"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основные правила чтения конструкторской документации; </w:t>
            </w:r>
          </w:p>
          <w:p w14:paraId="676E57FA"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общие сведения о сборочных чертежах; </w:t>
            </w:r>
          </w:p>
          <w:p w14:paraId="0F31F0AF"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основы машиностроительного черчения; </w:t>
            </w:r>
          </w:p>
          <w:p w14:paraId="09EB1B68" w14:textId="77777777" w:rsidR="0059029C" w:rsidRPr="0059029C" w:rsidRDefault="0059029C" w:rsidP="0059029C">
            <w:pPr>
              <w:spacing w:after="0" w:line="240" w:lineRule="auto"/>
              <w:jc w:val="both"/>
              <w:rPr>
                <w:rFonts w:ascii="Times New Roman" w:eastAsia="Calibri" w:hAnsi="Times New Roman" w:cs="Times New Roman"/>
                <w:bCs/>
                <w:i/>
                <w:sz w:val="24"/>
                <w:szCs w:val="24"/>
              </w:rPr>
            </w:pPr>
            <w:r w:rsidRPr="0059029C">
              <w:rPr>
                <w:rFonts w:ascii="Times New Roman" w:eastAsia="Calibri" w:hAnsi="Times New Roman" w:cs="Times New Roman"/>
                <w:bCs/>
                <w:sz w:val="24"/>
                <w:szCs w:val="24"/>
              </w:rPr>
              <w:t>требование единой системы конструкторской документации (ЕСКД).</w:t>
            </w:r>
          </w:p>
        </w:tc>
        <w:tc>
          <w:tcPr>
            <w:tcW w:w="2109" w:type="pct"/>
          </w:tcPr>
          <w:p w14:paraId="1B87103E"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 xml:space="preserve">Построение и разработка чертежей в соответствии с законами, методами и приемами проекционного черчения. </w:t>
            </w:r>
          </w:p>
          <w:p w14:paraId="2786DB7D"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Построение и разработка чертежей в соответствии с ЕСКД</w:t>
            </w:r>
          </w:p>
          <w:p w14:paraId="7B9F1064"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Применение на практике правил оформления и чтения конструкторской и документации</w:t>
            </w:r>
          </w:p>
          <w:p w14:paraId="2044BF32" w14:textId="77777777" w:rsidR="0059029C" w:rsidRPr="0059029C" w:rsidRDefault="0059029C" w:rsidP="0059029C">
            <w:pPr>
              <w:spacing w:after="0" w:line="240" w:lineRule="auto"/>
              <w:jc w:val="both"/>
              <w:rPr>
                <w:rFonts w:ascii="Times New Roman" w:eastAsia="Calibri" w:hAnsi="Times New Roman" w:cs="Times New Roman"/>
                <w:bCs/>
                <w:i/>
                <w:sz w:val="24"/>
                <w:szCs w:val="24"/>
              </w:rPr>
            </w:pPr>
            <w:r w:rsidRPr="0059029C">
              <w:rPr>
                <w:rFonts w:ascii="Times New Roman" w:eastAsia="Calibri" w:hAnsi="Times New Roman" w:cs="Times New Roman"/>
                <w:bCs/>
                <w:sz w:val="24"/>
                <w:szCs w:val="24"/>
              </w:rPr>
              <w:t xml:space="preserve">Выполнение чертежей, технических рисунков, эскизов и схем, геометрических построений в соответствии </w:t>
            </w:r>
            <w:proofErr w:type="gramStart"/>
            <w:r w:rsidRPr="0059029C">
              <w:rPr>
                <w:rFonts w:ascii="Times New Roman" w:eastAsia="Calibri" w:hAnsi="Times New Roman" w:cs="Times New Roman"/>
                <w:bCs/>
                <w:sz w:val="24"/>
                <w:szCs w:val="24"/>
              </w:rPr>
              <w:t>с  правилами</w:t>
            </w:r>
            <w:proofErr w:type="gramEnd"/>
            <w:r w:rsidRPr="0059029C">
              <w:rPr>
                <w:rFonts w:ascii="Times New Roman" w:eastAsia="Calibri" w:hAnsi="Times New Roman" w:cs="Times New Roman"/>
                <w:bCs/>
                <w:sz w:val="24"/>
                <w:szCs w:val="24"/>
              </w:rPr>
              <w:t xml:space="preserve"> вычерчивания технических деталей при подготовке различных заданий</w:t>
            </w:r>
          </w:p>
        </w:tc>
        <w:tc>
          <w:tcPr>
            <w:tcW w:w="1141" w:type="pct"/>
          </w:tcPr>
          <w:p w14:paraId="0867A62D"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Устные и письменные опросы, оценка результатов выполнения практической работы.</w:t>
            </w:r>
            <w:r w:rsidRPr="0059029C">
              <w:rPr>
                <w:rFonts w:ascii="Times New Roman" w:eastAsia="Calibri" w:hAnsi="Times New Roman" w:cs="Times New Roman"/>
                <w:iCs/>
                <w:sz w:val="24"/>
                <w:szCs w:val="24"/>
              </w:rPr>
              <w:t xml:space="preserve"> (комплексный экзамен)</w:t>
            </w:r>
          </w:p>
          <w:p w14:paraId="0B5ECAFE" w14:textId="77777777" w:rsidR="0059029C" w:rsidRPr="0059029C" w:rsidRDefault="0059029C" w:rsidP="0059029C">
            <w:pPr>
              <w:spacing w:after="0" w:line="240" w:lineRule="auto"/>
              <w:jc w:val="both"/>
              <w:rPr>
                <w:rFonts w:ascii="Times New Roman" w:eastAsia="Calibri" w:hAnsi="Times New Roman" w:cs="Times New Roman"/>
                <w:bCs/>
                <w:i/>
                <w:sz w:val="24"/>
                <w:szCs w:val="24"/>
              </w:rPr>
            </w:pPr>
          </w:p>
        </w:tc>
      </w:tr>
      <w:tr w:rsidR="0059029C" w:rsidRPr="0059029C" w14:paraId="71E82FFF" w14:textId="77777777" w:rsidTr="008A25B0">
        <w:trPr>
          <w:trHeight w:val="896"/>
        </w:trPr>
        <w:tc>
          <w:tcPr>
            <w:tcW w:w="1750" w:type="pct"/>
          </w:tcPr>
          <w:p w14:paraId="23409241" w14:textId="77777777" w:rsidR="0059029C" w:rsidRPr="0059029C" w:rsidRDefault="0059029C" w:rsidP="0059029C">
            <w:pPr>
              <w:spacing w:after="0" w:line="240" w:lineRule="auto"/>
              <w:jc w:val="both"/>
              <w:rPr>
                <w:rFonts w:ascii="Times New Roman" w:eastAsia="Calibri" w:hAnsi="Times New Roman" w:cs="Times New Roman"/>
                <w:b/>
                <w:bCs/>
                <w:sz w:val="24"/>
                <w:szCs w:val="24"/>
              </w:rPr>
            </w:pPr>
            <w:r w:rsidRPr="0059029C">
              <w:rPr>
                <w:rFonts w:ascii="Times New Roman" w:eastAsia="Calibri" w:hAnsi="Times New Roman" w:cs="Times New Roman"/>
                <w:b/>
                <w:bCs/>
                <w:sz w:val="24"/>
                <w:szCs w:val="24"/>
              </w:rPr>
              <w:t>Умения:</w:t>
            </w:r>
          </w:p>
          <w:p w14:paraId="7F3780EE"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0F5A28F1" w14:textId="77777777" w:rsidR="0059029C" w:rsidRPr="0059029C" w:rsidRDefault="0059029C" w:rsidP="0059029C">
            <w:pPr>
              <w:spacing w:after="0" w:line="240" w:lineRule="auto"/>
              <w:jc w:val="both"/>
              <w:rPr>
                <w:rFonts w:ascii="Times New Roman" w:eastAsia="Calibri" w:hAnsi="Times New Roman" w:cs="Times New Roman"/>
                <w:bCs/>
                <w:i/>
                <w:sz w:val="24"/>
                <w:szCs w:val="24"/>
              </w:rPr>
            </w:pPr>
            <w:r w:rsidRPr="0059029C">
              <w:rPr>
                <w:rFonts w:ascii="Times New Roman" w:eastAsia="Calibri" w:hAnsi="Times New Roman" w:cs="Times New Roman"/>
                <w:bCs/>
                <w:sz w:val="24"/>
                <w:szCs w:val="24"/>
              </w:rPr>
              <w:lastRenderedPageBreak/>
              <w:t>читать чертежи средней сложности и сложных конструкций, изделий, узлов и деталей</w:t>
            </w:r>
          </w:p>
        </w:tc>
        <w:tc>
          <w:tcPr>
            <w:tcW w:w="2109" w:type="pct"/>
          </w:tcPr>
          <w:p w14:paraId="10E17068" w14:textId="77777777" w:rsidR="0059029C" w:rsidRPr="0059029C" w:rsidRDefault="0059029C" w:rsidP="0059029C">
            <w:pPr>
              <w:spacing w:after="0" w:line="240" w:lineRule="auto"/>
              <w:jc w:val="both"/>
              <w:rPr>
                <w:rFonts w:ascii="Times New Roman" w:eastAsia="Calibri" w:hAnsi="Times New Roman" w:cs="Times New Roman"/>
                <w:bCs/>
                <w:sz w:val="24"/>
                <w:szCs w:val="24"/>
              </w:rPr>
            </w:pPr>
            <w:r w:rsidRPr="0059029C">
              <w:rPr>
                <w:rFonts w:ascii="Times New Roman" w:eastAsia="Calibri" w:hAnsi="Times New Roman" w:cs="Times New Roman"/>
                <w:bCs/>
                <w:sz w:val="24"/>
                <w:szCs w:val="24"/>
              </w:rPr>
              <w:lastRenderedPageBreak/>
              <w:t>Точность и скорость чтения чертежей, технологических схем, спецификации и технологической документации по профилю специальности.</w:t>
            </w:r>
          </w:p>
          <w:p w14:paraId="33A20ADE" w14:textId="77777777" w:rsidR="0059029C" w:rsidRPr="0059029C" w:rsidRDefault="0059029C" w:rsidP="0059029C">
            <w:pPr>
              <w:spacing w:after="0" w:line="240" w:lineRule="auto"/>
              <w:jc w:val="both"/>
              <w:rPr>
                <w:rFonts w:ascii="Times New Roman" w:eastAsia="Calibri" w:hAnsi="Times New Roman" w:cs="Times New Roman"/>
                <w:bCs/>
                <w:i/>
                <w:sz w:val="24"/>
                <w:szCs w:val="24"/>
              </w:rPr>
            </w:pPr>
            <w:r w:rsidRPr="0059029C">
              <w:rPr>
                <w:rFonts w:ascii="Times New Roman" w:eastAsia="Calibri" w:hAnsi="Times New Roman" w:cs="Times New Roman"/>
                <w:bCs/>
                <w:sz w:val="24"/>
                <w:szCs w:val="24"/>
              </w:rPr>
              <w:t xml:space="preserve">Построение эскизов, технических рисунков и чертежей деталей, их элементов, узлов ручной и машинной графике должны быть согласно </w:t>
            </w:r>
            <w:r w:rsidRPr="0059029C">
              <w:rPr>
                <w:rFonts w:ascii="Times New Roman" w:eastAsia="Calibri" w:hAnsi="Times New Roman" w:cs="Times New Roman"/>
                <w:bCs/>
                <w:sz w:val="24"/>
                <w:szCs w:val="24"/>
              </w:rPr>
              <w:lastRenderedPageBreak/>
              <w:t>указанным в задании требованиям и в соответствии стандартами</w:t>
            </w:r>
          </w:p>
        </w:tc>
        <w:tc>
          <w:tcPr>
            <w:tcW w:w="1141" w:type="pct"/>
          </w:tcPr>
          <w:p w14:paraId="6A87AC41" w14:textId="77777777" w:rsidR="0059029C" w:rsidRPr="0059029C" w:rsidRDefault="0059029C" w:rsidP="0059029C">
            <w:pPr>
              <w:spacing w:after="0" w:line="240" w:lineRule="auto"/>
              <w:jc w:val="both"/>
              <w:rPr>
                <w:rFonts w:ascii="Times New Roman" w:eastAsia="Calibri" w:hAnsi="Times New Roman" w:cs="Times New Roman"/>
                <w:bCs/>
                <w:i/>
                <w:sz w:val="24"/>
                <w:szCs w:val="24"/>
              </w:rPr>
            </w:pPr>
            <w:r w:rsidRPr="0059029C">
              <w:rPr>
                <w:rFonts w:ascii="Times New Roman" w:eastAsia="Calibri" w:hAnsi="Times New Roman" w:cs="Times New Roman"/>
                <w:bCs/>
                <w:iCs/>
                <w:sz w:val="24"/>
                <w:szCs w:val="24"/>
              </w:rPr>
              <w:lastRenderedPageBreak/>
              <w:t>Экспертное наблюдение за ходом выполнения практической работы</w:t>
            </w:r>
            <w:r w:rsidRPr="0059029C">
              <w:rPr>
                <w:rFonts w:ascii="Times New Roman" w:eastAsia="Calibri" w:hAnsi="Times New Roman" w:cs="Times New Roman"/>
                <w:iCs/>
                <w:sz w:val="24"/>
                <w:szCs w:val="24"/>
              </w:rPr>
              <w:t xml:space="preserve"> </w:t>
            </w:r>
          </w:p>
        </w:tc>
      </w:tr>
    </w:tbl>
    <w:p w14:paraId="73864989" w14:textId="77777777" w:rsidR="0059029C" w:rsidRPr="0059029C" w:rsidRDefault="0059029C" w:rsidP="0059029C">
      <w:pPr>
        <w:spacing w:after="0" w:line="240" w:lineRule="auto"/>
        <w:jc w:val="center"/>
        <w:rPr>
          <w:rFonts w:ascii="Times New Roman" w:eastAsia="Calibri" w:hAnsi="Times New Roman" w:cs="Times New Roman"/>
          <w:bCs/>
          <w:i/>
          <w:sz w:val="24"/>
          <w:szCs w:val="24"/>
        </w:rPr>
      </w:pPr>
    </w:p>
    <w:p w14:paraId="01C00F60" w14:textId="77777777" w:rsidR="0059029C" w:rsidRPr="0059029C" w:rsidRDefault="0059029C" w:rsidP="0059029C">
      <w:pPr>
        <w:spacing w:after="0" w:line="240" w:lineRule="auto"/>
        <w:jc w:val="center"/>
        <w:rPr>
          <w:rFonts w:ascii="Times New Roman" w:eastAsia="Calibri" w:hAnsi="Times New Roman" w:cs="Times New Roman"/>
          <w:b/>
          <w:sz w:val="24"/>
          <w:szCs w:val="24"/>
        </w:rPr>
      </w:pPr>
    </w:p>
    <w:p w14:paraId="1BD5272D" w14:textId="77777777" w:rsidR="008A25B0" w:rsidRPr="008A25B0" w:rsidRDefault="008A25B0" w:rsidP="008A25B0">
      <w:pPr>
        <w:spacing w:after="0" w:line="360" w:lineRule="auto"/>
        <w:jc w:val="center"/>
        <w:rPr>
          <w:rFonts w:ascii="Times New Roman" w:eastAsia="Times New Roman" w:hAnsi="Times New Roman" w:cs="Times New Roman"/>
          <w:sz w:val="24"/>
          <w:szCs w:val="24"/>
          <w:lang w:eastAsia="ru-RU"/>
        </w:rPr>
      </w:pPr>
    </w:p>
    <w:p w14:paraId="5B4CB121" w14:textId="77777777" w:rsidR="008A25B0" w:rsidRPr="008A25B0" w:rsidRDefault="008A25B0" w:rsidP="008A25B0">
      <w:pPr>
        <w:spacing w:after="0" w:line="360" w:lineRule="auto"/>
        <w:jc w:val="center"/>
        <w:rPr>
          <w:rFonts w:ascii="Times New Roman" w:eastAsia="Times New Roman" w:hAnsi="Times New Roman" w:cs="Times New Roman"/>
          <w:sz w:val="24"/>
          <w:szCs w:val="24"/>
          <w:lang w:eastAsia="ru-RU"/>
        </w:rPr>
      </w:pPr>
    </w:p>
    <w:tbl>
      <w:tblPr>
        <w:tblW w:w="9747" w:type="dxa"/>
        <w:tblLook w:val="04A0" w:firstRow="1" w:lastRow="0" w:firstColumn="1" w:lastColumn="0" w:noHBand="0" w:noVBand="1"/>
      </w:tblPr>
      <w:tblGrid>
        <w:gridCol w:w="4785"/>
        <w:gridCol w:w="4962"/>
      </w:tblGrid>
      <w:tr w:rsidR="008A25B0" w:rsidRPr="008A25B0" w14:paraId="1CE30AAC" w14:textId="77777777" w:rsidTr="009A2F34">
        <w:tc>
          <w:tcPr>
            <w:tcW w:w="4785" w:type="dxa"/>
          </w:tcPr>
          <w:p w14:paraId="28341947" w14:textId="77777777" w:rsidR="008A25B0" w:rsidRPr="008A25B0" w:rsidRDefault="008A25B0" w:rsidP="008A25B0">
            <w:pPr>
              <w:spacing w:after="0" w:line="276" w:lineRule="auto"/>
              <w:jc w:val="both"/>
              <w:rPr>
                <w:rFonts w:ascii="Times New Roman" w:eastAsia="Times New Roman" w:hAnsi="Times New Roman" w:cs="Times New Roman"/>
                <w:sz w:val="24"/>
                <w:szCs w:val="24"/>
                <w:lang w:eastAsia="ru-RU"/>
              </w:rPr>
            </w:pPr>
          </w:p>
        </w:tc>
        <w:tc>
          <w:tcPr>
            <w:tcW w:w="4962" w:type="dxa"/>
          </w:tcPr>
          <w:p w14:paraId="71BA8DE9" w14:textId="77777777" w:rsidR="008A25B0" w:rsidRPr="008A25B0" w:rsidRDefault="008A25B0" w:rsidP="008A25B0">
            <w:pPr>
              <w:spacing w:after="0" w:line="276" w:lineRule="auto"/>
              <w:jc w:val="center"/>
              <w:rPr>
                <w:rFonts w:ascii="Times New Roman" w:eastAsia="Times New Roman" w:hAnsi="Times New Roman" w:cs="Times New Roman"/>
                <w:sz w:val="24"/>
                <w:szCs w:val="24"/>
                <w:lang w:eastAsia="ru-RU"/>
              </w:rPr>
            </w:pPr>
          </w:p>
        </w:tc>
      </w:tr>
    </w:tbl>
    <w:p w14:paraId="4D1D3908" w14:textId="77777777" w:rsidR="008A25B0" w:rsidRPr="008A25B0" w:rsidRDefault="008A25B0" w:rsidP="008A25B0">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0E16793" w14:textId="77777777" w:rsidR="008A25B0" w:rsidRPr="008A25B0" w:rsidRDefault="008A25B0" w:rsidP="008A25B0">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24F5156" w14:textId="77777777" w:rsidR="008A25B0" w:rsidRPr="008A25B0" w:rsidRDefault="008A25B0" w:rsidP="008A25B0">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77F02F66" w14:textId="77777777" w:rsidR="008A25B0" w:rsidRPr="008A25B0" w:rsidRDefault="008A25B0" w:rsidP="008A25B0">
      <w:pPr>
        <w:spacing w:after="0" w:line="360" w:lineRule="auto"/>
        <w:jc w:val="center"/>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РАБОЧАЯ ПРОГРАММА УЧЕБНОЙ ДИСЦИПЛИНЫ</w:t>
      </w:r>
    </w:p>
    <w:p w14:paraId="5457501E" w14:textId="41F2FA4E" w:rsidR="008A25B0" w:rsidRPr="008A25B0" w:rsidRDefault="008A25B0" w:rsidP="008A25B0">
      <w:pPr>
        <w:spacing w:after="0" w:line="360" w:lineRule="auto"/>
        <w:jc w:val="center"/>
        <w:rPr>
          <w:rFonts w:ascii="Times New Roman" w:eastAsia="Times New Roman" w:hAnsi="Times New Roman" w:cs="Times New Roman"/>
          <w:b/>
          <w:caps/>
          <w:sz w:val="24"/>
          <w:szCs w:val="24"/>
          <w:lang w:eastAsia="ru-RU"/>
        </w:rPr>
      </w:pPr>
      <w:r w:rsidRPr="008A25B0">
        <w:rPr>
          <w:rFonts w:ascii="Times New Roman" w:eastAsia="Times New Roman" w:hAnsi="Times New Roman" w:cs="Times New Roman"/>
          <w:b/>
          <w:caps/>
          <w:color w:val="FF0000"/>
          <w:sz w:val="24"/>
          <w:szCs w:val="24"/>
          <w:lang w:eastAsia="ru-RU"/>
        </w:rPr>
        <w:t xml:space="preserve"> </w:t>
      </w:r>
      <w:r w:rsidRPr="008A25B0">
        <w:rPr>
          <w:rFonts w:ascii="Times New Roman" w:eastAsia="Times New Roman" w:hAnsi="Times New Roman" w:cs="Times New Roman"/>
          <w:b/>
          <w:caps/>
          <w:sz w:val="24"/>
          <w:szCs w:val="24"/>
          <w:lang w:eastAsia="ru-RU"/>
        </w:rPr>
        <w:t>ОП.02 Основы электротехники</w:t>
      </w:r>
    </w:p>
    <w:p w14:paraId="34A976AD" w14:textId="64B32D31" w:rsidR="008A25B0" w:rsidRPr="008A25B0" w:rsidRDefault="008A25B0" w:rsidP="008A25B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ОПОП – П </w:t>
      </w:r>
      <w:r w:rsidRPr="008A25B0">
        <w:rPr>
          <w:rFonts w:ascii="Times New Roman" w:eastAsia="Times New Roman" w:hAnsi="Times New Roman" w:cs="Times New Roman"/>
          <w:sz w:val="24"/>
          <w:szCs w:val="24"/>
          <w:lang w:eastAsia="ru-RU"/>
        </w:rPr>
        <w:t>ППКРС по профессии 15.01.05 Сварщик (ручной и частично механизированной сварки (наплавки)</w:t>
      </w:r>
    </w:p>
    <w:p w14:paraId="643A9447"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p w14:paraId="365741EF"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p w14:paraId="4C893501"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p w14:paraId="46C356A2"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8A25B0" w:rsidRPr="008A25B0" w14:paraId="200BBB9C" w14:textId="77777777" w:rsidTr="009A2F34">
        <w:tc>
          <w:tcPr>
            <w:tcW w:w="4785" w:type="dxa"/>
          </w:tcPr>
          <w:p w14:paraId="4EDF5493" w14:textId="77777777" w:rsidR="008A25B0" w:rsidRPr="008A25B0" w:rsidRDefault="008A25B0" w:rsidP="008A25B0">
            <w:pPr>
              <w:spacing w:after="0" w:line="240" w:lineRule="auto"/>
              <w:jc w:val="both"/>
              <w:rPr>
                <w:rFonts w:ascii="Times New Roman" w:eastAsia="Times New Roman" w:hAnsi="Times New Roman" w:cs="Times New Roman"/>
                <w:sz w:val="24"/>
                <w:szCs w:val="24"/>
                <w:lang w:eastAsia="ru-RU"/>
              </w:rPr>
            </w:pPr>
          </w:p>
        </w:tc>
        <w:tc>
          <w:tcPr>
            <w:tcW w:w="4786" w:type="dxa"/>
          </w:tcPr>
          <w:p w14:paraId="68BC6F6E" w14:textId="77777777" w:rsidR="008A25B0" w:rsidRPr="008A25B0" w:rsidRDefault="008A25B0" w:rsidP="008A25B0">
            <w:pPr>
              <w:spacing w:after="0" w:line="240" w:lineRule="auto"/>
              <w:rPr>
                <w:rFonts w:ascii="Times New Roman" w:eastAsia="Times New Roman" w:hAnsi="Times New Roman" w:cs="Times New Roman"/>
                <w:sz w:val="24"/>
                <w:szCs w:val="24"/>
                <w:lang w:eastAsia="ru-RU"/>
              </w:rPr>
            </w:pPr>
          </w:p>
        </w:tc>
      </w:tr>
    </w:tbl>
    <w:p w14:paraId="7D2911AE" w14:textId="77777777" w:rsidR="008A25B0" w:rsidRPr="008A25B0" w:rsidRDefault="008A25B0" w:rsidP="008A25B0">
      <w:pPr>
        <w:spacing w:after="0" w:line="240" w:lineRule="auto"/>
        <w:jc w:val="center"/>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iCs/>
          <w:sz w:val="24"/>
          <w:szCs w:val="24"/>
          <w:lang w:eastAsia="ru-RU"/>
        </w:rPr>
        <w:t xml:space="preserve">                                                                      </w:t>
      </w:r>
    </w:p>
    <w:p w14:paraId="2B984164" w14:textId="77777777" w:rsidR="008A25B0" w:rsidRPr="008A25B0" w:rsidRDefault="008A25B0" w:rsidP="008A25B0">
      <w:pPr>
        <w:spacing w:after="0" w:line="240" w:lineRule="auto"/>
        <w:jc w:val="center"/>
        <w:rPr>
          <w:rFonts w:ascii="Calibri" w:eastAsia="Times New Roman" w:hAnsi="Calibri" w:cs="Calibri"/>
          <w:i/>
          <w:iCs/>
          <w:sz w:val="24"/>
          <w:szCs w:val="24"/>
          <w:lang w:eastAsia="ru-RU"/>
        </w:rPr>
      </w:pPr>
    </w:p>
    <w:p w14:paraId="0B115281"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3296C2AE"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5CB7604E"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01F67B0A"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67DAD4EB"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5127349B"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681A0B1A"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4A28DAC2"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1C5D170D"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45140814" w14:textId="77777777" w:rsidR="008A25B0" w:rsidRPr="008A25B0" w:rsidRDefault="008A25B0" w:rsidP="008A25B0">
      <w:pPr>
        <w:spacing w:after="200" w:line="276" w:lineRule="auto"/>
        <w:jc w:val="center"/>
        <w:rPr>
          <w:rFonts w:ascii="Calibri" w:eastAsia="Times New Roman" w:hAnsi="Calibri" w:cs="Calibri"/>
          <w:sz w:val="24"/>
          <w:szCs w:val="24"/>
          <w:lang w:eastAsia="ru-RU"/>
        </w:rPr>
      </w:pPr>
    </w:p>
    <w:p w14:paraId="473B0B09" w14:textId="689D00F0" w:rsidR="008A25B0" w:rsidRPr="008A25B0" w:rsidRDefault="008A25B0" w:rsidP="008A25B0">
      <w:pPr>
        <w:tabs>
          <w:tab w:val="center" w:pos="4890"/>
          <w:tab w:val="right" w:pos="97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ab/>
      </w:r>
      <w:r w:rsidRPr="008A25B0">
        <w:rPr>
          <w:rFonts w:ascii="Times New Roman" w:eastAsia="Times New Roman" w:hAnsi="Times New Roman" w:cs="Times New Roman"/>
          <w:color w:val="FF0000"/>
          <w:sz w:val="24"/>
          <w:szCs w:val="24"/>
          <w:lang w:eastAsia="ru-RU"/>
        </w:rPr>
        <w:t xml:space="preserve"> </w:t>
      </w:r>
      <w:r w:rsidRPr="008A25B0">
        <w:rPr>
          <w:rFonts w:ascii="Times New Roman" w:eastAsia="Times New Roman" w:hAnsi="Times New Roman" w:cs="Times New Roman"/>
          <w:sz w:val="24"/>
          <w:szCs w:val="24"/>
          <w:lang w:eastAsia="ru-RU"/>
        </w:rPr>
        <w:t xml:space="preserve">2025 </w:t>
      </w:r>
      <w:r>
        <w:rPr>
          <w:rFonts w:ascii="Times New Roman" w:eastAsia="Times New Roman" w:hAnsi="Times New Roman" w:cs="Times New Roman"/>
          <w:sz w:val="24"/>
          <w:szCs w:val="24"/>
          <w:lang w:eastAsia="ru-RU"/>
        </w:rPr>
        <w:tab/>
      </w:r>
    </w:p>
    <w:p w14:paraId="2C21629D"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2"/>
          <w:sz w:val="20"/>
          <w:szCs w:val="20"/>
          <w:lang w:eastAsia="ru-RU"/>
        </w:rPr>
      </w:pPr>
    </w:p>
    <w:tbl>
      <w:tblPr>
        <w:tblW w:w="0" w:type="auto"/>
        <w:tblLook w:val="01E0" w:firstRow="1" w:lastRow="1" w:firstColumn="1" w:lastColumn="1" w:noHBand="0" w:noVBand="0"/>
      </w:tblPr>
      <w:tblGrid>
        <w:gridCol w:w="9221"/>
        <w:gridCol w:w="559"/>
      </w:tblGrid>
      <w:tr w:rsidR="008A25B0" w:rsidRPr="008A25B0" w14:paraId="4DC58ADA" w14:textId="77777777" w:rsidTr="009A2F34">
        <w:tc>
          <w:tcPr>
            <w:tcW w:w="7668" w:type="dxa"/>
            <w:shd w:val="clear" w:color="auto" w:fill="auto"/>
          </w:tcPr>
          <w:p w14:paraId="17D0F136" w14:textId="77777777" w:rsidR="008A25B0" w:rsidRPr="008A25B0" w:rsidRDefault="008A25B0" w:rsidP="008A25B0">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r w:rsidRPr="008A25B0">
              <w:rPr>
                <w:rFonts w:ascii="Times New Roman" w:eastAsia="Times New Roman" w:hAnsi="Times New Roman" w:cs="Times New Roman"/>
                <w:bCs/>
                <w:i/>
                <w:sz w:val="24"/>
                <w:szCs w:val="24"/>
                <w:lang w:eastAsia="ru-RU"/>
              </w:rPr>
              <w:lastRenderedPageBreak/>
              <w:br w:type="page"/>
            </w:r>
          </w:p>
        </w:tc>
        <w:tc>
          <w:tcPr>
            <w:tcW w:w="1903" w:type="dxa"/>
            <w:shd w:val="clear" w:color="auto" w:fill="auto"/>
          </w:tcPr>
          <w:p w14:paraId="45C265BB" w14:textId="77777777" w:rsidR="008A25B0" w:rsidRPr="008A25B0" w:rsidRDefault="008A25B0" w:rsidP="008A25B0">
            <w:pPr>
              <w:spacing w:after="0" w:line="240" w:lineRule="auto"/>
              <w:jc w:val="both"/>
              <w:rPr>
                <w:rFonts w:ascii="Times New Roman" w:eastAsia="Times New Roman" w:hAnsi="Times New Roman" w:cs="Times New Roman"/>
                <w:sz w:val="24"/>
                <w:szCs w:val="24"/>
                <w:lang w:eastAsia="ru-RU"/>
              </w:rPr>
            </w:pPr>
          </w:p>
        </w:tc>
      </w:tr>
      <w:tr w:rsidR="008A25B0" w:rsidRPr="008A25B0" w14:paraId="5C28413B" w14:textId="77777777" w:rsidTr="009A2F34">
        <w:tc>
          <w:tcPr>
            <w:tcW w:w="7668" w:type="dxa"/>
            <w:shd w:val="clear" w:color="auto" w:fill="auto"/>
          </w:tcPr>
          <w:p w14:paraId="519EBF8E" w14:textId="77777777" w:rsidR="00A73879" w:rsidRDefault="00A73879" w:rsidP="008A25B0">
            <w:pPr>
              <w:keepNext/>
              <w:spacing w:after="120" w:line="240" w:lineRule="auto"/>
              <w:jc w:val="center"/>
              <w:outlineLvl w:val="0"/>
              <w:rPr>
                <w:rFonts w:ascii="Times New Roman" w:eastAsia="Segoe UI" w:hAnsi="Times New Roman" w:cs="Times New Roman"/>
                <w:b/>
                <w:bCs/>
                <w:caps/>
                <w:kern w:val="32"/>
                <w:sz w:val="24"/>
                <w:szCs w:val="24"/>
                <w:lang w:eastAsia="x-none"/>
              </w:rPr>
            </w:pPr>
          </w:p>
          <w:p w14:paraId="2E6CB7D2" w14:textId="050FFE63" w:rsidR="008A25B0" w:rsidRPr="008A25B0" w:rsidRDefault="008A25B0" w:rsidP="008A25B0">
            <w:pPr>
              <w:keepNext/>
              <w:spacing w:after="120" w:line="240" w:lineRule="auto"/>
              <w:jc w:val="center"/>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СОДЕРЖАНИЕ ПРОГРАММЫ</w:t>
            </w:r>
          </w:p>
          <w:p w14:paraId="1BD4B8FA" w14:textId="77777777" w:rsidR="008A25B0" w:rsidRPr="008A25B0" w:rsidRDefault="008A25B0" w:rsidP="008A25B0">
            <w:pPr>
              <w:keepNext/>
              <w:spacing w:after="120" w:line="240" w:lineRule="auto"/>
              <w:jc w:val="center"/>
              <w:outlineLvl w:val="0"/>
              <w:rPr>
                <w:rFonts w:ascii="Times New Roman" w:eastAsia="Segoe UI" w:hAnsi="Times New Roman" w:cs="Times New Roman"/>
                <w:b/>
                <w:bCs/>
                <w:caps/>
                <w:kern w:val="32"/>
                <w:sz w:val="24"/>
                <w:szCs w:val="24"/>
                <w:lang w:eastAsia="x-none"/>
              </w:rPr>
            </w:pPr>
          </w:p>
          <w:tbl>
            <w:tblPr>
              <w:tblW w:w="9005" w:type="dxa"/>
              <w:tblLook w:val="04A0" w:firstRow="1" w:lastRow="0" w:firstColumn="1" w:lastColumn="0" w:noHBand="0" w:noVBand="1"/>
            </w:tblPr>
            <w:tblGrid>
              <w:gridCol w:w="661"/>
              <w:gridCol w:w="7703"/>
              <w:gridCol w:w="641"/>
            </w:tblGrid>
            <w:tr w:rsidR="008A25B0" w:rsidRPr="008A25B0" w14:paraId="4D35BF61" w14:textId="77777777" w:rsidTr="009A2F34">
              <w:tc>
                <w:tcPr>
                  <w:tcW w:w="661" w:type="dxa"/>
                  <w:shd w:val="clear" w:color="auto" w:fill="auto"/>
                </w:tcPr>
                <w:p w14:paraId="4AC8FF73"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1</w:t>
                  </w:r>
                </w:p>
              </w:tc>
              <w:tc>
                <w:tcPr>
                  <w:tcW w:w="7703" w:type="dxa"/>
                  <w:shd w:val="clear" w:color="auto" w:fill="auto"/>
                </w:tcPr>
                <w:p w14:paraId="1BFCB433"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ОБЩАЯ ХАРАКТЕРИСТИКА</w:t>
                  </w:r>
                  <w:r w:rsidRPr="008A25B0">
                    <w:rPr>
                      <w:rFonts w:ascii="Times New Roman" w:eastAsia="Segoe UI" w:hAnsi="Times New Roman" w:cs="Times New Roman"/>
                      <w:b/>
                      <w:bCs/>
                      <w:caps/>
                      <w:kern w:val="32"/>
                      <w:sz w:val="24"/>
                      <w:szCs w:val="24"/>
                      <w:lang w:eastAsia="x-none"/>
                    </w:rPr>
                    <w:tab/>
                  </w:r>
                </w:p>
              </w:tc>
              <w:tc>
                <w:tcPr>
                  <w:tcW w:w="641" w:type="dxa"/>
                  <w:shd w:val="clear" w:color="auto" w:fill="auto"/>
                </w:tcPr>
                <w:p w14:paraId="4899BEB3"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4</w:t>
                  </w:r>
                </w:p>
              </w:tc>
            </w:tr>
            <w:tr w:rsidR="008A25B0" w:rsidRPr="008A25B0" w14:paraId="31CF2690" w14:textId="77777777" w:rsidTr="009A2F34">
              <w:tc>
                <w:tcPr>
                  <w:tcW w:w="661" w:type="dxa"/>
                  <w:shd w:val="clear" w:color="auto" w:fill="auto"/>
                </w:tcPr>
                <w:p w14:paraId="21FBCABA" w14:textId="77777777" w:rsidR="008A25B0" w:rsidRPr="008A25B0" w:rsidRDefault="008A25B0" w:rsidP="008A25B0">
                  <w:pPr>
                    <w:keepNext/>
                    <w:spacing w:after="120" w:line="240" w:lineRule="auto"/>
                    <w:outlineLvl w:val="0"/>
                    <w:rPr>
                      <w:rFonts w:ascii="Times New Roman" w:eastAsia="Segoe UI" w:hAnsi="Times New Roman" w:cs="Times New Roman"/>
                      <w:caps/>
                      <w:kern w:val="32"/>
                      <w:sz w:val="24"/>
                      <w:szCs w:val="24"/>
                      <w:lang w:eastAsia="x-none"/>
                    </w:rPr>
                  </w:pPr>
                  <w:r w:rsidRPr="008A25B0">
                    <w:rPr>
                      <w:rFonts w:ascii="Times New Roman" w:eastAsia="Segoe UI" w:hAnsi="Times New Roman" w:cs="Times New Roman"/>
                      <w:caps/>
                      <w:kern w:val="32"/>
                      <w:sz w:val="24"/>
                      <w:szCs w:val="24"/>
                      <w:lang w:eastAsia="x-none"/>
                    </w:rPr>
                    <w:t>1.1.</w:t>
                  </w:r>
                </w:p>
              </w:tc>
              <w:tc>
                <w:tcPr>
                  <w:tcW w:w="7703" w:type="dxa"/>
                  <w:shd w:val="clear" w:color="auto" w:fill="auto"/>
                </w:tcPr>
                <w:p w14:paraId="539CF6EB" w14:textId="77777777" w:rsidR="008A25B0" w:rsidRPr="008A25B0" w:rsidRDefault="00F23DCB" w:rsidP="008A25B0">
                  <w:pPr>
                    <w:keepNext/>
                    <w:spacing w:after="120" w:line="240" w:lineRule="auto"/>
                    <w:jc w:val="both"/>
                    <w:outlineLvl w:val="0"/>
                    <w:rPr>
                      <w:rFonts w:ascii="Times New Roman" w:eastAsia="Segoe UI" w:hAnsi="Times New Roman" w:cs="Times New Roman"/>
                      <w:b/>
                      <w:bCs/>
                      <w:caps/>
                      <w:kern w:val="32"/>
                      <w:sz w:val="24"/>
                      <w:szCs w:val="24"/>
                      <w:lang w:eastAsia="x-none"/>
                    </w:rPr>
                  </w:pPr>
                  <w:hyperlink w:anchor="_Toc156294877" w:history="1">
                    <w:r w:rsidR="008A25B0" w:rsidRPr="008A25B0">
                      <w:rPr>
                        <w:rFonts w:ascii="Times New Roman" w:eastAsia="Times New Roman" w:hAnsi="Times New Roman" w:cs="Times New Roman"/>
                        <w:sz w:val="24"/>
                        <w:szCs w:val="24"/>
                        <w:lang w:eastAsia="ru-RU"/>
                      </w:rPr>
                      <w:t>Цель и место дисциплины в структуре образовательной программы</w:t>
                    </w:r>
                    <w:r w:rsidR="008A25B0" w:rsidRPr="008A25B0">
                      <w:rPr>
                        <w:rFonts w:ascii="Times New Roman" w:eastAsia="Times New Roman" w:hAnsi="Times New Roman" w:cs="Times New Roman"/>
                        <w:i/>
                        <w:iCs/>
                        <w:webHidden/>
                        <w:sz w:val="24"/>
                        <w:szCs w:val="24"/>
                        <w:lang w:eastAsia="ru-RU"/>
                      </w:rPr>
                      <w:tab/>
                    </w:r>
                  </w:hyperlink>
                </w:p>
              </w:tc>
              <w:tc>
                <w:tcPr>
                  <w:tcW w:w="641" w:type="dxa"/>
                  <w:shd w:val="clear" w:color="auto" w:fill="auto"/>
                </w:tcPr>
                <w:p w14:paraId="47B97BCC"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4</w:t>
                  </w:r>
                </w:p>
              </w:tc>
            </w:tr>
            <w:tr w:rsidR="008A25B0" w:rsidRPr="008A25B0" w14:paraId="41837A5B" w14:textId="77777777" w:rsidTr="009A2F34">
              <w:tc>
                <w:tcPr>
                  <w:tcW w:w="661" w:type="dxa"/>
                  <w:shd w:val="clear" w:color="auto" w:fill="auto"/>
                </w:tcPr>
                <w:p w14:paraId="730739E7"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1.2</w:t>
                  </w:r>
                </w:p>
              </w:tc>
              <w:tc>
                <w:tcPr>
                  <w:tcW w:w="7703" w:type="dxa"/>
                  <w:shd w:val="clear" w:color="auto" w:fill="auto"/>
                </w:tcPr>
                <w:p w14:paraId="774539B7"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kern w:val="32"/>
                      <w:sz w:val="24"/>
                      <w:szCs w:val="24"/>
                      <w:lang w:eastAsia="x-none"/>
                    </w:rPr>
                    <w:t>Планируемые результаты освоения дисциплины</w:t>
                  </w:r>
                </w:p>
              </w:tc>
              <w:tc>
                <w:tcPr>
                  <w:tcW w:w="641" w:type="dxa"/>
                  <w:shd w:val="clear" w:color="auto" w:fill="auto"/>
                </w:tcPr>
                <w:p w14:paraId="35C429C7"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4</w:t>
                  </w:r>
                </w:p>
              </w:tc>
            </w:tr>
            <w:tr w:rsidR="008A25B0" w:rsidRPr="008A25B0" w14:paraId="12659928" w14:textId="77777777" w:rsidTr="009A2F34">
              <w:tc>
                <w:tcPr>
                  <w:tcW w:w="661" w:type="dxa"/>
                  <w:shd w:val="clear" w:color="auto" w:fill="auto"/>
                </w:tcPr>
                <w:p w14:paraId="6BF9BE56"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2</w:t>
                  </w:r>
                </w:p>
              </w:tc>
              <w:tc>
                <w:tcPr>
                  <w:tcW w:w="7703" w:type="dxa"/>
                  <w:shd w:val="clear" w:color="auto" w:fill="auto"/>
                </w:tcPr>
                <w:p w14:paraId="6707DBCE"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СТРУКТУРА И СОДЕРЖАНИЕ ДИСЦИПЛИНЫ</w:t>
                  </w:r>
                </w:p>
              </w:tc>
              <w:tc>
                <w:tcPr>
                  <w:tcW w:w="641" w:type="dxa"/>
                  <w:shd w:val="clear" w:color="auto" w:fill="auto"/>
                </w:tcPr>
                <w:p w14:paraId="338863B3"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5</w:t>
                  </w:r>
                </w:p>
              </w:tc>
            </w:tr>
            <w:tr w:rsidR="008A25B0" w:rsidRPr="008A25B0" w14:paraId="11251B2D" w14:textId="77777777" w:rsidTr="009A2F34">
              <w:tc>
                <w:tcPr>
                  <w:tcW w:w="661" w:type="dxa"/>
                  <w:shd w:val="clear" w:color="auto" w:fill="auto"/>
                </w:tcPr>
                <w:p w14:paraId="5EB13FD0"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2.1</w:t>
                  </w:r>
                </w:p>
              </w:tc>
              <w:tc>
                <w:tcPr>
                  <w:tcW w:w="7703" w:type="dxa"/>
                  <w:shd w:val="clear" w:color="auto" w:fill="auto"/>
                </w:tcPr>
                <w:p w14:paraId="50E9F5D0"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kern w:val="32"/>
                      <w:sz w:val="24"/>
                      <w:szCs w:val="24"/>
                      <w:lang w:eastAsia="x-none"/>
                    </w:rPr>
                    <w:t>Трудоемкость освоения дисциплины</w:t>
                  </w:r>
                </w:p>
              </w:tc>
              <w:tc>
                <w:tcPr>
                  <w:tcW w:w="641" w:type="dxa"/>
                  <w:shd w:val="clear" w:color="auto" w:fill="auto"/>
                </w:tcPr>
                <w:p w14:paraId="3A8811F1"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5</w:t>
                  </w:r>
                </w:p>
              </w:tc>
            </w:tr>
            <w:tr w:rsidR="008A25B0" w:rsidRPr="008A25B0" w14:paraId="0083C5F5" w14:textId="77777777" w:rsidTr="009A2F34">
              <w:tc>
                <w:tcPr>
                  <w:tcW w:w="661" w:type="dxa"/>
                  <w:shd w:val="clear" w:color="auto" w:fill="auto"/>
                </w:tcPr>
                <w:p w14:paraId="579051E8"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2.2</w:t>
                  </w:r>
                </w:p>
              </w:tc>
              <w:tc>
                <w:tcPr>
                  <w:tcW w:w="7703" w:type="dxa"/>
                  <w:shd w:val="clear" w:color="auto" w:fill="auto"/>
                </w:tcPr>
                <w:p w14:paraId="56A312D6"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kern w:val="32"/>
                      <w:sz w:val="24"/>
                      <w:szCs w:val="24"/>
                      <w:lang w:eastAsia="x-none"/>
                    </w:rPr>
                    <w:t>Примерное содержание дисциплины</w:t>
                  </w:r>
                </w:p>
              </w:tc>
              <w:tc>
                <w:tcPr>
                  <w:tcW w:w="641" w:type="dxa"/>
                  <w:shd w:val="clear" w:color="auto" w:fill="auto"/>
                </w:tcPr>
                <w:p w14:paraId="4916889D"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6</w:t>
                  </w:r>
                </w:p>
              </w:tc>
            </w:tr>
            <w:tr w:rsidR="008A25B0" w:rsidRPr="008A25B0" w14:paraId="1CF46A8C" w14:textId="77777777" w:rsidTr="009A2F34">
              <w:tc>
                <w:tcPr>
                  <w:tcW w:w="661" w:type="dxa"/>
                  <w:shd w:val="clear" w:color="auto" w:fill="auto"/>
                </w:tcPr>
                <w:p w14:paraId="5A4DF017"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3</w:t>
                  </w:r>
                </w:p>
              </w:tc>
              <w:tc>
                <w:tcPr>
                  <w:tcW w:w="7703" w:type="dxa"/>
                  <w:shd w:val="clear" w:color="auto" w:fill="auto"/>
                </w:tcPr>
                <w:p w14:paraId="7B008303"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УСЛОВИЯ РЕАЛИЗАЦИИ ДИСЦИПЛИНЫ</w:t>
                  </w:r>
                </w:p>
              </w:tc>
              <w:tc>
                <w:tcPr>
                  <w:tcW w:w="641" w:type="dxa"/>
                  <w:shd w:val="clear" w:color="auto" w:fill="auto"/>
                </w:tcPr>
                <w:p w14:paraId="5DAEFB88"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9</w:t>
                  </w:r>
                </w:p>
              </w:tc>
            </w:tr>
            <w:tr w:rsidR="008A25B0" w:rsidRPr="008A25B0" w14:paraId="0481C29D" w14:textId="77777777" w:rsidTr="009A2F34">
              <w:tc>
                <w:tcPr>
                  <w:tcW w:w="661" w:type="dxa"/>
                  <w:shd w:val="clear" w:color="auto" w:fill="auto"/>
                </w:tcPr>
                <w:p w14:paraId="67A8440A"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3.1</w:t>
                  </w:r>
                </w:p>
              </w:tc>
              <w:tc>
                <w:tcPr>
                  <w:tcW w:w="7703" w:type="dxa"/>
                  <w:shd w:val="clear" w:color="auto" w:fill="auto"/>
                </w:tcPr>
                <w:p w14:paraId="3D4722E7"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kern w:val="32"/>
                      <w:sz w:val="24"/>
                      <w:szCs w:val="24"/>
                      <w:lang w:eastAsia="x-none"/>
                    </w:rPr>
                    <w:t>Материально-техническое обеспечение</w:t>
                  </w:r>
                </w:p>
              </w:tc>
              <w:tc>
                <w:tcPr>
                  <w:tcW w:w="641" w:type="dxa"/>
                  <w:shd w:val="clear" w:color="auto" w:fill="auto"/>
                </w:tcPr>
                <w:p w14:paraId="6D12C7A4"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9</w:t>
                  </w:r>
                </w:p>
              </w:tc>
            </w:tr>
            <w:tr w:rsidR="008A25B0" w:rsidRPr="008A25B0" w14:paraId="530DB0E7" w14:textId="77777777" w:rsidTr="009A2F34">
              <w:tc>
                <w:tcPr>
                  <w:tcW w:w="661" w:type="dxa"/>
                  <w:shd w:val="clear" w:color="auto" w:fill="auto"/>
                </w:tcPr>
                <w:p w14:paraId="0113A109"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3.2</w:t>
                  </w:r>
                </w:p>
              </w:tc>
              <w:tc>
                <w:tcPr>
                  <w:tcW w:w="7703" w:type="dxa"/>
                  <w:shd w:val="clear" w:color="auto" w:fill="auto"/>
                </w:tcPr>
                <w:p w14:paraId="691578E2" w14:textId="77777777" w:rsidR="008A25B0" w:rsidRPr="008A25B0" w:rsidRDefault="008A25B0" w:rsidP="008A25B0">
                  <w:pPr>
                    <w:keepNext/>
                    <w:spacing w:after="120" w:line="240" w:lineRule="auto"/>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kern w:val="32"/>
                      <w:sz w:val="24"/>
                      <w:szCs w:val="24"/>
                      <w:lang w:eastAsia="x-none"/>
                    </w:rPr>
                    <w:t>Учебно-методическое обеспечение</w:t>
                  </w:r>
                </w:p>
              </w:tc>
              <w:tc>
                <w:tcPr>
                  <w:tcW w:w="641" w:type="dxa"/>
                  <w:shd w:val="clear" w:color="auto" w:fill="auto"/>
                </w:tcPr>
                <w:p w14:paraId="77CB7328"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10</w:t>
                  </w:r>
                </w:p>
              </w:tc>
            </w:tr>
            <w:tr w:rsidR="008A25B0" w:rsidRPr="008A25B0" w14:paraId="7F43D0CD" w14:textId="77777777" w:rsidTr="009A2F34">
              <w:tc>
                <w:tcPr>
                  <w:tcW w:w="661" w:type="dxa"/>
                  <w:shd w:val="clear" w:color="auto" w:fill="auto"/>
                </w:tcPr>
                <w:p w14:paraId="4F4872FF"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4</w:t>
                  </w:r>
                </w:p>
              </w:tc>
              <w:tc>
                <w:tcPr>
                  <w:tcW w:w="7703" w:type="dxa"/>
                  <w:shd w:val="clear" w:color="auto" w:fill="auto"/>
                </w:tcPr>
                <w:p w14:paraId="29707BC0" w14:textId="77777777" w:rsidR="008A25B0" w:rsidRPr="008A25B0" w:rsidRDefault="008A25B0" w:rsidP="008A25B0">
                  <w:pPr>
                    <w:keepNext/>
                    <w:spacing w:after="120" w:line="240" w:lineRule="auto"/>
                    <w:outlineLvl w:val="0"/>
                    <w:rPr>
                      <w:rFonts w:ascii="Times New Roman" w:eastAsia="Segoe UI" w:hAnsi="Times New Roman" w:cs="Times New Roman"/>
                      <w:b/>
                      <w:bCs/>
                      <w:caps/>
                      <w:kern w:val="32"/>
                      <w:sz w:val="24"/>
                      <w:szCs w:val="24"/>
                      <w:lang w:eastAsia="x-none"/>
                    </w:rPr>
                  </w:pPr>
                  <w:r w:rsidRPr="008A25B0">
                    <w:rPr>
                      <w:rFonts w:ascii="Times New Roman" w:eastAsia="Segoe UI" w:hAnsi="Times New Roman" w:cs="Times New Roman"/>
                      <w:b/>
                      <w:bCs/>
                      <w:caps/>
                      <w:kern w:val="32"/>
                      <w:sz w:val="24"/>
                      <w:szCs w:val="24"/>
                      <w:lang w:eastAsia="x-none"/>
                    </w:rPr>
                    <w:t>КОНТРОЛЬ И ОЦЕНКА РЕЗУЛЬТАТОВ ОСВОЕНИЯ ДИСЦИПЛИНЫ</w:t>
                  </w:r>
                </w:p>
              </w:tc>
              <w:tc>
                <w:tcPr>
                  <w:tcW w:w="641" w:type="dxa"/>
                  <w:shd w:val="clear" w:color="auto" w:fill="auto"/>
                </w:tcPr>
                <w:p w14:paraId="5B4849CB" w14:textId="77777777" w:rsidR="008A25B0" w:rsidRPr="008A25B0" w:rsidRDefault="008A25B0" w:rsidP="008A25B0">
                  <w:pPr>
                    <w:keepNext/>
                    <w:spacing w:after="120" w:line="240" w:lineRule="auto"/>
                    <w:jc w:val="center"/>
                    <w:outlineLvl w:val="0"/>
                    <w:rPr>
                      <w:rFonts w:ascii="Times New Roman" w:eastAsia="Segoe UI" w:hAnsi="Times New Roman" w:cs="Times New Roman"/>
                      <w:bCs/>
                      <w:caps/>
                      <w:kern w:val="32"/>
                      <w:sz w:val="24"/>
                      <w:szCs w:val="24"/>
                      <w:lang w:eastAsia="x-none"/>
                    </w:rPr>
                  </w:pPr>
                  <w:r w:rsidRPr="008A25B0">
                    <w:rPr>
                      <w:rFonts w:ascii="Times New Roman" w:eastAsia="Segoe UI" w:hAnsi="Times New Roman" w:cs="Times New Roman"/>
                      <w:bCs/>
                      <w:caps/>
                      <w:kern w:val="32"/>
                      <w:sz w:val="24"/>
                      <w:szCs w:val="24"/>
                      <w:lang w:eastAsia="x-none"/>
                    </w:rPr>
                    <w:t>10</w:t>
                  </w:r>
                </w:p>
              </w:tc>
            </w:tr>
          </w:tbl>
          <w:p w14:paraId="67AE436E" w14:textId="77777777" w:rsidR="008A25B0" w:rsidRPr="008A25B0" w:rsidRDefault="008A25B0" w:rsidP="008A25B0">
            <w:pPr>
              <w:spacing w:after="0" w:line="240" w:lineRule="auto"/>
              <w:rPr>
                <w:rFonts w:ascii="Times New Roman" w:eastAsia="Times New Roman" w:hAnsi="Times New Roman" w:cs="Times New Roman"/>
                <w:sz w:val="24"/>
                <w:szCs w:val="24"/>
                <w:lang w:eastAsia="ru-RU"/>
              </w:rPr>
            </w:pPr>
          </w:p>
        </w:tc>
        <w:tc>
          <w:tcPr>
            <w:tcW w:w="1903" w:type="dxa"/>
            <w:shd w:val="clear" w:color="auto" w:fill="auto"/>
          </w:tcPr>
          <w:p w14:paraId="235DAFA6"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tc>
      </w:tr>
      <w:tr w:rsidR="008A25B0" w:rsidRPr="008A25B0" w14:paraId="6454D515" w14:textId="77777777" w:rsidTr="009A2F34">
        <w:tc>
          <w:tcPr>
            <w:tcW w:w="7668" w:type="dxa"/>
            <w:shd w:val="clear" w:color="auto" w:fill="auto"/>
          </w:tcPr>
          <w:p w14:paraId="0F5B4AAE" w14:textId="77777777" w:rsidR="008A25B0" w:rsidRPr="008A25B0" w:rsidRDefault="008A25B0" w:rsidP="008A25B0">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shd w:val="clear" w:color="auto" w:fill="auto"/>
          </w:tcPr>
          <w:p w14:paraId="3C4CAB4F"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tc>
      </w:tr>
      <w:tr w:rsidR="008A25B0" w:rsidRPr="008A25B0" w14:paraId="08C6484E" w14:textId="77777777" w:rsidTr="009A2F34">
        <w:trPr>
          <w:trHeight w:val="670"/>
        </w:trPr>
        <w:tc>
          <w:tcPr>
            <w:tcW w:w="7668" w:type="dxa"/>
            <w:shd w:val="clear" w:color="auto" w:fill="auto"/>
          </w:tcPr>
          <w:p w14:paraId="257F693D" w14:textId="77777777" w:rsidR="008A25B0" w:rsidRPr="008A25B0" w:rsidRDefault="008A25B0" w:rsidP="008A25B0">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4"/>
                <w:szCs w:val="24"/>
                <w:lang w:eastAsia="ru-RU"/>
              </w:rPr>
            </w:pPr>
          </w:p>
        </w:tc>
        <w:tc>
          <w:tcPr>
            <w:tcW w:w="1903" w:type="dxa"/>
            <w:shd w:val="clear" w:color="auto" w:fill="auto"/>
          </w:tcPr>
          <w:p w14:paraId="23F4FE23"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tc>
      </w:tr>
      <w:tr w:rsidR="008A25B0" w:rsidRPr="008A25B0" w14:paraId="3F6CF827" w14:textId="77777777" w:rsidTr="009A2F34">
        <w:tc>
          <w:tcPr>
            <w:tcW w:w="7668" w:type="dxa"/>
            <w:shd w:val="clear" w:color="auto" w:fill="auto"/>
          </w:tcPr>
          <w:p w14:paraId="39D085AB" w14:textId="77777777" w:rsidR="008A25B0" w:rsidRPr="008A25B0" w:rsidRDefault="008A25B0" w:rsidP="008A25B0">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shd w:val="clear" w:color="auto" w:fill="auto"/>
          </w:tcPr>
          <w:p w14:paraId="0FA4C6D8"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p>
        </w:tc>
      </w:tr>
    </w:tbl>
    <w:p w14:paraId="5278C609"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7E522740"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30B8B63E"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393422E5"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202B71C7"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3DB896D1"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D7E9A41"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2CF090A6"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23E9EC79"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021B253"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07C3083A"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01F4607"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2ACE53C9"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4871064F"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330BD8B2"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884EFE4"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4EF3E5C1"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7DC1F47A"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14CCE495"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1369F023"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22E378B"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2215BE9E"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373E7530"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72227858"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2F6FB3DE"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B5414B4" w14:textId="77777777" w:rsidR="008A25B0" w:rsidRPr="008A25B0" w:rsidRDefault="008A25B0" w:rsidP="008A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ADE8B16" w14:textId="77777777" w:rsidR="008A25B0" w:rsidRPr="008A25B0" w:rsidRDefault="008A25B0" w:rsidP="008A25B0">
      <w:pPr>
        <w:keepNext/>
        <w:numPr>
          <w:ilvl w:val="3"/>
          <w:numId w:val="61"/>
        </w:numPr>
        <w:spacing w:after="120" w:line="240" w:lineRule="auto"/>
        <w:ind w:left="0" w:firstLine="709"/>
        <w:jc w:val="center"/>
        <w:outlineLvl w:val="0"/>
        <w:rPr>
          <w:rFonts w:ascii="Times New Roman Полужирный" w:eastAsia="Segoe UI" w:hAnsi="Times New Roman Полужирный" w:cs="Times New Roman"/>
          <w:b/>
          <w:bCs/>
          <w:caps/>
          <w:kern w:val="32"/>
          <w:sz w:val="24"/>
          <w:szCs w:val="24"/>
          <w:lang w:val="x-none" w:eastAsia="x-none"/>
        </w:rPr>
      </w:pPr>
      <w:r w:rsidRPr="008A25B0">
        <w:rPr>
          <w:rFonts w:ascii="Times New Roman Полужирный" w:eastAsia="Segoe UI" w:hAnsi="Times New Roman Полужирный" w:cs="Times New Roman"/>
          <w:b/>
          <w:bCs/>
          <w:caps/>
          <w:kern w:val="32"/>
          <w:sz w:val="24"/>
          <w:szCs w:val="24"/>
          <w:lang w:val="x-none" w:eastAsia="x-none"/>
        </w:rPr>
        <w:lastRenderedPageBreak/>
        <w:t xml:space="preserve">Общая </w:t>
      </w:r>
      <w:r w:rsidRPr="008A25B0">
        <w:rPr>
          <w:rFonts w:ascii="Calibri" w:eastAsia="Segoe UI" w:hAnsi="Calibri" w:cs="Times New Roman"/>
          <w:b/>
          <w:bCs/>
          <w:caps/>
          <w:kern w:val="32"/>
          <w:sz w:val="24"/>
          <w:szCs w:val="24"/>
          <w:lang w:eastAsia="x-none"/>
        </w:rPr>
        <w:t xml:space="preserve"> </w:t>
      </w:r>
      <w:r w:rsidRPr="008A25B0">
        <w:rPr>
          <w:rFonts w:ascii="Times New Roman Полужирный" w:eastAsia="Segoe UI" w:hAnsi="Times New Roman Полужирный" w:cs="Times New Roman"/>
          <w:b/>
          <w:bCs/>
          <w:caps/>
          <w:kern w:val="32"/>
          <w:sz w:val="24"/>
          <w:szCs w:val="24"/>
          <w:lang w:val="x-none" w:eastAsia="x-none"/>
        </w:rPr>
        <w:t>характеристика</w:t>
      </w:r>
      <w:r w:rsidRPr="008A25B0">
        <w:rPr>
          <w:rFonts w:ascii="Calibri" w:eastAsia="Segoe UI" w:hAnsi="Calibri" w:cs="Times New Roman"/>
          <w:b/>
          <w:bCs/>
          <w:caps/>
          <w:kern w:val="32"/>
          <w:sz w:val="24"/>
          <w:szCs w:val="24"/>
          <w:lang w:eastAsia="x-none"/>
        </w:rPr>
        <w:t xml:space="preserve"> </w:t>
      </w:r>
      <w:r w:rsidRPr="008A25B0">
        <w:rPr>
          <w:rFonts w:ascii="Times New Roman Полужирный" w:eastAsia="Segoe UI" w:hAnsi="Times New Roman Полужирный" w:cs="Times New Roman"/>
          <w:b/>
          <w:bCs/>
          <w:caps/>
          <w:kern w:val="32"/>
          <w:sz w:val="24"/>
          <w:szCs w:val="24"/>
          <w:lang w:val="x-none" w:eastAsia="x-none"/>
        </w:rPr>
        <w:t xml:space="preserve">ПРИМЕРНОЙ РАБОЧЕЙ ПРОГРАММЫ </w:t>
      </w:r>
      <w:r w:rsidRPr="008A25B0">
        <w:rPr>
          <w:rFonts w:ascii="Calibri" w:eastAsia="Segoe UI" w:hAnsi="Calibri" w:cs="Times New Roman"/>
          <w:b/>
          <w:bCs/>
          <w:caps/>
          <w:kern w:val="32"/>
          <w:sz w:val="24"/>
          <w:szCs w:val="24"/>
          <w:lang w:eastAsia="x-none"/>
        </w:rPr>
        <w:t xml:space="preserve"> </w:t>
      </w:r>
      <w:r w:rsidRPr="008A25B0">
        <w:rPr>
          <w:rFonts w:ascii="Times New Roman Полужирный" w:eastAsia="Segoe UI" w:hAnsi="Times New Roman Полужирный" w:cs="Times New Roman"/>
          <w:b/>
          <w:bCs/>
          <w:caps/>
          <w:kern w:val="32"/>
          <w:sz w:val="24"/>
          <w:szCs w:val="24"/>
          <w:lang w:val="x-none" w:eastAsia="x-none"/>
        </w:rPr>
        <w:t>УЧЕБНОЙ ДИСЦИПЛИНЫ</w:t>
      </w:r>
    </w:p>
    <w:p w14:paraId="768ACD97" w14:textId="6E9CA1F4" w:rsidR="008A25B0" w:rsidRPr="008A25B0" w:rsidRDefault="008A25B0" w:rsidP="008A25B0">
      <w:pPr>
        <w:widowControl w:val="0"/>
        <w:spacing w:after="0" w:line="240" w:lineRule="auto"/>
        <w:jc w:val="center"/>
        <w:rPr>
          <w:rFonts w:ascii="Times New Roman" w:eastAsia="Segoe UI" w:hAnsi="Times New Roman" w:cs="Times New Roman"/>
          <w:sz w:val="24"/>
          <w:szCs w:val="24"/>
          <w:lang w:eastAsia="nl-NL"/>
        </w:rPr>
      </w:pPr>
      <w:r w:rsidRPr="008A25B0">
        <w:rPr>
          <w:rFonts w:ascii="Times New Roman" w:eastAsia="Segoe UI" w:hAnsi="Times New Roman" w:cs="Times New Roman"/>
          <w:b/>
          <w:bCs/>
          <w:sz w:val="24"/>
          <w:szCs w:val="24"/>
          <w:lang w:eastAsia="nl-NL"/>
        </w:rPr>
        <w:t>ОП.02 ОСНОВЫ ЭЛЕКТРОТЕХНИКИ</w:t>
      </w:r>
    </w:p>
    <w:p w14:paraId="45FE0AC6" w14:textId="77777777" w:rsidR="008A25B0" w:rsidRPr="008A25B0" w:rsidRDefault="008A25B0" w:rsidP="008A25B0">
      <w:pPr>
        <w:spacing w:after="120" w:line="276" w:lineRule="auto"/>
        <w:ind w:firstLine="709"/>
        <w:outlineLvl w:val="1"/>
        <w:rPr>
          <w:rFonts w:ascii="Times New Roman" w:eastAsia="Segoe UI" w:hAnsi="Times New Roman" w:cs="Times New Roman"/>
          <w:b/>
          <w:bCs/>
          <w:sz w:val="24"/>
          <w:szCs w:val="24"/>
          <w:lang w:eastAsia="ru-RU"/>
        </w:rPr>
      </w:pPr>
      <w:r w:rsidRPr="008A25B0">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3DF01D94" w14:textId="77777777" w:rsidR="008A25B0" w:rsidRPr="008A25B0" w:rsidRDefault="008A25B0" w:rsidP="008A25B0">
      <w:pPr>
        <w:suppressAutoHyphens/>
        <w:spacing w:after="0" w:line="276" w:lineRule="auto"/>
        <w:ind w:firstLine="709"/>
        <w:jc w:val="both"/>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Цель дисциплины ОП.02 Основы электротехники: научить студентов читать структурные, монтажные и простые принципиальные электрические схемы, научить студентов рассчитывать и измерять основные параметры простых электрических, магнитных и электронных цепей, научить студентов использовать в работе электроизмерительные приборы.</w:t>
      </w:r>
    </w:p>
    <w:p w14:paraId="3FAB93D4" w14:textId="77777777" w:rsidR="008A25B0" w:rsidRPr="008A25B0" w:rsidRDefault="008A25B0" w:rsidP="008A25B0">
      <w:pPr>
        <w:suppressAutoHyphens/>
        <w:spacing w:after="0" w:line="276" w:lineRule="auto"/>
        <w:ind w:firstLine="709"/>
        <w:jc w:val="both"/>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Дисциплина ОП.02 Основы электротехники включена в обязательную часть Общепрофессионального цикла образовательной программы.</w:t>
      </w:r>
    </w:p>
    <w:p w14:paraId="3452F66C" w14:textId="77777777" w:rsidR="008A25B0" w:rsidRPr="008A25B0" w:rsidRDefault="008A25B0" w:rsidP="008A25B0">
      <w:pPr>
        <w:spacing w:after="120" w:line="276" w:lineRule="auto"/>
        <w:ind w:firstLine="709"/>
        <w:outlineLvl w:val="1"/>
        <w:rPr>
          <w:rFonts w:ascii="Times New Roman" w:eastAsia="Segoe UI" w:hAnsi="Times New Roman" w:cs="Times New Roman"/>
          <w:b/>
          <w:bCs/>
          <w:sz w:val="24"/>
          <w:szCs w:val="24"/>
          <w:lang w:eastAsia="ru-RU"/>
        </w:rPr>
      </w:pPr>
      <w:r w:rsidRPr="008A25B0">
        <w:rPr>
          <w:rFonts w:ascii="Times New Roman" w:eastAsia="Segoe UI" w:hAnsi="Times New Roman" w:cs="Times New Roman"/>
          <w:b/>
          <w:bCs/>
          <w:sz w:val="24"/>
          <w:szCs w:val="24"/>
          <w:lang w:eastAsia="ru-RU"/>
        </w:rPr>
        <w:t>1.2. Планируемые результаты освоения дисциплины</w:t>
      </w:r>
    </w:p>
    <w:p w14:paraId="6DC44EDE" w14:textId="77777777" w:rsidR="008A25B0" w:rsidRPr="008A25B0" w:rsidRDefault="008A25B0" w:rsidP="008A25B0">
      <w:pPr>
        <w:spacing w:after="0" w:line="276" w:lineRule="auto"/>
        <w:ind w:firstLine="709"/>
        <w:jc w:val="both"/>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 xml:space="preserve">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w:t>
      </w:r>
    </w:p>
    <w:p w14:paraId="1F129F59" w14:textId="77777777" w:rsidR="008A25B0" w:rsidRPr="008A25B0" w:rsidRDefault="008A25B0" w:rsidP="008A25B0">
      <w:pPr>
        <w:spacing w:after="0" w:line="276" w:lineRule="auto"/>
        <w:ind w:firstLine="709"/>
        <w:jc w:val="both"/>
        <w:rPr>
          <w:rFonts w:ascii="Times New Roman" w:eastAsia="Times New Roman" w:hAnsi="Times New Roman" w:cs="Times New Roman"/>
          <w:bCs/>
          <w:sz w:val="24"/>
          <w:szCs w:val="24"/>
          <w:lang w:eastAsia="ru-RU"/>
        </w:rPr>
      </w:pPr>
      <w:r w:rsidRPr="008A25B0">
        <w:rPr>
          <w:rFonts w:ascii="Times New Roman" w:eastAsia="Times New Roman" w:hAnsi="Times New Roman" w:cs="Times New Roman"/>
          <w:bCs/>
          <w:sz w:val="24"/>
          <w:szCs w:val="24"/>
          <w:lang w:eastAsia="ru-RU"/>
        </w:rPr>
        <w:t>В результате освоения дисциплины обучающийся должен</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651"/>
        <w:gridCol w:w="4008"/>
      </w:tblGrid>
      <w:tr w:rsidR="008A25B0" w:rsidRPr="008A25B0" w14:paraId="44113B04" w14:textId="77777777" w:rsidTr="009A2F34">
        <w:trPr>
          <w:trHeight w:val="649"/>
        </w:trPr>
        <w:tc>
          <w:tcPr>
            <w:tcW w:w="1589" w:type="dxa"/>
          </w:tcPr>
          <w:p w14:paraId="2877E72F" w14:textId="77777777" w:rsidR="008A25B0" w:rsidRPr="008A25B0" w:rsidRDefault="008A25B0" w:rsidP="008A25B0">
            <w:pPr>
              <w:suppressAutoHyphens/>
              <w:spacing w:after="0" w:line="240" w:lineRule="auto"/>
              <w:jc w:val="center"/>
              <w:rPr>
                <w:rFonts w:ascii="Times New Roman" w:eastAsia="Times New Roman" w:hAnsi="Times New Roman" w:cs="Times New Roman"/>
                <w:sz w:val="24"/>
                <w:szCs w:val="24"/>
                <w:lang w:eastAsia="ru-RU"/>
              </w:rPr>
            </w:pPr>
            <w:bookmarkStart w:id="114" w:name="_Hlk201149369"/>
            <w:r w:rsidRPr="008A25B0">
              <w:rPr>
                <w:rFonts w:ascii="Times New Roman" w:eastAsia="Times New Roman" w:hAnsi="Times New Roman" w:cs="Times New Roman"/>
                <w:sz w:val="24"/>
                <w:szCs w:val="24"/>
                <w:lang w:eastAsia="ru-RU"/>
              </w:rPr>
              <w:t>Код ПК, ОК</w:t>
            </w:r>
          </w:p>
        </w:tc>
        <w:tc>
          <w:tcPr>
            <w:tcW w:w="3651" w:type="dxa"/>
          </w:tcPr>
          <w:p w14:paraId="1AECC55A" w14:textId="77777777" w:rsidR="008A25B0" w:rsidRPr="008A25B0" w:rsidRDefault="008A25B0" w:rsidP="008A25B0">
            <w:pPr>
              <w:suppressAutoHyphens/>
              <w:spacing w:after="0" w:line="240" w:lineRule="auto"/>
              <w:jc w:val="center"/>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Уметь</w:t>
            </w:r>
          </w:p>
        </w:tc>
        <w:tc>
          <w:tcPr>
            <w:tcW w:w="4008" w:type="dxa"/>
          </w:tcPr>
          <w:p w14:paraId="085BC7EB" w14:textId="77777777" w:rsidR="008A25B0" w:rsidRPr="008A25B0" w:rsidRDefault="008A25B0" w:rsidP="008A25B0">
            <w:pPr>
              <w:suppressAutoHyphens/>
              <w:spacing w:after="0" w:line="240" w:lineRule="auto"/>
              <w:jc w:val="center"/>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Знать</w:t>
            </w:r>
          </w:p>
        </w:tc>
      </w:tr>
      <w:tr w:rsidR="008A25B0" w:rsidRPr="008A25B0" w14:paraId="0042E018" w14:textId="77777777" w:rsidTr="009A2F34">
        <w:trPr>
          <w:trHeight w:val="7107"/>
        </w:trPr>
        <w:tc>
          <w:tcPr>
            <w:tcW w:w="1589" w:type="dxa"/>
          </w:tcPr>
          <w:p w14:paraId="6411EE94"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01-09</w:t>
            </w:r>
          </w:p>
          <w:p w14:paraId="1EFA93B6" w14:textId="77777777" w:rsidR="008A25B0" w:rsidRPr="008A25B0" w:rsidRDefault="008A25B0" w:rsidP="008A25B0">
            <w:pPr>
              <w:suppressAutoHyphens/>
              <w:spacing w:after="0" w:line="240" w:lineRule="auto"/>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ПК1.1ПК1.5</w:t>
            </w:r>
          </w:p>
          <w:p w14:paraId="0E016ED5"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p w14:paraId="6805A051"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tc>
        <w:tc>
          <w:tcPr>
            <w:tcW w:w="3651" w:type="dxa"/>
          </w:tcPr>
          <w:p w14:paraId="3AE43372"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читать структурные, монтажные и простые принципиальные электрические схемы;</w:t>
            </w:r>
          </w:p>
          <w:p w14:paraId="5F966518"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рассчитывать и измерять основные параметры простых электрических магнитных и электронных цепей;</w:t>
            </w:r>
          </w:p>
          <w:p w14:paraId="27B12AE7" w14:textId="77777777" w:rsidR="008A25B0" w:rsidRPr="008A25B0" w:rsidRDefault="008A25B0" w:rsidP="008A25B0">
            <w:pPr>
              <w:widowControl w:val="0"/>
              <w:tabs>
                <w:tab w:val="left" w:pos="291"/>
              </w:tabs>
              <w:spacing w:after="0" w:line="240" w:lineRule="auto"/>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использовать в работе электроизмерительные приборы</w:t>
            </w:r>
          </w:p>
        </w:tc>
        <w:tc>
          <w:tcPr>
            <w:tcW w:w="4008" w:type="dxa"/>
          </w:tcPr>
          <w:p w14:paraId="52C7A9F2"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единицы измерения силы тока, напряжения, мощности электрического тока, сопротивления проводников;</w:t>
            </w:r>
          </w:p>
          <w:p w14:paraId="50CF946F"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методы расчета и измерения основных параметров простых электрических, магнитных и электронных цепей;</w:t>
            </w:r>
          </w:p>
          <w:p w14:paraId="467E5944"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свойства постоянного и переменного электрического тока;</w:t>
            </w:r>
          </w:p>
          <w:p w14:paraId="7833519A"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принципы последовательного и параллельного соединения проводников и источников тока;</w:t>
            </w:r>
          </w:p>
          <w:p w14:paraId="63CE8138"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электроизмерительные приборы (амперметр, вольтметр), их устройство, принцип действия и правила включения в электрическую цепь; свойства магнитного поля;</w:t>
            </w:r>
          </w:p>
          <w:p w14:paraId="0440405A"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двигатели постоянного и переменного тока, их устройство и принцип действия;</w:t>
            </w:r>
          </w:p>
          <w:p w14:paraId="2FF16B9A"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аппаратуру защиты электродвигателей;</w:t>
            </w:r>
          </w:p>
          <w:p w14:paraId="5BB9C18B" w14:textId="77777777" w:rsidR="008A25B0" w:rsidRPr="008A25B0" w:rsidRDefault="008A25B0" w:rsidP="008A25B0">
            <w:pPr>
              <w:suppressAutoHyphens/>
              <w:spacing w:after="0" w:line="240" w:lineRule="auto"/>
              <w:contextualSpacing/>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методы защиты от короткого замыкания; заземление, зануление</w:t>
            </w:r>
          </w:p>
        </w:tc>
      </w:tr>
    </w:tbl>
    <w:p w14:paraId="3828CB70" w14:textId="77777777" w:rsid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0738D9D0" w14:textId="77777777" w:rsid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06A5242E" w14:textId="77777777" w:rsid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5AF6887A" w14:textId="77777777" w:rsid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7B7DEC05" w14:textId="77777777" w:rsid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782B5A37" w14:textId="77777777" w:rsid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01238EDE" w14:textId="77777777" w:rsidR="00380A7D" w:rsidRDefault="00380A7D"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p>
    <w:p w14:paraId="209BB018" w14:textId="2D2BB74B" w:rsidR="008A25B0" w:rsidRPr="008A25B0" w:rsidRDefault="008A25B0" w:rsidP="002A7B18">
      <w:pPr>
        <w:numPr>
          <w:ilvl w:val="1"/>
          <w:numId w:val="82"/>
        </w:numPr>
        <w:spacing w:after="120" w:line="240" w:lineRule="auto"/>
        <w:ind w:left="720"/>
        <w:contextualSpacing/>
        <w:rPr>
          <w:rFonts w:ascii="Times New Roman" w:eastAsia="Times New Roman" w:hAnsi="Times New Roman" w:cs="Times New Roman"/>
          <w:b/>
          <w:sz w:val="24"/>
          <w:szCs w:val="24"/>
          <w:lang w:val="x-none" w:eastAsia="x-none"/>
        </w:rPr>
      </w:pPr>
      <w:r w:rsidRPr="008A25B0">
        <w:rPr>
          <w:rFonts w:ascii="Times New Roman" w:eastAsia="Times New Roman" w:hAnsi="Times New Roman" w:cs="Times New Roman"/>
          <w:b/>
          <w:sz w:val="24"/>
          <w:szCs w:val="24"/>
          <w:lang w:val="x-none" w:eastAsia="x-none"/>
        </w:rPr>
        <w:t xml:space="preserve">Обоснование часов вариативной части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217"/>
        <w:gridCol w:w="1774"/>
        <w:gridCol w:w="1488"/>
        <w:gridCol w:w="2390"/>
      </w:tblGrid>
      <w:tr w:rsidR="008A25B0" w:rsidRPr="008A25B0" w14:paraId="1DC20802" w14:textId="77777777" w:rsidTr="009A2F34">
        <w:tc>
          <w:tcPr>
            <w:tcW w:w="770" w:type="dxa"/>
            <w:noWrap/>
          </w:tcPr>
          <w:p w14:paraId="0FBF451E" w14:textId="77777777" w:rsidR="008A25B0" w:rsidRPr="008A25B0" w:rsidRDefault="008A25B0" w:rsidP="008A25B0">
            <w:pPr>
              <w:spacing w:after="120" w:line="240" w:lineRule="auto"/>
              <w:contextualSpacing/>
              <w:rPr>
                <w:rFonts w:ascii="Times New Roman" w:eastAsia="Times New Roman" w:hAnsi="Times New Roman" w:cs="Times New Roman"/>
                <w:b/>
                <w:sz w:val="24"/>
                <w:szCs w:val="24"/>
                <w:lang w:val="x-none" w:eastAsia="x-none"/>
              </w:rPr>
            </w:pPr>
            <w:r w:rsidRPr="008A25B0">
              <w:rPr>
                <w:rFonts w:ascii="Times New Roman" w:eastAsia="Times New Roman" w:hAnsi="Times New Roman" w:cs="Times New Roman"/>
                <w:b/>
                <w:sz w:val="24"/>
                <w:szCs w:val="24"/>
                <w:lang w:val="x-none" w:eastAsia="x-none"/>
              </w:rPr>
              <w:t>№№ п/п</w:t>
            </w:r>
          </w:p>
        </w:tc>
        <w:tc>
          <w:tcPr>
            <w:tcW w:w="3217" w:type="dxa"/>
            <w:noWrap/>
          </w:tcPr>
          <w:p w14:paraId="37CB3AD5" w14:textId="77777777" w:rsidR="008A25B0" w:rsidRPr="008A25B0" w:rsidRDefault="008A25B0" w:rsidP="008A25B0">
            <w:pPr>
              <w:spacing w:after="120" w:line="240" w:lineRule="auto"/>
              <w:contextualSpacing/>
              <w:rPr>
                <w:rFonts w:ascii="Times New Roman" w:eastAsia="Times New Roman" w:hAnsi="Times New Roman" w:cs="Times New Roman"/>
                <w:b/>
                <w:sz w:val="24"/>
                <w:szCs w:val="24"/>
                <w:lang w:val="x-none" w:eastAsia="x-none"/>
              </w:rPr>
            </w:pPr>
            <w:r w:rsidRPr="008A25B0">
              <w:rPr>
                <w:rFonts w:ascii="Times New Roman" w:eastAsia="Times New Roman" w:hAnsi="Times New Roman" w:cs="Times New Roman"/>
                <w:b/>
                <w:sz w:val="24"/>
                <w:szCs w:val="24"/>
                <w:lang w:val="x-none" w:eastAsia="x-none"/>
              </w:rPr>
              <w:t xml:space="preserve">Дополнительные знания, умения, </w:t>
            </w:r>
            <w:r w:rsidRPr="008A25B0">
              <w:rPr>
                <w:rFonts w:ascii="Times New Roman" w:eastAsia="Times New Roman" w:hAnsi="Times New Roman" w:cs="Times New Roman"/>
                <w:b/>
                <w:color w:val="0070C0"/>
                <w:sz w:val="24"/>
                <w:szCs w:val="24"/>
                <w:lang w:val="x-none" w:eastAsia="x-none"/>
              </w:rPr>
              <w:t>навыки</w:t>
            </w:r>
          </w:p>
        </w:tc>
        <w:tc>
          <w:tcPr>
            <w:tcW w:w="1774" w:type="dxa"/>
            <w:noWrap/>
          </w:tcPr>
          <w:p w14:paraId="0A9CDA4B" w14:textId="77777777" w:rsidR="008A25B0" w:rsidRPr="008A25B0" w:rsidRDefault="008A25B0" w:rsidP="008A25B0">
            <w:pPr>
              <w:spacing w:after="120" w:line="240" w:lineRule="auto"/>
              <w:contextualSpacing/>
              <w:rPr>
                <w:rFonts w:ascii="Times New Roman" w:eastAsia="Times New Roman" w:hAnsi="Times New Roman" w:cs="Times New Roman"/>
                <w:b/>
                <w:sz w:val="24"/>
                <w:szCs w:val="24"/>
                <w:lang w:val="x-none" w:eastAsia="x-none"/>
              </w:rPr>
            </w:pPr>
            <w:r w:rsidRPr="008A25B0">
              <w:rPr>
                <w:rFonts w:ascii="Times New Roman" w:eastAsia="Times New Roman" w:hAnsi="Times New Roman" w:cs="Times New Roman"/>
                <w:b/>
                <w:sz w:val="24"/>
                <w:szCs w:val="24"/>
                <w:lang w:val="x-none" w:eastAsia="x-none"/>
              </w:rPr>
              <w:t>№, наименование темы</w:t>
            </w:r>
          </w:p>
        </w:tc>
        <w:tc>
          <w:tcPr>
            <w:tcW w:w="1488" w:type="dxa"/>
            <w:noWrap/>
          </w:tcPr>
          <w:p w14:paraId="3E6F2BB7" w14:textId="77777777" w:rsidR="008A25B0" w:rsidRPr="008A25B0" w:rsidRDefault="008A25B0" w:rsidP="008A25B0">
            <w:pPr>
              <w:spacing w:after="120" w:line="240" w:lineRule="auto"/>
              <w:contextualSpacing/>
              <w:rPr>
                <w:rFonts w:ascii="Times New Roman" w:eastAsia="Times New Roman" w:hAnsi="Times New Roman" w:cs="Times New Roman"/>
                <w:b/>
                <w:sz w:val="24"/>
                <w:szCs w:val="24"/>
                <w:lang w:val="x-none" w:eastAsia="x-none"/>
              </w:rPr>
            </w:pPr>
            <w:r w:rsidRPr="008A25B0">
              <w:rPr>
                <w:rFonts w:ascii="Times New Roman" w:eastAsia="Times New Roman" w:hAnsi="Times New Roman" w:cs="Times New Roman"/>
                <w:b/>
                <w:sz w:val="24"/>
                <w:szCs w:val="24"/>
                <w:lang w:val="x-none" w:eastAsia="x-none"/>
              </w:rPr>
              <w:t>Объем часов</w:t>
            </w:r>
          </w:p>
        </w:tc>
        <w:tc>
          <w:tcPr>
            <w:tcW w:w="2390" w:type="dxa"/>
            <w:noWrap/>
          </w:tcPr>
          <w:p w14:paraId="49ECD55C" w14:textId="77777777" w:rsidR="008A25B0" w:rsidRPr="008A25B0" w:rsidRDefault="008A25B0" w:rsidP="008A25B0">
            <w:pPr>
              <w:spacing w:after="120" w:line="240" w:lineRule="auto"/>
              <w:contextualSpacing/>
              <w:rPr>
                <w:rFonts w:ascii="Times New Roman" w:eastAsia="Times New Roman" w:hAnsi="Times New Roman" w:cs="Times New Roman"/>
                <w:b/>
                <w:sz w:val="24"/>
                <w:szCs w:val="24"/>
                <w:lang w:val="x-none" w:eastAsia="x-none"/>
              </w:rPr>
            </w:pPr>
            <w:r w:rsidRPr="008A25B0">
              <w:rPr>
                <w:rFonts w:ascii="Times New Roman" w:eastAsia="Times New Roman" w:hAnsi="Times New Roman" w:cs="Times New Roman"/>
                <w:b/>
                <w:sz w:val="24"/>
                <w:szCs w:val="24"/>
                <w:lang w:val="x-none" w:eastAsia="x-none"/>
              </w:rPr>
              <w:t>Обоснование включения в рабочую программу</w:t>
            </w:r>
          </w:p>
        </w:tc>
      </w:tr>
      <w:tr w:rsidR="008A25B0" w:rsidRPr="008A25B0" w14:paraId="38A53E4B" w14:textId="77777777" w:rsidTr="009A2F34">
        <w:tc>
          <w:tcPr>
            <w:tcW w:w="770" w:type="dxa"/>
            <w:noWrap/>
          </w:tcPr>
          <w:p w14:paraId="37BA098C" w14:textId="77777777" w:rsidR="008A25B0" w:rsidRPr="008A25B0" w:rsidRDefault="008A25B0" w:rsidP="008A25B0">
            <w:pPr>
              <w:spacing w:after="120" w:line="240" w:lineRule="auto"/>
              <w:contextualSpacing/>
              <w:rPr>
                <w:rFonts w:ascii="Times New Roman" w:eastAsia="Times New Roman" w:hAnsi="Times New Roman" w:cs="Times New Roman"/>
                <w:bCs/>
                <w:sz w:val="24"/>
                <w:szCs w:val="24"/>
                <w:lang w:val="x-none" w:eastAsia="x-none"/>
              </w:rPr>
            </w:pPr>
          </w:p>
        </w:tc>
        <w:tc>
          <w:tcPr>
            <w:tcW w:w="3217" w:type="dxa"/>
            <w:noWrap/>
          </w:tcPr>
          <w:p w14:paraId="770D0B02" w14:textId="77777777" w:rsidR="008A25B0" w:rsidRPr="008A25B0" w:rsidRDefault="008A25B0" w:rsidP="008A25B0">
            <w:pPr>
              <w:spacing w:after="120" w:line="240" w:lineRule="auto"/>
              <w:contextualSpacing/>
              <w:rPr>
                <w:rFonts w:ascii="Times New Roman" w:eastAsia="Times New Roman" w:hAnsi="Times New Roman" w:cs="Times New Roman"/>
                <w:bCs/>
                <w:sz w:val="24"/>
                <w:szCs w:val="24"/>
                <w:lang w:val="x-none" w:eastAsia="x-none"/>
              </w:rPr>
            </w:pPr>
          </w:p>
        </w:tc>
        <w:tc>
          <w:tcPr>
            <w:tcW w:w="1774" w:type="dxa"/>
            <w:noWrap/>
          </w:tcPr>
          <w:p w14:paraId="4A6C530C" w14:textId="77777777" w:rsidR="008A25B0" w:rsidRPr="008A25B0" w:rsidRDefault="008A25B0" w:rsidP="008A25B0">
            <w:pPr>
              <w:spacing w:after="120" w:line="240" w:lineRule="auto"/>
              <w:contextualSpacing/>
              <w:rPr>
                <w:rFonts w:ascii="Times New Roman" w:eastAsia="Times New Roman" w:hAnsi="Times New Roman" w:cs="Times New Roman"/>
                <w:bCs/>
                <w:sz w:val="24"/>
                <w:szCs w:val="24"/>
                <w:lang w:val="x-none" w:eastAsia="x-none"/>
              </w:rPr>
            </w:pPr>
          </w:p>
        </w:tc>
        <w:tc>
          <w:tcPr>
            <w:tcW w:w="1488" w:type="dxa"/>
            <w:noWrap/>
          </w:tcPr>
          <w:p w14:paraId="38BACEFF" w14:textId="77777777" w:rsidR="008A25B0" w:rsidRPr="008A25B0" w:rsidRDefault="008A25B0" w:rsidP="008A25B0">
            <w:pPr>
              <w:spacing w:after="120" w:line="240" w:lineRule="auto"/>
              <w:contextualSpacing/>
              <w:rPr>
                <w:rFonts w:ascii="Times New Roman" w:eastAsia="Times New Roman" w:hAnsi="Times New Roman" w:cs="Times New Roman"/>
                <w:bCs/>
                <w:sz w:val="24"/>
                <w:szCs w:val="24"/>
                <w:lang w:val="x-none" w:eastAsia="x-none"/>
              </w:rPr>
            </w:pPr>
          </w:p>
        </w:tc>
        <w:tc>
          <w:tcPr>
            <w:tcW w:w="2390" w:type="dxa"/>
            <w:noWrap/>
          </w:tcPr>
          <w:p w14:paraId="71A3EC18" w14:textId="77777777" w:rsidR="008A25B0" w:rsidRPr="008A25B0" w:rsidRDefault="008A25B0" w:rsidP="008A25B0">
            <w:pPr>
              <w:spacing w:after="120" w:line="240" w:lineRule="auto"/>
              <w:contextualSpacing/>
              <w:rPr>
                <w:rFonts w:ascii="Times New Roman" w:eastAsia="Times New Roman" w:hAnsi="Times New Roman" w:cs="Times New Roman"/>
                <w:bCs/>
                <w:sz w:val="24"/>
                <w:szCs w:val="24"/>
                <w:lang w:val="x-none" w:eastAsia="x-none"/>
              </w:rPr>
            </w:pPr>
          </w:p>
        </w:tc>
      </w:tr>
      <w:bookmarkEnd w:id="114"/>
    </w:tbl>
    <w:p w14:paraId="1B0226D2" w14:textId="77777777" w:rsidR="008A25B0" w:rsidRDefault="008A25B0" w:rsidP="008A25B0">
      <w:pPr>
        <w:suppressAutoHyphens/>
        <w:spacing w:after="240" w:line="240" w:lineRule="auto"/>
        <w:jc w:val="center"/>
        <w:rPr>
          <w:rFonts w:ascii="Times New Roman" w:eastAsia="Times New Roman" w:hAnsi="Times New Roman" w:cs="Times New Roman"/>
          <w:b/>
          <w:sz w:val="24"/>
          <w:szCs w:val="24"/>
          <w:lang w:eastAsia="ru-RU"/>
        </w:rPr>
      </w:pPr>
    </w:p>
    <w:p w14:paraId="405C6B10" w14:textId="3230F3B5" w:rsidR="008A25B0" w:rsidRPr="008A25B0" w:rsidRDefault="008A25B0" w:rsidP="008A25B0">
      <w:pPr>
        <w:suppressAutoHyphens/>
        <w:spacing w:after="240" w:line="240" w:lineRule="auto"/>
        <w:jc w:val="center"/>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2. СТРУКТУРА И СОДЕРЖАНИЕ УЧЕБНОЙ ДИСЦИПЛИНЫ</w:t>
      </w:r>
    </w:p>
    <w:p w14:paraId="348410DE" w14:textId="77777777" w:rsidR="008A25B0" w:rsidRPr="008A25B0" w:rsidRDefault="008A25B0" w:rsidP="008A25B0">
      <w:pPr>
        <w:suppressAutoHyphens/>
        <w:spacing w:after="240" w:line="240" w:lineRule="auto"/>
        <w:ind w:firstLine="709"/>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003"/>
        <w:gridCol w:w="2761"/>
      </w:tblGrid>
      <w:tr w:rsidR="008A25B0" w:rsidRPr="008A25B0" w14:paraId="4D7FA78D" w14:textId="77777777" w:rsidTr="009A2F34">
        <w:trPr>
          <w:trHeight w:val="490"/>
        </w:trPr>
        <w:tc>
          <w:tcPr>
            <w:tcW w:w="3586" w:type="pct"/>
            <w:vAlign w:val="center"/>
          </w:tcPr>
          <w:p w14:paraId="4987D623" w14:textId="77777777" w:rsidR="008A25B0" w:rsidRPr="008A25B0" w:rsidRDefault="008A25B0" w:rsidP="008A25B0">
            <w:pPr>
              <w:suppressAutoHyphens/>
              <w:spacing w:after="0" w:line="240" w:lineRule="auto"/>
              <w:rPr>
                <w:rFonts w:ascii="Times New Roman" w:eastAsia="Times New Roman" w:hAnsi="Times New Roman" w:cs="Times New Roman"/>
                <w:b/>
                <w:sz w:val="24"/>
                <w:szCs w:val="24"/>
                <w:lang w:eastAsia="ru-RU"/>
              </w:rPr>
            </w:pPr>
            <w:bookmarkStart w:id="115" w:name="_Hlk201149558"/>
            <w:r w:rsidRPr="008A25B0">
              <w:rPr>
                <w:rFonts w:ascii="Times New Roman" w:eastAsia="Times New Roman" w:hAnsi="Times New Roman" w:cs="Times New Roman"/>
                <w:b/>
                <w:sz w:val="24"/>
                <w:szCs w:val="24"/>
                <w:lang w:eastAsia="ru-RU"/>
              </w:rPr>
              <w:t>Вид учебной работы</w:t>
            </w:r>
          </w:p>
        </w:tc>
        <w:tc>
          <w:tcPr>
            <w:tcW w:w="1414" w:type="pct"/>
            <w:vAlign w:val="center"/>
          </w:tcPr>
          <w:p w14:paraId="7B2ECD1C" w14:textId="77777777" w:rsidR="008A25B0" w:rsidRPr="008A25B0" w:rsidRDefault="008A25B0" w:rsidP="008A25B0">
            <w:pPr>
              <w:suppressAutoHyphens/>
              <w:spacing w:after="0" w:line="240" w:lineRule="auto"/>
              <w:rPr>
                <w:rFonts w:ascii="Times New Roman" w:eastAsia="Times New Roman" w:hAnsi="Times New Roman" w:cs="Times New Roman"/>
                <w:b/>
                <w:iCs/>
                <w:sz w:val="24"/>
                <w:szCs w:val="24"/>
                <w:lang w:eastAsia="ru-RU"/>
              </w:rPr>
            </w:pPr>
            <w:r w:rsidRPr="008A25B0">
              <w:rPr>
                <w:rFonts w:ascii="Times New Roman" w:eastAsia="Times New Roman" w:hAnsi="Times New Roman" w:cs="Times New Roman"/>
                <w:b/>
                <w:iCs/>
                <w:sz w:val="24"/>
                <w:szCs w:val="24"/>
                <w:lang w:eastAsia="ru-RU"/>
              </w:rPr>
              <w:t>Объем в часах</w:t>
            </w:r>
          </w:p>
        </w:tc>
      </w:tr>
      <w:tr w:rsidR="008A25B0" w:rsidRPr="008A25B0" w14:paraId="2F7A9A23" w14:textId="77777777" w:rsidTr="009A2F34">
        <w:trPr>
          <w:trHeight w:val="490"/>
        </w:trPr>
        <w:tc>
          <w:tcPr>
            <w:tcW w:w="3586" w:type="pct"/>
            <w:vAlign w:val="center"/>
          </w:tcPr>
          <w:p w14:paraId="354BBA25" w14:textId="77777777" w:rsidR="008A25B0" w:rsidRPr="008A25B0" w:rsidRDefault="008A25B0" w:rsidP="008A25B0">
            <w:pPr>
              <w:suppressAutoHyphens/>
              <w:spacing w:after="0" w:line="240" w:lineRule="auto"/>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414" w:type="pct"/>
            <w:vAlign w:val="center"/>
          </w:tcPr>
          <w:p w14:paraId="3530E2D3" w14:textId="77777777" w:rsidR="008A25B0" w:rsidRPr="008A25B0" w:rsidRDefault="008A25B0" w:rsidP="008A25B0">
            <w:pPr>
              <w:suppressAutoHyphens/>
              <w:spacing w:after="0" w:line="240" w:lineRule="auto"/>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iCs/>
                <w:sz w:val="24"/>
                <w:szCs w:val="24"/>
                <w:lang w:eastAsia="ru-RU"/>
              </w:rPr>
              <w:t>34</w:t>
            </w:r>
          </w:p>
        </w:tc>
      </w:tr>
      <w:tr w:rsidR="008A25B0" w:rsidRPr="008A25B0" w14:paraId="7C467CBD" w14:textId="77777777" w:rsidTr="009A2F34">
        <w:trPr>
          <w:trHeight w:val="490"/>
        </w:trPr>
        <w:tc>
          <w:tcPr>
            <w:tcW w:w="3586" w:type="pct"/>
            <w:shd w:val="clear" w:color="auto" w:fill="auto"/>
            <w:vAlign w:val="center"/>
          </w:tcPr>
          <w:p w14:paraId="0D77F042" w14:textId="77777777" w:rsidR="008A25B0" w:rsidRPr="008A25B0" w:rsidRDefault="008A25B0" w:rsidP="008A25B0">
            <w:pPr>
              <w:suppressAutoHyphens/>
              <w:spacing w:after="0" w:line="240" w:lineRule="auto"/>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в т.ч. в форме практической подготовки</w:t>
            </w:r>
          </w:p>
        </w:tc>
        <w:tc>
          <w:tcPr>
            <w:tcW w:w="1414" w:type="pct"/>
            <w:shd w:val="clear" w:color="auto" w:fill="auto"/>
            <w:vAlign w:val="center"/>
          </w:tcPr>
          <w:p w14:paraId="4D48C8A7" w14:textId="77777777" w:rsidR="008A25B0" w:rsidRPr="008A25B0" w:rsidRDefault="008A25B0" w:rsidP="008A25B0">
            <w:pPr>
              <w:suppressAutoHyphens/>
              <w:spacing w:after="0" w:line="240" w:lineRule="auto"/>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iCs/>
                <w:sz w:val="24"/>
                <w:szCs w:val="24"/>
                <w:lang w:eastAsia="ru-RU"/>
              </w:rPr>
              <w:t>16</w:t>
            </w:r>
          </w:p>
        </w:tc>
      </w:tr>
      <w:tr w:rsidR="008A25B0" w:rsidRPr="008A25B0" w14:paraId="3DCCC42F" w14:textId="77777777" w:rsidTr="009A2F34">
        <w:trPr>
          <w:trHeight w:val="336"/>
        </w:trPr>
        <w:tc>
          <w:tcPr>
            <w:tcW w:w="5000" w:type="pct"/>
            <w:gridSpan w:val="2"/>
            <w:vAlign w:val="center"/>
          </w:tcPr>
          <w:p w14:paraId="372C6934" w14:textId="77777777" w:rsidR="008A25B0" w:rsidRPr="008A25B0" w:rsidRDefault="008A25B0" w:rsidP="008A25B0">
            <w:pPr>
              <w:suppressAutoHyphens/>
              <w:spacing w:after="0" w:line="240" w:lineRule="auto"/>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sz w:val="24"/>
                <w:szCs w:val="24"/>
                <w:lang w:eastAsia="ru-RU"/>
              </w:rPr>
              <w:t>в т. ч.:</w:t>
            </w:r>
          </w:p>
        </w:tc>
      </w:tr>
      <w:tr w:rsidR="008A25B0" w:rsidRPr="008A25B0" w14:paraId="1DD91553" w14:textId="77777777" w:rsidTr="009A2F34">
        <w:trPr>
          <w:trHeight w:val="490"/>
        </w:trPr>
        <w:tc>
          <w:tcPr>
            <w:tcW w:w="3586" w:type="pct"/>
            <w:vAlign w:val="center"/>
          </w:tcPr>
          <w:p w14:paraId="738F262C" w14:textId="77777777" w:rsidR="008A25B0" w:rsidRPr="008A25B0" w:rsidRDefault="008A25B0" w:rsidP="008A25B0">
            <w:pPr>
              <w:suppressAutoHyphens/>
              <w:spacing w:after="0" w:line="240" w:lineRule="auto"/>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теоретическое обучение</w:t>
            </w:r>
          </w:p>
        </w:tc>
        <w:tc>
          <w:tcPr>
            <w:tcW w:w="1414" w:type="pct"/>
            <w:vAlign w:val="center"/>
          </w:tcPr>
          <w:p w14:paraId="55B863CA" w14:textId="77777777" w:rsidR="008A25B0" w:rsidRPr="008A25B0" w:rsidRDefault="008A25B0" w:rsidP="008A25B0">
            <w:pPr>
              <w:suppressAutoHyphens/>
              <w:spacing w:after="0" w:line="240" w:lineRule="auto"/>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iCs/>
                <w:sz w:val="24"/>
                <w:szCs w:val="24"/>
                <w:lang w:eastAsia="ru-RU"/>
              </w:rPr>
              <w:t>18</w:t>
            </w:r>
          </w:p>
        </w:tc>
      </w:tr>
      <w:tr w:rsidR="008A25B0" w:rsidRPr="008A25B0" w14:paraId="5A2E7047" w14:textId="77777777" w:rsidTr="009A2F34">
        <w:trPr>
          <w:trHeight w:val="490"/>
        </w:trPr>
        <w:tc>
          <w:tcPr>
            <w:tcW w:w="3586" w:type="pct"/>
            <w:vAlign w:val="center"/>
          </w:tcPr>
          <w:p w14:paraId="2C13DBEF" w14:textId="77777777" w:rsidR="008A25B0" w:rsidRPr="008A25B0" w:rsidRDefault="008A25B0" w:rsidP="008A25B0">
            <w:pPr>
              <w:suppressAutoHyphens/>
              <w:spacing w:after="0" w:line="240" w:lineRule="auto"/>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практические занятия</w:t>
            </w:r>
            <w:r w:rsidRPr="008A25B0">
              <w:rPr>
                <w:rFonts w:ascii="Times New Roman" w:eastAsia="Times New Roman" w:hAnsi="Times New Roman" w:cs="Times New Roman"/>
                <w:i/>
                <w:sz w:val="24"/>
                <w:szCs w:val="24"/>
                <w:lang w:eastAsia="ru-RU"/>
              </w:rPr>
              <w:t xml:space="preserve"> (если предусмотрено)</w:t>
            </w:r>
          </w:p>
        </w:tc>
        <w:tc>
          <w:tcPr>
            <w:tcW w:w="1414" w:type="pct"/>
            <w:vAlign w:val="center"/>
          </w:tcPr>
          <w:p w14:paraId="10E91DF1" w14:textId="77777777" w:rsidR="008A25B0" w:rsidRPr="008A25B0" w:rsidRDefault="008A25B0" w:rsidP="008A25B0">
            <w:pPr>
              <w:suppressAutoHyphens/>
              <w:spacing w:after="0" w:line="240" w:lineRule="auto"/>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iCs/>
                <w:sz w:val="24"/>
                <w:szCs w:val="24"/>
                <w:lang w:eastAsia="ru-RU"/>
              </w:rPr>
              <w:t>16</w:t>
            </w:r>
          </w:p>
        </w:tc>
      </w:tr>
      <w:tr w:rsidR="008A25B0" w:rsidRPr="008A25B0" w14:paraId="2AB881F6" w14:textId="77777777" w:rsidTr="009A2F34">
        <w:trPr>
          <w:trHeight w:val="331"/>
        </w:trPr>
        <w:tc>
          <w:tcPr>
            <w:tcW w:w="3586" w:type="pct"/>
            <w:vAlign w:val="center"/>
          </w:tcPr>
          <w:p w14:paraId="429649CE" w14:textId="77777777" w:rsidR="008A25B0" w:rsidRPr="008A25B0" w:rsidRDefault="008A25B0" w:rsidP="008A25B0">
            <w:pPr>
              <w:suppressAutoHyphens/>
              <w:spacing w:after="0" w:line="240" w:lineRule="auto"/>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b/>
                <w:iCs/>
                <w:sz w:val="24"/>
                <w:szCs w:val="24"/>
                <w:lang w:eastAsia="ru-RU"/>
              </w:rPr>
              <w:t>Промежуточная аттестация</w:t>
            </w:r>
            <w:r w:rsidRPr="008A25B0">
              <w:rPr>
                <w:rFonts w:ascii="Times New Roman" w:eastAsia="Times New Roman" w:hAnsi="Times New Roman" w:cs="Times New Roman"/>
                <w:iCs/>
                <w:sz w:val="24"/>
                <w:szCs w:val="24"/>
              </w:rPr>
              <w:t xml:space="preserve"> </w:t>
            </w:r>
          </w:p>
        </w:tc>
        <w:tc>
          <w:tcPr>
            <w:tcW w:w="1414" w:type="pct"/>
            <w:vAlign w:val="center"/>
          </w:tcPr>
          <w:p w14:paraId="1A9A40E6" w14:textId="77777777" w:rsidR="008A25B0" w:rsidRPr="008A25B0" w:rsidRDefault="008A25B0" w:rsidP="008A25B0">
            <w:pPr>
              <w:suppressAutoHyphens/>
              <w:spacing w:after="0" w:line="240" w:lineRule="auto"/>
              <w:rPr>
                <w:rFonts w:ascii="Times New Roman" w:eastAsia="Times New Roman" w:hAnsi="Times New Roman" w:cs="Times New Roman"/>
                <w:iCs/>
                <w:sz w:val="24"/>
                <w:szCs w:val="24"/>
                <w:lang w:eastAsia="ru-RU"/>
              </w:rPr>
            </w:pPr>
            <w:r w:rsidRPr="008A25B0">
              <w:rPr>
                <w:rFonts w:ascii="Times New Roman" w:eastAsia="Times New Roman" w:hAnsi="Times New Roman" w:cs="Times New Roman"/>
                <w:i/>
                <w:iCs/>
                <w:sz w:val="24"/>
                <w:szCs w:val="24"/>
                <w:lang w:eastAsia="ru-RU"/>
              </w:rPr>
              <w:t xml:space="preserve">Комплексный </w:t>
            </w:r>
            <w:proofErr w:type="gramStart"/>
            <w:r w:rsidRPr="008A25B0">
              <w:rPr>
                <w:rFonts w:ascii="Times New Roman" w:eastAsia="Times New Roman" w:hAnsi="Times New Roman" w:cs="Times New Roman"/>
                <w:i/>
                <w:iCs/>
                <w:sz w:val="24"/>
                <w:szCs w:val="24"/>
                <w:lang w:eastAsia="ru-RU"/>
              </w:rPr>
              <w:t>экзамен(</w:t>
            </w:r>
            <w:proofErr w:type="gramEnd"/>
            <w:r w:rsidRPr="008A25B0">
              <w:rPr>
                <w:rFonts w:ascii="Times New Roman" w:eastAsia="Times New Roman" w:hAnsi="Times New Roman" w:cs="Times New Roman"/>
                <w:i/>
                <w:iCs/>
                <w:sz w:val="24"/>
                <w:szCs w:val="24"/>
                <w:lang w:eastAsia="ru-RU"/>
              </w:rPr>
              <w:t>ОП1,ОП2,ОП3</w:t>
            </w:r>
          </w:p>
        </w:tc>
      </w:tr>
      <w:bookmarkEnd w:id="115"/>
    </w:tbl>
    <w:p w14:paraId="035E7C02" w14:textId="77777777" w:rsidR="008A25B0" w:rsidRPr="008A25B0" w:rsidRDefault="008A25B0" w:rsidP="008A25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sectPr w:rsidR="008A25B0" w:rsidRPr="008A25B0" w:rsidSect="009A2F34">
          <w:footerReference w:type="even" r:id="rId188"/>
          <w:footerReference w:type="default" r:id="rId189"/>
          <w:pgSz w:w="11906" w:h="16838"/>
          <w:pgMar w:top="709" w:right="850" w:bottom="1134" w:left="1276" w:header="708" w:footer="708" w:gutter="0"/>
          <w:cols w:space="720"/>
        </w:sectPr>
      </w:pPr>
    </w:p>
    <w:p w14:paraId="09FE0455" w14:textId="77777777" w:rsidR="008A25B0" w:rsidRPr="008A25B0" w:rsidRDefault="008A25B0" w:rsidP="008A25B0">
      <w:pPr>
        <w:widowControl w:val="0"/>
        <w:spacing w:after="0" w:line="240" w:lineRule="auto"/>
        <w:jc w:val="center"/>
        <w:rPr>
          <w:rFonts w:ascii="Times New Roman" w:eastAsia="Segoe UI" w:hAnsi="Times New Roman" w:cs="Times New Roman"/>
          <w:sz w:val="24"/>
          <w:szCs w:val="24"/>
          <w:lang w:eastAsia="nl-NL"/>
        </w:rPr>
      </w:pPr>
      <w:r w:rsidRPr="008A25B0">
        <w:rPr>
          <w:rFonts w:ascii="Times New Roman" w:eastAsia="Times New Roman" w:hAnsi="Times New Roman" w:cs="Times New Roman"/>
          <w:b/>
          <w:sz w:val="24"/>
          <w:szCs w:val="24"/>
          <w:lang w:eastAsia="ru-RU"/>
        </w:rPr>
        <w:lastRenderedPageBreak/>
        <w:t xml:space="preserve">2.2. </w:t>
      </w:r>
      <w:bookmarkStart w:id="116" w:name="_Hlk201149943"/>
      <w:r w:rsidRPr="008A25B0">
        <w:rPr>
          <w:rFonts w:ascii="Times New Roman" w:eastAsia="Times New Roman" w:hAnsi="Times New Roman" w:cs="Times New Roman"/>
          <w:b/>
          <w:sz w:val="24"/>
          <w:szCs w:val="24"/>
          <w:lang w:eastAsia="ru-RU"/>
        </w:rPr>
        <w:t xml:space="preserve">Тематический план и содержание учебной дисциплины </w:t>
      </w:r>
      <w:r w:rsidRPr="008A25B0">
        <w:rPr>
          <w:rFonts w:ascii="Times New Roman" w:eastAsia="Segoe UI" w:hAnsi="Times New Roman" w:cs="Times New Roman"/>
          <w:b/>
          <w:bCs/>
          <w:sz w:val="24"/>
          <w:szCs w:val="24"/>
          <w:lang w:eastAsia="nl-NL"/>
        </w:rPr>
        <w:t>ОП.02 Основы электротехники</w:t>
      </w:r>
    </w:p>
    <w:p w14:paraId="5AC810B2" w14:textId="70F8D990" w:rsidR="008A25B0" w:rsidRPr="008A25B0" w:rsidRDefault="008A25B0" w:rsidP="008A25B0">
      <w:pPr>
        <w:spacing w:after="0" w:line="240" w:lineRule="auto"/>
        <w:ind w:firstLine="709"/>
        <w:rPr>
          <w:rFonts w:ascii="Times New Roman" w:eastAsia="Times New Roman" w:hAnsi="Times New Roman" w:cs="Times New Roman"/>
          <w:b/>
          <w:bCs/>
          <w:sz w:val="24"/>
          <w:szCs w:val="24"/>
          <w:lang w:eastAsia="ru-RU"/>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7838"/>
        <w:gridCol w:w="1748"/>
        <w:gridCol w:w="2357"/>
      </w:tblGrid>
      <w:tr w:rsidR="008A25B0" w:rsidRPr="008A25B0" w14:paraId="48D51F88" w14:textId="77777777" w:rsidTr="009A2F34">
        <w:trPr>
          <w:trHeight w:val="20"/>
        </w:trPr>
        <w:tc>
          <w:tcPr>
            <w:tcW w:w="1035" w:type="pct"/>
            <w:vAlign w:val="center"/>
          </w:tcPr>
          <w:p w14:paraId="483570CE" w14:textId="77777777" w:rsidR="008A25B0" w:rsidRPr="008A25B0" w:rsidRDefault="008A25B0" w:rsidP="008A25B0">
            <w:pPr>
              <w:suppressAutoHyphens/>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Наименование разделов и тем</w:t>
            </w:r>
          </w:p>
        </w:tc>
        <w:tc>
          <w:tcPr>
            <w:tcW w:w="2776" w:type="pct"/>
            <w:vAlign w:val="center"/>
          </w:tcPr>
          <w:p w14:paraId="45355724" w14:textId="77777777" w:rsidR="008A25B0" w:rsidRPr="008A25B0" w:rsidRDefault="008A25B0" w:rsidP="008A25B0">
            <w:pPr>
              <w:suppressAutoHyphens/>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569" w:type="pct"/>
            <w:vAlign w:val="center"/>
          </w:tcPr>
          <w:p w14:paraId="2A5CE4C9" w14:textId="77777777" w:rsidR="008A25B0" w:rsidRPr="008A25B0" w:rsidRDefault="008A25B0" w:rsidP="008A25B0">
            <w:pPr>
              <w:suppressAutoHyphens/>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Объем, акад. ч / в том числе в форме практической подготовки, акад. ч</w:t>
            </w:r>
          </w:p>
        </w:tc>
        <w:tc>
          <w:tcPr>
            <w:tcW w:w="619" w:type="pct"/>
            <w:vAlign w:val="center"/>
          </w:tcPr>
          <w:p w14:paraId="48C1AB4A" w14:textId="77777777" w:rsidR="008A25B0" w:rsidRPr="008A25B0" w:rsidRDefault="008A25B0" w:rsidP="008A25B0">
            <w:pPr>
              <w:suppressAutoHyphens/>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Коды компетенций и личностных результатов формированию которых способствует элемент программы</w:t>
            </w:r>
          </w:p>
        </w:tc>
      </w:tr>
      <w:tr w:rsidR="008A25B0" w:rsidRPr="008A25B0" w14:paraId="172E8489" w14:textId="77777777" w:rsidTr="009A2F34">
        <w:trPr>
          <w:trHeight w:val="20"/>
        </w:trPr>
        <w:tc>
          <w:tcPr>
            <w:tcW w:w="1035" w:type="pct"/>
          </w:tcPr>
          <w:p w14:paraId="33278298" w14:textId="77777777" w:rsidR="008A25B0" w:rsidRPr="008A25B0" w:rsidRDefault="008A25B0" w:rsidP="008A25B0">
            <w:pPr>
              <w:spacing w:after="0" w:line="240" w:lineRule="auto"/>
              <w:jc w:val="center"/>
              <w:rPr>
                <w:rFonts w:ascii="Times New Roman" w:eastAsia="Times New Roman" w:hAnsi="Times New Roman" w:cs="Times New Roman"/>
                <w:b/>
                <w:bCs/>
                <w:i/>
                <w:iCs/>
                <w:sz w:val="24"/>
                <w:szCs w:val="24"/>
                <w:lang w:eastAsia="ru-RU"/>
              </w:rPr>
            </w:pPr>
            <w:r w:rsidRPr="008A25B0">
              <w:rPr>
                <w:rFonts w:ascii="Times New Roman" w:eastAsia="Times New Roman" w:hAnsi="Times New Roman" w:cs="Times New Roman"/>
                <w:b/>
                <w:bCs/>
                <w:i/>
                <w:iCs/>
                <w:sz w:val="24"/>
                <w:szCs w:val="24"/>
                <w:lang w:eastAsia="ru-RU"/>
              </w:rPr>
              <w:t>1</w:t>
            </w:r>
          </w:p>
        </w:tc>
        <w:tc>
          <w:tcPr>
            <w:tcW w:w="2776" w:type="pct"/>
          </w:tcPr>
          <w:p w14:paraId="0DC9C110" w14:textId="77777777" w:rsidR="008A25B0" w:rsidRPr="008A25B0" w:rsidRDefault="008A25B0" w:rsidP="008A25B0">
            <w:pPr>
              <w:spacing w:after="0" w:line="240" w:lineRule="auto"/>
              <w:jc w:val="center"/>
              <w:rPr>
                <w:rFonts w:ascii="Times New Roman" w:eastAsia="Times New Roman" w:hAnsi="Times New Roman" w:cs="Times New Roman"/>
                <w:b/>
                <w:bCs/>
                <w:i/>
                <w:iCs/>
                <w:sz w:val="24"/>
                <w:szCs w:val="24"/>
                <w:lang w:eastAsia="ru-RU"/>
              </w:rPr>
            </w:pPr>
            <w:r w:rsidRPr="008A25B0">
              <w:rPr>
                <w:rFonts w:ascii="Times New Roman" w:eastAsia="Times New Roman" w:hAnsi="Times New Roman" w:cs="Times New Roman"/>
                <w:b/>
                <w:bCs/>
                <w:i/>
                <w:iCs/>
                <w:sz w:val="24"/>
                <w:szCs w:val="24"/>
                <w:lang w:eastAsia="ru-RU"/>
              </w:rPr>
              <w:t>2</w:t>
            </w:r>
          </w:p>
        </w:tc>
        <w:tc>
          <w:tcPr>
            <w:tcW w:w="569" w:type="pct"/>
          </w:tcPr>
          <w:p w14:paraId="10002D00" w14:textId="77777777" w:rsidR="008A25B0" w:rsidRPr="008A25B0" w:rsidRDefault="008A25B0" w:rsidP="008A25B0">
            <w:pPr>
              <w:spacing w:after="0" w:line="240" w:lineRule="auto"/>
              <w:jc w:val="center"/>
              <w:rPr>
                <w:rFonts w:ascii="Times New Roman" w:eastAsia="Times New Roman" w:hAnsi="Times New Roman" w:cs="Times New Roman"/>
                <w:b/>
                <w:bCs/>
                <w:i/>
                <w:iCs/>
                <w:sz w:val="24"/>
                <w:szCs w:val="24"/>
                <w:lang w:eastAsia="ru-RU"/>
              </w:rPr>
            </w:pPr>
            <w:r w:rsidRPr="008A25B0">
              <w:rPr>
                <w:rFonts w:ascii="Times New Roman" w:eastAsia="Times New Roman" w:hAnsi="Times New Roman" w:cs="Times New Roman"/>
                <w:b/>
                <w:bCs/>
                <w:i/>
                <w:iCs/>
                <w:sz w:val="24"/>
                <w:szCs w:val="24"/>
                <w:lang w:eastAsia="ru-RU"/>
              </w:rPr>
              <w:t>3</w:t>
            </w:r>
          </w:p>
        </w:tc>
        <w:tc>
          <w:tcPr>
            <w:tcW w:w="619" w:type="pct"/>
          </w:tcPr>
          <w:p w14:paraId="71CB1697" w14:textId="77777777" w:rsidR="008A25B0" w:rsidRPr="008A25B0" w:rsidRDefault="008A25B0" w:rsidP="008A25B0">
            <w:pPr>
              <w:spacing w:after="0" w:line="240" w:lineRule="auto"/>
              <w:jc w:val="center"/>
              <w:rPr>
                <w:rFonts w:ascii="Times New Roman" w:eastAsia="Times New Roman" w:hAnsi="Times New Roman" w:cs="Times New Roman"/>
                <w:b/>
                <w:bCs/>
                <w:i/>
                <w:iCs/>
                <w:sz w:val="24"/>
                <w:szCs w:val="24"/>
                <w:lang w:eastAsia="ru-RU"/>
              </w:rPr>
            </w:pPr>
            <w:r w:rsidRPr="008A25B0">
              <w:rPr>
                <w:rFonts w:ascii="Times New Roman" w:eastAsia="Times New Roman" w:hAnsi="Times New Roman" w:cs="Times New Roman"/>
                <w:b/>
                <w:bCs/>
                <w:i/>
                <w:iCs/>
                <w:sz w:val="24"/>
                <w:szCs w:val="24"/>
                <w:lang w:eastAsia="ru-RU"/>
              </w:rPr>
              <w:t>4</w:t>
            </w:r>
          </w:p>
        </w:tc>
      </w:tr>
      <w:tr w:rsidR="008A25B0" w:rsidRPr="008A25B0" w14:paraId="79A5B298" w14:textId="77777777" w:rsidTr="009A2F34">
        <w:trPr>
          <w:trHeight w:val="20"/>
        </w:trPr>
        <w:tc>
          <w:tcPr>
            <w:tcW w:w="3812" w:type="pct"/>
            <w:gridSpan w:val="2"/>
          </w:tcPr>
          <w:p w14:paraId="6E9F41FA"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Раздел 1. </w:t>
            </w:r>
            <w:r w:rsidRPr="008A25B0">
              <w:rPr>
                <w:rFonts w:ascii="Times New Roman" w:eastAsia="Times New Roman" w:hAnsi="Times New Roman" w:cs="Times New Roman"/>
                <w:b/>
                <w:sz w:val="24"/>
                <w:szCs w:val="24"/>
                <w:lang w:eastAsia="ru-RU"/>
              </w:rPr>
              <w:t>Электрические и магнитные поля</w:t>
            </w:r>
          </w:p>
        </w:tc>
        <w:tc>
          <w:tcPr>
            <w:tcW w:w="569" w:type="pct"/>
          </w:tcPr>
          <w:p w14:paraId="6EB2F539" w14:textId="77777777" w:rsidR="008A25B0" w:rsidRPr="008A25B0" w:rsidRDefault="008A25B0" w:rsidP="008A25B0">
            <w:pPr>
              <w:spacing w:after="0" w:line="240" w:lineRule="auto"/>
              <w:jc w:val="center"/>
              <w:rPr>
                <w:rFonts w:ascii="Times New Roman" w:eastAsia="Times New Roman" w:hAnsi="Times New Roman" w:cs="Times New Roman"/>
                <w:bCs/>
                <w:i/>
                <w:iCs/>
                <w:sz w:val="24"/>
                <w:szCs w:val="24"/>
                <w:lang w:eastAsia="ru-RU"/>
              </w:rPr>
            </w:pPr>
          </w:p>
        </w:tc>
        <w:tc>
          <w:tcPr>
            <w:tcW w:w="619" w:type="pct"/>
          </w:tcPr>
          <w:p w14:paraId="62769101" w14:textId="77777777" w:rsidR="008A25B0" w:rsidRPr="008A25B0" w:rsidRDefault="008A25B0" w:rsidP="008A25B0">
            <w:pPr>
              <w:spacing w:after="0" w:line="240" w:lineRule="auto"/>
              <w:jc w:val="center"/>
              <w:rPr>
                <w:rFonts w:ascii="Times New Roman" w:eastAsia="Times New Roman" w:hAnsi="Times New Roman" w:cs="Times New Roman"/>
                <w:b/>
                <w:bCs/>
                <w:i/>
                <w:iCs/>
                <w:sz w:val="24"/>
                <w:szCs w:val="24"/>
                <w:lang w:eastAsia="ru-RU"/>
              </w:rPr>
            </w:pPr>
          </w:p>
        </w:tc>
      </w:tr>
      <w:tr w:rsidR="008A25B0" w:rsidRPr="008A25B0" w14:paraId="76901644" w14:textId="77777777" w:rsidTr="009A2F34">
        <w:trPr>
          <w:trHeight w:val="397"/>
        </w:trPr>
        <w:tc>
          <w:tcPr>
            <w:tcW w:w="1035" w:type="pct"/>
            <w:vMerge w:val="restart"/>
          </w:tcPr>
          <w:p w14:paraId="64C16C40"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1.1. Введение </w:t>
            </w:r>
            <w:r w:rsidRPr="008A25B0">
              <w:rPr>
                <w:rFonts w:ascii="Times New Roman" w:eastAsia="Times New Roman" w:hAnsi="Times New Roman" w:cs="Times New Roman"/>
                <w:b/>
                <w:bCs/>
                <w:sz w:val="24"/>
                <w:szCs w:val="24"/>
                <w:lang w:val="en-US" w:eastAsia="ru-RU"/>
              </w:rPr>
              <w:t xml:space="preserve">в </w:t>
            </w:r>
            <w:proofErr w:type="spellStart"/>
            <w:r w:rsidRPr="008A25B0">
              <w:rPr>
                <w:rFonts w:ascii="Times New Roman" w:eastAsia="Times New Roman" w:hAnsi="Times New Roman" w:cs="Times New Roman"/>
                <w:b/>
                <w:bCs/>
                <w:sz w:val="24"/>
                <w:szCs w:val="24"/>
                <w:lang w:val="en-US" w:eastAsia="ru-RU"/>
              </w:rPr>
              <w:t>электротехнику</w:t>
            </w:r>
            <w:proofErr w:type="spellEnd"/>
          </w:p>
        </w:tc>
        <w:tc>
          <w:tcPr>
            <w:tcW w:w="2776" w:type="pct"/>
          </w:tcPr>
          <w:p w14:paraId="6B62B6FA" w14:textId="77777777" w:rsidR="008A25B0" w:rsidRPr="008A25B0" w:rsidRDefault="008A25B0" w:rsidP="008A25B0">
            <w:pPr>
              <w:widowControl w:val="0"/>
              <w:spacing w:after="0" w:line="240" w:lineRule="auto"/>
              <w:rPr>
                <w:rFonts w:ascii="Times New Roman" w:eastAsia="Times New Roman" w:hAnsi="Times New Roman" w:cs="Times New Roman"/>
                <w:b/>
                <w:bCs/>
                <w:i/>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45128BF5" w14:textId="77777777" w:rsidR="008A25B0" w:rsidRPr="008A25B0" w:rsidRDefault="008A25B0" w:rsidP="008A25B0">
            <w:pPr>
              <w:widowControl w:val="0"/>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2(0/0)</w:t>
            </w:r>
          </w:p>
        </w:tc>
        <w:tc>
          <w:tcPr>
            <w:tcW w:w="619" w:type="pct"/>
            <w:vMerge w:val="restart"/>
          </w:tcPr>
          <w:p w14:paraId="739008A6"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77A8AF8E"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1D63C01E"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16CDF72C" w14:textId="77777777" w:rsidR="008A25B0" w:rsidRPr="008A25B0" w:rsidRDefault="008A25B0" w:rsidP="008A25B0">
            <w:pPr>
              <w:spacing w:after="0" w:line="240" w:lineRule="auto"/>
              <w:jc w:val="center"/>
              <w:rPr>
                <w:rFonts w:ascii="Times New Roman" w:eastAsia="Times New Roman" w:hAnsi="Times New Roman" w:cs="Times New Roman"/>
                <w:b/>
                <w:i/>
                <w:sz w:val="24"/>
                <w:szCs w:val="24"/>
                <w:lang w:eastAsia="ru-RU"/>
              </w:rPr>
            </w:pPr>
          </w:p>
        </w:tc>
      </w:tr>
      <w:tr w:rsidR="008A25B0" w:rsidRPr="008A25B0" w14:paraId="6F3A0DB5" w14:textId="77777777" w:rsidTr="009A2F34">
        <w:trPr>
          <w:trHeight w:val="340"/>
        </w:trPr>
        <w:tc>
          <w:tcPr>
            <w:tcW w:w="1035" w:type="pct"/>
            <w:vMerge/>
          </w:tcPr>
          <w:p w14:paraId="10B33341" w14:textId="77777777" w:rsidR="008A25B0" w:rsidRPr="008A25B0" w:rsidRDefault="008A25B0" w:rsidP="008A25B0">
            <w:pPr>
              <w:widowControl w:val="0"/>
              <w:spacing w:after="0" w:line="240" w:lineRule="auto"/>
              <w:rPr>
                <w:rFonts w:ascii="Times New Roman" w:eastAsia="Times New Roman" w:hAnsi="Times New Roman" w:cs="Times New Roman"/>
                <w:b/>
                <w:bCs/>
                <w:i/>
                <w:sz w:val="24"/>
                <w:szCs w:val="24"/>
                <w:lang w:eastAsia="ru-RU"/>
              </w:rPr>
            </w:pPr>
          </w:p>
        </w:tc>
        <w:tc>
          <w:tcPr>
            <w:tcW w:w="2776" w:type="pct"/>
          </w:tcPr>
          <w:p w14:paraId="45C20487"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1.  </w:t>
            </w:r>
            <w:r w:rsidRPr="008A25B0">
              <w:rPr>
                <w:rFonts w:ascii="Times New Roman" w:eastAsia="Times New Roman" w:hAnsi="Times New Roman" w:cs="Times New Roman"/>
                <w:color w:val="000000"/>
                <w:sz w:val="24"/>
                <w:szCs w:val="24"/>
                <w:shd w:val="clear" w:color="auto" w:fill="FFFFFF"/>
                <w:lang w:eastAsia="ru-RU"/>
              </w:rPr>
              <w:t>Электротехника: понятие, цель изучения, содержание, межпредметные связи</w:t>
            </w:r>
          </w:p>
        </w:tc>
        <w:tc>
          <w:tcPr>
            <w:tcW w:w="569" w:type="pct"/>
            <w:vMerge w:val="restart"/>
            <w:vAlign w:val="center"/>
          </w:tcPr>
          <w:p w14:paraId="3F34868F" w14:textId="77777777" w:rsidR="008A25B0" w:rsidRPr="008A25B0" w:rsidRDefault="008A25B0" w:rsidP="008A25B0">
            <w:pPr>
              <w:widowControl w:val="0"/>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vMerge/>
          </w:tcPr>
          <w:p w14:paraId="5D1AFBC8" w14:textId="77777777" w:rsidR="008A25B0" w:rsidRPr="008A25B0" w:rsidRDefault="008A25B0" w:rsidP="008A25B0">
            <w:pPr>
              <w:spacing w:after="0" w:line="240" w:lineRule="auto"/>
              <w:jc w:val="center"/>
              <w:rPr>
                <w:rFonts w:ascii="Times New Roman" w:eastAsia="Times New Roman" w:hAnsi="Times New Roman" w:cs="Times New Roman"/>
                <w:b/>
                <w:bCs/>
                <w:i/>
                <w:sz w:val="24"/>
                <w:szCs w:val="24"/>
                <w:lang w:eastAsia="ru-RU"/>
              </w:rPr>
            </w:pPr>
          </w:p>
        </w:tc>
      </w:tr>
      <w:tr w:rsidR="008A25B0" w:rsidRPr="008A25B0" w14:paraId="4EE38588" w14:textId="77777777" w:rsidTr="009A2F34">
        <w:trPr>
          <w:trHeight w:val="680"/>
        </w:trPr>
        <w:tc>
          <w:tcPr>
            <w:tcW w:w="1035" w:type="pct"/>
            <w:vMerge/>
          </w:tcPr>
          <w:p w14:paraId="212CC1BB" w14:textId="77777777" w:rsidR="008A25B0" w:rsidRPr="008A25B0" w:rsidRDefault="008A25B0" w:rsidP="008A25B0">
            <w:pPr>
              <w:widowControl w:val="0"/>
              <w:spacing w:after="0" w:line="240" w:lineRule="auto"/>
              <w:rPr>
                <w:rFonts w:ascii="Times New Roman" w:eastAsia="Times New Roman" w:hAnsi="Times New Roman" w:cs="Times New Roman"/>
                <w:b/>
                <w:bCs/>
                <w:i/>
                <w:sz w:val="24"/>
                <w:szCs w:val="24"/>
                <w:lang w:eastAsia="ru-RU"/>
              </w:rPr>
            </w:pPr>
          </w:p>
        </w:tc>
        <w:tc>
          <w:tcPr>
            <w:tcW w:w="2776" w:type="pct"/>
          </w:tcPr>
          <w:p w14:paraId="4D10E8D7"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2.  </w:t>
            </w:r>
            <w:r w:rsidRPr="008A25B0">
              <w:rPr>
                <w:rFonts w:ascii="Times New Roman" w:eastAsia="Times New Roman" w:hAnsi="Times New Roman" w:cs="Times New Roman"/>
                <w:bCs/>
                <w:sz w:val="24"/>
                <w:szCs w:val="24"/>
                <w:lang w:eastAsia="ru-RU"/>
              </w:rPr>
              <w:t>Т</w:t>
            </w:r>
            <w:r w:rsidRPr="008A25B0">
              <w:rPr>
                <w:rFonts w:ascii="Times New Roman" w:eastAsia="Times New Roman" w:hAnsi="Times New Roman" w:cs="Times New Roman"/>
                <w:color w:val="000000"/>
                <w:sz w:val="24"/>
                <w:szCs w:val="24"/>
                <w:shd w:val="clear" w:color="auto" w:fill="FFFFFF"/>
                <w:lang w:eastAsia="ru-RU"/>
              </w:rPr>
              <w:t>ехника безопасности: действие электрического тока на организм, основные причины поражения электрическим током, заземление, зануление, защита от статического электричества, методы защиты от короткого замыкания; оказание первой помощи пораженному электрическим током</w:t>
            </w:r>
          </w:p>
        </w:tc>
        <w:tc>
          <w:tcPr>
            <w:tcW w:w="569" w:type="pct"/>
            <w:vMerge/>
            <w:vAlign w:val="center"/>
          </w:tcPr>
          <w:p w14:paraId="1CC16C01" w14:textId="77777777" w:rsidR="008A25B0" w:rsidRPr="008A25B0" w:rsidRDefault="008A25B0" w:rsidP="008A25B0">
            <w:pPr>
              <w:widowControl w:val="0"/>
              <w:spacing w:after="0" w:line="240" w:lineRule="auto"/>
              <w:rPr>
                <w:rFonts w:ascii="Times New Roman" w:eastAsia="Times New Roman" w:hAnsi="Times New Roman" w:cs="Times New Roman"/>
                <w:bCs/>
                <w:i/>
                <w:iCs/>
                <w:sz w:val="24"/>
                <w:szCs w:val="24"/>
                <w:lang w:eastAsia="ru-RU"/>
              </w:rPr>
            </w:pPr>
          </w:p>
        </w:tc>
        <w:tc>
          <w:tcPr>
            <w:tcW w:w="619" w:type="pct"/>
            <w:vMerge/>
          </w:tcPr>
          <w:p w14:paraId="43592B6B" w14:textId="77777777" w:rsidR="008A25B0" w:rsidRPr="008A25B0" w:rsidRDefault="008A25B0" w:rsidP="008A25B0">
            <w:pPr>
              <w:spacing w:after="0" w:line="240" w:lineRule="auto"/>
              <w:jc w:val="center"/>
              <w:rPr>
                <w:rFonts w:ascii="Times New Roman" w:eastAsia="Times New Roman" w:hAnsi="Times New Roman" w:cs="Times New Roman"/>
                <w:b/>
                <w:bCs/>
                <w:i/>
                <w:sz w:val="24"/>
                <w:szCs w:val="24"/>
                <w:lang w:eastAsia="ru-RU"/>
              </w:rPr>
            </w:pPr>
          </w:p>
        </w:tc>
      </w:tr>
      <w:tr w:rsidR="008A25B0" w:rsidRPr="008A25B0" w14:paraId="4E5476F0" w14:textId="77777777" w:rsidTr="009A2F34">
        <w:trPr>
          <w:trHeight w:val="340"/>
        </w:trPr>
        <w:tc>
          <w:tcPr>
            <w:tcW w:w="1035" w:type="pct"/>
            <w:vMerge w:val="restart"/>
          </w:tcPr>
          <w:p w14:paraId="09868E32"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Тема 1.2. Электрические цепи постоянного тока</w:t>
            </w:r>
          </w:p>
        </w:tc>
        <w:tc>
          <w:tcPr>
            <w:tcW w:w="2776" w:type="pct"/>
          </w:tcPr>
          <w:p w14:paraId="0A09DB33"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372AEE7F" w14:textId="77777777" w:rsidR="008A25B0" w:rsidRPr="008A25B0" w:rsidRDefault="008A25B0" w:rsidP="008A25B0">
            <w:pPr>
              <w:widowControl w:val="0"/>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5(3/2)</w:t>
            </w:r>
          </w:p>
        </w:tc>
        <w:tc>
          <w:tcPr>
            <w:tcW w:w="619" w:type="pct"/>
            <w:vMerge w:val="restart"/>
          </w:tcPr>
          <w:p w14:paraId="050C561B"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455006BA"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2A1EDAE6"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7CC06E69"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p w14:paraId="7D58AF92"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5C0F5A67" w14:textId="77777777" w:rsidTr="009A2F34">
        <w:trPr>
          <w:trHeight w:val="397"/>
        </w:trPr>
        <w:tc>
          <w:tcPr>
            <w:tcW w:w="1035" w:type="pct"/>
            <w:vMerge/>
          </w:tcPr>
          <w:p w14:paraId="1963BB9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22215B7D"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Постоянный ток: понятие, характеристики, единицы измерения, закон Ома для участка цепи, работа, мощность. Электрические цепи: понятие, классификация, условное изображение, элементы, условные обозначения; методы расчета</w:t>
            </w:r>
          </w:p>
        </w:tc>
        <w:tc>
          <w:tcPr>
            <w:tcW w:w="569" w:type="pct"/>
            <w:vMerge w:val="restart"/>
            <w:vAlign w:val="center"/>
          </w:tcPr>
          <w:p w14:paraId="74BFA200"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3</w:t>
            </w:r>
          </w:p>
        </w:tc>
        <w:tc>
          <w:tcPr>
            <w:tcW w:w="619" w:type="pct"/>
            <w:vMerge/>
          </w:tcPr>
          <w:p w14:paraId="76B6C0CC"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2C25DA34" w14:textId="77777777" w:rsidTr="009A2F34">
        <w:trPr>
          <w:trHeight w:val="397"/>
        </w:trPr>
        <w:tc>
          <w:tcPr>
            <w:tcW w:w="1035" w:type="pct"/>
            <w:vMerge/>
          </w:tcPr>
          <w:p w14:paraId="540C0AD7"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6D08C9BF" w14:textId="77777777" w:rsidR="008A25B0" w:rsidRPr="008A25B0" w:rsidRDefault="008A25B0" w:rsidP="008A25B0">
            <w:pPr>
              <w:spacing w:after="0" w:line="240" w:lineRule="auto"/>
              <w:rPr>
                <w:rFonts w:ascii="Times New Roman" w:eastAsia="Times New Roman" w:hAnsi="Times New Roman" w:cs="Times New Roman"/>
                <w:b/>
                <w:color w:val="000000"/>
                <w:sz w:val="24"/>
                <w:szCs w:val="24"/>
                <w:lang w:eastAsia="ru-RU"/>
              </w:rPr>
            </w:pPr>
            <w:r w:rsidRPr="008A25B0">
              <w:rPr>
                <w:rFonts w:ascii="Times New Roman" w:eastAsia="Times New Roman" w:hAnsi="Times New Roman" w:cs="Times New Roman"/>
                <w:b/>
                <w:color w:val="000000"/>
                <w:sz w:val="24"/>
                <w:szCs w:val="24"/>
                <w:lang w:eastAsia="ru-RU"/>
              </w:rPr>
              <w:t xml:space="preserve">2. </w:t>
            </w:r>
            <w:r w:rsidRPr="008A25B0">
              <w:rPr>
                <w:rFonts w:ascii="Times New Roman" w:eastAsia="Times New Roman" w:hAnsi="Times New Roman" w:cs="Times New Roman"/>
                <w:color w:val="000000"/>
                <w:sz w:val="24"/>
                <w:szCs w:val="24"/>
                <w:shd w:val="clear" w:color="auto" w:fill="FFFFFF"/>
                <w:lang w:eastAsia="ru-RU"/>
              </w:rPr>
              <w:t>Источники тока: типы, характеристики, способы соединения, закон Ома для полной цепи. Резисторы: понятие, способы соединения, схемы, замещение</w:t>
            </w:r>
          </w:p>
        </w:tc>
        <w:tc>
          <w:tcPr>
            <w:tcW w:w="569" w:type="pct"/>
            <w:vMerge/>
            <w:vAlign w:val="center"/>
          </w:tcPr>
          <w:p w14:paraId="053096F5"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341BDE24"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622816F1" w14:textId="77777777" w:rsidTr="009A2F34">
        <w:trPr>
          <w:trHeight w:val="397"/>
        </w:trPr>
        <w:tc>
          <w:tcPr>
            <w:tcW w:w="1035" w:type="pct"/>
            <w:vMerge/>
          </w:tcPr>
          <w:p w14:paraId="4330CF8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296A205" w14:textId="77777777" w:rsidR="008A25B0" w:rsidRPr="008A25B0" w:rsidRDefault="008A25B0" w:rsidP="008A25B0">
            <w:pPr>
              <w:spacing w:after="0" w:line="240" w:lineRule="auto"/>
              <w:rPr>
                <w:rFonts w:ascii="Times New Roman" w:eastAsia="Times New Roman" w:hAnsi="Times New Roman" w:cs="Times New Roman"/>
                <w:b/>
                <w:color w:val="000000"/>
                <w:sz w:val="24"/>
                <w:szCs w:val="24"/>
                <w:lang w:eastAsia="ru-RU"/>
              </w:rPr>
            </w:pPr>
            <w:r w:rsidRPr="008A25B0">
              <w:rPr>
                <w:rFonts w:ascii="Times New Roman" w:eastAsia="Times New Roman" w:hAnsi="Times New Roman" w:cs="Times New Roman"/>
                <w:b/>
                <w:color w:val="000000"/>
                <w:sz w:val="24"/>
                <w:szCs w:val="24"/>
                <w:lang w:eastAsia="ru-RU"/>
              </w:rPr>
              <w:t xml:space="preserve">3. </w:t>
            </w:r>
            <w:r w:rsidRPr="008A25B0">
              <w:rPr>
                <w:rFonts w:ascii="Times New Roman" w:eastAsia="Times New Roman" w:hAnsi="Times New Roman" w:cs="Times New Roman"/>
                <w:color w:val="000000"/>
                <w:sz w:val="24"/>
                <w:szCs w:val="24"/>
                <w:shd w:val="clear" w:color="auto" w:fill="FFFFFF"/>
                <w:lang w:eastAsia="ru-RU"/>
              </w:rPr>
              <w:t>Сложные электрические схемы: понятия, закон Кирхгофа, методы контурных токов, узловых потенциалов, наложения эквивалентного генератора. Тепловое действие тока</w:t>
            </w:r>
          </w:p>
        </w:tc>
        <w:tc>
          <w:tcPr>
            <w:tcW w:w="569" w:type="pct"/>
            <w:vMerge/>
            <w:vAlign w:val="center"/>
          </w:tcPr>
          <w:p w14:paraId="27D27F32"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516671C9"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73528858" w14:textId="77777777" w:rsidTr="009A2F34">
        <w:trPr>
          <w:trHeight w:val="397"/>
        </w:trPr>
        <w:tc>
          <w:tcPr>
            <w:tcW w:w="1035" w:type="pct"/>
            <w:vMerge/>
          </w:tcPr>
          <w:p w14:paraId="3704FD1C"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556EE1A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19D4A721"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vMerge/>
          </w:tcPr>
          <w:p w14:paraId="0E1C6B71"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48451BAC" w14:textId="77777777" w:rsidTr="009A2F34">
        <w:trPr>
          <w:trHeight w:val="397"/>
        </w:trPr>
        <w:tc>
          <w:tcPr>
            <w:tcW w:w="1035" w:type="pct"/>
            <w:vMerge/>
          </w:tcPr>
          <w:p w14:paraId="40457DF2"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4FD8EFF" w14:textId="77777777" w:rsidR="008A25B0" w:rsidRPr="008A25B0" w:rsidRDefault="008A25B0" w:rsidP="008A25B0">
            <w:pPr>
              <w:spacing w:after="0" w:line="240" w:lineRule="auto"/>
              <w:rPr>
                <w:rFonts w:ascii="Times New Roman" w:eastAsia="Times New Roman" w:hAnsi="Times New Roman" w:cs="Times New Roman"/>
                <w:b/>
                <w:color w:val="000000"/>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Составление</w:t>
            </w:r>
            <w:proofErr w:type="gramEnd"/>
            <w:r w:rsidRPr="008A25B0">
              <w:rPr>
                <w:rFonts w:ascii="Times New Roman" w:eastAsia="Times New Roman" w:hAnsi="Times New Roman" w:cs="Times New Roman"/>
                <w:color w:val="000000"/>
                <w:sz w:val="24"/>
                <w:szCs w:val="24"/>
                <w:shd w:val="clear" w:color="auto" w:fill="FFFFFF"/>
                <w:lang w:eastAsia="ru-RU"/>
              </w:rPr>
              <w:t xml:space="preserve"> схем и расчет общего сопротивления цепи при смешанном соединении проводников</w:t>
            </w:r>
          </w:p>
        </w:tc>
        <w:tc>
          <w:tcPr>
            <w:tcW w:w="569" w:type="pct"/>
            <w:vAlign w:val="center"/>
          </w:tcPr>
          <w:p w14:paraId="4E639D8F"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5EA05761"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6B331990" w14:textId="77777777" w:rsidTr="009A2F34">
        <w:trPr>
          <w:trHeight w:val="340"/>
        </w:trPr>
        <w:tc>
          <w:tcPr>
            <w:tcW w:w="1035" w:type="pct"/>
            <w:vMerge/>
          </w:tcPr>
          <w:p w14:paraId="1E4383DB"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1F26316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2.</w:t>
            </w:r>
            <w:r w:rsidRPr="008A25B0">
              <w:rPr>
                <w:rFonts w:ascii="Times New Roman" w:eastAsia="Times New Roman" w:hAnsi="Times New Roman" w:cs="Times New Roman"/>
                <w:color w:val="000000"/>
                <w:sz w:val="24"/>
                <w:szCs w:val="24"/>
                <w:shd w:val="clear" w:color="auto" w:fill="FFFFFF"/>
                <w:lang w:eastAsia="ru-RU"/>
              </w:rPr>
              <w:t>Расчет</w:t>
            </w:r>
            <w:proofErr w:type="gramEnd"/>
            <w:r w:rsidRPr="008A25B0">
              <w:rPr>
                <w:rFonts w:ascii="Times New Roman" w:eastAsia="Times New Roman" w:hAnsi="Times New Roman" w:cs="Times New Roman"/>
                <w:color w:val="000000"/>
                <w:sz w:val="24"/>
                <w:szCs w:val="24"/>
                <w:shd w:val="clear" w:color="auto" w:fill="FFFFFF"/>
                <w:lang w:eastAsia="ru-RU"/>
              </w:rPr>
              <w:t xml:space="preserve"> приводов на нагрев и потерю напряжения.</w:t>
            </w:r>
          </w:p>
        </w:tc>
        <w:tc>
          <w:tcPr>
            <w:tcW w:w="569" w:type="pct"/>
            <w:vAlign w:val="center"/>
          </w:tcPr>
          <w:p w14:paraId="17419216"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498E17C7"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081254C0" w14:textId="77777777" w:rsidTr="009A2F34">
        <w:trPr>
          <w:trHeight w:val="20"/>
        </w:trPr>
        <w:tc>
          <w:tcPr>
            <w:tcW w:w="1035" w:type="pct"/>
            <w:vMerge w:val="restart"/>
          </w:tcPr>
          <w:p w14:paraId="22689536"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1.3. </w:t>
            </w:r>
            <w:proofErr w:type="spellStart"/>
            <w:r w:rsidRPr="008A25B0">
              <w:rPr>
                <w:rFonts w:ascii="Times New Roman" w:eastAsia="Times New Roman" w:hAnsi="Times New Roman" w:cs="Times New Roman"/>
                <w:b/>
                <w:sz w:val="24"/>
                <w:szCs w:val="24"/>
                <w:lang w:val="en-US" w:eastAsia="ru-RU"/>
              </w:rPr>
              <w:t>Электромагнетизм</w:t>
            </w:r>
            <w:proofErr w:type="spellEnd"/>
          </w:p>
        </w:tc>
        <w:tc>
          <w:tcPr>
            <w:tcW w:w="2776" w:type="pct"/>
          </w:tcPr>
          <w:p w14:paraId="213101AD"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701A0124"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3(1/2)</w:t>
            </w:r>
          </w:p>
        </w:tc>
        <w:tc>
          <w:tcPr>
            <w:tcW w:w="619" w:type="pct"/>
            <w:vMerge w:val="restart"/>
          </w:tcPr>
          <w:p w14:paraId="30AAC43B"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2236D28B"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2C37E06F"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76A9D62A"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p w14:paraId="6C8A1346"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7257862F" w14:textId="77777777" w:rsidTr="009A2F34">
        <w:trPr>
          <w:trHeight w:val="20"/>
        </w:trPr>
        <w:tc>
          <w:tcPr>
            <w:tcW w:w="1035" w:type="pct"/>
            <w:vMerge/>
          </w:tcPr>
          <w:p w14:paraId="424A080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2D22591F"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Магнитные цепи: классификация, элементы, характеристика, законы. Магнитные свойства и характеристики веществ</w:t>
            </w:r>
          </w:p>
        </w:tc>
        <w:tc>
          <w:tcPr>
            <w:tcW w:w="569" w:type="pct"/>
            <w:vAlign w:val="center"/>
          </w:tcPr>
          <w:p w14:paraId="19C1C1AC"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392F9AEF"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63D30EDC" w14:textId="77777777" w:rsidTr="009A2F34">
        <w:trPr>
          <w:trHeight w:val="323"/>
        </w:trPr>
        <w:tc>
          <w:tcPr>
            <w:tcW w:w="1035" w:type="pct"/>
            <w:vMerge/>
          </w:tcPr>
          <w:p w14:paraId="22C39E3B"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599F94D"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3EFDDDD5"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vMerge/>
          </w:tcPr>
          <w:p w14:paraId="2C340C92"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37C84830" w14:textId="77777777" w:rsidTr="009A2F34">
        <w:trPr>
          <w:trHeight w:val="20"/>
        </w:trPr>
        <w:tc>
          <w:tcPr>
            <w:tcW w:w="1035" w:type="pct"/>
            <w:vMerge/>
          </w:tcPr>
          <w:p w14:paraId="32EDF540"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6DE65E3B"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3.</w:t>
            </w:r>
            <w:r w:rsidRPr="008A25B0">
              <w:rPr>
                <w:rFonts w:ascii="Times New Roman" w:eastAsia="Times New Roman" w:hAnsi="Times New Roman" w:cs="Times New Roman"/>
                <w:color w:val="000000"/>
                <w:sz w:val="24"/>
                <w:szCs w:val="24"/>
                <w:shd w:val="clear" w:color="auto" w:fill="FFFFFF"/>
                <w:lang w:eastAsia="ru-RU"/>
              </w:rPr>
              <w:t>Расчет</w:t>
            </w:r>
            <w:proofErr w:type="gramEnd"/>
            <w:r w:rsidRPr="008A25B0">
              <w:rPr>
                <w:rFonts w:ascii="Times New Roman" w:eastAsia="Times New Roman" w:hAnsi="Times New Roman" w:cs="Times New Roman"/>
                <w:color w:val="000000"/>
                <w:sz w:val="24"/>
                <w:szCs w:val="24"/>
                <w:shd w:val="clear" w:color="auto" w:fill="FFFFFF"/>
                <w:lang w:eastAsia="ru-RU"/>
              </w:rPr>
              <w:t xml:space="preserve"> основных характеристик магнитных цепей</w:t>
            </w:r>
          </w:p>
        </w:tc>
        <w:tc>
          <w:tcPr>
            <w:tcW w:w="569" w:type="pct"/>
            <w:vAlign w:val="center"/>
          </w:tcPr>
          <w:p w14:paraId="39B9F04D"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vMerge/>
          </w:tcPr>
          <w:p w14:paraId="2D447EFC"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146A3C1B" w14:textId="77777777" w:rsidTr="009A2F34">
        <w:trPr>
          <w:trHeight w:val="20"/>
        </w:trPr>
        <w:tc>
          <w:tcPr>
            <w:tcW w:w="1035" w:type="pct"/>
            <w:vMerge w:val="restart"/>
          </w:tcPr>
          <w:p w14:paraId="19862D96" w14:textId="77777777" w:rsidR="008A25B0" w:rsidRPr="008A25B0" w:rsidRDefault="008A25B0" w:rsidP="008A25B0">
            <w:pPr>
              <w:widowControl w:val="0"/>
              <w:spacing w:before="9" w:after="0" w:line="240" w:lineRule="auto"/>
              <w:ind w:right="-20"/>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1.4. </w:t>
            </w:r>
            <w:r w:rsidRPr="008A25B0">
              <w:rPr>
                <w:rFonts w:ascii="Times New Roman" w:eastAsia="Times New Roman" w:hAnsi="Times New Roman" w:cs="Times New Roman"/>
                <w:b/>
                <w:color w:val="000000"/>
                <w:sz w:val="24"/>
                <w:szCs w:val="24"/>
                <w:shd w:val="clear" w:color="auto" w:fill="FFFFFF"/>
                <w:lang w:eastAsia="ru-RU"/>
              </w:rPr>
              <w:t>Электромагнитная индукция</w:t>
            </w:r>
          </w:p>
          <w:p w14:paraId="4B8F864B"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5C1FCAE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4AB8E494"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2(2/0)</w:t>
            </w:r>
          </w:p>
        </w:tc>
        <w:tc>
          <w:tcPr>
            <w:tcW w:w="619" w:type="pct"/>
            <w:vMerge w:val="restart"/>
          </w:tcPr>
          <w:p w14:paraId="3225CC9F"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6F27B4D8"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159DF527" w14:textId="13062C33"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67D2934F"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3998A21B" w14:textId="77777777" w:rsidTr="009A2F34">
        <w:trPr>
          <w:trHeight w:val="20"/>
        </w:trPr>
        <w:tc>
          <w:tcPr>
            <w:tcW w:w="1035" w:type="pct"/>
            <w:vMerge/>
          </w:tcPr>
          <w:p w14:paraId="4A909BB1"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28B1C4DF"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Электромагнитная индукция: явление, закон, правило Ленца</w:t>
            </w:r>
          </w:p>
        </w:tc>
        <w:tc>
          <w:tcPr>
            <w:tcW w:w="569" w:type="pct"/>
            <w:vMerge w:val="restart"/>
            <w:vAlign w:val="center"/>
          </w:tcPr>
          <w:p w14:paraId="46DA643F"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vMerge/>
          </w:tcPr>
          <w:p w14:paraId="4344986F"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4A509B6F" w14:textId="77777777" w:rsidTr="009A2F34">
        <w:trPr>
          <w:trHeight w:val="20"/>
        </w:trPr>
        <w:tc>
          <w:tcPr>
            <w:tcW w:w="1035" w:type="pct"/>
            <w:vMerge/>
          </w:tcPr>
          <w:p w14:paraId="2F8FC01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38C9543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2.</w:t>
            </w:r>
            <w:r w:rsidRPr="008A25B0">
              <w:rPr>
                <w:rFonts w:ascii="Times New Roman" w:eastAsia="Times New Roman" w:hAnsi="Times New Roman" w:cs="Times New Roman"/>
                <w:color w:val="000000"/>
                <w:sz w:val="24"/>
                <w:szCs w:val="24"/>
                <w:shd w:val="clear" w:color="auto" w:fill="FFFFFF"/>
                <w:lang w:eastAsia="ru-RU"/>
              </w:rPr>
              <w:t>Электродвижущая сила самоиндукции, взаимоиндукции и индуктивность катушки</w:t>
            </w:r>
          </w:p>
        </w:tc>
        <w:tc>
          <w:tcPr>
            <w:tcW w:w="569" w:type="pct"/>
            <w:vMerge/>
            <w:vAlign w:val="center"/>
          </w:tcPr>
          <w:p w14:paraId="1EB00F8E"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63518B0F"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189C9973" w14:textId="77777777" w:rsidTr="009A2F34">
        <w:trPr>
          <w:trHeight w:val="20"/>
        </w:trPr>
        <w:tc>
          <w:tcPr>
            <w:tcW w:w="1035" w:type="pct"/>
            <w:vMerge w:val="restart"/>
          </w:tcPr>
          <w:p w14:paraId="1167DB20" w14:textId="77777777" w:rsidR="008A25B0" w:rsidRPr="008A25B0" w:rsidRDefault="008A25B0" w:rsidP="008A25B0">
            <w:pPr>
              <w:widowControl w:val="0"/>
              <w:spacing w:before="9" w:after="0" w:line="240" w:lineRule="auto"/>
              <w:ind w:right="-20"/>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1.5. </w:t>
            </w:r>
          </w:p>
          <w:p w14:paraId="584E2062"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Элек</w:t>
            </w:r>
            <w:r w:rsidRPr="008A25B0">
              <w:rPr>
                <w:rFonts w:ascii="Times New Roman" w:eastAsia="Times New Roman" w:hAnsi="Times New Roman" w:cs="Times New Roman"/>
                <w:b/>
                <w:color w:val="000000"/>
                <w:spacing w:val="1"/>
                <w:sz w:val="24"/>
                <w:szCs w:val="24"/>
                <w:lang w:eastAsia="ru-RU"/>
              </w:rPr>
              <w:t>т</w:t>
            </w:r>
            <w:r w:rsidRPr="008A25B0">
              <w:rPr>
                <w:rFonts w:ascii="Times New Roman" w:eastAsia="Times New Roman" w:hAnsi="Times New Roman" w:cs="Times New Roman"/>
                <w:b/>
                <w:color w:val="000000"/>
                <w:sz w:val="24"/>
                <w:szCs w:val="24"/>
                <w:lang w:eastAsia="ru-RU"/>
              </w:rPr>
              <w:t>р</w:t>
            </w:r>
            <w:r w:rsidRPr="008A25B0">
              <w:rPr>
                <w:rFonts w:ascii="Times New Roman" w:eastAsia="Times New Roman" w:hAnsi="Times New Roman" w:cs="Times New Roman"/>
                <w:b/>
                <w:color w:val="000000"/>
                <w:spacing w:val="1"/>
                <w:sz w:val="24"/>
                <w:szCs w:val="24"/>
                <w:lang w:eastAsia="ru-RU"/>
              </w:rPr>
              <w:t>и</w:t>
            </w:r>
            <w:r w:rsidRPr="008A25B0">
              <w:rPr>
                <w:rFonts w:ascii="Times New Roman" w:eastAsia="Times New Roman" w:hAnsi="Times New Roman" w:cs="Times New Roman"/>
                <w:b/>
                <w:color w:val="000000"/>
                <w:sz w:val="24"/>
                <w:szCs w:val="24"/>
                <w:lang w:eastAsia="ru-RU"/>
              </w:rPr>
              <w:t>ч</w:t>
            </w:r>
            <w:r w:rsidRPr="008A25B0">
              <w:rPr>
                <w:rFonts w:ascii="Times New Roman" w:eastAsia="Times New Roman" w:hAnsi="Times New Roman" w:cs="Times New Roman"/>
                <w:b/>
                <w:color w:val="000000"/>
                <w:spacing w:val="-1"/>
                <w:sz w:val="24"/>
                <w:szCs w:val="24"/>
                <w:lang w:eastAsia="ru-RU"/>
              </w:rPr>
              <w:t>е</w:t>
            </w:r>
            <w:r w:rsidRPr="008A25B0">
              <w:rPr>
                <w:rFonts w:ascii="Times New Roman" w:eastAsia="Times New Roman" w:hAnsi="Times New Roman" w:cs="Times New Roman"/>
                <w:b/>
                <w:color w:val="000000"/>
                <w:sz w:val="24"/>
                <w:szCs w:val="24"/>
                <w:lang w:eastAsia="ru-RU"/>
              </w:rPr>
              <w:t>ские цепи переменного тока</w:t>
            </w:r>
          </w:p>
        </w:tc>
        <w:tc>
          <w:tcPr>
            <w:tcW w:w="2776" w:type="pct"/>
          </w:tcPr>
          <w:p w14:paraId="483D2D90"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6E09BE9B"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5(2/3)</w:t>
            </w:r>
          </w:p>
        </w:tc>
        <w:tc>
          <w:tcPr>
            <w:tcW w:w="619" w:type="pct"/>
            <w:vMerge w:val="restart"/>
          </w:tcPr>
          <w:p w14:paraId="06E24396"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31478DF6"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211DE040"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1230AE7A"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p w14:paraId="70A22CC6"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3351120F" w14:textId="77777777" w:rsidTr="009A2F34">
        <w:trPr>
          <w:trHeight w:val="20"/>
        </w:trPr>
        <w:tc>
          <w:tcPr>
            <w:tcW w:w="1035" w:type="pct"/>
            <w:vMerge/>
          </w:tcPr>
          <w:p w14:paraId="4AB78B72"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7E6D76D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1.  </w:t>
            </w:r>
            <w:r w:rsidRPr="008A25B0">
              <w:rPr>
                <w:rFonts w:ascii="Times New Roman" w:eastAsia="Times New Roman" w:hAnsi="Times New Roman" w:cs="Times New Roman"/>
                <w:color w:val="000000"/>
                <w:sz w:val="24"/>
                <w:szCs w:val="24"/>
                <w:shd w:val="clear" w:color="auto" w:fill="FFFFFF"/>
                <w:lang w:eastAsia="ru-RU"/>
              </w:rPr>
              <w:t>Переменный ток: понятие, получение, характеристика, единицы измерения. Электрическая цепь с активным, индуктивным и емкостным сопротивлением: понятие, характеристика, соединение, графическое изображение, векторные диаграммы</w:t>
            </w:r>
          </w:p>
        </w:tc>
        <w:tc>
          <w:tcPr>
            <w:tcW w:w="569" w:type="pct"/>
            <w:vMerge w:val="restart"/>
            <w:vAlign w:val="center"/>
          </w:tcPr>
          <w:p w14:paraId="4876166A"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vMerge/>
          </w:tcPr>
          <w:p w14:paraId="7546AC68"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664CEE35" w14:textId="77777777" w:rsidTr="009A2F34">
        <w:trPr>
          <w:trHeight w:val="20"/>
        </w:trPr>
        <w:tc>
          <w:tcPr>
            <w:tcW w:w="1035" w:type="pct"/>
            <w:vMerge/>
          </w:tcPr>
          <w:p w14:paraId="482EA217"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00D21A0"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2. </w:t>
            </w:r>
            <w:r w:rsidRPr="008A25B0">
              <w:rPr>
                <w:rFonts w:ascii="Times New Roman" w:eastAsia="Times New Roman" w:hAnsi="Times New Roman" w:cs="Times New Roman"/>
                <w:color w:val="000000"/>
                <w:sz w:val="24"/>
                <w:szCs w:val="24"/>
                <w:shd w:val="clear" w:color="auto" w:fill="FFFFFF"/>
                <w:lang w:eastAsia="ru-RU"/>
              </w:rPr>
              <w:t>Трехфазный ток: понятие, получение, характеристики, соединение генераторов и потребителей, мощность трехфазной сети, симметричные и несимметричные цепи, векторные диаграммы</w:t>
            </w:r>
          </w:p>
        </w:tc>
        <w:tc>
          <w:tcPr>
            <w:tcW w:w="569" w:type="pct"/>
            <w:vMerge/>
            <w:vAlign w:val="center"/>
          </w:tcPr>
          <w:p w14:paraId="52CFC5B9"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07E138CE"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55C93847" w14:textId="77777777" w:rsidTr="009A2F34">
        <w:trPr>
          <w:trHeight w:val="20"/>
        </w:trPr>
        <w:tc>
          <w:tcPr>
            <w:tcW w:w="1035" w:type="pct"/>
            <w:vMerge/>
          </w:tcPr>
          <w:p w14:paraId="305B4A03"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39331800"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782C99B4"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3</w:t>
            </w:r>
          </w:p>
        </w:tc>
        <w:tc>
          <w:tcPr>
            <w:tcW w:w="619" w:type="pct"/>
            <w:vMerge/>
          </w:tcPr>
          <w:p w14:paraId="62118932"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62EDACDF" w14:textId="77777777" w:rsidTr="009A2F34">
        <w:trPr>
          <w:trHeight w:val="20"/>
        </w:trPr>
        <w:tc>
          <w:tcPr>
            <w:tcW w:w="1035" w:type="pct"/>
            <w:vMerge/>
          </w:tcPr>
          <w:p w14:paraId="2380D1F6"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20039FDD" w14:textId="77777777" w:rsidR="008A25B0" w:rsidRPr="008A25B0" w:rsidRDefault="008A25B0" w:rsidP="008A25B0">
            <w:pPr>
              <w:spacing w:after="0" w:line="240" w:lineRule="auto"/>
              <w:rPr>
                <w:rFonts w:ascii="Times New Roman" w:eastAsia="Times New Roman" w:hAnsi="Times New Roman" w:cs="Times New Roman"/>
                <w:b/>
                <w:i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4.</w:t>
            </w:r>
            <w:r w:rsidRPr="008A25B0">
              <w:rPr>
                <w:rFonts w:ascii="Times New Roman" w:eastAsia="Times New Roman" w:hAnsi="Times New Roman" w:cs="Times New Roman"/>
                <w:color w:val="000000"/>
                <w:sz w:val="24"/>
                <w:szCs w:val="24"/>
                <w:shd w:val="clear" w:color="auto" w:fill="FFFFFF"/>
                <w:lang w:eastAsia="ru-RU"/>
              </w:rPr>
              <w:t>Расчет</w:t>
            </w:r>
            <w:proofErr w:type="gramEnd"/>
            <w:r w:rsidRPr="008A25B0">
              <w:rPr>
                <w:rFonts w:ascii="Times New Roman" w:eastAsia="Times New Roman" w:hAnsi="Times New Roman" w:cs="Times New Roman"/>
                <w:color w:val="000000"/>
                <w:sz w:val="24"/>
                <w:szCs w:val="24"/>
                <w:shd w:val="clear" w:color="auto" w:fill="FFFFFF"/>
                <w:lang w:eastAsia="ru-RU"/>
              </w:rPr>
              <w:t xml:space="preserve"> активного, индуктивного, емкостного сопротивления в цепях переменного тока</w:t>
            </w:r>
          </w:p>
        </w:tc>
        <w:tc>
          <w:tcPr>
            <w:tcW w:w="569" w:type="pct"/>
            <w:vAlign w:val="center"/>
          </w:tcPr>
          <w:p w14:paraId="46189E6D"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39829DD4"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1F42B17C" w14:textId="77777777" w:rsidTr="009A2F34">
        <w:trPr>
          <w:trHeight w:val="20"/>
        </w:trPr>
        <w:tc>
          <w:tcPr>
            <w:tcW w:w="1035" w:type="pct"/>
            <w:vMerge/>
          </w:tcPr>
          <w:p w14:paraId="530DE591"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572CBD7F" w14:textId="77777777" w:rsidR="008A25B0" w:rsidRPr="008A25B0" w:rsidRDefault="008A25B0" w:rsidP="008A25B0">
            <w:pPr>
              <w:spacing w:after="0" w:line="240" w:lineRule="auto"/>
              <w:rPr>
                <w:rFonts w:ascii="Times New Roman" w:eastAsia="Times New Roman" w:hAnsi="Times New Roman" w:cs="Times New Roman"/>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5.</w:t>
            </w:r>
            <w:r w:rsidRPr="008A25B0">
              <w:rPr>
                <w:rFonts w:ascii="Times New Roman" w:eastAsia="Times New Roman" w:hAnsi="Times New Roman" w:cs="Times New Roman"/>
                <w:color w:val="000000"/>
                <w:sz w:val="24"/>
                <w:szCs w:val="24"/>
                <w:shd w:val="clear" w:color="auto" w:fill="FFFFFF"/>
                <w:lang w:eastAsia="ru-RU"/>
              </w:rPr>
              <w:t>Построение</w:t>
            </w:r>
            <w:proofErr w:type="gramEnd"/>
            <w:r w:rsidRPr="008A25B0">
              <w:rPr>
                <w:rFonts w:ascii="Times New Roman" w:eastAsia="Times New Roman" w:hAnsi="Times New Roman" w:cs="Times New Roman"/>
                <w:color w:val="000000"/>
                <w:sz w:val="24"/>
                <w:szCs w:val="24"/>
                <w:shd w:val="clear" w:color="auto" w:fill="FFFFFF"/>
                <w:lang w:eastAsia="ru-RU"/>
              </w:rPr>
              <w:t xml:space="preserve"> векторных диаграмм в цепях переменного тока с активным, индуктивным и емкостным сопротивлением</w:t>
            </w:r>
          </w:p>
        </w:tc>
        <w:tc>
          <w:tcPr>
            <w:tcW w:w="569" w:type="pct"/>
            <w:vAlign w:val="center"/>
          </w:tcPr>
          <w:p w14:paraId="6A6E9876"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2FDBD337"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7FF00FE3" w14:textId="77777777" w:rsidTr="009A2F34">
        <w:trPr>
          <w:trHeight w:val="20"/>
        </w:trPr>
        <w:tc>
          <w:tcPr>
            <w:tcW w:w="1035" w:type="pct"/>
            <w:vMerge/>
          </w:tcPr>
          <w:p w14:paraId="5C9FA6FB"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73D5C937" w14:textId="77777777" w:rsidR="008A25B0" w:rsidRPr="008A25B0" w:rsidRDefault="008A25B0" w:rsidP="008A25B0">
            <w:pPr>
              <w:spacing w:after="0" w:line="240" w:lineRule="auto"/>
              <w:rPr>
                <w:rFonts w:ascii="Times New Roman" w:eastAsia="Times New Roman" w:hAnsi="Times New Roman" w:cs="Times New Roman"/>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6.</w:t>
            </w:r>
            <w:r w:rsidRPr="008A25B0">
              <w:rPr>
                <w:rFonts w:ascii="Times New Roman" w:eastAsia="Times New Roman" w:hAnsi="Times New Roman" w:cs="Times New Roman"/>
                <w:sz w:val="24"/>
                <w:szCs w:val="24"/>
                <w:lang w:eastAsia="ru-RU"/>
              </w:rPr>
              <w:t>Расчет</w:t>
            </w:r>
            <w:proofErr w:type="gramEnd"/>
            <w:r w:rsidRPr="008A25B0">
              <w:rPr>
                <w:rFonts w:ascii="Times New Roman" w:eastAsia="Times New Roman" w:hAnsi="Times New Roman" w:cs="Times New Roman"/>
                <w:sz w:val="24"/>
                <w:szCs w:val="24"/>
                <w:lang w:eastAsia="ru-RU"/>
              </w:rPr>
              <w:t xml:space="preserve"> симметричных трехфазных систем</w:t>
            </w:r>
          </w:p>
        </w:tc>
        <w:tc>
          <w:tcPr>
            <w:tcW w:w="569" w:type="pct"/>
            <w:vAlign w:val="center"/>
          </w:tcPr>
          <w:p w14:paraId="6B95419B"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5802D69C"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15006CB5" w14:textId="77777777" w:rsidTr="009A2F34">
        <w:trPr>
          <w:trHeight w:val="20"/>
        </w:trPr>
        <w:tc>
          <w:tcPr>
            <w:tcW w:w="1035" w:type="pct"/>
            <w:vMerge w:val="restart"/>
          </w:tcPr>
          <w:p w14:paraId="379E62EA"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1.6. </w:t>
            </w:r>
            <w:r w:rsidRPr="008A25B0">
              <w:rPr>
                <w:rFonts w:ascii="Times New Roman" w:eastAsia="Times New Roman" w:hAnsi="Times New Roman" w:cs="Times New Roman"/>
                <w:b/>
                <w:bCs/>
                <w:color w:val="000000"/>
                <w:sz w:val="24"/>
                <w:szCs w:val="24"/>
                <w:lang w:eastAsia="ru-RU"/>
              </w:rPr>
              <w:t>Электрические приборы и электрические измерения</w:t>
            </w:r>
          </w:p>
        </w:tc>
        <w:tc>
          <w:tcPr>
            <w:tcW w:w="2776" w:type="pct"/>
          </w:tcPr>
          <w:p w14:paraId="524570C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4D03ED2A"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3(1/2)</w:t>
            </w:r>
          </w:p>
        </w:tc>
        <w:tc>
          <w:tcPr>
            <w:tcW w:w="619" w:type="pct"/>
            <w:vMerge w:val="restart"/>
          </w:tcPr>
          <w:p w14:paraId="2AAE358E"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7849657E"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32C79BF8"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lastRenderedPageBreak/>
              <w:t>ПК 3.1.</w:t>
            </w:r>
          </w:p>
          <w:p w14:paraId="479407EA"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57168850" w14:textId="77777777" w:rsidTr="009A2F34">
        <w:trPr>
          <w:trHeight w:val="20"/>
        </w:trPr>
        <w:tc>
          <w:tcPr>
            <w:tcW w:w="1035" w:type="pct"/>
            <w:vMerge/>
          </w:tcPr>
          <w:p w14:paraId="4C572748"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68AD297"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1.  </w:t>
            </w:r>
            <w:r w:rsidRPr="008A25B0">
              <w:rPr>
                <w:rFonts w:ascii="Times New Roman" w:eastAsia="Times New Roman" w:hAnsi="Times New Roman" w:cs="Times New Roman"/>
                <w:sz w:val="24"/>
                <w:szCs w:val="24"/>
                <w:lang w:eastAsia="ru-RU"/>
              </w:rPr>
              <w:t>Электрические измерения: понятие, виды, методы, погрешности, расширение пределов измерения</w:t>
            </w:r>
          </w:p>
        </w:tc>
        <w:tc>
          <w:tcPr>
            <w:tcW w:w="569" w:type="pct"/>
            <w:vMerge w:val="restart"/>
            <w:vAlign w:val="center"/>
          </w:tcPr>
          <w:p w14:paraId="56BDD81A"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vMerge/>
          </w:tcPr>
          <w:p w14:paraId="4C1830D7"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53103117" w14:textId="77777777" w:rsidTr="009A2F34">
        <w:trPr>
          <w:trHeight w:val="20"/>
        </w:trPr>
        <w:tc>
          <w:tcPr>
            <w:tcW w:w="1035" w:type="pct"/>
            <w:vMerge/>
          </w:tcPr>
          <w:p w14:paraId="1678479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1F5F6697"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Merge/>
            <w:vAlign w:val="center"/>
          </w:tcPr>
          <w:p w14:paraId="29EF7690"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62A445A2"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1BF3DA9E" w14:textId="77777777" w:rsidTr="009A2F34">
        <w:trPr>
          <w:trHeight w:val="20"/>
        </w:trPr>
        <w:tc>
          <w:tcPr>
            <w:tcW w:w="1035" w:type="pct"/>
          </w:tcPr>
          <w:p w14:paraId="2F382602"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1816EEB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7.</w:t>
            </w:r>
            <w:r w:rsidRPr="008A25B0">
              <w:rPr>
                <w:rFonts w:ascii="Times New Roman" w:eastAsia="Times New Roman" w:hAnsi="Times New Roman" w:cs="Times New Roman"/>
                <w:sz w:val="24"/>
                <w:szCs w:val="24"/>
                <w:lang w:eastAsia="ru-RU"/>
              </w:rPr>
              <w:t>Определение</w:t>
            </w:r>
            <w:proofErr w:type="gramEnd"/>
            <w:r w:rsidRPr="008A25B0">
              <w:rPr>
                <w:rFonts w:ascii="Times New Roman" w:eastAsia="Times New Roman" w:hAnsi="Times New Roman" w:cs="Times New Roman"/>
                <w:sz w:val="24"/>
                <w:szCs w:val="24"/>
                <w:lang w:eastAsia="ru-RU"/>
              </w:rPr>
              <w:t xml:space="preserve"> основных характеристик электроизмерительных приборов по условным обозначениям на шкалах приборов</w:t>
            </w:r>
          </w:p>
        </w:tc>
        <w:tc>
          <w:tcPr>
            <w:tcW w:w="569" w:type="pct"/>
            <w:vAlign w:val="center"/>
          </w:tcPr>
          <w:p w14:paraId="42D0FA6F"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66245C3F"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0C044C4E" w14:textId="77777777" w:rsidTr="009A2F34">
        <w:trPr>
          <w:trHeight w:val="20"/>
        </w:trPr>
        <w:tc>
          <w:tcPr>
            <w:tcW w:w="3812" w:type="pct"/>
            <w:gridSpan w:val="2"/>
          </w:tcPr>
          <w:p w14:paraId="7516B14B"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b/>
                <w:bCs/>
                <w:sz w:val="24"/>
                <w:szCs w:val="24"/>
                <w:lang w:eastAsia="ru-RU"/>
              </w:rPr>
              <w:t xml:space="preserve">Раздел 2. </w:t>
            </w:r>
            <w:r w:rsidRPr="008A25B0">
              <w:rPr>
                <w:rFonts w:ascii="Times New Roman" w:eastAsia="Times New Roman" w:hAnsi="Times New Roman" w:cs="Times New Roman"/>
                <w:b/>
                <w:sz w:val="24"/>
                <w:szCs w:val="24"/>
                <w:lang w:eastAsia="ru-RU"/>
              </w:rPr>
              <w:t>Электротехнические устройства</w:t>
            </w:r>
          </w:p>
        </w:tc>
        <w:tc>
          <w:tcPr>
            <w:tcW w:w="569" w:type="pct"/>
          </w:tcPr>
          <w:p w14:paraId="029C788B" w14:textId="77777777" w:rsidR="008A25B0" w:rsidRPr="008A25B0" w:rsidRDefault="008A25B0" w:rsidP="008A25B0">
            <w:pPr>
              <w:spacing w:after="0" w:line="240" w:lineRule="auto"/>
              <w:rPr>
                <w:rFonts w:ascii="Times New Roman" w:eastAsia="Times New Roman" w:hAnsi="Times New Roman" w:cs="Times New Roman"/>
                <w:b/>
                <w:i/>
                <w:sz w:val="24"/>
                <w:szCs w:val="24"/>
                <w:lang w:eastAsia="ru-RU"/>
              </w:rPr>
            </w:pPr>
          </w:p>
        </w:tc>
        <w:tc>
          <w:tcPr>
            <w:tcW w:w="619" w:type="pct"/>
          </w:tcPr>
          <w:p w14:paraId="47C92E5C"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4C960C08" w14:textId="77777777" w:rsidTr="009A2F34">
        <w:trPr>
          <w:trHeight w:val="20"/>
        </w:trPr>
        <w:tc>
          <w:tcPr>
            <w:tcW w:w="1035" w:type="pct"/>
            <w:vMerge w:val="restart"/>
          </w:tcPr>
          <w:p w14:paraId="1BEFFE64" w14:textId="77777777" w:rsidR="008A25B0" w:rsidRPr="008A25B0" w:rsidRDefault="008A25B0" w:rsidP="008A25B0">
            <w:pPr>
              <w:widowControl w:val="0"/>
              <w:spacing w:after="0" w:line="240" w:lineRule="auto"/>
              <w:ind w:right="413"/>
              <w:rPr>
                <w:rFonts w:ascii="Times New Roman" w:eastAsia="Times New Roman" w:hAnsi="Times New Roman" w:cs="Times New Roman"/>
                <w:b/>
                <w:bCs/>
                <w:color w:val="000000"/>
                <w:sz w:val="24"/>
                <w:szCs w:val="24"/>
                <w:lang w:eastAsia="ru-RU"/>
              </w:rPr>
            </w:pPr>
            <w:r w:rsidRPr="008A25B0">
              <w:rPr>
                <w:rFonts w:ascii="Times New Roman" w:eastAsia="Times New Roman" w:hAnsi="Times New Roman" w:cs="Times New Roman"/>
                <w:b/>
                <w:sz w:val="24"/>
                <w:szCs w:val="24"/>
                <w:lang w:eastAsia="ru-RU"/>
              </w:rPr>
              <w:t xml:space="preserve">Тема 2.1. </w:t>
            </w:r>
            <w:r w:rsidRPr="008A25B0">
              <w:rPr>
                <w:rFonts w:ascii="Times New Roman" w:eastAsia="Times New Roman" w:hAnsi="Times New Roman" w:cs="Times New Roman"/>
                <w:b/>
                <w:bCs/>
                <w:color w:val="000000"/>
                <w:sz w:val="24"/>
                <w:szCs w:val="24"/>
                <w:lang w:eastAsia="ru-RU"/>
              </w:rPr>
              <w:t>Элек</w:t>
            </w:r>
            <w:r w:rsidRPr="008A25B0">
              <w:rPr>
                <w:rFonts w:ascii="Times New Roman" w:eastAsia="Times New Roman" w:hAnsi="Times New Roman" w:cs="Times New Roman"/>
                <w:b/>
                <w:bCs/>
                <w:color w:val="000000"/>
                <w:spacing w:val="2"/>
                <w:sz w:val="24"/>
                <w:szCs w:val="24"/>
                <w:lang w:eastAsia="ru-RU"/>
              </w:rPr>
              <w:t>т</w:t>
            </w:r>
            <w:r w:rsidRPr="008A25B0">
              <w:rPr>
                <w:rFonts w:ascii="Times New Roman" w:eastAsia="Times New Roman" w:hAnsi="Times New Roman" w:cs="Times New Roman"/>
                <w:b/>
                <w:bCs/>
                <w:color w:val="000000"/>
                <w:sz w:val="24"/>
                <w:szCs w:val="24"/>
                <w:lang w:eastAsia="ru-RU"/>
              </w:rPr>
              <w:t>риче</w:t>
            </w:r>
            <w:r w:rsidRPr="008A25B0">
              <w:rPr>
                <w:rFonts w:ascii="Times New Roman" w:eastAsia="Times New Roman" w:hAnsi="Times New Roman" w:cs="Times New Roman"/>
                <w:b/>
                <w:bCs/>
                <w:color w:val="000000"/>
                <w:spacing w:val="-1"/>
                <w:sz w:val="24"/>
                <w:szCs w:val="24"/>
                <w:lang w:eastAsia="ru-RU"/>
              </w:rPr>
              <w:t>с</w:t>
            </w:r>
            <w:r w:rsidRPr="008A25B0">
              <w:rPr>
                <w:rFonts w:ascii="Times New Roman" w:eastAsia="Times New Roman" w:hAnsi="Times New Roman" w:cs="Times New Roman"/>
                <w:b/>
                <w:bCs/>
                <w:color w:val="000000"/>
                <w:sz w:val="24"/>
                <w:szCs w:val="24"/>
                <w:lang w:eastAsia="ru-RU"/>
              </w:rPr>
              <w:t>кие измерения и</w:t>
            </w:r>
          </w:p>
          <w:p w14:paraId="60FF02B1" w14:textId="77777777" w:rsidR="008A25B0" w:rsidRPr="008A25B0" w:rsidRDefault="008A25B0" w:rsidP="008A25B0">
            <w:pPr>
              <w:widowControl w:val="0"/>
              <w:spacing w:after="0" w:line="240" w:lineRule="auto"/>
              <w:ind w:right="413"/>
              <w:rPr>
                <w:rFonts w:ascii="Times New Roman" w:eastAsia="Times New Roman" w:hAnsi="Times New Roman" w:cs="Times New Roman"/>
                <w:b/>
                <w:bCs/>
                <w:color w:val="000000"/>
                <w:sz w:val="24"/>
                <w:szCs w:val="24"/>
                <w:lang w:eastAsia="ru-RU"/>
              </w:rPr>
            </w:pPr>
            <w:r w:rsidRPr="008A25B0">
              <w:rPr>
                <w:rFonts w:ascii="Times New Roman" w:eastAsia="Times New Roman" w:hAnsi="Times New Roman" w:cs="Times New Roman"/>
                <w:b/>
                <w:bCs/>
                <w:color w:val="000000"/>
                <w:sz w:val="24"/>
                <w:szCs w:val="24"/>
                <w:lang w:eastAsia="ru-RU"/>
              </w:rPr>
              <w:t>электроизмерительные</w:t>
            </w:r>
          </w:p>
          <w:p w14:paraId="32171B44"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color w:val="000000"/>
                <w:sz w:val="24"/>
                <w:szCs w:val="24"/>
                <w:lang w:eastAsia="ru-RU"/>
              </w:rPr>
              <w:t>приборы</w:t>
            </w:r>
          </w:p>
        </w:tc>
        <w:tc>
          <w:tcPr>
            <w:tcW w:w="2776" w:type="pct"/>
          </w:tcPr>
          <w:p w14:paraId="3B7DC6D0" w14:textId="77777777" w:rsidR="008A25B0" w:rsidRPr="008A25B0" w:rsidRDefault="008A25B0" w:rsidP="008A25B0">
            <w:pPr>
              <w:widowControl w:val="0"/>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6340DB7F" w14:textId="77777777" w:rsidR="008A25B0" w:rsidRPr="008A25B0" w:rsidRDefault="008A25B0" w:rsidP="008A25B0">
            <w:pPr>
              <w:widowControl w:val="0"/>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4(2/2)</w:t>
            </w:r>
          </w:p>
        </w:tc>
        <w:tc>
          <w:tcPr>
            <w:tcW w:w="619" w:type="pct"/>
          </w:tcPr>
          <w:p w14:paraId="4A319158"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6AA1C09F"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52D19034" w14:textId="49C4114D" w:rsidR="008A25B0" w:rsidRPr="008A25B0" w:rsidRDefault="008A25B0" w:rsidP="00500234">
            <w:pPr>
              <w:suppressAutoHyphens/>
              <w:spacing w:after="0" w:line="240" w:lineRule="auto"/>
              <w:jc w:val="center"/>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sz w:val="24"/>
                <w:szCs w:val="24"/>
                <w:lang w:eastAsia="ru-RU"/>
              </w:rPr>
              <w:t>ПК 3.1.</w:t>
            </w:r>
          </w:p>
        </w:tc>
      </w:tr>
      <w:tr w:rsidR="008A25B0" w:rsidRPr="008A25B0" w14:paraId="2A3E222E" w14:textId="77777777" w:rsidTr="009A2F34">
        <w:trPr>
          <w:trHeight w:val="20"/>
        </w:trPr>
        <w:tc>
          <w:tcPr>
            <w:tcW w:w="1035" w:type="pct"/>
            <w:vMerge/>
          </w:tcPr>
          <w:p w14:paraId="33587363"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634F66B1"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Электрические измерения: понятие, виды, методы, погрешности, расширение пределов измерения</w:t>
            </w:r>
          </w:p>
        </w:tc>
        <w:tc>
          <w:tcPr>
            <w:tcW w:w="569" w:type="pct"/>
            <w:vAlign w:val="center"/>
          </w:tcPr>
          <w:p w14:paraId="78238A4F"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067DFC21"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49A7D355" w14:textId="77777777" w:rsidTr="009A2F34">
        <w:trPr>
          <w:trHeight w:val="20"/>
        </w:trPr>
        <w:tc>
          <w:tcPr>
            <w:tcW w:w="1035" w:type="pct"/>
            <w:vMerge/>
          </w:tcPr>
          <w:p w14:paraId="2CB20E4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5DADC9D" w14:textId="77777777" w:rsidR="008A25B0" w:rsidRPr="008A25B0" w:rsidRDefault="008A25B0" w:rsidP="008A25B0">
            <w:pPr>
              <w:spacing w:after="0" w:line="240" w:lineRule="auto"/>
              <w:rPr>
                <w:rFonts w:ascii="Times New Roman" w:eastAsia="Times New Roman" w:hAnsi="Times New Roman" w:cs="Times New Roman"/>
                <w:b/>
                <w:color w:val="000000"/>
                <w:sz w:val="24"/>
                <w:szCs w:val="24"/>
                <w:lang w:eastAsia="ru-RU"/>
              </w:rPr>
            </w:pPr>
            <w:r w:rsidRPr="008A25B0">
              <w:rPr>
                <w:rFonts w:ascii="Times New Roman" w:eastAsia="Times New Roman" w:hAnsi="Times New Roman" w:cs="Times New Roman"/>
                <w:b/>
                <w:color w:val="000000"/>
                <w:sz w:val="24"/>
                <w:szCs w:val="24"/>
                <w:lang w:eastAsia="ru-RU"/>
              </w:rPr>
              <w:t xml:space="preserve">2. </w:t>
            </w:r>
            <w:r w:rsidRPr="008A25B0">
              <w:rPr>
                <w:rFonts w:ascii="Times New Roman" w:eastAsia="Times New Roman" w:hAnsi="Times New Roman" w:cs="Times New Roman"/>
                <w:color w:val="000000"/>
                <w:sz w:val="24"/>
                <w:szCs w:val="24"/>
                <w:shd w:val="clear" w:color="auto" w:fill="FFFFFF"/>
                <w:lang w:eastAsia="ru-RU"/>
              </w:rPr>
              <w:t>Электроизмерительные приборы: классификация, класс точности, группы эксплуатации; электроизмерительные системы: магнитоэлектрическая, электродинамическая, электромагнитная, электростатическая, индукционная, термоэлектрическая, ферромагнитная, детекторная, вибрационная; устройство, принцип действия, правила включения в электрическую цепь постоянного и переменного тока</w:t>
            </w:r>
          </w:p>
        </w:tc>
        <w:tc>
          <w:tcPr>
            <w:tcW w:w="569" w:type="pct"/>
            <w:vAlign w:val="center"/>
          </w:tcPr>
          <w:p w14:paraId="784E418F"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tcPr>
          <w:p w14:paraId="6D35F293"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3ADDB6AB" w14:textId="77777777" w:rsidTr="009A2F34">
        <w:trPr>
          <w:trHeight w:val="20"/>
        </w:trPr>
        <w:tc>
          <w:tcPr>
            <w:tcW w:w="1035" w:type="pct"/>
            <w:vMerge/>
          </w:tcPr>
          <w:p w14:paraId="46634D4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6A99729D"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1BCEE39A"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6AFE5A5E"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0B57B1C7" w14:textId="77777777" w:rsidTr="009A2F34">
        <w:trPr>
          <w:trHeight w:val="20"/>
        </w:trPr>
        <w:tc>
          <w:tcPr>
            <w:tcW w:w="1035" w:type="pct"/>
            <w:vMerge/>
          </w:tcPr>
          <w:p w14:paraId="66B594F6"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5F208F36"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8.</w:t>
            </w:r>
            <w:r w:rsidRPr="008A25B0">
              <w:rPr>
                <w:rFonts w:ascii="Times New Roman" w:eastAsia="Times New Roman" w:hAnsi="Times New Roman" w:cs="Times New Roman"/>
                <w:color w:val="000000"/>
                <w:sz w:val="24"/>
                <w:szCs w:val="24"/>
                <w:shd w:val="clear" w:color="auto" w:fill="FFFFFF"/>
                <w:lang w:eastAsia="ru-RU"/>
              </w:rPr>
              <w:t>Определение</w:t>
            </w:r>
            <w:proofErr w:type="gramEnd"/>
            <w:r w:rsidRPr="008A25B0">
              <w:rPr>
                <w:rFonts w:ascii="Times New Roman" w:eastAsia="Times New Roman" w:hAnsi="Times New Roman" w:cs="Times New Roman"/>
                <w:color w:val="000000"/>
                <w:sz w:val="24"/>
                <w:szCs w:val="24"/>
                <w:shd w:val="clear" w:color="auto" w:fill="FFFFFF"/>
                <w:lang w:eastAsia="ru-RU"/>
              </w:rPr>
              <w:t xml:space="preserve"> основных характеристик электроизмерительных приборов по условным обозначениям на шкалах приборов</w:t>
            </w:r>
          </w:p>
        </w:tc>
        <w:tc>
          <w:tcPr>
            <w:tcW w:w="569" w:type="pct"/>
            <w:vAlign w:val="center"/>
          </w:tcPr>
          <w:p w14:paraId="7F22EF64"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7A46DB4A"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16AD404A" w14:textId="77777777" w:rsidTr="009A2F34">
        <w:trPr>
          <w:trHeight w:val="804"/>
        </w:trPr>
        <w:tc>
          <w:tcPr>
            <w:tcW w:w="1035" w:type="pct"/>
            <w:vMerge w:val="restart"/>
          </w:tcPr>
          <w:p w14:paraId="3E4BD791"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2.2. </w:t>
            </w:r>
            <w:r w:rsidRPr="008A25B0">
              <w:rPr>
                <w:rFonts w:ascii="Times New Roman" w:eastAsia="Times New Roman" w:hAnsi="Times New Roman" w:cs="Times New Roman"/>
                <w:b/>
                <w:color w:val="000000"/>
                <w:sz w:val="24"/>
                <w:szCs w:val="24"/>
                <w:shd w:val="clear" w:color="auto" w:fill="FFFFFF"/>
                <w:lang w:eastAsia="ru-RU"/>
              </w:rPr>
              <w:t>Т</w:t>
            </w:r>
            <w:r w:rsidRPr="008A25B0">
              <w:rPr>
                <w:rFonts w:ascii="Times New Roman" w:eastAsia="Times New Roman" w:hAnsi="Times New Roman" w:cs="Times New Roman"/>
                <w:b/>
                <w:bCs/>
                <w:color w:val="000000"/>
                <w:sz w:val="24"/>
                <w:szCs w:val="24"/>
                <w:lang w:eastAsia="ru-RU"/>
              </w:rPr>
              <w:t>рансформаторы</w:t>
            </w:r>
          </w:p>
        </w:tc>
        <w:tc>
          <w:tcPr>
            <w:tcW w:w="2776" w:type="pct"/>
          </w:tcPr>
          <w:p w14:paraId="7E9998F5"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658DF38D"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3(1/2)</w:t>
            </w:r>
          </w:p>
        </w:tc>
        <w:tc>
          <w:tcPr>
            <w:tcW w:w="619" w:type="pct"/>
          </w:tcPr>
          <w:p w14:paraId="11C54E81"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59615C04"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21500793" w14:textId="256B8809"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163F5504"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790F2A49" w14:textId="77777777" w:rsidTr="009A2F34">
        <w:trPr>
          <w:trHeight w:val="20"/>
        </w:trPr>
        <w:tc>
          <w:tcPr>
            <w:tcW w:w="1035" w:type="pct"/>
            <w:vMerge/>
          </w:tcPr>
          <w:p w14:paraId="0F88157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72ABA9F3"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Трансформаторы: типы, назначение, устройство, принцип действия, режим работы, КПД, потери энергии</w:t>
            </w:r>
          </w:p>
        </w:tc>
        <w:tc>
          <w:tcPr>
            <w:tcW w:w="569" w:type="pct"/>
            <w:vAlign w:val="center"/>
          </w:tcPr>
          <w:p w14:paraId="3EA3D2ED"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tcPr>
          <w:p w14:paraId="2DDFAD7C"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76194A63" w14:textId="77777777" w:rsidTr="009A2F34">
        <w:trPr>
          <w:trHeight w:val="20"/>
        </w:trPr>
        <w:tc>
          <w:tcPr>
            <w:tcW w:w="1035" w:type="pct"/>
            <w:vMerge/>
          </w:tcPr>
          <w:p w14:paraId="55D63438"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159E325F"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70FF1ACF"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05B46F2A"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5D751338" w14:textId="77777777" w:rsidTr="009A2F34">
        <w:trPr>
          <w:trHeight w:val="20"/>
        </w:trPr>
        <w:tc>
          <w:tcPr>
            <w:tcW w:w="1035" w:type="pct"/>
            <w:vMerge/>
          </w:tcPr>
          <w:p w14:paraId="4347B7A5"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315CFC33"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9.</w:t>
            </w:r>
            <w:r w:rsidRPr="008A25B0">
              <w:rPr>
                <w:rFonts w:ascii="Times New Roman" w:eastAsia="Times New Roman" w:hAnsi="Times New Roman" w:cs="Times New Roman"/>
                <w:color w:val="000000"/>
                <w:sz w:val="24"/>
                <w:szCs w:val="24"/>
                <w:shd w:val="clear" w:color="auto" w:fill="FFFFFF"/>
                <w:lang w:eastAsia="ru-RU"/>
              </w:rPr>
              <w:t>Определение</w:t>
            </w:r>
            <w:proofErr w:type="gramEnd"/>
            <w:r w:rsidRPr="008A25B0">
              <w:rPr>
                <w:rFonts w:ascii="Times New Roman" w:eastAsia="Times New Roman" w:hAnsi="Times New Roman" w:cs="Times New Roman"/>
                <w:color w:val="000000"/>
                <w:sz w:val="24"/>
                <w:szCs w:val="24"/>
                <w:shd w:val="clear" w:color="auto" w:fill="FFFFFF"/>
                <w:lang w:eastAsia="ru-RU"/>
              </w:rPr>
              <w:t xml:space="preserve"> параметров трансформаторов</w:t>
            </w:r>
            <w:r w:rsidRPr="008A25B0">
              <w:rPr>
                <w:rFonts w:ascii="Times New Roman" w:eastAsia="Times New Roman" w:hAnsi="Times New Roman" w:cs="Times New Roman"/>
                <w:sz w:val="24"/>
                <w:szCs w:val="24"/>
                <w:lang w:eastAsia="ru-RU"/>
              </w:rPr>
              <w:t>.</w:t>
            </w:r>
          </w:p>
        </w:tc>
        <w:tc>
          <w:tcPr>
            <w:tcW w:w="569" w:type="pct"/>
            <w:vAlign w:val="center"/>
          </w:tcPr>
          <w:p w14:paraId="57440066"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66D03B05"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42CF3545" w14:textId="77777777" w:rsidTr="009A2F34">
        <w:trPr>
          <w:trHeight w:val="20"/>
        </w:trPr>
        <w:tc>
          <w:tcPr>
            <w:tcW w:w="1035" w:type="pct"/>
            <w:vMerge w:val="restart"/>
          </w:tcPr>
          <w:p w14:paraId="6F6F3477" w14:textId="77777777" w:rsidR="008A25B0" w:rsidRPr="008A25B0" w:rsidRDefault="008A25B0" w:rsidP="008A25B0">
            <w:pPr>
              <w:widowControl w:val="0"/>
              <w:spacing w:before="9" w:after="0" w:line="240" w:lineRule="auto"/>
              <w:ind w:right="-20"/>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2.3. </w:t>
            </w:r>
            <w:r w:rsidRPr="008A25B0">
              <w:rPr>
                <w:rFonts w:ascii="Times New Roman" w:eastAsia="Times New Roman" w:hAnsi="Times New Roman" w:cs="Times New Roman"/>
                <w:b/>
                <w:color w:val="000000"/>
                <w:sz w:val="24"/>
                <w:szCs w:val="24"/>
                <w:shd w:val="clear" w:color="auto" w:fill="FFFFFF"/>
                <w:lang w:eastAsia="ru-RU"/>
              </w:rPr>
              <w:t>Электрические машины</w:t>
            </w:r>
          </w:p>
          <w:p w14:paraId="183CB35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6BB9D39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52F8569F"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4(2/2)</w:t>
            </w:r>
          </w:p>
        </w:tc>
        <w:tc>
          <w:tcPr>
            <w:tcW w:w="619" w:type="pct"/>
          </w:tcPr>
          <w:p w14:paraId="1C200647"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139D9695"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lastRenderedPageBreak/>
              <w:t>ПК 1.1,</w:t>
            </w:r>
            <w:r w:rsidRPr="008A25B0">
              <w:rPr>
                <w:rFonts w:ascii="Times New Roman" w:eastAsia="Times New Roman" w:hAnsi="Times New Roman" w:cs="Times New Roman"/>
                <w:sz w:val="24"/>
                <w:szCs w:val="24"/>
                <w:lang w:eastAsia="ru-RU"/>
              </w:rPr>
              <w:t xml:space="preserve"> ПК.1.3.ПК.1.4ПК.1.5</w:t>
            </w:r>
          </w:p>
          <w:p w14:paraId="1FA67BDE"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50EAADCB"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p w14:paraId="561A1CC9"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2F35E157" w14:textId="77777777" w:rsidTr="009A2F34">
        <w:trPr>
          <w:trHeight w:val="20"/>
        </w:trPr>
        <w:tc>
          <w:tcPr>
            <w:tcW w:w="1035" w:type="pct"/>
            <w:vMerge/>
          </w:tcPr>
          <w:p w14:paraId="223B6146"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5B0F7FA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1.</w:t>
            </w:r>
            <w:r w:rsidRPr="008A25B0">
              <w:rPr>
                <w:rFonts w:ascii="Times New Roman" w:eastAsia="Times New Roman" w:hAnsi="Times New Roman" w:cs="Times New Roman"/>
                <w:color w:val="000000"/>
                <w:sz w:val="24"/>
                <w:szCs w:val="24"/>
                <w:shd w:val="clear" w:color="auto" w:fill="FFFFFF"/>
                <w:lang w:eastAsia="ru-RU"/>
              </w:rPr>
              <w:t>Электрические машины: назначение, классификация, устройство, принцип действия, характеристики, эксплуатация, КПД</w:t>
            </w:r>
          </w:p>
        </w:tc>
        <w:tc>
          <w:tcPr>
            <w:tcW w:w="569" w:type="pct"/>
            <w:vAlign w:val="center"/>
          </w:tcPr>
          <w:p w14:paraId="7CA1704D"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585E281E"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23EFE73B" w14:textId="77777777" w:rsidTr="009A2F34">
        <w:trPr>
          <w:trHeight w:val="20"/>
        </w:trPr>
        <w:tc>
          <w:tcPr>
            <w:tcW w:w="1035" w:type="pct"/>
            <w:vMerge/>
          </w:tcPr>
          <w:p w14:paraId="4112834C"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7E43D96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color w:val="000000"/>
                <w:sz w:val="24"/>
                <w:szCs w:val="24"/>
                <w:lang w:eastAsia="ru-RU"/>
              </w:rPr>
              <w:t>2.</w:t>
            </w:r>
            <w:r w:rsidRPr="008A25B0">
              <w:rPr>
                <w:rFonts w:ascii="Times New Roman" w:eastAsia="Times New Roman" w:hAnsi="Times New Roman" w:cs="Times New Roman"/>
                <w:color w:val="000000"/>
                <w:sz w:val="24"/>
                <w:szCs w:val="24"/>
                <w:shd w:val="clear" w:color="auto" w:fill="FFFFFF"/>
                <w:lang w:eastAsia="ru-RU"/>
              </w:rPr>
              <w:t>Электрические двигатели: классификация, устройство, принцип действия, характеристики, правила пуска и остановки электродвигателей, установленных на эксплуатируемом оборудовании; аппаратура защиты</w:t>
            </w:r>
          </w:p>
        </w:tc>
        <w:tc>
          <w:tcPr>
            <w:tcW w:w="569" w:type="pct"/>
            <w:vAlign w:val="center"/>
          </w:tcPr>
          <w:p w14:paraId="0BF7C8EB"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tcPr>
          <w:p w14:paraId="3BE38EF3"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22E2A768" w14:textId="77777777" w:rsidTr="009A2F34">
        <w:trPr>
          <w:trHeight w:val="20"/>
        </w:trPr>
        <w:tc>
          <w:tcPr>
            <w:tcW w:w="1035" w:type="pct"/>
            <w:vMerge/>
          </w:tcPr>
          <w:p w14:paraId="45868BF0"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55B3574B" w14:textId="77777777" w:rsidR="008A25B0" w:rsidRPr="008A25B0" w:rsidRDefault="008A25B0" w:rsidP="008A25B0">
            <w:pPr>
              <w:spacing w:after="0" w:line="240" w:lineRule="auto"/>
              <w:rPr>
                <w:rFonts w:ascii="Times New Roman" w:eastAsia="Times New Roman" w:hAnsi="Times New Roman" w:cs="Times New Roman"/>
                <w:b/>
                <w:color w:val="000000"/>
                <w:sz w:val="24"/>
                <w:szCs w:val="24"/>
                <w:lang w:eastAsia="ru-RU"/>
              </w:rPr>
            </w:pPr>
            <w:r w:rsidRPr="008A25B0">
              <w:rPr>
                <w:rFonts w:ascii="Times New Roman" w:eastAsia="Times New Roman" w:hAnsi="Times New Roman" w:cs="Times New Roman"/>
                <w:b/>
                <w:color w:val="000000"/>
                <w:sz w:val="24"/>
                <w:szCs w:val="24"/>
                <w:lang w:eastAsia="ru-RU"/>
              </w:rPr>
              <w:t xml:space="preserve">3. </w:t>
            </w:r>
            <w:r w:rsidRPr="008A25B0">
              <w:rPr>
                <w:rFonts w:ascii="Times New Roman" w:eastAsia="Times New Roman" w:hAnsi="Times New Roman" w:cs="Times New Roman"/>
                <w:color w:val="000000"/>
                <w:sz w:val="24"/>
                <w:szCs w:val="24"/>
                <w:shd w:val="clear" w:color="auto" w:fill="FFFFFF"/>
                <w:lang w:eastAsia="ru-RU"/>
              </w:rPr>
              <w:t>Генераторы постоянного тока: виды, назначение, принцип устройство, принцип действия, характеристики, эксплуатация, КПД</w:t>
            </w:r>
          </w:p>
        </w:tc>
        <w:tc>
          <w:tcPr>
            <w:tcW w:w="569" w:type="pct"/>
            <w:vAlign w:val="center"/>
          </w:tcPr>
          <w:p w14:paraId="5C28C1AB"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p>
        </w:tc>
        <w:tc>
          <w:tcPr>
            <w:tcW w:w="619" w:type="pct"/>
          </w:tcPr>
          <w:p w14:paraId="229AACC4"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74415CF9" w14:textId="77777777" w:rsidTr="009A2F34">
        <w:trPr>
          <w:trHeight w:val="20"/>
        </w:trPr>
        <w:tc>
          <w:tcPr>
            <w:tcW w:w="1035" w:type="pct"/>
            <w:vMerge/>
          </w:tcPr>
          <w:p w14:paraId="6C3D103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7DA38968"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05DB57FE"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4ACB4C77"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23F07383" w14:textId="77777777" w:rsidTr="009A2F34">
        <w:trPr>
          <w:trHeight w:val="20"/>
        </w:trPr>
        <w:tc>
          <w:tcPr>
            <w:tcW w:w="1035" w:type="pct"/>
            <w:vMerge/>
          </w:tcPr>
          <w:p w14:paraId="0A98C44E"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21AFA3F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10.</w:t>
            </w:r>
            <w:r w:rsidRPr="008A25B0">
              <w:rPr>
                <w:rFonts w:ascii="Times New Roman" w:eastAsia="Times New Roman" w:hAnsi="Times New Roman" w:cs="Times New Roman"/>
                <w:color w:val="000000"/>
                <w:sz w:val="24"/>
                <w:szCs w:val="24"/>
                <w:shd w:val="clear" w:color="auto" w:fill="FFFFFF"/>
                <w:lang w:eastAsia="ru-RU"/>
              </w:rPr>
              <w:t>Устройство</w:t>
            </w:r>
            <w:proofErr w:type="gramEnd"/>
            <w:r w:rsidRPr="008A25B0">
              <w:rPr>
                <w:rFonts w:ascii="Times New Roman" w:eastAsia="Times New Roman" w:hAnsi="Times New Roman" w:cs="Times New Roman"/>
                <w:color w:val="000000"/>
                <w:sz w:val="24"/>
                <w:szCs w:val="24"/>
                <w:shd w:val="clear" w:color="auto" w:fill="FFFFFF"/>
                <w:lang w:eastAsia="ru-RU"/>
              </w:rPr>
              <w:t xml:space="preserve"> и принципы действия машин постоянного тока</w:t>
            </w:r>
          </w:p>
        </w:tc>
        <w:tc>
          <w:tcPr>
            <w:tcW w:w="569" w:type="pct"/>
            <w:vAlign w:val="center"/>
          </w:tcPr>
          <w:p w14:paraId="6A318348"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0886517A"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408C6221" w14:textId="77777777" w:rsidTr="009A2F34">
        <w:trPr>
          <w:trHeight w:val="608"/>
        </w:trPr>
        <w:tc>
          <w:tcPr>
            <w:tcW w:w="1035" w:type="pct"/>
            <w:vMerge w:val="restart"/>
          </w:tcPr>
          <w:p w14:paraId="5A8C3949" w14:textId="77777777" w:rsidR="008A25B0" w:rsidRPr="008A25B0" w:rsidRDefault="008A25B0" w:rsidP="008A25B0">
            <w:pPr>
              <w:widowControl w:val="0"/>
              <w:spacing w:before="9" w:after="0" w:line="240" w:lineRule="auto"/>
              <w:ind w:right="-20"/>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sz w:val="24"/>
                <w:szCs w:val="24"/>
                <w:lang w:eastAsia="ru-RU"/>
              </w:rPr>
              <w:t xml:space="preserve">Тема 2.4. </w:t>
            </w:r>
          </w:p>
          <w:p w14:paraId="507E9769" w14:textId="77777777" w:rsidR="008A25B0" w:rsidRPr="008A25B0" w:rsidRDefault="008A25B0" w:rsidP="008A25B0">
            <w:pPr>
              <w:widowControl w:val="0"/>
              <w:spacing w:before="9" w:after="0" w:line="240" w:lineRule="auto"/>
              <w:ind w:right="-20"/>
              <w:rPr>
                <w:rFonts w:ascii="Times New Roman" w:eastAsia="Times New Roman" w:hAnsi="Times New Roman" w:cs="Times New Roman"/>
                <w:b/>
                <w:bCs/>
                <w:sz w:val="24"/>
                <w:szCs w:val="24"/>
                <w:lang w:val="en-US" w:eastAsia="ru-RU"/>
              </w:rPr>
            </w:pPr>
            <w:r w:rsidRPr="008A25B0">
              <w:rPr>
                <w:rFonts w:ascii="Times New Roman" w:eastAsia="Times New Roman" w:hAnsi="Times New Roman" w:cs="Times New Roman"/>
                <w:b/>
                <w:color w:val="000000"/>
                <w:sz w:val="24"/>
                <w:szCs w:val="24"/>
                <w:shd w:val="clear" w:color="auto" w:fill="FFFFFF"/>
                <w:lang w:eastAsia="ru-RU"/>
              </w:rPr>
              <w:t>Электронные приборы</w:t>
            </w:r>
          </w:p>
        </w:tc>
        <w:tc>
          <w:tcPr>
            <w:tcW w:w="2776" w:type="pct"/>
          </w:tcPr>
          <w:p w14:paraId="23837495"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051C3F04" w14:textId="77777777" w:rsidR="008A25B0" w:rsidRPr="008A25B0" w:rsidRDefault="008A25B0" w:rsidP="008A25B0">
            <w:pPr>
              <w:suppressAutoHyphens/>
              <w:spacing w:after="0" w:line="240" w:lineRule="auto"/>
              <w:rPr>
                <w:rFonts w:ascii="Times New Roman" w:eastAsia="Times New Roman" w:hAnsi="Times New Roman" w:cs="Times New Roman"/>
                <w:b/>
                <w:i/>
                <w:iCs/>
                <w:sz w:val="24"/>
                <w:szCs w:val="24"/>
                <w:lang w:eastAsia="ru-RU"/>
              </w:rPr>
            </w:pPr>
            <w:r w:rsidRPr="008A25B0">
              <w:rPr>
                <w:rFonts w:ascii="Times New Roman" w:eastAsia="Times New Roman" w:hAnsi="Times New Roman" w:cs="Times New Roman"/>
                <w:b/>
                <w:i/>
                <w:iCs/>
                <w:sz w:val="24"/>
                <w:szCs w:val="24"/>
                <w:lang w:eastAsia="ru-RU"/>
              </w:rPr>
              <w:t>3(2/1)</w:t>
            </w:r>
          </w:p>
        </w:tc>
        <w:tc>
          <w:tcPr>
            <w:tcW w:w="619" w:type="pct"/>
          </w:tcPr>
          <w:p w14:paraId="27AA297D"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ОК 01-</w:t>
            </w:r>
            <w:proofErr w:type="gramStart"/>
            <w:r w:rsidRPr="008A25B0">
              <w:rPr>
                <w:rFonts w:ascii="Times New Roman" w:eastAsia="Times New Roman" w:hAnsi="Times New Roman" w:cs="Times New Roman"/>
                <w:i/>
                <w:sz w:val="24"/>
                <w:szCs w:val="24"/>
                <w:lang w:eastAsia="ru-RU"/>
              </w:rPr>
              <w:t>07;ОК</w:t>
            </w:r>
            <w:proofErr w:type="gramEnd"/>
            <w:r w:rsidRPr="008A25B0">
              <w:rPr>
                <w:rFonts w:ascii="Times New Roman" w:eastAsia="Times New Roman" w:hAnsi="Times New Roman" w:cs="Times New Roman"/>
                <w:i/>
                <w:sz w:val="24"/>
                <w:szCs w:val="24"/>
                <w:lang w:eastAsia="ru-RU"/>
              </w:rPr>
              <w:t xml:space="preserve"> 09</w:t>
            </w:r>
          </w:p>
          <w:p w14:paraId="46065A41"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i/>
                <w:sz w:val="24"/>
                <w:szCs w:val="24"/>
                <w:lang w:eastAsia="ru-RU"/>
              </w:rPr>
              <w:t>ПК 1.1,</w:t>
            </w:r>
            <w:r w:rsidRPr="008A25B0">
              <w:rPr>
                <w:rFonts w:ascii="Times New Roman" w:eastAsia="Times New Roman" w:hAnsi="Times New Roman" w:cs="Times New Roman"/>
                <w:sz w:val="24"/>
                <w:szCs w:val="24"/>
                <w:lang w:eastAsia="ru-RU"/>
              </w:rPr>
              <w:t xml:space="preserve"> ПК.1.3.ПК.1.4ПК.1.5</w:t>
            </w:r>
          </w:p>
          <w:p w14:paraId="7CC15224"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r w:rsidRPr="008A25B0">
              <w:rPr>
                <w:rFonts w:ascii="Times New Roman" w:eastAsia="Times New Roman" w:hAnsi="Times New Roman" w:cs="Times New Roman"/>
                <w:sz w:val="24"/>
                <w:szCs w:val="24"/>
                <w:lang w:eastAsia="ru-RU"/>
              </w:rPr>
              <w:t>ПК 3.1.</w:t>
            </w:r>
          </w:p>
          <w:p w14:paraId="1F7929D0" w14:textId="77777777" w:rsidR="008A25B0" w:rsidRPr="008A25B0" w:rsidRDefault="008A25B0" w:rsidP="008A25B0">
            <w:pPr>
              <w:suppressAutoHyphens/>
              <w:spacing w:after="0" w:line="240" w:lineRule="auto"/>
              <w:jc w:val="center"/>
              <w:rPr>
                <w:rFonts w:ascii="Times New Roman" w:eastAsia="Times New Roman" w:hAnsi="Times New Roman" w:cs="Times New Roman"/>
                <w:i/>
                <w:sz w:val="24"/>
                <w:szCs w:val="24"/>
                <w:lang w:eastAsia="ru-RU"/>
              </w:rPr>
            </w:pPr>
          </w:p>
          <w:p w14:paraId="0645D86C" w14:textId="77777777" w:rsidR="008A25B0" w:rsidRPr="008A25B0" w:rsidRDefault="008A25B0" w:rsidP="008A25B0">
            <w:pPr>
              <w:spacing w:after="0" w:line="240" w:lineRule="auto"/>
              <w:jc w:val="center"/>
              <w:rPr>
                <w:rFonts w:ascii="Times New Roman" w:eastAsia="Times New Roman" w:hAnsi="Times New Roman" w:cs="Times New Roman"/>
                <w:b/>
                <w:sz w:val="24"/>
                <w:szCs w:val="24"/>
                <w:lang w:eastAsia="ru-RU"/>
              </w:rPr>
            </w:pPr>
          </w:p>
        </w:tc>
      </w:tr>
      <w:tr w:rsidR="008A25B0" w:rsidRPr="008A25B0" w14:paraId="0F29773D" w14:textId="77777777" w:rsidTr="009A2F34">
        <w:trPr>
          <w:trHeight w:val="20"/>
        </w:trPr>
        <w:tc>
          <w:tcPr>
            <w:tcW w:w="1035" w:type="pct"/>
            <w:vMerge/>
          </w:tcPr>
          <w:p w14:paraId="649D5CFC"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040516F4"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 xml:space="preserve">1. </w:t>
            </w:r>
            <w:r w:rsidRPr="008A25B0">
              <w:rPr>
                <w:rFonts w:ascii="Times New Roman" w:eastAsia="Times New Roman" w:hAnsi="Times New Roman" w:cs="Times New Roman"/>
                <w:color w:val="000000"/>
                <w:sz w:val="24"/>
                <w:szCs w:val="24"/>
                <w:shd w:val="clear" w:color="auto" w:fill="FFFFFF"/>
                <w:lang w:eastAsia="ru-RU"/>
              </w:rPr>
              <w:t>Сварочные выпрямители: устройства, типы, технические характеристики</w:t>
            </w:r>
          </w:p>
        </w:tc>
        <w:tc>
          <w:tcPr>
            <w:tcW w:w="569" w:type="pct"/>
            <w:vAlign w:val="center"/>
          </w:tcPr>
          <w:p w14:paraId="524E353A"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2</w:t>
            </w:r>
          </w:p>
        </w:tc>
        <w:tc>
          <w:tcPr>
            <w:tcW w:w="619" w:type="pct"/>
          </w:tcPr>
          <w:p w14:paraId="1D5CE0D1"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2F406CE9" w14:textId="77777777" w:rsidTr="009A2F34">
        <w:trPr>
          <w:trHeight w:val="20"/>
        </w:trPr>
        <w:tc>
          <w:tcPr>
            <w:tcW w:w="1035" w:type="pct"/>
            <w:vMerge/>
          </w:tcPr>
          <w:p w14:paraId="44D0134F"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7D81A7B8"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720C3EDE"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tcPr>
          <w:p w14:paraId="5AD4C2C2"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665329C2" w14:textId="77777777" w:rsidTr="009A2F34">
        <w:trPr>
          <w:trHeight w:val="20"/>
        </w:trPr>
        <w:tc>
          <w:tcPr>
            <w:tcW w:w="1035" w:type="pct"/>
            <w:vMerge/>
          </w:tcPr>
          <w:p w14:paraId="559EF7B7"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p>
        </w:tc>
        <w:tc>
          <w:tcPr>
            <w:tcW w:w="2776" w:type="pct"/>
          </w:tcPr>
          <w:p w14:paraId="4E9215D9"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iCs/>
                <w:sz w:val="24"/>
                <w:szCs w:val="24"/>
                <w:lang w:eastAsia="ru-RU"/>
              </w:rPr>
              <w:t xml:space="preserve">Практическое занятие </w:t>
            </w:r>
            <w:proofErr w:type="gramStart"/>
            <w:r w:rsidRPr="008A25B0">
              <w:rPr>
                <w:rFonts w:ascii="Times New Roman" w:eastAsia="Times New Roman" w:hAnsi="Times New Roman" w:cs="Times New Roman"/>
                <w:b/>
                <w:iCs/>
                <w:sz w:val="24"/>
                <w:szCs w:val="24"/>
                <w:lang w:eastAsia="ru-RU"/>
              </w:rPr>
              <w:t>11.</w:t>
            </w:r>
            <w:r w:rsidRPr="008A25B0">
              <w:rPr>
                <w:rFonts w:ascii="Times New Roman" w:eastAsia="Times New Roman" w:hAnsi="Times New Roman" w:cs="Times New Roman"/>
                <w:color w:val="000000"/>
                <w:sz w:val="24"/>
                <w:szCs w:val="24"/>
                <w:shd w:val="clear" w:color="auto" w:fill="FFFFFF"/>
                <w:lang w:eastAsia="ru-RU"/>
              </w:rPr>
              <w:t>Полупроводниковые</w:t>
            </w:r>
            <w:proofErr w:type="gramEnd"/>
            <w:r w:rsidRPr="008A25B0">
              <w:rPr>
                <w:rFonts w:ascii="Times New Roman" w:eastAsia="Times New Roman" w:hAnsi="Times New Roman" w:cs="Times New Roman"/>
                <w:color w:val="000000"/>
                <w:sz w:val="24"/>
                <w:szCs w:val="24"/>
                <w:shd w:val="clear" w:color="auto" w:fill="FFFFFF"/>
                <w:lang w:eastAsia="ru-RU"/>
              </w:rPr>
              <w:t xml:space="preserve"> приборы: диоды, транзисторы. Снятие </w:t>
            </w:r>
            <w:proofErr w:type="gramStart"/>
            <w:r w:rsidRPr="008A25B0">
              <w:rPr>
                <w:rFonts w:ascii="Times New Roman" w:eastAsia="Times New Roman" w:hAnsi="Times New Roman" w:cs="Times New Roman"/>
                <w:color w:val="000000"/>
                <w:sz w:val="24"/>
                <w:szCs w:val="24"/>
                <w:shd w:val="clear" w:color="auto" w:fill="FFFFFF"/>
                <w:lang w:eastAsia="ru-RU"/>
              </w:rPr>
              <w:t>вольт-амперной</w:t>
            </w:r>
            <w:proofErr w:type="gramEnd"/>
            <w:r w:rsidRPr="008A25B0">
              <w:rPr>
                <w:rFonts w:ascii="Times New Roman" w:eastAsia="Times New Roman" w:hAnsi="Times New Roman" w:cs="Times New Roman"/>
                <w:color w:val="000000"/>
                <w:sz w:val="24"/>
                <w:szCs w:val="24"/>
                <w:shd w:val="clear" w:color="auto" w:fill="FFFFFF"/>
                <w:lang w:eastAsia="ru-RU"/>
              </w:rPr>
              <w:t xml:space="preserve"> характеристики</w:t>
            </w:r>
          </w:p>
        </w:tc>
        <w:tc>
          <w:tcPr>
            <w:tcW w:w="569" w:type="pct"/>
            <w:vAlign w:val="center"/>
          </w:tcPr>
          <w:p w14:paraId="555D1506" w14:textId="77777777" w:rsidR="008A25B0" w:rsidRPr="008A25B0" w:rsidRDefault="008A25B0" w:rsidP="008A25B0">
            <w:pPr>
              <w:suppressAutoHyphens/>
              <w:spacing w:after="0" w:line="240" w:lineRule="auto"/>
              <w:rPr>
                <w:rFonts w:ascii="Times New Roman" w:eastAsia="Times New Roman" w:hAnsi="Times New Roman" w:cs="Times New Roman"/>
                <w:i/>
                <w:iCs/>
                <w:sz w:val="24"/>
                <w:szCs w:val="24"/>
                <w:lang w:eastAsia="ru-RU"/>
              </w:rPr>
            </w:pPr>
            <w:r w:rsidRPr="008A25B0">
              <w:rPr>
                <w:rFonts w:ascii="Times New Roman" w:eastAsia="Times New Roman" w:hAnsi="Times New Roman" w:cs="Times New Roman"/>
                <w:i/>
                <w:iCs/>
                <w:sz w:val="24"/>
                <w:szCs w:val="24"/>
                <w:lang w:eastAsia="ru-RU"/>
              </w:rPr>
              <w:t>1</w:t>
            </w:r>
          </w:p>
        </w:tc>
        <w:tc>
          <w:tcPr>
            <w:tcW w:w="619" w:type="pct"/>
          </w:tcPr>
          <w:p w14:paraId="6EFC764C"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02B24C79" w14:textId="77777777" w:rsidTr="009A2F34">
        <w:trPr>
          <w:trHeight w:val="20"/>
        </w:trPr>
        <w:tc>
          <w:tcPr>
            <w:tcW w:w="3812" w:type="pct"/>
            <w:gridSpan w:val="2"/>
          </w:tcPr>
          <w:p w14:paraId="1F75E3E6" w14:textId="77777777" w:rsidR="008A25B0" w:rsidRPr="008A25B0" w:rsidRDefault="008A25B0" w:rsidP="008A25B0">
            <w:pPr>
              <w:suppressAutoHyphens/>
              <w:spacing w:after="0" w:line="240" w:lineRule="auto"/>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Промежуточная аттестация</w:t>
            </w:r>
          </w:p>
        </w:tc>
        <w:tc>
          <w:tcPr>
            <w:tcW w:w="569" w:type="pct"/>
          </w:tcPr>
          <w:p w14:paraId="08B4C207" w14:textId="77777777" w:rsidR="008A25B0" w:rsidRPr="008A25B0" w:rsidRDefault="008A25B0" w:rsidP="008A25B0">
            <w:pPr>
              <w:spacing w:after="0" w:line="240" w:lineRule="auto"/>
              <w:jc w:val="center"/>
              <w:rPr>
                <w:rFonts w:ascii="Times New Roman" w:eastAsia="Times New Roman" w:hAnsi="Times New Roman" w:cs="Times New Roman"/>
                <w:b/>
                <w:i/>
                <w:sz w:val="24"/>
                <w:szCs w:val="24"/>
                <w:lang w:eastAsia="ru-RU"/>
              </w:rPr>
            </w:pPr>
          </w:p>
        </w:tc>
        <w:tc>
          <w:tcPr>
            <w:tcW w:w="619" w:type="pct"/>
          </w:tcPr>
          <w:p w14:paraId="1984475C"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tr w:rsidR="008A25B0" w:rsidRPr="008A25B0" w14:paraId="2653F96B" w14:textId="77777777" w:rsidTr="009A2F34">
        <w:trPr>
          <w:trHeight w:val="20"/>
        </w:trPr>
        <w:tc>
          <w:tcPr>
            <w:tcW w:w="3812" w:type="pct"/>
            <w:gridSpan w:val="2"/>
          </w:tcPr>
          <w:p w14:paraId="0D2C6C57"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Всего:</w:t>
            </w:r>
          </w:p>
        </w:tc>
        <w:tc>
          <w:tcPr>
            <w:tcW w:w="569" w:type="pct"/>
          </w:tcPr>
          <w:p w14:paraId="7C4509CA" w14:textId="77777777" w:rsidR="008A25B0" w:rsidRPr="008A25B0" w:rsidRDefault="008A25B0" w:rsidP="008A25B0">
            <w:pPr>
              <w:spacing w:after="0" w:line="240" w:lineRule="auto"/>
              <w:jc w:val="center"/>
              <w:rPr>
                <w:rFonts w:ascii="Times New Roman" w:eastAsia="Times New Roman" w:hAnsi="Times New Roman" w:cs="Times New Roman"/>
                <w:b/>
                <w:bCs/>
                <w:i/>
                <w:sz w:val="24"/>
                <w:szCs w:val="24"/>
                <w:lang w:eastAsia="ru-RU"/>
              </w:rPr>
            </w:pPr>
            <w:r w:rsidRPr="008A25B0">
              <w:rPr>
                <w:rFonts w:ascii="Times New Roman" w:eastAsia="Times New Roman" w:hAnsi="Times New Roman" w:cs="Times New Roman"/>
                <w:b/>
                <w:bCs/>
                <w:i/>
                <w:sz w:val="24"/>
                <w:szCs w:val="24"/>
                <w:lang w:eastAsia="ru-RU"/>
              </w:rPr>
              <w:t>34</w:t>
            </w:r>
          </w:p>
        </w:tc>
        <w:tc>
          <w:tcPr>
            <w:tcW w:w="619" w:type="pct"/>
          </w:tcPr>
          <w:p w14:paraId="7F958673" w14:textId="77777777" w:rsidR="008A25B0" w:rsidRPr="008A25B0" w:rsidRDefault="008A25B0" w:rsidP="008A25B0">
            <w:pPr>
              <w:spacing w:after="0" w:line="240" w:lineRule="auto"/>
              <w:rPr>
                <w:rFonts w:ascii="Times New Roman" w:eastAsia="Times New Roman" w:hAnsi="Times New Roman" w:cs="Times New Roman"/>
                <w:b/>
                <w:sz w:val="24"/>
                <w:szCs w:val="24"/>
                <w:lang w:eastAsia="ru-RU"/>
              </w:rPr>
            </w:pPr>
          </w:p>
        </w:tc>
      </w:tr>
      <w:bookmarkEnd w:id="116"/>
    </w:tbl>
    <w:p w14:paraId="7E943949" w14:textId="77777777" w:rsidR="008A25B0" w:rsidRPr="008A25B0" w:rsidRDefault="008A25B0" w:rsidP="008A25B0">
      <w:pPr>
        <w:spacing w:after="0" w:line="240" w:lineRule="auto"/>
        <w:ind w:firstLine="709"/>
        <w:rPr>
          <w:rFonts w:ascii="Times New Roman" w:eastAsia="Times New Roman" w:hAnsi="Times New Roman" w:cs="Times New Roman"/>
          <w:i/>
          <w:sz w:val="24"/>
          <w:szCs w:val="24"/>
          <w:lang w:eastAsia="ru-RU"/>
        </w:rPr>
        <w:sectPr w:rsidR="008A25B0" w:rsidRPr="008A25B0">
          <w:pgSz w:w="16840" w:h="11907" w:orient="landscape"/>
          <w:pgMar w:top="851" w:right="1134" w:bottom="851" w:left="992" w:header="709" w:footer="709" w:gutter="0"/>
          <w:cols w:space="720"/>
        </w:sectPr>
      </w:pPr>
    </w:p>
    <w:p w14:paraId="582CD929" w14:textId="5533CBED" w:rsidR="008A25B0" w:rsidRPr="008A25B0" w:rsidRDefault="008A25B0" w:rsidP="008A25B0">
      <w:pPr>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lastRenderedPageBreak/>
        <w:t>3. УСЛОВИЯ РЕАЛИЗАЦИИ УЧЕБНОЙ ДИСЦИПЛИНЫ</w:t>
      </w:r>
    </w:p>
    <w:p w14:paraId="4B93EFD5" w14:textId="77777777" w:rsidR="008A25B0" w:rsidRPr="008A25B0" w:rsidRDefault="008A25B0" w:rsidP="008A25B0">
      <w:pPr>
        <w:spacing w:after="120" w:line="276" w:lineRule="auto"/>
        <w:ind w:firstLine="709"/>
        <w:outlineLvl w:val="1"/>
        <w:rPr>
          <w:rFonts w:ascii="Times New Roman" w:eastAsia="Segoe UI" w:hAnsi="Times New Roman" w:cs="Times New Roman"/>
          <w:b/>
          <w:bCs/>
          <w:sz w:val="24"/>
          <w:szCs w:val="24"/>
          <w:lang w:eastAsia="ru-RU"/>
        </w:rPr>
      </w:pPr>
      <w:r w:rsidRPr="008A25B0">
        <w:rPr>
          <w:rFonts w:ascii="Times New Roman Полужирный" w:eastAsia="Segoe UI" w:hAnsi="Times New Roman Полужирный" w:cs="Times New Roman"/>
          <w:b/>
          <w:bCs/>
          <w:sz w:val="24"/>
          <w:szCs w:val="24"/>
          <w:lang w:eastAsia="ru-RU"/>
        </w:rPr>
        <w:t xml:space="preserve"> </w:t>
      </w:r>
      <w:r w:rsidRPr="008A25B0">
        <w:rPr>
          <w:rFonts w:ascii="Times New Roman" w:eastAsia="Segoe UI" w:hAnsi="Times New Roman" w:cs="Times New Roman"/>
          <w:b/>
          <w:bCs/>
          <w:sz w:val="24"/>
          <w:szCs w:val="24"/>
          <w:lang w:eastAsia="ru-RU"/>
        </w:rPr>
        <w:t>3.1. Материально-техническое обеспечение</w:t>
      </w:r>
    </w:p>
    <w:p w14:paraId="0564947A" w14:textId="77777777" w:rsidR="008A25B0" w:rsidRPr="008A25B0" w:rsidRDefault="008A25B0" w:rsidP="008A25B0">
      <w:pPr>
        <w:suppressAutoHyphens/>
        <w:spacing w:after="0" w:line="240" w:lineRule="auto"/>
        <w:ind w:firstLine="709"/>
        <w:jc w:val="both"/>
        <w:rPr>
          <w:rFonts w:ascii="Times New Roman" w:eastAsia="Times New Roman" w:hAnsi="Times New Roman" w:cs="Times New Roman"/>
          <w:bCs/>
          <w:sz w:val="24"/>
          <w:szCs w:val="24"/>
          <w:lang w:eastAsia="ru-RU"/>
        </w:rPr>
      </w:pPr>
      <w:r w:rsidRPr="008A25B0">
        <w:rPr>
          <w:rFonts w:ascii="Times New Roman" w:eastAsia="Times New Roman" w:hAnsi="Times New Roman" w:cs="Times New Roman"/>
          <w:bCs/>
          <w:sz w:val="24"/>
          <w:szCs w:val="24"/>
          <w:lang w:eastAsia="ru-RU"/>
        </w:rPr>
        <w:t xml:space="preserve"> Кабинет «</w:t>
      </w:r>
      <w:r w:rsidRPr="008A25B0">
        <w:rPr>
          <w:rFonts w:ascii="Times New Roman" w:eastAsia="Times New Roman" w:hAnsi="Times New Roman" w:cs="Times New Roman"/>
          <w:sz w:val="24"/>
          <w:szCs w:val="24"/>
          <w:lang w:eastAsia="ru-RU"/>
        </w:rPr>
        <w:t>Электротехники»</w:t>
      </w:r>
      <w:r w:rsidRPr="008A25B0">
        <w:rPr>
          <w:rFonts w:ascii="Times New Roman" w:eastAsia="Times New Roman" w:hAnsi="Times New Roman" w:cs="Times New Roman"/>
          <w:bCs/>
          <w:sz w:val="24"/>
          <w:szCs w:val="24"/>
          <w:lang w:eastAsia="ru-RU"/>
        </w:rPr>
        <w:t xml:space="preserve"> </w:t>
      </w:r>
    </w:p>
    <w:p w14:paraId="7EA0B47A" w14:textId="77777777" w:rsidR="008A25B0" w:rsidRPr="008A25B0" w:rsidRDefault="008A25B0" w:rsidP="008A25B0">
      <w:pPr>
        <w:suppressAutoHyphens/>
        <w:spacing w:after="0" w:line="240" w:lineRule="auto"/>
        <w:ind w:firstLine="709"/>
        <w:jc w:val="both"/>
        <w:rPr>
          <w:rFonts w:ascii="Times New Roman" w:eastAsia="Times New Roman" w:hAnsi="Times New Roman" w:cs="Times New Roman"/>
          <w:bCs/>
          <w:iCs/>
          <w:sz w:val="24"/>
          <w:szCs w:val="24"/>
          <w:lang w:eastAsia="ru-RU"/>
        </w:rPr>
      </w:pPr>
      <w:r w:rsidRPr="008A25B0">
        <w:rPr>
          <w:rFonts w:ascii="Times New Roman" w:eastAsia="Times New Roman" w:hAnsi="Times New Roman" w:cs="Times New Roman"/>
          <w:bCs/>
          <w:iCs/>
          <w:sz w:val="24"/>
          <w:szCs w:val="24"/>
          <w:lang w:eastAsia="ru-RU"/>
        </w:rPr>
        <w:t xml:space="preserve">Оснащение: </w:t>
      </w:r>
    </w:p>
    <w:p w14:paraId="7638BA4E" w14:textId="77777777" w:rsidR="008A25B0" w:rsidRPr="008A25B0" w:rsidRDefault="008A25B0" w:rsidP="008A25B0">
      <w:pPr>
        <w:numPr>
          <w:ilvl w:val="0"/>
          <w:numId w:val="59"/>
        </w:numPr>
        <w:suppressAutoHyphens/>
        <w:spacing w:after="0" w:line="240" w:lineRule="auto"/>
        <w:contextualSpacing/>
        <w:jc w:val="both"/>
        <w:rPr>
          <w:rFonts w:ascii="Times New Roman" w:eastAsia="Times New Roman" w:hAnsi="Times New Roman" w:cs="Times New Roman"/>
          <w:bCs/>
          <w:iCs/>
          <w:sz w:val="24"/>
          <w:szCs w:val="24"/>
          <w:lang w:val="x-none" w:eastAsia="x-none"/>
        </w:rPr>
      </w:pPr>
      <w:r w:rsidRPr="008A25B0">
        <w:rPr>
          <w:rFonts w:ascii="Times New Roman" w:eastAsia="Times New Roman" w:hAnsi="Times New Roman" w:cs="Times New Roman"/>
          <w:iCs/>
          <w:sz w:val="24"/>
          <w:szCs w:val="24"/>
          <w:lang w:val="x-none" w:eastAsia="x-none"/>
        </w:rPr>
        <w:t>Рабочее место преподавателя</w:t>
      </w:r>
    </w:p>
    <w:p w14:paraId="79504AA1" w14:textId="77777777" w:rsidR="008A25B0" w:rsidRPr="008A25B0" w:rsidRDefault="008A25B0" w:rsidP="008A25B0">
      <w:pPr>
        <w:numPr>
          <w:ilvl w:val="0"/>
          <w:numId w:val="59"/>
        </w:numPr>
        <w:suppressAutoHyphens/>
        <w:spacing w:after="0" w:line="240" w:lineRule="auto"/>
        <w:contextualSpacing/>
        <w:jc w:val="both"/>
        <w:rPr>
          <w:rFonts w:ascii="Times New Roman" w:eastAsia="Times New Roman" w:hAnsi="Times New Roman" w:cs="Times New Roman"/>
          <w:bCs/>
          <w:iCs/>
          <w:sz w:val="24"/>
          <w:szCs w:val="24"/>
          <w:lang w:val="x-none" w:eastAsia="x-none"/>
        </w:rPr>
      </w:pPr>
      <w:r w:rsidRPr="008A25B0">
        <w:rPr>
          <w:rFonts w:ascii="Times New Roman" w:eastAsia="Times New Roman" w:hAnsi="Times New Roman" w:cs="Times New Roman"/>
          <w:iCs/>
          <w:sz w:val="24"/>
          <w:szCs w:val="24"/>
          <w:lang w:val="x-none" w:eastAsia="x-none"/>
        </w:rPr>
        <w:t>Рабочие места обучающихся</w:t>
      </w:r>
    </w:p>
    <w:p w14:paraId="184BEBEA" w14:textId="77777777" w:rsidR="008A25B0" w:rsidRPr="008A25B0" w:rsidRDefault="008A25B0" w:rsidP="008A25B0">
      <w:pPr>
        <w:numPr>
          <w:ilvl w:val="0"/>
          <w:numId w:val="59"/>
        </w:numPr>
        <w:suppressAutoHyphens/>
        <w:spacing w:after="0" w:line="240" w:lineRule="auto"/>
        <w:contextualSpacing/>
        <w:jc w:val="both"/>
        <w:rPr>
          <w:rFonts w:ascii="Times New Roman" w:eastAsia="Times New Roman" w:hAnsi="Times New Roman" w:cs="Times New Roman"/>
          <w:iCs/>
          <w:sz w:val="24"/>
          <w:szCs w:val="24"/>
          <w:lang w:val="x-none" w:eastAsia="x-none"/>
        </w:rPr>
      </w:pPr>
      <w:r w:rsidRPr="008A25B0">
        <w:rPr>
          <w:rFonts w:ascii="Times New Roman" w:eastAsia="Times New Roman" w:hAnsi="Times New Roman" w:cs="Times New Roman"/>
          <w:iCs/>
          <w:sz w:val="24"/>
          <w:szCs w:val="24"/>
          <w:lang w:val="x-none" w:eastAsia="x-none"/>
        </w:rPr>
        <w:t xml:space="preserve">Компьютер с лицензионным программным </w:t>
      </w:r>
      <w:proofErr w:type="spellStart"/>
      <w:r w:rsidRPr="008A25B0">
        <w:rPr>
          <w:rFonts w:ascii="Times New Roman" w:eastAsia="Times New Roman" w:hAnsi="Times New Roman" w:cs="Times New Roman"/>
          <w:iCs/>
          <w:sz w:val="24"/>
          <w:szCs w:val="24"/>
          <w:lang w:val="x-none" w:eastAsia="x-none"/>
        </w:rPr>
        <w:t>обеспечениеми</w:t>
      </w:r>
      <w:proofErr w:type="spellEnd"/>
      <w:r w:rsidRPr="008A25B0">
        <w:rPr>
          <w:rFonts w:ascii="Times New Roman" w:eastAsia="Times New Roman" w:hAnsi="Times New Roman" w:cs="Times New Roman"/>
          <w:iCs/>
          <w:sz w:val="24"/>
          <w:szCs w:val="24"/>
          <w:lang w:val="x-none" w:eastAsia="x-none"/>
        </w:rPr>
        <w:t xml:space="preserve"> свободно распространяемым программным обеспечением, в том числе отечественного производства</w:t>
      </w:r>
    </w:p>
    <w:p w14:paraId="33A6395D" w14:textId="77777777" w:rsidR="008A25B0" w:rsidRPr="008A25B0" w:rsidRDefault="008A25B0" w:rsidP="008A25B0">
      <w:pPr>
        <w:numPr>
          <w:ilvl w:val="0"/>
          <w:numId w:val="59"/>
        </w:numPr>
        <w:suppressAutoHyphens/>
        <w:spacing w:after="0" w:line="240" w:lineRule="auto"/>
        <w:contextualSpacing/>
        <w:jc w:val="both"/>
        <w:rPr>
          <w:rFonts w:ascii="Times New Roman" w:eastAsia="Times New Roman" w:hAnsi="Times New Roman" w:cs="Times New Roman"/>
          <w:iCs/>
          <w:sz w:val="24"/>
          <w:szCs w:val="24"/>
          <w:lang w:val="x-none" w:eastAsia="x-none"/>
        </w:rPr>
      </w:pPr>
      <w:r w:rsidRPr="008A25B0">
        <w:rPr>
          <w:rFonts w:ascii="Times New Roman" w:eastAsia="Times New Roman" w:hAnsi="Times New Roman" w:cs="Times New Roman"/>
          <w:iCs/>
          <w:sz w:val="24"/>
          <w:szCs w:val="24"/>
          <w:lang w:eastAsia="x-none"/>
        </w:rPr>
        <w:t>Телевизор</w:t>
      </w:r>
    </w:p>
    <w:p w14:paraId="0AF377F6" w14:textId="77777777" w:rsidR="008A25B0" w:rsidRPr="008A25B0" w:rsidRDefault="008A25B0" w:rsidP="008A25B0">
      <w:pPr>
        <w:numPr>
          <w:ilvl w:val="0"/>
          <w:numId w:val="59"/>
        </w:numPr>
        <w:suppressAutoHyphens/>
        <w:spacing w:after="0" w:line="240" w:lineRule="auto"/>
        <w:contextualSpacing/>
        <w:jc w:val="both"/>
        <w:rPr>
          <w:rFonts w:ascii="Times New Roman" w:eastAsia="Times New Roman" w:hAnsi="Times New Roman" w:cs="Times New Roman"/>
          <w:bCs/>
          <w:iCs/>
          <w:sz w:val="24"/>
          <w:szCs w:val="24"/>
          <w:lang w:val="x-none" w:eastAsia="x-none"/>
        </w:rPr>
      </w:pPr>
      <w:r w:rsidRPr="008A25B0">
        <w:rPr>
          <w:rFonts w:ascii="Times New Roman" w:eastAsia="Times New Roman" w:hAnsi="Times New Roman" w:cs="Times New Roman"/>
          <w:iCs/>
          <w:sz w:val="24"/>
          <w:szCs w:val="24"/>
          <w:lang w:val="x-none" w:eastAsia="x-none"/>
        </w:rPr>
        <w:t>Электронные макеты и стенды по темам занятий</w:t>
      </w:r>
    </w:p>
    <w:p w14:paraId="7664483A" w14:textId="77777777" w:rsidR="008A25B0" w:rsidRPr="008A25B0" w:rsidRDefault="008A25B0" w:rsidP="008A25B0">
      <w:pPr>
        <w:spacing w:after="120" w:line="276" w:lineRule="auto"/>
        <w:ind w:firstLine="709"/>
        <w:outlineLvl w:val="1"/>
        <w:rPr>
          <w:rFonts w:ascii="Times New Roman" w:eastAsia="Times New Roman" w:hAnsi="Times New Roman" w:cs="Times New Roman"/>
          <w:b/>
          <w:bCs/>
          <w:sz w:val="24"/>
          <w:szCs w:val="24"/>
          <w:lang w:eastAsia="ru-RU"/>
        </w:rPr>
      </w:pPr>
      <w:r w:rsidRPr="008A25B0">
        <w:rPr>
          <w:rFonts w:ascii="Times New Roman" w:eastAsia="Segoe UI" w:hAnsi="Times New Roman" w:cs="Times New Roman"/>
          <w:b/>
          <w:bCs/>
          <w:sz w:val="24"/>
          <w:szCs w:val="24"/>
          <w:lang w:eastAsia="ru-RU"/>
        </w:rPr>
        <w:t>3.2. Учебно-методическое обеспечение</w:t>
      </w:r>
    </w:p>
    <w:p w14:paraId="0033D2AF" w14:textId="77777777" w:rsidR="008A25B0" w:rsidRPr="008A25B0" w:rsidRDefault="008A25B0" w:rsidP="008A25B0">
      <w:pPr>
        <w:suppressAutoHyphens/>
        <w:spacing w:after="0" w:line="240" w:lineRule="auto"/>
        <w:ind w:firstLine="709"/>
        <w:jc w:val="both"/>
        <w:rPr>
          <w:rFonts w:ascii="Times New Roman" w:eastAsia="Times New Roman" w:hAnsi="Times New Roman" w:cs="Times New Roman"/>
          <w:sz w:val="24"/>
          <w:szCs w:val="24"/>
          <w:lang w:eastAsia="ru-RU"/>
        </w:rPr>
      </w:pPr>
      <w:r w:rsidRPr="008A25B0">
        <w:rPr>
          <w:rFonts w:ascii="Times New Roman" w:eastAsia="Times New Roman" w:hAnsi="Times New Roman" w:cs="Times New Roman"/>
          <w:bCs/>
          <w:sz w:val="24"/>
          <w:szCs w:val="24"/>
          <w:lang w:eastAsia="ru-RU"/>
        </w:rPr>
        <w:t xml:space="preserve">Для реализации программы БИБЛИОТЕЧНЫЙ ФОНД </w:t>
      </w:r>
      <w:proofErr w:type="gramStart"/>
      <w:r w:rsidRPr="008A25B0">
        <w:rPr>
          <w:rFonts w:ascii="Times New Roman" w:eastAsia="Times New Roman" w:hAnsi="Times New Roman" w:cs="Times New Roman"/>
          <w:bCs/>
          <w:sz w:val="24"/>
          <w:szCs w:val="24"/>
          <w:lang w:eastAsia="ru-RU"/>
        </w:rPr>
        <w:t>ИМЕЕТ</w:t>
      </w:r>
      <w:r w:rsidRPr="008A25B0">
        <w:rPr>
          <w:rFonts w:ascii="Times New Roman" w:eastAsia="Times New Roman" w:hAnsi="Times New Roman" w:cs="Times New Roman"/>
          <w:bCs/>
          <w:color w:val="FF0000"/>
          <w:sz w:val="24"/>
          <w:szCs w:val="24"/>
          <w:lang w:eastAsia="ru-RU"/>
        </w:rPr>
        <w:t xml:space="preserve"> </w:t>
      </w:r>
      <w:r w:rsidRPr="008A25B0">
        <w:rPr>
          <w:rFonts w:ascii="Times New Roman" w:eastAsia="Times New Roman" w:hAnsi="Times New Roman" w:cs="Times New Roman"/>
          <w:bCs/>
          <w:sz w:val="24"/>
          <w:szCs w:val="24"/>
          <w:lang w:eastAsia="ru-RU"/>
        </w:rPr>
        <w:t xml:space="preserve"> п</w:t>
      </w:r>
      <w:r w:rsidRPr="008A25B0">
        <w:rPr>
          <w:rFonts w:ascii="Times New Roman" w:eastAsia="Times New Roman" w:hAnsi="Times New Roman" w:cs="Times New Roman"/>
          <w:sz w:val="24"/>
          <w:szCs w:val="24"/>
          <w:lang w:eastAsia="ru-RU"/>
        </w:rPr>
        <w:t>ечатные</w:t>
      </w:r>
      <w:proofErr w:type="gramEnd"/>
      <w:r w:rsidRPr="008A25B0">
        <w:rPr>
          <w:rFonts w:ascii="Times New Roman" w:eastAsia="Times New Roman" w:hAnsi="Times New Roman" w:cs="Times New Roman"/>
          <w:sz w:val="24"/>
          <w:szCs w:val="24"/>
          <w:lang w:eastAsia="ru-RU"/>
        </w:rPr>
        <w:t xml:space="preserve"> и электронные образовательные и информационные ресурсы для использования в образовательном процессе. </w:t>
      </w:r>
    </w:p>
    <w:p w14:paraId="56FB4C54" w14:textId="77777777" w:rsidR="008A25B0" w:rsidRPr="008A25B0" w:rsidRDefault="008A25B0" w:rsidP="008A25B0">
      <w:pPr>
        <w:suppressAutoHyphens/>
        <w:spacing w:after="0" w:line="276" w:lineRule="auto"/>
        <w:ind w:firstLine="709"/>
        <w:jc w:val="both"/>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3.2.1. Основные печатные издания</w:t>
      </w:r>
    </w:p>
    <w:p w14:paraId="01AC1068" w14:textId="77777777" w:rsidR="008A25B0" w:rsidRPr="008A25B0" w:rsidRDefault="008A25B0" w:rsidP="008A25B0">
      <w:pPr>
        <w:spacing w:after="0" w:line="240" w:lineRule="auto"/>
        <w:ind w:firstLine="709"/>
        <w:contextualSpacing/>
        <w:jc w:val="both"/>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 xml:space="preserve">1. Ярочкина Г.В. Основы электротехники </w:t>
      </w:r>
      <w:proofErr w:type="gramStart"/>
      <w:r w:rsidRPr="008A25B0">
        <w:rPr>
          <w:rFonts w:ascii="Times New Roman" w:eastAsia="Times New Roman" w:hAnsi="Times New Roman" w:cs="Times New Roman"/>
          <w:sz w:val="24"/>
          <w:szCs w:val="24"/>
          <w:lang w:eastAsia="ru-RU"/>
        </w:rPr>
        <w:t>учебник(</w:t>
      </w:r>
      <w:proofErr w:type="gramEnd"/>
      <w:r w:rsidRPr="008A25B0">
        <w:rPr>
          <w:rFonts w:ascii="Times New Roman" w:eastAsia="Times New Roman" w:hAnsi="Times New Roman" w:cs="Times New Roman"/>
          <w:sz w:val="24"/>
          <w:szCs w:val="24"/>
          <w:lang w:eastAsia="ru-RU"/>
        </w:rPr>
        <w:t xml:space="preserve">4-е </w:t>
      </w:r>
      <w:proofErr w:type="spellStart"/>
      <w:r w:rsidRPr="008A25B0">
        <w:rPr>
          <w:rFonts w:ascii="Times New Roman" w:eastAsia="Times New Roman" w:hAnsi="Times New Roman" w:cs="Times New Roman"/>
          <w:sz w:val="24"/>
          <w:szCs w:val="24"/>
          <w:lang w:eastAsia="ru-RU"/>
        </w:rPr>
        <w:t>изд.стер</w:t>
      </w:r>
      <w:proofErr w:type="spellEnd"/>
      <w:r w:rsidRPr="008A25B0">
        <w:rPr>
          <w:rFonts w:ascii="Times New Roman" w:eastAsia="Times New Roman" w:hAnsi="Times New Roman" w:cs="Times New Roman"/>
          <w:sz w:val="24"/>
          <w:szCs w:val="24"/>
          <w:lang w:eastAsia="ru-RU"/>
        </w:rPr>
        <w:t xml:space="preserve">) </w:t>
      </w:r>
      <w:proofErr w:type="spellStart"/>
      <w:r w:rsidRPr="008A25B0">
        <w:rPr>
          <w:rFonts w:ascii="Times New Roman" w:eastAsia="Times New Roman" w:hAnsi="Times New Roman" w:cs="Times New Roman"/>
          <w:sz w:val="24"/>
          <w:szCs w:val="24"/>
          <w:lang w:eastAsia="ru-RU"/>
        </w:rPr>
        <w:t>Москва.изд.центр</w:t>
      </w:r>
      <w:proofErr w:type="spellEnd"/>
      <w:r w:rsidRPr="008A25B0">
        <w:rPr>
          <w:rFonts w:ascii="Times New Roman" w:eastAsia="Times New Roman" w:hAnsi="Times New Roman" w:cs="Times New Roman"/>
          <w:sz w:val="24"/>
          <w:szCs w:val="24"/>
          <w:lang w:eastAsia="ru-RU"/>
        </w:rPr>
        <w:t xml:space="preserve"> «Академия» 2016</w:t>
      </w:r>
    </w:p>
    <w:p w14:paraId="40FE09BF" w14:textId="77777777" w:rsidR="008A25B0" w:rsidRPr="008A25B0" w:rsidRDefault="008A25B0" w:rsidP="008A25B0">
      <w:pPr>
        <w:spacing w:after="200" w:line="276" w:lineRule="auto"/>
        <w:ind w:firstLine="709"/>
        <w:contextualSpacing/>
        <w:jc w:val="both"/>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 xml:space="preserve">3.2.2. Основные электронные издания </w:t>
      </w:r>
    </w:p>
    <w:p w14:paraId="6CC8C56B" w14:textId="77777777" w:rsidR="008A25B0" w:rsidRPr="008A25B0" w:rsidRDefault="008A25B0" w:rsidP="008A25B0">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8A25B0">
        <w:rPr>
          <w:rFonts w:ascii="Times New Roman" w:eastAsia="Times New Roman" w:hAnsi="Times New Roman" w:cs="Times New Roman"/>
          <w:color w:val="000000"/>
          <w:sz w:val="24"/>
          <w:szCs w:val="24"/>
          <w:shd w:val="clear" w:color="auto" w:fill="FFFFFF"/>
          <w:lang w:eastAsia="ru-RU"/>
        </w:rPr>
        <w:t xml:space="preserve">1. Алиев, И. И.  Электротехника и электрооборудование в 3 ч. Часть </w:t>
      </w:r>
      <w:proofErr w:type="gramStart"/>
      <w:r w:rsidRPr="008A25B0">
        <w:rPr>
          <w:rFonts w:ascii="Times New Roman" w:eastAsia="Times New Roman" w:hAnsi="Times New Roman" w:cs="Times New Roman"/>
          <w:color w:val="000000"/>
          <w:sz w:val="24"/>
          <w:szCs w:val="24"/>
          <w:shd w:val="clear" w:color="auto" w:fill="FFFFFF"/>
          <w:lang w:eastAsia="ru-RU"/>
        </w:rPr>
        <w:t>1 :</w:t>
      </w:r>
      <w:proofErr w:type="gramEnd"/>
      <w:r w:rsidRPr="008A25B0">
        <w:rPr>
          <w:rFonts w:ascii="Times New Roman" w:eastAsia="Times New Roman" w:hAnsi="Times New Roman" w:cs="Times New Roman"/>
          <w:color w:val="000000"/>
          <w:sz w:val="24"/>
          <w:szCs w:val="24"/>
          <w:shd w:val="clear" w:color="auto" w:fill="FFFFFF"/>
          <w:lang w:eastAsia="ru-RU"/>
        </w:rPr>
        <w:t xml:space="preserve"> учебное пособие для среднего профессионального образования / И. И. Алиев. — 2-е изд., </w:t>
      </w:r>
      <w:proofErr w:type="spellStart"/>
      <w:r w:rsidRPr="008A25B0">
        <w:rPr>
          <w:rFonts w:ascii="Times New Roman" w:eastAsia="Times New Roman" w:hAnsi="Times New Roman" w:cs="Times New Roman"/>
          <w:color w:val="000000"/>
          <w:sz w:val="24"/>
          <w:szCs w:val="24"/>
          <w:shd w:val="clear" w:color="auto" w:fill="FFFFFF"/>
          <w:lang w:eastAsia="ru-RU"/>
        </w:rPr>
        <w:t>испр</w:t>
      </w:r>
      <w:proofErr w:type="spellEnd"/>
      <w:r w:rsidRPr="008A25B0">
        <w:rPr>
          <w:rFonts w:ascii="Times New Roman" w:eastAsia="Times New Roman" w:hAnsi="Times New Roman" w:cs="Times New Roman"/>
          <w:color w:val="000000"/>
          <w:sz w:val="24"/>
          <w:szCs w:val="24"/>
          <w:shd w:val="clear" w:color="auto" w:fill="FFFFFF"/>
          <w:lang w:eastAsia="ru-RU"/>
        </w:rPr>
        <w:t xml:space="preserve">. и доп. — </w:t>
      </w:r>
      <w:proofErr w:type="gramStart"/>
      <w:r w:rsidRPr="008A25B0">
        <w:rPr>
          <w:rFonts w:ascii="Times New Roman" w:eastAsia="Times New Roman" w:hAnsi="Times New Roman" w:cs="Times New Roman"/>
          <w:color w:val="000000"/>
          <w:sz w:val="24"/>
          <w:szCs w:val="24"/>
          <w:shd w:val="clear" w:color="auto" w:fill="FFFFFF"/>
          <w:lang w:eastAsia="ru-RU"/>
        </w:rPr>
        <w:t>Москва :</w:t>
      </w:r>
      <w:proofErr w:type="gramEnd"/>
      <w:r w:rsidRPr="008A25B0">
        <w:rPr>
          <w:rFonts w:ascii="Times New Roman" w:eastAsia="Times New Roman" w:hAnsi="Times New Roman" w:cs="Times New Roman"/>
          <w:color w:val="000000"/>
          <w:sz w:val="24"/>
          <w:szCs w:val="24"/>
          <w:shd w:val="clear" w:color="auto" w:fill="FFFFFF"/>
          <w:lang w:eastAsia="ru-RU"/>
        </w:rPr>
        <w:t xml:space="preserve"> Издательство </w:t>
      </w:r>
      <w:proofErr w:type="spellStart"/>
      <w:r w:rsidRPr="008A25B0">
        <w:rPr>
          <w:rFonts w:ascii="Times New Roman" w:eastAsia="Times New Roman" w:hAnsi="Times New Roman" w:cs="Times New Roman"/>
          <w:color w:val="000000"/>
          <w:sz w:val="24"/>
          <w:szCs w:val="24"/>
          <w:shd w:val="clear" w:color="auto" w:fill="FFFFFF"/>
          <w:lang w:eastAsia="ru-RU"/>
        </w:rPr>
        <w:t>Юрайт</w:t>
      </w:r>
      <w:proofErr w:type="spellEnd"/>
      <w:r w:rsidRPr="008A25B0">
        <w:rPr>
          <w:rFonts w:ascii="Times New Roman" w:eastAsia="Times New Roman" w:hAnsi="Times New Roman" w:cs="Times New Roman"/>
          <w:color w:val="000000"/>
          <w:sz w:val="24"/>
          <w:szCs w:val="24"/>
          <w:shd w:val="clear" w:color="auto" w:fill="FFFFFF"/>
          <w:lang w:eastAsia="ru-RU"/>
        </w:rPr>
        <w:t xml:space="preserve">, 2023. — 374 с. — (Профессиональное образование). — ISBN 978-5-534-04339-6. </w:t>
      </w:r>
    </w:p>
    <w:p w14:paraId="6D4A9354" w14:textId="77777777" w:rsidR="008A25B0" w:rsidRPr="008A25B0" w:rsidRDefault="008A25B0" w:rsidP="008A25B0">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8A25B0">
        <w:rPr>
          <w:rFonts w:ascii="Times New Roman" w:eastAsia="Times New Roman" w:hAnsi="Times New Roman" w:cs="Times New Roman"/>
          <w:color w:val="000000"/>
          <w:sz w:val="24"/>
          <w:szCs w:val="24"/>
          <w:shd w:val="clear" w:color="auto" w:fill="FFFFFF"/>
          <w:lang w:eastAsia="ru-RU"/>
        </w:rPr>
        <w:t xml:space="preserve">2. Алиев, И. И.  Электротехника и электрооборудование в 3 ч. Часть </w:t>
      </w:r>
      <w:proofErr w:type="gramStart"/>
      <w:r w:rsidRPr="008A25B0">
        <w:rPr>
          <w:rFonts w:ascii="Times New Roman" w:eastAsia="Times New Roman" w:hAnsi="Times New Roman" w:cs="Times New Roman"/>
          <w:color w:val="000000"/>
          <w:sz w:val="24"/>
          <w:szCs w:val="24"/>
          <w:shd w:val="clear" w:color="auto" w:fill="FFFFFF"/>
          <w:lang w:eastAsia="ru-RU"/>
        </w:rPr>
        <w:t>2 :</w:t>
      </w:r>
      <w:proofErr w:type="gramEnd"/>
      <w:r w:rsidRPr="008A25B0">
        <w:rPr>
          <w:rFonts w:ascii="Times New Roman" w:eastAsia="Times New Roman" w:hAnsi="Times New Roman" w:cs="Times New Roman"/>
          <w:color w:val="000000"/>
          <w:sz w:val="24"/>
          <w:szCs w:val="24"/>
          <w:shd w:val="clear" w:color="auto" w:fill="FFFFFF"/>
          <w:lang w:eastAsia="ru-RU"/>
        </w:rPr>
        <w:t xml:space="preserve"> учебное пособие для среднего профессионального образования / И. И. Алиев. — 2-е изд., </w:t>
      </w:r>
      <w:proofErr w:type="spellStart"/>
      <w:r w:rsidRPr="008A25B0">
        <w:rPr>
          <w:rFonts w:ascii="Times New Roman" w:eastAsia="Times New Roman" w:hAnsi="Times New Roman" w:cs="Times New Roman"/>
          <w:color w:val="000000"/>
          <w:sz w:val="24"/>
          <w:szCs w:val="24"/>
          <w:shd w:val="clear" w:color="auto" w:fill="FFFFFF"/>
          <w:lang w:eastAsia="ru-RU"/>
        </w:rPr>
        <w:t>испр</w:t>
      </w:r>
      <w:proofErr w:type="spellEnd"/>
      <w:r w:rsidRPr="008A25B0">
        <w:rPr>
          <w:rFonts w:ascii="Times New Roman" w:eastAsia="Times New Roman" w:hAnsi="Times New Roman" w:cs="Times New Roman"/>
          <w:color w:val="000000"/>
          <w:sz w:val="24"/>
          <w:szCs w:val="24"/>
          <w:shd w:val="clear" w:color="auto" w:fill="FFFFFF"/>
          <w:lang w:eastAsia="ru-RU"/>
        </w:rPr>
        <w:t xml:space="preserve">. и доп. — </w:t>
      </w:r>
      <w:proofErr w:type="gramStart"/>
      <w:r w:rsidRPr="008A25B0">
        <w:rPr>
          <w:rFonts w:ascii="Times New Roman" w:eastAsia="Times New Roman" w:hAnsi="Times New Roman" w:cs="Times New Roman"/>
          <w:color w:val="000000"/>
          <w:sz w:val="24"/>
          <w:szCs w:val="24"/>
          <w:shd w:val="clear" w:color="auto" w:fill="FFFFFF"/>
          <w:lang w:eastAsia="ru-RU"/>
        </w:rPr>
        <w:t>Москва :</w:t>
      </w:r>
      <w:proofErr w:type="gramEnd"/>
      <w:r w:rsidRPr="008A25B0">
        <w:rPr>
          <w:rFonts w:ascii="Times New Roman" w:eastAsia="Times New Roman" w:hAnsi="Times New Roman" w:cs="Times New Roman"/>
          <w:color w:val="000000"/>
          <w:sz w:val="24"/>
          <w:szCs w:val="24"/>
          <w:shd w:val="clear" w:color="auto" w:fill="FFFFFF"/>
          <w:lang w:eastAsia="ru-RU"/>
        </w:rPr>
        <w:t xml:space="preserve"> Издательство </w:t>
      </w:r>
      <w:proofErr w:type="spellStart"/>
      <w:r w:rsidRPr="008A25B0">
        <w:rPr>
          <w:rFonts w:ascii="Times New Roman" w:eastAsia="Times New Roman" w:hAnsi="Times New Roman" w:cs="Times New Roman"/>
          <w:color w:val="000000"/>
          <w:sz w:val="24"/>
          <w:szCs w:val="24"/>
          <w:shd w:val="clear" w:color="auto" w:fill="FFFFFF"/>
          <w:lang w:eastAsia="ru-RU"/>
        </w:rPr>
        <w:t>Юрайт</w:t>
      </w:r>
      <w:proofErr w:type="spellEnd"/>
      <w:r w:rsidRPr="008A25B0">
        <w:rPr>
          <w:rFonts w:ascii="Times New Roman" w:eastAsia="Times New Roman" w:hAnsi="Times New Roman" w:cs="Times New Roman"/>
          <w:color w:val="000000"/>
          <w:sz w:val="24"/>
          <w:szCs w:val="24"/>
          <w:shd w:val="clear" w:color="auto" w:fill="FFFFFF"/>
          <w:lang w:eastAsia="ru-RU"/>
        </w:rPr>
        <w:t xml:space="preserve">, 2023. — 447 с. — (Профессиональное образование). — ISBN 978-5-534-04341-9. </w:t>
      </w:r>
    </w:p>
    <w:p w14:paraId="5EF22891" w14:textId="77777777" w:rsidR="00BE0B0A" w:rsidRDefault="00BE0B0A" w:rsidP="008A25B0">
      <w:pPr>
        <w:spacing w:after="0" w:line="240" w:lineRule="auto"/>
        <w:contextualSpacing/>
        <w:jc w:val="center"/>
        <w:rPr>
          <w:rFonts w:ascii="Times New Roman" w:eastAsia="Times New Roman" w:hAnsi="Times New Roman" w:cs="Times New Roman"/>
          <w:b/>
          <w:sz w:val="24"/>
          <w:szCs w:val="24"/>
          <w:lang w:eastAsia="ru-RU"/>
        </w:rPr>
      </w:pPr>
    </w:p>
    <w:p w14:paraId="31A62F4A" w14:textId="1A4833A6" w:rsidR="008A25B0" w:rsidRPr="008A25B0" w:rsidRDefault="008A25B0" w:rsidP="008A25B0">
      <w:pPr>
        <w:spacing w:after="0" w:line="240" w:lineRule="auto"/>
        <w:contextualSpacing/>
        <w:jc w:val="center"/>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 xml:space="preserve">4. КОНТРОЛЬ И ОЦЕНКА РЕЗУЛЬТАТОВ ОСВОЕНИЯ  </w:t>
      </w:r>
    </w:p>
    <w:p w14:paraId="3DC56096" w14:textId="4DA1A70D" w:rsidR="008A25B0" w:rsidRPr="008A25B0" w:rsidRDefault="008A25B0" w:rsidP="008A25B0">
      <w:pPr>
        <w:spacing w:after="0" w:line="240" w:lineRule="auto"/>
        <w:contextualSpacing/>
        <w:jc w:val="center"/>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2817"/>
        <w:gridCol w:w="3259"/>
      </w:tblGrid>
      <w:tr w:rsidR="008A25B0" w:rsidRPr="008A25B0" w14:paraId="3C74E057" w14:textId="77777777" w:rsidTr="009A2F34">
        <w:tc>
          <w:tcPr>
            <w:tcW w:w="1750" w:type="pct"/>
          </w:tcPr>
          <w:p w14:paraId="58173109" w14:textId="77777777" w:rsidR="008A25B0" w:rsidRPr="008A25B0" w:rsidRDefault="008A25B0" w:rsidP="008A25B0">
            <w:pPr>
              <w:spacing w:after="0" w:line="240" w:lineRule="auto"/>
              <w:jc w:val="center"/>
              <w:rPr>
                <w:rFonts w:ascii="Times New Roman" w:eastAsia="Times New Roman" w:hAnsi="Times New Roman" w:cs="Times New Roman"/>
                <w:sz w:val="24"/>
                <w:szCs w:val="24"/>
                <w:lang w:eastAsia="ru-RU"/>
              </w:rPr>
            </w:pPr>
            <w:r w:rsidRPr="008A25B0">
              <w:rPr>
                <w:rFonts w:ascii="Times New Roman" w:eastAsia="Times New Roman" w:hAnsi="Times New Roman" w:cs="Times New Roman"/>
                <w:b/>
                <w:bCs/>
                <w:sz w:val="24"/>
                <w:szCs w:val="24"/>
                <w:lang w:eastAsia="ru-RU"/>
              </w:rPr>
              <w:t>Результаты обучения</w:t>
            </w:r>
          </w:p>
        </w:tc>
        <w:tc>
          <w:tcPr>
            <w:tcW w:w="1507" w:type="pct"/>
          </w:tcPr>
          <w:p w14:paraId="0CC0F83F" w14:textId="77777777" w:rsidR="008A25B0" w:rsidRPr="008A25B0" w:rsidRDefault="008A25B0" w:rsidP="008A25B0">
            <w:pPr>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Критерии оценки</w:t>
            </w:r>
          </w:p>
        </w:tc>
        <w:tc>
          <w:tcPr>
            <w:tcW w:w="1743" w:type="pct"/>
          </w:tcPr>
          <w:p w14:paraId="6200316C" w14:textId="77777777" w:rsidR="008A25B0" w:rsidRPr="008A25B0" w:rsidRDefault="008A25B0" w:rsidP="008A25B0">
            <w:pPr>
              <w:spacing w:after="0" w:line="240" w:lineRule="auto"/>
              <w:jc w:val="center"/>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Методы оценки</w:t>
            </w:r>
          </w:p>
        </w:tc>
      </w:tr>
      <w:tr w:rsidR="008A25B0" w:rsidRPr="008A25B0" w14:paraId="6BF402FD" w14:textId="77777777" w:rsidTr="009A2F34">
        <w:trPr>
          <w:trHeight w:val="896"/>
        </w:trPr>
        <w:tc>
          <w:tcPr>
            <w:tcW w:w="1750" w:type="pct"/>
          </w:tcPr>
          <w:p w14:paraId="6ACF36DB" w14:textId="77777777" w:rsidR="008A25B0" w:rsidRPr="008A25B0" w:rsidRDefault="008A25B0" w:rsidP="008A25B0">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A25B0">
              <w:rPr>
                <w:rFonts w:ascii="Times New Roman" w:eastAsia="Times New Roman" w:hAnsi="Times New Roman" w:cs="Times New Roman"/>
                <w:b/>
                <w:sz w:val="24"/>
                <w:szCs w:val="24"/>
                <w:lang w:eastAsia="ru-RU"/>
              </w:rPr>
              <w:t>Знания:</w:t>
            </w:r>
          </w:p>
          <w:p w14:paraId="2A7853D0"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единицы измерения силы тока, напряжения, мощности электрического тока, сопротивления проводников;</w:t>
            </w:r>
          </w:p>
          <w:p w14:paraId="65342DE6"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методы расчета и измерения основных параметров простых электрических, магнитных и электронных цепей;</w:t>
            </w:r>
          </w:p>
          <w:p w14:paraId="1DD1BA81"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свойства постоянного и переменного электрического тока;</w:t>
            </w:r>
          </w:p>
          <w:p w14:paraId="11ECBA90"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принципы последовательного и параллельного соединения проводников и источников тока;</w:t>
            </w:r>
          </w:p>
          <w:p w14:paraId="41BDD5AB"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lastRenderedPageBreak/>
              <w:t>электроизмерительные приборы (амперметр, вольтметр), их устройство, принцип действия и правила включения в электрическую цепь;</w:t>
            </w:r>
          </w:p>
          <w:p w14:paraId="2ABAD32B"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свойства магнитного поля;</w:t>
            </w:r>
          </w:p>
          <w:p w14:paraId="5C43EE7D"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двигатели постоянного и переменного тока, их устройство и принцип действия;</w:t>
            </w:r>
          </w:p>
          <w:p w14:paraId="35211165"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аппаратуру защиты электродвигателей;</w:t>
            </w:r>
          </w:p>
          <w:p w14:paraId="50A51D51" w14:textId="77777777" w:rsidR="008A25B0" w:rsidRPr="008A25B0" w:rsidRDefault="008A25B0" w:rsidP="008A25B0">
            <w:pPr>
              <w:suppressAutoHyphens/>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методы защиты от короткого замыкания;</w:t>
            </w:r>
          </w:p>
          <w:p w14:paraId="69628D28"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sz w:val="24"/>
                <w:szCs w:val="24"/>
                <w:lang w:eastAsia="ru-RU"/>
              </w:rPr>
              <w:t>заземление, зануление</w:t>
            </w:r>
          </w:p>
        </w:tc>
        <w:tc>
          <w:tcPr>
            <w:tcW w:w="1507" w:type="pct"/>
          </w:tcPr>
          <w:p w14:paraId="04CE247B"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lastRenderedPageBreak/>
              <w:t>Правильно определять единицы измерения силы тока, напряжения мощности и сопротивления проводников.</w:t>
            </w:r>
          </w:p>
          <w:p w14:paraId="735A3A34"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 xml:space="preserve">Применять методы расчета и измерения основных простых электрических, магнитных и электронных цепей. </w:t>
            </w:r>
          </w:p>
          <w:p w14:paraId="6777CD95"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Различать свойства постоянного и переменного электрического тока.</w:t>
            </w:r>
          </w:p>
          <w:p w14:paraId="7A16AE28"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 xml:space="preserve">Осуществлять последовательное и параллельное </w:t>
            </w:r>
            <w:r w:rsidRPr="008A25B0">
              <w:rPr>
                <w:rFonts w:ascii="Times New Roman" w:eastAsia="Times New Roman" w:hAnsi="Times New Roman" w:cs="Times New Roman"/>
                <w:sz w:val="24"/>
                <w:szCs w:val="24"/>
                <w:lang w:eastAsia="ru-RU"/>
              </w:rPr>
              <w:lastRenderedPageBreak/>
              <w:t>соединение проводников и источников тока.</w:t>
            </w:r>
          </w:p>
          <w:p w14:paraId="53243D59"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Определять устройство, принцип действия и правила включения в электрическую цепь электроизмерительных приборов (амперметра, вольтметра).</w:t>
            </w:r>
          </w:p>
          <w:p w14:paraId="3052733F"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Излагать свойства магнитного поля.</w:t>
            </w:r>
          </w:p>
          <w:p w14:paraId="661C11A6"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proofErr w:type="spellStart"/>
            <w:r w:rsidRPr="008A25B0">
              <w:rPr>
                <w:rFonts w:ascii="Times New Roman" w:eastAsia="Times New Roman" w:hAnsi="Times New Roman" w:cs="Times New Roman"/>
                <w:sz w:val="24"/>
                <w:szCs w:val="24"/>
                <w:lang w:eastAsia="ru-RU"/>
              </w:rPr>
              <w:t>Индентифицировать</w:t>
            </w:r>
            <w:proofErr w:type="spellEnd"/>
            <w:r w:rsidRPr="008A25B0">
              <w:rPr>
                <w:rFonts w:ascii="Times New Roman" w:eastAsia="Times New Roman" w:hAnsi="Times New Roman" w:cs="Times New Roman"/>
                <w:sz w:val="24"/>
                <w:szCs w:val="24"/>
                <w:lang w:eastAsia="ru-RU"/>
              </w:rPr>
              <w:t xml:space="preserve"> устройство и принцип действия, область применения двигателей постоянного и переменного тока, их.</w:t>
            </w:r>
          </w:p>
          <w:p w14:paraId="5DDDFE5F"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Соблюдать правила пуска, остановки электродвигателей, установленных на эксплуатируемом оборудовании.</w:t>
            </w:r>
          </w:p>
          <w:p w14:paraId="28746006"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Применять основную (наиболее используемую) аппаратуру защиты электродвигателей.</w:t>
            </w:r>
          </w:p>
          <w:p w14:paraId="13949409"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Применять основные методы защиты сварочного оборудования от короткого замыкания.</w:t>
            </w:r>
          </w:p>
          <w:p w14:paraId="45FFC62E"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sz w:val="24"/>
                <w:szCs w:val="24"/>
                <w:lang w:eastAsia="ru-RU"/>
              </w:rPr>
              <w:t xml:space="preserve">Соблюдать требования к устройству защитного заземления и зануления </w:t>
            </w:r>
          </w:p>
        </w:tc>
        <w:tc>
          <w:tcPr>
            <w:tcW w:w="1743" w:type="pct"/>
          </w:tcPr>
          <w:p w14:paraId="0062B34C"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bCs/>
                <w:i/>
                <w:sz w:val="24"/>
                <w:szCs w:val="24"/>
                <w:lang w:eastAsia="ru-RU"/>
              </w:rPr>
              <w:lastRenderedPageBreak/>
              <w:t>Устные и письменные опросы, оценка результатов выполнения практической работы.</w:t>
            </w:r>
          </w:p>
          <w:p w14:paraId="65852341"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iCs/>
                <w:sz w:val="24"/>
                <w:szCs w:val="24"/>
                <w:lang w:eastAsia="ru-RU"/>
              </w:rPr>
              <w:t>Комплексный экзамен</w:t>
            </w:r>
          </w:p>
          <w:p w14:paraId="3FA65ABE"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p>
        </w:tc>
      </w:tr>
      <w:tr w:rsidR="008A25B0" w:rsidRPr="008A25B0" w14:paraId="087D3FA7" w14:textId="77777777" w:rsidTr="009A2F34">
        <w:trPr>
          <w:trHeight w:val="896"/>
        </w:trPr>
        <w:tc>
          <w:tcPr>
            <w:tcW w:w="1750" w:type="pct"/>
          </w:tcPr>
          <w:p w14:paraId="0B238732" w14:textId="77777777" w:rsidR="008A25B0" w:rsidRPr="008A25B0" w:rsidRDefault="008A25B0" w:rsidP="008A25B0">
            <w:pPr>
              <w:spacing w:after="0" w:line="240" w:lineRule="auto"/>
              <w:rPr>
                <w:rFonts w:ascii="Times New Roman" w:eastAsia="Times New Roman" w:hAnsi="Times New Roman" w:cs="Times New Roman"/>
                <w:b/>
                <w:bCs/>
                <w:sz w:val="24"/>
                <w:szCs w:val="24"/>
                <w:lang w:eastAsia="ru-RU"/>
              </w:rPr>
            </w:pPr>
            <w:r w:rsidRPr="008A25B0">
              <w:rPr>
                <w:rFonts w:ascii="Times New Roman" w:eastAsia="Times New Roman" w:hAnsi="Times New Roman" w:cs="Times New Roman"/>
                <w:b/>
                <w:bCs/>
                <w:sz w:val="24"/>
                <w:szCs w:val="24"/>
                <w:lang w:eastAsia="ru-RU"/>
              </w:rPr>
              <w:t>Умения:</w:t>
            </w:r>
          </w:p>
          <w:p w14:paraId="6D063033"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читать структурные, монтажные и простые принципиальные электрические схемы;</w:t>
            </w:r>
          </w:p>
          <w:p w14:paraId="217406B8"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рассчитывать и измерять основные параметры простых электрических магнитных и электронных цепей;</w:t>
            </w:r>
          </w:p>
          <w:p w14:paraId="7B3293C9"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sz w:val="24"/>
                <w:szCs w:val="24"/>
                <w:lang w:eastAsia="ru-RU"/>
              </w:rPr>
              <w:t>использовать в работе электроизмерительные приборы.</w:t>
            </w:r>
          </w:p>
        </w:tc>
        <w:tc>
          <w:tcPr>
            <w:tcW w:w="1507" w:type="pct"/>
          </w:tcPr>
          <w:p w14:paraId="5E5C8924"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bCs/>
                <w:sz w:val="24"/>
                <w:szCs w:val="24"/>
                <w:lang w:eastAsia="ru-RU"/>
              </w:rPr>
              <w:t xml:space="preserve">Правильно </w:t>
            </w:r>
            <w:r w:rsidRPr="008A25B0">
              <w:rPr>
                <w:rFonts w:ascii="Times New Roman" w:eastAsia="Times New Roman" w:hAnsi="Times New Roman" w:cs="Times New Roman"/>
                <w:sz w:val="24"/>
                <w:szCs w:val="24"/>
                <w:lang w:eastAsia="ru-RU"/>
              </w:rPr>
              <w:t>читает структурные, монтажные и простые принципиальные электрические схемы;</w:t>
            </w:r>
          </w:p>
          <w:p w14:paraId="1F06257D" w14:textId="77777777" w:rsidR="008A25B0" w:rsidRPr="008A25B0" w:rsidRDefault="008A25B0" w:rsidP="008A25B0">
            <w:pPr>
              <w:spacing w:after="0" w:line="240" w:lineRule="auto"/>
              <w:contextualSpacing/>
              <w:rPr>
                <w:rFonts w:ascii="Times New Roman" w:eastAsia="Times New Roman" w:hAnsi="Times New Roman" w:cs="Times New Roman"/>
                <w:sz w:val="24"/>
                <w:szCs w:val="24"/>
                <w:lang w:eastAsia="ru-RU"/>
              </w:rPr>
            </w:pPr>
            <w:r w:rsidRPr="008A25B0">
              <w:rPr>
                <w:rFonts w:ascii="Times New Roman" w:eastAsia="Times New Roman" w:hAnsi="Times New Roman" w:cs="Times New Roman"/>
                <w:sz w:val="24"/>
                <w:szCs w:val="24"/>
                <w:lang w:eastAsia="ru-RU"/>
              </w:rPr>
              <w:t>Уверенно рассчитывает и измеряет основные параметры простых электрических магнитных и электронных цепей;</w:t>
            </w:r>
          </w:p>
          <w:p w14:paraId="49D8E61B"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sz w:val="24"/>
                <w:szCs w:val="24"/>
                <w:lang w:eastAsia="ru-RU"/>
              </w:rPr>
              <w:t>Использует в работе электроизмерительные приборы</w:t>
            </w:r>
          </w:p>
        </w:tc>
        <w:tc>
          <w:tcPr>
            <w:tcW w:w="1743" w:type="pct"/>
          </w:tcPr>
          <w:p w14:paraId="21006E68"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bCs/>
                <w:i/>
                <w:sz w:val="24"/>
                <w:szCs w:val="24"/>
                <w:lang w:eastAsia="ru-RU"/>
              </w:rPr>
              <w:t>Экспертное наблюдение за ходом выполнения практической работы</w:t>
            </w:r>
          </w:p>
          <w:p w14:paraId="28984208"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r w:rsidRPr="008A25B0">
              <w:rPr>
                <w:rFonts w:ascii="Times New Roman" w:eastAsia="Times New Roman" w:hAnsi="Times New Roman" w:cs="Times New Roman"/>
                <w:iCs/>
                <w:sz w:val="24"/>
                <w:szCs w:val="24"/>
                <w:lang w:eastAsia="ru-RU"/>
              </w:rPr>
              <w:t>Комплексный экзамен</w:t>
            </w:r>
          </w:p>
          <w:p w14:paraId="7429F3DC" w14:textId="77777777" w:rsidR="008A25B0" w:rsidRPr="008A25B0" w:rsidRDefault="008A25B0" w:rsidP="008A25B0">
            <w:pPr>
              <w:spacing w:after="0" w:line="240" w:lineRule="auto"/>
              <w:rPr>
                <w:rFonts w:ascii="Times New Roman" w:eastAsia="Times New Roman" w:hAnsi="Times New Roman" w:cs="Times New Roman"/>
                <w:bCs/>
                <w:i/>
                <w:sz w:val="24"/>
                <w:szCs w:val="24"/>
                <w:lang w:eastAsia="ru-RU"/>
              </w:rPr>
            </w:pPr>
          </w:p>
        </w:tc>
      </w:tr>
    </w:tbl>
    <w:p w14:paraId="47FF9F8B" w14:textId="77777777" w:rsidR="008A25B0" w:rsidRP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349861FA" w14:textId="77777777" w:rsidR="008A25B0" w:rsidRP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54F37C6D" w14:textId="77777777" w:rsidR="008A25B0" w:rsidRP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1BF93BD0" w14:textId="77777777" w:rsidR="008A25B0" w:rsidRP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37868B6" w14:textId="77777777" w:rsidR="008A25B0" w:rsidRP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7D55F943" w14:textId="77777777" w:rsidR="008A25B0" w:rsidRP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B2D31C9" w14:textId="77777777" w:rsidR="00240CD7" w:rsidRPr="00240CD7" w:rsidRDefault="00240CD7" w:rsidP="00240CD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37378706" w14:textId="77777777" w:rsidR="00240CD7" w:rsidRPr="00240CD7" w:rsidRDefault="00240CD7" w:rsidP="00240CD7">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6843BF54" w14:textId="77777777" w:rsidR="00240CD7" w:rsidRPr="00240CD7" w:rsidRDefault="00240CD7" w:rsidP="00240CD7">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0A0FE4AB" w14:textId="77777777" w:rsidR="00240CD7" w:rsidRPr="00240CD7" w:rsidRDefault="00240CD7" w:rsidP="00240CD7">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tbl>
      <w:tblPr>
        <w:tblW w:w="9747" w:type="dxa"/>
        <w:tblLook w:val="04A0" w:firstRow="1" w:lastRow="0" w:firstColumn="1" w:lastColumn="0" w:noHBand="0" w:noVBand="1"/>
      </w:tblPr>
      <w:tblGrid>
        <w:gridCol w:w="4785"/>
        <w:gridCol w:w="4962"/>
      </w:tblGrid>
      <w:tr w:rsidR="00240CD7" w:rsidRPr="00240CD7" w14:paraId="5778D337" w14:textId="77777777" w:rsidTr="009A2F34">
        <w:tc>
          <w:tcPr>
            <w:tcW w:w="4785" w:type="dxa"/>
            <w:shd w:val="clear" w:color="auto" w:fill="auto"/>
          </w:tcPr>
          <w:p w14:paraId="1EC41DDC" w14:textId="77777777" w:rsidR="00240CD7" w:rsidRPr="00240CD7" w:rsidRDefault="00240CD7" w:rsidP="00240CD7">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4962" w:type="dxa"/>
            <w:shd w:val="clear" w:color="auto" w:fill="auto"/>
          </w:tcPr>
          <w:p w14:paraId="64BA3B10" w14:textId="77777777" w:rsidR="00240CD7" w:rsidRPr="00240CD7" w:rsidRDefault="00240CD7" w:rsidP="00240CD7">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r>
    </w:tbl>
    <w:p w14:paraId="17C9D3F5" w14:textId="77777777" w:rsidR="00240CD7" w:rsidRPr="00240CD7" w:rsidRDefault="00240CD7" w:rsidP="00240CD7">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РАБОЧАЯ ПРОГРАММА УЧЕБНОЙ ДИСЦИПЛИНЫ</w:t>
      </w:r>
    </w:p>
    <w:p w14:paraId="34D511EE"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240CD7">
        <w:rPr>
          <w:rFonts w:ascii="Times New Roman" w:eastAsia="Times New Roman" w:hAnsi="Times New Roman" w:cs="Times New Roman"/>
          <w:b/>
          <w:caps/>
          <w:sz w:val="24"/>
          <w:szCs w:val="24"/>
          <w:lang w:eastAsia="ru-RU"/>
        </w:rPr>
        <w:t>ОП.03 ОСНОВЫ МАТЕРИАЛОВЕДЕНИЯ</w:t>
      </w:r>
    </w:p>
    <w:p w14:paraId="6D1DAC94" w14:textId="1AFB1258" w:rsidR="00240CD7" w:rsidRPr="00240CD7" w:rsidRDefault="00A17778" w:rsidP="00240CD7">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bookmarkStart w:id="117" w:name="_Hlk202178440"/>
      <w:r>
        <w:rPr>
          <w:rFonts w:ascii="Times New Roman" w:eastAsia="Times New Roman" w:hAnsi="Times New Roman" w:cs="Times New Roman"/>
          <w:sz w:val="24"/>
          <w:szCs w:val="24"/>
          <w:lang w:eastAsia="ru-RU"/>
        </w:rPr>
        <w:t xml:space="preserve">ОПОП – П </w:t>
      </w:r>
      <w:r w:rsidR="00240CD7" w:rsidRPr="00240CD7">
        <w:rPr>
          <w:rFonts w:ascii="Times New Roman" w:eastAsia="Times New Roman" w:hAnsi="Times New Roman" w:cs="Times New Roman"/>
          <w:sz w:val="24"/>
          <w:szCs w:val="24"/>
          <w:lang w:eastAsia="ru-RU"/>
        </w:rPr>
        <w:t>ППКРС по профессии 15.01.05 Сварщик (ручной и частично механизированной сварки (наплавки)</w:t>
      </w:r>
    </w:p>
    <w:bookmarkEnd w:id="117"/>
    <w:p w14:paraId="267290CB"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4298C4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8F7FD3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CB9733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1857E62"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94E7668"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221308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4679"/>
        <w:gridCol w:w="4679"/>
      </w:tblGrid>
      <w:tr w:rsidR="00240CD7" w:rsidRPr="00240CD7" w14:paraId="13DB6909" w14:textId="77777777" w:rsidTr="009A2F34">
        <w:tc>
          <w:tcPr>
            <w:tcW w:w="4785" w:type="dxa"/>
          </w:tcPr>
          <w:p w14:paraId="0E50509E"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786" w:type="dxa"/>
          </w:tcPr>
          <w:p w14:paraId="3A31642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14:paraId="63593B56"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Cs/>
          <w:sz w:val="20"/>
          <w:szCs w:val="20"/>
          <w:lang w:eastAsia="ru-RU"/>
        </w:rPr>
      </w:pPr>
      <w:r w:rsidRPr="00240CD7">
        <w:rPr>
          <w:rFonts w:ascii="Times New Roman" w:eastAsia="Times New Roman" w:hAnsi="Times New Roman" w:cs="Times New Roman"/>
          <w:iCs/>
          <w:sz w:val="20"/>
          <w:szCs w:val="20"/>
          <w:lang w:eastAsia="ru-RU"/>
        </w:rPr>
        <w:t xml:space="preserve">                                                                      </w:t>
      </w:r>
    </w:p>
    <w:p w14:paraId="71462D81"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C4C90D8"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05D865D"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EF853BB"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7B124BE"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1DB77F2"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B956079"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CA2C89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BF713E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0C2D830"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DEC726A"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2EE4991"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A88F94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3D0A63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6862C87" w14:textId="1BE465A4" w:rsid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41C126E" w14:textId="63FBD53C" w:rsid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F303F61" w14:textId="08FC4B40" w:rsid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1DF9603" w14:textId="098AE109" w:rsid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FE7D7FC" w14:textId="6C559D7C" w:rsid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CF9228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CADE397" w14:textId="0F16EE94" w:rsid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 xml:space="preserve"> 2025</w:t>
      </w:r>
    </w:p>
    <w:p w14:paraId="7DCB69F8"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7EA3B38" w14:textId="77777777" w:rsidR="00240CD7" w:rsidRDefault="00240CD7" w:rsidP="00240C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00F630" w14:textId="7FAD56DC"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br w:type="page"/>
      </w:r>
    </w:p>
    <w:p w14:paraId="6F73FD14"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sectPr w:rsidR="00240CD7" w:rsidRPr="00240CD7" w:rsidSect="00240CD7">
          <w:footerReference w:type="default" r:id="rId190"/>
          <w:pgSz w:w="11909" w:h="16834"/>
          <w:pgMar w:top="1134" w:right="850" w:bottom="1134" w:left="1701" w:header="720" w:footer="720" w:gutter="0"/>
          <w:cols w:space="60"/>
          <w:noEndnote/>
          <w:docGrid w:linePitch="272"/>
        </w:sectPr>
      </w:pPr>
    </w:p>
    <w:tbl>
      <w:tblPr>
        <w:tblW w:w="0" w:type="auto"/>
        <w:tblLook w:val="01E0" w:firstRow="1" w:lastRow="1" w:firstColumn="1" w:lastColumn="1" w:noHBand="0" w:noVBand="0"/>
      </w:tblPr>
      <w:tblGrid>
        <w:gridCol w:w="9221"/>
      </w:tblGrid>
      <w:tr w:rsidR="00240CD7" w:rsidRPr="00240CD7" w14:paraId="4235FA58" w14:textId="77777777" w:rsidTr="009A2F34">
        <w:tc>
          <w:tcPr>
            <w:tcW w:w="7668" w:type="dxa"/>
            <w:shd w:val="clear" w:color="auto" w:fill="auto"/>
          </w:tcPr>
          <w:p w14:paraId="7345AC6F" w14:textId="77777777" w:rsidR="00240CD7" w:rsidRDefault="00240CD7" w:rsidP="00240CD7">
            <w:pPr>
              <w:keepNext/>
              <w:spacing w:after="120" w:line="240" w:lineRule="auto"/>
              <w:jc w:val="center"/>
              <w:outlineLvl w:val="0"/>
              <w:rPr>
                <w:rFonts w:ascii="Times New Roman" w:eastAsia="Segoe UI" w:hAnsi="Times New Roman" w:cs="Times New Roman"/>
                <w:b/>
                <w:bCs/>
                <w:caps/>
                <w:kern w:val="32"/>
                <w:sz w:val="24"/>
                <w:szCs w:val="24"/>
                <w:lang w:eastAsia="x-none"/>
              </w:rPr>
            </w:pPr>
          </w:p>
          <w:p w14:paraId="4FC0E7CB" w14:textId="2FEEB294" w:rsidR="00240CD7" w:rsidRPr="00240CD7" w:rsidRDefault="00240CD7" w:rsidP="00240CD7">
            <w:pPr>
              <w:keepNext/>
              <w:spacing w:after="120" w:line="240" w:lineRule="auto"/>
              <w:jc w:val="center"/>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СОДЕРЖАНИЕ ПРОГРАММЫ</w:t>
            </w:r>
          </w:p>
          <w:p w14:paraId="36893695" w14:textId="77777777" w:rsidR="00240CD7" w:rsidRPr="00240CD7" w:rsidRDefault="00240CD7" w:rsidP="00240CD7">
            <w:pPr>
              <w:keepNext/>
              <w:spacing w:after="120" w:line="240" w:lineRule="auto"/>
              <w:jc w:val="center"/>
              <w:outlineLvl w:val="0"/>
              <w:rPr>
                <w:rFonts w:ascii="Times New Roman" w:eastAsia="Segoe UI" w:hAnsi="Times New Roman" w:cs="Times New Roman"/>
                <w:b/>
                <w:bCs/>
                <w:caps/>
                <w:kern w:val="32"/>
                <w:sz w:val="24"/>
                <w:szCs w:val="24"/>
                <w:lang w:eastAsia="x-none"/>
              </w:rPr>
            </w:pPr>
          </w:p>
          <w:tbl>
            <w:tblPr>
              <w:tblW w:w="9005" w:type="dxa"/>
              <w:tblLook w:val="04A0" w:firstRow="1" w:lastRow="0" w:firstColumn="1" w:lastColumn="0" w:noHBand="0" w:noVBand="1"/>
            </w:tblPr>
            <w:tblGrid>
              <w:gridCol w:w="661"/>
              <w:gridCol w:w="7703"/>
              <w:gridCol w:w="641"/>
            </w:tblGrid>
            <w:tr w:rsidR="00240CD7" w:rsidRPr="00240CD7" w14:paraId="58E4A0AD" w14:textId="77777777" w:rsidTr="009A2F34">
              <w:tc>
                <w:tcPr>
                  <w:tcW w:w="661" w:type="dxa"/>
                  <w:shd w:val="clear" w:color="auto" w:fill="auto"/>
                </w:tcPr>
                <w:p w14:paraId="48FFB1D1"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1</w:t>
                  </w:r>
                </w:p>
              </w:tc>
              <w:tc>
                <w:tcPr>
                  <w:tcW w:w="7703" w:type="dxa"/>
                  <w:shd w:val="clear" w:color="auto" w:fill="auto"/>
                </w:tcPr>
                <w:p w14:paraId="145587E7"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ОБЩАЯ ХАРАКТЕРИСТИКА</w:t>
                  </w:r>
                  <w:r w:rsidRPr="00240CD7">
                    <w:rPr>
                      <w:rFonts w:ascii="Times New Roman" w:eastAsia="Segoe UI" w:hAnsi="Times New Roman" w:cs="Times New Roman"/>
                      <w:b/>
                      <w:bCs/>
                      <w:caps/>
                      <w:kern w:val="32"/>
                      <w:sz w:val="24"/>
                      <w:szCs w:val="24"/>
                      <w:lang w:eastAsia="x-none"/>
                    </w:rPr>
                    <w:tab/>
                  </w:r>
                </w:p>
              </w:tc>
              <w:tc>
                <w:tcPr>
                  <w:tcW w:w="641" w:type="dxa"/>
                  <w:shd w:val="clear" w:color="auto" w:fill="auto"/>
                </w:tcPr>
                <w:p w14:paraId="304B6EC1"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240CD7" w:rsidRPr="00240CD7" w14:paraId="267EB297" w14:textId="77777777" w:rsidTr="009A2F34">
              <w:tc>
                <w:tcPr>
                  <w:tcW w:w="661" w:type="dxa"/>
                  <w:shd w:val="clear" w:color="auto" w:fill="auto"/>
                </w:tcPr>
                <w:p w14:paraId="55F50063" w14:textId="77777777" w:rsidR="00240CD7" w:rsidRPr="00240CD7" w:rsidRDefault="00240CD7" w:rsidP="00240CD7">
                  <w:pPr>
                    <w:keepNext/>
                    <w:spacing w:after="120" w:line="240" w:lineRule="auto"/>
                    <w:outlineLvl w:val="0"/>
                    <w:rPr>
                      <w:rFonts w:ascii="Times New Roman" w:eastAsia="Segoe UI" w:hAnsi="Times New Roman" w:cs="Times New Roman"/>
                      <w:caps/>
                      <w:kern w:val="32"/>
                      <w:sz w:val="24"/>
                      <w:szCs w:val="24"/>
                      <w:lang w:eastAsia="x-none"/>
                    </w:rPr>
                  </w:pPr>
                  <w:r w:rsidRPr="00240CD7">
                    <w:rPr>
                      <w:rFonts w:ascii="Times New Roman" w:eastAsia="Segoe UI" w:hAnsi="Times New Roman" w:cs="Times New Roman"/>
                      <w:caps/>
                      <w:kern w:val="32"/>
                      <w:sz w:val="24"/>
                      <w:szCs w:val="24"/>
                      <w:lang w:eastAsia="x-none"/>
                    </w:rPr>
                    <w:t>1.1.</w:t>
                  </w:r>
                </w:p>
              </w:tc>
              <w:tc>
                <w:tcPr>
                  <w:tcW w:w="7703" w:type="dxa"/>
                  <w:shd w:val="clear" w:color="auto" w:fill="auto"/>
                </w:tcPr>
                <w:p w14:paraId="331CB340" w14:textId="77777777" w:rsidR="00240CD7" w:rsidRPr="00240CD7" w:rsidRDefault="00F23DCB" w:rsidP="00240CD7">
                  <w:pPr>
                    <w:keepNext/>
                    <w:spacing w:after="120" w:line="240" w:lineRule="auto"/>
                    <w:jc w:val="both"/>
                    <w:outlineLvl w:val="0"/>
                    <w:rPr>
                      <w:rFonts w:ascii="Times New Roman" w:eastAsia="Segoe UI" w:hAnsi="Times New Roman" w:cs="Times New Roman"/>
                      <w:b/>
                      <w:bCs/>
                      <w:caps/>
                      <w:kern w:val="32"/>
                      <w:sz w:val="24"/>
                      <w:szCs w:val="24"/>
                      <w:lang w:eastAsia="x-none"/>
                    </w:rPr>
                  </w:pPr>
                  <w:hyperlink w:anchor="_Toc156294877" w:history="1">
                    <w:r w:rsidR="00240CD7" w:rsidRPr="00240CD7">
                      <w:rPr>
                        <w:rFonts w:ascii="Times New Roman" w:eastAsia="Times New Roman" w:hAnsi="Times New Roman" w:cs="Times New Roman"/>
                        <w:sz w:val="24"/>
                        <w:szCs w:val="24"/>
                        <w:lang w:eastAsia="ru-RU"/>
                      </w:rPr>
                      <w:t>Цель и место дисциплины в структуре образовательной программы</w:t>
                    </w:r>
                    <w:r w:rsidR="00240CD7" w:rsidRPr="00240CD7">
                      <w:rPr>
                        <w:rFonts w:ascii="Times New Roman" w:eastAsia="Times New Roman" w:hAnsi="Times New Roman" w:cs="Times New Roman"/>
                        <w:i/>
                        <w:iCs/>
                        <w:webHidden/>
                        <w:sz w:val="24"/>
                        <w:szCs w:val="24"/>
                        <w:lang w:eastAsia="ru-RU"/>
                      </w:rPr>
                      <w:tab/>
                    </w:r>
                  </w:hyperlink>
                </w:p>
              </w:tc>
              <w:tc>
                <w:tcPr>
                  <w:tcW w:w="641" w:type="dxa"/>
                  <w:shd w:val="clear" w:color="auto" w:fill="auto"/>
                </w:tcPr>
                <w:p w14:paraId="6F157D8E"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240CD7" w:rsidRPr="00240CD7" w14:paraId="17846AAC" w14:textId="77777777" w:rsidTr="009A2F34">
              <w:tc>
                <w:tcPr>
                  <w:tcW w:w="661" w:type="dxa"/>
                  <w:shd w:val="clear" w:color="auto" w:fill="auto"/>
                </w:tcPr>
                <w:p w14:paraId="65960406"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1.2</w:t>
                  </w:r>
                </w:p>
              </w:tc>
              <w:tc>
                <w:tcPr>
                  <w:tcW w:w="7703" w:type="dxa"/>
                  <w:shd w:val="clear" w:color="auto" w:fill="auto"/>
                </w:tcPr>
                <w:p w14:paraId="47254AB9"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Планируемые результаты освоения дисциплины</w:t>
                  </w:r>
                </w:p>
              </w:tc>
              <w:tc>
                <w:tcPr>
                  <w:tcW w:w="641" w:type="dxa"/>
                  <w:shd w:val="clear" w:color="auto" w:fill="auto"/>
                </w:tcPr>
                <w:p w14:paraId="7CB06E4D"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240CD7" w:rsidRPr="00240CD7" w14:paraId="08E19B8A" w14:textId="77777777" w:rsidTr="009A2F34">
              <w:tc>
                <w:tcPr>
                  <w:tcW w:w="661" w:type="dxa"/>
                  <w:shd w:val="clear" w:color="auto" w:fill="auto"/>
                </w:tcPr>
                <w:p w14:paraId="4DFD1523"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2</w:t>
                  </w:r>
                </w:p>
              </w:tc>
              <w:tc>
                <w:tcPr>
                  <w:tcW w:w="7703" w:type="dxa"/>
                  <w:shd w:val="clear" w:color="auto" w:fill="auto"/>
                </w:tcPr>
                <w:p w14:paraId="0120B297"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СТРУКТУРА И СОДЕРЖАНИЕ ДИСЦИПЛИНЫ</w:t>
                  </w:r>
                </w:p>
              </w:tc>
              <w:tc>
                <w:tcPr>
                  <w:tcW w:w="641" w:type="dxa"/>
                  <w:shd w:val="clear" w:color="auto" w:fill="auto"/>
                </w:tcPr>
                <w:p w14:paraId="5E6FFA49"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5</w:t>
                  </w:r>
                </w:p>
              </w:tc>
            </w:tr>
            <w:tr w:rsidR="00240CD7" w:rsidRPr="00240CD7" w14:paraId="2FA0A7C6" w14:textId="77777777" w:rsidTr="009A2F34">
              <w:tc>
                <w:tcPr>
                  <w:tcW w:w="661" w:type="dxa"/>
                  <w:shd w:val="clear" w:color="auto" w:fill="auto"/>
                </w:tcPr>
                <w:p w14:paraId="5218B3FB"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2.1</w:t>
                  </w:r>
                </w:p>
              </w:tc>
              <w:tc>
                <w:tcPr>
                  <w:tcW w:w="7703" w:type="dxa"/>
                  <w:shd w:val="clear" w:color="auto" w:fill="auto"/>
                </w:tcPr>
                <w:p w14:paraId="18BD7C87"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Трудоемкость освоения дисциплины</w:t>
                  </w:r>
                </w:p>
              </w:tc>
              <w:tc>
                <w:tcPr>
                  <w:tcW w:w="641" w:type="dxa"/>
                  <w:shd w:val="clear" w:color="auto" w:fill="auto"/>
                </w:tcPr>
                <w:p w14:paraId="385F0070"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5</w:t>
                  </w:r>
                </w:p>
              </w:tc>
            </w:tr>
            <w:tr w:rsidR="00240CD7" w:rsidRPr="00240CD7" w14:paraId="303833BE" w14:textId="77777777" w:rsidTr="009A2F34">
              <w:tc>
                <w:tcPr>
                  <w:tcW w:w="661" w:type="dxa"/>
                  <w:shd w:val="clear" w:color="auto" w:fill="auto"/>
                </w:tcPr>
                <w:p w14:paraId="41511DAA"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2.2</w:t>
                  </w:r>
                </w:p>
              </w:tc>
              <w:tc>
                <w:tcPr>
                  <w:tcW w:w="7703" w:type="dxa"/>
                  <w:shd w:val="clear" w:color="auto" w:fill="auto"/>
                </w:tcPr>
                <w:p w14:paraId="5FEBC837"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Примерное содержание дисциплины</w:t>
                  </w:r>
                </w:p>
              </w:tc>
              <w:tc>
                <w:tcPr>
                  <w:tcW w:w="641" w:type="dxa"/>
                  <w:shd w:val="clear" w:color="auto" w:fill="auto"/>
                </w:tcPr>
                <w:p w14:paraId="736CCE6D"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6</w:t>
                  </w:r>
                </w:p>
              </w:tc>
            </w:tr>
            <w:tr w:rsidR="00240CD7" w:rsidRPr="00240CD7" w14:paraId="71D50961" w14:textId="77777777" w:rsidTr="009A2F34">
              <w:tc>
                <w:tcPr>
                  <w:tcW w:w="661" w:type="dxa"/>
                  <w:shd w:val="clear" w:color="auto" w:fill="auto"/>
                </w:tcPr>
                <w:p w14:paraId="7725DB82"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3</w:t>
                  </w:r>
                </w:p>
              </w:tc>
              <w:tc>
                <w:tcPr>
                  <w:tcW w:w="7703" w:type="dxa"/>
                  <w:shd w:val="clear" w:color="auto" w:fill="auto"/>
                </w:tcPr>
                <w:p w14:paraId="0263021E"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УСЛОВИЯ РЕАЛИЗАЦИИ ДИСЦИПЛИНЫ</w:t>
                  </w:r>
                </w:p>
              </w:tc>
              <w:tc>
                <w:tcPr>
                  <w:tcW w:w="641" w:type="dxa"/>
                  <w:shd w:val="clear" w:color="auto" w:fill="auto"/>
                </w:tcPr>
                <w:p w14:paraId="2B54DDFD"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240CD7" w:rsidRPr="00240CD7" w14:paraId="09A34A19" w14:textId="77777777" w:rsidTr="009A2F34">
              <w:tc>
                <w:tcPr>
                  <w:tcW w:w="661" w:type="dxa"/>
                  <w:shd w:val="clear" w:color="auto" w:fill="auto"/>
                </w:tcPr>
                <w:p w14:paraId="14D5B03F"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3.1</w:t>
                  </w:r>
                </w:p>
              </w:tc>
              <w:tc>
                <w:tcPr>
                  <w:tcW w:w="7703" w:type="dxa"/>
                  <w:shd w:val="clear" w:color="auto" w:fill="auto"/>
                </w:tcPr>
                <w:p w14:paraId="64D72AD7"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Материально-техническое обеспечение</w:t>
                  </w:r>
                </w:p>
              </w:tc>
              <w:tc>
                <w:tcPr>
                  <w:tcW w:w="641" w:type="dxa"/>
                  <w:shd w:val="clear" w:color="auto" w:fill="auto"/>
                </w:tcPr>
                <w:p w14:paraId="2D935EA9"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240CD7" w:rsidRPr="00240CD7" w14:paraId="3201C3AA" w14:textId="77777777" w:rsidTr="009A2F34">
              <w:tc>
                <w:tcPr>
                  <w:tcW w:w="661" w:type="dxa"/>
                  <w:shd w:val="clear" w:color="auto" w:fill="auto"/>
                </w:tcPr>
                <w:p w14:paraId="585E463F"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3.2</w:t>
                  </w:r>
                </w:p>
              </w:tc>
              <w:tc>
                <w:tcPr>
                  <w:tcW w:w="7703" w:type="dxa"/>
                  <w:shd w:val="clear" w:color="auto" w:fill="auto"/>
                </w:tcPr>
                <w:p w14:paraId="33B9BC53" w14:textId="77777777" w:rsidR="00240CD7" w:rsidRPr="00240CD7" w:rsidRDefault="00240CD7" w:rsidP="00240CD7">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Учебно-методическое обеспечение</w:t>
                  </w:r>
                </w:p>
              </w:tc>
              <w:tc>
                <w:tcPr>
                  <w:tcW w:w="641" w:type="dxa"/>
                  <w:shd w:val="clear" w:color="auto" w:fill="auto"/>
                </w:tcPr>
                <w:p w14:paraId="777A8308"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240CD7" w:rsidRPr="00240CD7" w14:paraId="66DF8A06" w14:textId="77777777" w:rsidTr="009A2F34">
              <w:tc>
                <w:tcPr>
                  <w:tcW w:w="661" w:type="dxa"/>
                  <w:shd w:val="clear" w:color="auto" w:fill="auto"/>
                </w:tcPr>
                <w:p w14:paraId="08BC310B"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4</w:t>
                  </w:r>
                </w:p>
              </w:tc>
              <w:tc>
                <w:tcPr>
                  <w:tcW w:w="7703" w:type="dxa"/>
                  <w:shd w:val="clear" w:color="auto" w:fill="auto"/>
                </w:tcPr>
                <w:p w14:paraId="36B23622" w14:textId="77777777" w:rsidR="00240CD7" w:rsidRPr="00240CD7" w:rsidRDefault="00240CD7" w:rsidP="00240CD7">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КОНТРОЛЬ И ОЦЕНКА РЕЗУЛЬТАТОВ ОСВОЕНИЯ ДИСЦИПЛИНЫ</w:t>
                  </w:r>
                </w:p>
              </w:tc>
              <w:tc>
                <w:tcPr>
                  <w:tcW w:w="641" w:type="dxa"/>
                  <w:shd w:val="clear" w:color="auto" w:fill="auto"/>
                </w:tcPr>
                <w:p w14:paraId="6DD38699" w14:textId="77777777" w:rsidR="00240CD7" w:rsidRPr="00240CD7" w:rsidRDefault="00240CD7" w:rsidP="00240CD7">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10</w:t>
                  </w:r>
                </w:p>
              </w:tc>
            </w:tr>
          </w:tbl>
          <w:p w14:paraId="28BEFE7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14:paraId="2BD1E241" w14:textId="77777777" w:rsidR="00240CD7" w:rsidRPr="00240CD7" w:rsidRDefault="00240CD7" w:rsidP="00240CD7">
      <w:pPr>
        <w:widowControl w:val="0"/>
        <w:shd w:val="clear" w:color="auto" w:fill="FFFFFF"/>
        <w:autoSpaceDE w:val="0"/>
        <w:autoSpaceDN w:val="0"/>
        <w:adjustRightInd w:val="0"/>
        <w:spacing w:after="0" w:line="240" w:lineRule="auto"/>
        <w:ind w:left="8093"/>
        <w:jc w:val="both"/>
        <w:rPr>
          <w:rFonts w:ascii="Times New Roman" w:eastAsia="Times New Roman" w:hAnsi="Times New Roman" w:cs="Times New Roman"/>
          <w:sz w:val="20"/>
          <w:szCs w:val="20"/>
          <w:lang w:eastAsia="ru-RU"/>
        </w:rPr>
        <w:sectPr w:rsidR="00240CD7" w:rsidRPr="00240CD7" w:rsidSect="009A2F34">
          <w:pgSz w:w="11909" w:h="16834"/>
          <w:pgMar w:top="797" w:right="994" w:bottom="360" w:left="1560" w:header="720" w:footer="720" w:gutter="0"/>
          <w:cols w:space="60"/>
          <w:noEndnote/>
        </w:sectPr>
      </w:pPr>
    </w:p>
    <w:p w14:paraId="1C56E432" w14:textId="77777777" w:rsidR="00240CD7" w:rsidRDefault="00240CD7" w:rsidP="00240CD7">
      <w:pPr>
        <w:widowControl w:val="0"/>
        <w:shd w:val="clear" w:color="auto" w:fill="FFFFFF"/>
        <w:autoSpaceDE w:val="0"/>
        <w:autoSpaceDN w:val="0"/>
        <w:adjustRightInd w:val="0"/>
        <w:spacing w:after="0" w:line="269" w:lineRule="exact"/>
        <w:ind w:left="-567" w:right="451"/>
        <w:jc w:val="center"/>
        <w:rPr>
          <w:rFonts w:ascii="Times New Roman" w:eastAsia="Times New Roman" w:hAnsi="Times New Roman" w:cs="Times New Roman"/>
          <w:b/>
          <w:bCs/>
          <w:spacing w:val="-1"/>
          <w:sz w:val="24"/>
          <w:szCs w:val="24"/>
          <w:lang w:eastAsia="ru-RU"/>
        </w:rPr>
      </w:pPr>
      <w:r w:rsidRPr="00240CD7">
        <w:rPr>
          <w:rFonts w:ascii="Times New Roman" w:eastAsia="Times New Roman" w:hAnsi="Times New Roman" w:cs="Times New Roman"/>
          <w:b/>
          <w:bCs/>
          <w:spacing w:val="-1"/>
          <w:sz w:val="24"/>
          <w:szCs w:val="24"/>
          <w:lang w:eastAsia="ru-RU"/>
        </w:rPr>
        <w:lastRenderedPageBreak/>
        <w:t xml:space="preserve">   </w:t>
      </w:r>
    </w:p>
    <w:p w14:paraId="2DE19AC0" w14:textId="52F501E7" w:rsidR="00240CD7" w:rsidRPr="00240CD7" w:rsidRDefault="00240CD7" w:rsidP="00240CD7">
      <w:pPr>
        <w:widowControl w:val="0"/>
        <w:shd w:val="clear" w:color="auto" w:fill="FFFFFF"/>
        <w:autoSpaceDE w:val="0"/>
        <w:autoSpaceDN w:val="0"/>
        <w:adjustRightInd w:val="0"/>
        <w:spacing w:after="0" w:line="269" w:lineRule="exact"/>
        <w:ind w:left="-567" w:right="451"/>
        <w:jc w:val="center"/>
        <w:rPr>
          <w:rFonts w:ascii="Times New Roman" w:eastAsia="Times New Roman" w:hAnsi="Times New Roman" w:cs="Times New Roman"/>
          <w:b/>
          <w:bCs/>
          <w:spacing w:val="-1"/>
          <w:sz w:val="24"/>
          <w:szCs w:val="24"/>
          <w:lang w:eastAsia="ru-RU"/>
        </w:rPr>
      </w:pPr>
      <w:r w:rsidRPr="00240CD7">
        <w:rPr>
          <w:rFonts w:ascii="Times New Roman" w:eastAsia="Times New Roman" w:hAnsi="Times New Roman" w:cs="Times New Roman"/>
          <w:b/>
          <w:bCs/>
          <w:spacing w:val="-1"/>
          <w:sz w:val="24"/>
          <w:szCs w:val="24"/>
          <w:lang w:eastAsia="ru-RU"/>
        </w:rPr>
        <w:t xml:space="preserve"> ПАСПОРТ ПРОГРАММЫ УЧЕБНОЙ ДИСЦИПЛИНЫ</w:t>
      </w:r>
    </w:p>
    <w:p w14:paraId="42FA8800" w14:textId="747C08AB" w:rsidR="00240CD7" w:rsidRPr="00240CD7" w:rsidRDefault="00240CD7" w:rsidP="00240CD7">
      <w:pPr>
        <w:widowControl w:val="0"/>
        <w:spacing w:after="0" w:line="240" w:lineRule="auto"/>
        <w:jc w:val="center"/>
        <w:rPr>
          <w:rFonts w:ascii="Times New Roman" w:eastAsia="Segoe UI" w:hAnsi="Times New Roman" w:cs="Times New Roman"/>
          <w:sz w:val="24"/>
          <w:szCs w:val="24"/>
          <w:highlight w:val="green"/>
          <w:lang w:eastAsia="nl-NL"/>
        </w:rPr>
      </w:pPr>
      <w:r w:rsidRPr="00240CD7">
        <w:rPr>
          <w:rFonts w:ascii="Times New Roman" w:eastAsia="Segoe UI" w:hAnsi="Times New Roman" w:cs="Times New Roman"/>
          <w:sz w:val="24"/>
          <w:szCs w:val="24"/>
          <w:lang w:eastAsia="nl-NL"/>
        </w:rPr>
        <w:t xml:space="preserve"> </w:t>
      </w:r>
      <w:r w:rsidRPr="00240CD7">
        <w:rPr>
          <w:rFonts w:ascii="Times New Roman" w:eastAsia="Segoe UI" w:hAnsi="Times New Roman" w:cs="Times New Roman"/>
          <w:b/>
          <w:bCs/>
          <w:sz w:val="24"/>
          <w:szCs w:val="24"/>
          <w:lang w:eastAsia="nl-NL"/>
        </w:rPr>
        <w:t>ОП.03 Материаловедение</w:t>
      </w:r>
    </w:p>
    <w:p w14:paraId="20403015" w14:textId="77777777" w:rsidR="00240CD7" w:rsidRPr="00240CD7" w:rsidRDefault="00240CD7" w:rsidP="00240CD7">
      <w:pPr>
        <w:widowControl w:val="0"/>
        <w:spacing w:after="0" w:line="240" w:lineRule="auto"/>
        <w:jc w:val="center"/>
        <w:rPr>
          <w:rFonts w:ascii="Times New Roman" w:eastAsia="Times New Roman" w:hAnsi="Times New Roman" w:cs="Times New Roman"/>
          <w:sz w:val="24"/>
          <w:szCs w:val="24"/>
          <w:lang w:eastAsia="nl-NL"/>
        </w:rPr>
      </w:pPr>
    </w:p>
    <w:p w14:paraId="5981656D" w14:textId="77777777" w:rsidR="00240CD7" w:rsidRPr="00240CD7" w:rsidRDefault="00240CD7" w:rsidP="00240CD7">
      <w:pPr>
        <w:spacing w:after="120" w:line="276" w:lineRule="auto"/>
        <w:ind w:firstLine="709"/>
        <w:outlineLvl w:val="1"/>
        <w:rPr>
          <w:rFonts w:ascii="Times New Roman" w:eastAsia="Segoe UI" w:hAnsi="Times New Roman" w:cs="Times New Roman"/>
          <w:b/>
          <w:bCs/>
          <w:sz w:val="24"/>
          <w:szCs w:val="24"/>
          <w:lang w:eastAsia="ru-RU"/>
        </w:rPr>
      </w:pPr>
      <w:r w:rsidRPr="00240CD7">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541CF198" w14:textId="317F5D3F" w:rsidR="00240CD7" w:rsidRPr="00240CD7" w:rsidRDefault="00240CD7" w:rsidP="00240CD7">
      <w:pPr>
        <w:widowControl w:val="0"/>
        <w:tabs>
          <w:tab w:val="num" w:pos="720"/>
        </w:tabs>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Цели дисциплины ОП.03 Материаловедение: научить распознавать и классифицировать конструкционные и сырьевые материалы по внешнему виду, строению и свойствам; подбирать материал по назначению и условиям эксплуатации для выполнения работ; научить выбирать и расшифровывать марки конструкционных материалов; научить подбирать способы и режимы обработки материалов для обработки различных деталей.</w:t>
      </w:r>
    </w:p>
    <w:p w14:paraId="756D3CBE" w14:textId="0534E2CB" w:rsidR="00240CD7" w:rsidRPr="00240CD7" w:rsidRDefault="00240CD7" w:rsidP="00240CD7">
      <w:pPr>
        <w:widowControl w:val="0"/>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Дисциплина ОП.03 Материаловедение включена в обязательную часть Общепрофессионального цикла образовательной программы.</w:t>
      </w:r>
    </w:p>
    <w:p w14:paraId="7AC02DC5" w14:textId="77777777" w:rsidR="00240CD7" w:rsidRPr="00240CD7" w:rsidRDefault="00240CD7" w:rsidP="00240CD7">
      <w:pPr>
        <w:widowControl w:val="0"/>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39A8DC5F" w14:textId="77777777" w:rsidR="00240CD7" w:rsidRPr="00240CD7" w:rsidRDefault="00240CD7" w:rsidP="00240CD7">
      <w:pPr>
        <w:spacing w:after="120" w:line="276" w:lineRule="auto"/>
        <w:ind w:firstLine="709"/>
        <w:outlineLvl w:val="1"/>
        <w:rPr>
          <w:rFonts w:ascii="Times New Roman" w:eastAsia="Segoe UI" w:hAnsi="Times New Roman" w:cs="Times New Roman"/>
          <w:b/>
          <w:bCs/>
          <w:sz w:val="24"/>
          <w:szCs w:val="24"/>
          <w:lang w:eastAsia="ru-RU"/>
        </w:rPr>
      </w:pPr>
      <w:r w:rsidRPr="00240CD7">
        <w:rPr>
          <w:rFonts w:ascii="Times New Roman" w:eastAsia="Segoe UI" w:hAnsi="Times New Roman" w:cs="Times New Roman"/>
          <w:b/>
          <w:bCs/>
          <w:sz w:val="24"/>
          <w:szCs w:val="24"/>
          <w:lang w:eastAsia="ru-RU"/>
        </w:rPr>
        <w:t>1.2. Планируемые результаты освоения дисциплины</w:t>
      </w:r>
    </w:p>
    <w:p w14:paraId="1E1B0174" w14:textId="77777777" w:rsidR="00240CD7" w:rsidRPr="00240CD7" w:rsidRDefault="00240CD7" w:rsidP="00240CD7">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ПОП-П).</w:t>
      </w:r>
    </w:p>
    <w:p w14:paraId="0D1389EC" w14:textId="77777777" w:rsidR="00240CD7" w:rsidRPr="00240CD7" w:rsidRDefault="00240CD7" w:rsidP="00240CD7">
      <w:pPr>
        <w:widowControl w:val="0"/>
        <w:autoSpaceDE w:val="0"/>
        <w:autoSpaceDN w:val="0"/>
        <w:adjustRightInd w:val="0"/>
        <w:spacing w:after="120" w:line="276" w:lineRule="auto"/>
        <w:ind w:firstLine="709"/>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В результате освоения дисциплины обучающийся должен</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607"/>
        <w:gridCol w:w="2832"/>
        <w:gridCol w:w="2698"/>
      </w:tblGrid>
      <w:tr w:rsidR="00240CD7" w:rsidRPr="00240CD7" w14:paraId="3A2509B6" w14:textId="77777777" w:rsidTr="009A2F34">
        <w:trPr>
          <w:trHeight w:val="649"/>
        </w:trPr>
        <w:tc>
          <w:tcPr>
            <w:tcW w:w="1491" w:type="dxa"/>
          </w:tcPr>
          <w:p w14:paraId="419EE0DA"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 xml:space="preserve">Код </w:t>
            </w:r>
          </w:p>
          <w:p w14:paraId="0724D4EE"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ПК, ОК</w:t>
            </w:r>
          </w:p>
        </w:tc>
        <w:tc>
          <w:tcPr>
            <w:tcW w:w="2607" w:type="dxa"/>
          </w:tcPr>
          <w:p w14:paraId="2B0957B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Уметь</w:t>
            </w:r>
          </w:p>
        </w:tc>
        <w:tc>
          <w:tcPr>
            <w:tcW w:w="2832" w:type="dxa"/>
          </w:tcPr>
          <w:p w14:paraId="20781773"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Знать</w:t>
            </w:r>
          </w:p>
        </w:tc>
        <w:tc>
          <w:tcPr>
            <w:tcW w:w="2698" w:type="dxa"/>
          </w:tcPr>
          <w:p w14:paraId="3A28612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Владеть навыками</w:t>
            </w:r>
          </w:p>
        </w:tc>
      </w:tr>
      <w:tr w:rsidR="00240CD7" w:rsidRPr="00240CD7" w14:paraId="372697E4" w14:textId="77777777" w:rsidTr="009A2F34">
        <w:trPr>
          <w:trHeight w:val="1020"/>
        </w:trPr>
        <w:tc>
          <w:tcPr>
            <w:tcW w:w="1491" w:type="dxa"/>
          </w:tcPr>
          <w:p w14:paraId="39F26974"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sz w:val="24"/>
                <w:szCs w:val="24"/>
                <w:lang w:eastAsia="ru-RU"/>
              </w:rPr>
            </w:pPr>
            <w:r w:rsidRPr="00240CD7">
              <w:rPr>
                <w:rFonts w:ascii="Times New Roman" w:eastAsia="Times New Roman" w:hAnsi="Times New Roman" w:cs="Times New Roman"/>
                <w:i/>
                <w:sz w:val="24"/>
                <w:szCs w:val="24"/>
                <w:lang w:eastAsia="ru-RU"/>
              </w:rPr>
              <w:t>ОК 01-09</w:t>
            </w:r>
          </w:p>
          <w:p w14:paraId="23C454EB"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sz w:val="24"/>
                <w:szCs w:val="24"/>
                <w:lang w:eastAsia="ru-RU"/>
              </w:rPr>
            </w:pPr>
            <w:r w:rsidRPr="00240CD7">
              <w:rPr>
                <w:rFonts w:ascii="Times New Roman" w:eastAsia="Times New Roman" w:hAnsi="Times New Roman" w:cs="Times New Roman"/>
                <w:i/>
                <w:sz w:val="24"/>
                <w:szCs w:val="24"/>
                <w:lang w:eastAsia="ru-RU"/>
              </w:rPr>
              <w:t>ПК 1.1</w:t>
            </w:r>
          </w:p>
          <w:p w14:paraId="3DFA83AD"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sz w:val="24"/>
                <w:szCs w:val="24"/>
                <w:lang w:eastAsia="ru-RU"/>
              </w:rPr>
            </w:pPr>
          </w:p>
          <w:p w14:paraId="4E9A688D"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607" w:type="dxa"/>
          </w:tcPr>
          <w:p w14:paraId="14A9C7DC" w14:textId="77777777" w:rsidR="00240CD7" w:rsidRPr="00240CD7" w:rsidRDefault="00240CD7" w:rsidP="00240CD7">
            <w:pPr>
              <w:widowControl w:val="0"/>
              <w:tabs>
                <w:tab w:val="left" w:pos="291"/>
              </w:tabs>
              <w:spacing w:after="0" w:line="240" w:lineRule="auto"/>
              <w:rPr>
                <w:rFonts w:ascii="Times New Roman" w:eastAsia="Times New Roman" w:hAnsi="Times New Roman" w:cs="Times New Roman"/>
                <w:sz w:val="24"/>
                <w:szCs w:val="24"/>
                <w:lang w:val="zh-CN" w:eastAsia="zh-CN"/>
              </w:rPr>
            </w:pPr>
            <w:r w:rsidRPr="00240CD7">
              <w:rPr>
                <w:rFonts w:ascii="Times New Roman" w:eastAsia="Times New Roman" w:hAnsi="Times New Roman" w:cs="Times New Roman"/>
                <w:sz w:val="24"/>
                <w:szCs w:val="24"/>
                <w:lang w:val="zh-CN" w:eastAsia="zh-CN"/>
              </w:rPr>
              <w:t>пользоваться конструкторской, производственно-технологической и нормативной документацией для выполнения профессиональной деятельности</w:t>
            </w:r>
          </w:p>
        </w:tc>
        <w:tc>
          <w:tcPr>
            <w:tcW w:w="2832" w:type="dxa"/>
          </w:tcPr>
          <w:p w14:paraId="50650635" w14:textId="77777777" w:rsidR="00240CD7" w:rsidRPr="00240CD7" w:rsidRDefault="00240CD7" w:rsidP="00240CD7">
            <w:pPr>
              <w:widowControl w:val="0"/>
              <w:tabs>
                <w:tab w:val="left" w:pos="291"/>
              </w:tabs>
              <w:spacing w:after="0" w:line="240" w:lineRule="auto"/>
              <w:rPr>
                <w:rFonts w:ascii="Times New Roman" w:eastAsia="Times New Roman" w:hAnsi="Times New Roman" w:cs="Times New Roman"/>
                <w:sz w:val="24"/>
                <w:szCs w:val="24"/>
                <w:lang w:val="zh-CN" w:eastAsia="zh-CN"/>
              </w:rPr>
            </w:pPr>
            <w:r w:rsidRPr="00240CD7">
              <w:rPr>
                <w:rFonts w:ascii="Times New Roman" w:eastAsia="Times New Roman" w:hAnsi="Times New Roman" w:cs="Times New Roman"/>
                <w:sz w:val="24"/>
                <w:szCs w:val="24"/>
                <w:lang w:val="zh-CN" w:eastAsia="zh-CN"/>
              </w:rPr>
              <w:t>основные группы и марки свариваемых материалов</w:t>
            </w:r>
          </w:p>
        </w:tc>
        <w:tc>
          <w:tcPr>
            <w:tcW w:w="2698" w:type="dxa"/>
          </w:tcPr>
          <w:p w14:paraId="4EABFD70" w14:textId="77777777" w:rsidR="00240CD7" w:rsidRPr="00240CD7" w:rsidRDefault="00240CD7" w:rsidP="00240CD7">
            <w:pPr>
              <w:widowControl w:val="0"/>
              <w:tabs>
                <w:tab w:val="left" w:pos="291"/>
              </w:tabs>
              <w:spacing w:after="0" w:line="240" w:lineRule="auto"/>
              <w:rPr>
                <w:rFonts w:ascii="Times New Roman" w:eastAsia="Times New Roman" w:hAnsi="Times New Roman" w:cs="Times New Roman"/>
                <w:sz w:val="24"/>
                <w:szCs w:val="24"/>
                <w:lang w:val="zh-CN" w:eastAsia="zh-CN"/>
              </w:rPr>
            </w:pPr>
            <w:r w:rsidRPr="00240CD7">
              <w:rPr>
                <w:rFonts w:ascii="Times New Roman" w:eastAsia="Calibri" w:hAnsi="Times New Roman" w:cs="Times New Roman"/>
                <w:sz w:val="24"/>
                <w:szCs w:val="24"/>
                <w:lang w:eastAsia="ru-RU"/>
              </w:rPr>
              <w:t>ознакомления с конструкторской и производственно-технологической документацией по сварке</w:t>
            </w:r>
          </w:p>
        </w:tc>
      </w:tr>
    </w:tbl>
    <w:p w14:paraId="5E9DD660" w14:textId="77777777" w:rsidR="00240CD7" w:rsidRPr="00240CD7" w:rsidRDefault="00240CD7" w:rsidP="00240CD7">
      <w:pPr>
        <w:widowControl w:val="0"/>
        <w:autoSpaceDE w:val="0"/>
        <w:autoSpaceDN w:val="0"/>
        <w:adjustRightInd w:val="0"/>
        <w:spacing w:after="120" w:line="276" w:lineRule="auto"/>
        <w:ind w:firstLine="709"/>
        <w:rPr>
          <w:rFonts w:ascii="Times New Roman" w:eastAsia="Times New Roman" w:hAnsi="Times New Roman" w:cs="Times New Roman"/>
          <w:bCs/>
          <w:sz w:val="24"/>
          <w:szCs w:val="24"/>
          <w:lang w:eastAsia="zh-CN"/>
        </w:rPr>
      </w:pPr>
    </w:p>
    <w:p w14:paraId="683604D4" w14:textId="77777777" w:rsidR="00240CD7" w:rsidRPr="00240CD7" w:rsidRDefault="00240CD7" w:rsidP="002A7B18">
      <w:pPr>
        <w:widowControl w:val="0"/>
        <w:numPr>
          <w:ilvl w:val="1"/>
          <w:numId w:val="82"/>
        </w:numPr>
        <w:autoSpaceDE w:val="0"/>
        <w:autoSpaceDN w:val="0"/>
        <w:adjustRightInd w:val="0"/>
        <w:spacing w:after="120" w:line="240" w:lineRule="auto"/>
        <w:ind w:left="720"/>
        <w:contextualSpacing/>
        <w:rPr>
          <w:rFonts w:ascii="Times New Roman" w:eastAsia="Times New Roman" w:hAnsi="Times New Roman" w:cs="Times New Roman"/>
          <w:b/>
          <w:sz w:val="24"/>
          <w:szCs w:val="24"/>
          <w:lang w:val="x-none" w:eastAsia="x-none"/>
        </w:rPr>
      </w:pPr>
      <w:r w:rsidRPr="00240CD7">
        <w:rPr>
          <w:rFonts w:ascii="Times New Roman" w:eastAsia="Times New Roman" w:hAnsi="Times New Roman" w:cs="Times New Roman"/>
          <w:b/>
          <w:sz w:val="24"/>
          <w:szCs w:val="24"/>
          <w:lang w:eastAsia="x-none"/>
        </w:rPr>
        <w:t xml:space="preserve">                   </w:t>
      </w:r>
      <w:r w:rsidRPr="00240CD7">
        <w:rPr>
          <w:rFonts w:ascii="Times New Roman" w:eastAsia="Times New Roman" w:hAnsi="Times New Roman" w:cs="Times New Roman"/>
          <w:b/>
          <w:sz w:val="24"/>
          <w:szCs w:val="24"/>
          <w:lang w:val="x-none" w:eastAsia="x-none"/>
        </w:rPr>
        <w:t xml:space="preserve">Обоснование часов вариативной части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217"/>
        <w:gridCol w:w="1774"/>
        <w:gridCol w:w="1488"/>
        <w:gridCol w:w="2390"/>
      </w:tblGrid>
      <w:tr w:rsidR="00240CD7" w:rsidRPr="00240CD7" w14:paraId="31D1946F" w14:textId="77777777" w:rsidTr="009A2F34">
        <w:tc>
          <w:tcPr>
            <w:tcW w:w="770" w:type="dxa"/>
            <w:noWrap/>
          </w:tcPr>
          <w:p w14:paraId="7B641EB1" w14:textId="77777777" w:rsidR="00240CD7" w:rsidRPr="00240CD7" w:rsidRDefault="00240CD7" w:rsidP="00240CD7">
            <w:pPr>
              <w:spacing w:after="120" w:line="240" w:lineRule="auto"/>
              <w:contextualSpacing/>
              <w:rPr>
                <w:rFonts w:ascii="Times New Roman" w:eastAsia="Times New Roman" w:hAnsi="Times New Roman" w:cs="Times New Roman"/>
                <w:b/>
                <w:sz w:val="24"/>
                <w:szCs w:val="24"/>
                <w:lang w:val="x-none" w:eastAsia="x-none"/>
              </w:rPr>
            </w:pPr>
            <w:r w:rsidRPr="00240CD7">
              <w:rPr>
                <w:rFonts w:ascii="Times New Roman" w:eastAsia="Times New Roman" w:hAnsi="Times New Roman" w:cs="Times New Roman"/>
                <w:b/>
                <w:sz w:val="24"/>
                <w:szCs w:val="24"/>
                <w:lang w:val="x-none" w:eastAsia="x-none"/>
              </w:rPr>
              <w:t>№№ п/п</w:t>
            </w:r>
          </w:p>
        </w:tc>
        <w:tc>
          <w:tcPr>
            <w:tcW w:w="3217" w:type="dxa"/>
            <w:noWrap/>
          </w:tcPr>
          <w:p w14:paraId="4AFA58CC" w14:textId="77777777" w:rsidR="00240CD7" w:rsidRPr="00240CD7" w:rsidRDefault="00240CD7" w:rsidP="00240CD7">
            <w:pPr>
              <w:spacing w:after="120" w:line="240" w:lineRule="auto"/>
              <w:contextualSpacing/>
              <w:rPr>
                <w:rFonts w:ascii="Times New Roman" w:eastAsia="Times New Roman" w:hAnsi="Times New Roman" w:cs="Times New Roman"/>
                <w:b/>
                <w:sz w:val="24"/>
                <w:szCs w:val="24"/>
                <w:lang w:val="x-none" w:eastAsia="x-none"/>
              </w:rPr>
            </w:pPr>
            <w:r w:rsidRPr="00240CD7">
              <w:rPr>
                <w:rFonts w:ascii="Times New Roman" w:eastAsia="Times New Roman" w:hAnsi="Times New Roman" w:cs="Times New Roman"/>
                <w:b/>
                <w:sz w:val="24"/>
                <w:szCs w:val="24"/>
                <w:lang w:val="x-none" w:eastAsia="x-none"/>
              </w:rPr>
              <w:t>Дополнительные знания, умения, навыки</w:t>
            </w:r>
          </w:p>
        </w:tc>
        <w:tc>
          <w:tcPr>
            <w:tcW w:w="1774" w:type="dxa"/>
            <w:noWrap/>
          </w:tcPr>
          <w:p w14:paraId="012D648D" w14:textId="77777777" w:rsidR="00240CD7" w:rsidRPr="00240CD7" w:rsidRDefault="00240CD7" w:rsidP="00240CD7">
            <w:pPr>
              <w:spacing w:after="120" w:line="240" w:lineRule="auto"/>
              <w:contextualSpacing/>
              <w:rPr>
                <w:rFonts w:ascii="Times New Roman" w:eastAsia="Times New Roman" w:hAnsi="Times New Roman" w:cs="Times New Roman"/>
                <w:b/>
                <w:sz w:val="24"/>
                <w:szCs w:val="24"/>
                <w:lang w:val="x-none" w:eastAsia="x-none"/>
              </w:rPr>
            </w:pPr>
            <w:r w:rsidRPr="00240CD7">
              <w:rPr>
                <w:rFonts w:ascii="Times New Roman" w:eastAsia="Times New Roman" w:hAnsi="Times New Roman" w:cs="Times New Roman"/>
                <w:b/>
                <w:sz w:val="24"/>
                <w:szCs w:val="24"/>
                <w:lang w:val="x-none" w:eastAsia="x-none"/>
              </w:rPr>
              <w:t>№, наименование темы</w:t>
            </w:r>
          </w:p>
        </w:tc>
        <w:tc>
          <w:tcPr>
            <w:tcW w:w="1488" w:type="dxa"/>
            <w:noWrap/>
          </w:tcPr>
          <w:p w14:paraId="457731EA" w14:textId="77777777" w:rsidR="00240CD7" w:rsidRPr="00240CD7" w:rsidRDefault="00240CD7" w:rsidP="00240CD7">
            <w:pPr>
              <w:spacing w:after="120" w:line="240" w:lineRule="auto"/>
              <w:contextualSpacing/>
              <w:rPr>
                <w:rFonts w:ascii="Times New Roman" w:eastAsia="Times New Roman" w:hAnsi="Times New Roman" w:cs="Times New Roman"/>
                <w:b/>
                <w:sz w:val="24"/>
                <w:szCs w:val="24"/>
                <w:lang w:val="x-none" w:eastAsia="x-none"/>
              </w:rPr>
            </w:pPr>
            <w:r w:rsidRPr="00240CD7">
              <w:rPr>
                <w:rFonts w:ascii="Times New Roman" w:eastAsia="Times New Roman" w:hAnsi="Times New Roman" w:cs="Times New Roman"/>
                <w:b/>
                <w:sz w:val="24"/>
                <w:szCs w:val="24"/>
                <w:lang w:val="x-none" w:eastAsia="x-none"/>
              </w:rPr>
              <w:t>Объем часов</w:t>
            </w:r>
          </w:p>
        </w:tc>
        <w:tc>
          <w:tcPr>
            <w:tcW w:w="2390" w:type="dxa"/>
            <w:noWrap/>
          </w:tcPr>
          <w:p w14:paraId="08C2BCCC" w14:textId="77777777" w:rsidR="00240CD7" w:rsidRPr="00240CD7" w:rsidRDefault="00240CD7" w:rsidP="00240CD7">
            <w:pPr>
              <w:spacing w:after="120" w:line="240" w:lineRule="auto"/>
              <w:contextualSpacing/>
              <w:rPr>
                <w:rFonts w:ascii="Times New Roman" w:eastAsia="Times New Roman" w:hAnsi="Times New Roman" w:cs="Times New Roman"/>
                <w:b/>
                <w:sz w:val="24"/>
                <w:szCs w:val="24"/>
                <w:lang w:val="x-none" w:eastAsia="x-none"/>
              </w:rPr>
            </w:pPr>
            <w:r w:rsidRPr="00240CD7">
              <w:rPr>
                <w:rFonts w:ascii="Times New Roman" w:eastAsia="Times New Roman" w:hAnsi="Times New Roman" w:cs="Times New Roman"/>
                <w:b/>
                <w:sz w:val="24"/>
                <w:szCs w:val="24"/>
                <w:lang w:val="x-none" w:eastAsia="x-none"/>
              </w:rPr>
              <w:t>Обоснование включения в рабочую программу</w:t>
            </w:r>
          </w:p>
        </w:tc>
      </w:tr>
      <w:tr w:rsidR="00240CD7" w:rsidRPr="00240CD7" w14:paraId="3F96A5C4" w14:textId="77777777" w:rsidTr="009A2F34">
        <w:tc>
          <w:tcPr>
            <w:tcW w:w="770" w:type="dxa"/>
            <w:noWrap/>
          </w:tcPr>
          <w:p w14:paraId="50383440" w14:textId="58ED45F5" w:rsidR="00240CD7" w:rsidRPr="00240CD7" w:rsidRDefault="00240CD7" w:rsidP="00240CD7">
            <w:pPr>
              <w:spacing w:after="120" w:line="240" w:lineRule="auto"/>
              <w:contextualSpacing/>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w:t>
            </w:r>
          </w:p>
        </w:tc>
        <w:tc>
          <w:tcPr>
            <w:tcW w:w="3217" w:type="dxa"/>
            <w:noWrap/>
          </w:tcPr>
          <w:p w14:paraId="1739517F" w14:textId="21A1BB65" w:rsidR="00240CD7" w:rsidRPr="00240CD7" w:rsidRDefault="00240CD7" w:rsidP="00240CD7">
            <w:pPr>
              <w:spacing w:after="120" w:line="240" w:lineRule="auto"/>
              <w:contextualSpacing/>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w:t>
            </w:r>
          </w:p>
        </w:tc>
        <w:tc>
          <w:tcPr>
            <w:tcW w:w="1774" w:type="dxa"/>
            <w:noWrap/>
          </w:tcPr>
          <w:p w14:paraId="0CF82B3D" w14:textId="549EE10A" w:rsidR="00240CD7" w:rsidRPr="00240CD7" w:rsidRDefault="00240CD7" w:rsidP="00240CD7">
            <w:pPr>
              <w:spacing w:after="120" w:line="240" w:lineRule="auto"/>
              <w:contextualSpacing/>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w:t>
            </w:r>
          </w:p>
        </w:tc>
        <w:tc>
          <w:tcPr>
            <w:tcW w:w="1488" w:type="dxa"/>
            <w:noWrap/>
          </w:tcPr>
          <w:p w14:paraId="279F7C2F" w14:textId="6E2C242E" w:rsidR="00240CD7" w:rsidRPr="00240CD7" w:rsidRDefault="00240CD7" w:rsidP="00240CD7">
            <w:pPr>
              <w:spacing w:after="120" w:line="240" w:lineRule="auto"/>
              <w:contextualSpacing/>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w:t>
            </w:r>
          </w:p>
        </w:tc>
        <w:tc>
          <w:tcPr>
            <w:tcW w:w="2390" w:type="dxa"/>
            <w:noWrap/>
          </w:tcPr>
          <w:p w14:paraId="2C6BD351" w14:textId="2E74F9F7" w:rsidR="00240CD7" w:rsidRPr="00240CD7" w:rsidRDefault="00240CD7" w:rsidP="00240CD7">
            <w:pPr>
              <w:spacing w:after="120" w:line="240" w:lineRule="auto"/>
              <w:contextualSpacing/>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w:t>
            </w:r>
          </w:p>
        </w:tc>
      </w:tr>
    </w:tbl>
    <w:p w14:paraId="116213CB"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7A9E0013"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1A75D4FC"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35789998"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6EA93216"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6BF355F9"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71362585"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454A4718"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4D962D39"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1551C4D1"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7CF848FC"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5C14DB30"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pacing w:val="-2"/>
          <w:sz w:val="26"/>
          <w:szCs w:val="26"/>
          <w:lang w:eastAsia="ru-RU"/>
        </w:rPr>
      </w:pPr>
    </w:p>
    <w:p w14:paraId="2729B328" w14:textId="77777777" w:rsidR="00240CD7" w:rsidRPr="00240CD7" w:rsidRDefault="00240CD7" w:rsidP="002A7B18">
      <w:pPr>
        <w:widowControl w:val="0"/>
        <w:numPr>
          <w:ilvl w:val="0"/>
          <w:numId w:val="82"/>
        </w:numPr>
        <w:shd w:val="clear" w:color="auto" w:fill="FFFFFF"/>
        <w:autoSpaceDE w:val="0"/>
        <w:autoSpaceDN w:val="0"/>
        <w:adjustRightInd w:val="0"/>
        <w:spacing w:after="0" w:line="278" w:lineRule="exact"/>
        <w:ind w:right="972"/>
        <w:rPr>
          <w:rFonts w:ascii="Times New Roman" w:eastAsia="Times New Roman" w:hAnsi="Times New Roman" w:cs="Times New Roman"/>
          <w:b/>
          <w:spacing w:val="-2"/>
          <w:sz w:val="26"/>
          <w:szCs w:val="26"/>
          <w:lang w:eastAsia="ru-RU"/>
        </w:rPr>
      </w:pPr>
      <w:r w:rsidRPr="00240CD7">
        <w:rPr>
          <w:rFonts w:ascii="Times New Roman" w:eastAsia="Times New Roman" w:hAnsi="Times New Roman" w:cs="Times New Roman"/>
          <w:b/>
          <w:spacing w:val="-2"/>
          <w:sz w:val="26"/>
          <w:szCs w:val="26"/>
          <w:lang w:eastAsia="ru-RU"/>
        </w:rPr>
        <w:lastRenderedPageBreak/>
        <w:t xml:space="preserve">СТРУКТУРА И СОДЕРЖАНИЕ УЧЕБНОЙ ИСЦИПЛИНЫ </w:t>
      </w:r>
    </w:p>
    <w:p w14:paraId="05CABC88" w14:textId="77777777" w:rsidR="00240CD7" w:rsidRPr="00240CD7" w:rsidRDefault="00240CD7" w:rsidP="00240CD7">
      <w:pPr>
        <w:widowControl w:val="0"/>
        <w:shd w:val="clear" w:color="auto" w:fill="FFFFFF"/>
        <w:autoSpaceDE w:val="0"/>
        <w:autoSpaceDN w:val="0"/>
        <w:adjustRightInd w:val="0"/>
        <w:spacing w:after="0" w:line="278" w:lineRule="exact"/>
        <w:ind w:left="720" w:right="972"/>
        <w:rPr>
          <w:rFonts w:ascii="Times New Roman" w:eastAsia="Times New Roman" w:hAnsi="Times New Roman" w:cs="Times New Roman"/>
          <w:b/>
          <w:spacing w:val="-2"/>
          <w:sz w:val="26"/>
          <w:szCs w:val="26"/>
          <w:lang w:eastAsia="ru-RU"/>
        </w:rPr>
      </w:pPr>
    </w:p>
    <w:p w14:paraId="4DAF6D52" w14:textId="77777777" w:rsidR="00240CD7" w:rsidRPr="00240CD7" w:rsidRDefault="00240CD7" w:rsidP="00240CD7">
      <w:pPr>
        <w:spacing w:after="120" w:line="276" w:lineRule="auto"/>
        <w:ind w:firstLine="709"/>
        <w:outlineLvl w:val="1"/>
        <w:rPr>
          <w:rFonts w:ascii="Times New Roman" w:eastAsia="Segoe UI" w:hAnsi="Times New Roman" w:cs="Times New Roman"/>
          <w:b/>
          <w:bCs/>
          <w:sz w:val="24"/>
          <w:szCs w:val="24"/>
          <w:lang w:eastAsia="ru-RU"/>
        </w:rPr>
      </w:pPr>
      <w:r w:rsidRPr="00240CD7">
        <w:rPr>
          <w:rFonts w:ascii="Times New Roman" w:eastAsia="Segoe UI" w:hAnsi="Times New Roman" w:cs="Times New Roman"/>
          <w:b/>
          <w:bCs/>
          <w:sz w:val="24"/>
          <w:szCs w:val="24"/>
          <w:lang w:eastAsia="ru-RU"/>
        </w:rPr>
        <w:t>2.1. Трудоемкость освоения дисциплины</w:t>
      </w:r>
    </w:p>
    <w:tbl>
      <w:tblPr>
        <w:tblW w:w="4672"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4"/>
        <w:gridCol w:w="1532"/>
      </w:tblGrid>
      <w:tr w:rsidR="00240CD7" w:rsidRPr="00240CD7" w14:paraId="740CB1AC" w14:textId="77777777" w:rsidTr="009A2F34">
        <w:tc>
          <w:tcPr>
            <w:tcW w:w="4159" w:type="pct"/>
          </w:tcPr>
          <w:p w14:paraId="5E01BA4E"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b/>
                <w:sz w:val="24"/>
                <w:szCs w:val="24"/>
                <w:lang w:eastAsia="ru-RU"/>
              </w:rPr>
              <w:t>Вид учебной работы</w:t>
            </w:r>
          </w:p>
        </w:tc>
        <w:tc>
          <w:tcPr>
            <w:tcW w:w="841" w:type="pct"/>
          </w:tcPr>
          <w:p w14:paraId="0355222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b/>
                <w:i/>
                <w:iCs/>
                <w:sz w:val="24"/>
                <w:szCs w:val="24"/>
                <w:lang w:eastAsia="ru-RU"/>
              </w:rPr>
              <w:t>Объем часов</w:t>
            </w:r>
          </w:p>
        </w:tc>
      </w:tr>
      <w:tr w:rsidR="00240CD7" w:rsidRPr="00240CD7" w14:paraId="00FC3042" w14:textId="77777777" w:rsidTr="009A2F34">
        <w:tc>
          <w:tcPr>
            <w:tcW w:w="4159" w:type="pct"/>
          </w:tcPr>
          <w:p w14:paraId="2608FC7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Максимальная учебная нагрузка (всего)</w:t>
            </w:r>
          </w:p>
        </w:tc>
        <w:tc>
          <w:tcPr>
            <w:tcW w:w="841" w:type="pct"/>
          </w:tcPr>
          <w:p w14:paraId="41CA17B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40</w:t>
            </w:r>
          </w:p>
        </w:tc>
      </w:tr>
      <w:tr w:rsidR="00240CD7" w:rsidRPr="00240CD7" w14:paraId="16E5BBB2" w14:textId="77777777" w:rsidTr="009A2F34">
        <w:tc>
          <w:tcPr>
            <w:tcW w:w="4159" w:type="pct"/>
          </w:tcPr>
          <w:p w14:paraId="65D3FB9D"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b/>
                <w:sz w:val="24"/>
                <w:szCs w:val="24"/>
                <w:lang w:eastAsia="ru-RU"/>
              </w:rPr>
              <w:t xml:space="preserve">Обязательные аудиторные учебные занятия (всего) </w:t>
            </w:r>
          </w:p>
        </w:tc>
        <w:tc>
          <w:tcPr>
            <w:tcW w:w="841" w:type="pct"/>
          </w:tcPr>
          <w:p w14:paraId="10689340"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18</w:t>
            </w:r>
          </w:p>
        </w:tc>
      </w:tr>
      <w:tr w:rsidR="00240CD7" w:rsidRPr="00240CD7" w14:paraId="2676AF34" w14:textId="77777777" w:rsidTr="009A2F34">
        <w:tc>
          <w:tcPr>
            <w:tcW w:w="4159" w:type="pct"/>
          </w:tcPr>
          <w:p w14:paraId="065E4D0C"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в том числе:</w:t>
            </w:r>
          </w:p>
        </w:tc>
        <w:tc>
          <w:tcPr>
            <w:tcW w:w="841" w:type="pct"/>
          </w:tcPr>
          <w:p w14:paraId="6ABE6D5E"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p>
        </w:tc>
      </w:tr>
      <w:tr w:rsidR="00240CD7" w:rsidRPr="00240CD7" w14:paraId="081257F5" w14:textId="77777777" w:rsidTr="009A2F34">
        <w:tc>
          <w:tcPr>
            <w:tcW w:w="4159" w:type="pct"/>
          </w:tcPr>
          <w:p w14:paraId="322C21A1"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 xml:space="preserve">     практические занятия </w:t>
            </w:r>
          </w:p>
        </w:tc>
        <w:tc>
          <w:tcPr>
            <w:tcW w:w="841" w:type="pct"/>
          </w:tcPr>
          <w:p w14:paraId="6212D8C1"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16</w:t>
            </w:r>
          </w:p>
        </w:tc>
      </w:tr>
      <w:tr w:rsidR="00240CD7" w:rsidRPr="00240CD7" w14:paraId="377BC7BA" w14:textId="77777777" w:rsidTr="009A2F34">
        <w:tc>
          <w:tcPr>
            <w:tcW w:w="4159" w:type="pct"/>
          </w:tcPr>
          <w:p w14:paraId="42C4FE70"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Внеаудиторная (самостоятельная) учебная работа (всего)</w:t>
            </w:r>
          </w:p>
        </w:tc>
        <w:tc>
          <w:tcPr>
            <w:tcW w:w="841" w:type="pct"/>
          </w:tcPr>
          <w:p w14:paraId="1A61DD8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w:t>
            </w:r>
          </w:p>
        </w:tc>
      </w:tr>
      <w:tr w:rsidR="00240CD7" w:rsidRPr="00240CD7" w14:paraId="3CD5CAAC" w14:textId="77777777" w:rsidTr="009A2F34">
        <w:tc>
          <w:tcPr>
            <w:tcW w:w="4159" w:type="pct"/>
            <w:tcBorders>
              <w:right w:val="single" w:sz="4" w:space="0" w:color="auto"/>
            </w:tcBorders>
          </w:tcPr>
          <w:p w14:paraId="22A9FBF2"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sz w:val="24"/>
                <w:szCs w:val="24"/>
                <w:lang w:eastAsia="ru-RU"/>
              </w:rPr>
              <w:t>в том числе:</w:t>
            </w:r>
          </w:p>
        </w:tc>
        <w:tc>
          <w:tcPr>
            <w:tcW w:w="841" w:type="pct"/>
            <w:tcBorders>
              <w:left w:val="single" w:sz="4" w:space="0" w:color="auto"/>
            </w:tcBorders>
          </w:tcPr>
          <w:p w14:paraId="6E33306D"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p>
        </w:tc>
      </w:tr>
      <w:tr w:rsidR="00240CD7" w:rsidRPr="00240CD7" w14:paraId="546CB4CA" w14:textId="77777777" w:rsidTr="009A2F34">
        <w:tc>
          <w:tcPr>
            <w:tcW w:w="4156" w:type="pct"/>
            <w:tcBorders>
              <w:right w:val="single" w:sz="4" w:space="0" w:color="auto"/>
            </w:tcBorders>
          </w:tcPr>
          <w:p w14:paraId="70CCF2B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240CD7">
              <w:rPr>
                <w:rFonts w:ascii="Times New Roman" w:eastAsia="Times New Roman" w:hAnsi="Times New Roman" w:cs="Times New Roman"/>
                <w:b/>
                <w:iCs/>
                <w:sz w:val="24"/>
                <w:szCs w:val="24"/>
                <w:lang w:eastAsia="ru-RU"/>
              </w:rPr>
              <w:t xml:space="preserve">Итоговая аттестация в форме </w:t>
            </w:r>
            <w:r w:rsidRPr="00240CD7">
              <w:rPr>
                <w:rFonts w:ascii="Times New Roman" w:eastAsia="Times New Roman" w:hAnsi="Times New Roman" w:cs="Times New Roman"/>
                <w:iCs/>
                <w:sz w:val="24"/>
                <w:szCs w:val="24"/>
              </w:rPr>
              <w:t>комплексный экзамен 6часов (ОП.01, ОП.02, ОП.03</w:t>
            </w:r>
            <w:r w:rsidRPr="00240CD7">
              <w:rPr>
                <w:rFonts w:ascii="Times New Roman" w:eastAsia="Times New Roman" w:hAnsi="Times New Roman" w:cs="Times New Roman"/>
                <w:b/>
                <w:iCs/>
                <w:sz w:val="24"/>
                <w:szCs w:val="24"/>
              </w:rPr>
              <w:t>)</w:t>
            </w:r>
          </w:p>
          <w:p w14:paraId="018916BA"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 xml:space="preserve">                                                                                                                                         </w:t>
            </w:r>
          </w:p>
        </w:tc>
        <w:tc>
          <w:tcPr>
            <w:tcW w:w="844" w:type="pct"/>
            <w:tcBorders>
              <w:left w:val="single" w:sz="4" w:space="0" w:color="auto"/>
            </w:tcBorders>
          </w:tcPr>
          <w:p w14:paraId="03399DF0"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6</w:t>
            </w:r>
          </w:p>
        </w:tc>
      </w:tr>
    </w:tbl>
    <w:p w14:paraId="69607BFD" w14:textId="77777777" w:rsidR="00240CD7" w:rsidRPr="00240CD7" w:rsidRDefault="00240CD7" w:rsidP="00240CD7">
      <w:pPr>
        <w:widowControl w:val="0"/>
        <w:shd w:val="clear" w:color="auto" w:fill="FFFFFF"/>
        <w:autoSpaceDE w:val="0"/>
        <w:autoSpaceDN w:val="0"/>
        <w:adjustRightInd w:val="0"/>
        <w:spacing w:after="0" w:line="278" w:lineRule="exact"/>
        <w:ind w:left="254" w:right="1382" w:firstLine="1310"/>
        <w:rPr>
          <w:rFonts w:ascii="Times New Roman" w:eastAsia="Times New Roman" w:hAnsi="Times New Roman" w:cs="Times New Roman"/>
          <w:sz w:val="20"/>
          <w:szCs w:val="20"/>
          <w:lang w:eastAsia="ru-RU"/>
        </w:rPr>
      </w:pPr>
    </w:p>
    <w:p w14:paraId="358178E5" w14:textId="77777777" w:rsidR="00240CD7" w:rsidRPr="00240CD7" w:rsidRDefault="00240CD7" w:rsidP="00240CD7">
      <w:pPr>
        <w:widowControl w:val="0"/>
        <w:autoSpaceDE w:val="0"/>
        <w:autoSpaceDN w:val="0"/>
        <w:adjustRightInd w:val="0"/>
        <w:spacing w:after="259" w:line="1" w:lineRule="exact"/>
        <w:rPr>
          <w:rFonts w:ascii="Times New Roman" w:eastAsia="Times New Roman" w:hAnsi="Times New Roman" w:cs="Times New Roman"/>
          <w:sz w:val="2"/>
          <w:szCs w:val="2"/>
          <w:lang w:eastAsia="ru-RU"/>
        </w:rPr>
      </w:pPr>
    </w:p>
    <w:p w14:paraId="4307B6D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240CD7" w:rsidRPr="00240CD7" w:rsidSect="009A2F34">
          <w:pgSz w:w="11909" w:h="16834"/>
          <w:pgMar w:top="993" w:right="852" w:bottom="720" w:left="1296" w:header="720" w:footer="720" w:gutter="0"/>
          <w:cols w:space="60"/>
          <w:noEndnote/>
        </w:sectPr>
      </w:pPr>
    </w:p>
    <w:p w14:paraId="4D4A8BD4" w14:textId="77777777" w:rsidR="00380A7D" w:rsidRDefault="00380A7D" w:rsidP="00240CD7">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19FD50A9" w14:textId="0A5CD0E7" w:rsidR="00240CD7" w:rsidRPr="00380A7D" w:rsidRDefault="00240CD7" w:rsidP="00380A7D">
      <w:pPr>
        <w:pStyle w:val="af2"/>
        <w:widowControl w:val="0"/>
        <w:numPr>
          <w:ilvl w:val="1"/>
          <w:numId w:val="34"/>
        </w:numPr>
        <w:autoSpaceDE w:val="0"/>
        <w:autoSpaceDN w:val="0"/>
        <w:adjustRightInd w:val="0"/>
        <w:spacing w:after="0" w:line="240" w:lineRule="auto"/>
        <w:ind w:leftChars="0" w:firstLineChars="0"/>
        <w:rPr>
          <w:rFonts w:ascii="Times New Roman" w:eastAsia="Times New Roman" w:hAnsi="Times New Roman"/>
          <w:b/>
          <w:sz w:val="24"/>
          <w:szCs w:val="24"/>
          <w:lang w:eastAsia="ru-RU"/>
        </w:rPr>
      </w:pPr>
      <w:r w:rsidRPr="00380A7D">
        <w:rPr>
          <w:rFonts w:ascii="Times New Roman" w:eastAsia="Times New Roman" w:hAnsi="Times New Roman"/>
          <w:b/>
          <w:sz w:val="24"/>
          <w:szCs w:val="24"/>
          <w:lang w:eastAsia="ru-RU"/>
        </w:rPr>
        <w:t>Содержание учебной дисциплины ОП.03 Материаловедение</w:t>
      </w:r>
    </w:p>
    <w:p w14:paraId="06C68EB1" w14:textId="77777777" w:rsidR="00380A7D" w:rsidRPr="00BD4D5D" w:rsidRDefault="00380A7D" w:rsidP="00BD4D5D">
      <w:pPr>
        <w:widowControl w:val="0"/>
        <w:autoSpaceDE w:val="0"/>
        <w:autoSpaceDN w:val="0"/>
        <w:adjustRightInd w:val="0"/>
        <w:spacing w:after="0" w:line="240" w:lineRule="auto"/>
        <w:ind w:left="709"/>
        <w:rPr>
          <w:rFonts w:ascii="Times New Roman" w:eastAsia="Times New Roman" w:hAnsi="Times New Roman"/>
          <w:b/>
          <w:bCs/>
          <w:sz w:val="24"/>
          <w:szCs w:val="24"/>
          <w:lang w:eastAsia="ru-RU"/>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8365"/>
        <w:gridCol w:w="1748"/>
        <w:gridCol w:w="2000"/>
      </w:tblGrid>
      <w:tr w:rsidR="00240CD7" w:rsidRPr="00240CD7" w14:paraId="5AFD3AD9" w14:textId="77777777" w:rsidTr="009A2F34">
        <w:trPr>
          <w:trHeight w:val="20"/>
        </w:trPr>
        <w:tc>
          <w:tcPr>
            <w:tcW w:w="1051" w:type="pct"/>
            <w:vAlign w:val="center"/>
          </w:tcPr>
          <w:p w14:paraId="260C29FB"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118" w:name="_Hlk201151267"/>
            <w:r w:rsidRPr="00240CD7">
              <w:rPr>
                <w:rFonts w:ascii="Times New Roman" w:eastAsia="Times New Roman" w:hAnsi="Times New Roman" w:cs="Times New Roman"/>
                <w:b/>
                <w:bCs/>
                <w:sz w:val="24"/>
                <w:szCs w:val="24"/>
                <w:lang w:eastAsia="ru-RU"/>
              </w:rPr>
              <w:t>Наименование разделов и тем</w:t>
            </w:r>
          </w:p>
        </w:tc>
        <w:tc>
          <w:tcPr>
            <w:tcW w:w="2822" w:type="pct"/>
            <w:vAlign w:val="center"/>
          </w:tcPr>
          <w:p w14:paraId="3BB339B5"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536" w:type="pct"/>
            <w:vAlign w:val="center"/>
          </w:tcPr>
          <w:p w14:paraId="65B99F15"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Объем, акад. ч / в том числе в форме практической подготовки, акад. ч</w:t>
            </w:r>
          </w:p>
        </w:tc>
        <w:tc>
          <w:tcPr>
            <w:tcW w:w="591" w:type="pct"/>
            <w:vAlign w:val="center"/>
          </w:tcPr>
          <w:p w14:paraId="1D18C9AA"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Коды компетенций и личностных результатов формированию которых способствует элемент программы</w:t>
            </w:r>
          </w:p>
        </w:tc>
      </w:tr>
      <w:tr w:rsidR="00240CD7" w:rsidRPr="00240CD7" w14:paraId="715F94CA" w14:textId="77777777" w:rsidTr="009A2F34">
        <w:trPr>
          <w:trHeight w:val="20"/>
        </w:trPr>
        <w:tc>
          <w:tcPr>
            <w:tcW w:w="1051" w:type="pct"/>
          </w:tcPr>
          <w:p w14:paraId="3FC78A99"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iCs/>
                <w:sz w:val="20"/>
                <w:szCs w:val="20"/>
                <w:lang w:eastAsia="ru-RU"/>
              </w:rPr>
            </w:pPr>
            <w:r w:rsidRPr="00240CD7">
              <w:rPr>
                <w:rFonts w:ascii="Times New Roman" w:eastAsia="Times New Roman" w:hAnsi="Times New Roman" w:cs="Times New Roman"/>
                <w:b/>
                <w:bCs/>
                <w:i/>
                <w:iCs/>
                <w:sz w:val="20"/>
                <w:szCs w:val="20"/>
                <w:lang w:eastAsia="ru-RU"/>
              </w:rPr>
              <w:t>1</w:t>
            </w:r>
          </w:p>
        </w:tc>
        <w:tc>
          <w:tcPr>
            <w:tcW w:w="2822" w:type="pct"/>
          </w:tcPr>
          <w:p w14:paraId="651CDB68"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iCs/>
                <w:sz w:val="20"/>
                <w:szCs w:val="20"/>
                <w:lang w:eastAsia="ru-RU"/>
              </w:rPr>
            </w:pPr>
            <w:r w:rsidRPr="00240CD7">
              <w:rPr>
                <w:rFonts w:ascii="Times New Roman" w:eastAsia="Times New Roman" w:hAnsi="Times New Roman" w:cs="Times New Roman"/>
                <w:b/>
                <w:bCs/>
                <w:i/>
                <w:iCs/>
                <w:sz w:val="20"/>
                <w:szCs w:val="20"/>
                <w:lang w:eastAsia="ru-RU"/>
              </w:rPr>
              <w:t>2</w:t>
            </w:r>
          </w:p>
        </w:tc>
        <w:tc>
          <w:tcPr>
            <w:tcW w:w="536" w:type="pct"/>
          </w:tcPr>
          <w:p w14:paraId="1F1A1E18"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iCs/>
                <w:sz w:val="20"/>
                <w:szCs w:val="20"/>
                <w:lang w:eastAsia="ru-RU"/>
              </w:rPr>
            </w:pPr>
            <w:r w:rsidRPr="00240CD7">
              <w:rPr>
                <w:rFonts w:ascii="Times New Roman" w:eastAsia="Times New Roman" w:hAnsi="Times New Roman" w:cs="Times New Roman"/>
                <w:b/>
                <w:bCs/>
                <w:i/>
                <w:iCs/>
                <w:sz w:val="20"/>
                <w:szCs w:val="20"/>
                <w:lang w:eastAsia="ru-RU"/>
              </w:rPr>
              <w:t>3</w:t>
            </w:r>
          </w:p>
        </w:tc>
        <w:tc>
          <w:tcPr>
            <w:tcW w:w="591" w:type="pct"/>
          </w:tcPr>
          <w:p w14:paraId="4801351E"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iCs/>
                <w:sz w:val="20"/>
                <w:szCs w:val="20"/>
                <w:lang w:eastAsia="ru-RU"/>
              </w:rPr>
            </w:pPr>
            <w:r w:rsidRPr="00240CD7">
              <w:rPr>
                <w:rFonts w:ascii="Times New Roman" w:eastAsia="Times New Roman" w:hAnsi="Times New Roman" w:cs="Times New Roman"/>
                <w:b/>
                <w:bCs/>
                <w:i/>
                <w:iCs/>
                <w:sz w:val="20"/>
                <w:szCs w:val="20"/>
                <w:lang w:eastAsia="ru-RU"/>
              </w:rPr>
              <w:t>4</w:t>
            </w:r>
          </w:p>
        </w:tc>
      </w:tr>
      <w:tr w:rsidR="00240CD7" w:rsidRPr="00240CD7" w14:paraId="3EE73684" w14:textId="77777777" w:rsidTr="009A2F34">
        <w:trPr>
          <w:trHeight w:val="20"/>
        </w:trPr>
        <w:tc>
          <w:tcPr>
            <w:tcW w:w="3873" w:type="pct"/>
            <w:gridSpan w:val="2"/>
          </w:tcPr>
          <w:p w14:paraId="7ADC01D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Раздел 1. Основные сведения о металлах. Строение и свойства металлов</w:t>
            </w:r>
          </w:p>
        </w:tc>
        <w:tc>
          <w:tcPr>
            <w:tcW w:w="536" w:type="pct"/>
          </w:tcPr>
          <w:p w14:paraId="65407E7C"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tc>
        <w:tc>
          <w:tcPr>
            <w:tcW w:w="591" w:type="pct"/>
          </w:tcPr>
          <w:p w14:paraId="764136FB"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tc>
      </w:tr>
      <w:tr w:rsidR="00240CD7" w:rsidRPr="00240CD7" w14:paraId="2086A6AD" w14:textId="77777777" w:rsidTr="009A2F34">
        <w:trPr>
          <w:trHeight w:val="20"/>
        </w:trPr>
        <w:tc>
          <w:tcPr>
            <w:tcW w:w="1051" w:type="pct"/>
            <w:vMerge w:val="restart"/>
          </w:tcPr>
          <w:p w14:paraId="47233F3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sz w:val="24"/>
                <w:szCs w:val="24"/>
                <w:lang w:eastAsia="ru-RU"/>
              </w:rPr>
              <w:t>Тема 1.1. Атомно-кристаллическое строение металлов</w:t>
            </w:r>
          </w:p>
        </w:tc>
        <w:tc>
          <w:tcPr>
            <w:tcW w:w="2822" w:type="pct"/>
          </w:tcPr>
          <w:p w14:paraId="2E3C2174"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w:t>
            </w:r>
          </w:p>
        </w:tc>
        <w:tc>
          <w:tcPr>
            <w:tcW w:w="536" w:type="pct"/>
            <w:vAlign w:val="center"/>
          </w:tcPr>
          <w:p w14:paraId="53DC332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4(2/2)</w:t>
            </w:r>
          </w:p>
        </w:tc>
        <w:tc>
          <w:tcPr>
            <w:tcW w:w="591" w:type="pct"/>
            <w:vMerge w:val="restart"/>
          </w:tcPr>
          <w:p w14:paraId="41A290F1"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ОК 01-</w:t>
            </w:r>
            <w:proofErr w:type="gramStart"/>
            <w:r w:rsidRPr="00240CD7">
              <w:rPr>
                <w:rFonts w:ascii="Times New Roman" w:eastAsia="Times New Roman" w:hAnsi="Times New Roman" w:cs="Times New Roman"/>
                <w:i/>
                <w:sz w:val="20"/>
                <w:szCs w:val="20"/>
                <w:lang w:eastAsia="ru-RU"/>
              </w:rPr>
              <w:t>07;ОК</w:t>
            </w:r>
            <w:proofErr w:type="gramEnd"/>
            <w:r w:rsidRPr="00240CD7">
              <w:rPr>
                <w:rFonts w:ascii="Times New Roman" w:eastAsia="Times New Roman" w:hAnsi="Times New Roman" w:cs="Times New Roman"/>
                <w:i/>
                <w:sz w:val="20"/>
                <w:szCs w:val="20"/>
                <w:lang w:eastAsia="ru-RU"/>
              </w:rPr>
              <w:t xml:space="preserve"> 09</w:t>
            </w:r>
          </w:p>
          <w:p w14:paraId="149F557B"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ПК 1.1,</w:t>
            </w:r>
            <w:r w:rsidRPr="00240CD7">
              <w:rPr>
                <w:rFonts w:ascii="Times New Roman" w:eastAsia="Times New Roman" w:hAnsi="Times New Roman" w:cs="Times New Roman"/>
                <w:sz w:val="20"/>
                <w:szCs w:val="20"/>
                <w:lang w:eastAsia="ru-RU"/>
              </w:rPr>
              <w:t xml:space="preserve"> ПК.1.3.ПК.1.4ПК.1.5</w:t>
            </w:r>
          </w:p>
          <w:p w14:paraId="3F9F00B0"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sz w:val="20"/>
                <w:szCs w:val="20"/>
                <w:lang w:eastAsia="ru-RU"/>
              </w:rPr>
              <w:t xml:space="preserve">ПК </w:t>
            </w:r>
            <w:proofErr w:type="gramStart"/>
            <w:r w:rsidRPr="00240CD7">
              <w:rPr>
                <w:rFonts w:ascii="Times New Roman" w:eastAsia="Times New Roman" w:hAnsi="Times New Roman" w:cs="Times New Roman"/>
                <w:sz w:val="20"/>
                <w:szCs w:val="20"/>
                <w:lang w:eastAsia="ru-RU"/>
              </w:rPr>
              <w:t>2.3,ПК</w:t>
            </w:r>
            <w:proofErr w:type="gramEnd"/>
            <w:r w:rsidRPr="00240CD7">
              <w:rPr>
                <w:rFonts w:ascii="Times New Roman" w:eastAsia="Times New Roman" w:hAnsi="Times New Roman" w:cs="Times New Roman"/>
                <w:sz w:val="20"/>
                <w:szCs w:val="20"/>
                <w:lang w:eastAsia="ru-RU"/>
              </w:rPr>
              <w:t xml:space="preserve"> 3.1. ПК 3.2.</w:t>
            </w:r>
          </w:p>
          <w:p w14:paraId="51EA31D5"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240CD7" w:rsidRPr="00240CD7" w14:paraId="1C6FE350" w14:textId="77777777" w:rsidTr="009A2F34">
        <w:trPr>
          <w:trHeight w:val="20"/>
        </w:trPr>
        <w:tc>
          <w:tcPr>
            <w:tcW w:w="1051" w:type="pct"/>
            <w:vMerge/>
          </w:tcPr>
          <w:p w14:paraId="68B4FCB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2822" w:type="pct"/>
          </w:tcPr>
          <w:p w14:paraId="024F9EF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 xml:space="preserve">1.  </w:t>
            </w:r>
            <w:r w:rsidRPr="00240CD7">
              <w:rPr>
                <w:rFonts w:ascii="Times New Roman" w:eastAsia="Times New Roman" w:hAnsi="Times New Roman" w:cs="Times New Roman"/>
                <w:color w:val="000000"/>
                <w:sz w:val="24"/>
                <w:szCs w:val="24"/>
                <w:shd w:val="clear" w:color="auto" w:fill="FFFFFF"/>
                <w:lang w:eastAsia="ru-RU"/>
              </w:rPr>
              <w:t>Общие сведения о металлах. Типы атомных связей и их влияние на свойства металлов</w:t>
            </w:r>
          </w:p>
        </w:tc>
        <w:tc>
          <w:tcPr>
            <w:tcW w:w="536" w:type="pct"/>
            <w:vMerge w:val="restart"/>
            <w:vAlign w:val="center"/>
          </w:tcPr>
          <w:p w14:paraId="43935E0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078BE229"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tc>
      </w:tr>
      <w:tr w:rsidR="00240CD7" w:rsidRPr="00240CD7" w14:paraId="6A4492E8" w14:textId="77777777" w:rsidTr="009A2F34">
        <w:trPr>
          <w:trHeight w:val="20"/>
        </w:trPr>
        <w:tc>
          <w:tcPr>
            <w:tcW w:w="1051" w:type="pct"/>
            <w:vMerge/>
          </w:tcPr>
          <w:p w14:paraId="0B70322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2822" w:type="pct"/>
          </w:tcPr>
          <w:p w14:paraId="6A41D87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lang w:eastAsia="ru-RU"/>
              </w:rPr>
            </w:pPr>
            <w:r w:rsidRPr="00240CD7">
              <w:rPr>
                <w:rFonts w:ascii="Times New Roman" w:eastAsia="Times New Roman" w:hAnsi="Times New Roman" w:cs="Times New Roman"/>
                <w:b/>
                <w:color w:val="000000"/>
                <w:sz w:val="24"/>
                <w:szCs w:val="24"/>
                <w:shd w:val="clear" w:color="auto" w:fill="FFFFFF"/>
                <w:lang w:eastAsia="ru-RU"/>
              </w:rPr>
              <w:t>2.</w:t>
            </w:r>
            <w:r w:rsidRPr="00240CD7">
              <w:rPr>
                <w:rFonts w:ascii="Times New Roman" w:eastAsia="Times New Roman" w:hAnsi="Times New Roman" w:cs="Times New Roman"/>
                <w:color w:val="000000"/>
                <w:sz w:val="24"/>
                <w:szCs w:val="24"/>
                <w:shd w:val="clear" w:color="auto" w:fill="FFFFFF"/>
                <w:lang w:eastAsia="ru-RU"/>
              </w:rPr>
              <w:t xml:space="preserve">  Атомно-кристаллическое строение металлов. Основные типы кристаллических решеток замыкания; оказание первой помощи пораженному электрическим током</w:t>
            </w:r>
          </w:p>
        </w:tc>
        <w:tc>
          <w:tcPr>
            <w:tcW w:w="536" w:type="pct"/>
            <w:vMerge/>
            <w:vAlign w:val="center"/>
          </w:tcPr>
          <w:p w14:paraId="7B1936B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tc>
        <w:tc>
          <w:tcPr>
            <w:tcW w:w="591" w:type="pct"/>
            <w:vMerge/>
          </w:tcPr>
          <w:p w14:paraId="11544E17"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tc>
      </w:tr>
      <w:tr w:rsidR="00240CD7" w:rsidRPr="00240CD7" w14:paraId="64818474" w14:textId="77777777" w:rsidTr="009A2F34">
        <w:trPr>
          <w:trHeight w:val="20"/>
        </w:trPr>
        <w:tc>
          <w:tcPr>
            <w:tcW w:w="1051" w:type="pct"/>
            <w:vMerge/>
          </w:tcPr>
          <w:p w14:paraId="63C4C43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2822" w:type="pct"/>
          </w:tcPr>
          <w:p w14:paraId="0EA86E7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36" w:type="pct"/>
            <w:vAlign w:val="center"/>
          </w:tcPr>
          <w:p w14:paraId="6EA18D36"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46B3383E"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tc>
      </w:tr>
      <w:tr w:rsidR="00240CD7" w:rsidRPr="00240CD7" w14:paraId="2FEA9D00" w14:textId="77777777" w:rsidTr="009A2F34">
        <w:trPr>
          <w:trHeight w:val="20"/>
        </w:trPr>
        <w:tc>
          <w:tcPr>
            <w:tcW w:w="1051" w:type="pct"/>
            <w:vMerge/>
          </w:tcPr>
          <w:p w14:paraId="57C33F7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2822" w:type="pct"/>
          </w:tcPr>
          <w:p w14:paraId="7867871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w:t>
            </w:r>
            <w:proofErr w:type="gramStart"/>
            <w:r w:rsidRPr="00240CD7">
              <w:rPr>
                <w:rFonts w:ascii="Times New Roman" w:eastAsia="Times New Roman" w:hAnsi="Times New Roman" w:cs="Times New Roman"/>
                <w:b/>
                <w:iCs/>
                <w:sz w:val="24"/>
                <w:szCs w:val="24"/>
                <w:lang w:eastAsia="ru-RU"/>
              </w:rPr>
              <w:t>1.</w:t>
            </w:r>
            <w:r w:rsidRPr="00240CD7">
              <w:rPr>
                <w:rFonts w:ascii="Times New Roman" w:eastAsia="Times New Roman" w:hAnsi="Times New Roman" w:cs="Times New Roman"/>
                <w:sz w:val="24"/>
                <w:szCs w:val="24"/>
                <w:lang w:eastAsia="ru-RU"/>
              </w:rPr>
              <w:t>Зависимость</w:t>
            </w:r>
            <w:proofErr w:type="gramEnd"/>
            <w:r w:rsidRPr="00240CD7">
              <w:rPr>
                <w:rFonts w:ascii="Times New Roman" w:eastAsia="Times New Roman" w:hAnsi="Times New Roman" w:cs="Times New Roman"/>
                <w:sz w:val="24"/>
                <w:szCs w:val="24"/>
                <w:lang w:eastAsia="ru-RU"/>
              </w:rPr>
              <w:t xml:space="preserve"> свойств металла от процесса образования зерен при наложении сварного шва</w:t>
            </w:r>
          </w:p>
        </w:tc>
        <w:tc>
          <w:tcPr>
            <w:tcW w:w="536" w:type="pct"/>
            <w:vAlign w:val="center"/>
          </w:tcPr>
          <w:p w14:paraId="36B62751"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050F1D7B"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tc>
      </w:tr>
      <w:tr w:rsidR="00240CD7" w:rsidRPr="00240CD7" w14:paraId="0CB6596C" w14:textId="77777777" w:rsidTr="009A2F34">
        <w:trPr>
          <w:trHeight w:val="20"/>
        </w:trPr>
        <w:tc>
          <w:tcPr>
            <w:tcW w:w="1051" w:type="pct"/>
            <w:vMerge w:val="restart"/>
          </w:tcPr>
          <w:p w14:paraId="5695CE0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sz w:val="24"/>
                <w:szCs w:val="24"/>
                <w:lang w:eastAsia="ru-RU"/>
              </w:rPr>
              <w:t xml:space="preserve">Тема 1.2. </w:t>
            </w:r>
            <w:r w:rsidRPr="00240CD7">
              <w:rPr>
                <w:rFonts w:ascii="Times New Roman" w:eastAsia="Times New Roman" w:hAnsi="Times New Roman" w:cs="Times New Roman"/>
                <w:b/>
                <w:bCs/>
                <w:sz w:val="24"/>
                <w:szCs w:val="24"/>
                <w:lang w:eastAsia="ru-RU"/>
              </w:rPr>
              <w:t>Свойства металлов</w:t>
            </w:r>
          </w:p>
        </w:tc>
        <w:tc>
          <w:tcPr>
            <w:tcW w:w="2822" w:type="pct"/>
          </w:tcPr>
          <w:p w14:paraId="4C0D07B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w:t>
            </w:r>
          </w:p>
        </w:tc>
        <w:tc>
          <w:tcPr>
            <w:tcW w:w="536" w:type="pct"/>
            <w:vAlign w:val="center"/>
          </w:tcPr>
          <w:p w14:paraId="2AEE6514"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7(3/4)</w:t>
            </w:r>
          </w:p>
        </w:tc>
        <w:tc>
          <w:tcPr>
            <w:tcW w:w="591" w:type="pct"/>
            <w:vMerge w:val="restart"/>
          </w:tcPr>
          <w:p w14:paraId="16A8896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ОК 01-</w:t>
            </w:r>
            <w:proofErr w:type="gramStart"/>
            <w:r w:rsidRPr="00240CD7">
              <w:rPr>
                <w:rFonts w:ascii="Times New Roman" w:eastAsia="Times New Roman" w:hAnsi="Times New Roman" w:cs="Times New Roman"/>
                <w:i/>
                <w:sz w:val="20"/>
                <w:szCs w:val="20"/>
                <w:lang w:eastAsia="ru-RU"/>
              </w:rPr>
              <w:t>07;ОК</w:t>
            </w:r>
            <w:proofErr w:type="gramEnd"/>
            <w:r w:rsidRPr="00240CD7">
              <w:rPr>
                <w:rFonts w:ascii="Times New Roman" w:eastAsia="Times New Roman" w:hAnsi="Times New Roman" w:cs="Times New Roman"/>
                <w:i/>
                <w:sz w:val="20"/>
                <w:szCs w:val="20"/>
                <w:lang w:eastAsia="ru-RU"/>
              </w:rPr>
              <w:t xml:space="preserve"> 09</w:t>
            </w:r>
          </w:p>
          <w:p w14:paraId="5AAD20A5"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ПК 1.1,</w:t>
            </w:r>
            <w:r w:rsidRPr="00240CD7">
              <w:rPr>
                <w:rFonts w:ascii="Times New Roman" w:eastAsia="Times New Roman" w:hAnsi="Times New Roman" w:cs="Times New Roman"/>
                <w:sz w:val="20"/>
                <w:szCs w:val="20"/>
                <w:lang w:eastAsia="ru-RU"/>
              </w:rPr>
              <w:t xml:space="preserve"> ПК.1.3.ПК.1.4ПК.1.5</w:t>
            </w:r>
          </w:p>
          <w:p w14:paraId="3ECA320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sz w:val="20"/>
                <w:szCs w:val="20"/>
                <w:lang w:eastAsia="ru-RU"/>
              </w:rPr>
              <w:t xml:space="preserve">ПК </w:t>
            </w:r>
            <w:proofErr w:type="gramStart"/>
            <w:r w:rsidRPr="00240CD7">
              <w:rPr>
                <w:rFonts w:ascii="Times New Roman" w:eastAsia="Times New Roman" w:hAnsi="Times New Roman" w:cs="Times New Roman"/>
                <w:sz w:val="20"/>
                <w:szCs w:val="20"/>
                <w:lang w:eastAsia="ru-RU"/>
              </w:rPr>
              <w:t>2.3,ПК</w:t>
            </w:r>
            <w:proofErr w:type="gramEnd"/>
            <w:r w:rsidRPr="00240CD7">
              <w:rPr>
                <w:rFonts w:ascii="Times New Roman" w:eastAsia="Times New Roman" w:hAnsi="Times New Roman" w:cs="Times New Roman"/>
                <w:sz w:val="20"/>
                <w:szCs w:val="20"/>
                <w:lang w:eastAsia="ru-RU"/>
              </w:rPr>
              <w:t xml:space="preserve"> 3.1. ПК 3.2.</w:t>
            </w:r>
          </w:p>
          <w:p w14:paraId="6DEF344D"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215A4A52" w14:textId="77777777" w:rsidTr="009A2F34">
        <w:trPr>
          <w:trHeight w:val="20"/>
        </w:trPr>
        <w:tc>
          <w:tcPr>
            <w:tcW w:w="1051" w:type="pct"/>
            <w:vMerge/>
          </w:tcPr>
          <w:p w14:paraId="4A9149F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42D0733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color w:val="000000"/>
                <w:sz w:val="24"/>
                <w:szCs w:val="24"/>
                <w:lang w:eastAsia="ru-RU"/>
              </w:rPr>
              <w:t>1.</w:t>
            </w:r>
            <w:r w:rsidRPr="00240CD7">
              <w:rPr>
                <w:rFonts w:ascii="Times New Roman" w:eastAsia="Times New Roman" w:hAnsi="Times New Roman" w:cs="Times New Roman"/>
                <w:bCs/>
                <w:sz w:val="24"/>
                <w:szCs w:val="24"/>
                <w:lang w:eastAsia="ru-RU"/>
              </w:rPr>
              <w:t>Основные свойства металлов, оказывающее влияние на определение их сферы применения: физические, химические, технологические</w:t>
            </w:r>
          </w:p>
        </w:tc>
        <w:tc>
          <w:tcPr>
            <w:tcW w:w="536" w:type="pct"/>
            <w:vMerge w:val="restart"/>
            <w:vAlign w:val="center"/>
          </w:tcPr>
          <w:p w14:paraId="51E19618"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3</w:t>
            </w:r>
          </w:p>
        </w:tc>
        <w:tc>
          <w:tcPr>
            <w:tcW w:w="591" w:type="pct"/>
            <w:vMerge/>
          </w:tcPr>
          <w:p w14:paraId="5647F3A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30EB7C8B" w14:textId="77777777" w:rsidTr="009A2F34">
        <w:trPr>
          <w:trHeight w:val="20"/>
        </w:trPr>
        <w:tc>
          <w:tcPr>
            <w:tcW w:w="1051" w:type="pct"/>
            <w:vMerge/>
          </w:tcPr>
          <w:p w14:paraId="1FE1F5A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A9A7EB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2. </w:t>
            </w:r>
            <w:r w:rsidRPr="00240CD7">
              <w:rPr>
                <w:rFonts w:ascii="Times New Roman" w:eastAsia="Times New Roman" w:hAnsi="Times New Roman" w:cs="Times New Roman"/>
                <w:bCs/>
                <w:sz w:val="24"/>
                <w:szCs w:val="24"/>
                <w:lang w:eastAsia="ru-RU"/>
              </w:rPr>
              <w:t>Физические свойства металлов: плотность, плавление, теплопроводность, электропроводность, тепловое расширение</w:t>
            </w:r>
          </w:p>
        </w:tc>
        <w:tc>
          <w:tcPr>
            <w:tcW w:w="536" w:type="pct"/>
            <w:vMerge/>
            <w:vAlign w:val="center"/>
          </w:tcPr>
          <w:p w14:paraId="53FBBA92"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7B31648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9DE39C3" w14:textId="77777777" w:rsidTr="009A2F34">
        <w:trPr>
          <w:trHeight w:val="719"/>
        </w:trPr>
        <w:tc>
          <w:tcPr>
            <w:tcW w:w="1051" w:type="pct"/>
            <w:vMerge/>
          </w:tcPr>
          <w:p w14:paraId="5515BC2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DDF43D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3. </w:t>
            </w:r>
            <w:r w:rsidRPr="00240CD7">
              <w:rPr>
                <w:rFonts w:ascii="Times New Roman" w:eastAsia="Times New Roman" w:hAnsi="Times New Roman" w:cs="Times New Roman"/>
                <w:bCs/>
                <w:sz w:val="24"/>
                <w:szCs w:val="24"/>
                <w:lang w:eastAsia="ru-RU"/>
              </w:rPr>
              <w:t>Химические свойства металлов: окисляемость, коррозионная стойкость, жаростойкость, жаропрочность</w:t>
            </w:r>
          </w:p>
        </w:tc>
        <w:tc>
          <w:tcPr>
            <w:tcW w:w="536" w:type="pct"/>
            <w:vMerge/>
            <w:vAlign w:val="center"/>
          </w:tcPr>
          <w:p w14:paraId="393945C6"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6536942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6BC3437A" w14:textId="77777777" w:rsidTr="009A2F34">
        <w:trPr>
          <w:trHeight w:val="20"/>
        </w:trPr>
        <w:tc>
          <w:tcPr>
            <w:tcW w:w="1051" w:type="pct"/>
            <w:vMerge/>
          </w:tcPr>
          <w:p w14:paraId="5D5AE46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02F81E8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4. </w:t>
            </w:r>
            <w:r w:rsidRPr="00240CD7">
              <w:rPr>
                <w:rFonts w:ascii="Times New Roman" w:eastAsia="Times New Roman" w:hAnsi="Times New Roman" w:cs="Times New Roman"/>
                <w:bCs/>
                <w:sz w:val="24"/>
                <w:szCs w:val="24"/>
                <w:lang w:eastAsia="ru-RU"/>
              </w:rPr>
              <w:t xml:space="preserve">Механические свойства металлов: прочность, упругость, пластичность, вязкость, твердость. Способы определения механических свойств. </w:t>
            </w:r>
          </w:p>
        </w:tc>
        <w:tc>
          <w:tcPr>
            <w:tcW w:w="536" w:type="pct"/>
            <w:vMerge/>
            <w:vAlign w:val="center"/>
          </w:tcPr>
          <w:p w14:paraId="03B6F65C"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1D15E37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64E7E174" w14:textId="77777777" w:rsidTr="009A2F34">
        <w:trPr>
          <w:trHeight w:val="691"/>
        </w:trPr>
        <w:tc>
          <w:tcPr>
            <w:tcW w:w="1051" w:type="pct"/>
            <w:vMerge/>
          </w:tcPr>
          <w:p w14:paraId="3D007D5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56D4748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5. </w:t>
            </w:r>
            <w:r w:rsidRPr="00240CD7">
              <w:rPr>
                <w:rFonts w:ascii="Times New Roman" w:eastAsia="Times New Roman" w:hAnsi="Times New Roman" w:cs="Times New Roman"/>
                <w:bCs/>
                <w:sz w:val="24"/>
                <w:szCs w:val="24"/>
                <w:lang w:eastAsia="ru-RU"/>
              </w:rPr>
              <w:t>Технологические свойства металлов: жидко текучесть (</w:t>
            </w:r>
            <w:proofErr w:type="spellStart"/>
            <w:r w:rsidRPr="00240CD7">
              <w:rPr>
                <w:rFonts w:ascii="Times New Roman" w:eastAsia="Times New Roman" w:hAnsi="Times New Roman" w:cs="Times New Roman"/>
                <w:bCs/>
                <w:sz w:val="24"/>
                <w:szCs w:val="24"/>
                <w:lang w:eastAsia="ru-RU"/>
              </w:rPr>
              <w:t>литейность</w:t>
            </w:r>
            <w:proofErr w:type="spellEnd"/>
            <w:r w:rsidRPr="00240CD7">
              <w:rPr>
                <w:rFonts w:ascii="Times New Roman" w:eastAsia="Times New Roman" w:hAnsi="Times New Roman" w:cs="Times New Roman"/>
                <w:bCs/>
                <w:sz w:val="24"/>
                <w:szCs w:val="24"/>
                <w:lang w:eastAsia="ru-RU"/>
              </w:rPr>
              <w:t>), ковкость (</w:t>
            </w:r>
            <w:proofErr w:type="spellStart"/>
            <w:r w:rsidRPr="00240CD7">
              <w:rPr>
                <w:rFonts w:ascii="Times New Roman" w:eastAsia="Times New Roman" w:hAnsi="Times New Roman" w:cs="Times New Roman"/>
                <w:bCs/>
                <w:sz w:val="24"/>
                <w:szCs w:val="24"/>
                <w:lang w:eastAsia="ru-RU"/>
              </w:rPr>
              <w:t>деформируемость</w:t>
            </w:r>
            <w:proofErr w:type="spellEnd"/>
            <w:proofErr w:type="gramStart"/>
            <w:r w:rsidRPr="00240CD7">
              <w:rPr>
                <w:rFonts w:ascii="Times New Roman" w:eastAsia="Times New Roman" w:hAnsi="Times New Roman" w:cs="Times New Roman"/>
                <w:bCs/>
                <w:sz w:val="24"/>
                <w:szCs w:val="24"/>
                <w:lang w:eastAsia="ru-RU"/>
              </w:rPr>
              <w:t xml:space="preserve">),  </w:t>
            </w:r>
            <w:proofErr w:type="spellStart"/>
            <w:r w:rsidRPr="00240CD7">
              <w:rPr>
                <w:rFonts w:ascii="Times New Roman" w:eastAsia="Times New Roman" w:hAnsi="Times New Roman" w:cs="Times New Roman"/>
                <w:bCs/>
                <w:sz w:val="24"/>
                <w:szCs w:val="24"/>
                <w:lang w:eastAsia="ru-RU"/>
              </w:rPr>
              <w:t>прокаливаемость</w:t>
            </w:r>
            <w:proofErr w:type="spellEnd"/>
            <w:proofErr w:type="gramEnd"/>
            <w:r w:rsidRPr="00240CD7">
              <w:rPr>
                <w:rFonts w:ascii="Times New Roman" w:eastAsia="Times New Roman" w:hAnsi="Times New Roman" w:cs="Times New Roman"/>
                <w:bCs/>
                <w:sz w:val="24"/>
                <w:szCs w:val="24"/>
                <w:lang w:eastAsia="ru-RU"/>
              </w:rPr>
              <w:t>, обрабатываемость резанием, свариваемость</w:t>
            </w:r>
          </w:p>
        </w:tc>
        <w:tc>
          <w:tcPr>
            <w:tcW w:w="536" w:type="pct"/>
            <w:vMerge/>
            <w:vAlign w:val="center"/>
          </w:tcPr>
          <w:p w14:paraId="2F8637CE"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4B17A37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1E7F02C8" w14:textId="77777777" w:rsidTr="009A2F34">
        <w:trPr>
          <w:trHeight w:val="20"/>
        </w:trPr>
        <w:tc>
          <w:tcPr>
            <w:tcW w:w="1051" w:type="pct"/>
            <w:vMerge/>
          </w:tcPr>
          <w:p w14:paraId="2EC1005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D363A2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36" w:type="pct"/>
            <w:vAlign w:val="center"/>
          </w:tcPr>
          <w:p w14:paraId="6462E23B"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4</w:t>
            </w:r>
          </w:p>
        </w:tc>
        <w:tc>
          <w:tcPr>
            <w:tcW w:w="591" w:type="pct"/>
            <w:vMerge/>
          </w:tcPr>
          <w:p w14:paraId="408DE46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225A4CD4" w14:textId="77777777" w:rsidTr="009A2F34">
        <w:trPr>
          <w:trHeight w:val="20"/>
        </w:trPr>
        <w:tc>
          <w:tcPr>
            <w:tcW w:w="1051" w:type="pct"/>
            <w:vMerge/>
          </w:tcPr>
          <w:p w14:paraId="099A6636"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034FD7E6"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w:t>
            </w:r>
            <w:proofErr w:type="gramStart"/>
            <w:r w:rsidRPr="00240CD7">
              <w:rPr>
                <w:rFonts w:ascii="Times New Roman" w:eastAsia="Times New Roman" w:hAnsi="Times New Roman" w:cs="Times New Roman"/>
                <w:b/>
                <w:iCs/>
                <w:sz w:val="24"/>
                <w:szCs w:val="24"/>
                <w:lang w:eastAsia="ru-RU"/>
              </w:rPr>
              <w:t>2.</w:t>
            </w:r>
            <w:r w:rsidRPr="00240CD7">
              <w:rPr>
                <w:rFonts w:ascii="Times New Roman" w:eastAsia="Times New Roman" w:hAnsi="Times New Roman" w:cs="Times New Roman"/>
                <w:bCs/>
                <w:sz w:val="24"/>
                <w:szCs w:val="24"/>
                <w:lang w:eastAsia="ru-RU"/>
              </w:rPr>
              <w:t>Изучение</w:t>
            </w:r>
            <w:proofErr w:type="gramEnd"/>
            <w:r w:rsidRPr="00240CD7">
              <w:rPr>
                <w:rFonts w:ascii="Times New Roman" w:eastAsia="Times New Roman" w:hAnsi="Times New Roman" w:cs="Times New Roman"/>
                <w:bCs/>
                <w:sz w:val="24"/>
                <w:szCs w:val="24"/>
                <w:lang w:eastAsia="ru-RU"/>
              </w:rPr>
              <w:t xml:space="preserve"> микроструктуры металлов и сплавов. Исследование макроструктуры кристаллизации контура провара сварного шва.</w:t>
            </w:r>
          </w:p>
        </w:tc>
        <w:tc>
          <w:tcPr>
            <w:tcW w:w="536" w:type="pct"/>
            <w:vAlign w:val="center"/>
          </w:tcPr>
          <w:p w14:paraId="291A4176"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6F4E1A7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3CAF720" w14:textId="77777777" w:rsidTr="009A2F34">
        <w:trPr>
          <w:trHeight w:val="20"/>
        </w:trPr>
        <w:tc>
          <w:tcPr>
            <w:tcW w:w="1051" w:type="pct"/>
            <w:vMerge/>
          </w:tcPr>
          <w:p w14:paraId="7D4235C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70153E06"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iCs/>
                <w:sz w:val="24"/>
                <w:szCs w:val="24"/>
                <w:lang w:eastAsia="ru-RU"/>
              </w:rPr>
              <w:t>Практическое занятие 3</w:t>
            </w:r>
            <w:r w:rsidRPr="00240CD7">
              <w:rPr>
                <w:rFonts w:ascii="Times New Roman" w:eastAsia="Times New Roman" w:hAnsi="Times New Roman" w:cs="Times New Roman"/>
                <w:bCs/>
                <w:sz w:val="24"/>
                <w:szCs w:val="24"/>
                <w:lang w:eastAsia="ru-RU"/>
              </w:rPr>
              <w:t xml:space="preserve"> Методы измерения твердости металлов и сплавов. </w:t>
            </w:r>
            <w:r w:rsidRPr="00240CD7">
              <w:rPr>
                <w:rFonts w:ascii="Times New Roman" w:eastAsia="Times New Roman" w:hAnsi="Times New Roman" w:cs="Times New Roman"/>
                <w:sz w:val="24"/>
                <w:szCs w:val="24"/>
                <w:lang w:eastAsia="ru-RU"/>
              </w:rPr>
              <w:t>Определение твёрдости для наплавленного участка, а также для сварного соединения</w:t>
            </w:r>
          </w:p>
        </w:tc>
        <w:tc>
          <w:tcPr>
            <w:tcW w:w="536" w:type="pct"/>
            <w:vAlign w:val="center"/>
          </w:tcPr>
          <w:p w14:paraId="79F95168"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6CB4EBE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6354DC2" w14:textId="77777777" w:rsidTr="009A2F34">
        <w:trPr>
          <w:trHeight w:val="20"/>
        </w:trPr>
        <w:tc>
          <w:tcPr>
            <w:tcW w:w="1051" w:type="pct"/>
            <w:vMerge/>
          </w:tcPr>
          <w:p w14:paraId="4C776A5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1C37F5E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iCs/>
                <w:sz w:val="24"/>
                <w:szCs w:val="24"/>
                <w:lang w:eastAsia="ru-RU"/>
              </w:rPr>
              <w:t>Практическое занятие 4.</w:t>
            </w:r>
            <w:r w:rsidRPr="00240CD7">
              <w:rPr>
                <w:rFonts w:ascii="Times New Roman" w:eastAsia="Times New Roman" w:hAnsi="Times New Roman" w:cs="Times New Roman"/>
                <w:bCs/>
                <w:sz w:val="24"/>
                <w:szCs w:val="24"/>
                <w:lang w:eastAsia="ru-RU"/>
              </w:rPr>
              <w:t xml:space="preserve"> Анализ </w:t>
            </w:r>
            <w:r w:rsidRPr="00240CD7">
              <w:rPr>
                <w:rFonts w:ascii="Times New Roman" w:eastAsia="Times New Roman" w:hAnsi="Times New Roman" w:cs="Times New Roman"/>
                <w:sz w:val="24"/>
                <w:szCs w:val="24"/>
                <w:lang w:eastAsia="ru-RU"/>
              </w:rPr>
              <w:t>диаграммы</w:t>
            </w:r>
            <w:r w:rsidRPr="00240CD7">
              <w:rPr>
                <w:rFonts w:ascii="Times New Roman" w:eastAsia="Times New Roman" w:hAnsi="Times New Roman" w:cs="Times New Roman"/>
                <w:bCs/>
                <w:sz w:val="24"/>
                <w:szCs w:val="24"/>
                <w:lang w:eastAsia="ru-RU"/>
              </w:rPr>
              <w:t xml:space="preserve"> состояния железоуглеродистых сплавов</w:t>
            </w:r>
          </w:p>
        </w:tc>
        <w:tc>
          <w:tcPr>
            <w:tcW w:w="536" w:type="pct"/>
            <w:vAlign w:val="center"/>
          </w:tcPr>
          <w:p w14:paraId="29E19EBF"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4F93DA94"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6A512593" w14:textId="77777777" w:rsidTr="009A2F34">
        <w:trPr>
          <w:trHeight w:val="20"/>
        </w:trPr>
        <w:tc>
          <w:tcPr>
            <w:tcW w:w="1051" w:type="pct"/>
            <w:vMerge/>
          </w:tcPr>
          <w:p w14:paraId="75F4FE3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52C87B3C"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
                <w:iCs/>
                <w:sz w:val="24"/>
                <w:szCs w:val="24"/>
                <w:lang w:eastAsia="ru-RU"/>
              </w:rPr>
              <w:t>Практическое занятие 5.</w:t>
            </w:r>
            <w:r w:rsidRPr="00240CD7">
              <w:rPr>
                <w:rFonts w:ascii="Times New Roman" w:eastAsia="Times New Roman" w:hAnsi="Times New Roman" w:cs="Times New Roman"/>
                <w:bCs/>
                <w:sz w:val="24"/>
                <w:szCs w:val="24"/>
                <w:lang w:eastAsia="ru-RU"/>
              </w:rPr>
              <w:t xml:space="preserve"> Изучение микроструктуры чугунов. </w:t>
            </w:r>
            <w:r w:rsidRPr="00240CD7">
              <w:rPr>
                <w:rFonts w:ascii="Times New Roman" w:eastAsia="Times New Roman" w:hAnsi="Times New Roman" w:cs="Times New Roman"/>
                <w:sz w:val="24"/>
                <w:szCs w:val="24"/>
                <w:lang w:eastAsia="ru-RU"/>
              </w:rPr>
              <w:t>Исследование микроструктуры расположение кристаллов, характер фазовых структурных превращений в сварном шве</w:t>
            </w:r>
          </w:p>
        </w:tc>
        <w:tc>
          <w:tcPr>
            <w:tcW w:w="536" w:type="pct"/>
            <w:vAlign w:val="center"/>
          </w:tcPr>
          <w:p w14:paraId="702C9A1D"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7A214B4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646B1ACE" w14:textId="77777777" w:rsidTr="009A2F34">
        <w:trPr>
          <w:trHeight w:val="20"/>
        </w:trPr>
        <w:tc>
          <w:tcPr>
            <w:tcW w:w="1051" w:type="pct"/>
            <w:vMerge w:val="restart"/>
          </w:tcPr>
          <w:p w14:paraId="461B695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sz w:val="24"/>
                <w:szCs w:val="24"/>
                <w:lang w:eastAsia="ru-RU"/>
              </w:rPr>
              <w:t>Тема 1.3. Железо и его сплавы</w:t>
            </w:r>
          </w:p>
        </w:tc>
        <w:tc>
          <w:tcPr>
            <w:tcW w:w="2822" w:type="pct"/>
          </w:tcPr>
          <w:p w14:paraId="24A43E5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w:t>
            </w:r>
          </w:p>
        </w:tc>
        <w:tc>
          <w:tcPr>
            <w:tcW w:w="536" w:type="pct"/>
            <w:vAlign w:val="center"/>
          </w:tcPr>
          <w:p w14:paraId="4BF94BE1"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8(4/4)</w:t>
            </w:r>
          </w:p>
        </w:tc>
        <w:tc>
          <w:tcPr>
            <w:tcW w:w="591" w:type="pct"/>
            <w:vMerge w:val="restart"/>
          </w:tcPr>
          <w:p w14:paraId="35E0C544"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ОК 01-</w:t>
            </w:r>
            <w:proofErr w:type="gramStart"/>
            <w:r w:rsidRPr="00240CD7">
              <w:rPr>
                <w:rFonts w:ascii="Times New Roman" w:eastAsia="Times New Roman" w:hAnsi="Times New Roman" w:cs="Times New Roman"/>
                <w:i/>
                <w:sz w:val="20"/>
                <w:szCs w:val="20"/>
                <w:lang w:eastAsia="ru-RU"/>
              </w:rPr>
              <w:t>07;ОК</w:t>
            </w:r>
            <w:proofErr w:type="gramEnd"/>
            <w:r w:rsidRPr="00240CD7">
              <w:rPr>
                <w:rFonts w:ascii="Times New Roman" w:eastAsia="Times New Roman" w:hAnsi="Times New Roman" w:cs="Times New Roman"/>
                <w:i/>
                <w:sz w:val="20"/>
                <w:szCs w:val="20"/>
                <w:lang w:eastAsia="ru-RU"/>
              </w:rPr>
              <w:t xml:space="preserve"> 09</w:t>
            </w:r>
          </w:p>
          <w:p w14:paraId="0AFC82F8"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ПК 1.1,</w:t>
            </w:r>
            <w:r w:rsidRPr="00240CD7">
              <w:rPr>
                <w:rFonts w:ascii="Times New Roman" w:eastAsia="Times New Roman" w:hAnsi="Times New Roman" w:cs="Times New Roman"/>
                <w:sz w:val="20"/>
                <w:szCs w:val="20"/>
                <w:lang w:eastAsia="ru-RU"/>
              </w:rPr>
              <w:t xml:space="preserve"> ПК.1.3.ПК.1.4ПК.1.5</w:t>
            </w:r>
          </w:p>
          <w:p w14:paraId="14391F97"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sz w:val="20"/>
                <w:szCs w:val="20"/>
                <w:lang w:eastAsia="ru-RU"/>
              </w:rPr>
              <w:t xml:space="preserve">ПК </w:t>
            </w:r>
            <w:proofErr w:type="gramStart"/>
            <w:r w:rsidRPr="00240CD7">
              <w:rPr>
                <w:rFonts w:ascii="Times New Roman" w:eastAsia="Times New Roman" w:hAnsi="Times New Roman" w:cs="Times New Roman"/>
                <w:sz w:val="20"/>
                <w:szCs w:val="20"/>
                <w:lang w:eastAsia="ru-RU"/>
              </w:rPr>
              <w:t>2.3,ПК</w:t>
            </w:r>
            <w:proofErr w:type="gramEnd"/>
            <w:r w:rsidRPr="00240CD7">
              <w:rPr>
                <w:rFonts w:ascii="Times New Roman" w:eastAsia="Times New Roman" w:hAnsi="Times New Roman" w:cs="Times New Roman"/>
                <w:sz w:val="20"/>
                <w:szCs w:val="20"/>
                <w:lang w:eastAsia="ru-RU"/>
              </w:rPr>
              <w:t xml:space="preserve"> 3.1. ПК 3.2.</w:t>
            </w:r>
          </w:p>
          <w:p w14:paraId="6E7D9FD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07FF44F1" w14:textId="77777777" w:rsidTr="009A2F34">
        <w:trPr>
          <w:trHeight w:val="20"/>
        </w:trPr>
        <w:tc>
          <w:tcPr>
            <w:tcW w:w="1051" w:type="pct"/>
            <w:vMerge/>
          </w:tcPr>
          <w:p w14:paraId="7BF0472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4BE64F6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color w:val="000000"/>
                <w:sz w:val="24"/>
                <w:szCs w:val="24"/>
                <w:lang w:eastAsia="ru-RU"/>
              </w:rPr>
              <w:t>1.</w:t>
            </w:r>
            <w:r w:rsidRPr="00240CD7">
              <w:rPr>
                <w:rFonts w:ascii="Times New Roman" w:eastAsia="Times New Roman" w:hAnsi="Times New Roman" w:cs="Times New Roman"/>
                <w:bCs/>
                <w:sz w:val="24"/>
                <w:szCs w:val="24"/>
                <w:lang w:eastAsia="ru-RU"/>
              </w:rPr>
              <w:t>Общие понятия о железоуглеродистых сплавах. Производство чугуна и стали. Современные процессы изготовления стали</w:t>
            </w:r>
          </w:p>
        </w:tc>
        <w:tc>
          <w:tcPr>
            <w:tcW w:w="536" w:type="pct"/>
            <w:vMerge w:val="restart"/>
            <w:vAlign w:val="center"/>
          </w:tcPr>
          <w:p w14:paraId="5D7FF64E"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4</w:t>
            </w:r>
          </w:p>
        </w:tc>
        <w:tc>
          <w:tcPr>
            <w:tcW w:w="591" w:type="pct"/>
            <w:vMerge/>
          </w:tcPr>
          <w:p w14:paraId="111905C6"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784BC1A6" w14:textId="77777777" w:rsidTr="009A2F34">
        <w:trPr>
          <w:trHeight w:val="20"/>
        </w:trPr>
        <w:tc>
          <w:tcPr>
            <w:tcW w:w="1051" w:type="pct"/>
            <w:vMerge/>
          </w:tcPr>
          <w:p w14:paraId="67047404"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0E3AC9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2. </w:t>
            </w:r>
            <w:r w:rsidRPr="00240CD7">
              <w:rPr>
                <w:rFonts w:ascii="Times New Roman" w:eastAsia="Times New Roman" w:hAnsi="Times New Roman" w:cs="Times New Roman"/>
                <w:bCs/>
                <w:sz w:val="24"/>
                <w:szCs w:val="24"/>
                <w:lang w:eastAsia="ru-RU"/>
              </w:rPr>
              <w:t>Диаграмма состояния системы железо-углерод. Влияние химических элементов на свойства стали чугуна. Классификация сталей по химическому составу, по назначению, по способу производства, по качеству, по степени раскисления</w:t>
            </w:r>
          </w:p>
        </w:tc>
        <w:tc>
          <w:tcPr>
            <w:tcW w:w="536" w:type="pct"/>
            <w:vMerge/>
            <w:vAlign w:val="center"/>
          </w:tcPr>
          <w:p w14:paraId="29604531"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6D4B2EB5"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6D48311E" w14:textId="77777777" w:rsidTr="009A2F34">
        <w:trPr>
          <w:trHeight w:val="20"/>
        </w:trPr>
        <w:tc>
          <w:tcPr>
            <w:tcW w:w="1051" w:type="pct"/>
            <w:vMerge/>
          </w:tcPr>
          <w:p w14:paraId="0D50ECBA"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749652F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3. </w:t>
            </w:r>
            <w:r w:rsidRPr="00240CD7">
              <w:rPr>
                <w:rFonts w:ascii="Times New Roman" w:eastAsia="Times New Roman" w:hAnsi="Times New Roman" w:cs="Times New Roman"/>
                <w:bCs/>
                <w:sz w:val="24"/>
                <w:szCs w:val="24"/>
                <w:lang w:eastAsia="ru-RU"/>
              </w:rPr>
              <w:t>Конструкционные стали. Углеродистые и инструментальные стали. Стали с особыми физическими свойствами. Маркировка сталей и сплавов</w:t>
            </w:r>
          </w:p>
        </w:tc>
        <w:tc>
          <w:tcPr>
            <w:tcW w:w="536" w:type="pct"/>
            <w:vMerge/>
            <w:vAlign w:val="center"/>
          </w:tcPr>
          <w:p w14:paraId="45F8CA4E"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7475FBC2"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7C06C7B4" w14:textId="77777777" w:rsidTr="009A2F34">
        <w:trPr>
          <w:trHeight w:val="20"/>
        </w:trPr>
        <w:tc>
          <w:tcPr>
            <w:tcW w:w="1051" w:type="pct"/>
            <w:vMerge/>
          </w:tcPr>
          <w:p w14:paraId="05913E9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01BEA7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 xml:space="preserve">4. </w:t>
            </w:r>
            <w:r w:rsidRPr="00240CD7">
              <w:rPr>
                <w:rFonts w:ascii="Times New Roman" w:eastAsia="Times New Roman" w:hAnsi="Times New Roman" w:cs="Times New Roman"/>
                <w:bCs/>
                <w:sz w:val="24"/>
                <w:szCs w:val="24"/>
                <w:lang w:eastAsia="ru-RU"/>
              </w:rPr>
              <w:t>Цветные металлы и сплавы. Маркировка сплавов цветных металлов</w:t>
            </w:r>
          </w:p>
        </w:tc>
        <w:tc>
          <w:tcPr>
            <w:tcW w:w="536" w:type="pct"/>
            <w:vMerge/>
            <w:vAlign w:val="center"/>
          </w:tcPr>
          <w:p w14:paraId="39FEEAD7"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03840D81"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32FB5DCD" w14:textId="77777777" w:rsidTr="009A2F34">
        <w:trPr>
          <w:trHeight w:val="20"/>
        </w:trPr>
        <w:tc>
          <w:tcPr>
            <w:tcW w:w="1051" w:type="pct"/>
            <w:vMerge/>
          </w:tcPr>
          <w:p w14:paraId="2B284D4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4429BDF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36" w:type="pct"/>
            <w:vAlign w:val="center"/>
          </w:tcPr>
          <w:p w14:paraId="10697B69"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4</w:t>
            </w:r>
          </w:p>
        </w:tc>
        <w:tc>
          <w:tcPr>
            <w:tcW w:w="591" w:type="pct"/>
            <w:vMerge/>
          </w:tcPr>
          <w:p w14:paraId="39B013FB"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1A8F5392" w14:textId="77777777" w:rsidTr="009A2F34">
        <w:trPr>
          <w:trHeight w:val="20"/>
        </w:trPr>
        <w:tc>
          <w:tcPr>
            <w:tcW w:w="1051" w:type="pct"/>
            <w:vMerge/>
          </w:tcPr>
          <w:p w14:paraId="704A3E3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B428FE9"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
                <w:iCs/>
                <w:sz w:val="24"/>
                <w:szCs w:val="24"/>
                <w:lang w:eastAsia="ru-RU"/>
              </w:rPr>
              <w:t>Практическое занятие 6.</w:t>
            </w:r>
            <w:r w:rsidRPr="00240CD7">
              <w:rPr>
                <w:rFonts w:ascii="Times New Roman" w:eastAsia="Times New Roman" w:hAnsi="Times New Roman" w:cs="Times New Roman"/>
                <w:bCs/>
                <w:sz w:val="24"/>
                <w:szCs w:val="24"/>
                <w:lang w:eastAsia="ru-RU"/>
              </w:rPr>
              <w:t xml:space="preserve"> Изучение строения углеродистых сталей и чугунов в равновесном состоянии. Расшифровка марок углеродистых сталей по заданным условиям</w:t>
            </w:r>
          </w:p>
        </w:tc>
        <w:tc>
          <w:tcPr>
            <w:tcW w:w="536" w:type="pct"/>
            <w:vAlign w:val="center"/>
          </w:tcPr>
          <w:p w14:paraId="7397D142"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2243B54F"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618CDF2F" w14:textId="77777777" w:rsidTr="009A2F34">
        <w:trPr>
          <w:trHeight w:val="20"/>
        </w:trPr>
        <w:tc>
          <w:tcPr>
            <w:tcW w:w="1051" w:type="pct"/>
            <w:vMerge/>
          </w:tcPr>
          <w:p w14:paraId="0785C08A"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1381FF6"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iCs/>
                <w:sz w:val="24"/>
                <w:szCs w:val="24"/>
                <w:lang w:eastAsia="ru-RU"/>
              </w:rPr>
              <w:t>Практическое занятие 7.</w:t>
            </w:r>
            <w:r w:rsidRPr="00240CD7">
              <w:rPr>
                <w:rFonts w:ascii="Times New Roman" w:eastAsia="Times New Roman" w:hAnsi="Times New Roman" w:cs="Times New Roman"/>
                <w:bCs/>
                <w:sz w:val="24"/>
                <w:szCs w:val="24"/>
                <w:lang w:eastAsia="ru-RU"/>
              </w:rPr>
              <w:t xml:space="preserve"> Обоснование выбора марок сталей, применяемых для инструментов. Расшифровка марок легированных сталей по заданным параметрам</w:t>
            </w:r>
          </w:p>
        </w:tc>
        <w:tc>
          <w:tcPr>
            <w:tcW w:w="536" w:type="pct"/>
            <w:vAlign w:val="center"/>
          </w:tcPr>
          <w:p w14:paraId="512EF230"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110E02C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39F3C7FB" w14:textId="77777777" w:rsidTr="009A2F34">
        <w:trPr>
          <w:trHeight w:val="20"/>
        </w:trPr>
        <w:tc>
          <w:tcPr>
            <w:tcW w:w="1051" w:type="pct"/>
            <w:vMerge/>
          </w:tcPr>
          <w:p w14:paraId="745B00F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23FE27C" w14:textId="77777777" w:rsidR="00240CD7" w:rsidRPr="00240CD7" w:rsidRDefault="00240CD7" w:rsidP="00240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8. </w:t>
            </w:r>
            <w:r w:rsidRPr="00240CD7">
              <w:rPr>
                <w:rFonts w:ascii="Times New Roman" w:eastAsia="Times New Roman" w:hAnsi="Times New Roman" w:cs="Times New Roman"/>
                <w:bCs/>
                <w:sz w:val="24"/>
                <w:szCs w:val="24"/>
                <w:lang w:eastAsia="ru-RU"/>
              </w:rPr>
              <w:t xml:space="preserve"> Построение и анализ графика термической обработки</w:t>
            </w:r>
          </w:p>
        </w:tc>
        <w:tc>
          <w:tcPr>
            <w:tcW w:w="536" w:type="pct"/>
            <w:vAlign w:val="center"/>
          </w:tcPr>
          <w:p w14:paraId="47E08D15"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1</w:t>
            </w:r>
          </w:p>
        </w:tc>
        <w:tc>
          <w:tcPr>
            <w:tcW w:w="591" w:type="pct"/>
            <w:vMerge/>
          </w:tcPr>
          <w:p w14:paraId="0C9136E6"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418D0876" w14:textId="77777777" w:rsidTr="009A2F34">
        <w:trPr>
          <w:trHeight w:val="20"/>
        </w:trPr>
        <w:tc>
          <w:tcPr>
            <w:tcW w:w="1051" w:type="pct"/>
            <w:vMerge/>
          </w:tcPr>
          <w:p w14:paraId="584BCB6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EC681A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w:t>
            </w:r>
            <w:proofErr w:type="gramStart"/>
            <w:r w:rsidRPr="00240CD7">
              <w:rPr>
                <w:rFonts w:ascii="Times New Roman" w:eastAsia="Times New Roman" w:hAnsi="Times New Roman" w:cs="Times New Roman"/>
                <w:b/>
                <w:iCs/>
                <w:sz w:val="24"/>
                <w:szCs w:val="24"/>
                <w:lang w:eastAsia="ru-RU"/>
              </w:rPr>
              <w:t>9.</w:t>
            </w:r>
            <w:r w:rsidRPr="00240CD7">
              <w:rPr>
                <w:rFonts w:ascii="Times New Roman" w:eastAsia="Times New Roman" w:hAnsi="Times New Roman" w:cs="Times New Roman"/>
                <w:bCs/>
                <w:sz w:val="24"/>
                <w:szCs w:val="24"/>
                <w:lang w:eastAsia="ru-RU"/>
              </w:rPr>
              <w:t>Построение</w:t>
            </w:r>
            <w:proofErr w:type="gramEnd"/>
            <w:r w:rsidRPr="00240CD7">
              <w:rPr>
                <w:rFonts w:ascii="Times New Roman" w:eastAsia="Times New Roman" w:hAnsi="Times New Roman" w:cs="Times New Roman"/>
                <w:bCs/>
                <w:sz w:val="24"/>
                <w:szCs w:val="24"/>
                <w:lang w:eastAsia="ru-RU"/>
              </w:rPr>
              <w:t xml:space="preserve"> графика химико-термической обработки </w:t>
            </w:r>
            <w:r w:rsidRPr="00240CD7">
              <w:rPr>
                <w:rFonts w:ascii="Times New Roman" w:eastAsia="Times New Roman" w:hAnsi="Times New Roman" w:cs="Times New Roman"/>
                <w:bCs/>
                <w:sz w:val="24"/>
                <w:szCs w:val="24"/>
                <w:lang w:eastAsia="ru-RU"/>
              </w:rPr>
              <w:lastRenderedPageBreak/>
              <w:t>и последующей обработки детали</w:t>
            </w:r>
          </w:p>
        </w:tc>
        <w:tc>
          <w:tcPr>
            <w:tcW w:w="536" w:type="pct"/>
            <w:vAlign w:val="center"/>
          </w:tcPr>
          <w:p w14:paraId="506A05EB"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lastRenderedPageBreak/>
              <w:t>1</w:t>
            </w:r>
          </w:p>
        </w:tc>
        <w:tc>
          <w:tcPr>
            <w:tcW w:w="591" w:type="pct"/>
            <w:vMerge/>
          </w:tcPr>
          <w:p w14:paraId="0E71DF37"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2D1C6CE4" w14:textId="77777777" w:rsidTr="009A2F34">
        <w:trPr>
          <w:trHeight w:val="20"/>
        </w:trPr>
        <w:tc>
          <w:tcPr>
            <w:tcW w:w="1051" w:type="pct"/>
            <w:vMerge w:val="restart"/>
          </w:tcPr>
          <w:p w14:paraId="5A8A7BA5" w14:textId="77777777" w:rsidR="00240CD7" w:rsidRPr="00240CD7" w:rsidRDefault="00240CD7" w:rsidP="00240CD7">
            <w:pPr>
              <w:widowControl w:val="0"/>
              <w:autoSpaceDE w:val="0"/>
              <w:autoSpaceDN w:val="0"/>
              <w:adjustRightInd w:val="0"/>
              <w:spacing w:before="9" w:after="0" w:line="240" w:lineRule="auto"/>
              <w:ind w:right="-20"/>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Тема 1.4. Методы получения и обработки изделий из металлов и сплавов</w:t>
            </w:r>
          </w:p>
          <w:p w14:paraId="0DB64E8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25F0100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w:t>
            </w:r>
          </w:p>
        </w:tc>
        <w:tc>
          <w:tcPr>
            <w:tcW w:w="536" w:type="pct"/>
            <w:vAlign w:val="center"/>
          </w:tcPr>
          <w:p w14:paraId="05A394BE"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8(6/2)</w:t>
            </w:r>
          </w:p>
        </w:tc>
        <w:tc>
          <w:tcPr>
            <w:tcW w:w="591" w:type="pct"/>
            <w:vMerge w:val="restart"/>
          </w:tcPr>
          <w:p w14:paraId="6F8DF957"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ОК 01-</w:t>
            </w:r>
            <w:proofErr w:type="gramStart"/>
            <w:r w:rsidRPr="00240CD7">
              <w:rPr>
                <w:rFonts w:ascii="Times New Roman" w:eastAsia="Times New Roman" w:hAnsi="Times New Roman" w:cs="Times New Roman"/>
                <w:i/>
                <w:sz w:val="20"/>
                <w:szCs w:val="20"/>
                <w:lang w:eastAsia="ru-RU"/>
              </w:rPr>
              <w:t>07;ОК</w:t>
            </w:r>
            <w:proofErr w:type="gramEnd"/>
            <w:r w:rsidRPr="00240CD7">
              <w:rPr>
                <w:rFonts w:ascii="Times New Roman" w:eastAsia="Times New Roman" w:hAnsi="Times New Roman" w:cs="Times New Roman"/>
                <w:i/>
                <w:sz w:val="20"/>
                <w:szCs w:val="20"/>
                <w:lang w:eastAsia="ru-RU"/>
              </w:rPr>
              <w:t xml:space="preserve"> 09</w:t>
            </w:r>
          </w:p>
          <w:p w14:paraId="34A360EA"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ПК 1.1,</w:t>
            </w:r>
            <w:r w:rsidRPr="00240CD7">
              <w:rPr>
                <w:rFonts w:ascii="Times New Roman" w:eastAsia="Times New Roman" w:hAnsi="Times New Roman" w:cs="Times New Roman"/>
                <w:sz w:val="20"/>
                <w:szCs w:val="20"/>
                <w:lang w:eastAsia="ru-RU"/>
              </w:rPr>
              <w:t xml:space="preserve"> ПК.1.3.ПК.1.4ПК.1.5</w:t>
            </w:r>
          </w:p>
          <w:p w14:paraId="7AC9B078"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sz w:val="20"/>
                <w:szCs w:val="20"/>
                <w:lang w:eastAsia="ru-RU"/>
              </w:rPr>
              <w:t xml:space="preserve">ПК </w:t>
            </w:r>
            <w:proofErr w:type="gramStart"/>
            <w:r w:rsidRPr="00240CD7">
              <w:rPr>
                <w:rFonts w:ascii="Times New Roman" w:eastAsia="Times New Roman" w:hAnsi="Times New Roman" w:cs="Times New Roman"/>
                <w:sz w:val="20"/>
                <w:szCs w:val="20"/>
                <w:lang w:eastAsia="ru-RU"/>
              </w:rPr>
              <w:t>2.3,ПК</w:t>
            </w:r>
            <w:proofErr w:type="gramEnd"/>
            <w:r w:rsidRPr="00240CD7">
              <w:rPr>
                <w:rFonts w:ascii="Times New Roman" w:eastAsia="Times New Roman" w:hAnsi="Times New Roman" w:cs="Times New Roman"/>
                <w:sz w:val="20"/>
                <w:szCs w:val="20"/>
                <w:lang w:eastAsia="ru-RU"/>
              </w:rPr>
              <w:t xml:space="preserve"> 3.1. ПК 3.2.</w:t>
            </w:r>
          </w:p>
          <w:p w14:paraId="2683E607"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3AD58916" w14:textId="77777777" w:rsidTr="009A2F34">
        <w:trPr>
          <w:trHeight w:val="20"/>
        </w:trPr>
        <w:tc>
          <w:tcPr>
            <w:tcW w:w="1051" w:type="pct"/>
            <w:vMerge/>
          </w:tcPr>
          <w:p w14:paraId="368A323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EB4EAC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color w:val="000000"/>
                <w:sz w:val="24"/>
                <w:szCs w:val="24"/>
                <w:lang w:eastAsia="ru-RU"/>
              </w:rPr>
              <w:t>1.</w:t>
            </w:r>
            <w:r w:rsidRPr="00240CD7">
              <w:rPr>
                <w:rFonts w:ascii="Times New Roman" w:eastAsia="Times New Roman" w:hAnsi="Times New Roman" w:cs="Times New Roman"/>
                <w:bCs/>
                <w:sz w:val="24"/>
                <w:szCs w:val="24"/>
                <w:lang w:eastAsia="ru-RU"/>
              </w:rPr>
              <w:t>Методы получения и обработки изделий из металлов и сплавов: литье, прокат, обработка давлением и резанием, термообработка, химико-термическая обработка, сварка, пайка и др. Отжиг.  Нормализация.  Закалка стали. Гальванические, диффузионные и распылительные процессы нанесения металлических защитных и защитно-</w:t>
            </w:r>
            <w:proofErr w:type="gramStart"/>
            <w:r w:rsidRPr="00240CD7">
              <w:rPr>
                <w:rFonts w:ascii="Times New Roman" w:eastAsia="Times New Roman" w:hAnsi="Times New Roman" w:cs="Times New Roman"/>
                <w:bCs/>
                <w:sz w:val="24"/>
                <w:szCs w:val="24"/>
                <w:lang w:eastAsia="ru-RU"/>
              </w:rPr>
              <w:t>декоративных  покрытий</w:t>
            </w:r>
            <w:proofErr w:type="gramEnd"/>
          </w:p>
        </w:tc>
        <w:tc>
          <w:tcPr>
            <w:tcW w:w="536" w:type="pct"/>
            <w:vMerge w:val="restart"/>
            <w:vAlign w:val="center"/>
          </w:tcPr>
          <w:p w14:paraId="2D9EBD3D"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6</w:t>
            </w:r>
          </w:p>
        </w:tc>
        <w:tc>
          <w:tcPr>
            <w:tcW w:w="591" w:type="pct"/>
            <w:vMerge/>
          </w:tcPr>
          <w:p w14:paraId="3DCE9FC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37E9486B" w14:textId="77777777" w:rsidTr="009A2F34">
        <w:trPr>
          <w:trHeight w:val="20"/>
        </w:trPr>
        <w:tc>
          <w:tcPr>
            <w:tcW w:w="1051" w:type="pct"/>
            <w:vMerge/>
          </w:tcPr>
          <w:p w14:paraId="2CF8F65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6106B2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40CD7">
              <w:rPr>
                <w:rFonts w:ascii="Times New Roman" w:eastAsia="Times New Roman" w:hAnsi="Times New Roman" w:cs="Times New Roman"/>
                <w:b/>
                <w:color w:val="000000"/>
                <w:sz w:val="24"/>
                <w:szCs w:val="24"/>
                <w:lang w:eastAsia="ru-RU"/>
              </w:rPr>
              <w:t>2.</w:t>
            </w:r>
            <w:r w:rsidRPr="00240CD7">
              <w:rPr>
                <w:rFonts w:ascii="Times New Roman" w:eastAsia="Times New Roman" w:hAnsi="Times New Roman" w:cs="Times New Roman"/>
                <w:bCs/>
                <w:sz w:val="24"/>
                <w:szCs w:val="24"/>
                <w:lang w:eastAsia="ru-RU"/>
              </w:rPr>
              <w:t xml:space="preserve"> Зона термического влияния к шву участка сварного шва и его фазовые изменения вследствие нагрева.</w:t>
            </w:r>
          </w:p>
        </w:tc>
        <w:tc>
          <w:tcPr>
            <w:tcW w:w="536" w:type="pct"/>
            <w:vMerge/>
            <w:vAlign w:val="center"/>
          </w:tcPr>
          <w:p w14:paraId="1EEAE247"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33F778F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5BFF5625" w14:textId="77777777" w:rsidTr="009A2F34">
        <w:trPr>
          <w:trHeight w:val="20"/>
        </w:trPr>
        <w:tc>
          <w:tcPr>
            <w:tcW w:w="1051" w:type="pct"/>
            <w:vMerge/>
          </w:tcPr>
          <w:p w14:paraId="0B8C07C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16139ED6"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
                <w:color w:val="000000"/>
                <w:sz w:val="24"/>
                <w:szCs w:val="24"/>
                <w:lang w:eastAsia="ru-RU"/>
              </w:rPr>
              <w:t>3.</w:t>
            </w:r>
            <w:r w:rsidRPr="00240CD7">
              <w:rPr>
                <w:rFonts w:ascii="Times New Roman" w:eastAsia="Times New Roman" w:hAnsi="Times New Roman" w:cs="Times New Roman"/>
                <w:bCs/>
                <w:sz w:val="24"/>
                <w:szCs w:val="24"/>
                <w:lang w:eastAsia="ru-RU"/>
              </w:rPr>
              <w:t>Структура сварного соединения: - Участок неполного расплавления; - Участок перегрева; - Участок нормализации; - Участок неполной перекристаллизации; - Участок рекристаллизации; - Участок синеломкости.</w:t>
            </w:r>
          </w:p>
          <w:p w14:paraId="09C1320A"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Cs/>
                <w:sz w:val="24"/>
                <w:szCs w:val="24"/>
                <w:lang w:eastAsia="ru-RU"/>
              </w:rPr>
              <w:t>Обзор методов для определения свойств сварных швов/Чешуйчатость сварного шва.</w:t>
            </w:r>
          </w:p>
        </w:tc>
        <w:tc>
          <w:tcPr>
            <w:tcW w:w="536" w:type="pct"/>
            <w:vMerge/>
            <w:vAlign w:val="center"/>
          </w:tcPr>
          <w:p w14:paraId="53A9693F"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253777E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2C24C22" w14:textId="77777777" w:rsidTr="009A2F34">
        <w:trPr>
          <w:trHeight w:val="20"/>
        </w:trPr>
        <w:tc>
          <w:tcPr>
            <w:tcW w:w="1051" w:type="pct"/>
            <w:vMerge/>
          </w:tcPr>
          <w:p w14:paraId="6D98ADF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1557E056"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36" w:type="pct"/>
            <w:vAlign w:val="center"/>
          </w:tcPr>
          <w:p w14:paraId="67460ED8"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05B458E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2E205425" w14:textId="77777777" w:rsidTr="009A2F34">
        <w:trPr>
          <w:trHeight w:val="276"/>
        </w:trPr>
        <w:tc>
          <w:tcPr>
            <w:tcW w:w="1051" w:type="pct"/>
            <w:vMerge/>
          </w:tcPr>
          <w:p w14:paraId="22EFAE7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005A7E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10. </w:t>
            </w:r>
            <w:r w:rsidRPr="00240CD7">
              <w:rPr>
                <w:rFonts w:ascii="Times New Roman" w:eastAsia="Times New Roman" w:hAnsi="Times New Roman" w:cs="Times New Roman"/>
                <w:sz w:val="24"/>
                <w:szCs w:val="24"/>
                <w:lang w:eastAsia="ru-RU"/>
              </w:rPr>
              <w:t>Температура скорости охлаждения материала сварного шва</w:t>
            </w:r>
          </w:p>
        </w:tc>
        <w:tc>
          <w:tcPr>
            <w:tcW w:w="536" w:type="pct"/>
            <w:vAlign w:val="center"/>
          </w:tcPr>
          <w:p w14:paraId="540664F6"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145C25B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03E29751" w14:textId="77777777" w:rsidTr="009A2F34">
        <w:trPr>
          <w:trHeight w:val="20"/>
        </w:trPr>
        <w:tc>
          <w:tcPr>
            <w:tcW w:w="1051" w:type="pct"/>
            <w:vMerge w:val="restart"/>
          </w:tcPr>
          <w:p w14:paraId="2948E7C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sz w:val="24"/>
                <w:szCs w:val="24"/>
                <w:lang w:eastAsia="ru-RU"/>
              </w:rPr>
              <w:t>Тема 1.5. Цветные металлы и сплавы</w:t>
            </w:r>
          </w:p>
        </w:tc>
        <w:tc>
          <w:tcPr>
            <w:tcW w:w="2822" w:type="pct"/>
          </w:tcPr>
          <w:p w14:paraId="6CF0C36A"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w:t>
            </w:r>
          </w:p>
        </w:tc>
        <w:tc>
          <w:tcPr>
            <w:tcW w:w="536" w:type="pct"/>
            <w:vAlign w:val="center"/>
          </w:tcPr>
          <w:p w14:paraId="6B859897"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6(2/4)</w:t>
            </w:r>
          </w:p>
        </w:tc>
        <w:tc>
          <w:tcPr>
            <w:tcW w:w="591" w:type="pct"/>
            <w:vMerge w:val="restart"/>
          </w:tcPr>
          <w:p w14:paraId="7F3BC606"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ОК 01-</w:t>
            </w:r>
            <w:proofErr w:type="gramStart"/>
            <w:r w:rsidRPr="00240CD7">
              <w:rPr>
                <w:rFonts w:ascii="Times New Roman" w:eastAsia="Times New Roman" w:hAnsi="Times New Roman" w:cs="Times New Roman"/>
                <w:i/>
                <w:sz w:val="20"/>
                <w:szCs w:val="20"/>
                <w:lang w:eastAsia="ru-RU"/>
              </w:rPr>
              <w:t>07;ОК</w:t>
            </w:r>
            <w:proofErr w:type="gramEnd"/>
            <w:r w:rsidRPr="00240CD7">
              <w:rPr>
                <w:rFonts w:ascii="Times New Roman" w:eastAsia="Times New Roman" w:hAnsi="Times New Roman" w:cs="Times New Roman"/>
                <w:i/>
                <w:sz w:val="20"/>
                <w:szCs w:val="20"/>
                <w:lang w:eastAsia="ru-RU"/>
              </w:rPr>
              <w:t xml:space="preserve"> 09</w:t>
            </w:r>
          </w:p>
          <w:p w14:paraId="3328C70C"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ПК 1.1,</w:t>
            </w:r>
            <w:r w:rsidRPr="00240CD7">
              <w:rPr>
                <w:rFonts w:ascii="Times New Roman" w:eastAsia="Times New Roman" w:hAnsi="Times New Roman" w:cs="Times New Roman"/>
                <w:sz w:val="20"/>
                <w:szCs w:val="20"/>
                <w:lang w:eastAsia="ru-RU"/>
              </w:rPr>
              <w:t xml:space="preserve"> ПК.1.3.ПК.1.4ПК.1.5</w:t>
            </w:r>
          </w:p>
          <w:p w14:paraId="3E68DC5E"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sz w:val="20"/>
                <w:szCs w:val="20"/>
                <w:lang w:eastAsia="ru-RU"/>
              </w:rPr>
              <w:t xml:space="preserve">ПК </w:t>
            </w:r>
            <w:proofErr w:type="gramStart"/>
            <w:r w:rsidRPr="00240CD7">
              <w:rPr>
                <w:rFonts w:ascii="Times New Roman" w:eastAsia="Times New Roman" w:hAnsi="Times New Roman" w:cs="Times New Roman"/>
                <w:sz w:val="20"/>
                <w:szCs w:val="20"/>
                <w:lang w:eastAsia="ru-RU"/>
              </w:rPr>
              <w:t>2.3,ПК</w:t>
            </w:r>
            <w:proofErr w:type="gramEnd"/>
            <w:r w:rsidRPr="00240CD7">
              <w:rPr>
                <w:rFonts w:ascii="Times New Roman" w:eastAsia="Times New Roman" w:hAnsi="Times New Roman" w:cs="Times New Roman"/>
                <w:sz w:val="20"/>
                <w:szCs w:val="20"/>
                <w:lang w:eastAsia="ru-RU"/>
              </w:rPr>
              <w:t xml:space="preserve"> 3.1. ПК 3.2.</w:t>
            </w:r>
          </w:p>
          <w:p w14:paraId="57DAE727"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1C74EB0B" w14:textId="77777777" w:rsidTr="009A2F34">
        <w:trPr>
          <w:trHeight w:val="20"/>
        </w:trPr>
        <w:tc>
          <w:tcPr>
            <w:tcW w:w="1051" w:type="pct"/>
            <w:vMerge/>
          </w:tcPr>
          <w:p w14:paraId="26D3B13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2242DDC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 xml:space="preserve">1.  </w:t>
            </w:r>
            <w:r w:rsidRPr="00240CD7">
              <w:rPr>
                <w:rFonts w:ascii="Times New Roman" w:eastAsia="Times New Roman" w:hAnsi="Times New Roman" w:cs="Times New Roman"/>
                <w:bCs/>
                <w:sz w:val="24"/>
                <w:szCs w:val="24"/>
                <w:lang w:eastAsia="ru-RU"/>
              </w:rPr>
              <w:t xml:space="preserve">Сплавы на основе алюминия. Сплавы на основе магния. Технический титан и титановые сплавы. Медь и ее сплавы. Сплавы на основе никеля. </w:t>
            </w:r>
          </w:p>
        </w:tc>
        <w:tc>
          <w:tcPr>
            <w:tcW w:w="536" w:type="pct"/>
            <w:vMerge w:val="restart"/>
            <w:vAlign w:val="center"/>
          </w:tcPr>
          <w:p w14:paraId="7A420D3A"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53025B4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5BF66D18" w14:textId="77777777" w:rsidTr="009A2F34">
        <w:trPr>
          <w:trHeight w:val="20"/>
        </w:trPr>
        <w:tc>
          <w:tcPr>
            <w:tcW w:w="1051" w:type="pct"/>
            <w:vMerge/>
          </w:tcPr>
          <w:p w14:paraId="4C69D19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1299C04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 xml:space="preserve">2. </w:t>
            </w:r>
            <w:r w:rsidRPr="00240CD7">
              <w:rPr>
                <w:rFonts w:ascii="Times New Roman" w:eastAsia="Times New Roman" w:hAnsi="Times New Roman" w:cs="Times New Roman"/>
                <w:bCs/>
                <w:sz w:val="24"/>
                <w:szCs w:val="24"/>
                <w:lang w:eastAsia="ru-RU"/>
              </w:rPr>
              <w:t>Алюминий и сплавы на его основе. Антифрикционные сплавы. Биметаллы.</w:t>
            </w:r>
          </w:p>
        </w:tc>
        <w:tc>
          <w:tcPr>
            <w:tcW w:w="536" w:type="pct"/>
            <w:vMerge/>
            <w:vAlign w:val="center"/>
          </w:tcPr>
          <w:p w14:paraId="2F734A40"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74F451E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61A81C1" w14:textId="77777777" w:rsidTr="009A2F34">
        <w:trPr>
          <w:trHeight w:val="20"/>
        </w:trPr>
        <w:tc>
          <w:tcPr>
            <w:tcW w:w="1051" w:type="pct"/>
            <w:vMerge/>
          </w:tcPr>
          <w:p w14:paraId="17C426D6"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5B128F8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36" w:type="pct"/>
            <w:vAlign w:val="center"/>
          </w:tcPr>
          <w:p w14:paraId="7219C35A"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61683733"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227FA8D9" w14:textId="77777777" w:rsidTr="009A2F34">
        <w:trPr>
          <w:trHeight w:val="20"/>
        </w:trPr>
        <w:tc>
          <w:tcPr>
            <w:tcW w:w="1051" w:type="pct"/>
            <w:vMerge/>
          </w:tcPr>
          <w:p w14:paraId="71F0CE5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3E28919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11.  </w:t>
            </w:r>
            <w:r w:rsidRPr="00240CD7">
              <w:rPr>
                <w:rFonts w:ascii="Times New Roman" w:eastAsia="Times New Roman" w:hAnsi="Times New Roman" w:cs="Times New Roman"/>
                <w:bCs/>
                <w:sz w:val="24"/>
                <w:szCs w:val="24"/>
                <w:lang w:eastAsia="ru-RU"/>
              </w:rPr>
              <w:t>Изучение микроструктуры сплавов цветных металлов</w:t>
            </w:r>
          </w:p>
        </w:tc>
        <w:tc>
          <w:tcPr>
            <w:tcW w:w="536" w:type="pct"/>
            <w:vAlign w:val="center"/>
          </w:tcPr>
          <w:p w14:paraId="3565E0F7"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2074236C"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52C3B599" w14:textId="77777777" w:rsidTr="009A2F34">
        <w:trPr>
          <w:trHeight w:val="20"/>
        </w:trPr>
        <w:tc>
          <w:tcPr>
            <w:tcW w:w="1051" w:type="pct"/>
            <w:vMerge/>
          </w:tcPr>
          <w:p w14:paraId="167D52A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60D928A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iCs/>
                <w:sz w:val="24"/>
                <w:szCs w:val="24"/>
                <w:lang w:eastAsia="ru-RU"/>
              </w:rPr>
              <w:t xml:space="preserve">Практическое занятие 12. </w:t>
            </w:r>
            <w:r w:rsidRPr="00240CD7">
              <w:rPr>
                <w:rFonts w:ascii="Times New Roman" w:eastAsia="Times New Roman" w:hAnsi="Times New Roman" w:cs="Times New Roman"/>
                <w:bCs/>
                <w:sz w:val="24"/>
                <w:szCs w:val="24"/>
                <w:lang w:eastAsia="ru-RU"/>
              </w:rPr>
              <w:t>Сопоставительная характеристика цветных металлов</w:t>
            </w:r>
          </w:p>
        </w:tc>
        <w:tc>
          <w:tcPr>
            <w:tcW w:w="536" w:type="pct"/>
            <w:vAlign w:val="center"/>
          </w:tcPr>
          <w:p w14:paraId="05FAB51E"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2</w:t>
            </w:r>
          </w:p>
        </w:tc>
        <w:tc>
          <w:tcPr>
            <w:tcW w:w="591" w:type="pct"/>
            <w:vMerge/>
          </w:tcPr>
          <w:p w14:paraId="7E02F6D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E71CA93" w14:textId="77777777" w:rsidTr="009A2F34">
        <w:trPr>
          <w:trHeight w:val="20"/>
        </w:trPr>
        <w:tc>
          <w:tcPr>
            <w:tcW w:w="3873" w:type="pct"/>
            <w:gridSpan w:val="2"/>
          </w:tcPr>
          <w:p w14:paraId="391A8A38"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Раздел 2. Основные сведения о неметаллических материалах</w:t>
            </w:r>
          </w:p>
        </w:tc>
        <w:tc>
          <w:tcPr>
            <w:tcW w:w="536" w:type="pct"/>
            <w:vAlign w:val="center"/>
          </w:tcPr>
          <w:p w14:paraId="4A3565CD"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tcPr>
          <w:p w14:paraId="7D8F530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tc>
      </w:tr>
      <w:tr w:rsidR="00240CD7" w:rsidRPr="00240CD7" w14:paraId="6B4271B5" w14:textId="77777777" w:rsidTr="009A2F34">
        <w:trPr>
          <w:trHeight w:val="20"/>
        </w:trPr>
        <w:tc>
          <w:tcPr>
            <w:tcW w:w="1051" w:type="pct"/>
            <w:vMerge w:val="restart"/>
          </w:tcPr>
          <w:p w14:paraId="6E7553B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sz w:val="24"/>
                <w:szCs w:val="24"/>
                <w:lang w:eastAsia="ru-RU"/>
              </w:rPr>
              <w:t>Тема 2.1. Основные сведения о неметаллических материалах</w:t>
            </w:r>
          </w:p>
        </w:tc>
        <w:tc>
          <w:tcPr>
            <w:tcW w:w="2822" w:type="pct"/>
          </w:tcPr>
          <w:p w14:paraId="2619D6D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Содержание учебного материала</w:t>
            </w:r>
          </w:p>
        </w:tc>
        <w:tc>
          <w:tcPr>
            <w:tcW w:w="536" w:type="pct"/>
            <w:vAlign w:val="center"/>
          </w:tcPr>
          <w:p w14:paraId="4852FE7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40CD7">
              <w:rPr>
                <w:rFonts w:ascii="Times New Roman" w:eastAsia="Times New Roman" w:hAnsi="Times New Roman" w:cs="Times New Roman"/>
                <w:b/>
                <w:i/>
                <w:iCs/>
                <w:sz w:val="24"/>
                <w:szCs w:val="24"/>
                <w:lang w:eastAsia="ru-RU"/>
              </w:rPr>
              <w:t>3(3/0)</w:t>
            </w:r>
          </w:p>
        </w:tc>
        <w:tc>
          <w:tcPr>
            <w:tcW w:w="591" w:type="pct"/>
            <w:vMerge w:val="restart"/>
          </w:tcPr>
          <w:p w14:paraId="32F8322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ОК 01-</w:t>
            </w:r>
            <w:proofErr w:type="gramStart"/>
            <w:r w:rsidRPr="00240CD7">
              <w:rPr>
                <w:rFonts w:ascii="Times New Roman" w:eastAsia="Times New Roman" w:hAnsi="Times New Roman" w:cs="Times New Roman"/>
                <w:i/>
                <w:sz w:val="20"/>
                <w:szCs w:val="20"/>
                <w:lang w:eastAsia="ru-RU"/>
              </w:rPr>
              <w:t>07;ОК</w:t>
            </w:r>
            <w:proofErr w:type="gramEnd"/>
            <w:r w:rsidRPr="00240CD7">
              <w:rPr>
                <w:rFonts w:ascii="Times New Roman" w:eastAsia="Times New Roman" w:hAnsi="Times New Roman" w:cs="Times New Roman"/>
                <w:i/>
                <w:sz w:val="20"/>
                <w:szCs w:val="20"/>
                <w:lang w:eastAsia="ru-RU"/>
              </w:rPr>
              <w:t xml:space="preserve"> 09</w:t>
            </w:r>
          </w:p>
          <w:p w14:paraId="76A9F596"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i/>
                <w:sz w:val="20"/>
                <w:szCs w:val="20"/>
                <w:lang w:eastAsia="ru-RU"/>
              </w:rPr>
              <w:t>ПК 1.1,</w:t>
            </w:r>
            <w:r w:rsidRPr="00240CD7">
              <w:rPr>
                <w:rFonts w:ascii="Times New Roman" w:eastAsia="Times New Roman" w:hAnsi="Times New Roman" w:cs="Times New Roman"/>
                <w:sz w:val="20"/>
                <w:szCs w:val="20"/>
                <w:lang w:eastAsia="ru-RU"/>
              </w:rPr>
              <w:t xml:space="preserve"> ПК.1.3.ПК.1.4ПК.1.5</w:t>
            </w:r>
          </w:p>
          <w:p w14:paraId="713F6464"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40CD7">
              <w:rPr>
                <w:rFonts w:ascii="Times New Roman" w:eastAsia="Times New Roman" w:hAnsi="Times New Roman" w:cs="Times New Roman"/>
                <w:sz w:val="20"/>
                <w:szCs w:val="20"/>
                <w:lang w:eastAsia="ru-RU"/>
              </w:rPr>
              <w:t xml:space="preserve">ПК </w:t>
            </w:r>
            <w:proofErr w:type="gramStart"/>
            <w:r w:rsidRPr="00240CD7">
              <w:rPr>
                <w:rFonts w:ascii="Times New Roman" w:eastAsia="Times New Roman" w:hAnsi="Times New Roman" w:cs="Times New Roman"/>
                <w:sz w:val="20"/>
                <w:szCs w:val="20"/>
                <w:lang w:eastAsia="ru-RU"/>
              </w:rPr>
              <w:t>2.3,ПК</w:t>
            </w:r>
            <w:proofErr w:type="gramEnd"/>
            <w:r w:rsidRPr="00240CD7">
              <w:rPr>
                <w:rFonts w:ascii="Times New Roman" w:eastAsia="Times New Roman" w:hAnsi="Times New Roman" w:cs="Times New Roman"/>
                <w:sz w:val="20"/>
                <w:szCs w:val="20"/>
                <w:lang w:eastAsia="ru-RU"/>
              </w:rPr>
              <w:t xml:space="preserve"> 3.1. ПК 3.2.</w:t>
            </w:r>
          </w:p>
          <w:p w14:paraId="27FB358F" w14:textId="77777777" w:rsidR="00240CD7" w:rsidRPr="00240CD7" w:rsidRDefault="00240CD7" w:rsidP="00240C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40CD7" w:rsidRPr="00240CD7" w14:paraId="238B88C4" w14:textId="77777777" w:rsidTr="009A2F34">
        <w:trPr>
          <w:trHeight w:val="20"/>
        </w:trPr>
        <w:tc>
          <w:tcPr>
            <w:tcW w:w="1051" w:type="pct"/>
            <w:vMerge/>
          </w:tcPr>
          <w:p w14:paraId="6F1126E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000DAF4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1. Классификация, строение и свойства неметаллических материалов (пластические массы, полимеры, композиционные материалы, керамика и др.)</w:t>
            </w:r>
          </w:p>
        </w:tc>
        <w:tc>
          <w:tcPr>
            <w:tcW w:w="536" w:type="pct"/>
            <w:vMerge w:val="restart"/>
            <w:vAlign w:val="center"/>
          </w:tcPr>
          <w:p w14:paraId="280AF8E9"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r w:rsidRPr="00240CD7">
              <w:rPr>
                <w:rFonts w:ascii="Times New Roman" w:eastAsia="Times New Roman" w:hAnsi="Times New Roman" w:cs="Times New Roman"/>
                <w:i/>
                <w:iCs/>
                <w:sz w:val="24"/>
                <w:szCs w:val="24"/>
                <w:lang w:eastAsia="ru-RU"/>
              </w:rPr>
              <w:t>3</w:t>
            </w:r>
          </w:p>
        </w:tc>
        <w:tc>
          <w:tcPr>
            <w:tcW w:w="591" w:type="pct"/>
            <w:vMerge/>
          </w:tcPr>
          <w:p w14:paraId="47FBD79D"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6B6B1749" w14:textId="77777777" w:rsidTr="009A2F34">
        <w:trPr>
          <w:trHeight w:val="20"/>
        </w:trPr>
        <w:tc>
          <w:tcPr>
            <w:tcW w:w="1051" w:type="pct"/>
            <w:vMerge/>
          </w:tcPr>
          <w:p w14:paraId="3B0A7BCE"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1C3C54F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2. Типовые термопластичные материалы (пластмасса/пластик)</w:t>
            </w:r>
          </w:p>
        </w:tc>
        <w:tc>
          <w:tcPr>
            <w:tcW w:w="536" w:type="pct"/>
            <w:vMerge/>
            <w:vAlign w:val="center"/>
          </w:tcPr>
          <w:p w14:paraId="519389DA"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241C440B"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5E3AD6F8" w14:textId="77777777" w:rsidTr="009A2F34">
        <w:trPr>
          <w:trHeight w:val="20"/>
        </w:trPr>
        <w:tc>
          <w:tcPr>
            <w:tcW w:w="1051" w:type="pct"/>
            <w:vMerge/>
          </w:tcPr>
          <w:p w14:paraId="06693BB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822" w:type="pct"/>
          </w:tcPr>
          <w:p w14:paraId="0E23A5A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3. Типовые термореактивные материалы</w:t>
            </w:r>
          </w:p>
        </w:tc>
        <w:tc>
          <w:tcPr>
            <w:tcW w:w="536" w:type="pct"/>
            <w:vMerge/>
            <w:vAlign w:val="center"/>
          </w:tcPr>
          <w:p w14:paraId="0895F166"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lang w:eastAsia="ru-RU"/>
              </w:rPr>
            </w:pPr>
          </w:p>
        </w:tc>
        <w:tc>
          <w:tcPr>
            <w:tcW w:w="591" w:type="pct"/>
            <w:vMerge/>
          </w:tcPr>
          <w:p w14:paraId="7B5A9CB5"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40CD7" w:rsidRPr="00240CD7" w14:paraId="7C78B05D" w14:textId="77777777" w:rsidTr="009A2F34">
        <w:trPr>
          <w:trHeight w:val="20"/>
        </w:trPr>
        <w:tc>
          <w:tcPr>
            <w:tcW w:w="3873" w:type="pct"/>
            <w:gridSpan w:val="2"/>
          </w:tcPr>
          <w:p w14:paraId="1255D4D1" w14:textId="77777777" w:rsidR="00240CD7" w:rsidRPr="00240CD7" w:rsidRDefault="00240CD7" w:rsidP="00240CD7">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Промежуточная аттестация комплексный экзамен по ОП.01; ОП.</w:t>
            </w:r>
            <w:proofErr w:type="gramStart"/>
            <w:r w:rsidRPr="00240CD7">
              <w:rPr>
                <w:rFonts w:ascii="Times New Roman" w:eastAsia="Times New Roman" w:hAnsi="Times New Roman" w:cs="Times New Roman"/>
                <w:b/>
                <w:sz w:val="24"/>
                <w:szCs w:val="24"/>
                <w:lang w:eastAsia="ru-RU"/>
              </w:rPr>
              <w:t>02;ОП</w:t>
            </w:r>
            <w:proofErr w:type="gramEnd"/>
            <w:r w:rsidRPr="00240CD7">
              <w:rPr>
                <w:rFonts w:ascii="Times New Roman" w:eastAsia="Times New Roman" w:hAnsi="Times New Roman" w:cs="Times New Roman"/>
                <w:b/>
                <w:sz w:val="24"/>
                <w:szCs w:val="24"/>
                <w:lang w:eastAsia="ru-RU"/>
              </w:rPr>
              <w:t>.03</w:t>
            </w:r>
          </w:p>
        </w:tc>
        <w:tc>
          <w:tcPr>
            <w:tcW w:w="536" w:type="pct"/>
            <w:vAlign w:val="center"/>
          </w:tcPr>
          <w:p w14:paraId="01D21EE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240CD7">
              <w:rPr>
                <w:rFonts w:ascii="Times New Roman" w:eastAsia="Times New Roman" w:hAnsi="Times New Roman" w:cs="Times New Roman"/>
                <w:i/>
                <w:sz w:val="24"/>
                <w:szCs w:val="24"/>
                <w:lang w:eastAsia="ru-RU"/>
              </w:rPr>
              <w:t>6</w:t>
            </w:r>
          </w:p>
        </w:tc>
        <w:tc>
          <w:tcPr>
            <w:tcW w:w="591" w:type="pct"/>
          </w:tcPr>
          <w:p w14:paraId="74F880F8"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240CD7" w:rsidRPr="00240CD7" w14:paraId="59D6F7FA" w14:textId="77777777" w:rsidTr="009A2F34">
        <w:trPr>
          <w:trHeight w:val="20"/>
        </w:trPr>
        <w:tc>
          <w:tcPr>
            <w:tcW w:w="3873" w:type="pct"/>
            <w:gridSpan w:val="2"/>
          </w:tcPr>
          <w:p w14:paraId="3D12E3E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Всего:</w:t>
            </w:r>
          </w:p>
        </w:tc>
        <w:tc>
          <w:tcPr>
            <w:tcW w:w="536" w:type="pct"/>
            <w:vAlign w:val="center"/>
          </w:tcPr>
          <w:p w14:paraId="18BD37E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i/>
                <w:sz w:val="24"/>
                <w:szCs w:val="24"/>
                <w:lang w:eastAsia="ru-RU"/>
              </w:rPr>
            </w:pPr>
            <w:r w:rsidRPr="00240CD7">
              <w:rPr>
                <w:rFonts w:ascii="Times New Roman" w:eastAsia="Times New Roman" w:hAnsi="Times New Roman" w:cs="Times New Roman"/>
                <w:bCs/>
                <w:i/>
                <w:sz w:val="24"/>
                <w:szCs w:val="24"/>
                <w:lang w:eastAsia="ru-RU"/>
              </w:rPr>
              <w:t>40</w:t>
            </w:r>
          </w:p>
        </w:tc>
        <w:tc>
          <w:tcPr>
            <w:tcW w:w="591" w:type="pct"/>
          </w:tcPr>
          <w:p w14:paraId="2E1795B4"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tc>
      </w:tr>
      <w:bookmarkEnd w:id="118"/>
    </w:tbl>
    <w:p w14:paraId="26F406A4" w14:textId="77777777" w:rsidR="00240CD7" w:rsidRPr="00240CD7" w:rsidRDefault="00240CD7" w:rsidP="00240CD7">
      <w:pPr>
        <w:widowControl w:val="0"/>
        <w:autoSpaceDE w:val="0"/>
        <w:autoSpaceDN w:val="0"/>
        <w:adjustRightInd w:val="0"/>
        <w:spacing w:after="0" w:line="240" w:lineRule="auto"/>
        <w:ind w:firstLine="709"/>
        <w:rPr>
          <w:rFonts w:ascii="Times New Roman" w:eastAsia="Times New Roman" w:hAnsi="Times New Roman" w:cs="Times New Roman"/>
          <w:i/>
          <w:sz w:val="20"/>
          <w:szCs w:val="20"/>
          <w:lang w:eastAsia="ru-RU"/>
        </w:rPr>
        <w:sectPr w:rsidR="00240CD7" w:rsidRPr="00240CD7">
          <w:pgSz w:w="16840" w:h="11907" w:orient="landscape"/>
          <w:pgMar w:top="851" w:right="1134" w:bottom="851" w:left="992" w:header="709" w:footer="709" w:gutter="0"/>
          <w:cols w:space="720"/>
        </w:sectPr>
      </w:pPr>
    </w:p>
    <w:p w14:paraId="7AAF8CBA" w14:textId="77777777" w:rsidR="00240CD7" w:rsidRPr="00240CD7" w:rsidRDefault="00240CD7" w:rsidP="00240CD7">
      <w:pPr>
        <w:widowControl w:val="0"/>
        <w:shd w:val="clear" w:color="auto" w:fill="FFFFFF"/>
        <w:autoSpaceDE w:val="0"/>
        <w:autoSpaceDN w:val="0"/>
        <w:adjustRightInd w:val="0"/>
        <w:spacing w:before="101" w:after="0" w:line="240" w:lineRule="auto"/>
        <w:ind w:left="-426" w:right="359"/>
        <w:rPr>
          <w:rFonts w:ascii="Times New Roman" w:eastAsia="Times New Roman" w:hAnsi="Times New Roman" w:cs="Times New Roman"/>
          <w:sz w:val="20"/>
          <w:szCs w:val="20"/>
          <w:lang w:eastAsia="ru-RU"/>
        </w:rPr>
      </w:pPr>
      <w:r w:rsidRPr="00240CD7">
        <w:rPr>
          <w:rFonts w:ascii="Times New Roman" w:eastAsia="Times New Roman" w:hAnsi="Times New Roman" w:cs="Times New Roman"/>
          <w:b/>
          <w:bCs/>
          <w:sz w:val="24"/>
          <w:szCs w:val="24"/>
          <w:lang w:eastAsia="ru-RU"/>
        </w:rPr>
        <w:lastRenderedPageBreak/>
        <w:t xml:space="preserve">                           3. УСЛОВИЯ РЕАЛИЗАЦИИ УЧЕБНОЙ ДИСЦИПЛИНЫ</w:t>
      </w:r>
    </w:p>
    <w:p w14:paraId="3BB6C2E4" w14:textId="77777777" w:rsidR="00240CD7" w:rsidRPr="00240CD7" w:rsidRDefault="00240CD7" w:rsidP="00240CD7">
      <w:pPr>
        <w:spacing w:after="120" w:line="276" w:lineRule="auto"/>
        <w:ind w:firstLine="709"/>
        <w:outlineLvl w:val="1"/>
        <w:rPr>
          <w:rFonts w:ascii="Times New Roman" w:eastAsia="Segoe UI" w:hAnsi="Times New Roman" w:cs="Times New Roman"/>
          <w:b/>
          <w:bCs/>
          <w:sz w:val="24"/>
          <w:szCs w:val="24"/>
          <w:lang w:eastAsia="ru-RU"/>
        </w:rPr>
      </w:pPr>
    </w:p>
    <w:p w14:paraId="6D5F8077" w14:textId="77777777" w:rsidR="00240CD7" w:rsidRPr="00240CD7" w:rsidRDefault="00240CD7" w:rsidP="00240CD7">
      <w:pPr>
        <w:spacing w:after="120" w:line="276" w:lineRule="auto"/>
        <w:ind w:firstLine="709"/>
        <w:outlineLvl w:val="1"/>
        <w:rPr>
          <w:rFonts w:ascii="Times New Roman" w:eastAsia="Segoe UI" w:hAnsi="Times New Roman" w:cs="Times New Roman"/>
          <w:b/>
          <w:bCs/>
          <w:sz w:val="24"/>
          <w:szCs w:val="24"/>
          <w:lang w:eastAsia="ru-RU"/>
        </w:rPr>
      </w:pPr>
      <w:r w:rsidRPr="00240CD7">
        <w:rPr>
          <w:rFonts w:ascii="Times New Roman" w:eastAsia="Segoe UI" w:hAnsi="Times New Roman" w:cs="Times New Roman"/>
          <w:b/>
          <w:bCs/>
          <w:sz w:val="24"/>
          <w:szCs w:val="24"/>
          <w:lang w:eastAsia="ru-RU"/>
        </w:rPr>
        <w:t>3.1. Материально-техническое обеспечение</w:t>
      </w:r>
    </w:p>
    <w:p w14:paraId="03D034B1" w14:textId="77777777" w:rsidR="00240CD7" w:rsidRPr="00240CD7" w:rsidRDefault="00240CD7" w:rsidP="00240CD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iCs/>
          <w:sz w:val="24"/>
          <w:szCs w:val="24"/>
          <w:lang w:eastAsia="ru-RU"/>
        </w:rPr>
      </w:pPr>
      <w:r w:rsidRPr="00240CD7">
        <w:rPr>
          <w:rFonts w:ascii="Times New Roman" w:eastAsia="Times New Roman" w:hAnsi="Times New Roman" w:cs="Times New Roman"/>
          <w:bCs/>
          <w:sz w:val="24"/>
          <w:szCs w:val="24"/>
          <w:lang w:eastAsia="ru-RU"/>
        </w:rPr>
        <w:t>Кабинет и Лаборатория «</w:t>
      </w:r>
      <w:r w:rsidRPr="00240CD7">
        <w:rPr>
          <w:rFonts w:ascii="Times New Roman" w:eastAsia="Times New Roman" w:hAnsi="Times New Roman" w:cs="Times New Roman"/>
          <w:sz w:val="24"/>
          <w:szCs w:val="24"/>
          <w:lang w:eastAsia="ru-RU"/>
        </w:rPr>
        <w:t>Материаловедения</w:t>
      </w:r>
      <w:r w:rsidRPr="00240CD7">
        <w:rPr>
          <w:rFonts w:ascii="Times New Roman" w:eastAsia="Times New Roman" w:hAnsi="Times New Roman" w:cs="Times New Roman"/>
          <w:bCs/>
          <w:iCs/>
          <w:sz w:val="24"/>
          <w:szCs w:val="24"/>
          <w:lang w:eastAsia="ru-RU"/>
        </w:rPr>
        <w:t>»</w:t>
      </w:r>
    </w:p>
    <w:p w14:paraId="65822DA9" w14:textId="77777777" w:rsidR="00240CD7" w:rsidRPr="00240CD7" w:rsidRDefault="00240CD7" w:rsidP="00240CD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iCs/>
          <w:sz w:val="24"/>
          <w:szCs w:val="24"/>
          <w:lang w:eastAsia="ru-RU"/>
        </w:rPr>
        <w:t xml:space="preserve"> </w:t>
      </w:r>
    </w:p>
    <w:p w14:paraId="4E1E918C" w14:textId="77777777" w:rsidR="00240CD7" w:rsidRPr="00240CD7" w:rsidRDefault="00240CD7" w:rsidP="00240CD7">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color w:val="000000"/>
          <w:sz w:val="24"/>
          <w:szCs w:val="24"/>
          <w:lang w:eastAsia="ru-RU"/>
        </w:rPr>
        <w:t>Кабинет «Материаловедения»,</w:t>
      </w:r>
      <w:r w:rsidRPr="00240CD7">
        <w:rPr>
          <w:rFonts w:ascii="Times New Roman" w:eastAsia="Times New Roman" w:hAnsi="Times New Roman" w:cs="Times New Roman"/>
          <w:bCs/>
          <w:iCs/>
          <w:sz w:val="24"/>
          <w:szCs w:val="24"/>
          <w:lang w:eastAsia="ru-RU"/>
        </w:rPr>
        <w:t xml:space="preserve"> </w:t>
      </w:r>
    </w:p>
    <w:p w14:paraId="05C289F2" w14:textId="77777777" w:rsidR="00240CD7" w:rsidRPr="00240CD7" w:rsidRDefault="00240CD7" w:rsidP="00240CD7">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Оснащение:</w:t>
      </w:r>
    </w:p>
    <w:p w14:paraId="1332B37A" w14:textId="77777777" w:rsidR="00240CD7" w:rsidRPr="00240CD7" w:rsidRDefault="00240CD7" w:rsidP="00240CD7">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Рабочее место преподавателя</w:t>
      </w:r>
    </w:p>
    <w:p w14:paraId="1B1C0964" w14:textId="77777777" w:rsidR="00240CD7" w:rsidRPr="00240CD7" w:rsidRDefault="00240CD7" w:rsidP="00240CD7">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Рабочие места обучающихся</w:t>
      </w:r>
    </w:p>
    <w:p w14:paraId="1DA11267" w14:textId="77777777" w:rsidR="00240CD7" w:rsidRPr="00240CD7" w:rsidRDefault="00240CD7" w:rsidP="00240CD7">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Компьютер с лицензионным программным обеспечением и свободно распространяемым программным обеспечением, в том числе отечественного производства</w:t>
      </w:r>
    </w:p>
    <w:p w14:paraId="474BC16D" w14:textId="77777777" w:rsidR="00240CD7" w:rsidRPr="00240CD7" w:rsidRDefault="00240CD7" w:rsidP="00240CD7">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Мультимедийный проектор</w:t>
      </w:r>
    </w:p>
    <w:p w14:paraId="40483B6E" w14:textId="77777777" w:rsidR="00240CD7" w:rsidRPr="00240CD7" w:rsidRDefault="00240CD7" w:rsidP="00240CD7">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Комплект учебно-наглядных пособий «Материаловедение»</w:t>
      </w:r>
    </w:p>
    <w:p w14:paraId="2E1CB3B8" w14:textId="77777777" w:rsidR="00240CD7" w:rsidRPr="00240CD7" w:rsidRDefault="00240CD7" w:rsidP="00240CD7">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Образцы металлов (стали, чугуна, цветных металлов и сплавов)</w:t>
      </w:r>
    </w:p>
    <w:p w14:paraId="1E275BA2" w14:textId="77777777" w:rsidR="00240CD7" w:rsidRPr="00240CD7" w:rsidRDefault="00240CD7" w:rsidP="00240CD7">
      <w:pPr>
        <w:widowControl w:val="0"/>
        <w:autoSpaceDE w:val="0"/>
        <w:autoSpaceDN w:val="0"/>
        <w:adjustRightInd w:val="0"/>
        <w:spacing w:after="0" w:line="240" w:lineRule="auto"/>
        <w:ind w:left="1429"/>
        <w:contextualSpacing/>
        <w:jc w:val="both"/>
        <w:rPr>
          <w:rFonts w:ascii="Times New Roman" w:eastAsia="Times New Roman" w:hAnsi="Times New Roman" w:cs="Times New Roman"/>
          <w:bCs/>
          <w:iCs/>
          <w:sz w:val="24"/>
          <w:szCs w:val="24"/>
          <w:lang w:eastAsia="ru-RU"/>
        </w:rPr>
      </w:pPr>
    </w:p>
    <w:p w14:paraId="66F31BC2" w14:textId="77777777" w:rsidR="00240CD7" w:rsidRPr="00240CD7" w:rsidRDefault="00240CD7" w:rsidP="00240CD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Мастерские: Слесарная</w:t>
      </w:r>
      <w:r w:rsidRPr="00240CD7">
        <w:rPr>
          <w:rFonts w:ascii="Times New Roman" w:eastAsia="Times New Roman" w:hAnsi="Times New Roman" w:cs="Times New Roman"/>
          <w:bCs/>
          <w:i/>
          <w:sz w:val="24"/>
          <w:szCs w:val="24"/>
          <w:lang w:eastAsia="ru-RU"/>
        </w:rPr>
        <w:t xml:space="preserve">, </w:t>
      </w:r>
      <w:r w:rsidRPr="00240CD7">
        <w:rPr>
          <w:rFonts w:ascii="Times New Roman" w:eastAsia="Times New Roman" w:hAnsi="Times New Roman" w:cs="Times New Roman"/>
          <w:b/>
          <w:sz w:val="24"/>
          <w:szCs w:val="24"/>
          <w:lang w:eastAsia="ru-RU"/>
        </w:rPr>
        <w:t>«</w:t>
      </w:r>
      <w:r w:rsidRPr="00240CD7">
        <w:rPr>
          <w:rFonts w:ascii="Times New Roman" w:eastAsia="Times New Roman" w:hAnsi="Times New Roman" w:cs="Times New Roman"/>
          <w:bCs/>
          <w:sz w:val="24"/>
          <w:szCs w:val="24"/>
          <w:lang w:eastAsia="ru-RU"/>
        </w:rPr>
        <w:t>Пункт технического обслуживания и ремонта</w:t>
      </w:r>
      <w:proofErr w:type="gramStart"/>
      <w:r w:rsidRPr="00240CD7">
        <w:rPr>
          <w:rFonts w:ascii="Times New Roman" w:eastAsia="Times New Roman" w:hAnsi="Times New Roman" w:cs="Times New Roman"/>
          <w:bCs/>
          <w:sz w:val="24"/>
          <w:szCs w:val="24"/>
          <w:lang w:eastAsia="ru-RU"/>
        </w:rPr>
        <w:t xml:space="preserve">»,   </w:t>
      </w:r>
      <w:proofErr w:type="gramEnd"/>
      <w:r w:rsidRPr="00240CD7">
        <w:rPr>
          <w:rFonts w:ascii="Times New Roman" w:eastAsia="Times New Roman" w:hAnsi="Times New Roman" w:cs="Times New Roman"/>
          <w:bCs/>
          <w:sz w:val="24"/>
          <w:szCs w:val="24"/>
          <w:lang w:eastAsia="ru-RU"/>
        </w:rPr>
        <w:t xml:space="preserve">    Оснащенные:</w:t>
      </w:r>
    </w:p>
    <w:p w14:paraId="177CCD60"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240CD7">
        <w:rPr>
          <w:rFonts w:ascii="Times New Roman" w:eastAsia="Times New Roman" w:hAnsi="Times New Roman" w:cs="Times New Roman"/>
          <w:bCs/>
          <w:color w:val="000000"/>
          <w:sz w:val="24"/>
          <w:szCs w:val="24"/>
          <w:lang w:eastAsia="ru-RU"/>
        </w:rPr>
        <w:t>Рабочее место преподавателя</w:t>
      </w:r>
    </w:p>
    <w:p w14:paraId="29DFA4EF"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Рабочие места обучающихся</w:t>
      </w:r>
    </w:p>
    <w:p w14:paraId="03C71C20"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Компьютер с лицензионным программным обеспечением и свободно распространяемым программным обеспечением, в том числе отечественного производства</w:t>
      </w:r>
    </w:p>
    <w:p w14:paraId="088EAD0D"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240CD7">
        <w:rPr>
          <w:rFonts w:ascii="Times New Roman" w:eastAsia="Times New Roman" w:hAnsi="Times New Roman" w:cs="Times New Roman"/>
          <w:bCs/>
          <w:color w:val="000000"/>
          <w:sz w:val="24"/>
          <w:szCs w:val="24"/>
          <w:lang w:eastAsia="ru-RU"/>
        </w:rPr>
        <w:t>Наборы слесарного инструмента</w:t>
      </w:r>
    </w:p>
    <w:p w14:paraId="649192C1"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240CD7">
        <w:rPr>
          <w:rFonts w:ascii="Times New Roman" w:eastAsia="Times New Roman" w:hAnsi="Times New Roman" w:cs="Times New Roman"/>
          <w:bCs/>
          <w:color w:val="000000"/>
          <w:sz w:val="24"/>
          <w:szCs w:val="24"/>
          <w:lang w:eastAsia="ru-RU"/>
        </w:rPr>
        <w:t>Наборы измерительных инструментов</w:t>
      </w:r>
    </w:p>
    <w:p w14:paraId="3FB7D772"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240CD7">
        <w:rPr>
          <w:rFonts w:ascii="Times New Roman" w:eastAsia="Times New Roman" w:hAnsi="Times New Roman" w:cs="Times New Roman"/>
          <w:bCs/>
          <w:color w:val="000000"/>
          <w:sz w:val="24"/>
          <w:szCs w:val="24"/>
          <w:lang w:eastAsia="ru-RU"/>
        </w:rPr>
        <w:t>Станки (сверлильные, заточные, комбинированные и др.)</w:t>
      </w:r>
    </w:p>
    <w:p w14:paraId="0AD10862"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240CD7">
        <w:rPr>
          <w:rFonts w:ascii="Times New Roman" w:eastAsia="Times New Roman" w:hAnsi="Times New Roman" w:cs="Times New Roman"/>
          <w:bCs/>
          <w:color w:val="000000"/>
          <w:sz w:val="24"/>
          <w:szCs w:val="24"/>
          <w:lang w:eastAsia="ru-RU"/>
        </w:rPr>
        <w:t>Средства индивидуальной защиты</w:t>
      </w:r>
    </w:p>
    <w:p w14:paraId="103B5486" w14:textId="77777777" w:rsidR="00240CD7" w:rsidRPr="00240CD7" w:rsidRDefault="00240CD7" w:rsidP="00240CD7">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240CD7">
        <w:rPr>
          <w:rFonts w:ascii="Times New Roman" w:eastAsia="Times New Roman" w:hAnsi="Times New Roman" w:cs="Times New Roman"/>
          <w:bCs/>
          <w:sz w:val="24"/>
          <w:szCs w:val="24"/>
          <w:lang w:eastAsia="ru-RU"/>
        </w:rPr>
        <w:t>Расходный материал</w:t>
      </w:r>
    </w:p>
    <w:p w14:paraId="4F263FA4" w14:textId="77777777" w:rsidR="00240CD7" w:rsidRPr="00240CD7" w:rsidRDefault="00240CD7" w:rsidP="00240CD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096461CE" w14:textId="77777777" w:rsidR="00240CD7" w:rsidRPr="00240CD7" w:rsidRDefault="00240CD7" w:rsidP="00240CD7">
      <w:pPr>
        <w:spacing w:after="120" w:line="276" w:lineRule="auto"/>
        <w:ind w:firstLine="709"/>
        <w:outlineLvl w:val="1"/>
        <w:rPr>
          <w:rFonts w:ascii="Times New Roman" w:eastAsia="Times New Roman" w:hAnsi="Times New Roman" w:cs="Times New Roman"/>
          <w:b/>
          <w:bCs/>
          <w:sz w:val="24"/>
          <w:szCs w:val="24"/>
          <w:lang w:eastAsia="ru-RU"/>
        </w:rPr>
      </w:pPr>
      <w:r w:rsidRPr="00240CD7">
        <w:rPr>
          <w:rFonts w:ascii="Times New Roman" w:eastAsia="Segoe UI" w:hAnsi="Times New Roman" w:cs="Times New Roman"/>
          <w:b/>
          <w:bCs/>
          <w:sz w:val="24"/>
          <w:szCs w:val="24"/>
          <w:lang w:eastAsia="ru-RU"/>
        </w:rPr>
        <w:t>3.2. Учебно-методическое обеспечение</w:t>
      </w:r>
    </w:p>
    <w:p w14:paraId="6B08CC89" w14:textId="77777777" w:rsidR="00240CD7" w:rsidRPr="00240CD7" w:rsidRDefault="00240CD7" w:rsidP="00240CD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 xml:space="preserve">Для реализации программы БИБЛИОТЕЧНЫЙ ФОНД </w:t>
      </w:r>
      <w:proofErr w:type="gramStart"/>
      <w:r w:rsidRPr="00240CD7">
        <w:rPr>
          <w:rFonts w:ascii="Times New Roman" w:eastAsia="Times New Roman" w:hAnsi="Times New Roman" w:cs="Times New Roman"/>
          <w:bCs/>
          <w:sz w:val="24"/>
          <w:szCs w:val="24"/>
          <w:lang w:eastAsia="ru-RU"/>
        </w:rPr>
        <w:t>ИМЕЕТ  иметь</w:t>
      </w:r>
      <w:proofErr w:type="gramEnd"/>
      <w:r w:rsidRPr="00240CD7">
        <w:rPr>
          <w:rFonts w:ascii="Times New Roman" w:eastAsia="Times New Roman" w:hAnsi="Times New Roman" w:cs="Times New Roman"/>
          <w:bCs/>
          <w:sz w:val="24"/>
          <w:szCs w:val="24"/>
          <w:lang w:eastAsia="ru-RU"/>
        </w:rPr>
        <w:t xml:space="preserve"> печатные и электронные образовательные и информационные ресурсы для использования в образовательном процессе. </w:t>
      </w:r>
    </w:p>
    <w:p w14:paraId="4B9BA685" w14:textId="77777777" w:rsidR="00240CD7" w:rsidRPr="00240CD7" w:rsidRDefault="00240CD7" w:rsidP="00240CD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D5014CF" w14:textId="77777777" w:rsidR="00240CD7" w:rsidRPr="00240CD7" w:rsidRDefault="00240CD7" w:rsidP="00240CD7">
      <w:pPr>
        <w:widowControl w:val="0"/>
        <w:suppressAutoHyphens/>
        <w:autoSpaceDE w:val="0"/>
        <w:autoSpaceDN w:val="0"/>
        <w:adjustRightInd w:val="0"/>
        <w:spacing w:after="0" w:line="276" w:lineRule="auto"/>
        <w:ind w:firstLine="709"/>
        <w:jc w:val="both"/>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3.2.1. Основные печатные издания</w:t>
      </w:r>
    </w:p>
    <w:p w14:paraId="743B1087" w14:textId="77777777" w:rsidR="00240CD7" w:rsidRPr="00240CD7" w:rsidRDefault="00240CD7" w:rsidP="00240CD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sz w:val="24"/>
          <w:szCs w:val="24"/>
          <w:lang w:eastAsia="ru-RU"/>
        </w:rPr>
        <w:t xml:space="preserve">1. Черепахин А.А Материаловедение </w:t>
      </w:r>
      <w:proofErr w:type="gramStart"/>
      <w:r w:rsidRPr="00240CD7">
        <w:rPr>
          <w:rFonts w:ascii="Times New Roman" w:eastAsia="Times New Roman" w:hAnsi="Times New Roman" w:cs="Times New Roman"/>
          <w:sz w:val="24"/>
          <w:szCs w:val="24"/>
          <w:lang w:eastAsia="ru-RU"/>
        </w:rPr>
        <w:t>( 2</w:t>
      </w:r>
      <w:proofErr w:type="gramEnd"/>
      <w:r w:rsidRPr="00240CD7">
        <w:rPr>
          <w:rFonts w:ascii="Times New Roman" w:eastAsia="Times New Roman" w:hAnsi="Times New Roman" w:cs="Times New Roman"/>
          <w:sz w:val="24"/>
          <w:szCs w:val="24"/>
          <w:lang w:eastAsia="ru-RU"/>
        </w:rPr>
        <w:t xml:space="preserve">-е </w:t>
      </w:r>
      <w:proofErr w:type="spellStart"/>
      <w:r w:rsidRPr="00240CD7">
        <w:rPr>
          <w:rFonts w:ascii="Times New Roman" w:eastAsia="Times New Roman" w:hAnsi="Times New Roman" w:cs="Times New Roman"/>
          <w:sz w:val="24"/>
          <w:szCs w:val="24"/>
          <w:lang w:eastAsia="ru-RU"/>
        </w:rPr>
        <w:t>изд.стер</w:t>
      </w:r>
      <w:proofErr w:type="spellEnd"/>
      <w:r w:rsidRPr="00240CD7">
        <w:rPr>
          <w:rFonts w:ascii="Times New Roman" w:eastAsia="Times New Roman" w:hAnsi="Times New Roman" w:cs="Times New Roman"/>
          <w:sz w:val="24"/>
          <w:szCs w:val="24"/>
          <w:lang w:eastAsia="ru-RU"/>
        </w:rPr>
        <w:t xml:space="preserve">.) Москва </w:t>
      </w:r>
      <w:proofErr w:type="spellStart"/>
      <w:proofErr w:type="gramStart"/>
      <w:r w:rsidRPr="00240CD7">
        <w:rPr>
          <w:rFonts w:ascii="Times New Roman" w:eastAsia="Times New Roman" w:hAnsi="Times New Roman" w:cs="Times New Roman"/>
          <w:sz w:val="24"/>
          <w:szCs w:val="24"/>
          <w:lang w:eastAsia="ru-RU"/>
        </w:rPr>
        <w:t>изд.центр</w:t>
      </w:r>
      <w:proofErr w:type="spellEnd"/>
      <w:proofErr w:type="gramEnd"/>
      <w:r w:rsidRPr="00240CD7">
        <w:rPr>
          <w:rFonts w:ascii="Times New Roman" w:eastAsia="Times New Roman" w:hAnsi="Times New Roman" w:cs="Times New Roman"/>
          <w:sz w:val="24"/>
          <w:szCs w:val="24"/>
          <w:lang w:eastAsia="ru-RU"/>
        </w:rPr>
        <w:t xml:space="preserve"> «Академия» 2023</w:t>
      </w:r>
    </w:p>
    <w:p w14:paraId="18F60840" w14:textId="77777777" w:rsidR="00240CD7" w:rsidRPr="00240CD7" w:rsidRDefault="00240CD7" w:rsidP="00240CD7">
      <w:pPr>
        <w:widowControl w:val="0"/>
        <w:autoSpaceDE w:val="0"/>
        <w:autoSpaceDN w:val="0"/>
        <w:adjustRightInd w:val="0"/>
        <w:spacing w:after="200" w:line="276" w:lineRule="auto"/>
        <w:ind w:firstLine="709"/>
        <w:contextualSpacing/>
        <w:rPr>
          <w:rFonts w:ascii="Times New Roman" w:eastAsia="Times New Roman" w:hAnsi="Times New Roman" w:cs="Times New Roman"/>
          <w:b/>
          <w:sz w:val="24"/>
          <w:szCs w:val="24"/>
          <w:lang w:eastAsia="ru-RU"/>
        </w:rPr>
      </w:pPr>
      <w:r w:rsidRPr="00240CD7">
        <w:rPr>
          <w:rFonts w:ascii="Times New Roman" w:eastAsia="Times New Roman" w:hAnsi="Times New Roman" w:cs="Times New Roman"/>
          <w:b/>
          <w:sz w:val="24"/>
          <w:szCs w:val="24"/>
          <w:lang w:eastAsia="ru-RU"/>
        </w:rPr>
        <w:t xml:space="preserve">3.2.2. Основные электронные издания </w:t>
      </w:r>
    </w:p>
    <w:p w14:paraId="31A746CF" w14:textId="77777777" w:rsidR="00240CD7" w:rsidRPr="00240CD7" w:rsidRDefault="00240CD7" w:rsidP="00240CD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240CD7">
        <w:rPr>
          <w:rFonts w:ascii="Times New Roman" w:eastAsia="Times New Roman" w:hAnsi="Times New Roman" w:cs="Times New Roman"/>
          <w:b/>
          <w:sz w:val="24"/>
          <w:szCs w:val="24"/>
          <w:lang w:eastAsia="ru-RU"/>
        </w:rPr>
        <w:t xml:space="preserve">1. </w:t>
      </w:r>
      <w:proofErr w:type="spellStart"/>
      <w:r w:rsidRPr="00240CD7">
        <w:rPr>
          <w:rFonts w:ascii="Times New Roman" w:eastAsia="Times New Roman" w:hAnsi="Times New Roman" w:cs="Times New Roman"/>
          <w:sz w:val="24"/>
          <w:szCs w:val="24"/>
          <w:lang w:eastAsia="ru-RU"/>
        </w:rPr>
        <w:t>Дедюх</w:t>
      </w:r>
      <w:proofErr w:type="spellEnd"/>
      <w:r w:rsidRPr="00240CD7">
        <w:rPr>
          <w:rFonts w:ascii="Times New Roman" w:eastAsia="Times New Roman" w:hAnsi="Times New Roman" w:cs="Times New Roman"/>
          <w:sz w:val="24"/>
          <w:szCs w:val="24"/>
          <w:lang w:eastAsia="ru-RU"/>
        </w:rPr>
        <w:t xml:space="preserve">, Р. И.  Технология сварочных работ: сварка </w:t>
      </w:r>
      <w:proofErr w:type="gramStart"/>
      <w:r w:rsidRPr="00240CD7">
        <w:rPr>
          <w:rFonts w:ascii="Times New Roman" w:eastAsia="Times New Roman" w:hAnsi="Times New Roman" w:cs="Times New Roman"/>
          <w:sz w:val="24"/>
          <w:szCs w:val="24"/>
          <w:lang w:eastAsia="ru-RU"/>
        </w:rPr>
        <w:t>плавлением :</w:t>
      </w:r>
      <w:proofErr w:type="gramEnd"/>
      <w:r w:rsidRPr="00240CD7">
        <w:rPr>
          <w:rFonts w:ascii="Times New Roman" w:eastAsia="Times New Roman" w:hAnsi="Times New Roman" w:cs="Times New Roman"/>
          <w:sz w:val="24"/>
          <w:szCs w:val="24"/>
          <w:lang w:eastAsia="ru-RU"/>
        </w:rPr>
        <w:t xml:space="preserve"> учебное пособие для среднего профессионального образования / Р. И. </w:t>
      </w:r>
      <w:proofErr w:type="spellStart"/>
      <w:r w:rsidRPr="00240CD7">
        <w:rPr>
          <w:rFonts w:ascii="Times New Roman" w:eastAsia="Times New Roman" w:hAnsi="Times New Roman" w:cs="Times New Roman"/>
          <w:sz w:val="24"/>
          <w:szCs w:val="24"/>
          <w:lang w:eastAsia="ru-RU"/>
        </w:rPr>
        <w:t>Дедюх</w:t>
      </w:r>
      <w:proofErr w:type="spellEnd"/>
      <w:r w:rsidRPr="00240CD7">
        <w:rPr>
          <w:rFonts w:ascii="Times New Roman" w:eastAsia="Times New Roman" w:hAnsi="Times New Roman" w:cs="Times New Roman"/>
          <w:sz w:val="24"/>
          <w:szCs w:val="24"/>
          <w:lang w:eastAsia="ru-RU"/>
        </w:rPr>
        <w:t xml:space="preserve">. — </w:t>
      </w:r>
      <w:proofErr w:type="gramStart"/>
      <w:r w:rsidRPr="00240CD7">
        <w:rPr>
          <w:rFonts w:ascii="Times New Roman" w:eastAsia="Times New Roman" w:hAnsi="Times New Roman" w:cs="Times New Roman"/>
          <w:sz w:val="24"/>
          <w:szCs w:val="24"/>
          <w:lang w:eastAsia="ru-RU"/>
        </w:rPr>
        <w:t>Москва :</w:t>
      </w:r>
      <w:proofErr w:type="gramEnd"/>
      <w:r w:rsidRPr="00240CD7">
        <w:rPr>
          <w:rFonts w:ascii="Times New Roman" w:eastAsia="Times New Roman" w:hAnsi="Times New Roman" w:cs="Times New Roman"/>
          <w:sz w:val="24"/>
          <w:szCs w:val="24"/>
          <w:lang w:eastAsia="ru-RU"/>
        </w:rPr>
        <w:t xml:space="preserve"> Издательство </w:t>
      </w:r>
      <w:proofErr w:type="spellStart"/>
      <w:r w:rsidRPr="00240CD7">
        <w:rPr>
          <w:rFonts w:ascii="Times New Roman" w:eastAsia="Times New Roman" w:hAnsi="Times New Roman" w:cs="Times New Roman"/>
          <w:sz w:val="24"/>
          <w:szCs w:val="24"/>
          <w:lang w:eastAsia="ru-RU"/>
        </w:rPr>
        <w:t>Юрайт</w:t>
      </w:r>
      <w:proofErr w:type="spellEnd"/>
      <w:r w:rsidRPr="00240CD7">
        <w:rPr>
          <w:rFonts w:ascii="Times New Roman" w:eastAsia="Times New Roman" w:hAnsi="Times New Roman" w:cs="Times New Roman"/>
          <w:sz w:val="24"/>
          <w:szCs w:val="24"/>
          <w:lang w:eastAsia="ru-RU"/>
        </w:rPr>
        <w:t xml:space="preserve">, 2022. — 169 с. — (Профессиональное образование). — ISBN 978-5-534-03766-1. — </w:t>
      </w:r>
      <w:proofErr w:type="gramStart"/>
      <w:r w:rsidRPr="00240CD7">
        <w:rPr>
          <w:rFonts w:ascii="Times New Roman" w:eastAsia="Times New Roman" w:hAnsi="Times New Roman" w:cs="Times New Roman"/>
          <w:sz w:val="24"/>
          <w:szCs w:val="24"/>
          <w:lang w:eastAsia="ru-RU"/>
        </w:rPr>
        <w:t>Текст :</w:t>
      </w:r>
      <w:proofErr w:type="gramEnd"/>
      <w:r w:rsidRPr="00240CD7">
        <w:rPr>
          <w:rFonts w:ascii="Times New Roman" w:eastAsia="Times New Roman" w:hAnsi="Times New Roman" w:cs="Times New Roman"/>
          <w:sz w:val="24"/>
          <w:szCs w:val="24"/>
          <w:lang w:eastAsia="ru-RU"/>
        </w:rPr>
        <w:t xml:space="preserve"> электронный // Образовательная платформа </w:t>
      </w:r>
      <w:proofErr w:type="spellStart"/>
      <w:r w:rsidRPr="00240CD7">
        <w:rPr>
          <w:rFonts w:ascii="Times New Roman" w:eastAsia="Times New Roman" w:hAnsi="Times New Roman" w:cs="Times New Roman"/>
          <w:sz w:val="24"/>
          <w:szCs w:val="24"/>
          <w:lang w:eastAsia="ru-RU"/>
        </w:rPr>
        <w:t>Юрайт</w:t>
      </w:r>
      <w:proofErr w:type="spellEnd"/>
      <w:r w:rsidRPr="00240CD7">
        <w:rPr>
          <w:rFonts w:ascii="Times New Roman" w:eastAsia="Times New Roman" w:hAnsi="Times New Roman" w:cs="Times New Roman"/>
          <w:sz w:val="24"/>
          <w:szCs w:val="24"/>
          <w:lang w:eastAsia="ru-RU"/>
        </w:rPr>
        <w:t xml:space="preserve"> [сайт]. — URL: </w:t>
      </w:r>
      <w:hyperlink r:id="rId191" w:tgtFrame="_blank" w:history="1">
        <w:r w:rsidRPr="00240CD7">
          <w:rPr>
            <w:rFonts w:ascii="Times New Roman" w:eastAsia="Times New Roman" w:hAnsi="Times New Roman" w:cs="Times New Roman"/>
            <w:sz w:val="24"/>
            <w:szCs w:val="24"/>
            <w:lang w:eastAsia="ru-RU"/>
          </w:rPr>
          <w:t>https://www.urait.ru/bcode/514902</w:t>
        </w:r>
      </w:hyperlink>
    </w:p>
    <w:p w14:paraId="79543894" w14:textId="77777777" w:rsidR="00240CD7" w:rsidRPr="00240CD7" w:rsidRDefault="00240CD7" w:rsidP="00240CD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sectPr w:rsidR="00240CD7" w:rsidRPr="00240CD7">
          <w:pgSz w:w="11906" w:h="16838"/>
          <w:pgMar w:top="1134" w:right="850" w:bottom="426" w:left="1701" w:header="708" w:footer="708" w:gutter="0"/>
          <w:cols w:space="720"/>
          <w:docGrid w:linePitch="299"/>
        </w:sectPr>
      </w:pPr>
    </w:p>
    <w:p w14:paraId="2F0B8D9D" w14:textId="77777777" w:rsidR="00240CD7" w:rsidRPr="00240CD7" w:rsidRDefault="00240CD7" w:rsidP="00240CD7">
      <w:pPr>
        <w:keepNext/>
        <w:spacing w:after="120" w:line="240" w:lineRule="auto"/>
        <w:jc w:val="center"/>
        <w:outlineLvl w:val="0"/>
        <w:rPr>
          <w:rFonts w:ascii="Times New Roman" w:eastAsia="Segoe UI" w:hAnsi="Times New Roman" w:cs="Times New Roman"/>
          <w:caps/>
          <w:kern w:val="32"/>
          <w:sz w:val="24"/>
          <w:szCs w:val="24"/>
          <w:lang w:eastAsia="x-none"/>
        </w:rPr>
      </w:pPr>
      <w:r w:rsidRPr="00240CD7">
        <w:rPr>
          <w:rFonts w:ascii="Times New Roman" w:eastAsia="Segoe UI" w:hAnsi="Times New Roman" w:cs="Times New Roman"/>
          <w:b/>
          <w:bCs/>
          <w:caps/>
          <w:kern w:val="32"/>
          <w:sz w:val="24"/>
          <w:szCs w:val="24"/>
          <w:lang w:val="x-none" w:eastAsia="x-none"/>
        </w:rPr>
        <w:lastRenderedPageBreak/>
        <w:t xml:space="preserve">4. Контроль и оценка результатов </w:t>
      </w:r>
      <w:r w:rsidRPr="00240CD7">
        <w:rPr>
          <w:rFonts w:ascii="Times New Roman" w:eastAsia="Segoe UI" w:hAnsi="Times New Roman" w:cs="Times New Roman"/>
          <w:b/>
          <w:bCs/>
          <w:caps/>
          <w:kern w:val="32"/>
          <w:sz w:val="24"/>
          <w:szCs w:val="24"/>
          <w:lang w:val="x-none" w:eastAsia="x-none"/>
        </w:rPr>
        <w:br/>
        <w:t xml:space="preserve">освоения </w:t>
      </w:r>
      <w:r w:rsidRPr="00240CD7">
        <w:rPr>
          <w:rFonts w:ascii="Times New Roman" w:eastAsia="Segoe UI" w:hAnsi="Times New Roman" w:cs="Times New Roman"/>
          <w:b/>
          <w:bCs/>
          <w:caps/>
          <w:kern w:val="32"/>
          <w:sz w:val="24"/>
          <w:szCs w:val="24"/>
          <w:lang w:eastAsia="x-none"/>
        </w:rPr>
        <w:t>ДИСЦИПЛИНЫ</w:t>
      </w:r>
    </w:p>
    <w:p w14:paraId="69447FA6" w14:textId="77777777" w:rsidR="00240CD7" w:rsidRPr="00240CD7" w:rsidRDefault="00240CD7" w:rsidP="00240CD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2817"/>
        <w:gridCol w:w="3258"/>
      </w:tblGrid>
      <w:tr w:rsidR="00240CD7" w:rsidRPr="00240CD7" w14:paraId="47589B6D" w14:textId="77777777" w:rsidTr="009A2F34">
        <w:tc>
          <w:tcPr>
            <w:tcW w:w="1750" w:type="pct"/>
          </w:tcPr>
          <w:p w14:paraId="03E1E551"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0CD7">
              <w:rPr>
                <w:rFonts w:ascii="Times New Roman" w:eastAsia="Times New Roman" w:hAnsi="Times New Roman" w:cs="Times New Roman"/>
                <w:b/>
                <w:bCs/>
                <w:sz w:val="24"/>
                <w:szCs w:val="24"/>
                <w:lang w:eastAsia="ru-RU"/>
              </w:rPr>
              <w:t>Результаты обучения</w:t>
            </w:r>
          </w:p>
        </w:tc>
        <w:tc>
          <w:tcPr>
            <w:tcW w:w="1507" w:type="pct"/>
          </w:tcPr>
          <w:p w14:paraId="0C26F805"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Критерии оценки</w:t>
            </w:r>
          </w:p>
        </w:tc>
        <w:tc>
          <w:tcPr>
            <w:tcW w:w="1743" w:type="pct"/>
          </w:tcPr>
          <w:p w14:paraId="4E059602" w14:textId="77777777" w:rsidR="00240CD7" w:rsidRPr="00240CD7" w:rsidRDefault="00240CD7" w:rsidP="00240C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Методы оценки</w:t>
            </w:r>
          </w:p>
        </w:tc>
      </w:tr>
      <w:tr w:rsidR="00240CD7" w:rsidRPr="00240CD7" w14:paraId="4B0603AE" w14:textId="77777777" w:rsidTr="009A2F34">
        <w:trPr>
          <w:trHeight w:val="896"/>
        </w:trPr>
        <w:tc>
          <w:tcPr>
            <w:tcW w:w="1750" w:type="pct"/>
          </w:tcPr>
          <w:p w14:paraId="2D4F7020"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Знания:</w:t>
            </w:r>
          </w:p>
          <w:p w14:paraId="5B8D590F"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240CD7">
              <w:rPr>
                <w:rFonts w:ascii="Times New Roman" w:eastAsia="Times New Roman" w:hAnsi="Times New Roman" w:cs="Times New Roman"/>
                <w:bCs/>
                <w:sz w:val="24"/>
                <w:szCs w:val="24"/>
                <w:lang w:eastAsia="ru-RU"/>
              </w:rPr>
              <w:t>основные группы и марки свариваемых материалов.</w:t>
            </w:r>
          </w:p>
        </w:tc>
        <w:tc>
          <w:tcPr>
            <w:tcW w:w="1507" w:type="pct"/>
          </w:tcPr>
          <w:p w14:paraId="589E81B2"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Уверенно разбирается в наименованиях, маркировках, основных свойствах и классификациях углеродистых и конструкционных сталей, цветных металлов и сплавов, а также полимерных материалов (в том числе пластмасс, полиэтилена, полипропилена)</w:t>
            </w:r>
          </w:p>
          <w:p w14:paraId="53E25D0F"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i/>
                <w:sz w:val="24"/>
                <w:szCs w:val="24"/>
                <w:lang w:eastAsia="ru-RU"/>
              </w:rPr>
            </w:pPr>
            <w:r w:rsidRPr="00240CD7">
              <w:rPr>
                <w:rFonts w:ascii="Times New Roman" w:eastAsia="Times New Roman" w:hAnsi="Times New Roman" w:cs="Times New Roman"/>
                <w:bCs/>
                <w:sz w:val="24"/>
                <w:szCs w:val="24"/>
                <w:lang w:eastAsia="ru-RU"/>
              </w:rPr>
              <w:t xml:space="preserve">Чётко обосновывает правила применения охлаждающих и смазывающих материалов. </w:t>
            </w:r>
          </w:p>
        </w:tc>
        <w:tc>
          <w:tcPr>
            <w:tcW w:w="1743" w:type="pct"/>
          </w:tcPr>
          <w:p w14:paraId="2E18E8A9"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Устные и письменные опросы, оценка результатов выполнения практической работы.</w:t>
            </w:r>
          </w:p>
          <w:p w14:paraId="0CA25791"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p>
        </w:tc>
      </w:tr>
      <w:tr w:rsidR="00240CD7" w:rsidRPr="00240CD7" w14:paraId="23379186" w14:textId="77777777" w:rsidTr="009A2F34">
        <w:trPr>
          <w:trHeight w:val="896"/>
        </w:trPr>
        <w:tc>
          <w:tcPr>
            <w:tcW w:w="1750" w:type="pct"/>
          </w:tcPr>
          <w:p w14:paraId="40C81848"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40CD7">
              <w:rPr>
                <w:rFonts w:ascii="Times New Roman" w:eastAsia="Times New Roman" w:hAnsi="Times New Roman" w:cs="Times New Roman"/>
                <w:b/>
                <w:bCs/>
                <w:sz w:val="24"/>
                <w:szCs w:val="24"/>
                <w:lang w:eastAsia="ru-RU"/>
              </w:rPr>
              <w:t>Умения:</w:t>
            </w:r>
          </w:p>
          <w:p w14:paraId="5758557A"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240CD7">
              <w:rPr>
                <w:rFonts w:ascii="Times New Roman" w:eastAsia="Times New Roman" w:hAnsi="Times New Roman" w:cs="Times New Roman"/>
                <w:bCs/>
                <w:sz w:val="24"/>
                <w:szCs w:val="24"/>
                <w:lang w:eastAsia="ru-RU"/>
              </w:rPr>
              <w:t>пользоваться конструкторской, производственно-технологической и нормативной документацией для выполнения профессиональной деятельности</w:t>
            </w:r>
          </w:p>
        </w:tc>
        <w:tc>
          <w:tcPr>
            <w:tcW w:w="1507" w:type="pct"/>
          </w:tcPr>
          <w:p w14:paraId="72D4028F"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40CD7">
              <w:rPr>
                <w:rFonts w:ascii="Times New Roman" w:eastAsia="Times New Roman" w:hAnsi="Times New Roman" w:cs="Times New Roman"/>
                <w:bCs/>
                <w:sz w:val="24"/>
                <w:szCs w:val="24"/>
                <w:lang w:eastAsia="ru-RU"/>
              </w:rPr>
              <w:t>Правильно пользуется справочными таблицами для определения свойств материалов.</w:t>
            </w:r>
          </w:p>
          <w:p w14:paraId="4A730E9A"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240CD7">
              <w:rPr>
                <w:rFonts w:ascii="Times New Roman" w:eastAsia="Times New Roman" w:hAnsi="Times New Roman" w:cs="Times New Roman"/>
                <w:bCs/>
                <w:sz w:val="24"/>
                <w:szCs w:val="24"/>
                <w:lang w:eastAsia="ru-RU"/>
              </w:rPr>
              <w:t>Уверенно выбирает материалы для осуществления профессиональной деятельности</w:t>
            </w:r>
          </w:p>
        </w:tc>
        <w:tc>
          <w:tcPr>
            <w:tcW w:w="1743" w:type="pct"/>
          </w:tcPr>
          <w:p w14:paraId="3B03FE17" w14:textId="77777777" w:rsidR="00240CD7" w:rsidRPr="00240CD7" w:rsidRDefault="00240CD7" w:rsidP="00240CD7">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240CD7">
              <w:rPr>
                <w:rFonts w:ascii="Times New Roman" w:eastAsia="Times New Roman" w:hAnsi="Times New Roman" w:cs="Times New Roman"/>
                <w:bCs/>
                <w:iCs/>
                <w:sz w:val="24"/>
                <w:szCs w:val="24"/>
                <w:lang w:eastAsia="ru-RU"/>
              </w:rPr>
              <w:t>Экспертное наблюдение за ходом выполнения практической работы</w:t>
            </w:r>
          </w:p>
        </w:tc>
      </w:tr>
    </w:tbl>
    <w:p w14:paraId="25D67B00"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
          <w:sz w:val="20"/>
          <w:szCs w:val="52"/>
          <w:lang w:eastAsia="ru-RU"/>
        </w:rPr>
      </w:pPr>
    </w:p>
    <w:p w14:paraId="3039871E"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
          <w:sz w:val="20"/>
          <w:szCs w:val="52"/>
          <w:lang w:eastAsia="ru-RU"/>
        </w:rPr>
      </w:pPr>
    </w:p>
    <w:p w14:paraId="2A0154C1" w14:textId="77777777" w:rsidR="00240CD7" w:rsidRPr="00240CD7" w:rsidRDefault="00240CD7" w:rsidP="00240CD7">
      <w:pPr>
        <w:widowControl w:val="0"/>
        <w:autoSpaceDE w:val="0"/>
        <w:autoSpaceDN w:val="0"/>
        <w:adjustRightInd w:val="0"/>
        <w:spacing w:after="0" w:line="240" w:lineRule="auto"/>
        <w:jc w:val="both"/>
        <w:rPr>
          <w:rFonts w:ascii="Times New Roman" w:eastAsia="Times New Roman" w:hAnsi="Times New Roman" w:cs="Times New Roman"/>
          <w:b/>
          <w:sz w:val="20"/>
          <w:szCs w:val="52"/>
          <w:lang w:eastAsia="ru-RU"/>
        </w:rPr>
      </w:pPr>
    </w:p>
    <w:p w14:paraId="101D3533" w14:textId="77777777" w:rsidR="00240CD7" w:rsidRPr="00240CD7" w:rsidRDefault="00240CD7" w:rsidP="00240CD7">
      <w:pPr>
        <w:widowControl w:val="0"/>
        <w:shd w:val="clear" w:color="auto" w:fill="FFFFFF"/>
        <w:autoSpaceDE w:val="0"/>
        <w:autoSpaceDN w:val="0"/>
        <w:adjustRightInd w:val="0"/>
        <w:spacing w:after="0" w:line="274" w:lineRule="exact"/>
        <w:ind w:left="422"/>
        <w:rPr>
          <w:rFonts w:ascii="Times New Roman" w:eastAsia="Times New Roman" w:hAnsi="Times New Roman" w:cs="Times New Roman"/>
          <w:sz w:val="2"/>
          <w:szCs w:val="2"/>
          <w:lang w:eastAsia="ru-RU"/>
        </w:rPr>
      </w:pPr>
    </w:p>
    <w:p w14:paraId="664875CD" w14:textId="6563FB61" w:rsidR="008A25B0" w:rsidRDefault="008A25B0"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7AFAE8D" w14:textId="39C829CB"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EF83107" w14:textId="227DC30B"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DB04D3E" w14:textId="7F9031F7"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59D9C6E4" w14:textId="12B003E7"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05927E0D" w14:textId="5FFA76FD"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26B39F94" w14:textId="53FDB82C"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78F4DCB" w14:textId="5FA84E78"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56D736BF" w14:textId="195C1F78"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7E300F83" w14:textId="14D01B64"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0EB7761E" w14:textId="2F3B0583"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064F374E" w14:textId="28094E1B"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08062014" w14:textId="6E095091"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7664B871" w14:textId="1104CB4D"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7FF8135F" w14:textId="6B0C31E0"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4DE23CB6" w14:textId="7B3FDFF7"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5C7FFC5E" w14:textId="350182E2" w:rsidR="00A17778" w:rsidRDefault="00A17778" w:rsidP="008A25B0">
      <w:pPr>
        <w:widowControl w:val="0"/>
        <w:autoSpaceDE w:val="0"/>
        <w:autoSpaceDN w:val="0"/>
        <w:adjustRightInd w:val="0"/>
        <w:spacing w:after="0" w:line="240" w:lineRule="auto"/>
        <w:ind w:left="644"/>
        <w:jc w:val="center"/>
        <w:rPr>
          <w:rFonts w:ascii="Times New Roman" w:eastAsia="Times New Roman" w:hAnsi="Times New Roman" w:cs="Times New Roman"/>
          <w:b/>
          <w:color w:val="333333"/>
          <w:sz w:val="24"/>
          <w:szCs w:val="24"/>
          <w:lang w:eastAsia="ru-RU"/>
        </w:rPr>
      </w:pPr>
    </w:p>
    <w:p w14:paraId="10AFEF2F" w14:textId="77777777" w:rsidR="00A17778" w:rsidRPr="00A17778" w:rsidRDefault="00A17778" w:rsidP="00A17778">
      <w:pPr>
        <w:suppressAutoHyphens/>
        <w:spacing w:after="0" w:line="240" w:lineRule="auto"/>
        <w:ind w:leftChars="-1" w:hangingChars="1" w:hanging="2"/>
        <w:jc w:val="center"/>
        <w:textAlignment w:val="top"/>
        <w:outlineLvl w:val="0"/>
        <w:rPr>
          <w:rFonts w:ascii="Times New Roman" w:eastAsia="Times New Roman" w:hAnsi="Times New Roman" w:cs="Times New Roman"/>
          <w:color w:val="000000"/>
          <w:position w:val="-1"/>
          <w:sz w:val="24"/>
          <w:szCs w:val="24"/>
          <w:lang w:eastAsia="ru-RU"/>
        </w:rPr>
      </w:pPr>
    </w:p>
    <w:p w14:paraId="72BB5AE5" w14:textId="77777777" w:rsidR="00D77184" w:rsidRPr="00D77184" w:rsidRDefault="00D77184" w:rsidP="00D7718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189AE8DF" w14:textId="77777777" w:rsidR="00D77184" w:rsidRPr="00D77184" w:rsidRDefault="00D77184" w:rsidP="00D7718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09E47939" w14:textId="77777777" w:rsidR="00D77184" w:rsidRPr="00D77184" w:rsidRDefault="00D77184" w:rsidP="00D7718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1D0B3AC1" w14:textId="77777777" w:rsidR="00D77184" w:rsidRPr="00D77184" w:rsidRDefault="00D77184" w:rsidP="00D7718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2D9B6AF" w14:textId="77777777" w:rsidR="00D77184" w:rsidRPr="00D77184" w:rsidRDefault="00D77184" w:rsidP="00D7718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054236BD" w14:textId="77777777" w:rsidR="00D77184" w:rsidRPr="00D77184" w:rsidRDefault="00D77184" w:rsidP="00D7718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83A97FF" w14:textId="77777777" w:rsidR="00D77184" w:rsidRPr="00D77184" w:rsidRDefault="00D77184" w:rsidP="00D77184">
      <w:pPr>
        <w:spacing w:after="0" w:line="360" w:lineRule="auto"/>
        <w:jc w:val="center"/>
        <w:rPr>
          <w:rFonts w:ascii="Times New Roman" w:eastAsia="Times New Roman" w:hAnsi="Times New Roman" w:cs="Times New Roman"/>
          <w:b/>
          <w:sz w:val="24"/>
          <w:szCs w:val="24"/>
          <w:lang w:eastAsia="ru-RU"/>
        </w:rPr>
      </w:pPr>
      <w:r w:rsidRPr="00D77184">
        <w:rPr>
          <w:rFonts w:ascii="Times New Roman" w:eastAsia="Times New Roman" w:hAnsi="Times New Roman" w:cs="Times New Roman"/>
          <w:b/>
          <w:sz w:val="24"/>
          <w:szCs w:val="24"/>
          <w:lang w:eastAsia="ru-RU"/>
        </w:rPr>
        <w:t>РАБОЧАЯ ПРОГРАММА УЧЕБНОЙ ДИСЦИПЛИНЫ</w:t>
      </w:r>
    </w:p>
    <w:p w14:paraId="5AE5F956" w14:textId="77777777" w:rsidR="00D77184" w:rsidRPr="00D77184" w:rsidRDefault="00D77184" w:rsidP="00D77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b/>
          <w:caps/>
          <w:sz w:val="24"/>
          <w:szCs w:val="24"/>
          <w:lang w:eastAsia="ru-RU"/>
        </w:rPr>
      </w:pPr>
      <w:r w:rsidRPr="00D77184">
        <w:rPr>
          <w:rFonts w:ascii="Times New Roman" w:eastAsia="Times New Roman" w:hAnsi="Times New Roman" w:cs="Times New Roman"/>
          <w:b/>
          <w:caps/>
          <w:sz w:val="24"/>
          <w:szCs w:val="24"/>
          <w:lang w:eastAsia="ru-RU"/>
        </w:rPr>
        <w:t xml:space="preserve"> ОП.04 дОПУСКИ И ТЕХНИЧЕСКИЕ ИЗМЕРЕНИЯ</w:t>
      </w:r>
    </w:p>
    <w:p w14:paraId="361C0770" w14:textId="2ECE3FDD" w:rsidR="00D77184" w:rsidRPr="00D77184" w:rsidRDefault="00D77184" w:rsidP="00D77184">
      <w:pPr>
        <w:spacing w:after="0" w:line="360" w:lineRule="auto"/>
        <w:jc w:val="center"/>
        <w:rPr>
          <w:rFonts w:ascii="Times New Roman" w:eastAsia="Times New Roman" w:hAnsi="Times New Roman" w:cs="Times New Roman"/>
          <w:sz w:val="24"/>
          <w:szCs w:val="24"/>
          <w:lang w:eastAsia="ru-RU"/>
        </w:rPr>
      </w:pPr>
      <w:r w:rsidRPr="00D77184">
        <w:rPr>
          <w:rFonts w:ascii="Times New Roman" w:eastAsia="Times New Roman" w:hAnsi="Times New Roman" w:cs="Times New Roman"/>
          <w:sz w:val="24"/>
          <w:szCs w:val="24"/>
          <w:lang w:eastAsia="ru-RU"/>
        </w:rPr>
        <w:t>ППКРС по профессии 15.01.05 Сварщик (ручной и частично механизированной сварки (наплавки))</w:t>
      </w:r>
    </w:p>
    <w:p w14:paraId="6C561A7E" w14:textId="77777777" w:rsidR="00D77184" w:rsidRPr="00D77184" w:rsidRDefault="00D77184" w:rsidP="00D77184">
      <w:pPr>
        <w:spacing w:after="0" w:line="240" w:lineRule="auto"/>
        <w:jc w:val="center"/>
        <w:rPr>
          <w:rFonts w:ascii="Times New Roman" w:eastAsia="Times New Roman" w:hAnsi="Times New Roman" w:cs="Times New Roman"/>
          <w:sz w:val="24"/>
          <w:szCs w:val="24"/>
          <w:lang w:eastAsia="ru-RU"/>
        </w:rPr>
      </w:pPr>
    </w:p>
    <w:p w14:paraId="3E434690" w14:textId="77777777" w:rsidR="00D77184" w:rsidRPr="00D77184" w:rsidRDefault="00D77184" w:rsidP="00D77184">
      <w:pPr>
        <w:spacing w:after="0" w:line="240" w:lineRule="auto"/>
        <w:jc w:val="center"/>
        <w:rPr>
          <w:rFonts w:ascii="Times New Roman" w:eastAsia="Times New Roman" w:hAnsi="Times New Roman" w:cs="Times New Roman"/>
          <w:sz w:val="24"/>
          <w:szCs w:val="24"/>
          <w:lang w:eastAsia="ru-RU"/>
        </w:rPr>
      </w:pPr>
    </w:p>
    <w:p w14:paraId="35F6E6A4" w14:textId="77777777" w:rsidR="00D77184" w:rsidRPr="00D77184" w:rsidRDefault="00D77184" w:rsidP="00D77184">
      <w:pPr>
        <w:spacing w:after="0" w:line="240" w:lineRule="auto"/>
        <w:jc w:val="center"/>
        <w:rPr>
          <w:rFonts w:ascii="Times New Roman" w:eastAsia="Times New Roman" w:hAnsi="Times New Roman" w:cs="Times New Roman"/>
          <w:sz w:val="24"/>
          <w:szCs w:val="24"/>
          <w:lang w:eastAsia="ru-RU"/>
        </w:rPr>
      </w:pPr>
    </w:p>
    <w:p w14:paraId="75491A0C"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1079405D"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16A6E8F5"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1C43C92F"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6F89E32B"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17DCD352" w14:textId="21B132B3" w:rsidR="00D77184" w:rsidRDefault="00D77184" w:rsidP="00D77184">
      <w:pPr>
        <w:spacing w:after="200" w:line="276" w:lineRule="auto"/>
        <w:jc w:val="center"/>
        <w:rPr>
          <w:rFonts w:ascii="Calibri" w:eastAsia="Times New Roman" w:hAnsi="Calibri" w:cs="Calibri"/>
          <w:sz w:val="24"/>
          <w:szCs w:val="24"/>
          <w:lang w:eastAsia="ru-RU"/>
        </w:rPr>
      </w:pPr>
    </w:p>
    <w:p w14:paraId="25F2C290" w14:textId="6D1ED75D" w:rsidR="00D77184" w:rsidRDefault="00D77184" w:rsidP="00D77184">
      <w:pPr>
        <w:spacing w:after="200" w:line="276" w:lineRule="auto"/>
        <w:jc w:val="center"/>
        <w:rPr>
          <w:rFonts w:ascii="Calibri" w:eastAsia="Times New Roman" w:hAnsi="Calibri" w:cs="Calibri"/>
          <w:sz w:val="24"/>
          <w:szCs w:val="24"/>
          <w:lang w:eastAsia="ru-RU"/>
        </w:rPr>
      </w:pPr>
    </w:p>
    <w:p w14:paraId="53390ECF" w14:textId="4EF9F723" w:rsidR="00D77184" w:rsidRDefault="00D77184" w:rsidP="00D77184">
      <w:pPr>
        <w:spacing w:after="200" w:line="276" w:lineRule="auto"/>
        <w:jc w:val="center"/>
        <w:rPr>
          <w:rFonts w:ascii="Calibri" w:eastAsia="Times New Roman" w:hAnsi="Calibri" w:cs="Calibri"/>
          <w:sz w:val="24"/>
          <w:szCs w:val="24"/>
          <w:lang w:eastAsia="ru-RU"/>
        </w:rPr>
      </w:pPr>
    </w:p>
    <w:p w14:paraId="668ACEAE" w14:textId="7627E8A9" w:rsidR="00D77184" w:rsidRDefault="00D77184" w:rsidP="00D77184">
      <w:pPr>
        <w:spacing w:after="200" w:line="276" w:lineRule="auto"/>
        <w:jc w:val="center"/>
        <w:rPr>
          <w:rFonts w:ascii="Calibri" w:eastAsia="Times New Roman" w:hAnsi="Calibri" w:cs="Calibri"/>
          <w:sz w:val="24"/>
          <w:szCs w:val="24"/>
          <w:lang w:eastAsia="ru-RU"/>
        </w:rPr>
      </w:pPr>
    </w:p>
    <w:p w14:paraId="74159A78"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0DA3BD72" w14:textId="77777777" w:rsidR="00D77184" w:rsidRPr="00D77184" w:rsidRDefault="00D77184" w:rsidP="00D77184">
      <w:pPr>
        <w:spacing w:after="200" w:line="276" w:lineRule="auto"/>
        <w:jc w:val="center"/>
        <w:rPr>
          <w:rFonts w:ascii="Calibri" w:eastAsia="Times New Roman" w:hAnsi="Calibri" w:cs="Calibri"/>
          <w:sz w:val="24"/>
          <w:szCs w:val="24"/>
          <w:lang w:eastAsia="ru-RU"/>
        </w:rPr>
      </w:pPr>
    </w:p>
    <w:p w14:paraId="5DA76AEC" w14:textId="68D07F51" w:rsidR="00D77184" w:rsidRPr="00D77184" w:rsidRDefault="00D77184" w:rsidP="00D77184">
      <w:pPr>
        <w:spacing w:after="0" w:line="240" w:lineRule="auto"/>
        <w:jc w:val="center"/>
        <w:rPr>
          <w:rFonts w:ascii="Times New Roman" w:eastAsia="Times New Roman" w:hAnsi="Times New Roman" w:cs="Times New Roman"/>
          <w:sz w:val="24"/>
          <w:szCs w:val="24"/>
          <w:lang w:eastAsia="ru-RU"/>
        </w:rPr>
      </w:pPr>
      <w:r w:rsidRPr="00D77184">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5</w:t>
      </w:r>
    </w:p>
    <w:p w14:paraId="7ABDB586" w14:textId="77777777" w:rsidR="00D77184" w:rsidRPr="00D77184" w:rsidRDefault="00D77184" w:rsidP="00D77184">
      <w:pPr>
        <w:autoSpaceDE w:val="0"/>
        <w:autoSpaceDN w:val="0"/>
        <w:adjustRightInd w:val="0"/>
        <w:spacing w:after="0" w:line="240" w:lineRule="auto"/>
        <w:jc w:val="right"/>
        <w:rPr>
          <w:rFonts w:ascii="Times New Roman" w:eastAsia="Calibri" w:hAnsi="Times New Roman" w:cs="Times New Roman"/>
          <w:bCs/>
          <w:color w:val="000000"/>
          <w:sz w:val="24"/>
          <w:szCs w:val="24"/>
        </w:rPr>
      </w:pPr>
    </w:p>
    <w:p w14:paraId="66200F42"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76F6499E"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tbl>
      <w:tblPr>
        <w:tblW w:w="0" w:type="auto"/>
        <w:tblLook w:val="01E0" w:firstRow="1" w:lastRow="1" w:firstColumn="1" w:lastColumn="1" w:noHBand="0" w:noVBand="0"/>
      </w:tblPr>
      <w:tblGrid>
        <w:gridCol w:w="9221"/>
      </w:tblGrid>
      <w:tr w:rsidR="000A62EE" w:rsidRPr="00240CD7" w14:paraId="5D862C52" w14:textId="77777777" w:rsidTr="009A2F34">
        <w:tc>
          <w:tcPr>
            <w:tcW w:w="7668" w:type="dxa"/>
            <w:shd w:val="clear" w:color="auto" w:fill="auto"/>
          </w:tcPr>
          <w:p w14:paraId="7589FC24" w14:textId="77777777" w:rsidR="000A62EE" w:rsidRDefault="000A62EE" w:rsidP="009A2F34">
            <w:pPr>
              <w:keepNext/>
              <w:spacing w:after="120" w:line="240" w:lineRule="auto"/>
              <w:jc w:val="center"/>
              <w:outlineLvl w:val="0"/>
              <w:rPr>
                <w:rFonts w:ascii="Times New Roman" w:eastAsia="Segoe UI" w:hAnsi="Times New Roman" w:cs="Times New Roman"/>
                <w:b/>
                <w:bCs/>
                <w:caps/>
                <w:kern w:val="32"/>
                <w:sz w:val="24"/>
                <w:szCs w:val="24"/>
                <w:lang w:eastAsia="x-none"/>
              </w:rPr>
            </w:pPr>
          </w:p>
          <w:p w14:paraId="499AF913" w14:textId="77777777" w:rsidR="000A62EE" w:rsidRPr="00240CD7" w:rsidRDefault="000A62EE" w:rsidP="009A2F34">
            <w:pPr>
              <w:keepNext/>
              <w:spacing w:after="120" w:line="240" w:lineRule="auto"/>
              <w:jc w:val="center"/>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СОДЕРЖАНИЕ ПРОГРАММЫ</w:t>
            </w:r>
          </w:p>
          <w:p w14:paraId="59521B74" w14:textId="77777777" w:rsidR="000A62EE" w:rsidRPr="00240CD7" w:rsidRDefault="000A62EE" w:rsidP="009A2F34">
            <w:pPr>
              <w:keepNext/>
              <w:spacing w:after="120" w:line="240" w:lineRule="auto"/>
              <w:jc w:val="center"/>
              <w:outlineLvl w:val="0"/>
              <w:rPr>
                <w:rFonts w:ascii="Times New Roman" w:eastAsia="Segoe UI" w:hAnsi="Times New Roman" w:cs="Times New Roman"/>
                <w:b/>
                <w:bCs/>
                <w:caps/>
                <w:kern w:val="32"/>
                <w:sz w:val="24"/>
                <w:szCs w:val="24"/>
                <w:lang w:eastAsia="x-none"/>
              </w:rPr>
            </w:pPr>
          </w:p>
          <w:tbl>
            <w:tblPr>
              <w:tblW w:w="9005" w:type="dxa"/>
              <w:tblLook w:val="04A0" w:firstRow="1" w:lastRow="0" w:firstColumn="1" w:lastColumn="0" w:noHBand="0" w:noVBand="1"/>
            </w:tblPr>
            <w:tblGrid>
              <w:gridCol w:w="661"/>
              <w:gridCol w:w="7703"/>
              <w:gridCol w:w="641"/>
            </w:tblGrid>
            <w:tr w:rsidR="000A62EE" w:rsidRPr="00240CD7" w14:paraId="021A3A4E" w14:textId="77777777" w:rsidTr="009A2F34">
              <w:tc>
                <w:tcPr>
                  <w:tcW w:w="661" w:type="dxa"/>
                  <w:shd w:val="clear" w:color="auto" w:fill="auto"/>
                </w:tcPr>
                <w:p w14:paraId="3DF40AE8"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1</w:t>
                  </w:r>
                </w:p>
              </w:tc>
              <w:tc>
                <w:tcPr>
                  <w:tcW w:w="7703" w:type="dxa"/>
                  <w:shd w:val="clear" w:color="auto" w:fill="auto"/>
                </w:tcPr>
                <w:p w14:paraId="565330FC"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ОБЩАЯ ХАРАКТЕРИСТИКА</w:t>
                  </w:r>
                  <w:r w:rsidRPr="00240CD7">
                    <w:rPr>
                      <w:rFonts w:ascii="Times New Roman" w:eastAsia="Segoe UI" w:hAnsi="Times New Roman" w:cs="Times New Roman"/>
                      <w:b/>
                      <w:bCs/>
                      <w:caps/>
                      <w:kern w:val="32"/>
                      <w:sz w:val="24"/>
                      <w:szCs w:val="24"/>
                      <w:lang w:eastAsia="x-none"/>
                    </w:rPr>
                    <w:tab/>
                  </w:r>
                </w:p>
              </w:tc>
              <w:tc>
                <w:tcPr>
                  <w:tcW w:w="641" w:type="dxa"/>
                  <w:shd w:val="clear" w:color="auto" w:fill="auto"/>
                </w:tcPr>
                <w:p w14:paraId="508B110F"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0A62EE" w:rsidRPr="00240CD7" w14:paraId="273B545F" w14:textId="77777777" w:rsidTr="009A2F34">
              <w:tc>
                <w:tcPr>
                  <w:tcW w:w="661" w:type="dxa"/>
                  <w:shd w:val="clear" w:color="auto" w:fill="auto"/>
                </w:tcPr>
                <w:p w14:paraId="433B6B3F" w14:textId="77777777" w:rsidR="000A62EE" w:rsidRPr="00240CD7" w:rsidRDefault="000A62EE" w:rsidP="009A2F34">
                  <w:pPr>
                    <w:keepNext/>
                    <w:spacing w:after="120" w:line="240" w:lineRule="auto"/>
                    <w:outlineLvl w:val="0"/>
                    <w:rPr>
                      <w:rFonts w:ascii="Times New Roman" w:eastAsia="Segoe UI" w:hAnsi="Times New Roman" w:cs="Times New Roman"/>
                      <w:caps/>
                      <w:kern w:val="32"/>
                      <w:sz w:val="24"/>
                      <w:szCs w:val="24"/>
                      <w:lang w:eastAsia="x-none"/>
                    </w:rPr>
                  </w:pPr>
                  <w:r w:rsidRPr="00240CD7">
                    <w:rPr>
                      <w:rFonts w:ascii="Times New Roman" w:eastAsia="Segoe UI" w:hAnsi="Times New Roman" w:cs="Times New Roman"/>
                      <w:caps/>
                      <w:kern w:val="32"/>
                      <w:sz w:val="24"/>
                      <w:szCs w:val="24"/>
                      <w:lang w:eastAsia="x-none"/>
                    </w:rPr>
                    <w:t>1.1.</w:t>
                  </w:r>
                </w:p>
              </w:tc>
              <w:tc>
                <w:tcPr>
                  <w:tcW w:w="7703" w:type="dxa"/>
                  <w:shd w:val="clear" w:color="auto" w:fill="auto"/>
                </w:tcPr>
                <w:p w14:paraId="598E3078" w14:textId="77777777" w:rsidR="000A62EE" w:rsidRPr="00240CD7" w:rsidRDefault="00F23DCB" w:rsidP="009A2F34">
                  <w:pPr>
                    <w:keepNext/>
                    <w:spacing w:after="120" w:line="240" w:lineRule="auto"/>
                    <w:jc w:val="both"/>
                    <w:outlineLvl w:val="0"/>
                    <w:rPr>
                      <w:rFonts w:ascii="Times New Roman" w:eastAsia="Segoe UI" w:hAnsi="Times New Roman" w:cs="Times New Roman"/>
                      <w:b/>
                      <w:bCs/>
                      <w:caps/>
                      <w:kern w:val="32"/>
                      <w:sz w:val="24"/>
                      <w:szCs w:val="24"/>
                      <w:lang w:eastAsia="x-none"/>
                    </w:rPr>
                  </w:pPr>
                  <w:hyperlink w:anchor="_Toc156294877" w:history="1">
                    <w:r w:rsidR="000A62EE" w:rsidRPr="00240CD7">
                      <w:rPr>
                        <w:rFonts w:ascii="Times New Roman" w:eastAsia="Times New Roman" w:hAnsi="Times New Roman" w:cs="Times New Roman"/>
                        <w:sz w:val="24"/>
                        <w:szCs w:val="24"/>
                        <w:lang w:eastAsia="ru-RU"/>
                      </w:rPr>
                      <w:t>Цель и место дисциплины в структуре образовательной программы</w:t>
                    </w:r>
                    <w:r w:rsidR="000A62EE" w:rsidRPr="00240CD7">
                      <w:rPr>
                        <w:rFonts w:ascii="Times New Roman" w:eastAsia="Times New Roman" w:hAnsi="Times New Roman" w:cs="Times New Roman"/>
                        <w:i/>
                        <w:iCs/>
                        <w:webHidden/>
                        <w:sz w:val="24"/>
                        <w:szCs w:val="24"/>
                        <w:lang w:eastAsia="ru-RU"/>
                      </w:rPr>
                      <w:tab/>
                    </w:r>
                  </w:hyperlink>
                </w:p>
              </w:tc>
              <w:tc>
                <w:tcPr>
                  <w:tcW w:w="641" w:type="dxa"/>
                  <w:shd w:val="clear" w:color="auto" w:fill="auto"/>
                </w:tcPr>
                <w:p w14:paraId="3EE6619B"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0A62EE" w:rsidRPr="00240CD7" w14:paraId="6A2C0596" w14:textId="77777777" w:rsidTr="009A2F34">
              <w:tc>
                <w:tcPr>
                  <w:tcW w:w="661" w:type="dxa"/>
                  <w:shd w:val="clear" w:color="auto" w:fill="auto"/>
                </w:tcPr>
                <w:p w14:paraId="2A208AEB"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1.2</w:t>
                  </w:r>
                </w:p>
              </w:tc>
              <w:tc>
                <w:tcPr>
                  <w:tcW w:w="7703" w:type="dxa"/>
                  <w:shd w:val="clear" w:color="auto" w:fill="auto"/>
                </w:tcPr>
                <w:p w14:paraId="3D7E1B02"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Планируемые результаты освоения дисциплины</w:t>
                  </w:r>
                </w:p>
              </w:tc>
              <w:tc>
                <w:tcPr>
                  <w:tcW w:w="641" w:type="dxa"/>
                  <w:shd w:val="clear" w:color="auto" w:fill="auto"/>
                </w:tcPr>
                <w:p w14:paraId="29DEFA10"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0A62EE" w:rsidRPr="00240CD7" w14:paraId="0EA176A2" w14:textId="77777777" w:rsidTr="009A2F34">
              <w:tc>
                <w:tcPr>
                  <w:tcW w:w="661" w:type="dxa"/>
                  <w:shd w:val="clear" w:color="auto" w:fill="auto"/>
                </w:tcPr>
                <w:p w14:paraId="35DF3A2A"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2</w:t>
                  </w:r>
                </w:p>
              </w:tc>
              <w:tc>
                <w:tcPr>
                  <w:tcW w:w="7703" w:type="dxa"/>
                  <w:shd w:val="clear" w:color="auto" w:fill="auto"/>
                </w:tcPr>
                <w:p w14:paraId="4FC71B99"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СТРУКТУРА И СОДЕРЖАНИЕ ДИСЦИПЛИНЫ</w:t>
                  </w:r>
                </w:p>
              </w:tc>
              <w:tc>
                <w:tcPr>
                  <w:tcW w:w="641" w:type="dxa"/>
                  <w:shd w:val="clear" w:color="auto" w:fill="auto"/>
                </w:tcPr>
                <w:p w14:paraId="247A9B38"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5</w:t>
                  </w:r>
                </w:p>
              </w:tc>
            </w:tr>
            <w:tr w:rsidR="000A62EE" w:rsidRPr="00240CD7" w14:paraId="6C494100" w14:textId="77777777" w:rsidTr="009A2F34">
              <w:tc>
                <w:tcPr>
                  <w:tcW w:w="661" w:type="dxa"/>
                  <w:shd w:val="clear" w:color="auto" w:fill="auto"/>
                </w:tcPr>
                <w:p w14:paraId="6350DCAC"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2.1</w:t>
                  </w:r>
                </w:p>
              </w:tc>
              <w:tc>
                <w:tcPr>
                  <w:tcW w:w="7703" w:type="dxa"/>
                  <w:shd w:val="clear" w:color="auto" w:fill="auto"/>
                </w:tcPr>
                <w:p w14:paraId="302E98B0"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Трудоемкость освоения дисциплины</w:t>
                  </w:r>
                </w:p>
              </w:tc>
              <w:tc>
                <w:tcPr>
                  <w:tcW w:w="641" w:type="dxa"/>
                  <w:shd w:val="clear" w:color="auto" w:fill="auto"/>
                </w:tcPr>
                <w:p w14:paraId="06A4687D"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5</w:t>
                  </w:r>
                </w:p>
              </w:tc>
            </w:tr>
            <w:tr w:rsidR="000A62EE" w:rsidRPr="00240CD7" w14:paraId="00276FBB" w14:textId="77777777" w:rsidTr="009A2F34">
              <w:tc>
                <w:tcPr>
                  <w:tcW w:w="661" w:type="dxa"/>
                  <w:shd w:val="clear" w:color="auto" w:fill="auto"/>
                </w:tcPr>
                <w:p w14:paraId="514F82AD"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2.2</w:t>
                  </w:r>
                </w:p>
              </w:tc>
              <w:tc>
                <w:tcPr>
                  <w:tcW w:w="7703" w:type="dxa"/>
                  <w:shd w:val="clear" w:color="auto" w:fill="auto"/>
                </w:tcPr>
                <w:p w14:paraId="7255136A"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Примерное содержание дисциплины</w:t>
                  </w:r>
                </w:p>
              </w:tc>
              <w:tc>
                <w:tcPr>
                  <w:tcW w:w="641" w:type="dxa"/>
                  <w:shd w:val="clear" w:color="auto" w:fill="auto"/>
                </w:tcPr>
                <w:p w14:paraId="44D6D147"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6</w:t>
                  </w:r>
                </w:p>
              </w:tc>
            </w:tr>
            <w:tr w:rsidR="000A62EE" w:rsidRPr="00240CD7" w14:paraId="368A1D3D" w14:textId="77777777" w:rsidTr="009A2F34">
              <w:tc>
                <w:tcPr>
                  <w:tcW w:w="661" w:type="dxa"/>
                  <w:shd w:val="clear" w:color="auto" w:fill="auto"/>
                </w:tcPr>
                <w:p w14:paraId="03F611BC"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3</w:t>
                  </w:r>
                </w:p>
              </w:tc>
              <w:tc>
                <w:tcPr>
                  <w:tcW w:w="7703" w:type="dxa"/>
                  <w:shd w:val="clear" w:color="auto" w:fill="auto"/>
                </w:tcPr>
                <w:p w14:paraId="121300A4"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УСЛОВИЯ РЕАЛИЗАЦИИ ДИСЦИПЛИНЫ</w:t>
                  </w:r>
                </w:p>
              </w:tc>
              <w:tc>
                <w:tcPr>
                  <w:tcW w:w="641" w:type="dxa"/>
                  <w:shd w:val="clear" w:color="auto" w:fill="auto"/>
                </w:tcPr>
                <w:p w14:paraId="7E0C3CEC"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0A62EE" w:rsidRPr="00240CD7" w14:paraId="522D6A6F" w14:textId="77777777" w:rsidTr="009A2F34">
              <w:tc>
                <w:tcPr>
                  <w:tcW w:w="661" w:type="dxa"/>
                  <w:shd w:val="clear" w:color="auto" w:fill="auto"/>
                </w:tcPr>
                <w:p w14:paraId="6B9073D1"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3.1</w:t>
                  </w:r>
                </w:p>
              </w:tc>
              <w:tc>
                <w:tcPr>
                  <w:tcW w:w="7703" w:type="dxa"/>
                  <w:shd w:val="clear" w:color="auto" w:fill="auto"/>
                </w:tcPr>
                <w:p w14:paraId="1FB7FDC8"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Материально-техническое обеспечение</w:t>
                  </w:r>
                </w:p>
              </w:tc>
              <w:tc>
                <w:tcPr>
                  <w:tcW w:w="641" w:type="dxa"/>
                  <w:shd w:val="clear" w:color="auto" w:fill="auto"/>
                </w:tcPr>
                <w:p w14:paraId="708FA803"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0A62EE" w:rsidRPr="00240CD7" w14:paraId="4E2C7A62" w14:textId="77777777" w:rsidTr="009A2F34">
              <w:tc>
                <w:tcPr>
                  <w:tcW w:w="661" w:type="dxa"/>
                  <w:shd w:val="clear" w:color="auto" w:fill="auto"/>
                </w:tcPr>
                <w:p w14:paraId="3358FB2B"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3.2</w:t>
                  </w:r>
                </w:p>
              </w:tc>
              <w:tc>
                <w:tcPr>
                  <w:tcW w:w="7703" w:type="dxa"/>
                  <w:shd w:val="clear" w:color="auto" w:fill="auto"/>
                </w:tcPr>
                <w:p w14:paraId="77A8681A" w14:textId="77777777" w:rsidR="000A62EE" w:rsidRPr="00240CD7" w:rsidRDefault="000A62EE"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Учебно-методическое обеспечение</w:t>
                  </w:r>
                </w:p>
              </w:tc>
              <w:tc>
                <w:tcPr>
                  <w:tcW w:w="641" w:type="dxa"/>
                  <w:shd w:val="clear" w:color="auto" w:fill="auto"/>
                </w:tcPr>
                <w:p w14:paraId="12AE923A"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0A62EE" w:rsidRPr="00240CD7" w14:paraId="21D9CF4C" w14:textId="77777777" w:rsidTr="009A2F34">
              <w:tc>
                <w:tcPr>
                  <w:tcW w:w="661" w:type="dxa"/>
                  <w:shd w:val="clear" w:color="auto" w:fill="auto"/>
                </w:tcPr>
                <w:p w14:paraId="1B5FEE1A"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4</w:t>
                  </w:r>
                </w:p>
              </w:tc>
              <w:tc>
                <w:tcPr>
                  <w:tcW w:w="7703" w:type="dxa"/>
                  <w:shd w:val="clear" w:color="auto" w:fill="auto"/>
                </w:tcPr>
                <w:p w14:paraId="4A3E0F85" w14:textId="77777777" w:rsidR="000A62EE" w:rsidRPr="00240CD7" w:rsidRDefault="000A62EE"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КОНТРОЛЬ И ОЦЕНКА РЕЗУЛЬТАТОВ ОСВОЕНИЯ ДИСЦИПЛИНЫ</w:t>
                  </w:r>
                </w:p>
              </w:tc>
              <w:tc>
                <w:tcPr>
                  <w:tcW w:w="641" w:type="dxa"/>
                  <w:shd w:val="clear" w:color="auto" w:fill="auto"/>
                </w:tcPr>
                <w:p w14:paraId="49E6445F" w14:textId="77777777" w:rsidR="000A62EE" w:rsidRPr="00240CD7" w:rsidRDefault="000A62EE"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10</w:t>
                  </w:r>
                </w:p>
              </w:tc>
            </w:tr>
          </w:tbl>
          <w:p w14:paraId="3BF267D5" w14:textId="77777777" w:rsidR="000A62EE" w:rsidRPr="00240CD7" w:rsidRDefault="000A62EE" w:rsidP="009A2F3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14:paraId="7F5F2CBD" w14:textId="77777777" w:rsidR="000A62EE" w:rsidRPr="00240CD7" w:rsidRDefault="000A62EE" w:rsidP="000A62EE">
      <w:pPr>
        <w:widowControl w:val="0"/>
        <w:shd w:val="clear" w:color="auto" w:fill="FFFFFF"/>
        <w:autoSpaceDE w:val="0"/>
        <w:autoSpaceDN w:val="0"/>
        <w:adjustRightInd w:val="0"/>
        <w:spacing w:after="0" w:line="240" w:lineRule="auto"/>
        <w:ind w:left="8093"/>
        <w:jc w:val="both"/>
        <w:rPr>
          <w:rFonts w:ascii="Times New Roman" w:eastAsia="Times New Roman" w:hAnsi="Times New Roman" w:cs="Times New Roman"/>
          <w:sz w:val="20"/>
          <w:szCs w:val="20"/>
          <w:lang w:eastAsia="ru-RU"/>
        </w:rPr>
        <w:sectPr w:rsidR="000A62EE" w:rsidRPr="00240CD7" w:rsidSect="009A2F34">
          <w:pgSz w:w="11909" w:h="16834"/>
          <w:pgMar w:top="797" w:right="994" w:bottom="360" w:left="1560" w:header="720" w:footer="720" w:gutter="0"/>
          <w:cols w:space="60"/>
          <w:noEndnote/>
        </w:sectPr>
      </w:pPr>
    </w:p>
    <w:p w14:paraId="01443E88" w14:textId="77777777" w:rsidR="000A62EE" w:rsidRDefault="000A62EE" w:rsidP="000A62EE">
      <w:pPr>
        <w:widowControl w:val="0"/>
        <w:shd w:val="clear" w:color="auto" w:fill="FFFFFF"/>
        <w:autoSpaceDE w:val="0"/>
        <w:autoSpaceDN w:val="0"/>
        <w:adjustRightInd w:val="0"/>
        <w:spacing w:after="0" w:line="269" w:lineRule="exact"/>
        <w:ind w:left="-567" w:right="451"/>
        <w:jc w:val="center"/>
        <w:rPr>
          <w:rFonts w:ascii="Times New Roman" w:eastAsia="Times New Roman" w:hAnsi="Times New Roman" w:cs="Times New Roman"/>
          <w:b/>
          <w:bCs/>
          <w:spacing w:val="-1"/>
          <w:sz w:val="24"/>
          <w:szCs w:val="24"/>
          <w:lang w:eastAsia="ru-RU"/>
        </w:rPr>
      </w:pPr>
      <w:r w:rsidRPr="00240CD7">
        <w:rPr>
          <w:rFonts w:ascii="Times New Roman" w:eastAsia="Times New Roman" w:hAnsi="Times New Roman" w:cs="Times New Roman"/>
          <w:b/>
          <w:bCs/>
          <w:spacing w:val="-1"/>
          <w:sz w:val="24"/>
          <w:szCs w:val="24"/>
          <w:lang w:eastAsia="ru-RU"/>
        </w:rPr>
        <w:lastRenderedPageBreak/>
        <w:t xml:space="preserve">   </w:t>
      </w:r>
    </w:p>
    <w:p w14:paraId="321FA23A" w14:textId="680F562B" w:rsidR="000A62EE" w:rsidRPr="00240CD7" w:rsidRDefault="000A62EE" w:rsidP="000A62EE">
      <w:pPr>
        <w:widowControl w:val="0"/>
        <w:shd w:val="clear" w:color="auto" w:fill="FFFFFF"/>
        <w:autoSpaceDE w:val="0"/>
        <w:autoSpaceDN w:val="0"/>
        <w:adjustRightInd w:val="0"/>
        <w:spacing w:after="0" w:line="269" w:lineRule="exact"/>
        <w:ind w:left="-567" w:right="451"/>
        <w:jc w:val="center"/>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t>1.</w:t>
      </w:r>
      <w:r w:rsidRPr="00240CD7">
        <w:rPr>
          <w:rFonts w:ascii="Times New Roman" w:eastAsia="Times New Roman" w:hAnsi="Times New Roman" w:cs="Times New Roman"/>
          <w:b/>
          <w:bCs/>
          <w:spacing w:val="-1"/>
          <w:sz w:val="24"/>
          <w:szCs w:val="24"/>
          <w:lang w:eastAsia="ru-RU"/>
        </w:rPr>
        <w:t xml:space="preserve"> </w:t>
      </w:r>
      <w:r w:rsidRPr="00240CD7">
        <w:rPr>
          <w:rFonts w:ascii="Times New Roman" w:eastAsia="Segoe UI" w:hAnsi="Times New Roman" w:cs="Times New Roman"/>
          <w:b/>
          <w:bCs/>
          <w:caps/>
          <w:kern w:val="32"/>
          <w:sz w:val="24"/>
          <w:szCs w:val="24"/>
          <w:lang w:eastAsia="x-none"/>
        </w:rPr>
        <w:t>ОБЩАЯ ХАРАКТЕРИСТИКА</w:t>
      </w:r>
      <w:r w:rsidRPr="00240CD7">
        <w:rPr>
          <w:rFonts w:ascii="Times New Roman" w:eastAsia="Times New Roman" w:hAnsi="Times New Roman" w:cs="Times New Roman"/>
          <w:b/>
          <w:bCs/>
          <w:spacing w:val="-1"/>
          <w:sz w:val="24"/>
          <w:szCs w:val="24"/>
          <w:lang w:eastAsia="ru-RU"/>
        </w:rPr>
        <w:t xml:space="preserve"> УЧЕБНОЙ ДИСЦИПЛИНЫ</w:t>
      </w:r>
    </w:p>
    <w:p w14:paraId="72923550" w14:textId="2AF9F72C" w:rsidR="000A62EE" w:rsidRPr="000A62EE" w:rsidRDefault="000A62EE" w:rsidP="000A62EE">
      <w:pPr>
        <w:widowControl w:val="0"/>
        <w:spacing w:after="0" w:line="240" w:lineRule="auto"/>
        <w:jc w:val="center"/>
        <w:rPr>
          <w:rFonts w:ascii="Times New Roman" w:eastAsia="Segoe UI" w:hAnsi="Times New Roman" w:cs="Times New Roman"/>
          <w:b/>
          <w:bCs/>
          <w:sz w:val="24"/>
          <w:szCs w:val="24"/>
          <w:lang w:eastAsia="nl-NL"/>
        </w:rPr>
      </w:pPr>
      <w:r w:rsidRPr="00240CD7">
        <w:rPr>
          <w:rFonts w:ascii="Times New Roman" w:eastAsia="Segoe UI" w:hAnsi="Times New Roman" w:cs="Times New Roman"/>
          <w:sz w:val="24"/>
          <w:szCs w:val="24"/>
          <w:lang w:eastAsia="nl-NL"/>
        </w:rPr>
        <w:t xml:space="preserve"> </w:t>
      </w:r>
      <w:r w:rsidRPr="00240CD7">
        <w:rPr>
          <w:rFonts w:ascii="Times New Roman" w:eastAsia="Segoe UI" w:hAnsi="Times New Roman" w:cs="Times New Roman"/>
          <w:b/>
          <w:bCs/>
          <w:sz w:val="24"/>
          <w:szCs w:val="24"/>
          <w:lang w:eastAsia="nl-NL"/>
        </w:rPr>
        <w:t>ОП.0</w:t>
      </w:r>
      <w:r>
        <w:rPr>
          <w:rFonts w:ascii="Times New Roman" w:eastAsia="Segoe UI" w:hAnsi="Times New Roman" w:cs="Times New Roman"/>
          <w:b/>
          <w:bCs/>
          <w:sz w:val="24"/>
          <w:szCs w:val="24"/>
          <w:lang w:eastAsia="nl-NL"/>
        </w:rPr>
        <w:t>4</w:t>
      </w:r>
      <w:r w:rsidRPr="00240CD7">
        <w:rPr>
          <w:rFonts w:ascii="Times New Roman" w:eastAsia="Segoe UI" w:hAnsi="Times New Roman" w:cs="Times New Roman"/>
          <w:b/>
          <w:bCs/>
          <w:sz w:val="24"/>
          <w:szCs w:val="24"/>
          <w:lang w:eastAsia="nl-NL"/>
        </w:rPr>
        <w:t xml:space="preserve"> </w:t>
      </w:r>
      <w:r w:rsidRPr="000A62EE">
        <w:rPr>
          <w:rFonts w:ascii="Times New Roman" w:eastAsia="Segoe UI" w:hAnsi="Times New Roman" w:cs="Times New Roman"/>
          <w:b/>
          <w:bCs/>
          <w:sz w:val="24"/>
          <w:szCs w:val="24"/>
          <w:lang w:eastAsia="nl-NL"/>
        </w:rPr>
        <w:t>ДОПУСКИ И ТЕХНИЧЕСКИЕ ИЗМЕРЕНИЯ</w:t>
      </w:r>
    </w:p>
    <w:p w14:paraId="029F551B" w14:textId="63A53729" w:rsidR="000A62EE" w:rsidRPr="00240CD7" w:rsidRDefault="000A62EE" w:rsidP="000A62EE">
      <w:pPr>
        <w:widowControl w:val="0"/>
        <w:spacing w:after="0" w:line="240" w:lineRule="auto"/>
        <w:jc w:val="center"/>
        <w:rPr>
          <w:rFonts w:ascii="Times New Roman" w:eastAsia="Segoe UI" w:hAnsi="Times New Roman" w:cs="Times New Roman"/>
          <w:sz w:val="24"/>
          <w:szCs w:val="24"/>
          <w:highlight w:val="green"/>
          <w:lang w:eastAsia="nl-NL"/>
        </w:rPr>
      </w:pPr>
    </w:p>
    <w:p w14:paraId="0701C20A" w14:textId="77777777" w:rsidR="000A62EE" w:rsidRPr="00240CD7" w:rsidRDefault="000A62EE" w:rsidP="000A62EE">
      <w:pPr>
        <w:spacing w:after="120" w:line="276" w:lineRule="auto"/>
        <w:ind w:firstLine="709"/>
        <w:outlineLvl w:val="1"/>
        <w:rPr>
          <w:rFonts w:ascii="Times New Roman" w:eastAsia="Segoe UI" w:hAnsi="Times New Roman" w:cs="Times New Roman"/>
          <w:b/>
          <w:bCs/>
          <w:sz w:val="24"/>
          <w:szCs w:val="24"/>
          <w:lang w:eastAsia="ru-RU"/>
        </w:rPr>
      </w:pPr>
      <w:r w:rsidRPr="00240CD7">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59CA9751" w14:textId="38148038" w:rsidR="000A62EE" w:rsidRPr="000A62EE" w:rsidRDefault="000A62EE" w:rsidP="000A62EE">
      <w:pPr>
        <w:suppressAutoHyphens/>
        <w:spacing w:after="0" w:line="276" w:lineRule="auto"/>
        <w:ind w:firstLine="709"/>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 xml:space="preserve">Цель дисциплины </w:t>
      </w:r>
      <w:r w:rsidRPr="000A62EE">
        <w:rPr>
          <w:rFonts w:ascii="Times New Roman" w:hAnsi="Times New Roman"/>
          <w:sz w:val="24"/>
          <w:szCs w:val="24"/>
        </w:rPr>
        <w:t>ОП.04 Допуски и технические измерения</w:t>
      </w:r>
      <w:r w:rsidRPr="000A62EE">
        <w:rPr>
          <w:rFonts w:ascii="Times New Roman" w:eastAsia="Times New Roman" w:hAnsi="Times New Roman" w:cs="Times New Roman"/>
          <w:sz w:val="24"/>
          <w:szCs w:val="24"/>
          <w:lang w:eastAsia="ru-RU"/>
        </w:rPr>
        <w:t>: сформировать у обучающихся теоретические знания о системе допусков и посадок; точности обработки, квалитетах, классах точности, допусках и отклонениях формы и расположения поверхностей, практические навыки контроля выполняемых работ.</w:t>
      </w:r>
    </w:p>
    <w:p w14:paraId="4C1BE11B" w14:textId="6630515E" w:rsidR="000A62EE" w:rsidRPr="000A62EE" w:rsidRDefault="000A62EE" w:rsidP="000A62EE">
      <w:pPr>
        <w:suppressAutoHyphens/>
        <w:spacing w:after="0" w:line="276" w:lineRule="auto"/>
        <w:ind w:firstLine="709"/>
        <w:jc w:val="both"/>
        <w:rPr>
          <w:rFonts w:ascii="Times New Roman" w:hAnsi="Times New Roman" w:cs="Times New Roman"/>
          <w:sz w:val="24"/>
          <w:szCs w:val="24"/>
        </w:rPr>
      </w:pPr>
      <w:r w:rsidRPr="000A62EE">
        <w:rPr>
          <w:rFonts w:ascii="Times New Roman" w:hAnsi="Times New Roman" w:cs="Times New Roman"/>
          <w:sz w:val="24"/>
          <w:szCs w:val="24"/>
        </w:rPr>
        <w:t>Дисциплина ОП.04 Допуски и технические измерения включена в обязательную часть Общепрофессионального цикла образовательной программы.</w:t>
      </w:r>
    </w:p>
    <w:p w14:paraId="6497AB1D" w14:textId="77777777" w:rsidR="000A62EE" w:rsidRPr="000A62EE" w:rsidRDefault="000A62EE" w:rsidP="000A62EE">
      <w:pPr>
        <w:suppressAutoHyphens/>
        <w:spacing w:after="0" w:line="276" w:lineRule="auto"/>
        <w:ind w:firstLine="709"/>
        <w:jc w:val="both"/>
        <w:rPr>
          <w:rFonts w:ascii="Times New Roman" w:hAnsi="Times New Roman" w:cs="Times New Roman"/>
          <w:sz w:val="24"/>
          <w:szCs w:val="24"/>
        </w:rPr>
      </w:pPr>
    </w:p>
    <w:p w14:paraId="298C5D5D" w14:textId="77777777" w:rsidR="000A62EE" w:rsidRPr="000A62EE" w:rsidRDefault="000A62EE" w:rsidP="000A62EE">
      <w:pPr>
        <w:spacing w:after="120" w:line="276" w:lineRule="auto"/>
        <w:ind w:firstLine="709"/>
        <w:outlineLvl w:val="1"/>
        <w:rPr>
          <w:rFonts w:ascii="Times New Roman" w:eastAsia="Segoe UI" w:hAnsi="Times New Roman" w:cs="Times New Roman"/>
          <w:b/>
          <w:bCs/>
          <w:sz w:val="24"/>
          <w:szCs w:val="24"/>
          <w:lang w:eastAsia="ru-RU"/>
        </w:rPr>
      </w:pPr>
      <w:r w:rsidRPr="000A62EE">
        <w:rPr>
          <w:rFonts w:ascii="Times New Roman" w:eastAsia="Segoe UI" w:hAnsi="Times New Roman" w:cs="Times New Roman"/>
          <w:b/>
          <w:bCs/>
          <w:sz w:val="24"/>
          <w:szCs w:val="24"/>
          <w:lang w:eastAsia="ru-RU"/>
        </w:rPr>
        <w:t>1.2. Планируемые результаты освоения дисциплины</w:t>
      </w:r>
    </w:p>
    <w:p w14:paraId="08E68CDC" w14:textId="29816780" w:rsidR="000A62EE" w:rsidRPr="000A62EE" w:rsidRDefault="000A62EE" w:rsidP="000A62EE">
      <w:pPr>
        <w:spacing w:after="0" w:line="276" w:lineRule="auto"/>
        <w:ind w:firstLine="709"/>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 xml:space="preserve">Результаты освоения дисциплины соотносятся с планируемыми результатами освоения образовательной программы, представленными в матрице компетенций </w:t>
      </w:r>
      <w:proofErr w:type="gramStart"/>
      <w:r w:rsidRPr="000A62EE">
        <w:rPr>
          <w:rFonts w:ascii="Times New Roman" w:eastAsia="Times New Roman" w:hAnsi="Times New Roman" w:cs="Times New Roman"/>
          <w:sz w:val="24"/>
          <w:szCs w:val="24"/>
          <w:lang w:eastAsia="ru-RU"/>
        </w:rPr>
        <w:t>выпускника .</w:t>
      </w:r>
      <w:proofErr w:type="gramEnd"/>
    </w:p>
    <w:p w14:paraId="0FB67FC2" w14:textId="66AE63CE" w:rsidR="000A62EE" w:rsidRPr="000A62EE" w:rsidRDefault="000A62EE" w:rsidP="000A62EE">
      <w:pPr>
        <w:spacing w:after="120" w:line="276" w:lineRule="auto"/>
        <w:ind w:firstLine="709"/>
        <w:rPr>
          <w:rFonts w:ascii="Times New Roman" w:hAnsi="Times New Roman" w:cs="Times New Roman"/>
          <w:bCs/>
          <w:sz w:val="24"/>
          <w:szCs w:val="24"/>
        </w:rPr>
      </w:pPr>
      <w:r w:rsidRPr="000A62EE">
        <w:rPr>
          <w:rFonts w:ascii="Times New Roman" w:hAnsi="Times New Roman" w:cs="Times New Roman"/>
          <w:bCs/>
          <w:sz w:val="24"/>
          <w:szCs w:val="24"/>
        </w:rPr>
        <w:t>В результате освоения дисциплины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2547"/>
        <w:gridCol w:w="3406"/>
      </w:tblGrid>
      <w:tr w:rsidR="000A62EE" w:rsidRPr="000A62EE" w14:paraId="1A1A5DBE" w14:textId="77777777" w:rsidTr="00920C66">
        <w:tc>
          <w:tcPr>
            <w:tcW w:w="1129" w:type="dxa"/>
            <w:tcBorders>
              <w:top w:val="single" w:sz="4" w:space="0" w:color="auto"/>
              <w:left w:val="single" w:sz="4" w:space="0" w:color="auto"/>
              <w:right w:val="single" w:sz="4" w:space="0" w:color="auto"/>
            </w:tcBorders>
          </w:tcPr>
          <w:p w14:paraId="674FF2EA" w14:textId="77777777" w:rsidR="000A62EE" w:rsidRPr="000A62EE" w:rsidRDefault="000A62EE" w:rsidP="000A62EE">
            <w:pPr>
              <w:spacing w:after="0" w:line="240" w:lineRule="auto"/>
              <w:jc w:val="center"/>
              <w:rPr>
                <w:rFonts w:ascii="Times New Roman" w:hAnsi="Times New Roman" w:cs="Times New Roman"/>
                <w:b/>
                <w:sz w:val="24"/>
                <w:szCs w:val="24"/>
              </w:rPr>
            </w:pPr>
            <w:r w:rsidRPr="000A62EE">
              <w:rPr>
                <w:rFonts w:ascii="Times New Roman" w:hAnsi="Times New Roman" w:cs="Times New Roman"/>
                <w:b/>
                <w:sz w:val="24"/>
                <w:szCs w:val="24"/>
              </w:rPr>
              <w:t>Код ОК,</w:t>
            </w:r>
          </w:p>
          <w:p w14:paraId="0126F91E" w14:textId="77777777" w:rsidR="000A62EE" w:rsidRPr="000A62EE" w:rsidRDefault="000A62EE" w:rsidP="000A62EE">
            <w:pPr>
              <w:spacing w:after="0" w:line="240" w:lineRule="auto"/>
              <w:jc w:val="center"/>
              <w:rPr>
                <w:rFonts w:ascii="Times New Roman" w:hAnsi="Times New Roman" w:cs="Times New Roman"/>
                <w:b/>
                <w:sz w:val="24"/>
                <w:szCs w:val="24"/>
              </w:rPr>
            </w:pPr>
            <w:r w:rsidRPr="000A62EE">
              <w:rPr>
                <w:rFonts w:ascii="Times New Roman" w:hAnsi="Times New Roman" w:cs="Times New Roman"/>
                <w:b/>
                <w:sz w:val="24"/>
                <w:szCs w:val="24"/>
              </w:rPr>
              <w:t>ПК</w:t>
            </w:r>
          </w:p>
        </w:tc>
        <w:tc>
          <w:tcPr>
            <w:tcW w:w="3119" w:type="dxa"/>
            <w:tcBorders>
              <w:top w:val="single" w:sz="4" w:space="0" w:color="auto"/>
              <w:left w:val="single" w:sz="4" w:space="0" w:color="auto"/>
              <w:right w:val="single" w:sz="4" w:space="0" w:color="auto"/>
            </w:tcBorders>
          </w:tcPr>
          <w:p w14:paraId="4F2F9BE9" w14:textId="77777777" w:rsidR="000A62EE" w:rsidRPr="000A62EE" w:rsidRDefault="000A62EE" w:rsidP="000A62EE">
            <w:pPr>
              <w:spacing w:after="0" w:line="240" w:lineRule="auto"/>
              <w:jc w:val="center"/>
              <w:rPr>
                <w:rFonts w:ascii="Times New Roman" w:hAnsi="Times New Roman" w:cs="Times New Roman"/>
                <w:b/>
                <w:sz w:val="24"/>
                <w:szCs w:val="24"/>
              </w:rPr>
            </w:pPr>
            <w:r w:rsidRPr="000A62EE">
              <w:rPr>
                <w:rFonts w:ascii="Times New Roman" w:hAnsi="Times New Roman" w:cs="Times New Roman"/>
                <w:b/>
                <w:sz w:val="24"/>
                <w:szCs w:val="24"/>
              </w:rPr>
              <w:t>Уметь</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707D1355" w14:textId="77777777" w:rsidR="000A62EE" w:rsidRPr="000A62EE" w:rsidRDefault="000A62EE" w:rsidP="000A62EE">
            <w:pPr>
              <w:spacing w:after="0" w:line="240" w:lineRule="auto"/>
              <w:jc w:val="center"/>
              <w:rPr>
                <w:rFonts w:ascii="Times New Roman" w:hAnsi="Times New Roman" w:cs="Times New Roman"/>
                <w:b/>
                <w:i/>
                <w:sz w:val="24"/>
                <w:szCs w:val="24"/>
              </w:rPr>
            </w:pPr>
            <w:r w:rsidRPr="000A62EE">
              <w:rPr>
                <w:rFonts w:ascii="Times New Roman" w:hAnsi="Times New Roman" w:cs="Times New Roman"/>
                <w:b/>
                <w:sz w:val="24"/>
                <w:szCs w:val="24"/>
              </w:rPr>
              <w:t>Знать</w:t>
            </w:r>
          </w:p>
        </w:tc>
        <w:tc>
          <w:tcPr>
            <w:tcW w:w="3406" w:type="dxa"/>
            <w:tcBorders>
              <w:top w:val="single" w:sz="4" w:space="0" w:color="auto"/>
              <w:left w:val="single" w:sz="4" w:space="0" w:color="auto"/>
              <w:bottom w:val="single" w:sz="4" w:space="0" w:color="auto"/>
              <w:right w:val="single" w:sz="4" w:space="0" w:color="auto"/>
            </w:tcBorders>
          </w:tcPr>
          <w:p w14:paraId="095B9972" w14:textId="77777777" w:rsidR="000A62EE" w:rsidRPr="000A62EE" w:rsidRDefault="000A62EE" w:rsidP="000A62EE">
            <w:pPr>
              <w:spacing w:after="0" w:line="240" w:lineRule="auto"/>
              <w:jc w:val="center"/>
              <w:rPr>
                <w:rFonts w:ascii="Times New Roman" w:hAnsi="Times New Roman" w:cs="Times New Roman"/>
                <w:b/>
                <w:i/>
                <w:sz w:val="24"/>
                <w:szCs w:val="24"/>
              </w:rPr>
            </w:pPr>
            <w:r w:rsidRPr="000A62EE">
              <w:rPr>
                <w:rFonts w:ascii="Times New Roman" w:hAnsi="Times New Roman" w:cs="Times New Roman"/>
                <w:b/>
                <w:sz w:val="24"/>
                <w:szCs w:val="24"/>
              </w:rPr>
              <w:t xml:space="preserve">Владеть навыками </w:t>
            </w:r>
          </w:p>
        </w:tc>
      </w:tr>
      <w:tr w:rsidR="000A62EE" w:rsidRPr="000A62EE" w14:paraId="74B3D0AA" w14:textId="77777777" w:rsidTr="00920C66">
        <w:tc>
          <w:tcPr>
            <w:tcW w:w="1129" w:type="dxa"/>
            <w:tcBorders>
              <w:top w:val="single" w:sz="4" w:space="0" w:color="auto"/>
              <w:left w:val="single" w:sz="4" w:space="0" w:color="auto"/>
              <w:right w:val="single" w:sz="4" w:space="0" w:color="auto"/>
            </w:tcBorders>
          </w:tcPr>
          <w:p w14:paraId="008B05C3" w14:textId="77777777" w:rsidR="000A62EE" w:rsidRPr="000A62EE" w:rsidRDefault="000A62EE" w:rsidP="000A62EE">
            <w:pPr>
              <w:suppressAutoHyphens/>
              <w:spacing w:after="0" w:line="240" w:lineRule="auto"/>
              <w:jc w:val="center"/>
              <w:rPr>
                <w:rFonts w:ascii="Times New Roman" w:eastAsia="Times New Roman" w:hAnsi="Times New Roman" w:cs="Times New Roman"/>
                <w:iCs/>
                <w:lang w:eastAsia="ru-RU"/>
              </w:rPr>
            </w:pPr>
            <w:r w:rsidRPr="000A62EE">
              <w:rPr>
                <w:rFonts w:ascii="Times New Roman" w:eastAsia="Times New Roman" w:hAnsi="Times New Roman" w:cs="Times New Roman"/>
                <w:iCs/>
                <w:lang w:eastAsia="ru-RU"/>
              </w:rPr>
              <w:t>ОК 01-09</w:t>
            </w:r>
          </w:p>
          <w:p w14:paraId="7068C51B" w14:textId="77777777" w:rsidR="000A62EE" w:rsidRPr="000A62EE" w:rsidRDefault="000A62EE" w:rsidP="000A62EE">
            <w:pPr>
              <w:tabs>
                <w:tab w:val="left" w:pos="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
              <w:jc w:val="both"/>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 xml:space="preserve">ПК 1.1, ПК 1.2, </w:t>
            </w:r>
          </w:p>
          <w:p w14:paraId="7E5E90A5" w14:textId="77777777" w:rsidR="000A62EE" w:rsidRPr="000A62EE" w:rsidRDefault="000A62EE" w:rsidP="000A62EE">
            <w:pPr>
              <w:tabs>
                <w:tab w:val="left" w:pos="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
              <w:jc w:val="both"/>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ПК 1.5.</w:t>
            </w:r>
          </w:p>
          <w:p w14:paraId="0CE00EA5" w14:textId="77777777" w:rsidR="000A62EE" w:rsidRPr="000A62EE" w:rsidRDefault="000A62EE" w:rsidP="000A62EE">
            <w:pPr>
              <w:spacing w:after="0" w:line="240" w:lineRule="auto"/>
              <w:rPr>
                <w:rFonts w:ascii="Times New Roman" w:hAnsi="Times New Roman" w:cs="Times New Roman"/>
                <w:bCs/>
                <w:iCs/>
                <w:sz w:val="24"/>
                <w:szCs w:val="24"/>
              </w:rPr>
            </w:pPr>
          </w:p>
        </w:tc>
        <w:tc>
          <w:tcPr>
            <w:tcW w:w="3119" w:type="dxa"/>
            <w:tcBorders>
              <w:top w:val="single" w:sz="4" w:space="0" w:color="auto"/>
              <w:left w:val="single" w:sz="4" w:space="0" w:color="auto"/>
              <w:right w:val="single" w:sz="4" w:space="0" w:color="auto"/>
            </w:tcBorders>
            <w:hideMark/>
          </w:tcPr>
          <w:p w14:paraId="0A9E776F" w14:textId="77777777" w:rsidR="000A62EE" w:rsidRPr="000A62EE" w:rsidRDefault="000A62EE" w:rsidP="000A62EE">
            <w:pPr>
              <w:widowControl w:val="0"/>
              <w:tabs>
                <w:tab w:val="left" w:pos="291"/>
              </w:tabs>
              <w:spacing w:after="0" w:line="240" w:lineRule="auto"/>
              <w:contextualSpacing/>
              <w:rPr>
                <w:rFonts w:ascii="Times New Roman" w:hAnsi="Times New Roman" w:cs="Times New Roman"/>
                <w:i/>
              </w:rPr>
            </w:pPr>
            <w:r w:rsidRPr="000A62EE">
              <w:rPr>
                <w:rFonts w:ascii="Times New Roman" w:hAnsi="Times New Roman" w:cs="Times New Roman"/>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7C58863B" w14:textId="77777777" w:rsidR="000A62EE" w:rsidRPr="000A62EE" w:rsidRDefault="000A62EE" w:rsidP="000A62EE">
            <w:pPr>
              <w:widowControl w:val="0"/>
              <w:tabs>
                <w:tab w:val="left" w:pos="291"/>
              </w:tabs>
              <w:spacing w:after="0" w:line="240" w:lineRule="auto"/>
              <w:contextualSpacing/>
              <w:rPr>
                <w:rFonts w:ascii="Times New Roman" w:hAnsi="Times New Roman" w:cs="Times New Roman"/>
                <w:i/>
              </w:rPr>
            </w:pPr>
            <w:r w:rsidRPr="000A62EE">
              <w:rPr>
                <w:rFonts w:ascii="Times New Roman" w:hAnsi="Times New Roman" w:cs="Times New Roman"/>
              </w:rPr>
              <w:t>выбирать пространственное положение сварного шва для сварки элементов конструкции (изделий, узлов, деталей);</w:t>
            </w:r>
          </w:p>
          <w:p w14:paraId="6B228C61" w14:textId="77777777" w:rsidR="000A62EE" w:rsidRPr="000A62EE" w:rsidRDefault="000A62EE" w:rsidP="000A62EE">
            <w:pPr>
              <w:spacing w:after="0" w:line="240" w:lineRule="auto"/>
              <w:rPr>
                <w:rFonts w:ascii="Times New Roman" w:hAnsi="Times New Roman" w:cs="Times New Roman"/>
                <w:bCs/>
                <w:sz w:val="24"/>
                <w:szCs w:val="24"/>
              </w:rPr>
            </w:pPr>
            <w:r w:rsidRPr="000A62EE">
              <w:rPr>
                <w:rFonts w:ascii="Times New Roman" w:hAnsi="Times New Roman" w:cs="Times New Roman"/>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7704453" w14:textId="77777777" w:rsidR="000A62EE" w:rsidRPr="000A62EE" w:rsidRDefault="000A62EE" w:rsidP="000A62EE">
            <w:pPr>
              <w:widowControl w:val="0"/>
              <w:tabs>
                <w:tab w:val="left" w:pos="291"/>
              </w:tabs>
              <w:spacing w:after="0" w:line="240" w:lineRule="auto"/>
              <w:contextualSpacing/>
              <w:rPr>
                <w:rFonts w:ascii="Times New Roman" w:hAnsi="Times New Roman" w:cs="Times New Roman"/>
                <w:i/>
              </w:rPr>
            </w:pPr>
            <w:r w:rsidRPr="000A62EE">
              <w:rPr>
                <w:rFonts w:ascii="Times New Roman" w:hAnsi="Times New Roman" w:cs="Times New Roman"/>
              </w:rPr>
              <w:t xml:space="preserve">основные типы, конструктивные элементы, размеры сварных соединений и обозначение их на чертежах; </w:t>
            </w:r>
          </w:p>
          <w:p w14:paraId="18F9EAF6" w14:textId="77777777" w:rsidR="000A62EE" w:rsidRPr="000A62EE" w:rsidRDefault="000A62EE" w:rsidP="000A62EE">
            <w:pPr>
              <w:widowControl w:val="0"/>
              <w:tabs>
                <w:tab w:val="left" w:pos="291"/>
              </w:tabs>
              <w:spacing w:after="0" w:line="240" w:lineRule="auto"/>
              <w:contextualSpacing/>
              <w:rPr>
                <w:rFonts w:ascii="Times New Roman" w:hAnsi="Times New Roman" w:cs="Times New Roman"/>
                <w:i/>
              </w:rPr>
            </w:pPr>
            <w:r w:rsidRPr="000A62EE">
              <w:rPr>
                <w:rFonts w:ascii="Times New Roman" w:hAnsi="Times New Roman" w:cs="Times New Roman"/>
              </w:rPr>
              <w:t>основные группы и марки свариваемых материалов;</w:t>
            </w:r>
          </w:p>
          <w:p w14:paraId="46B7ABCB" w14:textId="77777777" w:rsidR="000A62EE" w:rsidRPr="000A62EE" w:rsidRDefault="000A62EE" w:rsidP="000A62EE">
            <w:pPr>
              <w:widowControl w:val="0"/>
              <w:tabs>
                <w:tab w:val="left" w:pos="291"/>
              </w:tabs>
              <w:spacing w:after="0" w:line="240" w:lineRule="auto"/>
              <w:contextualSpacing/>
              <w:rPr>
                <w:rFonts w:ascii="Times New Roman" w:hAnsi="Times New Roman" w:cs="Times New Roman"/>
                <w:i/>
              </w:rPr>
            </w:pPr>
            <w:r w:rsidRPr="000A62EE">
              <w:rPr>
                <w:rFonts w:ascii="Times New Roman" w:hAnsi="Times New Roman" w:cs="Times New Roman"/>
              </w:rPr>
              <w:t>правила подготовки кромок изделий под сварку;</w:t>
            </w:r>
          </w:p>
          <w:p w14:paraId="0F466F14" w14:textId="77777777" w:rsidR="000A62EE" w:rsidRPr="000A62EE" w:rsidRDefault="000A62EE" w:rsidP="000A62EE">
            <w:pPr>
              <w:spacing w:after="0" w:line="240" w:lineRule="auto"/>
              <w:rPr>
                <w:rFonts w:ascii="Times New Roman" w:hAnsi="Times New Roman" w:cs="Times New Roman"/>
                <w:bCs/>
                <w:i/>
                <w:sz w:val="24"/>
                <w:szCs w:val="24"/>
              </w:rPr>
            </w:pPr>
            <w:r w:rsidRPr="000A62EE">
              <w:rPr>
                <w:rFonts w:ascii="Times New Roman" w:hAnsi="Times New Roman" w:cs="Times New Roman"/>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tc>
        <w:tc>
          <w:tcPr>
            <w:tcW w:w="3406" w:type="dxa"/>
            <w:tcBorders>
              <w:top w:val="single" w:sz="4" w:space="0" w:color="auto"/>
              <w:left w:val="single" w:sz="4" w:space="0" w:color="auto"/>
              <w:bottom w:val="single" w:sz="4" w:space="0" w:color="auto"/>
              <w:right w:val="single" w:sz="4" w:space="0" w:color="auto"/>
            </w:tcBorders>
          </w:tcPr>
          <w:p w14:paraId="1C200E10" w14:textId="77777777" w:rsidR="000A62EE" w:rsidRPr="000A62EE" w:rsidRDefault="000A62EE" w:rsidP="000A62EE">
            <w:pPr>
              <w:spacing w:after="0" w:line="240" w:lineRule="auto"/>
              <w:rPr>
                <w:rFonts w:ascii="Times New Roman" w:eastAsia="Calibri" w:hAnsi="Times New Roman" w:cs="Times New Roman"/>
              </w:rPr>
            </w:pPr>
            <w:r w:rsidRPr="000A62EE">
              <w:rPr>
                <w:rFonts w:ascii="Times New Roman" w:eastAsia="Calibri" w:hAnsi="Times New Roman" w:cs="Times New Roman"/>
              </w:rPr>
              <w:t>ознакомления с конструкторской и производственно-технологической документацией по сварке,</w:t>
            </w:r>
          </w:p>
          <w:p w14:paraId="14C82D58" w14:textId="77777777" w:rsidR="000A62EE" w:rsidRPr="000A62EE" w:rsidRDefault="000A62EE" w:rsidP="000A62EE">
            <w:pPr>
              <w:spacing w:after="0" w:line="240" w:lineRule="auto"/>
              <w:rPr>
                <w:rFonts w:ascii="Times New Roman" w:hAnsi="Times New Roman" w:cs="Times New Roman"/>
                <w:bCs/>
                <w:sz w:val="24"/>
                <w:szCs w:val="24"/>
              </w:rPr>
            </w:pPr>
            <w:r w:rsidRPr="000A62EE">
              <w:rPr>
                <w:rFonts w:ascii="Times New Roman" w:hAnsi="Times New Roman" w:cs="Times New Roman"/>
                <w:bCs/>
                <w:sz w:val="24"/>
                <w:szCs w:val="24"/>
              </w:rPr>
              <w:t>выбора пространственного положения сварного шва для сварки элементов конструкции (изделий, узлов, деталей);</w:t>
            </w:r>
          </w:p>
          <w:p w14:paraId="5E803EEA" w14:textId="77777777" w:rsidR="000A62EE" w:rsidRPr="000A62EE" w:rsidRDefault="000A62EE" w:rsidP="000A62EE">
            <w:pPr>
              <w:spacing w:after="0" w:line="240" w:lineRule="auto"/>
              <w:rPr>
                <w:rFonts w:ascii="Times New Roman" w:eastAsia="Times New Roman" w:hAnsi="Times New Roman" w:cs="Times New Roman"/>
                <w:lang w:eastAsia="ru-RU"/>
              </w:rPr>
            </w:pPr>
            <w:r w:rsidRPr="000A62EE">
              <w:rPr>
                <w:rFonts w:ascii="Times New Roman" w:eastAsia="Times New Roman" w:hAnsi="Times New Roman" w:cs="Times New Roman"/>
                <w:lang w:eastAsia="ru-RU"/>
              </w:rPr>
              <w:t xml:space="preserve">контроля с применением измерительного инструмента подготовленных и собранных с применением сборочных приспособлений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 </w:t>
            </w:r>
          </w:p>
          <w:p w14:paraId="78FA8ED1" w14:textId="77777777" w:rsidR="000A62EE" w:rsidRPr="000A62EE" w:rsidRDefault="000A62EE" w:rsidP="000A62EE">
            <w:pPr>
              <w:spacing w:after="0" w:line="240" w:lineRule="auto"/>
              <w:rPr>
                <w:rFonts w:ascii="Times New Roman" w:hAnsi="Times New Roman" w:cs="Times New Roman"/>
                <w:bCs/>
                <w:sz w:val="24"/>
                <w:szCs w:val="24"/>
              </w:rPr>
            </w:pPr>
            <w:r w:rsidRPr="000A62EE">
              <w:rPr>
                <w:rFonts w:ascii="Times New Roman" w:eastAsia="Times New Roman" w:hAnsi="Times New Roman" w:cs="Times New Roman"/>
                <w:lang w:eastAsia="ru-RU"/>
              </w:rPr>
              <w:t>контроля с применением измерительного инструмента подготовленных и собранных на прихватках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p w14:paraId="3F45D2C6" w14:textId="77777777" w:rsidR="000A62EE" w:rsidRPr="000A62EE" w:rsidRDefault="000A62EE" w:rsidP="000A62EE">
            <w:pPr>
              <w:spacing w:after="0" w:line="240" w:lineRule="auto"/>
              <w:jc w:val="center"/>
              <w:rPr>
                <w:rFonts w:ascii="Times New Roman" w:hAnsi="Times New Roman" w:cs="Times New Roman"/>
                <w:bCs/>
                <w:i/>
                <w:sz w:val="24"/>
                <w:szCs w:val="24"/>
              </w:rPr>
            </w:pPr>
          </w:p>
        </w:tc>
      </w:tr>
    </w:tbl>
    <w:p w14:paraId="6CDB4214" w14:textId="77777777" w:rsidR="000A62EE" w:rsidRPr="00240CD7" w:rsidRDefault="000A62EE" w:rsidP="000A62EE">
      <w:pPr>
        <w:widowControl w:val="0"/>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61731FCB"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71D5531D" w14:textId="77777777" w:rsidR="000A62EE" w:rsidRPr="000A62EE" w:rsidRDefault="000A62EE" w:rsidP="002A7B18">
      <w:pPr>
        <w:numPr>
          <w:ilvl w:val="1"/>
          <w:numId w:val="82"/>
        </w:numPr>
        <w:spacing w:after="120" w:line="240" w:lineRule="auto"/>
        <w:ind w:left="720"/>
        <w:contextualSpacing/>
        <w:rPr>
          <w:rFonts w:ascii="Times New Roman" w:eastAsia="Calibri" w:hAnsi="Times New Roman" w:cs="Times New Roman"/>
          <w:b/>
          <w:sz w:val="24"/>
          <w:szCs w:val="24"/>
        </w:rPr>
      </w:pPr>
      <w:r w:rsidRPr="000A62EE">
        <w:rPr>
          <w:rFonts w:ascii="Times New Roman" w:eastAsia="Calibri" w:hAnsi="Times New Roman" w:cs="Times New Roman"/>
          <w:b/>
          <w:sz w:val="24"/>
          <w:szCs w:val="24"/>
        </w:rPr>
        <w:t>Обоснование часов вариативной части ОПОП-П</w:t>
      </w:r>
    </w:p>
    <w:p w14:paraId="1FE262AB" w14:textId="77777777" w:rsidR="000A62EE" w:rsidRPr="000A62EE" w:rsidRDefault="000A62EE" w:rsidP="000A62EE">
      <w:pPr>
        <w:spacing w:after="120" w:line="240" w:lineRule="auto"/>
        <w:ind w:left="720"/>
        <w:contextualSpacing/>
        <w:rPr>
          <w:rFonts w:ascii="Times New Roman" w:eastAsia="Calibri" w:hAnsi="Times New Roman" w:cs="Times New Roman"/>
          <w:b/>
          <w:sz w:val="24"/>
          <w:szCs w:val="24"/>
        </w:rPr>
      </w:pPr>
    </w:p>
    <w:tbl>
      <w:tblPr>
        <w:tblStyle w:val="241"/>
        <w:tblW w:w="10206" w:type="dxa"/>
        <w:tblInd w:w="-5" w:type="dxa"/>
        <w:tblLook w:val="04A0" w:firstRow="1" w:lastRow="0" w:firstColumn="1" w:lastColumn="0" w:noHBand="0" w:noVBand="1"/>
      </w:tblPr>
      <w:tblGrid>
        <w:gridCol w:w="770"/>
        <w:gridCol w:w="3217"/>
        <w:gridCol w:w="1774"/>
        <w:gridCol w:w="1488"/>
        <w:gridCol w:w="2957"/>
      </w:tblGrid>
      <w:tr w:rsidR="000A62EE" w:rsidRPr="000A62EE" w14:paraId="75286270" w14:textId="77777777" w:rsidTr="00920C66">
        <w:tc>
          <w:tcPr>
            <w:tcW w:w="770" w:type="dxa"/>
            <w:noWrap/>
          </w:tcPr>
          <w:p w14:paraId="4AEFF996" w14:textId="77777777" w:rsidR="000A62EE" w:rsidRPr="000A62EE" w:rsidRDefault="000A62EE" w:rsidP="000A62EE">
            <w:pPr>
              <w:spacing w:after="120"/>
              <w:contextualSpacing/>
              <w:rPr>
                <w:rFonts w:ascii="Times New Roman" w:eastAsia="Calibri" w:hAnsi="Times New Roman" w:cs="Times New Roman"/>
                <w:b/>
                <w:sz w:val="24"/>
                <w:szCs w:val="24"/>
              </w:rPr>
            </w:pPr>
            <w:r w:rsidRPr="000A62EE">
              <w:rPr>
                <w:rFonts w:ascii="Times New Roman" w:eastAsia="Calibri" w:hAnsi="Times New Roman" w:cs="Times New Roman"/>
                <w:b/>
                <w:sz w:val="24"/>
                <w:szCs w:val="24"/>
              </w:rPr>
              <w:t>№№ п/п</w:t>
            </w:r>
          </w:p>
        </w:tc>
        <w:tc>
          <w:tcPr>
            <w:tcW w:w="3217" w:type="dxa"/>
            <w:noWrap/>
          </w:tcPr>
          <w:p w14:paraId="7346C38F" w14:textId="07DAD853" w:rsidR="000A62EE" w:rsidRPr="000A62EE" w:rsidRDefault="000A62EE" w:rsidP="000A62EE">
            <w:pPr>
              <w:spacing w:after="120"/>
              <w:contextualSpacing/>
              <w:rPr>
                <w:rFonts w:ascii="Times New Roman" w:eastAsia="Calibri" w:hAnsi="Times New Roman" w:cs="Times New Roman"/>
                <w:b/>
                <w:sz w:val="24"/>
                <w:szCs w:val="24"/>
              </w:rPr>
            </w:pPr>
            <w:r w:rsidRPr="000A62EE">
              <w:rPr>
                <w:rFonts w:ascii="Times New Roman" w:eastAsia="Calibri" w:hAnsi="Times New Roman" w:cs="Times New Roman"/>
                <w:b/>
                <w:sz w:val="24"/>
                <w:szCs w:val="24"/>
              </w:rPr>
              <w:t>Дополнительные знания, умения,</w:t>
            </w:r>
            <w:r w:rsidRPr="000A62EE">
              <w:rPr>
                <w:rFonts w:ascii="Times New Roman" w:eastAsia="Calibri" w:hAnsi="Times New Roman" w:cs="Times New Roman"/>
                <w:bCs/>
                <w:sz w:val="24"/>
                <w:szCs w:val="24"/>
              </w:rPr>
              <w:t xml:space="preserve"> </w:t>
            </w:r>
            <w:r w:rsidRPr="000A62EE">
              <w:rPr>
                <w:rFonts w:ascii="Times New Roman" w:eastAsia="Calibri" w:hAnsi="Times New Roman" w:cs="Times New Roman"/>
                <w:b/>
                <w:sz w:val="24"/>
                <w:szCs w:val="24"/>
              </w:rPr>
              <w:t>навыки</w:t>
            </w:r>
          </w:p>
        </w:tc>
        <w:tc>
          <w:tcPr>
            <w:tcW w:w="1774" w:type="dxa"/>
            <w:noWrap/>
          </w:tcPr>
          <w:p w14:paraId="7CC93D81" w14:textId="77777777" w:rsidR="000A62EE" w:rsidRPr="000A62EE" w:rsidRDefault="000A62EE" w:rsidP="000A62EE">
            <w:pPr>
              <w:spacing w:after="120"/>
              <w:contextualSpacing/>
              <w:rPr>
                <w:rFonts w:ascii="Times New Roman" w:eastAsia="Calibri" w:hAnsi="Times New Roman" w:cs="Times New Roman"/>
                <w:b/>
                <w:sz w:val="24"/>
                <w:szCs w:val="24"/>
              </w:rPr>
            </w:pPr>
            <w:r w:rsidRPr="000A62EE">
              <w:rPr>
                <w:rFonts w:ascii="Times New Roman" w:eastAsia="Calibri" w:hAnsi="Times New Roman" w:cs="Times New Roman"/>
                <w:b/>
                <w:sz w:val="24"/>
                <w:szCs w:val="24"/>
              </w:rPr>
              <w:t>№, наименование темы</w:t>
            </w:r>
          </w:p>
        </w:tc>
        <w:tc>
          <w:tcPr>
            <w:tcW w:w="1488" w:type="dxa"/>
            <w:noWrap/>
          </w:tcPr>
          <w:p w14:paraId="4F49881B" w14:textId="77777777" w:rsidR="000A62EE" w:rsidRPr="000A62EE" w:rsidRDefault="000A62EE" w:rsidP="000A62EE">
            <w:pPr>
              <w:spacing w:after="120"/>
              <w:contextualSpacing/>
              <w:rPr>
                <w:rFonts w:ascii="Times New Roman" w:eastAsia="Calibri" w:hAnsi="Times New Roman" w:cs="Times New Roman"/>
                <w:b/>
                <w:sz w:val="24"/>
                <w:szCs w:val="24"/>
              </w:rPr>
            </w:pPr>
            <w:r w:rsidRPr="000A62EE">
              <w:rPr>
                <w:rFonts w:ascii="Times New Roman" w:eastAsia="Calibri" w:hAnsi="Times New Roman" w:cs="Times New Roman"/>
                <w:b/>
                <w:sz w:val="24"/>
                <w:szCs w:val="24"/>
              </w:rPr>
              <w:t>Объем часов</w:t>
            </w:r>
          </w:p>
        </w:tc>
        <w:tc>
          <w:tcPr>
            <w:tcW w:w="2957" w:type="dxa"/>
            <w:noWrap/>
          </w:tcPr>
          <w:p w14:paraId="52F75298" w14:textId="77777777" w:rsidR="000A62EE" w:rsidRPr="000A62EE" w:rsidRDefault="000A62EE" w:rsidP="000A62EE">
            <w:pPr>
              <w:spacing w:after="120"/>
              <w:contextualSpacing/>
              <w:rPr>
                <w:rFonts w:ascii="Times New Roman" w:eastAsia="Calibri" w:hAnsi="Times New Roman" w:cs="Times New Roman"/>
                <w:b/>
                <w:sz w:val="24"/>
                <w:szCs w:val="24"/>
              </w:rPr>
            </w:pPr>
            <w:r w:rsidRPr="000A62EE">
              <w:rPr>
                <w:rFonts w:ascii="Times New Roman" w:eastAsia="Calibri" w:hAnsi="Times New Roman" w:cs="Times New Roman"/>
                <w:b/>
                <w:sz w:val="24"/>
                <w:szCs w:val="24"/>
              </w:rPr>
              <w:t>Обоснование включения в рабочую программу</w:t>
            </w:r>
          </w:p>
        </w:tc>
      </w:tr>
      <w:tr w:rsidR="000A62EE" w:rsidRPr="000A62EE" w14:paraId="42DB3251" w14:textId="77777777" w:rsidTr="00920C66">
        <w:tc>
          <w:tcPr>
            <w:tcW w:w="770" w:type="dxa"/>
            <w:noWrap/>
          </w:tcPr>
          <w:p w14:paraId="29555EFF" w14:textId="6E262B62" w:rsidR="000A62EE" w:rsidRPr="000A62EE" w:rsidRDefault="000A62EE" w:rsidP="000A62EE">
            <w:pPr>
              <w:spacing w:after="12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3217" w:type="dxa"/>
            <w:noWrap/>
          </w:tcPr>
          <w:p w14:paraId="4B2A1D4D" w14:textId="495B4643" w:rsidR="000A62EE" w:rsidRPr="000A62EE" w:rsidRDefault="000A62EE" w:rsidP="000A62EE">
            <w:pPr>
              <w:spacing w:after="12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1774" w:type="dxa"/>
            <w:noWrap/>
          </w:tcPr>
          <w:p w14:paraId="29B2E373" w14:textId="4DA35553" w:rsidR="000A62EE" w:rsidRPr="000A62EE" w:rsidRDefault="000A62EE" w:rsidP="000A62EE">
            <w:pPr>
              <w:spacing w:after="12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1488" w:type="dxa"/>
            <w:noWrap/>
          </w:tcPr>
          <w:p w14:paraId="4ECC6966" w14:textId="0E0D3AF4" w:rsidR="000A62EE" w:rsidRPr="000A62EE" w:rsidRDefault="000A62EE" w:rsidP="000A62EE">
            <w:pPr>
              <w:spacing w:after="12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2957" w:type="dxa"/>
            <w:noWrap/>
          </w:tcPr>
          <w:p w14:paraId="12F457DB" w14:textId="2C9B6866" w:rsidR="000A62EE" w:rsidRPr="000A62EE" w:rsidRDefault="000A62EE" w:rsidP="000A62EE">
            <w:pPr>
              <w:spacing w:after="12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bl>
    <w:p w14:paraId="18979015"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37A92275" w14:textId="45E28EFC" w:rsidR="000A62EE" w:rsidRPr="000A62EE" w:rsidRDefault="000A62EE" w:rsidP="000A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EFB0F88" wp14:editId="14873C7D">
                <wp:simplePos x="0" y="0"/>
                <wp:positionH relativeFrom="column">
                  <wp:posOffset>5840730</wp:posOffset>
                </wp:positionH>
                <wp:positionV relativeFrom="paragraph">
                  <wp:posOffset>-51435</wp:posOffset>
                </wp:positionV>
                <wp:extent cx="249555" cy="266700"/>
                <wp:effectExtent l="0" t="381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FD0F0" w14:textId="77777777" w:rsidR="00F23DCB" w:rsidRDefault="00F23DCB" w:rsidP="000A62E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FB0F88" id="Надпись 14" o:spid="_x0000_s1027" type="#_x0000_t202" style="position:absolute;left:0;text-align:left;margin-left:459.9pt;margin-top:-4.05pt;width:19.65pt;height:2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" stroked="f">
                <v:textbox style="mso-fit-shape-to-text:t">
                  <w:txbxContent>
                    <w:p w14:paraId="308FD0F0" w14:textId="77777777" w:rsidR="00F23DCB" w:rsidRDefault="00F23DCB" w:rsidP="000A62EE"/>
                  </w:txbxContent>
                </v:textbox>
              </v:shape>
            </w:pict>
          </mc:Fallback>
        </mc:AlternateContent>
      </w:r>
      <w:r w:rsidRPr="000A62EE">
        <w:rPr>
          <w:rFonts w:ascii="Times New Roman" w:eastAsia="Times New Roman" w:hAnsi="Times New Roman" w:cs="Times New Roman"/>
          <w:b/>
          <w:sz w:val="24"/>
          <w:szCs w:val="24"/>
          <w:lang w:eastAsia="ru-RU"/>
        </w:rPr>
        <w:t xml:space="preserve">2. СТРУКТУРА </w:t>
      </w:r>
      <w:r>
        <w:rPr>
          <w:rFonts w:ascii="Times New Roman" w:eastAsia="Times New Roman" w:hAnsi="Times New Roman" w:cs="Times New Roman"/>
          <w:b/>
          <w:sz w:val="24"/>
          <w:szCs w:val="24"/>
          <w:lang w:eastAsia="ru-RU"/>
        </w:rPr>
        <w:t>И</w:t>
      </w:r>
      <w:r w:rsidRPr="000A62EE">
        <w:rPr>
          <w:rFonts w:ascii="Times New Roman" w:eastAsia="Times New Roman" w:hAnsi="Times New Roman" w:cs="Times New Roman"/>
          <w:b/>
          <w:sz w:val="24"/>
          <w:szCs w:val="24"/>
          <w:lang w:eastAsia="ru-RU"/>
        </w:rPr>
        <w:t xml:space="preserve"> СОДЕРЖАНИЕ УЧЕБНОЙ ДИСЦИПЛИНЫ</w:t>
      </w:r>
    </w:p>
    <w:p w14:paraId="679B0D61" w14:textId="00D4A33B" w:rsidR="000A62EE" w:rsidRPr="000A62EE" w:rsidRDefault="000A62EE" w:rsidP="000A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2.1. Трудоемкость освоения дисциплины</w:t>
      </w:r>
    </w:p>
    <w:p w14:paraId="425D39C0" w14:textId="77777777" w:rsidR="000A62EE" w:rsidRPr="000A62EE" w:rsidRDefault="000A62EE" w:rsidP="000A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509"/>
        <w:gridCol w:w="2680"/>
      </w:tblGrid>
      <w:tr w:rsidR="000A62EE" w:rsidRPr="000A62EE" w14:paraId="0E76784A" w14:textId="77777777" w:rsidTr="009A2F34">
        <w:trPr>
          <w:trHeight w:val="490"/>
        </w:trPr>
        <w:tc>
          <w:tcPr>
            <w:tcW w:w="3685" w:type="pct"/>
            <w:vAlign w:val="center"/>
          </w:tcPr>
          <w:p w14:paraId="0D7D49BA" w14:textId="77777777" w:rsidR="000A62EE" w:rsidRPr="000A62EE" w:rsidRDefault="000A62EE" w:rsidP="000A62EE">
            <w:pPr>
              <w:suppressAutoHyphens/>
              <w:spacing w:after="0" w:line="240" w:lineRule="auto"/>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Вид учебной работы</w:t>
            </w:r>
          </w:p>
        </w:tc>
        <w:tc>
          <w:tcPr>
            <w:tcW w:w="1315" w:type="pct"/>
            <w:vAlign w:val="center"/>
          </w:tcPr>
          <w:p w14:paraId="1A822948" w14:textId="77777777" w:rsidR="000A62EE" w:rsidRPr="000A62EE" w:rsidRDefault="000A62EE" w:rsidP="000A62EE">
            <w:pPr>
              <w:suppressAutoHyphens/>
              <w:spacing w:after="0" w:line="240" w:lineRule="auto"/>
              <w:rPr>
                <w:rFonts w:ascii="Times New Roman" w:eastAsia="Times New Roman" w:hAnsi="Times New Roman" w:cs="Times New Roman"/>
                <w:b/>
                <w:iCs/>
                <w:sz w:val="24"/>
                <w:szCs w:val="24"/>
                <w:lang w:eastAsia="ru-RU"/>
              </w:rPr>
            </w:pPr>
            <w:r w:rsidRPr="000A62EE">
              <w:rPr>
                <w:rFonts w:ascii="Times New Roman" w:eastAsia="Times New Roman" w:hAnsi="Times New Roman" w:cs="Times New Roman"/>
                <w:b/>
                <w:iCs/>
                <w:sz w:val="24"/>
                <w:szCs w:val="24"/>
                <w:lang w:eastAsia="ru-RU"/>
              </w:rPr>
              <w:t>Объем в часах</w:t>
            </w:r>
          </w:p>
        </w:tc>
      </w:tr>
      <w:tr w:rsidR="000A62EE" w:rsidRPr="000A62EE" w14:paraId="38384384" w14:textId="77777777" w:rsidTr="009A2F34">
        <w:trPr>
          <w:trHeight w:val="490"/>
        </w:trPr>
        <w:tc>
          <w:tcPr>
            <w:tcW w:w="3685" w:type="pct"/>
            <w:vAlign w:val="center"/>
          </w:tcPr>
          <w:p w14:paraId="71F16D25" w14:textId="77777777" w:rsidR="000A62EE" w:rsidRPr="000A62EE" w:rsidRDefault="000A62EE" w:rsidP="000A62EE">
            <w:pPr>
              <w:suppressAutoHyphens/>
              <w:spacing w:after="0" w:line="240" w:lineRule="auto"/>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315" w:type="pct"/>
            <w:vAlign w:val="center"/>
          </w:tcPr>
          <w:p w14:paraId="55F52278"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36</w:t>
            </w:r>
          </w:p>
        </w:tc>
      </w:tr>
      <w:tr w:rsidR="000A62EE" w:rsidRPr="000A62EE" w14:paraId="14B5D71D" w14:textId="77777777" w:rsidTr="009A2F34">
        <w:trPr>
          <w:trHeight w:val="490"/>
        </w:trPr>
        <w:tc>
          <w:tcPr>
            <w:tcW w:w="3685" w:type="pct"/>
            <w:shd w:val="clear" w:color="auto" w:fill="auto"/>
            <w:vAlign w:val="center"/>
          </w:tcPr>
          <w:p w14:paraId="6182E456" w14:textId="77777777" w:rsidR="000A62EE" w:rsidRPr="000A62EE" w:rsidRDefault="000A62EE" w:rsidP="000A62EE">
            <w:pPr>
              <w:suppressAutoHyphens/>
              <w:spacing w:after="0" w:line="240" w:lineRule="auto"/>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в т.ч. в форме практической подготовки</w:t>
            </w:r>
          </w:p>
        </w:tc>
        <w:tc>
          <w:tcPr>
            <w:tcW w:w="1315" w:type="pct"/>
            <w:shd w:val="clear" w:color="auto" w:fill="auto"/>
            <w:vAlign w:val="center"/>
          </w:tcPr>
          <w:p w14:paraId="757E98B9"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
                <w:iCs/>
                <w:sz w:val="24"/>
                <w:szCs w:val="24"/>
                <w:lang w:eastAsia="ru-RU"/>
              </w:rPr>
              <w:t>16</w:t>
            </w:r>
          </w:p>
        </w:tc>
      </w:tr>
      <w:tr w:rsidR="000A62EE" w:rsidRPr="000A62EE" w14:paraId="63B56DB1" w14:textId="77777777" w:rsidTr="009A2F34">
        <w:trPr>
          <w:trHeight w:val="336"/>
        </w:trPr>
        <w:tc>
          <w:tcPr>
            <w:tcW w:w="5000" w:type="pct"/>
            <w:gridSpan w:val="2"/>
            <w:vAlign w:val="center"/>
          </w:tcPr>
          <w:p w14:paraId="1F0A2836"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sz w:val="24"/>
                <w:szCs w:val="24"/>
                <w:lang w:eastAsia="ru-RU"/>
              </w:rPr>
              <w:t>в т. ч.:</w:t>
            </w:r>
          </w:p>
        </w:tc>
      </w:tr>
      <w:tr w:rsidR="000A62EE" w:rsidRPr="000A62EE" w14:paraId="213DD30E" w14:textId="77777777" w:rsidTr="009A2F34">
        <w:trPr>
          <w:trHeight w:val="490"/>
        </w:trPr>
        <w:tc>
          <w:tcPr>
            <w:tcW w:w="3685" w:type="pct"/>
            <w:vAlign w:val="center"/>
          </w:tcPr>
          <w:p w14:paraId="423E037B" w14:textId="77777777" w:rsidR="000A62EE" w:rsidRPr="000A62EE" w:rsidRDefault="000A62EE" w:rsidP="000A62EE">
            <w:pPr>
              <w:suppressAutoHyphens/>
              <w:spacing w:after="0" w:line="240" w:lineRule="auto"/>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теоретическое обучение</w:t>
            </w:r>
          </w:p>
        </w:tc>
        <w:tc>
          <w:tcPr>
            <w:tcW w:w="1315" w:type="pct"/>
            <w:vAlign w:val="center"/>
          </w:tcPr>
          <w:p w14:paraId="601859E7"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18</w:t>
            </w:r>
          </w:p>
        </w:tc>
      </w:tr>
      <w:tr w:rsidR="000A62EE" w:rsidRPr="000A62EE" w14:paraId="354A1C6C" w14:textId="77777777" w:rsidTr="009A2F34">
        <w:trPr>
          <w:trHeight w:val="490"/>
        </w:trPr>
        <w:tc>
          <w:tcPr>
            <w:tcW w:w="3685" w:type="pct"/>
            <w:vAlign w:val="center"/>
          </w:tcPr>
          <w:p w14:paraId="5BD67549" w14:textId="77777777" w:rsidR="000A62EE" w:rsidRPr="000A62EE" w:rsidRDefault="000A62EE" w:rsidP="000A62EE">
            <w:pPr>
              <w:suppressAutoHyphens/>
              <w:spacing w:after="0" w:line="240" w:lineRule="auto"/>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практические занятия</w:t>
            </w:r>
            <w:r w:rsidRPr="000A62EE">
              <w:rPr>
                <w:rFonts w:ascii="Times New Roman" w:eastAsia="Times New Roman" w:hAnsi="Times New Roman" w:cs="Times New Roman"/>
                <w:i/>
                <w:sz w:val="24"/>
                <w:szCs w:val="24"/>
                <w:lang w:eastAsia="ru-RU"/>
              </w:rPr>
              <w:t xml:space="preserve"> (если предусмотрено)</w:t>
            </w:r>
          </w:p>
        </w:tc>
        <w:tc>
          <w:tcPr>
            <w:tcW w:w="1315" w:type="pct"/>
            <w:vAlign w:val="center"/>
          </w:tcPr>
          <w:p w14:paraId="4D5E4A02"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16</w:t>
            </w:r>
          </w:p>
        </w:tc>
      </w:tr>
      <w:tr w:rsidR="000A62EE" w:rsidRPr="000A62EE" w14:paraId="7CD2B450" w14:textId="77777777" w:rsidTr="009A2F34">
        <w:trPr>
          <w:trHeight w:val="267"/>
        </w:trPr>
        <w:tc>
          <w:tcPr>
            <w:tcW w:w="3685" w:type="pct"/>
            <w:vAlign w:val="center"/>
          </w:tcPr>
          <w:p w14:paraId="77313213" w14:textId="77777777" w:rsidR="000A62EE" w:rsidRPr="000A62EE" w:rsidRDefault="000A62EE" w:rsidP="000A62EE">
            <w:pPr>
              <w:suppressAutoHyphens/>
              <w:spacing w:after="0" w:line="240" w:lineRule="auto"/>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 xml:space="preserve">Самостоятельная работа </w:t>
            </w:r>
          </w:p>
        </w:tc>
        <w:tc>
          <w:tcPr>
            <w:tcW w:w="1315" w:type="pct"/>
            <w:vAlign w:val="center"/>
          </w:tcPr>
          <w:p w14:paraId="355AF0C0"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w:t>
            </w:r>
          </w:p>
        </w:tc>
      </w:tr>
      <w:tr w:rsidR="000A62EE" w:rsidRPr="000A62EE" w14:paraId="7571F77B" w14:textId="77777777" w:rsidTr="009A2F34">
        <w:trPr>
          <w:trHeight w:val="331"/>
        </w:trPr>
        <w:tc>
          <w:tcPr>
            <w:tcW w:w="3685" w:type="pct"/>
            <w:vAlign w:val="center"/>
          </w:tcPr>
          <w:p w14:paraId="3A5C549A" w14:textId="77777777" w:rsidR="000A62EE" w:rsidRPr="000A62EE" w:rsidRDefault="000A62EE" w:rsidP="000A62EE">
            <w:pPr>
              <w:suppressAutoHyphens/>
              <w:spacing w:after="0" w:line="240" w:lineRule="auto"/>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b/>
                <w:iCs/>
                <w:sz w:val="24"/>
                <w:szCs w:val="24"/>
                <w:lang w:eastAsia="ru-RU"/>
              </w:rPr>
              <w:t>Промежуточная аттестация</w:t>
            </w:r>
          </w:p>
        </w:tc>
        <w:tc>
          <w:tcPr>
            <w:tcW w:w="1315" w:type="pct"/>
            <w:vAlign w:val="center"/>
          </w:tcPr>
          <w:p w14:paraId="03267563" w14:textId="77777777" w:rsidR="000A62EE" w:rsidRPr="000A62EE" w:rsidRDefault="000A62EE" w:rsidP="000A62EE">
            <w:pPr>
              <w:suppressAutoHyphens/>
              <w:spacing w:after="0" w:line="240" w:lineRule="auto"/>
              <w:rPr>
                <w:rFonts w:ascii="Times New Roman" w:eastAsia="Times New Roman" w:hAnsi="Times New Roman" w:cs="Times New Roman"/>
                <w:iCs/>
                <w:sz w:val="24"/>
                <w:szCs w:val="24"/>
                <w:lang w:eastAsia="ru-RU"/>
              </w:rPr>
            </w:pPr>
            <w:r w:rsidRPr="000A62EE">
              <w:rPr>
                <w:rFonts w:ascii="Times New Roman" w:eastAsia="Times New Roman" w:hAnsi="Times New Roman" w:cs="Times New Roman"/>
                <w:iCs/>
                <w:sz w:val="24"/>
                <w:szCs w:val="24"/>
                <w:lang w:eastAsia="ru-RU"/>
              </w:rPr>
              <w:t>2</w:t>
            </w:r>
          </w:p>
        </w:tc>
      </w:tr>
    </w:tbl>
    <w:p w14:paraId="097F273C" w14:textId="5A59E342" w:rsid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02A494CC" w14:textId="77777777" w:rsidR="000A62EE" w:rsidRDefault="000A62EE"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sectPr w:rsidR="000A62EE" w:rsidSect="000A62EE">
          <w:pgSz w:w="11907" w:h="16840"/>
          <w:pgMar w:top="992" w:right="851" w:bottom="1134" w:left="851" w:header="709" w:footer="709" w:gutter="0"/>
          <w:cols w:space="720"/>
          <w:docGrid w:linePitch="299"/>
        </w:sectPr>
      </w:pPr>
    </w:p>
    <w:p w14:paraId="45704E71" w14:textId="007E26D6" w:rsidR="000A62EE" w:rsidRPr="00D77184" w:rsidRDefault="000A62EE"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6FC9376F" w14:textId="64F81E5D" w:rsidR="000A62EE" w:rsidRPr="000A62EE" w:rsidRDefault="000A62EE" w:rsidP="009A2F34">
      <w:pPr>
        <w:pStyle w:val="af2"/>
        <w:numPr>
          <w:ilvl w:val="1"/>
          <w:numId w:val="36"/>
        </w:numPr>
        <w:spacing w:after="0" w:line="240" w:lineRule="auto"/>
        <w:ind w:leftChars="0" w:firstLineChars="0"/>
        <w:rPr>
          <w:rFonts w:ascii="Times New Roman" w:eastAsia="Times New Roman" w:hAnsi="Times New Roman"/>
          <w:b/>
          <w:sz w:val="24"/>
          <w:szCs w:val="24"/>
          <w:lang w:eastAsia="ru-RU"/>
        </w:rPr>
      </w:pPr>
      <w:r w:rsidRPr="000A62EE">
        <w:rPr>
          <w:rFonts w:ascii="Times New Roman" w:eastAsia="Times New Roman" w:hAnsi="Times New Roman"/>
          <w:b/>
          <w:sz w:val="24"/>
          <w:szCs w:val="24"/>
          <w:lang w:eastAsia="ru-RU"/>
        </w:rPr>
        <w:t>Тематический план и содержание учебной дисциплины ОП.04 Допуски и технические измерения</w:t>
      </w:r>
    </w:p>
    <w:p w14:paraId="15609CB5" w14:textId="77777777" w:rsidR="000A62EE" w:rsidRPr="000A62EE" w:rsidRDefault="000A62EE" w:rsidP="000A62EE">
      <w:pPr>
        <w:spacing w:after="0" w:line="240" w:lineRule="auto"/>
        <w:ind w:firstLine="709"/>
        <w:rPr>
          <w:rFonts w:ascii="Times New Roman" w:eastAsia="Times New Roman" w:hAnsi="Times New Roman" w:cs="Times New Roman"/>
          <w:i/>
          <w:sz w:val="24"/>
          <w:szCs w:val="24"/>
          <w:lang w:eastAsia="ru-RU"/>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8416"/>
        <w:gridCol w:w="1748"/>
        <w:gridCol w:w="1901"/>
      </w:tblGrid>
      <w:tr w:rsidR="000A62EE" w:rsidRPr="000A62EE" w14:paraId="57DA0F03" w14:textId="77777777" w:rsidTr="009A2F34">
        <w:trPr>
          <w:trHeight w:val="20"/>
        </w:trPr>
        <w:tc>
          <w:tcPr>
            <w:tcW w:w="1020" w:type="pct"/>
            <w:vAlign w:val="center"/>
          </w:tcPr>
          <w:p w14:paraId="36687723" w14:textId="77777777" w:rsidR="000A62EE" w:rsidRPr="000A62EE" w:rsidRDefault="000A62EE" w:rsidP="000A62EE">
            <w:pPr>
              <w:suppressAutoHyphens/>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Наименование разделов и тем</w:t>
            </w:r>
          </w:p>
        </w:tc>
        <w:tc>
          <w:tcPr>
            <w:tcW w:w="2792" w:type="pct"/>
            <w:vAlign w:val="center"/>
          </w:tcPr>
          <w:p w14:paraId="60AF5A12" w14:textId="77777777" w:rsidR="000A62EE" w:rsidRPr="000A62EE" w:rsidRDefault="000A62EE" w:rsidP="000A62EE">
            <w:pPr>
              <w:suppressAutoHyphens/>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569" w:type="pct"/>
            <w:vAlign w:val="center"/>
          </w:tcPr>
          <w:p w14:paraId="421F5502" w14:textId="77777777" w:rsidR="000A62EE" w:rsidRPr="000A62EE" w:rsidRDefault="000A62EE" w:rsidP="000A62EE">
            <w:pPr>
              <w:suppressAutoHyphens/>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Объем, акад. ч / в том числе в форме практической подготовки, акад. ч</w:t>
            </w:r>
          </w:p>
        </w:tc>
        <w:tc>
          <w:tcPr>
            <w:tcW w:w="619" w:type="pct"/>
            <w:vAlign w:val="center"/>
          </w:tcPr>
          <w:p w14:paraId="470CF9DB" w14:textId="77777777" w:rsidR="000A62EE" w:rsidRPr="000A62EE" w:rsidRDefault="000A62EE" w:rsidP="000A62EE">
            <w:pPr>
              <w:suppressAutoHyphens/>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Коды компетенций и личностных результатов, формированию которых способствует элемент программы</w:t>
            </w:r>
          </w:p>
        </w:tc>
      </w:tr>
      <w:tr w:rsidR="000A62EE" w:rsidRPr="000A62EE" w14:paraId="30BE3937" w14:textId="77777777" w:rsidTr="009A2F34">
        <w:trPr>
          <w:trHeight w:val="20"/>
        </w:trPr>
        <w:tc>
          <w:tcPr>
            <w:tcW w:w="1020" w:type="pct"/>
          </w:tcPr>
          <w:p w14:paraId="637ED8BA" w14:textId="77777777" w:rsidR="000A62EE" w:rsidRPr="000A62EE" w:rsidRDefault="000A62EE" w:rsidP="000A62EE">
            <w:pPr>
              <w:spacing w:after="0" w:line="240" w:lineRule="auto"/>
              <w:jc w:val="center"/>
              <w:rPr>
                <w:rFonts w:ascii="Times New Roman" w:eastAsia="Times New Roman" w:hAnsi="Times New Roman" w:cs="Times New Roman"/>
                <w:b/>
                <w:bCs/>
                <w:i/>
                <w:iCs/>
                <w:sz w:val="24"/>
                <w:szCs w:val="24"/>
                <w:lang w:eastAsia="ru-RU"/>
              </w:rPr>
            </w:pPr>
            <w:r w:rsidRPr="000A62EE">
              <w:rPr>
                <w:rFonts w:ascii="Times New Roman" w:eastAsia="Times New Roman" w:hAnsi="Times New Roman" w:cs="Times New Roman"/>
                <w:b/>
                <w:bCs/>
                <w:i/>
                <w:iCs/>
                <w:sz w:val="24"/>
                <w:szCs w:val="24"/>
                <w:lang w:eastAsia="ru-RU"/>
              </w:rPr>
              <w:t>1</w:t>
            </w:r>
          </w:p>
        </w:tc>
        <w:tc>
          <w:tcPr>
            <w:tcW w:w="2792" w:type="pct"/>
          </w:tcPr>
          <w:p w14:paraId="144D5454" w14:textId="77777777" w:rsidR="000A62EE" w:rsidRPr="000A62EE" w:rsidRDefault="000A62EE" w:rsidP="000A62EE">
            <w:pPr>
              <w:spacing w:after="0" w:line="240" w:lineRule="auto"/>
              <w:jc w:val="center"/>
              <w:rPr>
                <w:rFonts w:ascii="Times New Roman" w:eastAsia="Times New Roman" w:hAnsi="Times New Roman" w:cs="Times New Roman"/>
                <w:b/>
                <w:bCs/>
                <w:i/>
                <w:iCs/>
                <w:sz w:val="24"/>
                <w:szCs w:val="24"/>
                <w:lang w:eastAsia="ru-RU"/>
              </w:rPr>
            </w:pPr>
            <w:r w:rsidRPr="000A62EE">
              <w:rPr>
                <w:rFonts w:ascii="Times New Roman" w:eastAsia="Times New Roman" w:hAnsi="Times New Roman" w:cs="Times New Roman"/>
                <w:b/>
                <w:bCs/>
                <w:i/>
                <w:iCs/>
                <w:sz w:val="24"/>
                <w:szCs w:val="24"/>
                <w:lang w:eastAsia="ru-RU"/>
              </w:rPr>
              <w:t>2</w:t>
            </w:r>
          </w:p>
        </w:tc>
        <w:tc>
          <w:tcPr>
            <w:tcW w:w="569" w:type="pct"/>
          </w:tcPr>
          <w:p w14:paraId="75A8DE8C" w14:textId="77777777" w:rsidR="000A62EE" w:rsidRPr="000A62EE" w:rsidRDefault="000A62EE" w:rsidP="000A62EE">
            <w:pPr>
              <w:spacing w:after="0" w:line="240" w:lineRule="auto"/>
              <w:jc w:val="center"/>
              <w:rPr>
                <w:rFonts w:ascii="Times New Roman" w:eastAsia="Times New Roman" w:hAnsi="Times New Roman" w:cs="Times New Roman"/>
                <w:b/>
                <w:bCs/>
                <w:i/>
                <w:iCs/>
                <w:sz w:val="24"/>
                <w:szCs w:val="24"/>
                <w:lang w:eastAsia="ru-RU"/>
              </w:rPr>
            </w:pPr>
            <w:r w:rsidRPr="000A62EE">
              <w:rPr>
                <w:rFonts w:ascii="Times New Roman" w:eastAsia="Times New Roman" w:hAnsi="Times New Roman" w:cs="Times New Roman"/>
                <w:b/>
                <w:bCs/>
                <w:i/>
                <w:iCs/>
                <w:sz w:val="24"/>
                <w:szCs w:val="24"/>
                <w:lang w:eastAsia="ru-RU"/>
              </w:rPr>
              <w:t>3</w:t>
            </w:r>
          </w:p>
        </w:tc>
        <w:tc>
          <w:tcPr>
            <w:tcW w:w="619" w:type="pct"/>
          </w:tcPr>
          <w:p w14:paraId="6A6E9E5D" w14:textId="77777777" w:rsidR="000A62EE" w:rsidRPr="000A62EE" w:rsidRDefault="000A62EE" w:rsidP="000A62EE">
            <w:pPr>
              <w:spacing w:after="0" w:line="240" w:lineRule="auto"/>
              <w:jc w:val="center"/>
              <w:rPr>
                <w:rFonts w:ascii="Times New Roman" w:eastAsia="Times New Roman" w:hAnsi="Times New Roman" w:cs="Times New Roman"/>
                <w:b/>
                <w:bCs/>
                <w:i/>
                <w:iCs/>
                <w:sz w:val="24"/>
                <w:szCs w:val="24"/>
                <w:lang w:eastAsia="ru-RU"/>
              </w:rPr>
            </w:pPr>
            <w:r w:rsidRPr="000A62EE">
              <w:rPr>
                <w:rFonts w:ascii="Times New Roman" w:eastAsia="Times New Roman" w:hAnsi="Times New Roman" w:cs="Times New Roman"/>
                <w:b/>
                <w:bCs/>
                <w:i/>
                <w:iCs/>
                <w:sz w:val="24"/>
                <w:szCs w:val="24"/>
                <w:lang w:eastAsia="ru-RU"/>
              </w:rPr>
              <w:t>4</w:t>
            </w:r>
          </w:p>
        </w:tc>
      </w:tr>
      <w:tr w:rsidR="000A62EE" w:rsidRPr="000A62EE" w14:paraId="052E3F8F" w14:textId="77777777" w:rsidTr="009A2F34">
        <w:trPr>
          <w:trHeight w:val="20"/>
        </w:trPr>
        <w:tc>
          <w:tcPr>
            <w:tcW w:w="3812" w:type="pct"/>
            <w:gridSpan w:val="2"/>
          </w:tcPr>
          <w:p w14:paraId="0CA5CE3F"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Раздел 1. Основные сведения о размерах и соединениях в машиностроении</w:t>
            </w:r>
          </w:p>
        </w:tc>
        <w:tc>
          <w:tcPr>
            <w:tcW w:w="569" w:type="pct"/>
          </w:tcPr>
          <w:p w14:paraId="4FE60381" w14:textId="77777777" w:rsidR="000A62EE" w:rsidRPr="000A62EE" w:rsidRDefault="000A62EE" w:rsidP="000A62EE">
            <w:pPr>
              <w:spacing w:after="0" w:line="240" w:lineRule="auto"/>
              <w:jc w:val="center"/>
              <w:rPr>
                <w:rFonts w:ascii="Times New Roman" w:eastAsia="Times New Roman" w:hAnsi="Times New Roman" w:cs="Times New Roman"/>
                <w:b/>
                <w:bCs/>
                <w:i/>
                <w:iCs/>
                <w:sz w:val="24"/>
                <w:szCs w:val="24"/>
                <w:lang w:eastAsia="ru-RU"/>
              </w:rPr>
            </w:pPr>
            <w:r w:rsidRPr="000A62EE">
              <w:rPr>
                <w:rFonts w:ascii="Times New Roman" w:eastAsia="Times New Roman" w:hAnsi="Times New Roman" w:cs="Times New Roman"/>
                <w:i/>
                <w:iCs/>
                <w:sz w:val="24"/>
                <w:szCs w:val="24"/>
                <w:lang w:eastAsia="ru-RU"/>
              </w:rPr>
              <w:t>36/16</w:t>
            </w:r>
          </w:p>
        </w:tc>
        <w:tc>
          <w:tcPr>
            <w:tcW w:w="619" w:type="pct"/>
          </w:tcPr>
          <w:p w14:paraId="462143AE" w14:textId="77777777" w:rsidR="000A62EE" w:rsidRPr="000A62EE" w:rsidRDefault="000A62EE" w:rsidP="000A62EE">
            <w:pPr>
              <w:spacing w:after="0" w:line="240" w:lineRule="auto"/>
              <w:jc w:val="center"/>
              <w:rPr>
                <w:rFonts w:ascii="Times New Roman" w:eastAsia="Times New Roman" w:hAnsi="Times New Roman" w:cs="Times New Roman"/>
                <w:b/>
                <w:bCs/>
                <w:i/>
                <w:iCs/>
                <w:sz w:val="24"/>
                <w:szCs w:val="24"/>
                <w:lang w:eastAsia="ru-RU"/>
              </w:rPr>
            </w:pPr>
          </w:p>
        </w:tc>
      </w:tr>
      <w:tr w:rsidR="000A62EE" w:rsidRPr="000A62EE" w14:paraId="1501B663" w14:textId="77777777" w:rsidTr="009A2F34">
        <w:trPr>
          <w:trHeight w:val="20"/>
        </w:trPr>
        <w:tc>
          <w:tcPr>
            <w:tcW w:w="1020" w:type="pct"/>
            <w:vMerge w:val="restart"/>
          </w:tcPr>
          <w:p w14:paraId="5A490027" w14:textId="77777777" w:rsidR="000A62EE" w:rsidRPr="000A62EE" w:rsidRDefault="000A62EE" w:rsidP="000A62EE">
            <w:pPr>
              <w:widowControl w:val="0"/>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sz w:val="24"/>
                <w:szCs w:val="24"/>
                <w:lang w:eastAsia="ru-RU"/>
              </w:rPr>
              <w:t xml:space="preserve">Тема 1.1. </w:t>
            </w:r>
            <w:r w:rsidRPr="000A62EE">
              <w:rPr>
                <w:rFonts w:ascii="Times New Roman" w:eastAsia="Times New Roman" w:hAnsi="Times New Roman" w:cs="Times New Roman"/>
                <w:b/>
                <w:bCs/>
                <w:sz w:val="24"/>
                <w:szCs w:val="24"/>
                <w:lang w:eastAsia="ru-RU"/>
              </w:rPr>
              <w:t>Основные сведения о размерах и сопряжениях</w:t>
            </w:r>
          </w:p>
        </w:tc>
        <w:tc>
          <w:tcPr>
            <w:tcW w:w="2792" w:type="pct"/>
          </w:tcPr>
          <w:p w14:paraId="3D97C2A4" w14:textId="77777777" w:rsidR="000A62EE" w:rsidRPr="000A62EE" w:rsidRDefault="000A62EE" w:rsidP="000A62EE">
            <w:pPr>
              <w:widowControl w:val="0"/>
              <w:spacing w:after="0" w:line="240" w:lineRule="auto"/>
              <w:rPr>
                <w:rFonts w:ascii="Times New Roman" w:eastAsia="Times New Roman" w:hAnsi="Times New Roman" w:cs="Times New Roman"/>
                <w:b/>
                <w:bCs/>
                <w:i/>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0212EBB1" w14:textId="77777777" w:rsidR="000A62EE" w:rsidRPr="000A62EE" w:rsidRDefault="000A62EE" w:rsidP="000A62EE">
            <w:pPr>
              <w:widowControl w:val="0"/>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4</w:t>
            </w:r>
          </w:p>
        </w:tc>
        <w:tc>
          <w:tcPr>
            <w:tcW w:w="619" w:type="pct"/>
            <w:vMerge w:val="restart"/>
          </w:tcPr>
          <w:p w14:paraId="2AE89E2C"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3908D2A8"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22864B41" w14:textId="77777777" w:rsidR="000A62EE" w:rsidRPr="000A62EE" w:rsidRDefault="000A62EE" w:rsidP="000A62EE">
            <w:pPr>
              <w:suppressAutoHyphens/>
              <w:spacing w:after="0" w:line="240" w:lineRule="auto"/>
              <w:jc w:val="center"/>
              <w:rPr>
                <w:rFonts w:ascii="Times New Roman" w:eastAsia="Times New Roman" w:hAnsi="Times New Roman" w:cs="Times New Roman"/>
                <w:b/>
                <w:i/>
                <w:sz w:val="24"/>
                <w:szCs w:val="24"/>
                <w:lang w:eastAsia="ru-RU"/>
              </w:rPr>
            </w:pPr>
          </w:p>
        </w:tc>
      </w:tr>
      <w:tr w:rsidR="000A62EE" w:rsidRPr="000A62EE" w14:paraId="43B33C54" w14:textId="77777777" w:rsidTr="009A2F34">
        <w:trPr>
          <w:trHeight w:val="20"/>
        </w:trPr>
        <w:tc>
          <w:tcPr>
            <w:tcW w:w="1020" w:type="pct"/>
            <w:vMerge/>
          </w:tcPr>
          <w:p w14:paraId="7DBEA929" w14:textId="77777777" w:rsidR="000A62EE" w:rsidRPr="000A62EE" w:rsidRDefault="000A62EE" w:rsidP="000A62EE">
            <w:pPr>
              <w:widowControl w:val="0"/>
              <w:spacing w:after="0" w:line="240" w:lineRule="auto"/>
              <w:rPr>
                <w:rFonts w:ascii="Times New Roman" w:eastAsia="Times New Roman" w:hAnsi="Times New Roman" w:cs="Times New Roman"/>
                <w:b/>
                <w:bCs/>
                <w:i/>
                <w:sz w:val="24"/>
                <w:szCs w:val="24"/>
                <w:lang w:eastAsia="ru-RU"/>
              </w:rPr>
            </w:pPr>
          </w:p>
        </w:tc>
        <w:tc>
          <w:tcPr>
            <w:tcW w:w="2792" w:type="pct"/>
          </w:tcPr>
          <w:p w14:paraId="166C88C0" w14:textId="77777777" w:rsidR="000A62EE" w:rsidRPr="000A62EE" w:rsidRDefault="000A62EE" w:rsidP="000A62EE">
            <w:pPr>
              <w:widowControl w:val="0"/>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 xml:space="preserve">1.  </w:t>
            </w:r>
            <w:r w:rsidRPr="000A62EE">
              <w:rPr>
                <w:rFonts w:ascii="Times New Roman" w:eastAsia="Times New Roman" w:hAnsi="Times New Roman" w:cs="Times New Roman"/>
                <w:bCs/>
                <w:sz w:val="24"/>
                <w:szCs w:val="24"/>
                <w:lang w:eastAsia="ru-RU"/>
              </w:rPr>
              <w:t>Понятия о неизбежности возникновения погрешности при изготовлении деталей и сборке машин. Виды погрешностей. Основные сведения о взаимозаменяемости и ее видах. Унификация, нормализация и стандартизация в машиностроении. Системы конструкторской и технологической документации</w:t>
            </w:r>
          </w:p>
        </w:tc>
        <w:tc>
          <w:tcPr>
            <w:tcW w:w="569" w:type="pct"/>
            <w:vMerge w:val="restart"/>
            <w:vAlign w:val="center"/>
          </w:tcPr>
          <w:p w14:paraId="5CC6F528" w14:textId="77777777" w:rsidR="000A62EE" w:rsidRPr="000A62EE" w:rsidRDefault="000A62EE" w:rsidP="000A62EE">
            <w:pPr>
              <w:widowControl w:val="0"/>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57B7DD57" w14:textId="77777777" w:rsidR="000A62EE" w:rsidRPr="000A62EE" w:rsidRDefault="000A62EE" w:rsidP="000A62EE">
            <w:pPr>
              <w:spacing w:after="0" w:line="240" w:lineRule="auto"/>
              <w:jc w:val="center"/>
              <w:rPr>
                <w:rFonts w:ascii="Times New Roman" w:eastAsia="Times New Roman" w:hAnsi="Times New Roman" w:cs="Times New Roman"/>
                <w:b/>
                <w:bCs/>
                <w:i/>
                <w:sz w:val="24"/>
                <w:szCs w:val="24"/>
                <w:lang w:eastAsia="ru-RU"/>
              </w:rPr>
            </w:pPr>
          </w:p>
        </w:tc>
      </w:tr>
      <w:tr w:rsidR="000A62EE" w:rsidRPr="000A62EE" w14:paraId="3B0B3AB6" w14:textId="77777777" w:rsidTr="009A2F34">
        <w:trPr>
          <w:trHeight w:val="20"/>
        </w:trPr>
        <w:tc>
          <w:tcPr>
            <w:tcW w:w="1020" w:type="pct"/>
            <w:vMerge/>
          </w:tcPr>
          <w:p w14:paraId="4E1E47AB" w14:textId="77777777" w:rsidR="000A62EE" w:rsidRPr="000A62EE" w:rsidRDefault="000A62EE" w:rsidP="000A62EE">
            <w:pPr>
              <w:widowControl w:val="0"/>
              <w:spacing w:after="0" w:line="240" w:lineRule="auto"/>
              <w:rPr>
                <w:rFonts w:ascii="Times New Roman" w:eastAsia="Times New Roman" w:hAnsi="Times New Roman" w:cs="Times New Roman"/>
                <w:b/>
                <w:bCs/>
                <w:i/>
                <w:sz w:val="24"/>
                <w:szCs w:val="24"/>
                <w:lang w:eastAsia="ru-RU"/>
              </w:rPr>
            </w:pPr>
          </w:p>
        </w:tc>
        <w:tc>
          <w:tcPr>
            <w:tcW w:w="2792" w:type="pct"/>
          </w:tcPr>
          <w:p w14:paraId="7AB04D33" w14:textId="77777777" w:rsidR="000A62EE" w:rsidRPr="000A62EE" w:rsidRDefault="000A62EE" w:rsidP="000A62EE">
            <w:pPr>
              <w:widowControl w:val="0"/>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 xml:space="preserve">2.  </w:t>
            </w:r>
            <w:r w:rsidRPr="000A62EE">
              <w:rPr>
                <w:rFonts w:ascii="Times New Roman" w:eastAsia="Times New Roman" w:hAnsi="Times New Roman" w:cs="Times New Roman"/>
                <w:bCs/>
                <w:sz w:val="24"/>
                <w:szCs w:val="24"/>
                <w:lang w:eastAsia="ru-RU"/>
              </w:rPr>
              <w:t>Номинальный размер. Погрешности размера. Действительный размер. Действительное отклонение. Предельные размеры. Предельные отклонения. Обозначения номинальных размеров отклонений и размеров на чертежах. Размеры сопрягаемые и несопрягаемые (соединение) двух деталей с зазором или с натягом</w:t>
            </w:r>
          </w:p>
        </w:tc>
        <w:tc>
          <w:tcPr>
            <w:tcW w:w="569" w:type="pct"/>
            <w:vMerge/>
            <w:vAlign w:val="center"/>
          </w:tcPr>
          <w:p w14:paraId="588E94D0" w14:textId="77777777" w:rsidR="000A62EE" w:rsidRPr="000A62EE" w:rsidRDefault="000A62EE" w:rsidP="000A62EE">
            <w:pPr>
              <w:widowControl w:val="0"/>
              <w:spacing w:after="0" w:line="240" w:lineRule="auto"/>
              <w:rPr>
                <w:rFonts w:ascii="Times New Roman" w:eastAsia="Times New Roman" w:hAnsi="Times New Roman" w:cs="Times New Roman"/>
                <w:bCs/>
                <w:i/>
                <w:iCs/>
                <w:sz w:val="24"/>
                <w:szCs w:val="24"/>
                <w:lang w:eastAsia="ru-RU"/>
              </w:rPr>
            </w:pPr>
          </w:p>
        </w:tc>
        <w:tc>
          <w:tcPr>
            <w:tcW w:w="619" w:type="pct"/>
            <w:vMerge/>
          </w:tcPr>
          <w:p w14:paraId="70EFCFFE" w14:textId="77777777" w:rsidR="000A62EE" w:rsidRPr="000A62EE" w:rsidRDefault="000A62EE" w:rsidP="000A62EE">
            <w:pPr>
              <w:spacing w:after="0" w:line="240" w:lineRule="auto"/>
              <w:jc w:val="center"/>
              <w:rPr>
                <w:rFonts w:ascii="Times New Roman" w:eastAsia="Times New Roman" w:hAnsi="Times New Roman" w:cs="Times New Roman"/>
                <w:b/>
                <w:bCs/>
                <w:i/>
                <w:sz w:val="24"/>
                <w:szCs w:val="24"/>
                <w:lang w:eastAsia="ru-RU"/>
              </w:rPr>
            </w:pPr>
          </w:p>
        </w:tc>
      </w:tr>
      <w:tr w:rsidR="000A62EE" w:rsidRPr="000A62EE" w14:paraId="19C81FA3" w14:textId="77777777" w:rsidTr="009A2F34">
        <w:trPr>
          <w:trHeight w:val="20"/>
        </w:trPr>
        <w:tc>
          <w:tcPr>
            <w:tcW w:w="1020" w:type="pct"/>
            <w:vMerge/>
          </w:tcPr>
          <w:p w14:paraId="38D82046"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565AF432"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7A57090A"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2</w:t>
            </w:r>
          </w:p>
        </w:tc>
        <w:tc>
          <w:tcPr>
            <w:tcW w:w="619" w:type="pct"/>
            <w:vMerge/>
          </w:tcPr>
          <w:p w14:paraId="7802AD88"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6F9F8879" w14:textId="77777777" w:rsidTr="009A2F34">
        <w:trPr>
          <w:trHeight w:val="20"/>
        </w:trPr>
        <w:tc>
          <w:tcPr>
            <w:tcW w:w="1020" w:type="pct"/>
            <w:vMerge/>
          </w:tcPr>
          <w:p w14:paraId="2D7272FA"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1AB1B498" w14:textId="77777777" w:rsidR="000A62EE" w:rsidRPr="000A62EE" w:rsidRDefault="000A62EE" w:rsidP="000A62EE">
            <w:pPr>
              <w:spacing w:after="0" w:line="240" w:lineRule="auto"/>
              <w:rPr>
                <w:rFonts w:ascii="Times New Roman" w:eastAsia="Times New Roman" w:hAnsi="Times New Roman" w:cs="Times New Roman"/>
                <w:b/>
                <w:color w:val="000000"/>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1.</w:t>
            </w:r>
            <w:r w:rsidRPr="000A62EE">
              <w:rPr>
                <w:rFonts w:ascii="Times New Roman" w:eastAsia="Times New Roman" w:hAnsi="Times New Roman" w:cs="Times New Roman"/>
                <w:bCs/>
                <w:sz w:val="24"/>
                <w:szCs w:val="24"/>
                <w:lang w:eastAsia="ru-RU"/>
              </w:rPr>
              <w:t>Обозначения</w:t>
            </w:r>
            <w:proofErr w:type="gramEnd"/>
            <w:r w:rsidRPr="000A62EE">
              <w:rPr>
                <w:rFonts w:ascii="Times New Roman" w:eastAsia="Times New Roman" w:hAnsi="Times New Roman" w:cs="Times New Roman"/>
                <w:bCs/>
                <w:sz w:val="24"/>
                <w:szCs w:val="24"/>
                <w:lang w:eastAsia="ru-RU"/>
              </w:rPr>
              <w:t xml:space="preserve"> допусков и посадок</w:t>
            </w:r>
          </w:p>
        </w:tc>
        <w:tc>
          <w:tcPr>
            <w:tcW w:w="569" w:type="pct"/>
            <w:vAlign w:val="center"/>
          </w:tcPr>
          <w:p w14:paraId="2E69E18B"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2EFE5F6C"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573541DF" w14:textId="77777777" w:rsidTr="009A2F34">
        <w:trPr>
          <w:trHeight w:val="20"/>
        </w:trPr>
        <w:tc>
          <w:tcPr>
            <w:tcW w:w="1020" w:type="pct"/>
            <w:vMerge w:val="restart"/>
          </w:tcPr>
          <w:p w14:paraId="56438CC8"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sz w:val="24"/>
                <w:szCs w:val="24"/>
                <w:lang w:eastAsia="ru-RU"/>
              </w:rPr>
              <w:t xml:space="preserve">Тема 1.2. </w:t>
            </w:r>
            <w:r w:rsidRPr="000A62EE">
              <w:rPr>
                <w:rFonts w:ascii="Times New Roman" w:eastAsia="Times New Roman" w:hAnsi="Times New Roman" w:cs="Times New Roman"/>
                <w:b/>
                <w:bCs/>
                <w:sz w:val="24"/>
                <w:szCs w:val="24"/>
                <w:lang w:eastAsia="ru-RU"/>
              </w:rPr>
              <w:t>Допуски и посадки</w:t>
            </w:r>
          </w:p>
        </w:tc>
        <w:tc>
          <w:tcPr>
            <w:tcW w:w="2792" w:type="pct"/>
          </w:tcPr>
          <w:p w14:paraId="787CB430"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631985FA"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6</w:t>
            </w:r>
          </w:p>
        </w:tc>
        <w:tc>
          <w:tcPr>
            <w:tcW w:w="619" w:type="pct"/>
            <w:vMerge w:val="restart"/>
          </w:tcPr>
          <w:p w14:paraId="6535C16D"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5A4A6B3B"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7400A134" w14:textId="77777777" w:rsidR="000A62EE" w:rsidRPr="000A62EE" w:rsidRDefault="000A62EE" w:rsidP="000A62EE">
            <w:pPr>
              <w:suppressAutoHyphens/>
              <w:spacing w:after="0" w:line="240" w:lineRule="auto"/>
              <w:jc w:val="center"/>
              <w:rPr>
                <w:rFonts w:ascii="Times New Roman" w:eastAsia="Times New Roman" w:hAnsi="Times New Roman" w:cs="Times New Roman"/>
                <w:b/>
                <w:sz w:val="24"/>
                <w:szCs w:val="24"/>
                <w:lang w:eastAsia="ru-RU"/>
              </w:rPr>
            </w:pPr>
          </w:p>
        </w:tc>
      </w:tr>
      <w:tr w:rsidR="000A62EE" w:rsidRPr="000A62EE" w14:paraId="59C9A1FD" w14:textId="77777777" w:rsidTr="009A2F34">
        <w:trPr>
          <w:trHeight w:val="20"/>
        </w:trPr>
        <w:tc>
          <w:tcPr>
            <w:tcW w:w="1020" w:type="pct"/>
            <w:vMerge/>
          </w:tcPr>
          <w:p w14:paraId="312CFD20"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25F78ACB"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color w:val="000000"/>
                <w:sz w:val="24"/>
                <w:szCs w:val="24"/>
                <w:lang w:eastAsia="ru-RU"/>
              </w:rPr>
              <w:t>1.</w:t>
            </w:r>
            <w:r w:rsidRPr="000A62EE">
              <w:rPr>
                <w:rFonts w:ascii="Times New Roman" w:eastAsia="Times New Roman" w:hAnsi="Times New Roman" w:cs="Times New Roman"/>
                <w:bCs/>
                <w:sz w:val="24"/>
                <w:szCs w:val="24"/>
                <w:lang w:eastAsia="ru-RU"/>
              </w:rPr>
              <w:t>Допуск размера. После допуска. Схема расположения полей допусков. Условия годности размера деталей. Посадка. Допуск посадки. Типы посадок. Обозначения посадок на чертежах. Понятие о системе допусков и посадок. Единая система допусков и посадок (ЕСДП), Система отверстия и система вала.</w:t>
            </w:r>
          </w:p>
        </w:tc>
        <w:tc>
          <w:tcPr>
            <w:tcW w:w="569" w:type="pct"/>
            <w:vMerge w:val="restart"/>
            <w:vAlign w:val="center"/>
          </w:tcPr>
          <w:p w14:paraId="2494633E"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6BAFFEAA"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7C27AC00" w14:textId="77777777" w:rsidTr="009A2F34">
        <w:trPr>
          <w:trHeight w:val="20"/>
        </w:trPr>
        <w:tc>
          <w:tcPr>
            <w:tcW w:w="1020" w:type="pct"/>
            <w:vMerge/>
          </w:tcPr>
          <w:p w14:paraId="275845D9"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007C4EA2" w14:textId="77777777" w:rsidR="000A62EE" w:rsidRPr="000A62EE" w:rsidRDefault="000A62EE" w:rsidP="000A62EE">
            <w:pPr>
              <w:spacing w:after="0" w:line="240" w:lineRule="auto"/>
              <w:rPr>
                <w:rFonts w:ascii="Times New Roman" w:eastAsia="Times New Roman" w:hAnsi="Times New Roman" w:cs="Times New Roman"/>
                <w:b/>
                <w:color w:val="000000"/>
                <w:sz w:val="24"/>
                <w:szCs w:val="24"/>
                <w:lang w:eastAsia="ru-RU"/>
              </w:rPr>
            </w:pPr>
            <w:r w:rsidRPr="000A62EE">
              <w:rPr>
                <w:rFonts w:ascii="Times New Roman" w:eastAsia="Times New Roman" w:hAnsi="Times New Roman" w:cs="Times New Roman"/>
                <w:b/>
                <w:color w:val="000000"/>
                <w:sz w:val="24"/>
                <w:szCs w:val="24"/>
                <w:lang w:eastAsia="ru-RU"/>
              </w:rPr>
              <w:t xml:space="preserve">2. </w:t>
            </w:r>
            <w:r w:rsidRPr="000A62EE">
              <w:rPr>
                <w:rFonts w:ascii="Times New Roman" w:eastAsia="Times New Roman" w:hAnsi="Times New Roman" w:cs="Times New Roman"/>
                <w:bCs/>
                <w:sz w:val="24"/>
                <w:szCs w:val="24"/>
                <w:lang w:eastAsia="ru-RU"/>
              </w:rPr>
              <w:t>Квалитеты в ЕСДП. Таблица предельных отклонений размеров в системе ЕСДП. Предельное отклонение размеров с неуказанными допусками (свободные размеры).</w:t>
            </w:r>
          </w:p>
        </w:tc>
        <w:tc>
          <w:tcPr>
            <w:tcW w:w="569" w:type="pct"/>
            <w:vMerge/>
            <w:vAlign w:val="center"/>
          </w:tcPr>
          <w:p w14:paraId="3BE14431"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4C01CD24"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31BA4F62" w14:textId="77777777" w:rsidTr="009A2F34">
        <w:trPr>
          <w:trHeight w:val="20"/>
        </w:trPr>
        <w:tc>
          <w:tcPr>
            <w:tcW w:w="1020" w:type="pct"/>
            <w:vMerge/>
          </w:tcPr>
          <w:p w14:paraId="18FE789C"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7565AED8"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58F17AD2"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4</w:t>
            </w:r>
          </w:p>
        </w:tc>
        <w:tc>
          <w:tcPr>
            <w:tcW w:w="619" w:type="pct"/>
            <w:vMerge/>
          </w:tcPr>
          <w:p w14:paraId="4301A8EC"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62ABE95A" w14:textId="77777777" w:rsidTr="009A2F34">
        <w:trPr>
          <w:trHeight w:val="20"/>
        </w:trPr>
        <w:tc>
          <w:tcPr>
            <w:tcW w:w="1020" w:type="pct"/>
            <w:vMerge/>
          </w:tcPr>
          <w:p w14:paraId="538440C9"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13B6453A" w14:textId="77777777" w:rsidR="000A62EE" w:rsidRPr="000A62EE" w:rsidRDefault="000A62EE" w:rsidP="000A62EE">
            <w:pPr>
              <w:spacing w:after="0" w:line="240" w:lineRule="auto"/>
              <w:rPr>
                <w:rFonts w:ascii="Times New Roman" w:eastAsia="Times New Roman" w:hAnsi="Times New Roman" w:cs="Times New Roman"/>
                <w:b/>
                <w:iCs/>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2.</w:t>
            </w:r>
            <w:r w:rsidRPr="000A62EE">
              <w:rPr>
                <w:rFonts w:ascii="Times New Roman" w:eastAsia="Times New Roman" w:hAnsi="Times New Roman" w:cs="Times New Roman"/>
                <w:bCs/>
                <w:sz w:val="24"/>
                <w:szCs w:val="24"/>
                <w:lang w:eastAsia="ru-RU"/>
              </w:rPr>
              <w:t>Допуски</w:t>
            </w:r>
            <w:proofErr w:type="gramEnd"/>
            <w:r w:rsidRPr="000A62EE">
              <w:rPr>
                <w:rFonts w:ascii="Times New Roman" w:eastAsia="Times New Roman" w:hAnsi="Times New Roman" w:cs="Times New Roman"/>
                <w:bCs/>
                <w:sz w:val="24"/>
                <w:szCs w:val="24"/>
                <w:lang w:eastAsia="ru-RU"/>
              </w:rPr>
              <w:t xml:space="preserve"> и посадки гладких цилиндрических соединений</w:t>
            </w:r>
          </w:p>
        </w:tc>
        <w:tc>
          <w:tcPr>
            <w:tcW w:w="569" w:type="pct"/>
            <w:vAlign w:val="center"/>
          </w:tcPr>
          <w:p w14:paraId="528A6C41"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2367DD92"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1E40AD52" w14:textId="77777777" w:rsidTr="009A2F34">
        <w:trPr>
          <w:trHeight w:val="20"/>
        </w:trPr>
        <w:tc>
          <w:tcPr>
            <w:tcW w:w="1020" w:type="pct"/>
            <w:vMerge/>
          </w:tcPr>
          <w:p w14:paraId="78240E30"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1A41483E"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3.</w:t>
            </w:r>
            <w:r w:rsidRPr="000A62EE">
              <w:rPr>
                <w:rFonts w:ascii="Times New Roman" w:eastAsia="Times New Roman" w:hAnsi="Times New Roman" w:cs="Times New Roman"/>
                <w:bCs/>
                <w:sz w:val="24"/>
                <w:szCs w:val="24"/>
                <w:lang w:eastAsia="ru-RU"/>
              </w:rPr>
              <w:t>Допуски</w:t>
            </w:r>
            <w:proofErr w:type="gramEnd"/>
            <w:r w:rsidRPr="000A62EE">
              <w:rPr>
                <w:rFonts w:ascii="Times New Roman" w:eastAsia="Times New Roman" w:hAnsi="Times New Roman" w:cs="Times New Roman"/>
                <w:bCs/>
                <w:sz w:val="24"/>
                <w:szCs w:val="24"/>
                <w:lang w:eastAsia="ru-RU"/>
              </w:rPr>
              <w:t xml:space="preserve"> и предельное отклонение гладких цилиндрических соединений</w:t>
            </w:r>
          </w:p>
        </w:tc>
        <w:tc>
          <w:tcPr>
            <w:tcW w:w="569" w:type="pct"/>
            <w:vAlign w:val="center"/>
          </w:tcPr>
          <w:p w14:paraId="557D2F4A"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3E8C0FA3"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44E8FD99" w14:textId="77777777" w:rsidTr="009A2F34">
        <w:trPr>
          <w:trHeight w:val="20"/>
        </w:trPr>
        <w:tc>
          <w:tcPr>
            <w:tcW w:w="1020" w:type="pct"/>
            <w:vMerge w:val="restart"/>
          </w:tcPr>
          <w:p w14:paraId="3245D2BF"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sz w:val="24"/>
                <w:szCs w:val="24"/>
                <w:lang w:eastAsia="ru-RU"/>
              </w:rPr>
              <w:t xml:space="preserve">Тема 1.3. </w:t>
            </w:r>
            <w:r w:rsidRPr="000A62EE">
              <w:rPr>
                <w:rFonts w:ascii="Times New Roman" w:eastAsia="Times New Roman" w:hAnsi="Times New Roman" w:cs="Times New Roman"/>
                <w:b/>
                <w:bCs/>
                <w:sz w:val="24"/>
                <w:szCs w:val="24"/>
                <w:lang w:eastAsia="ru-RU"/>
              </w:rPr>
              <w:t>Допуски и отклонения формы. Шероховатость поверхности</w:t>
            </w:r>
          </w:p>
          <w:p w14:paraId="3BB2A674"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4FA88B67"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0FF8D167"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6</w:t>
            </w:r>
          </w:p>
        </w:tc>
        <w:tc>
          <w:tcPr>
            <w:tcW w:w="619" w:type="pct"/>
            <w:vMerge w:val="restart"/>
          </w:tcPr>
          <w:p w14:paraId="57860DDF"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4CCEF95B"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3B40EDA1" w14:textId="77777777" w:rsidR="000A62EE" w:rsidRPr="000A62EE" w:rsidRDefault="000A62EE" w:rsidP="000A62EE">
            <w:pPr>
              <w:suppressAutoHyphens/>
              <w:spacing w:after="0" w:line="240" w:lineRule="auto"/>
              <w:jc w:val="center"/>
              <w:rPr>
                <w:rFonts w:ascii="Times New Roman" w:eastAsia="Times New Roman" w:hAnsi="Times New Roman" w:cs="Times New Roman"/>
                <w:b/>
                <w:sz w:val="24"/>
                <w:szCs w:val="24"/>
                <w:lang w:eastAsia="ru-RU"/>
              </w:rPr>
            </w:pPr>
          </w:p>
        </w:tc>
      </w:tr>
      <w:tr w:rsidR="000A62EE" w:rsidRPr="000A62EE" w14:paraId="4694BEE7" w14:textId="77777777" w:rsidTr="009A2F34">
        <w:trPr>
          <w:trHeight w:val="20"/>
        </w:trPr>
        <w:tc>
          <w:tcPr>
            <w:tcW w:w="1020" w:type="pct"/>
            <w:vMerge/>
          </w:tcPr>
          <w:p w14:paraId="3955B4B1"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2801C989"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color w:val="000000"/>
                <w:sz w:val="24"/>
                <w:szCs w:val="24"/>
                <w:lang w:eastAsia="ru-RU"/>
              </w:rPr>
              <w:t>1.</w:t>
            </w:r>
            <w:r w:rsidRPr="000A62EE">
              <w:rPr>
                <w:rFonts w:ascii="Times New Roman" w:eastAsia="Times New Roman" w:hAnsi="Times New Roman" w:cs="Times New Roman"/>
                <w:bCs/>
                <w:sz w:val="24"/>
                <w:szCs w:val="24"/>
                <w:lang w:eastAsia="ru-RU"/>
              </w:rPr>
              <w:t>Допуски формы, допуски расположения, суммарные допуски формы и расположения поверхностей. Их обозначение на чертежах по ЕСКД, отклонения цилиндрических и плоских поверхностей</w:t>
            </w:r>
          </w:p>
        </w:tc>
        <w:tc>
          <w:tcPr>
            <w:tcW w:w="569" w:type="pct"/>
            <w:vMerge w:val="restart"/>
            <w:vAlign w:val="center"/>
          </w:tcPr>
          <w:p w14:paraId="679D6170"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1BAFE945"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7B4A2081" w14:textId="77777777" w:rsidTr="009A2F34">
        <w:trPr>
          <w:trHeight w:val="20"/>
        </w:trPr>
        <w:tc>
          <w:tcPr>
            <w:tcW w:w="1020" w:type="pct"/>
            <w:vMerge/>
          </w:tcPr>
          <w:p w14:paraId="536C7EA8"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0443CB9A"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color w:val="000000"/>
                <w:sz w:val="24"/>
                <w:szCs w:val="24"/>
                <w:lang w:eastAsia="ru-RU"/>
              </w:rPr>
              <w:t>2.</w:t>
            </w:r>
            <w:r w:rsidRPr="000A62EE">
              <w:rPr>
                <w:rFonts w:ascii="Times New Roman" w:eastAsia="Times New Roman" w:hAnsi="Times New Roman" w:cs="Times New Roman"/>
                <w:bCs/>
                <w:sz w:val="24"/>
                <w:szCs w:val="24"/>
                <w:lang w:eastAsia="ru-RU"/>
              </w:rPr>
              <w:t>Основные сведения о методах контроля отклонений формы и расположения поверхностей. Шероховатость поверхности. Обозначение шероховатости на чертежах</w:t>
            </w:r>
          </w:p>
        </w:tc>
        <w:tc>
          <w:tcPr>
            <w:tcW w:w="569" w:type="pct"/>
            <w:vMerge/>
            <w:vAlign w:val="center"/>
          </w:tcPr>
          <w:p w14:paraId="37E67AE2"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200502D3"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747F2283" w14:textId="77777777" w:rsidTr="009A2F34">
        <w:trPr>
          <w:trHeight w:val="20"/>
        </w:trPr>
        <w:tc>
          <w:tcPr>
            <w:tcW w:w="1020" w:type="pct"/>
            <w:vMerge/>
          </w:tcPr>
          <w:p w14:paraId="65CDFC7B"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2A5BF232"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24673724"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4</w:t>
            </w:r>
          </w:p>
        </w:tc>
        <w:tc>
          <w:tcPr>
            <w:tcW w:w="619" w:type="pct"/>
            <w:vMerge/>
          </w:tcPr>
          <w:p w14:paraId="26BB24CA"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5CB80495" w14:textId="77777777" w:rsidTr="009A2F34">
        <w:trPr>
          <w:trHeight w:val="20"/>
        </w:trPr>
        <w:tc>
          <w:tcPr>
            <w:tcW w:w="1020" w:type="pct"/>
            <w:vMerge/>
          </w:tcPr>
          <w:p w14:paraId="4C5BE038"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7BB59C15" w14:textId="77777777" w:rsidR="000A62EE" w:rsidRPr="000A62EE" w:rsidRDefault="000A62EE" w:rsidP="000A62EE">
            <w:pPr>
              <w:spacing w:after="0" w:line="240" w:lineRule="auto"/>
              <w:rPr>
                <w:rFonts w:ascii="Times New Roman" w:eastAsia="Times New Roman" w:hAnsi="Times New Roman" w:cs="Times New Roman"/>
                <w:b/>
                <w:iCs/>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4.</w:t>
            </w:r>
            <w:r w:rsidRPr="000A62EE">
              <w:rPr>
                <w:rFonts w:ascii="Times New Roman" w:eastAsia="Times New Roman" w:hAnsi="Times New Roman" w:cs="Times New Roman"/>
                <w:bCs/>
                <w:sz w:val="24"/>
                <w:szCs w:val="24"/>
                <w:lang w:eastAsia="ru-RU"/>
              </w:rPr>
              <w:t>Контроль</w:t>
            </w:r>
            <w:proofErr w:type="gramEnd"/>
            <w:r w:rsidRPr="000A62EE">
              <w:rPr>
                <w:rFonts w:ascii="Times New Roman" w:eastAsia="Times New Roman" w:hAnsi="Times New Roman" w:cs="Times New Roman"/>
                <w:bCs/>
                <w:sz w:val="24"/>
                <w:szCs w:val="24"/>
                <w:lang w:eastAsia="ru-RU"/>
              </w:rPr>
              <w:t xml:space="preserve"> шероховатости поверхности</w:t>
            </w:r>
          </w:p>
        </w:tc>
        <w:tc>
          <w:tcPr>
            <w:tcW w:w="569" w:type="pct"/>
            <w:vAlign w:val="center"/>
          </w:tcPr>
          <w:p w14:paraId="0131C65F"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6D93DDFC"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70D3D4C6" w14:textId="77777777" w:rsidTr="009A2F34">
        <w:trPr>
          <w:trHeight w:val="20"/>
        </w:trPr>
        <w:tc>
          <w:tcPr>
            <w:tcW w:w="1020" w:type="pct"/>
            <w:vMerge/>
          </w:tcPr>
          <w:p w14:paraId="1A94AD0F"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54BFE5A0"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5.</w:t>
            </w:r>
            <w:r w:rsidRPr="000A62EE">
              <w:rPr>
                <w:rFonts w:ascii="Times New Roman" w:eastAsia="Times New Roman" w:hAnsi="Times New Roman" w:cs="Times New Roman"/>
                <w:bCs/>
                <w:sz w:val="24"/>
                <w:szCs w:val="24"/>
                <w:lang w:eastAsia="ru-RU"/>
              </w:rPr>
              <w:t>Контроль</w:t>
            </w:r>
            <w:proofErr w:type="gramEnd"/>
            <w:r w:rsidRPr="000A62EE">
              <w:rPr>
                <w:rFonts w:ascii="Times New Roman" w:eastAsia="Times New Roman" w:hAnsi="Times New Roman" w:cs="Times New Roman"/>
                <w:bCs/>
                <w:sz w:val="24"/>
                <w:szCs w:val="24"/>
                <w:lang w:eastAsia="ru-RU"/>
              </w:rPr>
              <w:t xml:space="preserve"> шероховатости поверхности</w:t>
            </w:r>
          </w:p>
        </w:tc>
        <w:tc>
          <w:tcPr>
            <w:tcW w:w="569" w:type="pct"/>
            <w:vAlign w:val="center"/>
          </w:tcPr>
          <w:p w14:paraId="60D90869"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01248375"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51766EC8" w14:textId="77777777" w:rsidTr="009A2F34">
        <w:trPr>
          <w:trHeight w:val="20"/>
        </w:trPr>
        <w:tc>
          <w:tcPr>
            <w:tcW w:w="3812" w:type="pct"/>
            <w:gridSpan w:val="2"/>
          </w:tcPr>
          <w:p w14:paraId="0996B5C2"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Раздел 2. Основы технических измерений</w:t>
            </w:r>
          </w:p>
        </w:tc>
        <w:tc>
          <w:tcPr>
            <w:tcW w:w="569" w:type="pct"/>
            <w:vAlign w:val="center"/>
          </w:tcPr>
          <w:p w14:paraId="75C77BDC"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tcPr>
          <w:p w14:paraId="00E7A375" w14:textId="77777777" w:rsidR="000A62EE" w:rsidRPr="000A62EE" w:rsidRDefault="000A62EE" w:rsidP="000A62EE">
            <w:pPr>
              <w:spacing w:after="0" w:line="240" w:lineRule="auto"/>
              <w:jc w:val="center"/>
              <w:rPr>
                <w:rFonts w:ascii="Times New Roman" w:eastAsia="Times New Roman" w:hAnsi="Times New Roman" w:cs="Times New Roman"/>
                <w:b/>
                <w:i/>
                <w:sz w:val="24"/>
                <w:szCs w:val="24"/>
                <w:lang w:eastAsia="ru-RU"/>
              </w:rPr>
            </w:pPr>
          </w:p>
        </w:tc>
      </w:tr>
      <w:tr w:rsidR="000A62EE" w:rsidRPr="000A62EE" w14:paraId="33E46F3C" w14:textId="77777777" w:rsidTr="009A2F34">
        <w:trPr>
          <w:trHeight w:val="20"/>
        </w:trPr>
        <w:tc>
          <w:tcPr>
            <w:tcW w:w="1020" w:type="pct"/>
            <w:vMerge w:val="restart"/>
          </w:tcPr>
          <w:p w14:paraId="4784E019"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Тема 2.1. Основы метрологии</w:t>
            </w:r>
          </w:p>
          <w:p w14:paraId="4F960489"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4938D35C" w14:textId="77777777" w:rsidR="000A62EE" w:rsidRPr="000A62EE" w:rsidRDefault="000A62EE" w:rsidP="000A62EE">
            <w:pPr>
              <w:widowControl w:val="0"/>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2411573A" w14:textId="77777777" w:rsidR="000A62EE" w:rsidRPr="000A62EE" w:rsidRDefault="000A62EE" w:rsidP="000A62EE">
            <w:pPr>
              <w:widowControl w:val="0"/>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2</w:t>
            </w:r>
          </w:p>
        </w:tc>
        <w:tc>
          <w:tcPr>
            <w:tcW w:w="619" w:type="pct"/>
            <w:vMerge w:val="restart"/>
          </w:tcPr>
          <w:p w14:paraId="484C07A3"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27CDE191"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205339FD" w14:textId="77777777" w:rsidR="000A62EE" w:rsidRPr="000A62EE" w:rsidRDefault="000A62EE" w:rsidP="000A62EE">
            <w:pPr>
              <w:suppressAutoHyphens/>
              <w:spacing w:after="0" w:line="240" w:lineRule="auto"/>
              <w:jc w:val="center"/>
              <w:rPr>
                <w:rFonts w:ascii="Times New Roman" w:eastAsia="Times New Roman" w:hAnsi="Times New Roman" w:cs="Times New Roman"/>
                <w:b/>
                <w:sz w:val="24"/>
                <w:szCs w:val="24"/>
                <w:lang w:eastAsia="ru-RU"/>
              </w:rPr>
            </w:pPr>
          </w:p>
        </w:tc>
      </w:tr>
      <w:tr w:rsidR="000A62EE" w:rsidRPr="000A62EE" w14:paraId="18518DA4" w14:textId="77777777" w:rsidTr="009A2F34">
        <w:trPr>
          <w:trHeight w:val="20"/>
        </w:trPr>
        <w:tc>
          <w:tcPr>
            <w:tcW w:w="1020" w:type="pct"/>
            <w:vMerge/>
          </w:tcPr>
          <w:p w14:paraId="5D8C1FD8"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63AE9382" w14:textId="77777777" w:rsidR="000A62EE" w:rsidRPr="000A62EE" w:rsidRDefault="000A62EE" w:rsidP="000A62EE">
            <w:pPr>
              <w:spacing w:after="0" w:line="240" w:lineRule="auto"/>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1. Единицы измерения в машиностроительной метрологии. Государственная система измерений.  Измерения: прямое и косвенное, контактное и бесконтактное, поэлементное и комплексное. Основные метрологические характеристики средств измерения, измерительное усилие</w:t>
            </w:r>
          </w:p>
        </w:tc>
        <w:tc>
          <w:tcPr>
            <w:tcW w:w="569" w:type="pct"/>
            <w:vMerge w:val="restart"/>
            <w:vAlign w:val="center"/>
          </w:tcPr>
          <w:p w14:paraId="3B5DCD99"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18A54B97"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037DF846" w14:textId="77777777" w:rsidTr="009A2F34">
        <w:trPr>
          <w:trHeight w:val="20"/>
        </w:trPr>
        <w:tc>
          <w:tcPr>
            <w:tcW w:w="1020" w:type="pct"/>
            <w:vMerge/>
          </w:tcPr>
          <w:p w14:paraId="0BB37F62"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002A8BED" w14:textId="77777777" w:rsidR="000A62EE" w:rsidRPr="000A62EE" w:rsidRDefault="000A62EE" w:rsidP="000A62EE">
            <w:pPr>
              <w:spacing w:after="0" w:line="240" w:lineRule="auto"/>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2. Погрешность измерения и составляющие ее факторы. Понятия о поверке измерительных средств.</w:t>
            </w:r>
          </w:p>
        </w:tc>
        <w:tc>
          <w:tcPr>
            <w:tcW w:w="569" w:type="pct"/>
            <w:vMerge/>
            <w:vAlign w:val="center"/>
          </w:tcPr>
          <w:p w14:paraId="7B46B4D9"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6294DA0C"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3BAFC1C1" w14:textId="77777777" w:rsidTr="009A2F34">
        <w:trPr>
          <w:trHeight w:val="20"/>
        </w:trPr>
        <w:tc>
          <w:tcPr>
            <w:tcW w:w="1020" w:type="pct"/>
            <w:vMerge w:val="restart"/>
          </w:tcPr>
          <w:p w14:paraId="12AA36DA"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Тема 2.2. Средства измерения линейных размеров</w:t>
            </w:r>
          </w:p>
        </w:tc>
        <w:tc>
          <w:tcPr>
            <w:tcW w:w="2792" w:type="pct"/>
          </w:tcPr>
          <w:p w14:paraId="2706FD1F"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52296361"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8</w:t>
            </w:r>
          </w:p>
        </w:tc>
        <w:tc>
          <w:tcPr>
            <w:tcW w:w="619" w:type="pct"/>
            <w:vMerge w:val="restart"/>
          </w:tcPr>
          <w:p w14:paraId="18D66744"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74446C2C"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7FF6D755" w14:textId="77777777" w:rsidR="000A62EE" w:rsidRPr="000A62EE" w:rsidRDefault="000A62EE" w:rsidP="000A62EE">
            <w:pPr>
              <w:suppressAutoHyphens/>
              <w:spacing w:after="0" w:line="240" w:lineRule="auto"/>
              <w:jc w:val="center"/>
              <w:rPr>
                <w:rFonts w:ascii="Times New Roman" w:eastAsia="Times New Roman" w:hAnsi="Times New Roman" w:cs="Times New Roman"/>
                <w:b/>
                <w:sz w:val="24"/>
                <w:szCs w:val="24"/>
                <w:lang w:eastAsia="ru-RU"/>
              </w:rPr>
            </w:pPr>
          </w:p>
        </w:tc>
      </w:tr>
      <w:tr w:rsidR="000A62EE" w:rsidRPr="000A62EE" w14:paraId="60B7C73F" w14:textId="77777777" w:rsidTr="009A2F34">
        <w:trPr>
          <w:trHeight w:val="20"/>
        </w:trPr>
        <w:tc>
          <w:tcPr>
            <w:tcW w:w="1020" w:type="pct"/>
            <w:vMerge/>
          </w:tcPr>
          <w:p w14:paraId="60A8D5EA"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482352D1" w14:textId="77777777" w:rsidR="000A62EE" w:rsidRPr="000A62EE" w:rsidRDefault="000A62EE" w:rsidP="000A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 xml:space="preserve">1. Плоскопараллельные концевые меры длины и их назначение. </w:t>
            </w:r>
          </w:p>
          <w:p w14:paraId="0E2CE97B" w14:textId="77777777" w:rsidR="000A62EE" w:rsidRPr="000A62EE" w:rsidRDefault="000A62EE" w:rsidP="000A62EE">
            <w:pPr>
              <w:spacing w:after="0" w:line="240" w:lineRule="auto"/>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Универсальные средства для измерения линейных размеров. Скобы с отсчетным устройством</w:t>
            </w:r>
          </w:p>
        </w:tc>
        <w:tc>
          <w:tcPr>
            <w:tcW w:w="569" w:type="pct"/>
            <w:vMerge w:val="restart"/>
            <w:vAlign w:val="center"/>
          </w:tcPr>
          <w:p w14:paraId="6C05C715"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34B361B2"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21B5C0C1" w14:textId="77777777" w:rsidTr="009A2F34">
        <w:trPr>
          <w:trHeight w:val="20"/>
        </w:trPr>
        <w:tc>
          <w:tcPr>
            <w:tcW w:w="1020" w:type="pct"/>
            <w:vMerge/>
          </w:tcPr>
          <w:p w14:paraId="0563B713"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5D72F8B1" w14:textId="77777777" w:rsidR="000A62EE" w:rsidRPr="000A62EE" w:rsidRDefault="000A62EE" w:rsidP="000A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2. Средства контроля и измерения шероховатости поверхности. Калибры гладкие и калибры для контроля длин, высот и уступов</w:t>
            </w:r>
          </w:p>
        </w:tc>
        <w:tc>
          <w:tcPr>
            <w:tcW w:w="569" w:type="pct"/>
            <w:vMerge/>
            <w:vAlign w:val="center"/>
          </w:tcPr>
          <w:p w14:paraId="1EBB7F43"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1A0DE277"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6A35500D" w14:textId="77777777" w:rsidTr="009A2F34">
        <w:trPr>
          <w:trHeight w:val="20"/>
        </w:trPr>
        <w:tc>
          <w:tcPr>
            <w:tcW w:w="1020" w:type="pct"/>
            <w:vMerge/>
          </w:tcPr>
          <w:p w14:paraId="54B07791"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10E7CC25"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69" w:type="pct"/>
            <w:vAlign w:val="center"/>
          </w:tcPr>
          <w:p w14:paraId="278F7272"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6</w:t>
            </w:r>
          </w:p>
        </w:tc>
        <w:tc>
          <w:tcPr>
            <w:tcW w:w="619" w:type="pct"/>
            <w:vMerge/>
          </w:tcPr>
          <w:p w14:paraId="4526526F"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7F7B4189" w14:textId="77777777" w:rsidTr="009A2F34">
        <w:trPr>
          <w:trHeight w:val="20"/>
        </w:trPr>
        <w:tc>
          <w:tcPr>
            <w:tcW w:w="1020" w:type="pct"/>
            <w:vMerge/>
          </w:tcPr>
          <w:p w14:paraId="1A4CF9DC"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161A3F6C"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6.</w:t>
            </w:r>
            <w:r w:rsidRPr="000A62EE">
              <w:rPr>
                <w:rFonts w:ascii="Times New Roman" w:eastAsia="Times New Roman" w:hAnsi="Times New Roman" w:cs="Times New Roman"/>
                <w:bCs/>
                <w:sz w:val="24"/>
                <w:szCs w:val="24"/>
                <w:lang w:eastAsia="ru-RU"/>
              </w:rPr>
              <w:t>Измерение</w:t>
            </w:r>
            <w:proofErr w:type="gramEnd"/>
            <w:r w:rsidRPr="000A62EE">
              <w:rPr>
                <w:rFonts w:ascii="Times New Roman" w:eastAsia="Times New Roman" w:hAnsi="Times New Roman" w:cs="Times New Roman"/>
                <w:bCs/>
                <w:sz w:val="24"/>
                <w:szCs w:val="24"/>
                <w:lang w:eastAsia="ru-RU"/>
              </w:rPr>
              <w:t xml:space="preserve"> размеров деталей штангенциркулем</w:t>
            </w:r>
            <w:r w:rsidRPr="000A62EE">
              <w:rPr>
                <w:rFonts w:ascii="Times New Roman" w:eastAsia="Times New Roman" w:hAnsi="Times New Roman" w:cs="Times New Roman"/>
                <w:sz w:val="24"/>
                <w:szCs w:val="24"/>
                <w:lang w:eastAsia="ru-RU"/>
              </w:rPr>
              <w:t>.</w:t>
            </w:r>
          </w:p>
        </w:tc>
        <w:tc>
          <w:tcPr>
            <w:tcW w:w="569" w:type="pct"/>
            <w:vAlign w:val="center"/>
          </w:tcPr>
          <w:p w14:paraId="07FFC530"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7A3C89B1"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740ED3D0" w14:textId="77777777" w:rsidTr="009A2F34">
        <w:trPr>
          <w:trHeight w:val="20"/>
        </w:trPr>
        <w:tc>
          <w:tcPr>
            <w:tcW w:w="1020" w:type="pct"/>
            <w:vMerge/>
          </w:tcPr>
          <w:p w14:paraId="368E16E3"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0410CE85"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7.</w:t>
            </w:r>
            <w:r w:rsidRPr="000A62EE">
              <w:rPr>
                <w:rFonts w:ascii="Times New Roman" w:eastAsia="Times New Roman" w:hAnsi="Times New Roman" w:cs="Times New Roman"/>
                <w:bCs/>
                <w:sz w:val="24"/>
                <w:szCs w:val="24"/>
                <w:lang w:eastAsia="ru-RU"/>
              </w:rPr>
              <w:t>Измерение</w:t>
            </w:r>
            <w:proofErr w:type="gramEnd"/>
            <w:r w:rsidRPr="000A62EE">
              <w:rPr>
                <w:rFonts w:ascii="Times New Roman" w:eastAsia="Times New Roman" w:hAnsi="Times New Roman" w:cs="Times New Roman"/>
                <w:bCs/>
                <w:sz w:val="24"/>
                <w:szCs w:val="24"/>
                <w:lang w:eastAsia="ru-RU"/>
              </w:rPr>
              <w:t xml:space="preserve"> размеров деталей нутромерами</w:t>
            </w:r>
            <w:r w:rsidRPr="000A62EE">
              <w:rPr>
                <w:rFonts w:ascii="Times New Roman" w:eastAsia="Times New Roman" w:hAnsi="Times New Roman" w:cs="Times New Roman"/>
                <w:sz w:val="24"/>
                <w:szCs w:val="24"/>
                <w:lang w:eastAsia="ru-RU"/>
              </w:rPr>
              <w:t>.</w:t>
            </w:r>
          </w:p>
        </w:tc>
        <w:tc>
          <w:tcPr>
            <w:tcW w:w="569" w:type="pct"/>
            <w:vAlign w:val="center"/>
          </w:tcPr>
          <w:p w14:paraId="13CF85CF"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1B4D003D"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2E72B0C6" w14:textId="77777777" w:rsidTr="009A2F34">
        <w:trPr>
          <w:trHeight w:val="20"/>
        </w:trPr>
        <w:tc>
          <w:tcPr>
            <w:tcW w:w="1020" w:type="pct"/>
            <w:vMerge/>
          </w:tcPr>
          <w:p w14:paraId="77E0C07B"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p>
        </w:tc>
        <w:tc>
          <w:tcPr>
            <w:tcW w:w="2792" w:type="pct"/>
          </w:tcPr>
          <w:p w14:paraId="04451A82"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iCs/>
                <w:sz w:val="24"/>
                <w:szCs w:val="24"/>
                <w:lang w:eastAsia="ru-RU"/>
              </w:rPr>
              <w:t xml:space="preserve">Практическое занятие </w:t>
            </w:r>
            <w:proofErr w:type="gramStart"/>
            <w:r w:rsidRPr="000A62EE">
              <w:rPr>
                <w:rFonts w:ascii="Times New Roman" w:eastAsia="Times New Roman" w:hAnsi="Times New Roman" w:cs="Times New Roman"/>
                <w:b/>
                <w:iCs/>
                <w:sz w:val="24"/>
                <w:szCs w:val="24"/>
                <w:lang w:eastAsia="ru-RU"/>
              </w:rPr>
              <w:t>8.</w:t>
            </w:r>
            <w:r w:rsidRPr="000A62EE">
              <w:rPr>
                <w:rFonts w:ascii="Times New Roman" w:eastAsia="Times New Roman" w:hAnsi="Times New Roman" w:cs="Times New Roman"/>
                <w:bCs/>
                <w:sz w:val="24"/>
                <w:szCs w:val="24"/>
                <w:lang w:eastAsia="ru-RU"/>
              </w:rPr>
              <w:t>Измерение</w:t>
            </w:r>
            <w:proofErr w:type="gramEnd"/>
            <w:r w:rsidRPr="000A62EE">
              <w:rPr>
                <w:rFonts w:ascii="Times New Roman" w:eastAsia="Times New Roman" w:hAnsi="Times New Roman" w:cs="Times New Roman"/>
                <w:bCs/>
                <w:sz w:val="24"/>
                <w:szCs w:val="24"/>
                <w:lang w:eastAsia="ru-RU"/>
              </w:rPr>
              <w:t xml:space="preserve"> размеров деталей глубиномерами</w:t>
            </w:r>
            <w:r w:rsidRPr="000A62EE">
              <w:rPr>
                <w:rFonts w:ascii="Times New Roman" w:eastAsia="Times New Roman" w:hAnsi="Times New Roman" w:cs="Times New Roman"/>
                <w:sz w:val="24"/>
                <w:szCs w:val="24"/>
                <w:lang w:eastAsia="ru-RU"/>
              </w:rPr>
              <w:t>.</w:t>
            </w:r>
          </w:p>
        </w:tc>
        <w:tc>
          <w:tcPr>
            <w:tcW w:w="569" w:type="pct"/>
            <w:vAlign w:val="center"/>
          </w:tcPr>
          <w:p w14:paraId="6A16AF63"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2</w:t>
            </w:r>
          </w:p>
        </w:tc>
        <w:tc>
          <w:tcPr>
            <w:tcW w:w="619" w:type="pct"/>
            <w:vMerge/>
          </w:tcPr>
          <w:p w14:paraId="035351B8" w14:textId="77777777" w:rsidR="000A62EE" w:rsidRPr="000A62EE" w:rsidRDefault="000A62EE" w:rsidP="000A62EE">
            <w:pPr>
              <w:spacing w:after="0" w:line="240" w:lineRule="auto"/>
              <w:jc w:val="center"/>
              <w:rPr>
                <w:rFonts w:ascii="Times New Roman" w:eastAsia="Times New Roman" w:hAnsi="Times New Roman" w:cs="Times New Roman"/>
                <w:b/>
                <w:sz w:val="24"/>
                <w:szCs w:val="24"/>
                <w:lang w:eastAsia="ru-RU"/>
              </w:rPr>
            </w:pPr>
          </w:p>
        </w:tc>
      </w:tr>
      <w:tr w:rsidR="000A62EE" w:rsidRPr="000A62EE" w14:paraId="2CD8650D" w14:textId="77777777" w:rsidTr="009A2F34">
        <w:trPr>
          <w:trHeight w:val="20"/>
        </w:trPr>
        <w:tc>
          <w:tcPr>
            <w:tcW w:w="1020" w:type="pct"/>
            <w:vMerge w:val="restart"/>
          </w:tcPr>
          <w:p w14:paraId="00F466DD"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 xml:space="preserve">Тема 2.3. Средства измерения углов и гладких конусов </w:t>
            </w:r>
          </w:p>
        </w:tc>
        <w:tc>
          <w:tcPr>
            <w:tcW w:w="2792" w:type="pct"/>
          </w:tcPr>
          <w:p w14:paraId="3B1AE8FA"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12689D9C"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4</w:t>
            </w:r>
          </w:p>
        </w:tc>
        <w:tc>
          <w:tcPr>
            <w:tcW w:w="619" w:type="pct"/>
            <w:vMerge w:val="restart"/>
          </w:tcPr>
          <w:p w14:paraId="52731FFE"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259F4790"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6A89358D" w14:textId="77777777" w:rsidR="000A62EE" w:rsidRPr="000A62EE" w:rsidRDefault="000A62EE" w:rsidP="000A62EE">
            <w:pPr>
              <w:suppressAutoHyphens/>
              <w:spacing w:after="0" w:line="240" w:lineRule="auto"/>
              <w:jc w:val="center"/>
              <w:rPr>
                <w:rFonts w:ascii="Times New Roman" w:eastAsia="Times New Roman" w:hAnsi="Times New Roman" w:cs="Times New Roman"/>
                <w:b/>
                <w:sz w:val="24"/>
                <w:szCs w:val="24"/>
                <w:lang w:eastAsia="ru-RU"/>
              </w:rPr>
            </w:pPr>
          </w:p>
        </w:tc>
      </w:tr>
      <w:tr w:rsidR="000A62EE" w:rsidRPr="000A62EE" w14:paraId="430B2596" w14:textId="77777777" w:rsidTr="009A2F34">
        <w:trPr>
          <w:trHeight w:val="20"/>
        </w:trPr>
        <w:tc>
          <w:tcPr>
            <w:tcW w:w="1020" w:type="pct"/>
            <w:vMerge/>
          </w:tcPr>
          <w:p w14:paraId="04A95CBF"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7057C7A0"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color w:val="000000"/>
                <w:sz w:val="24"/>
                <w:szCs w:val="24"/>
                <w:lang w:eastAsia="ru-RU"/>
              </w:rPr>
              <w:t>1.</w:t>
            </w:r>
            <w:r w:rsidRPr="000A62EE">
              <w:rPr>
                <w:rFonts w:ascii="Times New Roman" w:eastAsia="Times New Roman" w:hAnsi="Times New Roman" w:cs="Times New Roman"/>
                <w:sz w:val="24"/>
                <w:szCs w:val="24"/>
                <w:lang w:eastAsia="ru-RU"/>
              </w:rPr>
              <w:t>Нормальные углы и нормальные конусности по ГОСТ. Единицы измерения углов и допуски на угловые размеры в машиностроении.</w:t>
            </w:r>
          </w:p>
        </w:tc>
        <w:tc>
          <w:tcPr>
            <w:tcW w:w="569" w:type="pct"/>
            <w:vMerge w:val="restart"/>
            <w:vAlign w:val="center"/>
          </w:tcPr>
          <w:p w14:paraId="729246D3"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4</w:t>
            </w:r>
          </w:p>
        </w:tc>
        <w:tc>
          <w:tcPr>
            <w:tcW w:w="619" w:type="pct"/>
            <w:vMerge/>
          </w:tcPr>
          <w:p w14:paraId="70B3F6AC"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28AA2631" w14:textId="77777777" w:rsidTr="009A2F34">
        <w:trPr>
          <w:trHeight w:val="20"/>
        </w:trPr>
        <w:tc>
          <w:tcPr>
            <w:tcW w:w="1020" w:type="pct"/>
            <w:vMerge/>
          </w:tcPr>
          <w:p w14:paraId="1DADC423"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2E4A219F" w14:textId="77777777" w:rsidR="000A62EE" w:rsidRPr="000A62EE" w:rsidRDefault="000A62EE" w:rsidP="000A62EE">
            <w:pPr>
              <w:spacing w:after="0" w:line="240" w:lineRule="auto"/>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b/>
                <w:color w:val="000000"/>
                <w:sz w:val="24"/>
                <w:szCs w:val="24"/>
                <w:lang w:eastAsia="ru-RU"/>
              </w:rPr>
              <w:t xml:space="preserve">2. </w:t>
            </w:r>
            <w:r w:rsidRPr="000A62EE">
              <w:rPr>
                <w:rFonts w:ascii="Times New Roman" w:eastAsia="Times New Roman" w:hAnsi="Times New Roman" w:cs="Times New Roman"/>
                <w:sz w:val="24"/>
                <w:szCs w:val="24"/>
                <w:lang w:eastAsia="ru-RU"/>
              </w:rPr>
              <w:t xml:space="preserve">Степени точности угловых размеров. Обозначения допусков угловых размеров на чертежах. </w:t>
            </w:r>
          </w:p>
        </w:tc>
        <w:tc>
          <w:tcPr>
            <w:tcW w:w="569" w:type="pct"/>
            <w:vMerge/>
            <w:vAlign w:val="center"/>
          </w:tcPr>
          <w:p w14:paraId="6CF89F5C"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19067B05"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02CC5FA7" w14:textId="77777777" w:rsidTr="009A2F34">
        <w:trPr>
          <w:trHeight w:val="20"/>
        </w:trPr>
        <w:tc>
          <w:tcPr>
            <w:tcW w:w="1020" w:type="pct"/>
            <w:vMerge/>
          </w:tcPr>
          <w:p w14:paraId="2287E232"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51FD5B13" w14:textId="77777777" w:rsidR="000A62EE" w:rsidRPr="000A62EE" w:rsidRDefault="000A62EE" w:rsidP="000A62EE">
            <w:pPr>
              <w:spacing w:after="0" w:line="240" w:lineRule="auto"/>
              <w:rPr>
                <w:rFonts w:ascii="Times New Roman" w:eastAsia="Times New Roman" w:hAnsi="Times New Roman" w:cs="Times New Roman"/>
                <w:b/>
                <w:color w:val="000000"/>
                <w:sz w:val="24"/>
                <w:szCs w:val="24"/>
                <w:lang w:eastAsia="ru-RU"/>
              </w:rPr>
            </w:pPr>
            <w:r w:rsidRPr="000A62EE">
              <w:rPr>
                <w:rFonts w:ascii="Times New Roman" w:eastAsia="Times New Roman" w:hAnsi="Times New Roman" w:cs="Times New Roman"/>
                <w:b/>
                <w:color w:val="000000"/>
                <w:sz w:val="24"/>
                <w:szCs w:val="24"/>
                <w:lang w:eastAsia="ru-RU"/>
              </w:rPr>
              <w:t>3.</w:t>
            </w:r>
            <w:r w:rsidRPr="000A62EE">
              <w:rPr>
                <w:rFonts w:ascii="Times New Roman" w:eastAsia="Times New Roman" w:hAnsi="Times New Roman" w:cs="Times New Roman"/>
                <w:bCs/>
                <w:sz w:val="24"/>
                <w:szCs w:val="24"/>
                <w:lang w:eastAsia="ru-RU"/>
              </w:rPr>
              <w:t xml:space="preserve"> Допуски и средства измерения гладких конусов.</w:t>
            </w:r>
          </w:p>
        </w:tc>
        <w:tc>
          <w:tcPr>
            <w:tcW w:w="569" w:type="pct"/>
            <w:vMerge/>
            <w:vAlign w:val="center"/>
          </w:tcPr>
          <w:p w14:paraId="7F9BC99B"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16923A1E"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7FC5E041" w14:textId="77777777" w:rsidTr="009A2F34">
        <w:trPr>
          <w:trHeight w:val="20"/>
        </w:trPr>
        <w:tc>
          <w:tcPr>
            <w:tcW w:w="1020" w:type="pct"/>
            <w:vMerge/>
          </w:tcPr>
          <w:p w14:paraId="757E3978"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066FAC75"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color w:val="000000"/>
                <w:sz w:val="24"/>
                <w:szCs w:val="24"/>
                <w:lang w:eastAsia="ru-RU"/>
              </w:rPr>
              <w:t>4.</w:t>
            </w:r>
            <w:r w:rsidRPr="000A62EE">
              <w:rPr>
                <w:rFonts w:ascii="Times New Roman" w:eastAsia="Times New Roman" w:hAnsi="Times New Roman" w:cs="Times New Roman"/>
                <w:sz w:val="24"/>
                <w:szCs w:val="24"/>
                <w:lang w:eastAsia="ru-RU"/>
              </w:rPr>
              <w:t xml:space="preserve">Средства контроля и измерения углов и конусов: угольники, угловые меры (угловые плитки), угломеры с нониусом, уровни машиностроительные, </w:t>
            </w:r>
            <w:proofErr w:type="spellStart"/>
            <w:r w:rsidRPr="000A62EE">
              <w:rPr>
                <w:rFonts w:ascii="Times New Roman" w:eastAsia="Times New Roman" w:hAnsi="Times New Roman" w:cs="Times New Roman"/>
                <w:sz w:val="24"/>
                <w:szCs w:val="24"/>
                <w:lang w:eastAsia="ru-RU"/>
              </w:rPr>
              <w:t>конусомеры</w:t>
            </w:r>
            <w:proofErr w:type="spellEnd"/>
            <w:r w:rsidRPr="000A62EE">
              <w:rPr>
                <w:rFonts w:ascii="Times New Roman" w:eastAsia="Times New Roman" w:hAnsi="Times New Roman" w:cs="Times New Roman"/>
                <w:sz w:val="24"/>
                <w:szCs w:val="24"/>
                <w:lang w:eastAsia="ru-RU"/>
              </w:rPr>
              <w:t xml:space="preserve"> для измерения нониусов больших размеров.</w:t>
            </w:r>
          </w:p>
        </w:tc>
        <w:tc>
          <w:tcPr>
            <w:tcW w:w="569" w:type="pct"/>
            <w:vMerge/>
            <w:vAlign w:val="center"/>
          </w:tcPr>
          <w:p w14:paraId="0537B24A"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44BF73AF"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6E35CB1D" w14:textId="77777777" w:rsidTr="009A2F34">
        <w:trPr>
          <w:trHeight w:val="20"/>
        </w:trPr>
        <w:tc>
          <w:tcPr>
            <w:tcW w:w="1020" w:type="pct"/>
            <w:vMerge w:val="restart"/>
          </w:tcPr>
          <w:p w14:paraId="65391C17"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 xml:space="preserve">Тема 2.4. Средства </w:t>
            </w:r>
          </w:p>
          <w:p w14:paraId="5AF78F92"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 xml:space="preserve">визуального и </w:t>
            </w:r>
          </w:p>
          <w:p w14:paraId="664BBF7C"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 xml:space="preserve">измерительного контроля </w:t>
            </w:r>
          </w:p>
          <w:p w14:paraId="02FDE406" w14:textId="77777777" w:rsidR="000A62EE" w:rsidRPr="000A62EE" w:rsidRDefault="000A62EE" w:rsidP="000A62EE">
            <w:pPr>
              <w:widowControl w:val="0"/>
              <w:spacing w:before="9" w:after="0" w:line="240" w:lineRule="auto"/>
              <w:ind w:right="-20"/>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sz w:val="24"/>
                <w:szCs w:val="24"/>
                <w:lang w:eastAsia="ru-RU"/>
              </w:rPr>
              <w:t>основного материала и сварных соединений</w:t>
            </w:r>
          </w:p>
        </w:tc>
        <w:tc>
          <w:tcPr>
            <w:tcW w:w="2792" w:type="pct"/>
          </w:tcPr>
          <w:p w14:paraId="612163D7"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Содержание учебного материала</w:t>
            </w:r>
          </w:p>
        </w:tc>
        <w:tc>
          <w:tcPr>
            <w:tcW w:w="569" w:type="pct"/>
            <w:vAlign w:val="center"/>
          </w:tcPr>
          <w:p w14:paraId="590008A5"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r w:rsidRPr="000A62EE">
              <w:rPr>
                <w:rFonts w:ascii="Times New Roman" w:eastAsia="Times New Roman" w:hAnsi="Times New Roman" w:cs="Times New Roman"/>
                <w:b/>
                <w:i/>
                <w:iCs/>
                <w:sz w:val="24"/>
                <w:szCs w:val="24"/>
                <w:lang w:eastAsia="ru-RU"/>
              </w:rPr>
              <w:t>4</w:t>
            </w:r>
          </w:p>
        </w:tc>
        <w:tc>
          <w:tcPr>
            <w:tcW w:w="619" w:type="pct"/>
            <w:vMerge w:val="restart"/>
          </w:tcPr>
          <w:p w14:paraId="7158951A"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ОК 01-09</w:t>
            </w:r>
          </w:p>
          <w:p w14:paraId="6E5D0D9D" w14:textId="77777777" w:rsidR="000A62EE" w:rsidRPr="000A62EE" w:rsidRDefault="000A62EE" w:rsidP="000A62EE">
            <w:pPr>
              <w:suppressAutoHyphens/>
              <w:spacing w:after="0" w:line="240" w:lineRule="auto"/>
              <w:jc w:val="center"/>
              <w:rPr>
                <w:rFonts w:ascii="Times New Roman" w:eastAsia="Times New Roman" w:hAnsi="Times New Roman" w:cs="Times New Roman"/>
                <w:i/>
                <w:sz w:val="24"/>
                <w:szCs w:val="24"/>
                <w:lang w:eastAsia="ru-RU"/>
              </w:rPr>
            </w:pPr>
            <w:r w:rsidRPr="000A62EE">
              <w:rPr>
                <w:rFonts w:ascii="Times New Roman" w:eastAsia="Times New Roman" w:hAnsi="Times New Roman" w:cs="Times New Roman"/>
                <w:i/>
                <w:sz w:val="24"/>
                <w:szCs w:val="24"/>
                <w:lang w:eastAsia="ru-RU"/>
              </w:rPr>
              <w:t>ПК 0Х.0Х</w:t>
            </w:r>
          </w:p>
          <w:p w14:paraId="02E033F4" w14:textId="77777777" w:rsidR="000A62EE" w:rsidRPr="000A62EE" w:rsidRDefault="000A62EE" w:rsidP="000A62EE">
            <w:pPr>
              <w:suppressAutoHyphens/>
              <w:spacing w:after="0" w:line="240" w:lineRule="auto"/>
              <w:jc w:val="center"/>
              <w:rPr>
                <w:rFonts w:ascii="Times New Roman" w:eastAsia="Times New Roman" w:hAnsi="Times New Roman" w:cs="Times New Roman"/>
                <w:b/>
                <w:sz w:val="24"/>
                <w:szCs w:val="24"/>
                <w:lang w:eastAsia="ru-RU"/>
              </w:rPr>
            </w:pPr>
          </w:p>
        </w:tc>
      </w:tr>
      <w:tr w:rsidR="000A62EE" w:rsidRPr="000A62EE" w14:paraId="0A87863C" w14:textId="77777777" w:rsidTr="009A2F34">
        <w:trPr>
          <w:trHeight w:val="20"/>
        </w:trPr>
        <w:tc>
          <w:tcPr>
            <w:tcW w:w="1020" w:type="pct"/>
            <w:vMerge/>
          </w:tcPr>
          <w:p w14:paraId="20BE0F93"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36684482"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 xml:space="preserve">1. </w:t>
            </w:r>
            <w:r w:rsidRPr="000A62EE">
              <w:rPr>
                <w:rFonts w:ascii="Times New Roman" w:eastAsia="Times New Roman" w:hAnsi="Times New Roman" w:cs="Times New Roman"/>
                <w:sz w:val="24"/>
                <w:szCs w:val="24"/>
              </w:rPr>
              <w:t xml:space="preserve">Средства визуального и измерительного контроля </w:t>
            </w:r>
            <w:r w:rsidRPr="000A62EE">
              <w:rPr>
                <w:rFonts w:ascii="Times New Roman" w:eastAsia="Times New Roman" w:hAnsi="Times New Roman" w:cs="Times New Roman"/>
                <w:color w:val="000000"/>
                <w:sz w:val="24"/>
                <w:szCs w:val="24"/>
                <w:lang w:eastAsia="ru-RU"/>
              </w:rPr>
              <w:t>основного материала и сварных соединений</w:t>
            </w:r>
          </w:p>
        </w:tc>
        <w:tc>
          <w:tcPr>
            <w:tcW w:w="569" w:type="pct"/>
            <w:vMerge w:val="restart"/>
            <w:vAlign w:val="center"/>
          </w:tcPr>
          <w:p w14:paraId="5918FB5A"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r w:rsidRPr="000A62EE">
              <w:rPr>
                <w:rFonts w:ascii="Times New Roman" w:eastAsia="Times New Roman" w:hAnsi="Times New Roman" w:cs="Times New Roman"/>
                <w:i/>
                <w:iCs/>
                <w:sz w:val="24"/>
                <w:szCs w:val="24"/>
                <w:lang w:eastAsia="ru-RU"/>
              </w:rPr>
              <w:t>4</w:t>
            </w:r>
          </w:p>
        </w:tc>
        <w:tc>
          <w:tcPr>
            <w:tcW w:w="619" w:type="pct"/>
            <w:vMerge/>
          </w:tcPr>
          <w:p w14:paraId="2E6F9A84"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7C186DD1" w14:textId="77777777" w:rsidTr="009A2F34">
        <w:trPr>
          <w:trHeight w:val="20"/>
        </w:trPr>
        <w:tc>
          <w:tcPr>
            <w:tcW w:w="1020" w:type="pct"/>
            <w:vMerge/>
          </w:tcPr>
          <w:p w14:paraId="0C355BD4"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7610980C"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 xml:space="preserve">2. </w:t>
            </w:r>
            <w:r w:rsidRPr="000A62EE">
              <w:rPr>
                <w:rFonts w:ascii="Times New Roman" w:eastAsia="Times New Roman" w:hAnsi="Times New Roman" w:cs="Times New Roman"/>
                <w:sz w:val="24"/>
                <w:szCs w:val="24"/>
              </w:rPr>
              <w:t xml:space="preserve">Визуальный и измерительный контроль </w:t>
            </w:r>
            <w:r w:rsidRPr="000A62EE">
              <w:rPr>
                <w:rFonts w:ascii="Times New Roman" w:eastAsia="Times New Roman" w:hAnsi="Times New Roman" w:cs="Times New Roman"/>
                <w:sz w:val="24"/>
                <w:szCs w:val="24"/>
                <w:lang w:eastAsia="ru-RU"/>
              </w:rPr>
              <w:t>материала (полуфабрикатов, заготовок, деталей) и сварных соединений (наплавок).</w:t>
            </w:r>
          </w:p>
        </w:tc>
        <w:tc>
          <w:tcPr>
            <w:tcW w:w="569" w:type="pct"/>
            <w:vMerge/>
            <w:vAlign w:val="center"/>
          </w:tcPr>
          <w:p w14:paraId="75A601DC" w14:textId="77777777" w:rsidR="000A62EE" w:rsidRPr="000A62EE" w:rsidRDefault="000A62EE" w:rsidP="000A62EE">
            <w:pPr>
              <w:suppressAutoHyphens/>
              <w:spacing w:after="0" w:line="240" w:lineRule="auto"/>
              <w:rPr>
                <w:rFonts w:ascii="Times New Roman" w:eastAsia="Times New Roman" w:hAnsi="Times New Roman" w:cs="Times New Roman"/>
                <w:b/>
                <w:i/>
                <w:iCs/>
                <w:sz w:val="24"/>
                <w:szCs w:val="24"/>
                <w:lang w:eastAsia="ru-RU"/>
              </w:rPr>
            </w:pPr>
          </w:p>
        </w:tc>
        <w:tc>
          <w:tcPr>
            <w:tcW w:w="619" w:type="pct"/>
            <w:vMerge/>
          </w:tcPr>
          <w:p w14:paraId="7CA25EB6"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532AD69E" w14:textId="77777777" w:rsidTr="009A2F34">
        <w:trPr>
          <w:trHeight w:val="20"/>
        </w:trPr>
        <w:tc>
          <w:tcPr>
            <w:tcW w:w="1020" w:type="pct"/>
            <w:vMerge/>
          </w:tcPr>
          <w:p w14:paraId="5039D4F3"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55AB4904"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 xml:space="preserve">3. </w:t>
            </w:r>
            <w:r w:rsidRPr="000A62EE">
              <w:rPr>
                <w:rFonts w:ascii="Times New Roman" w:eastAsia="Times New Roman" w:hAnsi="Times New Roman" w:cs="Times New Roman"/>
                <w:sz w:val="24"/>
                <w:szCs w:val="24"/>
              </w:rPr>
              <w:t>Средства визуального и измерительного контроля (ш</w:t>
            </w:r>
            <w:hyperlink r:id="rId192" w:history="1">
              <w:r w:rsidRPr="000A62EE">
                <w:rPr>
                  <w:rFonts w:ascii="Times New Roman" w:eastAsia="Times New Roman" w:hAnsi="Times New Roman" w:cs="Times New Roman"/>
                  <w:sz w:val="24"/>
                  <w:szCs w:val="24"/>
                </w:rPr>
                <w:t>аблоны сварщика</w:t>
              </w:r>
            </w:hyperlink>
            <w:r w:rsidRPr="000A62EE">
              <w:rPr>
                <w:rFonts w:ascii="Times New Roman" w:eastAsia="Times New Roman" w:hAnsi="Times New Roman" w:cs="Times New Roman"/>
                <w:sz w:val="24"/>
                <w:szCs w:val="24"/>
              </w:rPr>
              <w:t>, л</w:t>
            </w:r>
            <w:hyperlink r:id="rId193" w:history="1">
              <w:r w:rsidRPr="000A62EE">
                <w:rPr>
                  <w:rFonts w:ascii="Times New Roman" w:eastAsia="Times New Roman" w:hAnsi="Times New Roman" w:cs="Times New Roman"/>
                  <w:sz w:val="24"/>
                  <w:szCs w:val="24"/>
                </w:rPr>
                <w:t>упы измерительные</w:t>
              </w:r>
            </w:hyperlink>
            <w:r w:rsidRPr="000A62EE">
              <w:rPr>
                <w:rFonts w:ascii="Times New Roman" w:eastAsia="Times New Roman" w:hAnsi="Times New Roman" w:cs="Times New Roman"/>
                <w:sz w:val="24"/>
                <w:szCs w:val="24"/>
              </w:rPr>
              <w:t xml:space="preserve">, щуп, штангенциркуль, угломер, металлические линейки, </w:t>
            </w:r>
            <w:hyperlink r:id="rId194" w:history="1">
              <w:r w:rsidRPr="000A62EE">
                <w:rPr>
                  <w:rFonts w:ascii="Times New Roman" w:eastAsia="Times New Roman" w:hAnsi="Times New Roman" w:cs="Times New Roman"/>
                  <w:sz w:val="24"/>
                  <w:szCs w:val="24"/>
                </w:rPr>
                <w:t>комплекты для ВИК</w:t>
              </w:r>
            </w:hyperlink>
            <w:r w:rsidRPr="000A62EE">
              <w:rPr>
                <w:rFonts w:ascii="Times New Roman" w:eastAsia="Times New Roman" w:hAnsi="Times New Roman" w:cs="Times New Roman"/>
                <w:sz w:val="24"/>
                <w:szCs w:val="24"/>
              </w:rPr>
              <w:t>)</w:t>
            </w:r>
          </w:p>
        </w:tc>
        <w:tc>
          <w:tcPr>
            <w:tcW w:w="569" w:type="pct"/>
            <w:vMerge/>
            <w:vAlign w:val="center"/>
          </w:tcPr>
          <w:p w14:paraId="271CF705"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1D3D491E"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2C6814BD" w14:textId="77777777" w:rsidTr="009A2F34">
        <w:trPr>
          <w:trHeight w:val="20"/>
        </w:trPr>
        <w:tc>
          <w:tcPr>
            <w:tcW w:w="1020" w:type="pct"/>
            <w:vMerge/>
          </w:tcPr>
          <w:p w14:paraId="2D78599F"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p>
        </w:tc>
        <w:tc>
          <w:tcPr>
            <w:tcW w:w="2792" w:type="pct"/>
          </w:tcPr>
          <w:p w14:paraId="7D12E3A7"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 xml:space="preserve">4. </w:t>
            </w:r>
            <w:r w:rsidRPr="000A62EE">
              <w:rPr>
                <w:rFonts w:ascii="Times New Roman" w:eastAsia="Times New Roman" w:hAnsi="Times New Roman" w:cs="Times New Roman"/>
                <w:sz w:val="24"/>
                <w:szCs w:val="24"/>
              </w:rPr>
              <w:t xml:space="preserve">Порядок проведения визуального и измерительного контроля </w:t>
            </w:r>
            <w:r w:rsidRPr="000A62EE">
              <w:rPr>
                <w:rFonts w:ascii="Times New Roman" w:eastAsia="Times New Roman" w:hAnsi="Times New Roman" w:cs="Times New Roman"/>
                <w:sz w:val="24"/>
                <w:szCs w:val="24"/>
                <w:lang w:eastAsia="ru-RU"/>
              </w:rPr>
              <w:t>сварных соединений.  Технологическая карта ВИК.  Операционная карта проведения ВИК. Оценка результатов контроля. Регистрация результатов контроля.</w:t>
            </w:r>
          </w:p>
        </w:tc>
        <w:tc>
          <w:tcPr>
            <w:tcW w:w="569" w:type="pct"/>
            <w:vMerge/>
            <w:vAlign w:val="center"/>
          </w:tcPr>
          <w:p w14:paraId="58B47507" w14:textId="77777777" w:rsidR="000A62EE" w:rsidRPr="000A62EE" w:rsidRDefault="000A62EE" w:rsidP="000A62EE">
            <w:pPr>
              <w:suppressAutoHyphens/>
              <w:spacing w:after="0" w:line="240" w:lineRule="auto"/>
              <w:rPr>
                <w:rFonts w:ascii="Times New Roman" w:eastAsia="Times New Roman" w:hAnsi="Times New Roman" w:cs="Times New Roman"/>
                <w:i/>
                <w:iCs/>
                <w:sz w:val="24"/>
                <w:szCs w:val="24"/>
                <w:lang w:eastAsia="ru-RU"/>
              </w:rPr>
            </w:pPr>
          </w:p>
        </w:tc>
        <w:tc>
          <w:tcPr>
            <w:tcW w:w="619" w:type="pct"/>
            <w:vMerge/>
          </w:tcPr>
          <w:p w14:paraId="1DFA7505" w14:textId="77777777" w:rsidR="000A62EE" w:rsidRPr="000A62EE" w:rsidRDefault="000A62EE" w:rsidP="000A62EE">
            <w:pPr>
              <w:spacing w:after="0" w:line="240" w:lineRule="auto"/>
              <w:rPr>
                <w:rFonts w:ascii="Times New Roman" w:eastAsia="Times New Roman" w:hAnsi="Times New Roman" w:cs="Times New Roman"/>
                <w:b/>
                <w:sz w:val="24"/>
                <w:szCs w:val="24"/>
                <w:lang w:eastAsia="ru-RU"/>
              </w:rPr>
            </w:pPr>
          </w:p>
        </w:tc>
      </w:tr>
      <w:tr w:rsidR="000A62EE" w:rsidRPr="000A62EE" w14:paraId="216933B5" w14:textId="77777777" w:rsidTr="009A2F34">
        <w:trPr>
          <w:trHeight w:val="20"/>
        </w:trPr>
        <w:tc>
          <w:tcPr>
            <w:tcW w:w="3812" w:type="pct"/>
            <w:gridSpan w:val="2"/>
          </w:tcPr>
          <w:p w14:paraId="2FF05AEC" w14:textId="77777777" w:rsidR="000A62EE" w:rsidRPr="000A62EE" w:rsidRDefault="000A62EE" w:rsidP="000A62EE">
            <w:pPr>
              <w:suppressAutoHyphens/>
              <w:spacing w:after="0" w:line="240" w:lineRule="auto"/>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Промежуточная аттестация</w:t>
            </w:r>
          </w:p>
        </w:tc>
        <w:tc>
          <w:tcPr>
            <w:tcW w:w="569" w:type="pct"/>
            <w:vAlign w:val="center"/>
          </w:tcPr>
          <w:p w14:paraId="32DCD56B" w14:textId="77777777" w:rsidR="000A62EE" w:rsidRPr="000A62EE" w:rsidRDefault="000A62EE" w:rsidP="000A62EE">
            <w:pPr>
              <w:spacing w:after="0" w:line="240" w:lineRule="auto"/>
              <w:rPr>
                <w:rFonts w:ascii="Times New Roman" w:eastAsia="Times New Roman" w:hAnsi="Times New Roman" w:cs="Times New Roman"/>
                <w:b/>
                <w:i/>
                <w:sz w:val="24"/>
                <w:szCs w:val="24"/>
                <w:lang w:eastAsia="ru-RU"/>
              </w:rPr>
            </w:pPr>
            <w:r w:rsidRPr="000A62EE">
              <w:rPr>
                <w:rFonts w:ascii="Times New Roman" w:eastAsia="Times New Roman" w:hAnsi="Times New Roman" w:cs="Times New Roman"/>
                <w:b/>
                <w:i/>
                <w:sz w:val="24"/>
                <w:szCs w:val="24"/>
                <w:lang w:eastAsia="ru-RU"/>
              </w:rPr>
              <w:t>2</w:t>
            </w:r>
          </w:p>
        </w:tc>
        <w:tc>
          <w:tcPr>
            <w:tcW w:w="619" w:type="pct"/>
          </w:tcPr>
          <w:p w14:paraId="5CF440DD" w14:textId="77777777" w:rsidR="000A62EE" w:rsidRPr="000A62EE" w:rsidRDefault="000A62EE" w:rsidP="000A62EE">
            <w:pPr>
              <w:spacing w:after="0" w:line="240" w:lineRule="auto"/>
              <w:jc w:val="center"/>
              <w:rPr>
                <w:rFonts w:ascii="Times New Roman" w:eastAsia="Times New Roman" w:hAnsi="Times New Roman" w:cs="Times New Roman"/>
                <w:b/>
                <w:i/>
                <w:sz w:val="24"/>
                <w:szCs w:val="24"/>
                <w:lang w:eastAsia="ru-RU"/>
              </w:rPr>
            </w:pPr>
          </w:p>
        </w:tc>
      </w:tr>
      <w:tr w:rsidR="000A62EE" w:rsidRPr="000A62EE" w14:paraId="49BE5E0D" w14:textId="77777777" w:rsidTr="009A2F34">
        <w:trPr>
          <w:trHeight w:val="20"/>
        </w:trPr>
        <w:tc>
          <w:tcPr>
            <w:tcW w:w="3812" w:type="pct"/>
            <w:gridSpan w:val="2"/>
          </w:tcPr>
          <w:p w14:paraId="5BF15CED"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Всего:</w:t>
            </w:r>
          </w:p>
        </w:tc>
        <w:tc>
          <w:tcPr>
            <w:tcW w:w="569" w:type="pct"/>
            <w:vAlign w:val="center"/>
          </w:tcPr>
          <w:p w14:paraId="5586D673" w14:textId="77777777" w:rsidR="000A62EE" w:rsidRPr="000A62EE" w:rsidRDefault="000A62EE" w:rsidP="000A62EE">
            <w:pPr>
              <w:spacing w:after="0" w:line="240" w:lineRule="auto"/>
              <w:rPr>
                <w:rFonts w:ascii="Times New Roman" w:eastAsia="Times New Roman" w:hAnsi="Times New Roman" w:cs="Times New Roman"/>
                <w:b/>
                <w:bCs/>
                <w:i/>
                <w:sz w:val="24"/>
                <w:szCs w:val="24"/>
                <w:lang w:eastAsia="ru-RU"/>
              </w:rPr>
            </w:pPr>
            <w:r w:rsidRPr="000A62EE">
              <w:rPr>
                <w:rFonts w:ascii="Times New Roman" w:eastAsia="Times New Roman" w:hAnsi="Times New Roman" w:cs="Times New Roman"/>
                <w:b/>
                <w:bCs/>
                <w:i/>
                <w:sz w:val="24"/>
                <w:szCs w:val="24"/>
                <w:lang w:eastAsia="ru-RU"/>
              </w:rPr>
              <w:t>36</w:t>
            </w:r>
          </w:p>
        </w:tc>
        <w:tc>
          <w:tcPr>
            <w:tcW w:w="619" w:type="pct"/>
          </w:tcPr>
          <w:p w14:paraId="30DDD843" w14:textId="77777777" w:rsidR="000A62EE" w:rsidRPr="000A62EE" w:rsidRDefault="000A62EE" w:rsidP="000A62EE">
            <w:pPr>
              <w:spacing w:after="0" w:line="240" w:lineRule="auto"/>
              <w:jc w:val="center"/>
              <w:rPr>
                <w:rFonts w:ascii="Times New Roman" w:eastAsia="Times New Roman" w:hAnsi="Times New Roman" w:cs="Times New Roman"/>
                <w:b/>
                <w:bCs/>
                <w:i/>
                <w:sz w:val="24"/>
                <w:szCs w:val="24"/>
                <w:lang w:eastAsia="ru-RU"/>
              </w:rPr>
            </w:pPr>
          </w:p>
        </w:tc>
      </w:tr>
    </w:tbl>
    <w:p w14:paraId="28D11FE1" w14:textId="77777777" w:rsidR="000A62EE" w:rsidRDefault="000A62EE" w:rsidP="000A62EE">
      <w:pPr>
        <w:spacing w:after="0" w:line="240" w:lineRule="auto"/>
        <w:rPr>
          <w:rFonts w:ascii="Times New Roman" w:eastAsia="Times New Roman" w:hAnsi="Times New Roman" w:cs="Times New Roman"/>
          <w:i/>
          <w:sz w:val="24"/>
          <w:szCs w:val="24"/>
          <w:lang w:eastAsia="ru-RU"/>
        </w:rPr>
      </w:pPr>
    </w:p>
    <w:p w14:paraId="56595B01" w14:textId="77777777" w:rsidR="00BD4D5D" w:rsidRDefault="00BD4D5D" w:rsidP="00BD4D5D">
      <w:pPr>
        <w:rPr>
          <w:rFonts w:ascii="Times New Roman" w:eastAsia="Times New Roman" w:hAnsi="Times New Roman" w:cs="Times New Roman"/>
          <w:i/>
          <w:sz w:val="24"/>
          <w:szCs w:val="24"/>
          <w:lang w:eastAsia="ru-RU"/>
        </w:rPr>
      </w:pPr>
    </w:p>
    <w:p w14:paraId="4932BE31" w14:textId="77777777" w:rsidR="00BD4D5D" w:rsidRDefault="00BD4D5D" w:rsidP="00BD4D5D">
      <w:pPr>
        <w:tabs>
          <w:tab w:val="left" w:pos="4538"/>
        </w:tabs>
        <w:rPr>
          <w:rFonts w:ascii="Times New Roman" w:eastAsia="Times New Roman" w:hAnsi="Times New Roman" w:cs="Times New Roman"/>
          <w:i/>
          <w:sz w:val="24"/>
          <w:szCs w:val="24"/>
          <w:lang w:eastAsia="ru-RU"/>
        </w:rPr>
        <w:sectPr w:rsidR="00BD4D5D" w:rsidSect="000A62EE">
          <w:pgSz w:w="16840" w:h="11907" w:orient="landscape"/>
          <w:pgMar w:top="851" w:right="1134" w:bottom="851" w:left="992" w:header="709" w:footer="709" w:gutter="0"/>
          <w:cols w:space="720"/>
          <w:docGrid w:linePitch="299"/>
        </w:sectPr>
      </w:pPr>
      <w:r>
        <w:rPr>
          <w:rFonts w:ascii="Times New Roman" w:eastAsia="Times New Roman" w:hAnsi="Times New Roman" w:cs="Times New Roman"/>
          <w:i/>
          <w:sz w:val="24"/>
          <w:szCs w:val="24"/>
          <w:lang w:eastAsia="ru-RU"/>
        </w:rPr>
        <w:tab/>
      </w:r>
    </w:p>
    <w:p w14:paraId="47898DD9" w14:textId="21C76149" w:rsidR="000A62EE" w:rsidRDefault="000A62EE" w:rsidP="00BD4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aps/>
          <w:sz w:val="24"/>
          <w:szCs w:val="24"/>
          <w:lang w:eastAsia="ru-RU"/>
        </w:rPr>
      </w:pPr>
      <w:r w:rsidRPr="000A62EE">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669504" behindDoc="0" locked="0" layoutInCell="1" allowOverlap="1" wp14:anchorId="59B33EE6" wp14:editId="1C0A6312">
                <wp:simplePos x="0" y="0"/>
                <wp:positionH relativeFrom="column">
                  <wp:posOffset>9219565</wp:posOffset>
                </wp:positionH>
                <wp:positionV relativeFrom="paragraph">
                  <wp:posOffset>3001010</wp:posOffset>
                </wp:positionV>
                <wp:extent cx="249555" cy="266700"/>
                <wp:effectExtent l="0" t="0" r="2540" b="63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0F092" w14:textId="77777777" w:rsidR="00F23DCB" w:rsidRDefault="00F23DCB" w:rsidP="000A62E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B33EE6" id="Надпись 15" o:spid="_x0000_s1028" type="#_x0000_t202" style="position:absolute;margin-left:725.95pt;margin-top:236.3pt;width:19.65pt;height:2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" stroked="f">
                <v:textbox style="mso-fit-shape-to-text:t">
                  <w:txbxContent>
                    <w:p w14:paraId="4C80F092" w14:textId="77777777" w:rsidR="00F23DCB" w:rsidRDefault="00F23DCB" w:rsidP="000A62EE"/>
                  </w:txbxContent>
                </v:textbox>
              </v:shape>
            </w:pict>
          </mc:Fallback>
        </mc:AlternateContent>
      </w:r>
    </w:p>
    <w:p w14:paraId="7346CD91" w14:textId="1AD70FE5" w:rsidR="000A62EE" w:rsidRPr="000A62EE" w:rsidRDefault="000A62EE" w:rsidP="000A62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0A62EE">
        <w:rPr>
          <w:rFonts w:ascii="Times New Roman" w:eastAsia="Times New Roman" w:hAnsi="Times New Roman" w:cs="Times New Roman"/>
          <w:b/>
          <w:caps/>
          <w:sz w:val="24"/>
          <w:szCs w:val="24"/>
          <w:lang w:eastAsia="ru-RU"/>
        </w:rPr>
        <w:t>3. условия реализации программы дисциплины</w:t>
      </w:r>
    </w:p>
    <w:p w14:paraId="7E491A79"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5899C40"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3.1. Для реализации программы учебной дисциплины должны быть предусмотрены следующие специальные помещения:</w:t>
      </w:r>
    </w:p>
    <w:p w14:paraId="1B3C2CAD"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sz w:val="24"/>
          <w:szCs w:val="24"/>
        </w:rPr>
      </w:pPr>
      <w:r w:rsidRPr="000A62EE">
        <w:rPr>
          <w:rFonts w:ascii="Times New Roman" w:eastAsia="Times New Roman" w:hAnsi="Times New Roman" w:cs="Times New Roman"/>
          <w:bCs/>
          <w:sz w:val="24"/>
          <w:szCs w:val="24"/>
          <w:lang w:eastAsia="ru-RU"/>
        </w:rPr>
        <w:t>Кабинет</w:t>
      </w:r>
      <w:r w:rsidRPr="000A62EE">
        <w:rPr>
          <w:rFonts w:ascii="Times New Roman" w:eastAsia="Times New Roman" w:hAnsi="Times New Roman" w:cs="Times New Roman"/>
          <w:b/>
          <w:bCs/>
          <w:iCs/>
          <w:sz w:val="24"/>
          <w:szCs w:val="24"/>
          <w:lang w:eastAsia="ru-RU"/>
        </w:rPr>
        <w:t>,</w:t>
      </w:r>
      <w:r w:rsidRPr="000A62EE">
        <w:rPr>
          <w:rFonts w:ascii="Times New Roman" w:eastAsia="Times New Roman" w:hAnsi="Times New Roman" w:cs="Times New Roman"/>
          <w:bCs/>
          <w:iCs/>
          <w:sz w:val="24"/>
          <w:szCs w:val="24"/>
          <w:lang w:eastAsia="ru-RU"/>
        </w:rPr>
        <w:t xml:space="preserve"> оснащенный в соответствии с п. 6.1.2.1 примерной образовательной программы по п</w:t>
      </w:r>
      <w:r w:rsidRPr="000A62EE">
        <w:rPr>
          <w:rFonts w:ascii="Times New Roman" w:eastAsia="Times New Roman" w:hAnsi="Times New Roman" w:cs="Times New Roman"/>
          <w:bCs/>
          <w:sz w:val="24"/>
          <w:szCs w:val="24"/>
          <w:lang w:eastAsia="ru-RU"/>
        </w:rPr>
        <w:t xml:space="preserve">рофессии/специальности. </w:t>
      </w:r>
    </w:p>
    <w:p w14:paraId="6E8AB220"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bCs/>
          <w:sz w:val="24"/>
          <w:szCs w:val="24"/>
          <w:lang w:eastAsia="ru-RU"/>
        </w:rPr>
      </w:pPr>
    </w:p>
    <w:p w14:paraId="59E06830"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3.2. Информационное обеспечение реализации программы</w:t>
      </w:r>
    </w:p>
    <w:p w14:paraId="1109EF4E"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0A62EE">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0A62EE">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52E2C19"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sz w:val="24"/>
          <w:szCs w:val="24"/>
          <w:lang w:eastAsia="ru-RU"/>
        </w:rPr>
      </w:pPr>
    </w:p>
    <w:p w14:paraId="175E8DBB" w14:textId="77777777" w:rsidR="000A62EE" w:rsidRPr="000A62EE" w:rsidRDefault="000A62EE" w:rsidP="000A62EE">
      <w:pPr>
        <w:suppressAutoHyphens/>
        <w:spacing w:after="0" w:line="240" w:lineRule="auto"/>
        <w:ind w:firstLine="709"/>
        <w:jc w:val="both"/>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3.2.1. Основные печатные издания</w:t>
      </w:r>
    </w:p>
    <w:p w14:paraId="216FFFD3" w14:textId="77777777" w:rsidR="000A62EE" w:rsidRPr="000A62EE" w:rsidRDefault="000A62EE" w:rsidP="000A62EE">
      <w:pPr>
        <w:spacing w:after="0" w:line="240" w:lineRule="auto"/>
        <w:ind w:firstLine="709"/>
        <w:contextualSpacing/>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b/>
          <w:sz w:val="24"/>
          <w:szCs w:val="24"/>
          <w:lang w:eastAsia="ru-RU"/>
        </w:rPr>
        <w:t xml:space="preserve">1. </w:t>
      </w:r>
      <w:r w:rsidRPr="000A62EE">
        <w:rPr>
          <w:rFonts w:ascii="Times New Roman" w:eastAsia="Times New Roman" w:hAnsi="Times New Roman" w:cs="Times New Roman"/>
          <w:sz w:val="24"/>
          <w:szCs w:val="24"/>
          <w:lang w:eastAsia="ru-RU"/>
        </w:rPr>
        <w:t xml:space="preserve">Зайцев С.А.  Технические измерения: учебник для студ. учреждений </w:t>
      </w:r>
      <w:proofErr w:type="spellStart"/>
      <w:r w:rsidRPr="000A62EE">
        <w:rPr>
          <w:rFonts w:ascii="Times New Roman" w:eastAsia="Times New Roman" w:hAnsi="Times New Roman" w:cs="Times New Roman"/>
          <w:sz w:val="24"/>
          <w:szCs w:val="24"/>
          <w:lang w:eastAsia="ru-RU"/>
        </w:rPr>
        <w:t>сред.проф</w:t>
      </w:r>
      <w:proofErr w:type="spellEnd"/>
      <w:r w:rsidRPr="000A62EE">
        <w:rPr>
          <w:rFonts w:ascii="Times New Roman" w:eastAsia="Times New Roman" w:hAnsi="Times New Roman" w:cs="Times New Roman"/>
          <w:sz w:val="24"/>
          <w:szCs w:val="24"/>
          <w:lang w:eastAsia="ru-RU"/>
        </w:rPr>
        <w:t xml:space="preserve">. образования / С.А. Зайцев, А.Н. Толстов. — 4-е изд., </w:t>
      </w:r>
      <w:proofErr w:type="spellStart"/>
      <w:r w:rsidRPr="000A62EE">
        <w:rPr>
          <w:rFonts w:ascii="Times New Roman" w:eastAsia="Times New Roman" w:hAnsi="Times New Roman" w:cs="Times New Roman"/>
          <w:sz w:val="24"/>
          <w:szCs w:val="24"/>
          <w:lang w:eastAsia="ru-RU"/>
        </w:rPr>
        <w:t>испр</w:t>
      </w:r>
      <w:proofErr w:type="spellEnd"/>
      <w:r w:rsidRPr="000A62EE">
        <w:rPr>
          <w:rFonts w:ascii="Times New Roman" w:eastAsia="Times New Roman" w:hAnsi="Times New Roman" w:cs="Times New Roman"/>
          <w:sz w:val="24"/>
          <w:szCs w:val="24"/>
          <w:lang w:eastAsia="ru-RU"/>
        </w:rPr>
        <w:t xml:space="preserve">. — </w:t>
      </w:r>
      <w:proofErr w:type="gramStart"/>
      <w:r w:rsidRPr="000A62EE">
        <w:rPr>
          <w:rFonts w:ascii="Times New Roman" w:eastAsia="Times New Roman" w:hAnsi="Times New Roman" w:cs="Times New Roman"/>
          <w:sz w:val="24"/>
          <w:szCs w:val="24"/>
          <w:lang w:eastAsia="ru-RU"/>
        </w:rPr>
        <w:t>Москва :</w:t>
      </w:r>
      <w:proofErr w:type="gramEnd"/>
      <w:r w:rsidRPr="000A62EE">
        <w:rPr>
          <w:rFonts w:ascii="Times New Roman" w:eastAsia="Times New Roman" w:hAnsi="Times New Roman" w:cs="Times New Roman"/>
          <w:sz w:val="24"/>
          <w:szCs w:val="24"/>
          <w:lang w:eastAsia="ru-RU"/>
        </w:rPr>
        <w:t xml:space="preserve"> Издательский центр «Академия», 2020. — 368 с. — (Профессиональное образование). — ISBN 978-5-4468-9634-9. — </w:t>
      </w:r>
      <w:proofErr w:type="gramStart"/>
      <w:r w:rsidRPr="000A62EE">
        <w:rPr>
          <w:rFonts w:ascii="Times New Roman" w:eastAsia="Times New Roman" w:hAnsi="Times New Roman" w:cs="Times New Roman"/>
          <w:sz w:val="24"/>
          <w:szCs w:val="24"/>
          <w:lang w:eastAsia="ru-RU"/>
        </w:rPr>
        <w:t>Текст :непосредственный</w:t>
      </w:r>
      <w:proofErr w:type="gramEnd"/>
      <w:r w:rsidRPr="000A62EE">
        <w:rPr>
          <w:rFonts w:ascii="Times New Roman" w:eastAsia="Times New Roman" w:hAnsi="Times New Roman" w:cs="Times New Roman"/>
          <w:sz w:val="24"/>
          <w:szCs w:val="24"/>
          <w:lang w:eastAsia="ru-RU"/>
        </w:rPr>
        <w:t>.</w:t>
      </w:r>
    </w:p>
    <w:p w14:paraId="60B600AA" w14:textId="77777777" w:rsidR="000A62EE" w:rsidRPr="000A62EE" w:rsidRDefault="000A62EE" w:rsidP="000A62EE">
      <w:pPr>
        <w:spacing w:after="0" w:line="240" w:lineRule="auto"/>
        <w:ind w:firstLine="709"/>
        <w:contextualSpacing/>
        <w:jc w:val="both"/>
        <w:rPr>
          <w:rFonts w:ascii="Times New Roman" w:eastAsia="Times New Roman" w:hAnsi="Times New Roman" w:cs="Times New Roman"/>
          <w:b/>
          <w:sz w:val="24"/>
          <w:szCs w:val="24"/>
          <w:lang w:eastAsia="ru-RU"/>
        </w:rPr>
      </w:pPr>
    </w:p>
    <w:p w14:paraId="414470BF" w14:textId="77777777" w:rsidR="000A62EE" w:rsidRPr="000A62EE" w:rsidRDefault="000A62EE" w:rsidP="000A62EE">
      <w:pPr>
        <w:spacing w:after="0" w:line="240" w:lineRule="auto"/>
        <w:ind w:firstLine="709"/>
        <w:contextualSpacing/>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 xml:space="preserve">3.2.2. Основные электронные издания </w:t>
      </w:r>
    </w:p>
    <w:p w14:paraId="79A613F1" w14:textId="77777777" w:rsidR="000A62EE" w:rsidRPr="000A62EE" w:rsidRDefault="000A62EE" w:rsidP="000A62EE">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0A62EE">
        <w:rPr>
          <w:rFonts w:ascii="Times New Roman" w:eastAsia="Times New Roman" w:hAnsi="Times New Roman" w:cs="Times New Roman"/>
          <w:b/>
          <w:sz w:val="24"/>
          <w:szCs w:val="24"/>
          <w:lang w:eastAsia="ru-RU"/>
        </w:rPr>
        <w:t xml:space="preserve">1. </w:t>
      </w:r>
      <w:r w:rsidRPr="000A62EE">
        <w:rPr>
          <w:rFonts w:ascii="Times New Roman" w:eastAsia="Times New Roman" w:hAnsi="Times New Roman" w:cs="Times New Roman"/>
          <w:iCs/>
          <w:color w:val="000000"/>
          <w:sz w:val="24"/>
          <w:szCs w:val="24"/>
          <w:shd w:val="clear" w:color="auto" w:fill="FFFFFF"/>
          <w:lang w:eastAsia="ru-RU"/>
        </w:rPr>
        <w:t>Рачков, М. Ю</w:t>
      </w:r>
      <w:r w:rsidRPr="000A62EE">
        <w:rPr>
          <w:rFonts w:ascii="Times New Roman" w:eastAsia="Times New Roman" w:hAnsi="Times New Roman" w:cs="Times New Roman"/>
          <w:i/>
          <w:iCs/>
          <w:color w:val="000000"/>
          <w:sz w:val="24"/>
          <w:szCs w:val="24"/>
          <w:shd w:val="clear" w:color="auto" w:fill="FFFFFF"/>
          <w:lang w:eastAsia="ru-RU"/>
        </w:rPr>
        <w:t>. </w:t>
      </w:r>
      <w:r w:rsidRPr="000A62EE">
        <w:rPr>
          <w:rFonts w:ascii="Times New Roman" w:eastAsia="Times New Roman" w:hAnsi="Times New Roman" w:cs="Times New Roman"/>
          <w:color w:val="000000"/>
          <w:sz w:val="24"/>
          <w:szCs w:val="24"/>
          <w:shd w:val="clear" w:color="auto" w:fill="FFFFFF"/>
          <w:lang w:eastAsia="ru-RU"/>
        </w:rPr>
        <w:t xml:space="preserve"> Технические измерения и </w:t>
      </w:r>
      <w:proofErr w:type="gramStart"/>
      <w:r w:rsidRPr="000A62EE">
        <w:rPr>
          <w:rFonts w:ascii="Times New Roman" w:eastAsia="Times New Roman" w:hAnsi="Times New Roman" w:cs="Times New Roman"/>
          <w:color w:val="000000"/>
          <w:sz w:val="24"/>
          <w:szCs w:val="24"/>
          <w:shd w:val="clear" w:color="auto" w:fill="FFFFFF"/>
          <w:lang w:eastAsia="ru-RU"/>
        </w:rPr>
        <w:t>приборы :</w:t>
      </w:r>
      <w:proofErr w:type="gramEnd"/>
      <w:r w:rsidRPr="000A62EE">
        <w:rPr>
          <w:rFonts w:ascii="Times New Roman" w:eastAsia="Times New Roman" w:hAnsi="Times New Roman" w:cs="Times New Roman"/>
          <w:color w:val="000000"/>
          <w:sz w:val="24"/>
          <w:szCs w:val="24"/>
          <w:shd w:val="clear" w:color="auto" w:fill="FFFFFF"/>
          <w:lang w:eastAsia="ru-RU"/>
        </w:rPr>
        <w:t xml:space="preserve"> учебник и практикум для среднего профессионального образования / М. Ю. Рачков. — 3-е изд., </w:t>
      </w:r>
      <w:proofErr w:type="spellStart"/>
      <w:r w:rsidRPr="000A62EE">
        <w:rPr>
          <w:rFonts w:ascii="Times New Roman" w:eastAsia="Times New Roman" w:hAnsi="Times New Roman" w:cs="Times New Roman"/>
          <w:color w:val="000000"/>
          <w:sz w:val="24"/>
          <w:szCs w:val="24"/>
          <w:shd w:val="clear" w:color="auto" w:fill="FFFFFF"/>
          <w:lang w:eastAsia="ru-RU"/>
        </w:rPr>
        <w:t>испр</w:t>
      </w:r>
      <w:proofErr w:type="spellEnd"/>
      <w:r w:rsidRPr="000A62EE">
        <w:rPr>
          <w:rFonts w:ascii="Times New Roman" w:eastAsia="Times New Roman" w:hAnsi="Times New Roman" w:cs="Times New Roman"/>
          <w:color w:val="000000"/>
          <w:sz w:val="24"/>
          <w:szCs w:val="24"/>
          <w:shd w:val="clear" w:color="auto" w:fill="FFFFFF"/>
          <w:lang w:eastAsia="ru-RU"/>
        </w:rPr>
        <w:t xml:space="preserve">. и доп. — </w:t>
      </w:r>
      <w:proofErr w:type="gramStart"/>
      <w:r w:rsidRPr="000A62EE">
        <w:rPr>
          <w:rFonts w:ascii="Times New Roman" w:eastAsia="Times New Roman" w:hAnsi="Times New Roman" w:cs="Times New Roman"/>
          <w:color w:val="000000"/>
          <w:sz w:val="24"/>
          <w:szCs w:val="24"/>
          <w:shd w:val="clear" w:color="auto" w:fill="FFFFFF"/>
          <w:lang w:eastAsia="ru-RU"/>
        </w:rPr>
        <w:t>Москва :</w:t>
      </w:r>
      <w:proofErr w:type="gramEnd"/>
      <w:r w:rsidRPr="000A62EE">
        <w:rPr>
          <w:rFonts w:ascii="Times New Roman" w:eastAsia="Times New Roman" w:hAnsi="Times New Roman" w:cs="Times New Roman"/>
          <w:color w:val="000000"/>
          <w:sz w:val="24"/>
          <w:szCs w:val="24"/>
          <w:shd w:val="clear" w:color="auto" w:fill="FFFFFF"/>
          <w:lang w:eastAsia="ru-RU"/>
        </w:rPr>
        <w:t xml:space="preserve"> Издательство </w:t>
      </w:r>
      <w:proofErr w:type="spellStart"/>
      <w:r w:rsidRPr="000A62EE">
        <w:rPr>
          <w:rFonts w:ascii="Times New Roman" w:eastAsia="Times New Roman" w:hAnsi="Times New Roman" w:cs="Times New Roman"/>
          <w:color w:val="000000"/>
          <w:sz w:val="24"/>
          <w:szCs w:val="24"/>
          <w:shd w:val="clear" w:color="auto" w:fill="FFFFFF"/>
          <w:lang w:eastAsia="ru-RU"/>
        </w:rPr>
        <w:t>Юрайт</w:t>
      </w:r>
      <w:proofErr w:type="spellEnd"/>
      <w:r w:rsidRPr="000A62EE">
        <w:rPr>
          <w:rFonts w:ascii="Times New Roman" w:eastAsia="Times New Roman" w:hAnsi="Times New Roman" w:cs="Times New Roman"/>
          <w:color w:val="000000"/>
          <w:sz w:val="24"/>
          <w:szCs w:val="24"/>
          <w:shd w:val="clear" w:color="auto" w:fill="FFFFFF"/>
          <w:lang w:eastAsia="ru-RU"/>
        </w:rPr>
        <w:t xml:space="preserve">, 2023. — 151 с. — (Профессиональное образование). — ISBN 978-5-534-10718-0. — </w:t>
      </w:r>
      <w:proofErr w:type="gramStart"/>
      <w:r w:rsidRPr="000A62EE">
        <w:rPr>
          <w:rFonts w:ascii="Times New Roman" w:eastAsia="Times New Roman" w:hAnsi="Times New Roman" w:cs="Times New Roman"/>
          <w:color w:val="000000"/>
          <w:sz w:val="24"/>
          <w:szCs w:val="24"/>
          <w:shd w:val="clear" w:color="auto" w:fill="FFFFFF"/>
          <w:lang w:eastAsia="ru-RU"/>
        </w:rPr>
        <w:t>Текст :</w:t>
      </w:r>
      <w:proofErr w:type="gramEnd"/>
      <w:r w:rsidRPr="000A62EE">
        <w:rPr>
          <w:rFonts w:ascii="Times New Roman" w:eastAsia="Times New Roman" w:hAnsi="Times New Roman" w:cs="Times New Roman"/>
          <w:color w:val="000000"/>
          <w:sz w:val="24"/>
          <w:szCs w:val="24"/>
          <w:shd w:val="clear" w:color="auto" w:fill="FFFFFF"/>
          <w:lang w:eastAsia="ru-RU"/>
        </w:rPr>
        <w:t xml:space="preserve"> электронный // Образовательная платформа </w:t>
      </w:r>
      <w:proofErr w:type="spellStart"/>
      <w:r w:rsidRPr="000A62EE">
        <w:rPr>
          <w:rFonts w:ascii="Times New Roman" w:eastAsia="Times New Roman" w:hAnsi="Times New Roman" w:cs="Times New Roman"/>
          <w:color w:val="000000"/>
          <w:sz w:val="24"/>
          <w:szCs w:val="24"/>
          <w:shd w:val="clear" w:color="auto" w:fill="FFFFFF"/>
          <w:lang w:eastAsia="ru-RU"/>
        </w:rPr>
        <w:t>Юрайт</w:t>
      </w:r>
      <w:proofErr w:type="spellEnd"/>
      <w:r w:rsidRPr="000A62EE">
        <w:rPr>
          <w:rFonts w:ascii="Times New Roman" w:eastAsia="Times New Roman" w:hAnsi="Times New Roman" w:cs="Times New Roman"/>
          <w:color w:val="000000"/>
          <w:sz w:val="24"/>
          <w:szCs w:val="24"/>
          <w:shd w:val="clear" w:color="auto" w:fill="FFFFFF"/>
          <w:lang w:eastAsia="ru-RU"/>
        </w:rPr>
        <w:t xml:space="preserve"> [сайт]. — URL: </w:t>
      </w:r>
      <w:hyperlink r:id="rId195" w:tgtFrame="_blank" w:history="1">
        <w:r w:rsidRPr="000A62EE">
          <w:rPr>
            <w:rFonts w:ascii="Times New Roman" w:eastAsia="Times New Roman" w:hAnsi="Times New Roman" w:cs="Times New Roman"/>
            <w:color w:val="000000"/>
            <w:sz w:val="24"/>
            <w:szCs w:val="24"/>
            <w:lang w:eastAsia="ru-RU"/>
          </w:rPr>
          <w:t>https://www.urait.ru/bcode/517984</w:t>
        </w:r>
      </w:hyperlink>
    </w:p>
    <w:p w14:paraId="73580C78" w14:textId="77777777" w:rsidR="000A62EE" w:rsidRPr="000A62EE" w:rsidRDefault="000A62EE" w:rsidP="000A62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13E3449E"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10CC1FF7" w14:textId="77777777" w:rsidR="000A62EE" w:rsidRPr="000A62EE" w:rsidRDefault="000A62EE" w:rsidP="000A62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01F313E9" w14:textId="300DF261" w:rsidR="000A62EE" w:rsidRDefault="000A62EE" w:rsidP="000A62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22182D4F" w14:textId="148F00C6" w:rsidR="009A2F34" w:rsidRDefault="009A2F34" w:rsidP="000A62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4D1D73EF" w14:textId="77777777" w:rsidR="009A2F34" w:rsidRPr="000A62EE" w:rsidRDefault="009A2F34" w:rsidP="000A62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654F8891"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373701FD"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4541330"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3870EED5"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F87256A"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EB32AA6"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1A7805AA"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097DF8B1"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40BA5F0A"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48DCDA13"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BA6E3C4"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2C7CC061"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48ED0B7A"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48DE10AD"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0A329006"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0CBDB1E"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37A1FCCB"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5C6BCAFD" w14:textId="77777777" w:rsidR="000A62EE" w:rsidRPr="000A62EE" w:rsidRDefault="000A62EE" w:rsidP="000A62EE">
      <w:pPr>
        <w:spacing w:after="0" w:line="240" w:lineRule="auto"/>
        <w:rPr>
          <w:rFonts w:ascii="Times New Roman" w:eastAsia="Times New Roman" w:hAnsi="Times New Roman" w:cs="Times New Roman"/>
          <w:sz w:val="24"/>
          <w:szCs w:val="24"/>
          <w:lang w:eastAsia="ru-RU"/>
        </w:rPr>
      </w:pPr>
    </w:p>
    <w:p w14:paraId="64ED7344" w14:textId="77777777" w:rsidR="000A62EE" w:rsidRPr="000A62EE" w:rsidRDefault="000A62EE" w:rsidP="000A62EE">
      <w:pPr>
        <w:spacing w:after="0" w:line="240" w:lineRule="auto"/>
        <w:contextualSpacing/>
        <w:jc w:val="center"/>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lastRenderedPageBreak/>
        <w:t xml:space="preserve">4. КОНТРОЛЬ И ОЦЕНКА РЕЗУЛЬТАТОВ ОСВОЕНИЯ  </w:t>
      </w:r>
    </w:p>
    <w:p w14:paraId="046BF1B1" w14:textId="77777777" w:rsidR="000A62EE" w:rsidRPr="000A62EE" w:rsidRDefault="000A62EE" w:rsidP="000A62EE">
      <w:pPr>
        <w:spacing w:after="0" w:line="240" w:lineRule="auto"/>
        <w:contextualSpacing/>
        <w:jc w:val="center"/>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3544"/>
        <w:gridCol w:w="2261"/>
      </w:tblGrid>
      <w:tr w:rsidR="000A62EE" w:rsidRPr="000A62EE" w14:paraId="2DE7258D" w14:textId="77777777" w:rsidTr="000A62EE">
        <w:tc>
          <w:tcPr>
            <w:tcW w:w="1894" w:type="pct"/>
          </w:tcPr>
          <w:p w14:paraId="41E4251B" w14:textId="77777777" w:rsidR="000A62EE" w:rsidRPr="000A62EE" w:rsidRDefault="000A62EE" w:rsidP="000A62EE">
            <w:pPr>
              <w:spacing w:after="0" w:line="240" w:lineRule="auto"/>
              <w:jc w:val="center"/>
              <w:rPr>
                <w:rFonts w:ascii="Times New Roman" w:eastAsia="Times New Roman" w:hAnsi="Times New Roman" w:cs="Times New Roman"/>
                <w:sz w:val="24"/>
                <w:szCs w:val="24"/>
                <w:lang w:eastAsia="ru-RU"/>
              </w:rPr>
            </w:pPr>
            <w:r w:rsidRPr="000A62EE">
              <w:rPr>
                <w:rFonts w:ascii="Times New Roman" w:eastAsia="Times New Roman" w:hAnsi="Times New Roman" w:cs="Times New Roman"/>
                <w:b/>
                <w:bCs/>
                <w:sz w:val="24"/>
                <w:szCs w:val="24"/>
                <w:lang w:eastAsia="ru-RU"/>
              </w:rPr>
              <w:t>Результаты обучения</w:t>
            </w:r>
          </w:p>
        </w:tc>
        <w:tc>
          <w:tcPr>
            <w:tcW w:w="1896" w:type="pct"/>
          </w:tcPr>
          <w:p w14:paraId="6870524D" w14:textId="77777777" w:rsidR="000A62EE" w:rsidRPr="000A62EE" w:rsidRDefault="000A62EE" w:rsidP="000A62EE">
            <w:pPr>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Критерии оценки</w:t>
            </w:r>
          </w:p>
        </w:tc>
        <w:tc>
          <w:tcPr>
            <w:tcW w:w="1210" w:type="pct"/>
          </w:tcPr>
          <w:p w14:paraId="3812377A" w14:textId="77777777" w:rsidR="000A62EE" w:rsidRPr="000A62EE" w:rsidRDefault="000A62EE" w:rsidP="000A62EE">
            <w:pPr>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Методы оценки</w:t>
            </w:r>
          </w:p>
        </w:tc>
      </w:tr>
      <w:tr w:rsidR="000A62EE" w:rsidRPr="000A62EE" w14:paraId="1B4BF02F" w14:textId="77777777" w:rsidTr="000A62EE">
        <w:trPr>
          <w:trHeight w:val="896"/>
        </w:trPr>
        <w:tc>
          <w:tcPr>
            <w:tcW w:w="1894" w:type="pct"/>
          </w:tcPr>
          <w:p w14:paraId="17987116"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Знания:</w:t>
            </w:r>
          </w:p>
          <w:p w14:paraId="4E370AD2"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sz w:val="24"/>
                <w:szCs w:val="24"/>
                <w:lang w:val="zh-CN" w:eastAsia="zh-CN"/>
              </w:rPr>
            </w:pPr>
            <w:r w:rsidRPr="000A62EE">
              <w:rPr>
                <w:rFonts w:ascii="Times New Roman" w:eastAsia="Times New Roman" w:hAnsi="Times New Roman" w:cs="Times New Roman"/>
                <w:sz w:val="24"/>
                <w:szCs w:val="24"/>
                <w:lang w:val="zh-CN" w:eastAsia="zh-CN"/>
              </w:rPr>
              <w:t xml:space="preserve">основные типы, конструктивные элементы, размеры сварных соединений и обозначение их на чертежах; </w:t>
            </w:r>
          </w:p>
          <w:p w14:paraId="30A6EC1D"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sz w:val="24"/>
                <w:szCs w:val="24"/>
                <w:lang w:val="zh-CN" w:eastAsia="zh-CN"/>
              </w:rPr>
            </w:pPr>
            <w:r w:rsidRPr="000A62EE">
              <w:rPr>
                <w:rFonts w:ascii="Times New Roman" w:eastAsia="Times New Roman" w:hAnsi="Times New Roman" w:cs="Times New Roman"/>
                <w:sz w:val="24"/>
                <w:szCs w:val="24"/>
                <w:lang w:val="zh-CN" w:eastAsia="zh-CN"/>
              </w:rPr>
              <w:t>основные группы и марки свариваемых материалов;</w:t>
            </w:r>
          </w:p>
          <w:p w14:paraId="0EBCD580"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sz w:val="24"/>
                <w:szCs w:val="24"/>
                <w:lang w:val="zh-CN" w:eastAsia="zh-CN"/>
              </w:rPr>
            </w:pPr>
            <w:r w:rsidRPr="000A62EE">
              <w:rPr>
                <w:rFonts w:ascii="Times New Roman" w:eastAsia="Times New Roman" w:hAnsi="Times New Roman" w:cs="Times New Roman"/>
                <w:sz w:val="24"/>
                <w:szCs w:val="24"/>
                <w:lang w:val="zh-CN" w:eastAsia="zh-CN"/>
              </w:rPr>
              <w:t>правила подготовки кромок изделий под сварку;</w:t>
            </w:r>
          </w:p>
          <w:p w14:paraId="7D57557B"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bCs/>
                <w:i/>
                <w:sz w:val="24"/>
                <w:szCs w:val="24"/>
                <w:lang w:val="zh-CN" w:eastAsia="zh-CN"/>
              </w:rPr>
            </w:pPr>
            <w:r w:rsidRPr="000A62EE">
              <w:rPr>
                <w:rFonts w:ascii="Times New Roman" w:eastAsia="Times New Roman" w:hAnsi="Times New Roman" w:cs="Times New Roman"/>
                <w:sz w:val="24"/>
                <w:szCs w:val="24"/>
                <w:lang w:val="zh-CN" w:eastAsia="zh-CN"/>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tc>
        <w:tc>
          <w:tcPr>
            <w:tcW w:w="1896" w:type="pct"/>
          </w:tcPr>
          <w:p w14:paraId="1A77428D" w14:textId="77777777" w:rsidR="000A62EE" w:rsidRPr="000A62EE" w:rsidRDefault="000A62EE" w:rsidP="000A62EE">
            <w:pPr>
              <w:spacing w:after="0" w:line="240" w:lineRule="auto"/>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bCs/>
                <w:sz w:val="24"/>
                <w:szCs w:val="24"/>
                <w:lang w:eastAsia="ru-RU"/>
              </w:rPr>
              <w:t xml:space="preserve">Уверенно </w:t>
            </w:r>
            <w:r w:rsidRPr="000A62EE">
              <w:rPr>
                <w:rFonts w:ascii="Times New Roman" w:eastAsia="Times New Roman" w:hAnsi="Times New Roman" w:cs="Times New Roman"/>
                <w:sz w:val="24"/>
                <w:szCs w:val="24"/>
                <w:lang w:eastAsia="ru-RU"/>
              </w:rPr>
              <w:t xml:space="preserve">использует теоретические знания при чтении чертежей и </w:t>
            </w:r>
            <w:proofErr w:type="spellStart"/>
            <w:proofErr w:type="gramStart"/>
            <w:r w:rsidRPr="000A62EE">
              <w:rPr>
                <w:rFonts w:ascii="Times New Roman" w:eastAsia="Times New Roman" w:hAnsi="Times New Roman" w:cs="Times New Roman"/>
                <w:sz w:val="24"/>
                <w:szCs w:val="24"/>
                <w:lang w:eastAsia="ru-RU"/>
              </w:rPr>
              <w:t>технологической.документации</w:t>
            </w:r>
            <w:proofErr w:type="spellEnd"/>
            <w:proofErr w:type="gramEnd"/>
            <w:r w:rsidRPr="000A62EE">
              <w:rPr>
                <w:rFonts w:ascii="Times New Roman" w:eastAsia="Times New Roman" w:hAnsi="Times New Roman" w:cs="Times New Roman"/>
                <w:sz w:val="24"/>
                <w:szCs w:val="24"/>
                <w:lang w:eastAsia="ru-RU"/>
              </w:rPr>
              <w:t xml:space="preserve"> по сварке;</w:t>
            </w:r>
          </w:p>
          <w:p w14:paraId="6C40E03B" w14:textId="77777777" w:rsidR="000A62EE" w:rsidRPr="000A62EE" w:rsidRDefault="000A62EE" w:rsidP="000A62EE">
            <w:pPr>
              <w:spacing w:after="0" w:line="240" w:lineRule="auto"/>
              <w:jc w:val="both"/>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sz w:val="24"/>
                <w:szCs w:val="24"/>
                <w:lang w:eastAsia="ru-RU"/>
              </w:rPr>
              <w:t>Различает основные элементы, размеры сварных соединений.</w:t>
            </w:r>
          </w:p>
          <w:p w14:paraId="0FE71C71" w14:textId="77777777" w:rsidR="000A62EE" w:rsidRPr="000A62EE" w:rsidRDefault="000A62EE" w:rsidP="000A62EE">
            <w:pPr>
              <w:spacing w:after="0" w:line="240" w:lineRule="auto"/>
              <w:contextualSpacing/>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Активно использует электронные образовательные ресурсы, находить требующуюся информацию, изучать ее и применять на практике</w:t>
            </w:r>
          </w:p>
        </w:tc>
        <w:tc>
          <w:tcPr>
            <w:tcW w:w="1210" w:type="pct"/>
          </w:tcPr>
          <w:p w14:paraId="303AC8D5" w14:textId="77777777" w:rsidR="000A62EE" w:rsidRPr="000A62EE" w:rsidRDefault="000A62EE" w:rsidP="000A62EE">
            <w:pPr>
              <w:spacing w:after="0" w:line="240" w:lineRule="auto"/>
              <w:rPr>
                <w:rFonts w:ascii="Times New Roman" w:eastAsia="Times New Roman" w:hAnsi="Times New Roman" w:cs="Times New Roman"/>
                <w:bCs/>
                <w:i/>
                <w:sz w:val="24"/>
                <w:szCs w:val="24"/>
                <w:lang w:eastAsia="ru-RU"/>
              </w:rPr>
            </w:pPr>
            <w:r w:rsidRPr="000A62EE">
              <w:rPr>
                <w:rFonts w:ascii="Times New Roman" w:eastAsia="Times New Roman" w:hAnsi="Times New Roman" w:cs="Times New Roman"/>
                <w:bCs/>
                <w:i/>
                <w:sz w:val="24"/>
                <w:szCs w:val="24"/>
                <w:lang w:eastAsia="ru-RU"/>
              </w:rPr>
              <w:t>Устные и письменные опросы, оценка результатов выполнения практической работы.</w:t>
            </w:r>
          </w:p>
          <w:p w14:paraId="5A376C8B" w14:textId="77777777" w:rsidR="000A62EE" w:rsidRPr="000A62EE" w:rsidRDefault="000A62EE" w:rsidP="000A62EE">
            <w:pPr>
              <w:spacing w:after="0" w:line="240" w:lineRule="auto"/>
              <w:rPr>
                <w:rFonts w:ascii="Times New Roman" w:eastAsia="Times New Roman" w:hAnsi="Times New Roman" w:cs="Times New Roman"/>
                <w:bCs/>
                <w:i/>
                <w:sz w:val="24"/>
                <w:szCs w:val="24"/>
                <w:lang w:eastAsia="ru-RU"/>
              </w:rPr>
            </w:pPr>
          </w:p>
        </w:tc>
      </w:tr>
      <w:tr w:rsidR="000A62EE" w:rsidRPr="000A62EE" w14:paraId="5E843B42" w14:textId="77777777" w:rsidTr="000A62EE">
        <w:trPr>
          <w:trHeight w:val="896"/>
        </w:trPr>
        <w:tc>
          <w:tcPr>
            <w:tcW w:w="1894" w:type="pct"/>
          </w:tcPr>
          <w:p w14:paraId="4B49ECD4" w14:textId="77777777" w:rsidR="000A62EE" w:rsidRPr="000A62EE" w:rsidRDefault="000A62EE" w:rsidP="000A62EE">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Умения:</w:t>
            </w:r>
          </w:p>
          <w:p w14:paraId="6E0F4BDE"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i/>
                <w:sz w:val="24"/>
                <w:szCs w:val="24"/>
                <w:lang w:val="zh-CN" w:eastAsia="zh-CN"/>
              </w:rPr>
            </w:pPr>
            <w:r w:rsidRPr="000A62EE">
              <w:rPr>
                <w:rFonts w:ascii="Times New Roman" w:eastAsia="Times New Roman" w:hAnsi="Times New Roman" w:cs="Times New Roman"/>
                <w:sz w:val="24"/>
                <w:szCs w:val="24"/>
                <w:lang w:val="zh-CN" w:eastAsia="zh-CN"/>
              </w:rPr>
              <w:t>пользоваться конструкторской, производственно-технологической и нормативной документацией для выполнения профессиональной деятельности</w:t>
            </w:r>
            <w:r w:rsidRPr="000A62EE">
              <w:rPr>
                <w:rFonts w:ascii="Times New Roman" w:eastAsia="Times New Roman" w:hAnsi="Times New Roman" w:cs="Times New Roman"/>
                <w:sz w:val="24"/>
                <w:szCs w:val="24"/>
                <w:lang w:eastAsia="zh-CN"/>
              </w:rPr>
              <w:t>;</w:t>
            </w:r>
          </w:p>
          <w:p w14:paraId="5BDE6F18"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i/>
                <w:sz w:val="24"/>
                <w:szCs w:val="24"/>
                <w:lang w:val="zh-CN" w:eastAsia="zh-CN"/>
              </w:rPr>
            </w:pPr>
            <w:r w:rsidRPr="000A62EE">
              <w:rPr>
                <w:rFonts w:ascii="Times New Roman" w:eastAsia="Times New Roman" w:hAnsi="Times New Roman" w:cs="Times New Roman"/>
                <w:sz w:val="24"/>
                <w:szCs w:val="24"/>
                <w:lang w:val="zh-CN" w:eastAsia="zh-CN"/>
              </w:rPr>
              <w:t>выбирать пространственное положение сварного шва для сварки элементов конструкции (изделий, узлов, деталей)</w:t>
            </w:r>
            <w:r w:rsidRPr="000A62EE">
              <w:rPr>
                <w:rFonts w:ascii="Times New Roman" w:eastAsia="Times New Roman" w:hAnsi="Times New Roman" w:cs="Times New Roman"/>
                <w:sz w:val="24"/>
                <w:szCs w:val="24"/>
                <w:lang w:eastAsia="zh-CN"/>
              </w:rPr>
              <w:t>;</w:t>
            </w:r>
          </w:p>
          <w:p w14:paraId="7F58D7D6" w14:textId="77777777" w:rsidR="000A62EE" w:rsidRPr="000A62EE" w:rsidRDefault="000A62EE" w:rsidP="000A62EE">
            <w:pPr>
              <w:widowControl w:val="0"/>
              <w:tabs>
                <w:tab w:val="left" w:pos="291"/>
              </w:tabs>
              <w:spacing w:after="0" w:line="240" w:lineRule="auto"/>
              <w:rPr>
                <w:rFonts w:ascii="Times New Roman" w:eastAsia="Times New Roman" w:hAnsi="Times New Roman" w:cs="Times New Roman"/>
                <w:bCs/>
                <w:i/>
                <w:sz w:val="24"/>
                <w:szCs w:val="24"/>
                <w:lang w:val="zh-CN" w:eastAsia="zh-CN"/>
              </w:rPr>
            </w:pPr>
            <w:r w:rsidRPr="000A62EE">
              <w:rPr>
                <w:rFonts w:ascii="Times New Roman" w:eastAsia="Times New Roman" w:hAnsi="Times New Roman" w:cs="Times New Roman"/>
                <w:sz w:val="24"/>
                <w:szCs w:val="24"/>
                <w:lang w:val="zh-CN" w:eastAsia="zh-CN"/>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1896" w:type="pct"/>
          </w:tcPr>
          <w:p w14:paraId="0E5D3112" w14:textId="77777777" w:rsidR="000A62EE" w:rsidRPr="000A62EE" w:rsidRDefault="000A62EE" w:rsidP="000A62EE">
            <w:pPr>
              <w:spacing w:after="0" w:line="240" w:lineRule="auto"/>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Проводит контроль подготовки и сборки элементов конструкции под сварку на соответствие геометрическим размерам, требуемым конструкторской и производственно-технологической документацией по сварке.</w:t>
            </w:r>
          </w:p>
          <w:p w14:paraId="28302AA0" w14:textId="77777777" w:rsidR="000A62EE" w:rsidRPr="000A62EE" w:rsidRDefault="000A62EE" w:rsidP="000A62EE">
            <w:pPr>
              <w:spacing w:after="0" w:line="240" w:lineRule="auto"/>
              <w:rPr>
                <w:rFonts w:ascii="Times New Roman" w:eastAsia="Times New Roman" w:hAnsi="Times New Roman" w:cs="Times New Roman"/>
                <w:bCs/>
                <w:i/>
                <w:sz w:val="24"/>
                <w:szCs w:val="24"/>
                <w:lang w:eastAsia="ru-RU"/>
              </w:rPr>
            </w:pPr>
            <w:r w:rsidRPr="000A62EE">
              <w:rPr>
                <w:rFonts w:ascii="Times New Roman" w:eastAsia="Times New Roman" w:hAnsi="Times New Roman" w:cs="Times New Roman"/>
                <w:sz w:val="24"/>
                <w:szCs w:val="24"/>
                <w:lang w:eastAsia="ru-RU"/>
              </w:rPr>
              <w:t>Проводит контроль сварных соединений на соответствие геометрическим размерам, требуемым конструкторской и производственно-технологической документацией</w:t>
            </w:r>
          </w:p>
        </w:tc>
        <w:tc>
          <w:tcPr>
            <w:tcW w:w="1210" w:type="pct"/>
          </w:tcPr>
          <w:p w14:paraId="5AE0009C" w14:textId="77777777" w:rsidR="000A62EE" w:rsidRPr="000A62EE" w:rsidRDefault="000A62EE" w:rsidP="000A62EE">
            <w:pPr>
              <w:spacing w:after="0" w:line="240" w:lineRule="auto"/>
              <w:rPr>
                <w:rFonts w:ascii="Times New Roman" w:eastAsia="Times New Roman" w:hAnsi="Times New Roman" w:cs="Times New Roman"/>
                <w:bCs/>
                <w:i/>
                <w:sz w:val="24"/>
                <w:szCs w:val="24"/>
                <w:lang w:eastAsia="ru-RU"/>
              </w:rPr>
            </w:pPr>
            <w:r w:rsidRPr="000A62EE">
              <w:rPr>
                <w:rFonts w:ascii="Times New Roman" w:eastAsia="Times New Roman" w:hAnsi="Times New Roman" w:cs="Times New Roman"/>
                <w:bCs/>
                <w:i/>
                <w:sz w:val="24"/>
                <w:szCs w:val="24"/>
                <w:lang w:eastAsia="ru-RU"/>
              </w:rPr>
              <w:t>Экспертное наблюдение за ходом выполнения практической работы</w:t>
            </w:r>
          </w:p>
        </w:tc>
      </w:tr>
    </w:tbl>
    <w:p w14:paraId="11E243F9" w14:textId="77777777" w:rsidR="000A62EE" w:rsidRPr="000A62EE" w:rsidRDefault="000A62EE" w:rsidP="000A62EE">
      <w:pPr>
        <w:spacing w:after="0" w:line="240" w:lineRule="auto"/>
        <w:jc w:val="both"/>
        <w:rPr>
          <w:rFonts w:ascii="Times New Roman" w:eastAsia="Times New Roman" w:hAnsi="Times New Roman" w:cs="Times New Roman"/>
          <w:b/>
          <w:sz w:val="24"/>
          <w:szCs w:val="52"/>
          <w:lang w:eastAsia="ru-RU"/>
        </w:rPr>
      </w:pPr>
    </w:p>
    <w:p w14:paraId="305657A3" w14:textId="77777777" w:rsidR="000A62EE" w:rsidRPr="000A62EE" w:rsidRDefault="000A62EE" w:rsidP="000A62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180"/>
        <w:jc w:val="both"/>
        <w:rPr>
          <w:rFonts w:ascii="Times New Roman" w:eastAsia="Times New Roman" w:hAnsi="Times New Roman" w:cs="Times New Roman"/>
          <w:sz w:val="24"/>
          <w:szCs w:val="24"/>
          <w:lang w:eastAsia="ru-RU"/>
        </w:rPr>
      </w:pPr>
    </w:p>
    <w:p w14:paraId="6E10E5B6"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19496ACF"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30934C0F"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1DD9B285" w14:textId="75042AFC" w:rsid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3BF20992" w14:textId="4F6601FA" w:rsidR="00920C66" w:rsidRDefault="00920C66"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1766A8CB" w14:textId="58662679" w:rsidR="00920C66" w:rsidRDefault="00920C66"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61DEC8AC" w14:textId="3AC54AB9" w:rsidR="00920C66" w:rsidRDefault="00920C66"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3DD065B0" w14:textId="77777777" w:rsidR="00920C66" w:rsidRDefault="00920C66"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59BA4745" w14:textId="5A4CFCE1" w:rsidR="000A62EE" w:rsidRDefault="000A62EE"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27129841" w14:textId="77777777" w:rsidR="00920C66" w:rsidRPr="00D77184" w:rsidRDefault="00920C66" w:rsidP="00920C66">
      <w:pPr>
        <w:spacing w:after="0" w:line="360" w:lineRule="auto"/>
        <w:jc w:val="center"/>
        <w:rPr>
          <w:rFonts w:ascii="Times New Roman" w:eastAsia="Times New Roman" w:hAnsi="Times New Roman" w:cs="Times New Roman"/>
          <w:b/>
          <w:sz w:val="24"/>
          <w:szCs w:val="24"/>
          <w:lang w:eastAsia="ru-RU"/>
        </w:rPr>
      </w:pPr>
      <w:r w:rsidRPr="00D77184">
        <w:rPr>
          <w:rFonts w:ascii="Times New Roman" w:eastAsia="Times New Roman" w:hAnsi="Times New Roman" w:cs="Times New Roman"/>
          <w:b/>
          <w:sz w:val="24"/>
          <w:szCs w:val="24"/>
          <w:lang w:eastAsia="ru-RU"/>
        </w:rPr>
        <w:t>РАБОЧАЯ ПРОГРАММА УЧЕБНОЙ ДИСЦИПЛИНЫ</w:t>
      </w:r>
    </w:p>
    <w:p w14:paraId="26640D35" w14:textId="77777777" w:rsidR="00920C66" w:rsidRDefault="00920C66" w:rsidP="00920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b/>
          <w:caps/>
          <w:sz w:val="24"/>
          <w:szCs w:val="24"/>
          <w:lang w:eastAsia="ru-RU"/>
        </w:rPr>
      </w:pPr>
      <w:r w:rsidRPr="00D77184">
        <w:rPr>
          <w:rFonts w:ascii="Times New Roman" w:eastAsia="Times New Roman" w:hAnsi="Times New Roman" w:cs="Times New Roman"/>
          <w:b/>
          <w:caps/>
          <w:sz w:val="24"/>
          <w:szCs w:val="24"/>
          <w:lang w:eastAsia="ru-RU"/>
        </w:rPr>
        <w:t xml:space="preserve"> </w:t>
      </w:r>
      <w:r w:rsidRPr="00920C66">
        <w:rPr>
          <w:rFonts w:ascii="Times New Roman" w:eastAsia="Times New Roman" w:hAnsi="Times New Roman" w:cs="Times New Roman"/>
          <w:b/>
          <w:caps/>
          <w:sz w:val="24"/>
          <w:szCs w:val="24"/>
          <w:lang w:eastAsia="ru-RU"/>
        </w:rPr>
        <w:t>ОП.05</w:t>
      </w:r>
      <w:r w:rsidRPr="00920C66">
        <w:rPr>
          <w:rFonts w:ascii="Times New Roman" w:eastAsia="Times New Roman" w:hAnsi="Times New Roman" w:cs="Times New Roman"/>
          <w:b/>
          <w:caps/>
          <w:sz w:val="24"/>
          <w:szCs w:val="24"/>
          <w:lang w:eastAsia="ru-RU"/>
        </w:rPr>
        <w:tab/>
        <w:t>Формирование ключевых компетенций цифровой экономики</w:t>
      </w:r>
    </w:p>
    <w:p w14:paraId="17220548" w14:textId="5B59F673" w:rsidR="00920C66" w:rsidRPr="00D77184" w:rsidRDefault="00920C66" w:rsidP="00920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sz w:val="24"/>
          <w:szCs w:val="24"/>
          <w:lang w:eastAsia="ru-RU"/>
        </w:rPr>
      </w:pPr>
      <w:r w:rsidRPr="00920C66">
        <w:rPr>
          <w:rFonts w:ascii="Times New Roman" w:eastAsia="Times New Roman" w:hAnsi="Times New Roman" w:cs="Times New Roman"/>
          <w:bCs/>
          <w:caps/>
          <w:sz w:val="24"/>
          <w:szCs w:val="24"/>
          <w:lang w:eastAsia="ru-RU"/>
        </w:rPr>
        <w:t xml:space="preserve">ОПОП-П </w:t>
      </w:r>
      <w:r w:rsidRPr="00D77184">
        <w:rPr>
          <w:rFonts w:ascii="Times New Roman" w:eastAsia="Times New Roman" w:hAnsi="Times New Roman" w:cs="Times New Roman"/>
          <w:bCs/>
          <w:sz w:val="24"/>
          <w:szCs w:val="24"/>
          <w:lang w:eastAsia="ru-RU"/>
        </w:rPr>
        <w:t>ППКРС</w:t>
      </w:r>
      <w:r w:rsidRPr="00D77184">
        <w:rPr>
          <w:rFonts w:ascii="Times New Roman" w:eastAsia="Times New Roman" w:hAnsi="Times New Roman" w:cs="Times New Roman"/>
          <w:sz w:val="24"/>
          <w:szCs w:val="24"/>
          <w:lang w:eastAsia="ru-RU"/>
        </w:rPr>
        <w:t xml:space="preserve"> по профессии 15.01.05 Сварщик (ручной и частично механизированной сварки (наплавки)</w:t>
      </w:r>
    </w:p>
    <w:p w14:paraId="0F3149C4" w14:textId="77777777" w:rsidR="00920C66" w:rsidRPr="00D77184" w:rsidRDefault="00920C66" w:rsidP="00920C66">
      <w:pPr>
        <w:spacing w:after="0" w:line="240" w:lineRule="auto"/>
        <w:jc w:val="center"/>
        <w:rPr>
          <w:rFonts w:ascii="Times New Roman" w:eastAsia="Times New Roman" w:hAnsi="Times New Roman" w:cs="Times New Roman"/>
          <w:sz w:val="24"/>
          <w:szCs w:val="24"/>
          <w:lang w:eastAsia="ru-RU"/>
        </w:rPr>
      </w:pPr>
    </w:p>
    <w:p w14:paraId="70E796ED" w14:textId="77777777" w:rsidR="00920C66" w:rsidRPr="00D77184" w:rsidRDefault="00920C66" w:rsidP="00920C66">
      <w:pPr>
        <w:spacing w:after="0" w:line="240" w:lineRule="auto"/>
        <w:jc w:val="center"/>
        <w:rPr>
          <w:rFonts w:ascii="Times New Roman" w:eastAsia="Times New Roman" w:hAnsi="Times New Roman" w:cs="Times New Roman"/>
          <w:sz w:val="24"/>
          <w:szCs w:val="24"/>
          <w:lang w:eastAsia="ru-RU"/>
        </w:rPr>
      </w:pPr>
    </w:p>
    <w:p w14:paraId="7F96012C" w14:textId="77777777" w:rsidR="00920C66" w:rsidRPr="00D77184" w:rsidRDefault="00920C66" w:rsidP="00920C66">
      <w:pPr>
        <w:spacing w:after="0" w:line="240" w:lineRule="auto"/>
        <w:jc w:val="center"/>
        <w:rPr>
          <w:rFonts w:ascii="Times New Roman" w:eastAsia="Times New Roman" w:hAnsi="Times New Roman" w:cs="Times New Roman"/>
          <w:sz w:val="24"/>
          <w:szCs w:val="24"/>
          <w:lang w:eastAsia="ru-RU"/>
        </w:rPr>
      </w:pPr>
    </w:p>
    <w:p w14:paraId="38B7F796"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04A2000D"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55E89BEF"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57B2F5EA"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079106E6"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61C266D1" w14:textId="77777777" w:rsidR="00920C66" w:rsidRDefault="00920C66" w:rsidP="00920C66">
      <w:pPr>
        <w:spacing w:after="200" w:line="276" w:lineRule="auto"/>
        <w:jc w:val="center"/>
        <w:rPr>
          <w:rFonts w:ascii="Calibri" w:eastAsia="Times New Roman" w:hAnsi="Calibri" w:cs="Calibri"/>
          <w:sz w:val="24"/>
          <w:szCs w:val="24"/>
          <w:lang w:eastAsia="ru-RU"/>
        </w:rPr>
      </w:pPr>
    </w:p>
    <w:p w14:paraId="79EF41C7" w14:textId="77777777" w:rsidR="00920C66" w:rsidRDefault="00920C66" w:rsidP="00920C66">
      <w:pPr>
        <w:spacing w:after="200" w:line="276" w:lineRule="auto"/>
        <w:jc w:val="center"/>
        <w:rPr>
          <w:rFonts w:ascii="Calibri" w:eastAsia="Times New Roman" w:hAnsi="Calibri" w:cs="Calibri"/>
          <w:sz w:val="24"/>
          <w:szCs w:val="24"/>
          <w:lang w:eastAsia="ru-RU"/>
        </w:rPr>
      </w:pPr>
    </w:p>
    <w:p w14:paraId="6ABB7809" w14:textId="77777777" w:rsidR="00920C66" w:rsidRDefault="00920C66" w:rsidP="00920C66">
      <w:pPr>
        <w:spacing w:after="200" w:line="276" w:lineRule="auto"/>
        <w:jc w:val="center"/>
        <w:rPr>
          <w:rFonts w:ascii="Calibri" w:eastAsia="Times New Roman" w:hAnsi="Calibri" w:cs="Calibri"/>
          <w:sz w:val="24"/>
          <w:szCs w:val="24"/>
          <w:lang w:eastAsia="ru-RU"/>
        </w:rPr>
      </w:pPr>
    </w:p>
    <w:p w14:paraId="34F8DE24" w14:textId="77777777" w:rsidR="00920C66" w:rsidRDefault="00920C66" w:rsidP="00920C66">
      <w:pPr>
        <w:spacing w:after="200" w:line="276" w:lineRule="auto"/>
        <w:jc w:val="center"/>
        <w:rPr>
          <w:rFonts w:ascii="Calibri" w:eastAsia="Times New Roman" w:hAnsi="Calibri" w:cs="Calibri"/>
          <w:sz w:val="24"/>
          <w:szCs w:val="24"/>
          <w:lang w:eastAsia="ru-RU"/>
        </w:rPr>
      </w:pPr>
    </w:p>
    <w:p w14:paraId="4A6EE1FF"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1AE0C217" w14:textId="77777777" w:rsidR="00920C66" w:rsidRPr="00D77184" w:rsidRDefault="00920C66" w:rsidP="00920C66">
      <w:pPr>
        <w:spacing w:after="200" w:line="276" w:lineRule="auto"/>
        <w:jc w:val="center"/>
        <w:rPr>
          <w:rFonts w:ascii="Calibri" w:eastAsia="Times New Roman" w:hAnsi="Calibri" w:cs="Calibri"/>
          <w:sz w:val="24"/>
          <w:szCs w:val="24"/>
          <w:lang w:eastAsia="ru-RU"/>
        </w:rPr>
      </w:pPr>
    </w:p>
    <w:p w14:paraId="3B82A6A6" w14:textId="77777777" w:rsidR="00920C66" w:rsidRPr="00D77184" w:rsidRDefault="00920C66" w:rsidP="00920C66">
      <w:pPr>
        <w:spacing w:after="0" w:line="240" w:lineRule="auto"/>
        <w:jc w:val="center"/>
        <w:rPr>
          <w:rFonts w:ascii="Times New Roman" w:eastAsia="Times New Roman" w:hAnsi="Times New Roman" w:cs="Times New Roman"/>
          <w:sz w:val="24"/>
          <w:szCs w:val="24"/>
          <w:lang w:eastAsia="ru-RU"/>
        </w:rPr>
      </w:pPr>
      <w:r w:rsidRPr="00D77184">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5</w:t>
      </w:r>
    </w:p>
    <w:p w14:paraId="1E401449" w14:textId="77777777" w:rsidR="00920C66" w:rsidRPr="00D77184" w:rsidRDefault="00920C66" w:rsidP="00920C66">
      <w:pPr>
        <w:autoSpaceDE w:val="0"/>
        <w:autoSpaceDN w:val="0"/>
        <w:adjustRightInd w:val="0"/>
        <w:spacing w:after="0" w:line="240" w:lineRule="auto"/>
        <w:jc w:val="right"/>
        <w:rPr>
          <w:rFonts w:ascii="Times New Roman" w:eastAsia="Calibri" w:hAnsi="Times New Roman" w:cs="Times New Roman"/>
          <w:bCs/>
          <w:color w:val="000000"/>
          <w:sz w:val="24"/>
          <w:szCs w:val="24"/>
        </w:rPr>
      </w:pPr>
    </w:p>
    <w:tbl>
      <w:tblPr>
        <w:tblW w:w="0" w:type="auto"/>
        <w:tblLook w:val="01E0" w:firstRow="1" w:lastRow="1" w:firstColumn="1" w:lastColumn="1" w:noHBand="0" w:noVBand="0"/>
      </w:tblPr>
      <w:tblGrid>
        <w:gridCol w:w="9221"/>
      </w:tblGrid>
      <w:tr w:rsidR="00920C66" w:rsidRPr="00240CD7" w14:paraId="0D4F013C" w14:textId="77777777" w:rsidTr="00BD4D5D">
        <w:tc>
          <w:tcPr>
            <w:tcW w:w="9221" w:type="dxa"/>
            <w:shd w:val="clear" w:color="auto" w:fill="auto"/>
          </w:tcPr>
          <w:p w14:paraId="56CA21D5" w14:textId="77777777" w:rsidR="00920C66" w:rsidRPr="00240CD7" w:rsidRDefault="00920C66" w:rsidP="009A2F34">
            <w:pPr>
              <w:keepNext/>
              <w:spacing w:after="120" w:line="240" w:lineRule="auto"/>
              <w:jc w:val="center"/>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lastRenderedPageBreak/>
              <w:t>СОДЕРЖАНИЕ ПРОГРАММЫ</w:t>
            </w:r>
          </w:p>
          <w:p w14:paraId="2380C1EC" w14:textId="77777777" w:rsidR="00920C66" w:rsidRPr="00240CD7" w:rsidRDefault="00920C66" w:rsidP="009A2F34">
            <w:pPr>
              <w:keepNext/>
              <w:spacing w:after="120" w:line="240" w:lineRule="auto"/>
              <w:jc w:val="center"/>
              <w:outlineLvl w:val="0"/>
              <w:rPr>
                <w:rFonts w:ascii="Times New Roman" w:eastAsia="Segoe UI" w:hAnsi="Times New Roman" w:cs="Times New Roman"/>
                <w:b/>
                <w:bCs/>
                <w:caps/>
                <w:kern w:val="32"/>
                <w:sz w:val="24"/>
                <w:szCs w:val="24"/>
                <w:lang w:eastAsia="x-none"/>
              </w:rPr>
            </w:pPr>
          </w:p>
          <w:tbl>
            <w:tblPr>
              <w:tblW w:w="9005" w:type="dxa"/>
              <w:tblLook w:val="04A0" w:firstRow="1" w:lastRow="0" w:firstColumn="1" w:lastColumn="0" w:noHBand="0" w:noVBand="1"/>
            </w:tblPr>
            <w:tblGrid>
              <w:gridCol w:w="661"/>
              <w:gridCol w:w="7703"/>
              <w:gridCol w:w="641"/>
            </w:tblGrid>
            <w:tr w:rsidR="00920C66" w:rsidRPr="00240CD7" w14:paraId="731408F0" w14:textId="77777777" w:rsidTr="009A2F34">
              <w:tc>
                <w:tcPr>
                  <w:tcW w:w="661" w:type="dxa"/>
                  <w:shd w:val="clear" w:color="auto" w:fill="auto"/>
                </w:tcPr>
                <w:p w14:paraId="1D9C3089"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1</w:t>
                  </w:r>
                </w:p>
              </w:tc>
              <w:tc>
                <w:tcPr>
                  <w:tcW w:w="7703" w:type="dxa"/>
                  <w:shd w:val="clear" w:color="auto" w:fill="auto"/>
                </w:tcPr>
                <w:p w14:paraId="0BFEBB49"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ОБЩАЯ ХАРАКТЕРИСТИКА</w:t>
                  </w:r>
                  <w:r w:rsidRPr="00240CD7">
                    <w:rPr>
                      <w:rFonts w:ascii="Times New Roman" w:eastAsia="Segoe UI" w:hAnsi="Times New Roman" w:cs="Times New Roman"/>
                      <w:b/>
                      <w:bCs/>
                      <w:caps/>
                      <w:kern w:val="32"/>
                      <w:sz w:val="24"/>
                      <w:szCs w:val="24"/>
                      <w:lang w:eastAsia="x-none"/>
                    </w:rPr>
                    <w:tab/>
                  </w:r>
                </w:p>
              </w:tc>
              <w:tc>
                <w:tcPr>
                  <w:tcW w:w="641" w:type="dxa"/>
                  <w:shd w:val="clear" w:color="auto" w:fill="auto"/>
                </w:tcPr>
                <w:p w14:paraId="466385E2"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920C66" w:rsidRPr="00240CD7" w14:paraId="2E75663C" w14:textId="77777777" w:rsidTr="009A2F34">
              <w:tc>
                <w:tcPr>
                  <w:tcW w:w="661" w:type="dxa"/>
                  <w:shd w:val="clear" w:color="auto" w:fill="auto"/>
                </w:tcPr>
                <w:p w14:paraId="62A7D739" w14:textId="77777777" w:rsidR="00920C66" w:rsidRPr="00240CD7" w:rsidRDefault="00920C66" w:rsidP="009A2F34">
                  <w:pPr>
                    <w:keepNext/>
                    <w:spacing w:after="120" w:line="240" w:lineRule="auto"/>
                    <w:outlineLvl w:val="0"/>
                    <w:rPr>
                      <w:rFonts w:ascii="Times New Roman" w:eastAsia="Segoe UI" w:hAnsi="Times New Roman" w:cs="Times New Roman"/>
                      <w:caps/>
                      <w:kern w:val="32"/>
                      <w:sz w:val="24"/>
                      <w:szCs w:val="24"/>
                      <w:lang w:eastAsia="x-none"/>
                    </w:rPr>
                  </w:pPr>
                  <w:r w:rsidRPr="00240CD7">
                    <w:rPr>
                      <w:rFonts w:ascii="Times New Roman" w:eastAsia="Segoe UI" w:hAnsi="Times New Roman" w:cs="Times New Roman"/>
                      <w:caps/>
                      <w:kern w:val="32"/>
                      <w:sz w:val="24"/>
                      <w:szCs w:val="24"/>
                      <w:lang w:eastAsia="x-none"/>
                    </w:rPr>
                    <w:t>1.1.</w:t>
                  </w:r>
                </w:p>
              </w:tc>
              <w:tc>
                <w:tcPr>
                  <w:tcW w:w="7703" w:type="dxa"/>
                  <w:shd w:val="clear" w:color="auto" w:fill="auto"/>
                </w:tcPr>
                <w:p w14:paraId="5BF87F3F" w14:textId="77777777" w:rsidR="00920C66" w:rsidRPr="00240CD7" w:rsidRDefault="00F23DCB" w:rsidP="009A2F34">
                  <w:pPr>
                    <w:keepNext/>
                    <w:spacing w:after="120" w:line="240" w:lineRule="auto"/>
                    <w:jc w:val="both"/>
                    <w:outlineLvl w:val="0"/>
                    <w:rPr>
                      <w:rFonts w:ascii="Times New Roman" w:eastAsia="Segoe UI" w:hAnsi="Times New Roman" w:cs="Times New Roman"/>
                      <w:b/>
                      <w:bCs/>
                      <w:caps/>
                      <w:kern w:val="32"/>
                      <w:sz w:val="24"/>
                      <w:szCs w:val="24"/>
                      <w:lang w:eastAsia="x-none"/>
                    </w:rPr>
                  </w:pPr>
                  <w:hyperlink w:anchor="_Toc156294877" w:history="1">
                    <w:r w:rsidR="00920C66" w:rsidRPr="00240CD7">
                      <w:rPr>
                        <w:rFonts w:ascii="Times New Roman" w:eastAsia="Times New Roman" w:hAnsi="Times New Roman" w:cs="Times New Roman"/>
                        <w:sz w:val="24"/>
                        <w:szCs w:val="24"/>
                        <w:lang w:eastAsia="ru-RU"/>
                      </w:rPr>
                      <w:t>Цель и место дисциплины в структуре образовательной программы</w:t>
                    </w:r>
                    <w:r w:rsidR="00920C66" w:rsidRPr="00240CD7">
                      <w:rPr>
                        <w:rFonts w:ascii="Times New Roman" w:eastAsia="Times New Roman" w:hAnsi="Times New Roman" w:cs="Times New Roman"/>
                        <w:i/>
                        <w:iCs/>
                        <w:webHidden/>
                        <w:sz w:val="24"/>
                        <w:szCs w:val="24"/>
                        <w:lang w:eastAsia="ru-RU"/>
                      </w:rPr>
                      <w:tab/>
                    </w:r>
                  </w:hyperlink>
                </w:p>
              </w:tc>
              <w:tc>
                <w:tcPr>
                  <w:tcW w:w="641" w:type="dxa"/>
                  <w:shd w:val="clear" w:color="auto" w:fill="auto"/>
                </w:tcPr>
                <w:p w14:paraId="6736700C"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920C66" w:rsidRPr="00240CD7" w14:paraId="76223C72" w14:textId="77777777" w:rsidTr="009A2F34">
              <w:tc>
                <w:tcPr>
                  <w:tcW w:w="661" w:type="dxa"/>
                  <w:shd w:val="clear" w:color="auto" w:fill="auto"/>
                </w:tcPr>
                <w:p w14:paraId="68DFD885"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1.2</w:t>
                  </w:r>
                </w:p>
              </w:tc>
              <w:tc>
                <w:tcPr>
                  <w:tcW w:w="7703" w:type="dxa"/>
                  <w:shd w:val="clear" w:color="auto" w:fill="auto"/>
                </w:tcPr>
                <w:p w14:paraId="6E826684"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Планируемые результаты освоения дисциплины</w:t>
                  </w:r>
                </w:p>
              </w:tc>
              <w:tc>
                <w:tcPr>
                  <w:tcW w:w="641" w:type="dxa"/>
                  <w:shd w:val="clear" w:color="auto" w:fill="auto"/>
                </w:tcPr>
                <w:p w14:paraId="1BA3CDFE"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4</w:t>
                  </w:r>
                </w:p>
              </w:tc>
            </w:tr>
            <w:tr w:rsidR="00920C66" w:rsidRPr="00240CD7" w14:paraId="12C29DC2" w14:textId="77777777" w:rsidTr="009A2F34">
              <w:tc>
                <w:tcPr>
                  <w:tcW w:w="661" w:type="dxa"/>
                  <w:shd w:val="clear" w:color="auto" w:fill="auto"/>
                </w:tcPr>
                <w:p w14:paraId="1A75E3F1"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2</w:t>
                  </w:r>
                </w:p>
              </w:tc>
              <w:tc>
                <w:tcPr>
                  <w:tcW w:w="7703" w:type="dxa"/>
                  <w:shd w:val="clear" w:color="auto" w:fill="auto"/>
                </w:tcPr>
                <w:p w14:paraId="37B65836"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СТРУКТУРА И СОДЕРЖАНИЕ ДИСЦИПЛИНЫ</w:t>
                  </w:r>
                </w:p>
              </w:tc>
              <w:tc>
                <w:tcPr>
                  <w:tcW w:w="641" w:type="dxa"/>
                  <w:shd w:val="clear" w:color="auto" w:fill="auto"/>
                </w:tcPr>
                <w:p w14:paraId="6962EA47"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5</w:t>
                  </w:r>
                </w:p>
              </w:tc>
            </w:tr>
            <w:tr w:rsidR="00920C66" w:rsidRPr="00240CD7" w14:paraId="104AE24C" w14:textId="77777777" w:rsidTr="009A2F34">
              <w:tc>
                <w:tcPr>
                  <w:tcW w:w="661" w:type="dxa"/>
                  <w:shd w:val="clear" w:color="auto" w:fill="auto"/>
                </w:tcPr>
                <w:p w14:paraId="4F2AC789"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2.1</w:t>
                  </w:r>
                </w:p>
              </w:tc>
              <w:tc>
                <w:tcPr>
                  <w:tcW w:w="7703" w:type="dxa"/>
                  <w:shd w:val="clear" w:color="auto" w:fill="auto"/>
                </w:tcPr>
                <w:p w14:paraId="3735A51E"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Трудоемкость освоения дисциплины</w:t>
                  </w:r>
                </w:p>
              </w:tc>
              <w:tc>
                <w:tcPr>
                  <w:tcW w:w="641" w:type="dxa"/>
                  <w:shd w:val="clear" w:color="auto" w:fill="auto"/>
                </w:tcPr>
                <w:p w14:paraId="200C3B47"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5</w:t>
                  </w:r>
                </w:p>
              </w:tc>
            </w:tr>
            <w:tr w:rsidR="00920C66" w:rsidRPr="00240CD7" w14:paraId="1540940A" w14:textId="77777777" w:rsidTr="009A2F34">
              <w:tc>
                <w:tcPr>
                  <w:tcW w:w="661" w:type="dxa"/>
                  <w:shd w:val="clear" w:color="auto" w:fill="auto"/>
                </w:tcPr>
                <w:p w14:paraId="23D8265F"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2.2</w:t>
                  </w:r>
                </w:p>
              </w:tc>
              <w:tc>
                <w:tcPr>
                  <w:tcW w:w="7703" w:type="dxa"/>
                  <w:shd w:val="clear" w:color="auto" w:fill="auto"/>
                </w:tcPr>
                <w:p w14:paraId="3644DD29"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Примерное содержание дисциплины</w:t>
                  </w:r>
                </w:p>
              </w:tc>
              <w:tc>
                <w:tcPr>
                  <w:tcW w:w="641" w:type="dxa"/>
                  <w:shd w:val="clear" w:color="auto" w:fill="auto"/>
                </w:tcPr>
                <w:p w14:paraId="0AE52EC9"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6</w:t>
                  </w:r>
                </w:p>
              </w:tc>
            </w:tr>
            <w:tr w:rsidR="00920C66" w:rsidRPr="00240CD7" w14:paraId="25106635" w14:textId="77777777" w:rsidTr="009A2F34">
              <w:tc>
                <w:tcPr>
                  <w:tcW w:w="661" w:type="dxa"/>
                  <w:shd w:val="clear" w:color="auto" w:fill="auto"/>
                </w:tcPr>
                <w:p w14:paraId="697BEDE4"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3</w:t>
                  </w:r>
                </w:p>
              </w:tc>
              <w:tc>
                <w:tcPr>
                  <w:tcW w:w="7703" w:type="dxa"/>
                  <w:shd w:val="clear" w:color="auto" w:fill="auto"/>
                </w:tcPr>
                <w:p w14:paraId="52622EC0"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УСЛОВИЯ РЕАЛИЗАЦИИ ДИСЦИПЛИНЫ</w:t>
                  </w:r>
                </w:p>
              </w:tc>
              <w:tc>
                <w:tcPr>
                  <w:tcW w:w="641" w:type="dxa"/>
                  <w:shd w:val="clear" w:color="auto" w:fill="auto"/>
                </w:tcPr>
                <w:p w14:paraId="1BA85D4F"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920C66" w:rsidRPr="00240CD7" w14:paraId="3BD50CA0" w14:textId="77777777" w:rsidTr="009A2F34">
              <w:tc>
                <w:tcPr>
                  <w:tcW w:w="661" w:type="dxa"/>
                  <w:shd w:val="clear" w:color="auto" w:fill="auto"/>
                </w:tcPr>
                <w:p w14:paraId="012DD62D"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3.1</w:t>
                  </w:r>
                </w:p>
              </w:tc>
              <w:tc>
                <w:tcPr>
                  <w:tcW w:w="7703" w:type="dxa"/>
                  <w:shd w:val="clear" w:color="auto" w:fill="auto"/>
                </w:tcPr>
                <w:p w14:paraId="567E246F"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Материально-техническое обеспечение</w:t>
                  </w:r>
                </w:p>
              </w:tc>
              <w:tc>
                <w:tcPr>
                  <w:tcW w:w="641" w:type="dxa"/>
                  <w:shd w:val="clear" w:color="auto" w:fill="auto"/>
                </w:tcPr>
                <w:p w14:paraId="404896FC"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920C66" w:rsidRPr="00240CD7" w14:paraId="036EC3D5" w14:textId="77777777" w:rsidTr="009A2F34">
              <w:tc>
                <w:tcPr>
                  <w:tcW w:w="661" w:type="dxa"/>
                  <w:shd w:val="clear" w:color="auto" w:fill="auto"/>
                </w:tcPr>
                <w:p w14:paraId="7752301C"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3.2</w:t>
                  </w:r>
                </w:p>
              </w:tc>
              <w:tc>
                <w:tcPr>
                  <w:tcW w:w="7703" w:type="dxa"/>
                  <w:shd w:val="clear" w:color="auto" w:fill="auto"/>
                </w:tcPr>
                <w:p w14:paraId="270CA825" w14:textId="77777777" w:rsidR="00920C66" w:rsidRPr="00240CD7" w:rsidRDefault="00920C66" w:rsidP="009A2F34">
                  <w:pPr>
                    <w:keepNext/>
                    <w:spacing w:after="120" w:line="240" w:lineRule="auto"/>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kern w:val="32"/>
                      <w:sz w:val="24"/>
                      <w:szCs w:val="24"/>
                      <w:lang w:eastAsia="x-none"/>
                    </w:rPr>
                    <w:t>Учебно-методическое обеспечение</w:t>
                  </w:r>
                </w:p>
              </w:tc>
              <w:tc>
                <w:tcPr>
                  <w:tcW w:w="641" w:type="dxa"/>
                  <w:shd w:val="clear" w:color="auto" w:fill="auto"/>
                </w:tcPr>
                <w:p w14:paraId="2B9B6497"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9</w:t>
                  </w:r>
                </w:p>
              </w:tc>
            </w:tr>
            <w:tr w:rsidR="00920C66" w:rsidRPr="00240CD7" w14:paraId="211AAF84" w14:textId="77777777" w:rsidTr="009A2F34">
              <w:tc>
                <w:tcPr>
                  <w:tcW w:w="661" w:type="dxa"/>
                  <w:shd w:val="clear" w:color="auto" w:fill="auto"/>
                </w:tcPr>
                <w:p w14:paraId="4B5B8716"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4</w:t>
                  </w:r>
                </w:p>
              </w:tc>
              <w:tc>
                <w:tcPr>
                  <w:tcW w:w="7703" w:type="dxa"/>
                  <w:shd w:val="clear" w:color="auto" w:fill="auto"/>
                </w:tcPr>
                <w:p w14:paraId="115A467D" w14:textId="77777777" w:rsidR="00920C66" w:rsidRPr="00240CD7" w:rsidRDefault="00920C66" w:rsidP="009A2F34">
                  <w:pPr>
                    <w:keepNext/>
                    <w:spacing w:after="120" w:line="240" w:lineRule="auto"/>
                    <w:outlineLvl w:val="0"/>
                    <w:rPr>
                      <w:rFonts w:ascii="Times New Roman" w:eastAsia="Segoe UI" w:hAnsi="Times New Roman" w:cs="Times New Roman"/>
                      <w:b/>
                      <w:bCs/>
                      <w:caps/>
                      <w:kern w:val="32"/>
                      <w:sz w:val="24"/>
                      <w:szCs w:val="24"/>
                      <w:lang w:eastAsia="x-none"/>
                    </w:rPr>
                  </w:pPr>
                  <w:r w:rsidRPr="00240CD7">
                    <w:rPr>
                      <w:rFonts w:ascii="Times New Roman" w:eastAsia="Segoe UI" w:hAnsi="Times New Roman" w:cs="Times New Roman"/>
                      <w:b/>
                      <w:bCs/>
                      <w:caps/>
                      <w:kern w:val="32"/>
                      <w:sz w:val="24"/>
                      <w:szCs w:val="24"/>
                      <w:lang w:eastAsia="x-none"/>
                    </w:rPr>
                    <w:t>КОНТРОЛЬ И ОЦЕНКА РЕЗУЛЬТАТОВ ОСВОЕНИЯ ДИСЦИПЛИНЫ</w:t>
                  </w:r>
                </w:p>
              </w:tc>
              <w:tc>
                <w:tcPr>
                  <w:tcW w:w="641" w:type="dxa"/>
                  <w:shd w:val="clear" w:color="auto" w:fill="auto"/>
                </w:tcPr>
                <w:p w14:paraId="4F4EE7AD" w14:textId="77777777" w:rsidR="00920C66" w:rsidRPr="00240CD7" w:rsidRDefault="00920C66" w:rsidP="009A2F34">
                  <w:pPr>
                    <w:keepNext/>
                    <w:spacing w:after="120" w:line="240" w:lineRule="auto"/>
                    <w:jc w:val="center"/>
                    <w:outlineLvl w:val="0"/>
                    <w:rPr>
                      <w:rFonts w:ascii="Times New Roman" w:eastAsia="Segoe UI" w:hAnsi="Times New Roman" w:cs="Times New Roman"/>
                      <w:bCs/>
                      <w:caps/>
                      <w:kern w:val="32"/>
                      <w:sz w:val="24"/>
                      <w:szCs w:val="24"/>
                      <w:lang w:eastAsia="x-none"/>
                    </w:rPr>
                  </w:pPr>
                  <w:r w:rsidRPr="00240CD7">
                    <w:rPr>
                      <w:rFonts w:ascii="Times New Roman" w:eastAsia="Segoe UI" w:hAnsi="Times New Roman" w:cs="Times New Roman"/>
                      <w:bCs/>
                      <w:caps/>
                      <w:kern w:val="32"/>
                      <w:sz w:val="24"/>
                      <w:szCs w:val="24"/>
                      <w:lang w:eastAsia="x-none"/>
                    </w:rPr>
                    <w:t>10</w:t>
                  </w:r>
                </w:p>
              </w:tc>
            </w:tr>
          </w:tbl>
          <w:p w14:paraId="17CC225D" w14:textId="77777777" w:rsidR="00920C66" w:rsidRPr="00240CD7" w:rsidRDefault="00920C66" w:rsidP="009A2F3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14:paraId="2AEF1E29" w14:textId="77777777" w:rsidR="00920C66" w:rsidRPr="00240CD7" w:rsidRDefault="00920C66" w:rsidP="00920C66">
      <w:pPr>
        <w:widowControl w:val="0"/>
        <w:shd w:val="clear" w:color="auto" w:fill="FFFFFF"/>
        <w:autoSpaceDE w:val="0"/>
        <w:autoSpaceDN w:val="0"/>
        <w:adjustRightInd w:val="0"/>
        <w:spacing w:after="0" w:line="240" w:lineRule="auto"/>
        <w:ind w:left="8093"/>
        <w:jc w:val="both"/>
        <w:rPr>
          <w:rFonts w:ascii="Times New Roman" w:eastAsia="Times New Roman" w:hAnsi="Times New Roman" w:cs="Times New Roman"/>
          <w:sz w:val="20"/>
          <w:szCs w:val="20"/>
          <w:lang w:eastAsia="ru-RU"/>
        </w:rPr>
        <w:sectPr w:rsidR="00920C66" w:rsidRPr="00240CD7" w:rsidSect="009A2F34">
          <w:pgSz w:w="11909" w:h="16834"/>
          <w:pgMar w:top="797" w:right="994" w:bottom="360" w:left="1560" w:header="720" w:footer="720" w:gutter="0"/>
          <w:cols w:space="60"/>
          <w:noEndnote/>
        </w:sectPr>
      </w:pPr>
    </w:p>
    <w:p w14:paraId="5F9A20A7" w14:textId="78EC0183" w:rsidR="00920C66" w:rsidRPr="00240CD7" w:rsidRDefault="00920C66" w:rsidP="00920C66">
      <w:pPr>
        <w:widowControl w:val="0"/>
        <w:shd w:val="clear" w:color="auto" w:fill="FFFFFF"/>
        <w:autoSpaceDE w:val="0"/>
        <w:autoSpaceDN w:val="0"/>
        <w:adjustRightInd w:val="0"/>
        <w:spacing w:after="0" w:line="269" w:lineRule="exact"/>
        <w:ind w:left="-567" w:right="451"/>
        <w:jc w:val="center"/>
        <w:rPr>
          <w:rFonts w:ascii="Times New Roman" w:eastAsia="Times New Roman" w:hAnsi="Times New Roman" w:cs="Times New Roman"/>
          <w:b/>
          <w:bCs/>
          <w:spacing w:val="-1"/>
          <w:sz w:val="24"/>
          <w:szCs w:val="24"/>
          <w:lang w:eastAsia="ru-RU"/>
        </w:rPr>
      </w:pPr>
      <w:r w:rsidRPr="00240CD7">
        <w:rPr>
          <w:rFonts w:ascii="Times New Roman" w:eastAsia="Times New Roman" w:hAnsi="Times New Roman" w:cs="Times New Roman"/>
          <w:b/>
          <w:bCs/>
          <w:spacing w:val="-1"/>
          <w:sz w:val="24"/>
          <w:szCs w:val="24"/>
          <w:lang w:eastAsia="ru-RU"/>
        </w:rPr>
        <w:lastRenderedPageBreak/>
        <w:t xml:space="preserve">   </w:t>
      </w:r>
      <w:r>
        <w:rPr>
          <w:rFonts w:ascii="Times New Roman" w:eastAsia="Times New Roman" w:hAnsi="Times New Roman" w:cs="Times New Roman"/>
          <w:b/>
          <w:bCs/>
          <w:spacing w:val="-1"/>
          <w:sz w:val="24"/>
          <w:szCs w:val="24"/>
          <w:lang w:eastAsia="ru-RU"/>
        </w:rPr>
        <w:t>1.</w:t>
      </w:r>
      <w:r w:rsidRPr="00240CD7">
        <w:rPr>
          <w:rFonts w:ascii="Times New Roman" w:eastAsia="Times New Roman" w:hAnsi="Times New Roman" w:cs="Times New Roman"/>
          <w:b/>
          <w:bCs/>
          <w:spacing w:val="-1"/>
          <w:sz w:val="24"/>
          <w:szCs w:val="24"/>
          <w:lang w:eastAsia="ru-RU"/>
        </w:rPr>
        <w:t xml:space="preserve"> </w:t>
      </w:r>
      <w:r w:rsidRPr="00240CD7">
        <w:rPr>
          <w:rFonts w:ascii="Times New Roman" w:eastAsia="Segoe UI" w:hAnsi="Times New Roman" w:cs="Times New Roman"/>
          <w:b/>
          <w:bCs/>
          <w:caps/>
          <w:kern w:val="32"/>
          <w:sz w:val="24"/>
          <w:szCs w:val="24"/>
          <w:lang w:eastAsia="x-none"/>
        </w:rPr>
        <w:t>ОБЩАЯ ХАРАКТЕРИСТИКА</w:t>
      </w:r>
      <w:r w:rsidRPr="00240CD7">
        <w:rPr>
          <w:rFonts w:ascii="Times New Roman" w:eastAsia="Times New Roman" w:hAnsi="Times New Roman" w:cs="Times New Roman"/>
          <w:b/>
          <w:bCs/>
          <w:spacing w:val="-1"/>
          <w:sz w:val="24"/>
          <w:szCs w:val="24"/>
          <w:lang w:eastAsia="ru-RU"/>
        </w:rPr>
        <w:t xml:space="preserve"> УЧЕБНОЙ ДИСЦИПЛИНЫ</w:t>
      </w:r>
    </w:p>
    <w:p w14:paraId="3841E862" w14:textId="77777777" w:rsidR="00920C66" w:rsidRDefault="00920C66" w:rsidP="00920C66">
      <w:pPr>
        <w:widowControl w:val="0"/>
        <w:spacing w:after="0" w:line="240" w:lineRule="auto"/>
        <w:jc w:val="center"/>
        <w:rPr>
          <w:rFonts w:ascii="Times New Roman" w:eastAsia="Segoe UI" w:hAnsi="Times New Roman" w:cs="Times New Roman"/>
          <w:b/>
          <w:bCs/>
          <w:sz w:val="24"/>
          <w:szCs w:val="24"/>
          <w:lang w:eastAsia="nl-NL"/>
        </w:rPr>
      </w:pPr>
      <w:r w:rsidRPr="00240CD7">
        <w:rPr>
          <w:rFonts w:ascii="Times New Roman" w:eastAsia="Segoe UI" w:hAnsi="Times New Roman" w:cs="Times New Roman"/>
          <w:sz w:val="24"/>
          <w:szCs w:val="24"/>
          <w:lang w:eastAsia="nl-NL"/>
        </w:rPr>
        <w:t xml:space="preserve"> </w:t>
      </w:r>
      <w:r w:rsidRPr="00920C66">
        <w:rPr>
          <w:rFonts w:ascii="Times New Roman" w:eastAsia="Segoe UI" w:hAnsi="Times New Roman" w:cs="Times New Roman"/>
          <w:b/>
          <w:bCs/>
          <w:sz w:val="24"/>
          <w:szCs w:val="24"/>
          <w:lang w:eastAsia="nl-NL"/>
        </w:rPr>
        <w:t>ОП.05</w:t>
      </w:r>
      <w:r w:rsidRPr="00920C66">
        <w:rPr>
          <w:rFonts w:ascii="Times New Roman" w:eastAsia="Segoe UI" w:hAnsi="Times New Roman" w:cs="Times New Roman"/>
          <w:b/>
          <w:bCs/>
          <w:sz w:val="24"/>
          <w:szCs w:val="24"/>
          <w:lang w:eastAsia="nl-NL"/>
        </w:rPr>
        <w:tab/>
        <w:t>Формирование ключевых компетенций цифровой экономики</w:t>
      </w:r>
    </w:p>
    <w:p w14:paraId="1D3EE5BE" w14:textId="77777777" w:rsidR="00920C66" w:rsidRDefault="00920C66" w:rsidP="00920C66">
      <w:pPr>
        <w:widowControl w:val="0"/>
        <w:spacing w:after="0" w:line="240" w:lineRule="auto"/>
        <w:jc w:val="center"/>
        <w:rPr>
          <w:rFonts w:ascii="Times New Roman" w:eastAsia="Segoe UI" w:hAnsi="Times New Roman" w:cs="Times New Roman"/>
          <w:b/>
          <w:bCs/>
          <w:sz w:val="24"/>
          <w:szCs w:val="24"/>
          <w:lang w:eastAsia="ru-RU"/>
        </w:rPr>
      </w:pPr>
    </w:p>
    <w:p w14:paraId="196AFBFA" w14:textId="2550865A" w:rsidR="00920C66" w:rsidRPr="00240CD7" w:rsidRDefault="00920C66" w:rsidP="00920C66">
      <w:pPr>
        <w:widowControl w:val="0"/>
        <w:spacing w:after="0" w:line="276" w:lineRule="auto"/>
        <w:jc w:val="center"/>
        <w:rPr>
          <w:rFonts w:ascii="Times New Roman" w:eastAsia="Segoe UI" w:hAnsi="Times New Roman" w:cs="Times New Roman"/>
          <w:b/>
          <w:bCs/>
          <w:sz w:val="24"/>
          <w:szCs w:val="24"/>
          <w:lang w:eastAsia="ru-RU"/>
        </w:rPr>
      </w:pPr>
      <w:r w:rsidRPr="00240CD7">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38516DD4" w14:textId="760717FD" w:rsidR="00920C66" w:rsidRPr="000A62EE" w:rsidRDefault="00920C66" w:rsidP="009A2F34">
      <w:pPr>
        <w:widowControl w:val="0"/>
        <w:spacing w:after="0" w:line="276" w:lineRule="auto"/>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Цель дисциплины</w:t>
      </w:r>
      <w:r w:rsidR="009A2F34">
        <w:rPr>
          <w:rFonts w:ascii="Times New Roman" w:eastAsia="Times New Roman" w:hAnsi="Times New Roman" w:cs="Times New Roman"/>
          <w:sz w:val="24"/>
          <w:szCs w:val="24"/>
          <w:lang w:eastAsia="ru-RU"/>
        </w:rPr>
        <w:t>:</w:t>
      </w:r>
      <w:r w:rsidRPr="00920C66">
        <w:rPr>
          <w:rFonts w:ascii="Times New Roman" w:eastAsia="Segoe UI" w:hAnsi="Times New Roman" w:cs="Times New Roman"/>
          <w:b/>
          <w:bCs/>
          <w:sz w:val="24"/>
          <w:szCs w:val="24"/>
          <w:lang w:eastAsia="nl-NL"/>
        </w:rPr>
        <w:tab/>
        <w:t>Формирование ключевых компетенций цифровой экономики</w:t>
      </w:r>
      <w:r w:rsidRPr="000A62EE">
        <w:rPr>
          <w:rFonts w:ascii="Times New Roman" w:eastAsia="Times New Roman" w:hAnsi="Times New Roman" w:cs="Times New Roman"/>
          <w:sz w:val="24"/>
          <w:szCs w:val="24"/>
          <w:lang w:eastAsia="ru-RU"/>
        </w:rPr>
        <w:t xml:space="preserve">: сформировать у обучающихся теоретические знания </w:t>
      </w:r>
      <w:proofErr w:type="gramStart"/>
      <w:r w:rsidRPr="000A62EE">
        <w:rPr>
          <w:rFonts w:ascii="Times New Roman" w:eastAsia="Times New Roman" w:hAnsi="Times New Roman" w:cs="Times New Roman"/>
          <w:sz w:val="24"/>
          <w:szCs w:val="24"/>
          <w:lang w:eastAsia="ru-RU"/>
        </w:rPr>
        <w:t>о</w:t>
      </w:r>
      <w:r w:rsidR="00BE0B0A">
        <w:rPr>
          <w:rFonts w:ascii="Times New Roman" w:eastAsia="Times New Roman" w:hAnsi="Times New Roman" w:cs="Times New Roman"/>
          <w:sz w:val="24"/>
          <w:szCs w:val="24"/>
          <w:lang w:eastAsia="ru-RU"/>
        </w:rPr>
        <w:t xml:space="preserve"> </w:t>
      </w:r>
      <w:r w:rsidR="009A2F34" w:rsidRPr="009A2F34">
        <w:rPr>
          <w:rFonts w:ascii="Times New Roman" w:eastAsia="Segoe UI" w:hAnsi="Times New Roman" w:cs="Times New Roman"/>
          <w:sz w:val="24"/>
          <w:szCs w:val="24"/>
          <w:lang w:eastAsia="nl-NL"/>
        </w:rPr>
        <w:t>ключевых компетенций</w:t>
      </w:r>
      <w:proofErr w:type="gramEnd"/>
      <w:r w:rsidR="009A2F34" w:rsidRPr="009A2F34">
        <w:rPr>
          <w:rFonts w:ascii="Times New Roman" w:eastAsia="Segoe UI" w:hAnsi="Times New Roman" w:cs="Times New Roman"/>
          <w:sz w:val="24"/>
          <w:szCs w:val="24"/>
          <w:lang w:eastAsia="nl-NL"/>
        </w:rPr>
        <w:t xml:space="preserve"> цифровой экономики</w:t>
      </w:r>
      <w:r w:rsidRPr="000A62EE">
        <w:rPr>
          <w:rFonts w:ascii="Times New Roman" w:eastAsia="Times New Roman" w:hAnsi="Times New Roman" w:cs="Times New Roman"/>
          <w:sz w:val="24"/>
          <w:szCs w:val="24"/>
          <w:lang w:eastAsia="ru-RU"/>
        </w:rPr>
        <w:t>.</w:t>
      </w:r>
    </w:p>
    <w:p w14:paraId="26EF26D9" w14:textId="5CA59BB1" w:rsidR="00920C66" w:rsidRPr="000A62EE" w:rsidRDefault="00920C66" w:rsidP="00920C66">
      <w:pPr>
        <w:suppressAutoHyphens/>
        <w:spacing w:after="0" w:line="276" w:lineRule="auto"/>
        <w:ind w:firstLine="709"/>
        <w:jc w:val="both"/>
        <w:rPr>
          <w:rFonts w:ascii="Times New Roman" w:hAnsi="Times New Roman" w:cs="Times New Roman"/>
          <w:sz w:val="24"/>
          <w:szCs w:val="24"/>
        </w:rPr>
      </w:pPr>
      <w:r w:rsidRPr="000A62EE">
        <w:rPr>
          <w:rFonts w:ascii="Times New Roman" w:hAnsi="Times New Roman" w:cs="Times New Roman"/>
          <w:sz w:val="24"/>
          <w:szCs w:val="24"/>
        </w:rPr>
        <w:t xml:space="preserve">Дисциплина </w:t>
      </w:r>
      <w:r w:rsidR="009A2F34" w:rsidRPr="009A2F34">
        <w:rPr>
          <w:rFonts w:ascii="Times New Roman" w:eastAsia="Segoe UI" w:hAnsi="Times New Roman" w:cs="Times New Roman"/>
          <w:sz w:val="24"/>
          <w:szCs w:val="24"/>
          <w:lang w:eastAsia="nl-NL"/>
        </w:rPr>
        <w:t>ОП.05</w:t>
      </w:r>
      <w:r w:rsidR="009A2F34" w:rsidRPr="009A2F34">
        <w:rPr>
          <w:rFonts w:ascii="Times New Roman" w:eastAsia="Segoe UI" w:hAnsi="Times New Roman" w:cs="Times New Roman"/>
          <w:sz w:val="24"/>
          <w:szCs w:val="24"/>
          <w:lang w:eastAsia="nl-NL"/>
        </w:rPr>
        <w:tab/>
        <w:t>Формирование ключевых компетенций цифровой экономики</w:t>
      </w:r>
      <w:r w:rsidR="009A2F34" w:rsidRPr="009A2F34">
        <w:rPr>
          <w:rFonts w:ascii="Times New Roman" w:hAnsi="Times New Roman" w:cs="Times New Roman"/>
          <w:sz w:val="24"/>
          <w:szCs w:val="24"/>
        </w:rPr>
        <w:t xml:space="preserve"> </w:t>
      </w:r>
      <w:r w:rsidRPr="000A62EE">
        <w:rPr>
          <w:rFonts w:ascii="Times New Roman" w:hAnsi="Times New Roman" w:cs="Times New Roman"/>
          <w:sz w:val="24"/>
          <w:szCs w:val="24"/>
        </w:rPr>
        <w:t>Общепрофессионального цикла образовательной программы.</w:t>
      </w:r>
    </w:p>
    <w:p w14:paraId="2ED931A5" w14:textId="77777777" w:rsidR="00920C66" w:rsidRPr="000A62EE" w:rsidRDefault="00920C66" w:rsidP="00920C66">
      <w:pPr>
        <w:spacing w:after="120" w:line="276" w:lineRule="auto"/>
        <w:ind w:firstLine="709"/>
        <w:outlineLvl w:val="1"/>
        <w:rPr>
          <w:rFonts w:ascii="Times New Roman" w:eastAsia="Segoe UI" w:hAnsi="Times New Roman" w:cs="Times New Roman"/>
          <w:b/>
          <w:bCs/>
          <w:sz w:val="24"/>
          <w:szCs w:val="24"/>
          <w:lang w:eastAsia="ru-RU"/>
        </w:rPr>
      </w:pPr>
      <w:r w:rsidRPr="000A62EE">
        <w:rPr>
          <w:rFonts w:ascii="Times New Roman" w:eastAsia="Segoe UI" w:hAnsi="Times New Roman" w:cs="Times New Roman"/>
          <w:b/>
          <w:bCs/>
          <w:sz w:val="24"/>
          <w:szCs w:val="24"/>
          <w:lang w:eastAsia="ru-RU"/>
        </w:rPr>
        <w:t>1.2. Планируемые результаты освоения дисциплины</w:t>
      </w:r>
    </w:p>
    <w:p w14:paraId="5D524CD9" w14:textId="5F97AD48" w:rsidR="00920C66" w:rsidRPr="000A62EE" w:rsidRDefault="00920C66" w:rsidP="00920C66">
      <w:pPr>
        <w:spacing w:after="0" w:line="276" w:lineRule="auto"/>
        <w:ind w:firstLine="709"/>
        <w:jc w:val="both"/>
        <w:rPr>
          <w:rFonts w:ascii="Times New Roman" w:eastAsia="Times New Roman" w:hAnsi="Times New Roman" w:cs="Times New Roman"/>
          <w:sz w:val="24"/>
          <w:szCs w:val="24"/>
          <w:lang w:eastAsia="ru-RU"/>
        </w:rPr>
      </w:pPr>
      <w:r w:rsidRPr="000A62E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p w14:paraId="395B0CBB" w14:textId="5EBABC01" w:rsidR="00920C66" w:rsidRDefault="00920C66" w:rsidP="00920C66">
      <w:pPr>
        <w:spacing w:after="120" w:line="276" w:lineRule="auto"/>
        <w:ind w:firstLine="709"/>
        <w:rPr>
          <w:rFonts w:ascii="Times New Roman" w:hAnsi="Times New Roman" w:cs="Times New Roman"/>
          <w:bCs/>
          <w:sz w:val="24"/>
          <w:szCs w:val="24"/>
        </w:rPr>
      </w:pPr>
      <w:r w:rsidRPr="000A62EE">
        <w:rPr>
          <w:rFonts w:ascii="Times New Roman" w:hAnsi="Times New Roman" w:cs="Times New Roman"/>
          <w:bCs/>
          <w:sz w:val="24"/>
          <w:szCs w:val="24"/>
        </w:rPr>
        <w:t>В результате освоения дисциплины обучающийся должен</w:t>
      </w:r>
    </w:p>
    <w:tbl>
      <w:tblPr>
        <w:tblStyle w:val="260"/>
        <w:tblW w:w="0" w:type="auto"/>
        <w:tblLook w:val="04A0" w:firstRow="1" w:lastRow="0" w:firstColumn="1" w:lastColumn="0" w:noHBand="0" w:noVBand="1"/>
      </w:tblPr>
      <w:tblGrid>
        <w:gridCol w:w="2052"/>
        <w:gridCol w:w="2874"/>
        <w:gridCol w:w="2637"/>
        <w:gridCol w:w="2348"/>
      </w:tblGrid>
      <w:tr w:rsidR="009A2F34" w:rsidRPr="009A2F34" w14:paraId="1400BB1E" w14:textId="77777777" w:rsidTr="009A2F34">
        <w:tc>
          <w:tcPr>
            <w:tcW w:w="2052" w:type="dxa"/>
          </w:tcPr>
          <w:p w14:paraId="581755AC" w14:textId="77777777" w:rsidR="009A2F34" w:rsidRPr="009A2F34" w:rsidRDefault="009A2F34" w:rsidP="009A2F34">
            <w:pPr>
              <w:autoSpaceDE w:val="0"/>
              <w:autoSpaceDN w:val="0"/>
              <w:adjustRightInd w:val="0"/>
              <w:jc w:val="center"/>
              <w:rPr>
                <w:rFonts w:ascii="Times New Roman" w:hAnsi="Times New Roman"/>
                <w:b/>
                <w:bCs/>
              </w:rPr>
            </w:pPr>
            <w:r w:rsidRPr="009A2F34">
              <w:rPr>
                <w:rFonts w:ascii="Times New Roman" w:hAnsi="Times New Roman"/>
                <w:b/>
                <w:bCs/>
              </w:rPr>
              <w:t>Код ОК, ПК</w:t>
            </w:r>
          </w:p>
          <w:p w14:paraId="123E921C" w14:textId="77777777" w:rsidR="009A2F34" w:rsidRPr="009A2F34" w:rsidRDefault="009A2F34" w:rsidP="009A2F34">
            <w:pPr>
              <w:jc w:val="center"/>
              <w:rPr>
                <w:rFonts w:ascii="Times New Roman" w:hAnsi="Times New Roman"/>
                <w:b/>
                <w:bCs/>
              </w:rPr>
            </w:pPr>
          </w:p>
        </w:tc>
        <w:tc>
          <w:tcPr>
            <w:tcW w:w="2874" w:type="dxa"/>
          </w:tcPr>
          <w:p w14:paraId="057801DC" w14:textId="77777777" w:rsidR="009A2F34" w:rsidRPr="009A2F34" w:rsidRDefault="009A2F34" w:rsidP="009A2F34">
            <w:pPr>
              <w:jc w:val="center"/>
              <w:rPr>
                <w:rFonts w:ascii="Times New Roman" w:hAnsi="Times New Roman"/>
                <w:b/>
                <w:bCs/>
              </w:rPr>
            </w:pPr>
            <w:r w:rsidRPr="009A2F34">
              <w:rPr>
                <w:rFonts w:ascii="Times New Roman" w:hAnsi="Times New Roman"/>
                <w:b/>
                <w:bCs/>
              </w:rPr>
              <w:t>Уметь</w:t>
            </w:r>
          </w:p>
        </w:tc>
        <w:tc>
          <w:tcPr>
            <w:tcW w:w="2637" w:type="dxa"/>
          </w:tcPr>
          <w:p w14:paraId="67EC058C" w14:textId="77777777" w:rsidR="009A2F34" w:rsidRPr="009A2F34" w:rsidRDefault="009A2F34" w:rsidP="009A2F34">
            <w:pPr>
              <w:jc w:val="center"/>
              <w:rPr>
                <w:rFonts w:ascii="Times New Roman" w:hAnsi="Times New Roman"/>
                <w:b/>
                <w:bCs/>
              </w:rPr>
            </w:pPr>
            <w:r w:rsidRPr="009A2F34">
              <w:rPr>
                <w:rFonts w:ascii="Times New Roman" w:hAnsi="Times New Roman"/>
                <w:b/>
                <w:bCs/>
              </w:rPr>
              <w:t>Знать</w:t>
            </w:r>
          </w:p>
        </w:tc>
        <w:tc>
          <w:tcPr>
            <w:tcW w:w="2348" w:type="dxa"/>
          </w:tcPr>
          <w:p w14:paraId="649DC7A4" w14:textId="77777777" w:rsidR="009A2F34" w:rsidRPr="009A2F34" w:rsidRDefault="009A2F34" w:rsidP="009A2F34">
            <w:pPr>
              <w:jc w:val="center"/>
              <w:rPr>
                <w:rFonts w:ascii="Times New Roman" w:hAnsi="Times New Roman"/>
                <w:b/>
                <w:bCs/>
              </w:rPr>
            </w:pPr>
            <w:r w:rsidRPr="009A2F34">
              <w:rPr>
                <w:rFonts w:ascii="Times New Roman" w:hAnsi="Times New Roman"/>
                <w:b/>
                <w:bCs/>
              </w:rPr>
              <w:t>Владеть навыками</w:t>
            </w:r>
          </w:p>
        </w:tc>
      </w:tr>
      <w:tr w:rsidR="009A2F34" w:rsidRPr="009A2F34" w14:paraId="3773FEB6" w14:textId="77777777" w:rsidTr="009A2F34">
        <w:tc>
          <w:tcPr>
            <w:tcW w:w="2052" w:type="dxa"/>
          </w:tcPr>
          <w:p w14:paraId="7B172DE2" w14:textId="77777777" w:rsidR="009A2F34" w:rsidRPr="009A2F34" w:rsidRDefault="009A2F34" w:rsidP="009A2F34">
            <w:pPr>
              <w:rPr>
                <w:rFonts w:ascii="Times New Roman" w:hAnsi="Times New Roman"/>
                <w:b/>
                <w:bCs/>
              </w:rPr>
            </w:pPr>
            <w:r w:rsidRPr="009A2F34">
              <w:rPr>
                <w:rFonts w:ascii="Times New Roman" w:hAnsi="Times New Roman"/>
                <w:b/>
                <w:bCs/>
              </w:rPr>
              <w:t>ОК 02</w:t>
            </w:r>
          </w:p>
        </w:tc>
        <w:tc>
          <w:tcPr>
            <w:tcW w:w="2874" w:type="dxa"/>
          </w:tcPr>
          <w:p w14:paraId="43483BF3"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определять необходимые источники информации; </w:t>
            </w:r>
          </w:p>
          <w:p w14:paraId="4530B511"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оценивать практическую значимость результатов поиска; </w:t>
            </w:r>
          </w:p>
          <w:p w14:paraId="789F1434"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использовать современное программное обеспечение; </w:t>
            </w:r>
          </w:p>
          <w:p w14:paraId="09D71697"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использовать различные цифровые средства для решения профессиональных задач </w:t>
            </w:r>
          </w:p>
          <w:p w14:paraId="1B8A5089" w14:textId="77777777" w:rsidR="009A2F34" w:rsidRPr="009A2F34" w:rsidRDefault="009A2F34" w:rsidP="009A2F34">
            <w:pPr>
              <w:jc w:val="both"/>
              <w:rPr>
                <w:rFonts w:ascii="Times New Roman" w:hAnsi="Times New Roman"/>
                <w:b/>
                <w:bCs/>
              </w:rPr>
            </w:pPr>
          </w:p>
        </w:tc>
        <w:tc>
          <w:tcPr>
            <w:tcW w:w="2637" w:type="dxa"/>
          </w:tcPr>
          <w:p w14:paraId="24405BA8"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приемы структурирования информации; </w:t>
            </w:r>
          </w:p>
          <w:p w14:paraId="5409053C"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формат оформления результатов поиска информации;</w:t>
            </w:r>
          </w:p>
          <w:p w14:paraId="791ABA64"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современные средства и устройства информатизации, порядок их применения; </w:t>
            </w:r>
          </w:p>
          <w:p w14:paraId="116D883D" w14:textId="77777777" w:rsidR="009A2F34" w:rsidRPr="009A2F34" w:rsidRDefault="009A2F34" w:rsidP="009A2F34">
            <w:pPr>
              <w:autoSpaceDE w:val="0"/>
              <w:autoSpaceDN w:val="0"/>
              <w:adjustRightInd w:val="0"/>
              <w:jc w:val="both"/>
              <w:rPr>
                <w:rFonts w:ascii="Times New Roman" w:hAnsi="Times New Roman"/>
                <w:b/>
                <w:bCs/>
              </w:rPr>
            </w:pPr>
            <w:r w:rsidRPr="009A2F34">
              <w:rPr>
                <w:rFonts w:ascii="Times New Roman" w:hAnsi="Times New Roman"/>
              </w:rPr>
              <w:t xml:space="preserve">программное обеспечение в профессиональной деятельности в том числе с использованием цифровых средств </w:t>
            </w:r>
          </w:p>
        </w:tc>
        <w:tc>
          <w:tcPr>
            <w:tcW w:w="2348" w:type="dxa"/>
          </w:tcPr>
          <w:p w14:paraId="32105404" w14:textId="77777777" w:rsidR="009A2F34" w:rsidRPr="009A2F34" w:rsidRDefault="009A2F34" w:rsidP="009A2F34">
            <w:pPr>
              <w:rPr>
                <w:rFonts w:ascii="Times New Roman" w:hAnsi="Times New Roman"/>
                <w:b/>
                <w:bCs/>
              </w:rPr>
            </w:pPr>
          </w:p>
        </w:tc>
      </w:tr>
      <w:tr w:rsidR="009A2F34" w:rsidRPr="009A2F34" w14:paraId="49535535" w14:textId="77777777" w:rsidTr="009A2F34">
        <w:tc>
          <w:tcPr>
            <w:tcW w:w="2052" w:type="dxa"/>
          </w:tcPr>
          <w:p w14:paraId="77FF5D1D" w14:textId="77777777" w:rsidR="009A2F34" w:rsidRPr="009A2F34" w:rsidRDefault="009A2F34" w:rsidP="009A2F34">
            <w:pPr>
              <w:rPr>
                <w:rFonts w:ascii="Times New Roman" w:hAnsi="Times New Roman"/>
                <w:b/>
                <w:bCs/>
              </w:rPr>
            </w:pPr>
            <w:r w:rsidRPr="009A2F34">
              <w:rPr>
                <w:rFonts w:ascii="Times New Roman" w:hAnsi="Times New Roman"/>
                <w:b/>
                <w:bCs/>
              </w:rPr>
              <w:t>ОК 03</w:t>
            </w:r>
          </w:p>
        </w:tc>
        <w:tc>
          <w:tcPr>
            <w:tcW w:w="2874" w:type="dxa"/>
          </w:tcPr>
          <w:p w14:paraId="1AA408F0"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применять современную научную профессиональную терминологию; </w:t>
            </w:r>
          </w:p>
          <w:p w14:paraId="21F7AC24"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определять и выстраивать траектории профессионального развития и самообразования</w:t>
            </w:r>
          </w:p>
          <w:p w14:paraId="3593A976" w14:textId="77777777" w:rsidR="009A2F34" w:rsidRPr="009A2F34" w:rsidRDefault="009A2F34" w:rsidP="009A2F34">
            <w:pPr>
              <w:jc w:val="both"/>
              <w:rPr>
                <w:rFonts w:ascii="Times New Roman" w:hAnsi="Times New Roman"/>
                <w:b/>
                <w:bCs/>
              </w:rPr>
            </w:pPr>
          </w:p>
        </w:tc>
        <w:tc>
          <w:tcPr>
            <w:tcW w:w="2637" w:type="dxa"/>
          </w:tcPr>
          <w:p w14:paraId="7CD8D92C"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содержание актуальной нормативно-правовой документации; </w:t>
            </w:r>
          </w:p>
          <w:p w14:paraId="26106DDD"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современную научную и профессиональную терминологию </w:t>
            </w:r>
          </w:p>
          <w:p w14:paraId="5F537AF2" w14:textId="77777777" w:rsidR="009A2F34" w:rsidRPr="009A2F34" w:rsidRDefault="009A2F34" w:rsidP="009A2F34">
            <w:pPr>
              <w:autoSpaceDE w:val="0"/>
              <w:autoSpaceDN w:val="0"/>
              <w:adjustRightInd w:val="0"/>
              <w:jc w:val="both"/>
              <w:rPr>
                <w:rFonts w:ascii="Times New Roman" w:hAnsi="Times New Roman"/>
              </w:rPr>
            </w:pPr>
            <w:r w:rsidRPr="009A2F34">
              <w:rPr>
                <w:rFonts w:ascii="Times New Roman" w:hAnsi="Times New Roman"/>
              </w:rPr>
              <w:t xml:space="preserve">возможные траектории </w:t>
            </w:r>
          </w:p>
          <w:p w14:paraId="20A07094" w14:textId="77777777" w:rsidR="009A2F34" w:rsidRPr="009A2F34" w:rsidRDefault="009A2F34" w:rsidP="009A2F34">
            <w:pPr>
              <w:autoSpaceDE w:val="0"/>
              <w:autoSpaceDN w:val="0"/>
              <w:adjustRightInd w:val="0"/>
              <w:jc w:val="both"/>
              <w:rPr>
                <w:rFonts w:ascii="Times New Roman" w:hAnsi="Times New Roman"/>
                <w:b/>
                <w:bCs/>
              </w:rPr>
            </w:pPr>
            <w:r w:rsidRPr="009A2F34">
              <w:rPr>
                <w:rFonts w:ascii="Times New Roman" w:hAnsi="Times New Roman"/>
              </w:rPr>
              <w:t xml:space="preserve">профессионального развития </w:t>
            </w:r>
          </w:p>
        </w:tc>
        <w:tc>
          <w:tcPr>
            <w:tcW w:w="2348" w:type="dxa"/>
          </w:tcPr>
          <w:p w14:paraId="460BAF5D" w14:textId="77777777" w:rsidR="009A2F34" w:rsidRPr="009A2F34" w:rsidRDefault="009A2F34" w:rsidP="009A2F34">
            <w:pPr>
              <w:rPr>
                <w:rFonts w:ascii="Times New Roman" w:hAnsi="Times New Roman"/>
                <w:b/>
                <w:bCs/>
              </w:rPr>
            </w:pPr>
          </w:p>
        </w:tc>
      </w:tr>
      <w:tr w:rsidR="009A2F34" w:rsidRPr="009A2F34" w14:paraId="1652C495" w14:textId="77777777" w:rsidTr="009A2F34">
        <w:trPr>
          <w:trHeight w:val="888"/>
        </w:trPr>
        <w:tc>
          <w:tcPr>
            <w:tcW w:w="2052" w:type="dxa"/>
          </w:tcPr>
          <w:p w14:paraId="1CF8A49A" w14:textId="77777777" w:rsidR="009A2F34" w:rsidRPr="009A2F34" w:rsidRDefault="009A2F34" w:rsidP="009A2F34">
            <w:pPr>
              <w:rPr>
                <w:rFonts w:ascii="Times New Roman" w:hAnsi="Times New Roman"/>
                <w:b/>
                <w:bCs/>
                <w:sz w:val="24"/>
                <w:szCs w:val="24"/>
              </w:rPr>
            </w:pPr>
            <w:r w:rsidRPr="009A2F34">
              <w:rPr>
                <w:rFonts w:ascii="Times New Roman" w:hAnsi="Times New Roman"/>
                <w:b/>
                <w:bCs/>
                <w:sz w:val="24"/>
                <w:szCs w:val="24"/>
              </w:rPr>
              <w:t>ОК 04</w:t>
            </w:r>
          </w:p>
        </w:tc>
        <w:tc>
          <w:tcPr>
            <w:tcW w:w="2874" w:type="dxa"/>
          </w:tcPr>
          <w:p w14:paraId="09CF7354" w14:textId="77777777" w:rsidR="009A2F34" w:rsidRPr="009A2F34" w:rsidRDefault="009A2F34" w:rsidP="009A2F34">
            <w:pPr>
              <w:autoSpaceDE w:val="0"/>
              <w:autoSpaceDN w:val="0"/>
              <w:adjustRightInd w:val="0"/>
              <w:rPr>
                <w:rFonts w:ascii="Times New Roman" w:hAnsi="Times New Roman"/>
                <w:b/>
                <w:bCs/>
                <w:sz w:val="24"/>
                <w:szCs w:val="24"/>
              </w:rPr>
            </w:pPr>
            <w:r w:rsidRPr="009A2F34">
              <w:rPr>
                <w:rFonts w:ascii="Times New Roman CYR" w:hAnsi="Times New Roman CYR" w:cs="Times New Roman CYR"/>
                <w:sz w:val="24"/>
                <w:szCs w:val="24"/>
              </w:rPr>
              <w:t>взаимодействовать с коллегами, руководством, клиентами в ходе профессиональной деятельности</w:t>
            </w:r>
          </w:p>
        </w:tc>
        <w:tc>
          <w:tcPr>
            <w:tcW w:w="2637" w:type="dxa"/>
          </w:tcPr>
          <w:p w14:paraId="768806A6" w14:textId="77777777" w:rsidR="009A2F34" w:rsidRPr="009A2F34" w:rsidRDefault="009A2F34" w:rsidP="009A2F34">
            <w:pPr>
              <w:autoSpaceDE w:val="0"/>
              <w:autoSpaceDN w:val="0"/>
              <w:adjustRightInd w:val="0"/>
              <w:rPr>
                <w:rFonts w:ascii="Times New Roman" w:hAnsi="Times New Roman"/>
                <w:sz w:val="24"/>
                <w:szCs w:val="24"/>
              </w:rPr>
            </w:pPr>
            <w:r w:rsidRPr="009A2F34">
              <w:rPr>
                <w:rFonts w:ascii="Times New Roman CYR" w:hAnsi="Times New Roman CYR" w:cs="Times New Roman CYR"/>
                <w:sz w:val="24"/>
                <w:szCs w:val="24"/>
              </w:rPr>
              <w:t>психологические основы деятельности коллектива</w:t>
            </w:r>
            <w:r w:rsidRPr="009A2F34">
              <w:rPr>
                <w:rFonts w:ascii="Times New Roman" w:hAnsi="Times New Roman"/>
                <w:sz w:val="24"/>
                <w:szCs w:val="24"/>
              </w:rPr>
              <w:t xml:space="preserve"> </w:t>
            </w:r>
          </w:p>
          <w:p w14:paraId="5B7403CA" w14:textId="77777777" w:rsidR="009A2F34" w:rsidRPr="009A2F34" w:rsidRDefault="009A2F34" w:rsidP="009A2F34">
            <w:pPr>
              <w:rPr>
                <w:rFonts w:ascii="Times New Roman" w:hAnsi="Times New Roman"/>
                <w:b/>
                <w:bCs/>
                <w:sz w:val="24"/>
                <w:szCs w:val="24"/>
              </w:rPr>
            </w:pPr>
          </w:p>
        </w:tc>
        <w:tc>
          <w:tcPr>
            <w:tcW w:w="2348" w:type="dxa"/>
          </w:tcPr>
          <w:p w14:paraId="0CC25565" w14:textId="77777777" w:rsidR="009A2F34" w:rsidRPr="009A2F34" w:rsidRDefault="009A2F34" w:rsidP="009A2F34">
            <w:pPr>
              <w:rPr>
                <w:rFonts w:ascii="Times New Roman" w:hAnsi="Times New Roman"/>
                <w:b/>
                <w:bCs/>
                <w:sz w:val="24"/>
                <w:szCs w:val="24"/>
              </w:rPr>
            </w:pPr>
          </w:p>
        </w:tc>
      </w:tr>
      <w:tr w:rsidR="009A2F34" w:rsidRPr="009A2F34" w14:paraId="52556F43" w14:textId="77777777" w:rsidTr="009A2F34">
        <w:tc>
          <w:tcPr>
            <w:tcW w:w="2052" w:type="dxa"/>
          </w:tcPr>
          <w:p w14:paraId="004C4726" w14:textId="77777777" w:rsidR="009A2F34" w:rsidRPr="009A2F34" w:rsidRDefault="009A2F34" w:rsidP="009A2F34">
            <w:pPr>
              <w:rPr>
                <w:rFonts w:ascii="Times New Roman" w:hAnsi="Times New Roman"/>
                <w:b/>
                <w:bCs/>
                <w:sz w:val="24"/>
                <w:szCs w:val="24"/>
              </w:rPr>
            </w:pPr>
            <w:r w:rsidRPr="009A2F34">
              <w:rPr>
                <w:rFonts w:ascii="Times New Roman" w:hAnsi="Times New Roman"/>
                <w:sz w:val="24"/>
                <w:szCs w:val="24"/>
              </w:rPr>
              <w:t xml:space="preserve"> ПК 1.1. Проводить сборочные операции перед сваркой с использованием конструкторской, </w:t>
            </w:r>
            <w:r w:rsidRPr="009A2F34">
              <w:rPr>
                <w:rFonts w:ascii="Times New Roman" w:hAnsi="Times New Roman"/>
                <w:sz w:val="24"/>
                <w:szCs w:val="24"/>
              </w:rPr>
              <w:lastRenderedPageBreak/>
              <w:t>производственно-технологической и нормативной документации</w:t>
            </w:r>
          </w:p>
        </w:tc>
        <w:tc>
          <w:tcPr>
            <w:tcW w:w="2874" w:type="dxa"/>
          </w:tcPr>
          <w:p w14:paraId="09522711" w14:textId="77777777" w:rsidR="009A2F34" w:rsidRPr="009A2F34" w:rsidRDefault="009A2F34" w:rsidP="009A2F34">
            <w:pPr>
              <w:rPr>
                <w:rFonts w:ascii="Times New Roman" w:hAnsi="Times New Roman"/>
                <w:b/>
                <w:bCs/>
                <w:sz w:val="24"/>
                <w:szCs w:val="24"/>
              </w:rPr>
            </w:pPr>
            <w:r w:rsidRPr="009A2F34">
              <w:rPr>
                <w:rFonts w:ascii="Times New Roman" w:hAnsi="Times New Roman"/>
                <w:sz w:val="24"/>
                <w:szCs w:val="24"/>
              </w:rPr>
              <w:lastRenderedPageBreak/>
              <w:t xml:space="preserve">пользоваться конструкторской, производственно-технологической и нормативной документацией для выполнения </w:t>
            </w:r>
            <w:r w:rsidRPr="009A2F34">
              <w:rPr>
                <w:rFonts w:ascii="Times New Roman" w:hAnsi="Times New Roman"/>
                <w:sz w:val="24"/>
                <w:szCs w:val="24"/>
              </w:rPr>
              <w:lastRenderedPageBreak/>
              <w:t>профессиональной деятельности</w:t>
            </w:r>
          </w:p>
        </w:tc>
        <w:tc>
          <w:tcPr>
            <w:tcW w:w="2637" w:type="dxa"/>
          </w:tcPr>
          <w:p w14:paraId="2FB17BBD" w14:textId="77777777" w:rsidR="009A2F34" w:rsidRPr="009A2F34" w:rsidRDefault="009A2F34" w:rsidP="009A2F34">
            <w:pPr>
              <w:rPr>
                <w:rFonts w:ascii="Times New Roman" w:hAnsi="Times New Roman"/>
                <w:b/>
                <w:bCs/>
                <w:sz w:val="24"/>
                <w:szCs w:val="24"/>
              </w:rPr>
            </w:pPr>
            <w:r w:rsidRPr="009A2F34">
              <w:rPr>
                <w:rFonts w:ascii="Times New Roman" w:hAnsi="Times New Roman"/>
                <w:sz w:val="24"/>
                <w:szCs w:val="24"/>
              </w:rPr>
              <w:lastRenderedPageBreak/>
              <w:t xml:space="preserve">основные типы, конструктивные элементы, размеры сварных соединений и обозначение их на чертежах; основные группы и марки </w:t>
            </w:r>
            <w:r w:rsidRPr="009A2F34">
              <w:rPr>
                <w:rFonts w:ascii="Times New Roman" w:hAnsi="Times New Roman"/>
                <w:sz w:val="24"/>
                <w:szCs w:val="24"/>
              </w:rPr>
              <w:lastRenderedPageBreak/>
              <w:t>свариваемых материалов</w:t>
            </w:r>
          </w:p>
        </w:tc>
        <w:tc>
          <w:tcPr>
            <w:tcW w:w="2348" w:type="dxa"/>
          </w:tcPr>
          <w:p w14:paraId="46E4CB3B" w14:textId="77777777" w:rsidR="009A2F34" w:rsidRPr="009A2F34" w:rsidRDefault="009A2F34" w:rsidP="009A2F34">
            <w:pPr>
              <w:rPr>
                <w:rFonts w:ascii="Times New Roman" w:hAnsi="Times New Roman"/>
                <w:b/>
                <w:bCs/>
                <w:sz w:val="24"/>
                <w:szCs w:val="24"/>
              </w:rPr>
            </w:pPr>
            <w:r w:rsidRPr="009A2F34">
              <w:rPr>
                <w:rFonts w:ascii="Times New Roman" w:hAnsi="Times New Roman"/>
                <w:sz w:val="24"/>
                <w:szCs w:val="24"/>
              </w:rPr>
              <w:lastRenderedPageBreak/>
              <w:t>ознакомления с конструкторской и производственно-технологической документацией по сварке</w:t>
            </w:r>
          </w:p>
        </w:tc>
      </w:tr>
    </w:tbl>
    <w:p w14:paraId="31C8F73D" w14:textId="77777777" w:rsidR="00920C66" w:rsidRDefault="00920C66" w:rsidP="002A7B18">
      <w:pPr>
        <w:widowControl w:val="0"/>
        <w:numPr>
          <w:ilvl w:val="1"/>
          <w:numId w:val="82"/>
        </w:numPr>
        <w:autoSpaceDE w:val="0"/>
        <w:autoSpaceDN w:val="0"/>
        <w:adjustRightInd w:val="0"/>
        <w:spacing w:after="120" w:line="276" w:lineRule="auto"/>
        <w:ind w:left="720"/>
        <w:contextualSpacing/>
        <w:jc w:val="center"/>
        <w:rPr>
          <w:rFonts w:ascii="Times New Roman" w:eastAsia="Times New Roman" w:hAnsi="Times New Roman" w:cs="Times New Roman"/>
          <w:b/>
          <w:sz w:val="24"/>
          <w:szCs w:val="24"/>
          <w:highlight w:val="yellow"/>
          <w:lang w:eastAsia="ru-RU"/>
        </w:rPr>
      </w:pPr>
    </w:p>
    <w:p w14:paraId="6FE3B4B6"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305E507E"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73A19933"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3FBFB94D"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3086E45E"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3D260FF1"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09E99984"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3041BE56"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74504ED1"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59A23246"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57CA59B6"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25F0CCCF"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3C919C2F"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562BE4EA"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44E1B395" w14:textId="77777777" w:rsidR="00BD4D5D" w:rsidRPr="00BD4D5D" w:rsidRDefault="00BD4D5D" w:rsidP="00BD4D5D">
      <w:pPr>
        <w:rPr>
          <w:rFonts w:ascii="Times New Roman" w:eastAsia="Times New Roman" w:hAnsi="Times New Roman" w:cs="Times New Roman"/>
          <w:sz w:val="24"/>
          <w:szCs w:val="24"/>
          <w:highlight w:val="yellow"/>
          <w:lang w:eastAsia="ru-RU"/>
        </w:rPr>
      </w:pPr>
    </w:p>
    <w:p w14:paraId="7096FBB3" w14:textId="77777777" w:rsidR="00BD4D5D" w:rsidRDefault="00BD4D5D" w:rsidP="00BD4D5D">
      <w:pPr>
        <w:rPr>
          <w:rFonts w:ascii="Times New Roman" w:eastAsia="Times New Roman" w:hAnsi="Times New Roman" w:cs="Times New Roman"/>
          <w:b/>
          <w:sz w:val="24"/>
          <w:szCs w:val="24"/>
          <w:highlight w:val="yellow"/>
          <w:lang w:eastAsia="ru-RU"/>
        </w:rPr>
      </w:pPr>
    </w:p>
    <w:p w14:paraId="001358BA" w14:textId="77777777" w:rsidR="00BD4D5D" w:rsidRDefault="00BD4D5D" w:rsidP="00BD4D5D">
      <w:pPr>
        <w:rPr>
          <w:rFonts w:ascii="Times New Roman" w:eastAsia="Times New Roman" w:hAnsi="Times New Roman" w:cs="Times New Roman"/>
          <w:b/>
          <w:sz w:val="24"/>
          <w:szCs w:val="24"/>
          <w:highlight w:val="yellow"/>
          <w:lang w:eastAsia="ru-RU"/>
        </w:rPr>
      </w:pPr>
    </w:p>
    <w:p w14:paraId="7BBAF491" w14:textId="0738C89B" w:rsidR="00BD4D5D" w:rsidRDefault="00BD4D5D" w:rsidP="00BD4D5D">
      <w:pPr>
        <w:jc w:val="right"/>
        <w:rPr>
          <w:rFonts w:ascii="Times New Roman" w:eastAsia="Times New Roman" w:hAnsi="Times New Roman" w:cs="Times New Roman"/>
          <w:b/>
          <w:sz w:val="24"/>
          <w:szCs w:val="24"/>
          <w:highlight w:val="yellow"/>
          <w:lang w:eastAsia="ru-RU"/>
        </w:rPr>
      </w:pPr>
    </w:p>
    <w:p w14:paraId="28748D3F" w14:textId="1A5B6070" w:rsidR="00BD4D5D" w:rsidRDefault="00BD4D5D" w:rsidP="00BD4D5D">
      <w:pPr>
        <w:jc w:val="right"/>
        <w:rPr>
          <w:rFonts w:ascii="Times New Roman" w:eastAsia="Times New Roman" w:hAnsi="Times New Roman" w:cs="Times New Roman"/>
          <w:b/>
          <w:sz w:val="24"/>
          <w:szCs w:val="24"/>
          <w:highlight w:val="yellow"/>
          <w:lang w:eastAsia="ru-RU"/>
        </w:rPr>
      </w:pPr>
    </w:p>
    <w:p w14:paraId="3E8F6528" w14:textId="1E28796A" w:rsidR="00BD4D5D" w:rsidRDefault="00BD4D5D" w:rsidP="00BD4D5D">
      <w:pPr>
        <w:jc w:val="right"/>
        <w:rPr>
          <w:rFonts w:ascii="Times New Roman" w:eastAsia="Times New Roman" w:hAnsi="Times New Roman" w:cs="Times New Roman"/>
          <w:b/>
          <w:sz w:val="24"/>
          <w:szCs w:val="24"/>
          <w:highlight w:val="yellow"/>
          <w:lang w:eastAsia="ru-RU"/>
        </w:rPr>
      </w:pPr>
    </w:p>
    <w:p w14:paraId="11C68EBC" w14:textId="095E70C2" w:rsidR="00BD4D5D" w:rsidRDefault="00BD4D5D" w:rsidP="00BD4D5D">
      <w:pPr>
        <w:jc w:val="right"/>
        <w:rPr>
          <w:rFonts w:ascii="Times New Roman" w:eastAsia="Times New Roman" w:hAnsi="Times New Roman" w:cs="Times New Roman"/>
          <w:b/>
          <w:sz w:val="24"/>
          <w:szCs w:val="24"/>
          <w:highlight w:val="yellow"/>
          <w:lang w:eastAsia="ru-RU"/>
        </w:rPr>
      </w:pPr>
    </w:p>
    <w:p w14:paraId="07186745" w14:textId="4E3E7CA9" w:rsidR="00BD4D5D" w:rsidRDefault="00BD4D5D" w:rsidP="00BD4D5D">
      <w:pPr>
        <w:jc w:val="right"/>
        <w:rPr>
          <w:rFonts w:ascii="Times New Roman" w:eastAsia="Times New Roman" w:hAnsi="Times New Roman" w:cs="Times New Roman"/>
          <w:b/>
          <w:sz w:val="24"/>
          <w:szCs w:val="24"/>
          <w:highlight w:val="yellow"/>
          <w:lang w:eastAsia="ru-RU"/>
        </w:rPr>
      </w:pPr>
    </w:p>
    <w:p w14:paraId="4E413AE2" w14:textId="377CC1A0" w:rsidR="00BD4D5D" w:rsidRDefault="00BD4D5D" w:rsidP="00BD4D5D">
      <w:pPr>
        <w:jc w:val="right"/>
        <w:rPr>
          <w:rFonts w:ascii="Times New Roman" w:eastAsia="Times New Roman" w:hAnsi="Times New Roman" w:cs="Times New Roman"/>
          <w:b/>
          <w:sz w:val="24"/>
          <w:szCs w:val="24"/>
          <w:highlight w:val="yellow"/>
          <w:lang w:eastAsia="ru-RU"/>
        </w:rPr>
      </w:pPr>
    </w:p>
    <w:p w14:paraId="481CE294" w14:textId="172D1E3C" w:rsidR="00BD4D5D" w:rsidRDefault="00BD4D5D" w:rsidP="00BD4D5D">
      <w:pPr>
        <w:jc w:val="right"/>
        <w:rPr>
          <w:rFonts w:ascii="Times New Roman" w:eastAsia="Times New Roman" w:hAnsi="Times New Roman" w:cs="Times New Roman"/>
          <w:b/>
          <w:sz w:val="24"/>
          <w:szCs w:val="24"/>
          <w:highlight w:val="yellow"/>
          <w:lang w:eastAsia="ru-RU"/>
        </w:rPr>
      </w:pPr>
    </w:p>
    <w:p w14:paraId="38EDAECD" w14:textId="1157C17F" w:rsidR="00BD4D5D" w:rsidRDefault="00BD4D5D" w:rsidP="00BD4D5D">
      <w:pPr>
        <w:jc w:val="right"/>
        <w:rPr>
          <w:rFonts w:ascii="Times New Roman" w:eastAsia="Times New Roman" w:hAnsi="Times New Roman" w:cs="Times New Roman"/>
          <w:b/>
          <w:sz w:val="24"/>
          <w:szCs w:val="24"/>
          <w:highlight w:val="yellow"/>
          <w:lang w:eastAsia="ru-RU"/>
        </w:rPr>
      </w:pPr>
    </w:p>
    <w:p w14:paraId="6EA6E280" w14:textId="134C3FA4" w:rsidR="00BD4D5D" w:rsidRDefault="00BD4D5D" w:rsidP="00BD4D5D">
      <w:pPr>
        <w:jc w:val="right"/>
        <w:rPr>
          <w:rFonts w:ascii="Times New Roman" w:eastAsia="Times New Roman" w:hAnsi="Times New Roman" w:cs="Times New Roman"/>
          <w:b/>
          <w:sz w:val="24"/>
          <w:szCs w:val="24"/>
          <w:highlight w:val="yellow"/>
          <w:lang w:eastAsia="ru-RU"/>
        </w:rPr>
      </w:pPr>
    </w:p>
    <w:p w14:paraId="6F3222DC" w14:textId="7170392C" w:rsidR="00BD4D5D" w:rsidRDefault="00BD4D5D" w:rsidP="00BD4D5D">
      <w:pPr>
        <w:jc w:val="right"/>
        <w:rPr>
          <w:rFonts w:ascii="Times New Roman" w:eastAsia="Times New Roman" w:hAnsi="Times New Roman" w:cs="Times New Roman"/>
          <w:b/>
          <w:sz w:val="24"/>
          <w:szCs w:val="24"/>
          <w:highlight w:val="yellow"/>
          <w:lang w:eastAsia="ru-RU"/>
        </w:rPr>
      </w:pPr>
    </w:p>
    <w:p w14:paraId="55BB22F4" w14:textId="77777777" w:rsidR="00BD4D5D" w:rsidRDefault="00BD4D5D" w:rsidP="00BD4D5D">
      <w:pPr>
        <w:rPr>
          <w:rFonts w:ascii="Times New Roman" w:eastAsia="Times New Roman" w:hAnsi="Times New Roman" w:cs="Times New Roman"/>
          <w:b/>
          <w:sz w:val="24"/>
          <w:szCs w:val="24"/>
          <w:highlight w:val="yellow"/>
          <w:lang w:eastAsia="ru-RU"/>
        </w:rPr>
      </w:pPr>
    </w:p>
    <w:p w14:paraId="014C6622" w14:textId="4E455AD9" w:rsidR="00BD4D5D" w:rsidRPr="00BD4D5D" w:rsidRDefault="00BD4D5D" w:rsidP="00BD4D5D">
      <w:pPr>
        <w:rPr>
          <w:rFonts w:ascii="Times New Roman" w:eastAsia="Times New Roman" w:hAnsi="Times New Roman" w:cs="Times New Roman"/>
          <w:sz w:val="24"/>
          <w:szCs w:val="24"/>
          <w:highlight w:val="yellow"/>
          <w:lang w:eastAsia="ru-RU"/>
        </w:rPr>
        <w:sectPr w:rsidR="00BD4D5D" w:rsidRPr="00BD4D5D" w:rsidSect="00127FF6">
          <w:footerReference w:type="default" r:id="rId196"/>
          <w:pgSz w:w="11906" w:h="16838"/>
          <w:pgMar w:top="1134" w:right="851" w:bottom="1134" w:left="1134" w:header="709" w:footer="709" w:gutter="0"/>
          <w:cols w:space="708"/>
          <w:docGrid w:linePitch="360"/>
        </w:sectPr>
      </w:pPr>
    </w:p>
    <w:p w14:paraId="3A533EE9" w14:textId="3E59422C" w:rsidR="00920C66" w:rsidRPr="00920C66" w:rsidRDefault="00920C66" w:rsidP="002A7B18">
      <w:pPr>
        <w:widowControl w:val="0"/>
        <w:numPr>
          <w:ilvl w:val="1"/>
          <w:numId w:val="82"/>
        </w:numPr>
        <w:autoSpaceDE w:val="0"/>
        <w:autoSpaceDN w:val="0"/>
        <w:adjustRightInd w:val="0"/>
        <w:spacing w:after="120" w:line="276" w:lineRule="auto"/>
        <w:ind w:left="720"/>
        <w:contextualSpacing/>
        <w:jc w:val="center"/>
        <w:rPr>
          <w:rFonts w:ascii="Times New Roman" w:eastAsia="Times New Roman" w:hAnsi="Times New Roman" w:cs="Times New Roman"/>
          <w:b/>
          <w:sz w:val="24"/>
          <w:szCs w:val="24"/>
          <w:highlight w:val="yellow"/>
          <w:lang w:eastAsia="ru-RU"/>
        </w:rPr>
      </w:pPr>
    </w:p>
    <w:p w14:paraId="26A13E0C" w14:textId="77777777" w:rsidR="00920C66" w:rsidRPr="00920C66" w:rsidRDefault="00920C66" w:rsidP="002A7B18">
      <w:pPr>
        <w:widowControl w:val="0"/>
        <w:numPr>
          <w:ilvl w:val="1"/>
          <w:numId w:val="82"/>
        </w:numPr>
        <w:autoSpaceDE w:val="0"/>
        <w:autoSpaceDN w:val="0"/>
        <w:adjustRightInd w:val="0"/>
        <w:spacing w:after="120" w:line="276" w:lineRule="auto"/>
        <w:ind w:left="720"/>
        <w:contextualSpacing/>
        <w:jc w:val="center"/>
        <w:rPr>
          <w:rFonts w:ascii="Times New Roman" w:eastAsia="Times New Roman" w:hAnsi="Times New Roman" w:cs="Times New Roman"/>
          <w:b/>
          <w:sz w:val="24"/>
          <w:szCs w:val="24"/>
          <w:lang w:eastAsia="ru-RU"/>
        </w:rPr>
      </w:pPr>
      <w:r w:rsidRPr="00920C66">
        <w:rPr>
          <w:rFonts w:ascii="Times New Roman" w:eastAsia="Times New Roman" w:hAnsi="Times New Roman" w:cs="Times New Roman"/>
          <w:b/>
          <w:sz w:val="24"/>
          <w:szCs w:val="24"/>
          <w:lang w:eastAsia="ru-RU"/>
        </w:rPr>
        <w:t>ОБОСНОВАНИЕ ЧАСОВ ВАРИАТИВНОЙ ЧАСТИ ОПОП-П</w:t>
      </w:r>
    </w:p>
    <w:tbl>
      <w:tblPr>
        <w:tblW w:w="144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203"/>
        <w:gridCol w:w="1767"/>
        <w:gridCol w:w="1482"/>
        <w:gridCol w:w="7351"/>
      </w:tblGrid>
      <w:tr w:rsidR="00920C66" w:rsidRPr="00920C66" w14:paraId="310F74B7" w14:textId="77777777" w:rsidTr="009A2F34">
        <w:tc>
          <w:tcPr>
            <w:tcW w:w="659" w:type="dxa"/>
            <w:noWrap/>
          </w:tcPr>
          <w:p w14:paraId="12D61E31" w14:textId="77777777" w:rsidR="00920C66" w:rsidRPr="00920C66" w:rsidRDefault="00920C66" w:rsidP="00920C66">
            <w:pPr>
              <w:spacing w:after="120" w:line="276" w:lineRule="auto"/>
              <w:contextualSpacing/>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 п/п</w:t>
            </w:r>
          </w:p>
        </w:tc>
        <w:tc>
          <w:tcPr>
            <w:tcW w:w="3203" w:type="dxa"/>
            <w:noWrap/>
          </w:tcPr>
          <w:p w14:paraId="3B50EA62" w14:textId="77777777" w:rsidR="00920C66" w:rsidRPr="00920C66" w:rsidRDefault="00920C66" w:rsidP="00920C66">
            <w:pPr>
              <w:spacing w:after="120" w:line="276" w:lineRule="auto"/>
              <w:contextualSpacing/>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Дополнительные знания, умения, навыки</w:t>
            </w:r>
          </w:p>
        </w:tc>
        <w:tc>
          <w:tcPr>
            <w:tcW w:w="1767" w:type="dxa"/>
            <w:noWrap/>
          </w:tcPr>
          <w:p w14:paraId="2A3C8E5D" w14:textId="77777777" w:rsidR="00920C66" w:rsidRPr="00920C66" w:rsidRDefault="00920C66" w:rsidP="00920C66">
            <w:pPr>
              <w:spacing w:after="120" w:line="276" w:lineRule="auto"/>
              <w:contextualSpacing/>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 наименование темы</w:t>
            </w:r>
          </w:p>
        </w:tc>
        <w:tc>
          <w:tcPr>
            <w:tcW w:w="1482" w:type="dxa"/>
            <w:noWrap/>
          </w:tcPr>
          <w:p w14:paraId="702E5AAD" w14:textId="77777777" w:rsidR="00920C66" w:rsidRPr="00920C66" w:rsidRDefault="00920C66" w:rsidP="00920C66">
            <w:pPr>
              <w:spacing w:after="120" w:line="276" w:lineRule="auto"/>
              <w:contextualSpacing/>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Объем часов</w:t>
            </w:r>
          </w:p>
        </w:tc>
        <w:tc>
          <w:tcPr>
            <w:tcW w:w="7351" w:type="dxa"/>
            <w:noWrap/>
          </w:tcPr>
          <w:p w14:paraId="3D599755" w14:textId="77777777" w:rsidR="00920C66" w:rsidRPr="00920C66" w:rsidRDefault="00920C66" w:rsidP="00920C66">
            <w:pPr>
              <w:spacing w:after="120" w:line="276" w:lineRule="auto"/>
              <w:contextualSpacing/>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Обоснование включения в рабочую программу</w:t>
            </w:r>
          </w:p>
        </w:tc>
      </w:tr>
      <w:tr w:rsidR="00920C66" w:rsidRPr="00920C66" w14:paraId="32BF4E80" w14:textId="77777777" w:rsidTr="009A2F34">
        <w:tc>
          <w:tcPr>
            <w:tcW w:w="659" w:type="dxa"/>
            <w:noWrap/>
          </w:tcPr>
          <w:p w14:paraId="38FD6C58" w14:textId="77777777" w:rsidR="00920C66" w:rsidRPr="00920C66" w:rsidRDefault="00920C66" w:rsidP="00920C66">
            <w:pPr>
              <w:spacing w:after="0" w:line="240" w:lineRule="auto"/>
              <w:contextualSpacing/>
              <w:rPr>
                <w:rFonts w:ascii="Times New Roman" w:eastAsia="Times New Roman" w:hAnsi="Times New Roman" w:cs="Times New Roman"/>
                <w:bCs/>
                <w:lang w:eastAsia="ru-RU"/>
              </w:rPr>
            </w:pPr>
            <w:r w:rsidRPr="00920C66">
              <w:rPr>
                <w:rFonts w:ascii="Times New Roman" w:eastAsia="Times New Roman" w:hAnsi="Times New Roman" w:cs="Times New Roman"/>
                <w:bCs/>
                <w:lang w:eastAsia="ru-RU"/>
              </w:rPr>
              <w:t>1.</w:t>
            </w:r>
          </w:p>
        </w:tc>
        <w:tc>
          <w:tcPr>
            <w:tcW w:w="3203" w:type="dxa"/>
            <w:noWrap/>
          </w:tcPr>
          <w:p w14:paraId="6D3239F7" w14:textId="77777777" w:rsidR="00920C66" w:rsidRPr="00920C66" w:rsidRDefault="00920C66" w:rsidP="00920C66">
            <w:pPr>
              <w:spacing w:after="0" w:line="240" w:lineRule="auto"/>
              <w:contextualSpacing/>
              <w:jc w:val="center"/>
              <w:rPr>
                <w:rFonts w:ascii="Times New Roman" w:eastAsia="Times New Roman" w:hAnsi="Times New Roman" w:cs="Times New Roman"/>
                <w:bCs/>
                <w:lang w:eastAsia="ru-RU"/>
              </w:rPr>
            </w:pPr>
          </w:p>
        </w:tc>
        <w:tc>
          <w:tcPr>
            <w:tcW w:w="1767" w:type="dxa"/>
            <w:noWrap/>
          </w:tcPr>
          <w:p w14:paraId="3AE6BC4E" w14:textId="77777777" w:rsidR="00920C66" w:rsidRPr="00920C66" w:rsidRDefault="00920C66" w:rsidP="00920C66">
            <w:pPr>
              <w:spacing w:after="0" w:line="240" w:lineRule="auto"/>
              <w:contextualSpacing/>
              <w:jc w:val="center"/>
              <w:rPr>
                <w:rFonts w:ascii="Times New Roman" w:eastAsia="Times New Roman" w:hAnsi="Times New Roman" w:cs="Times New Roman"/>
                <w:lang w:eastAsia="ru-RU"/>
              </w:rPr>
            </w:pPr>
            <w:r w:rsidRPr="00920C66">
              <w:rPr>
                <w:rFonts w:ascii="Times New Roman" w:eastAsia="Times New Roman" w:hAnsi="Times New Roman" w:cs="Times New Roman"/>
                <w:lang w:eastAsia="ru-RU"/>
              </w:rPr>
              <w:t>ОП.05 Формирование ключевых компетенций цифровой экономики</w:t>
            </w:r>
          </w:p>
        </w:tc>
        <w:tc>
          <w:tcPr>
            <w:tcW w:w="1482" w:type="dxa"/>
            <w:noWrap/>
          </w:tcPr>
          <w:p w14:paraId="40D2D4AD" w14:textId="77777777" w:rsidR="00920C66" w:rsidRPr="00920C66" w:rsidRDefault="00920C66" w:rsidP="00920C66">
            <w:pPr>
              <w:spacing w:after="0" w:line="240" w:lineRule="auto"/>
              <w:contextualSpacing/>
              <w:jc w:val="center"/>
              <w:rPr>
                <w:rFonts w:ascii="Times New Roman" w:eastAsia="Times New Roman" w:hAnsi="Times New Roman" w:cs="Times New Roman"/>
                <w:bCs/>
                <w:lang w:eastAsia="ru-RU"/>
              </w:rPr>
            </w:pPr>
            <w:r w:rsidRPr="00920C66">
              <w:rPr>
                <w:rFonts w:ascii="Times New Roman" w:eastAsia="Times New Roman" w:hAnsi="Times New Roman" w:cs="Times New Roman"/>
                <w:bCs/>
                <w:lang w:eastAsia="ru-RU"/>
              </w:rPr>
              <w:t>36</w:t>
            </w:r>
          </w:p>
        </w:tc>
        <w:tc>
          <w:tcPr>
            <w:tcW w:w="7351" w:type="dxa"/>
            <w:noWrap/>
          </w:tcPr>
          <w:p w14:paraId="7335D09A" w14:textId="77777777" w:rsidR="00920C66" w:rsidRPr="00920C66" w:rsidRDefault="00920C66" w:rsidP="00920C66">
            <w:pPr>
              <w:spacing w:after="0" w:line="240" w:lineRule="auto"/>
              <w:contextualSpacing/>
              <w:jc w:val="both"/>
              <w:rPr>
                <w:rFonts w:ascii="Times New Roman" w:eastAsia="Times New Roman" w:hAnsi="Times New Roman" w:cs="Times New Roman"/>
                <w:lang w:eastAsia="ru-RU"/>
              </w:rPr>
            </w:pPr>
            <w:r w:rsidRPr="00920C66">
              <w:rPr>
                <w:rFonts w:ascii="Times New Roman" w:eastAsia="Times New Roman" w:hAnsi="Times New Roman" w:cs="Times New Roman"/>
                <w:lang w:eastAsia="ru-RU"/>
              </w:rPr>
              <w:t>Дополнительный образовательный модуль, предусматривающий формирование у обучающихся профессиональных компетенций для цифровой экономик</w:t>
            </w:r>
          </w:p>
          <w:p w14:paraId="7290A964" w14:textId="77777777" w:rsidR="00920C66" w:rsidRPr="00920C66" w:rsidRDefault="00920C66" w:rsidP="00920C66">
            <w:pPr>
              <w:spacing w:after="0" w:line="240" w:lineRule="auto"/>
              <w:contextualSpacing/>
              <w:jc w:val="center"/>
              <w:rPr>
                <w:rFonts w:ascii="Times New Roman" w:eastAsia="Times New Roman" w:hAnsi="Times New Roman" w:cs="Times New Roman"/>
                <w:bCs/>
                <w:lang w:eastAsia="ru-RU"/>
              </w:rPr>
            </w:pPr>
          </w:p>
        </w:tc>
      </w:tr>
    </w:tbl>
    <w:p w14:paraId="70335100" w14:textId="77777777" w:rsidR="00920C66" w:rsidRPr="00920C66" w:rsidRDefault="00920C66" w:rsidP="00920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center"/>
        <w:rPr>
          <w:rFonts w:ascii="Times New Roman" w:eastAsia="Times New Roman" w:hAnsi="Times New Roman" w:cs="Times New Roman"/>
          <w:b/>
          <w:sz w:val="24"/>
          <w:szCs w:val="24"/>
          <w:lang w:eastAsia="ru-RU"/>
        </w:rPr>
      </w:pPr>
    </w:p>
    <w:p w14:paraId="7BB7584B" w14:textId="36441911" w:rsidR="00920C66" w:rsidRPr="00920C66" w:rsidRDefault="001E34C6" w:rsidP="00920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sz w:val="24"/>
          <w:szCs w:val="24"/>
          <w:lang w:eastAsia="ru-RU"/>
        </w:rPr>
        <w:t>2.</w:t>
      </w:r>
      <w:r w:rsidR="00920C66" w:rsidRPr="00920C66">
        <w:rPr>
          <w:rFonts w:ascii="Times New Roman" w:eastAsia="Times New Roman" w:hAnsi="Times New Roman" w:cs="Times New Roman"/>
          <w:b/>
          <w:sz w:val="24"/>
          <w:szCs w:val="24"/>
          <w:lang w:eastAsia="ru-RU"/>
        </w:rPr>
        <w:t xml:space="preserve">СТРУКТУРА И СОДЕРЖАНИЕ РАБОЧЕЙ ПРОГРАММЫ УЧЕБНОЙ ДИСЦИПЛИНЫ </w:t>
      </w:r>
      <w:r w:rsidR="00920C66" w:rsidRPr="00920C66">
        <w:rPr>
          <w:rFonts w:ascii="Times New Roman" w:eastAsia="Times New Roman" w:hAnsi="Times New Roman" w:cs="Times New Roman"/>
          <w:b/>
          <w:bCs/>
          <w:color w:val="000000"/>
          <w:sz w:val="24"/>
          <w:szCs w:val="24"/>
          <w:lang w:eastAsia="ru-RU"/>
        </w:rPr>
        <w:t>ОП.05 ФОРМИРОВАНИЕ КЛЮЧЕВЫХ КОМПЕТЕНЦИЙ ЦИФРОВОЙ ЭКОНОМИКИ</w:t>
      </w:r>
    </w:p>
    <w:p w14:paraId="43C339A5" w14:textId="77777777" w:rsidR="00920C66" w:rsidRPr="00920C66" w:rsidRDefault="00920C66" w:rsidP="00920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center"/>
        <w:rPr>
          <w:rFonts w:ascii="Times New Roman" w:eastAsia="Times New Roman" w:hAnsi="Times New Roman" w:cs="Times New Roman"/>
          <w:b/>
          <w:bCs/>
          <w:color w:val="000000"/>
          <w:sz w:val="24"/>
          <w:szCs w:val="24"/>
          <w:lang w:eastAsia="ru-RU"/>
        </w:rPr>
      </w:pPr>
      <w:r w:rsidRPr="00920C66">
        <w:rPr>
          <w:rFonts w:ascii="Times New Roman" w:eastAsia="Times New Roman" w:hAnsi="Times New Roman" w:cs="Times New Roman"/>
          <w:b/>
          <w:sz w:val="24"/>
          <w:szCs w:val="24"/>
          <w:lang w:eastAsia="ru-RU"/>
        </w:rPr>
        <w:t xml:space="preserve">ТРУДОЕМКОСТЬ ОСВОЕНИЯ </w:t>
      </w:r>
      <w:r w:rsidRPr="00920C66">
        <w:rPr>
          <w:rFonts w:ascii="Times New Roman" w:eastAsia="Times New Roman" w:hAnsi="Times New Roman" w:cs="Times New Roman"/>
          <w:b/>
          <w:bCs/>
          <w:color w:val="000000"/>
          <w:sz w:val="24"/>
          <w:szCs w:val="24"/>
          <w:lang w:eastAsia="ru-RU"/>
        </w:rPr>
        <w:t>ОП.05 ФОРМИРОВАНИЕ КЛЮЧЕВЫХ КОМПЕТЕНЦИЙ ЦИФРОВОЙ ЭКОНОМИКИ</w:t>
      </w:r>
    </w:p>
    <w:tbl>
      <w:tblPr>
        <w:tblW w:w="4928"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480"/>
        <w:gridCol w:w="3864"/>
      </w:tblGrid>
      <w:tr w:rsidR="00920C66" w:rsidRPr="00920C66" w14:paraId="43801418" w14:textId="77777777" w:rsidTr="0021143D">
        <w:trPr>
          <w:trHeight w:val="490"/>
        </w:trPr>
        <w:tc>
          <w:tcPr>
            <w:tcW w:w="3653" w:type="pct"/>
            <w:vAlign w:val="center"/>
          </w:tcPr>
          <w:p w14:paraId="33874748" w14:textId="77777777" w:rsidR="00920C66" w:rsidRPr="00920C66" w:rsidRDefault="00920C66" w:rsidP="00920C66">
            <w:pPr>
              <w:suppressAutoHyphens/>
              <w:spacing w:after="0" w:line="360" w:lineRule="auto"/>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Вид учебной работы</w:t>
            </w:r>
          </w:p>
        </w:tc>
        <w:tc>
          <w:tcPr>
            <w:tcW w:w="1347" w:type="pct"/>
            <w:vAlign w:val="center"/>
          </w:tcPr>
          <w:p w14:paraId="67C674EA" w14:textId="77777777" w:rsidR="00920C66" w:rsidRPr="00920C66" w:rsidRDefault="00920C66" w:rsidP="00920C66">
            <w:pPr>
              <w:suppressAutoHyphens/>
              <w:spacing w:after="0" w:line="360" w:lineRule="auto"/>
              <w:rPr>
                <w:rFonts w:ascii="Times New Roman" w:eastAsia="Times New Roman" w:hAnsi="Times New Roman" w:cs="Times New Roman"/>
                <w:b/>
                <w:iCs/>
                <w:lang w:eastAsia="ru-RU"/>
              </w:rPr>
            </w:pPr>
            <w:r w:rsidRPr="00920C66">
              <w:rPr>
                <w:rFonts w:ascii="Times New Roman" w:eastAsia="Times New Roman" w:hAnsi="Times New Roman" w:cs="Times New Roman"/>
                <w:b/>
                <w:iCs/>
                <w:lang w:eastAsia="ru-RU"/>
              </w:rPr>
              <w:t>Объем в часах</w:t>
            </w:r>
          </w:p>
        </w:tc>
      </w:tr>
      <w:tr w:rsidR="00920C66" w:rsidRPr="00920C66" w14:paraId="02FFFC09" w14:textId="77777777" w:rsidTr="0021143D">
        <w:trPr>
          <w:trHeight w:val="490"/>
        </w:trPr>
        <w:tc>
          <w:tcPr>
            <w:tcW w:w="3653" w:type="pct"/>
            <w:vAlign w:val="center"/>
          </w:tcPr>
          <w:p w14:paraId="238FA374" w14:textId="77777777" w:rsidR="00920C66" w:rsidRPr="00920C66" w:rsidRDefault="00920C66" w:rsidP="00920C66">
            <w:pPr>
              <w:suppressAutoHyphens/>
              <w:spacing w:after="0" w:line="360" w:lineRule="auto"/>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Объем образовательной программы учебной дисциплины</w:t>
            </w:r>
          </w:p>
        </w:tc>
        <w:tc>
          <w:tcPr>
            <w:tcW w:w="1347" w:type="pct"/>
            <w:vAlign w:val="center"/>
          </w:tcPr>
          <w:p w14:paraId="587E5E99"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iCs/>
                <w:lang w:eastAsia="ru-RU"/>
              </w:rPr>
              <w:t>36</w:t>
            </w:r>
          </w:p>
        </w:tc>
      </w:tr>
      <w:tr w:rsidR="00920C66" w:rsidRPr="00920C66" w14:paraId="19CE6D41" w14:textId="77777777" w:rsidTr="0021143D">
        <w:trPr>
          <w:trHeight w:val="490"/>
        </w:trPr>
        <w:tc>
          <w:tcPr>
            <w:tcW w:w="3653" w:type="pct"/>
            <w:shd w:val="clear" w:color="auto" w:fill="auto"/>
            <w:vAlign w:val="center"/>
          </w:tcPr>
          <w:p w14:paraId="3174A0B0" w14:textId="77777777" w:rsidR="00920C66" w:rsidRPr="00920C66" w:rsidRDefault="00920C66" w:rsidP="00920C66">
            <w:pPr>
              <w:suppressAutoHyphens/>
              <w:spacing w:after="0" w:line="360" w:lineRule="auto"/>
              <w:rPr>
                <w:rFonts w:ascii="Times New Roman" w:eastAsia="Times New Roman" w:hAnsi="Times New Roman" w:cs="Times New Roman"/>
                <w:b/>
                <w:lang w:eastAsia="ru-RU"/>
              </w:rPr>
            </w:pPr>
            <w:r w:rsidRPr="00920C66">
              <w:rPr>
                <w:rFonts w:ascii="Times New Roman" w:eastAsia="Times New Roman" w:hAnsi="Times New Roman" w:cs="Times New Roman"/>
                <w:b/>
                <w:lang w:eastAsia="ru-RU"/>
              </w:rPr>
              <w:t>в т.ч. в форме практической подготовки</w:t>
            </w:r>
          </w:p>
        </w:tc>
        <w:tc>
          <w:tcPr>
            <w:tcW w:w="1347" w:type="pct"/>
            <w:shd w:val="clear" w:color="auto" w:fill="auto"/>
            <w:vAlign w:val="center"/>
          </w:tcPr>
          <w:p w14:paraId="62455B5A"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i/>
                <w:iCs/>
                <w:lang w:eastAsia="ru-RU"/>
              </w:rPr>
              <w:t>16</w:t>
            </w:r>
          </w:p>
        </w:tc>
      </w:tr>
      <w:tr w:rsidR="00920C66" w:rsidRPr="00920C66" w14:paraId="4664052E" w14:textId="77777777" w:rsidTr="0021143D">
        <w:trPr>
          <w:trHeight w:val="336"/>
        </w:trPr>
        <w:tc>
          <w:tcPr>
            <w:tcW w:w="5000" w:type="pct"/>
            <w:gridSpan w:val="2"/>
            <w:vAlign w:val="center"/>
          </w:tcPr>
          <w:p w14:paraId="1F421D20"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lang w:eastAsia="ru-RU"/>
              </w:rPr>
              <w:t>в т. ч.:</w:t>
            </w:r>
          </w:p>
        </w:tc>
      </w:tr>
      <w:tr w:rsidR="00920C66" w:rsidRPr="00920C66" w14:paraId="41437C33" w14:textId="77777777" w:rsidTr="0021143D">
        <w:trPr>
          <w:trHeight w:val="490"/>
        </w:trPr>
        <w:tc>
          <w:tcPr>
            <w:tcW w:w="3653" w:type="pct"/>
            <w:vAlign w:val="center"/>
          </w:tcPr>
          <w:p w14:paraId="0627842A" w14:textId="77777777" w:rsidR="00920C66" w:rsidRPr="00920C66" w:rsidRDefault="00920C66" w:rsidP="00920C66">
            <w:pPr>
              <w:suppressAutoHyphens/>
              <w:spacing w:after="0" w:line="360" w:lineRule="auto"/>
              <w:rPr>
                <w:rFonts w:ascii="Times New Roman" w:eastAsia="Times New Roman" w:hAnsi="Times New Roman" w:cs="Times New Roman"/>
                <w:lang w:eastAsia="ru-RU"/>
              </w:rPr>
            </w:pPr>
            <w:r w:rsidRPr="00920C66">
              <w:rPr>
                <w:rFonts w:ascii="Times New Roman" w:eastAsia="Times New Roman" w:hAnsi="Times New Roman" w:cs="Times New Roman"/>
                <w:lang w:eastAsia="ru-RU"/>
              </w:rPr>
              <w:t>теоретическое обучение</w:t>
            </w:r>
          </w:p>
        </w:tc>
        <w:tc>
          <w:tcPr>
            <w:tcW w:w="1347" w:type="pct"/>
            <w:vAlign w:val="center"/>
          </w:tcPr>
          <w:p w14:paraId="3505F98E"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iCs/>
                <w:lang w:eastAsia="ru-RU"/>
              </w:rPr>
              <w:t>17</w:t>
            </w:r>
          </w:p>
        </w:tc>
      </w:tr>
      <w:tr w:rsidR="00920C66" w:rsidRPr="00920C66" w14:paraId="7F85ACC2" w14:textId="77777777" w:rsidTr="0021143D">
        <w:trPr>
          <w:trHeight w:val="490"/>
        </w:trPr>
        <w:tc>
          <w:tcPr>
            <w:tcW w:w="3653" w:type="pct"/>
            <w:vAlign w:val="center"/>
          </w:tcPr>
          <w:p w14:paraId="55009288" w14:textId="77777777" w:rsidR="00920C66" w:rsidRPr="00920C66" w:rsidRDefault="00920C66" w:rsidP="00920C66">
            <w:pPr>
              <w:suppressAutoHyphens/>
              <w:spacing w:after="0" w:line="360" w:lineRule="auto"/>
              <w:rPr>
                <w:rFonts w:ascii="Times New Roman" w:eastAsia="Times New Roman" w:hAnsi="Times New Roman" w:cs="Times New Roman"/>
                <w:lang w:eastAsia="ru-RU"/>
              </w:rPr>
            </w:pPr>
            <w:r w:rsidRPr="00920C66">
              <w:rPr>
                <w:rFonts w:ascii="Times New Roman" w:eastAsia="Times New Roman" w:hAnsi="Times New Roman" w:cs="Times New Roman"/>
                <w:lang w:eastAsia="ru-RU"/>
              </w:rPr>
              <w:t>практические занятия</w:t>
            </w:r>
            <w:r w:rsidRPr="00920C66">
              <w:rPr>
                <w:rFonts w:ascii="Times New Roman" w:eastAsia="Times New Roman" w:hAnsi="Times New Roman" w:cs="Times New Roman"/>
                <w:i/>
                <w:lang w:eastAsia="ru-RU"/>
              </w:rPr>
              <w:t xml:space="preserve"> (если предусмотрено)</w:t>
            </w:r>
          </w:p>
        </w:tc>
        <w:tc>
          <w:tcPr>
            <w:tcW w:w="1347" w:type="pct"/>
            <w:vAlign w:val="center"/>
          </w:tcPr>
          <w:p w14:paraId="12025BBA"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iCs/>
                <w:lang w:eastAsia="ru-RU"/>
              </w:rPr>
              <w:t>16</w:t>
            </w:r>
          </w:p>
        </w:tc>
      </w:tr>
      <w:tr w:rsidR="00920C66" w:rsidRPr="00920C66" w14:paraId="31EA72B4" w14:textId="77777777" w:rsidTr="0021143D">
        <w:trPr>
          <w:trHeight w:val="267"/>
        </w:trPr>
        <w:tc>
          <w:tcPr>
            <w:tcW w:w="3653" w:type="pct"/>
            <w:vAlign w:val="center"/>
          </w:tcPr>
          <w:p w14:paraId="4641858A" w14:textId="77777777" w:rsidR="00920C66" w:rsidRPr="00920C66" w:rsidRDefault="00920C66" w:rsidP="00920C66">
            <w:pPr>
              <w:suppressAutoHyphens/>
              <w:spacing w:after="0" w:line="360" w:lineRule="auto"/>
              <w:rPr>
                <w:rFonts w:ascii="Times New Roman" w:eastAsia="Times New Roman" w:hAnsi="Times New Roman" w:cs="Times New Roman"/>
                <w:i/>
                <w:lang w:eastAsia="ru-RU"/>
              </w:rPr>
            </w:pPr>
            <w:r w:rsidRPr="00920C66">
              <w:rPr>
                <w:rFonts w:ascii="Times New Roman" w:eastAsia="Times New Roman" w:hAnsi="Times New Roman" w:cs="Times New Roman"/>
                <w:i/>
                <w:lang w:eastAsia="ru-RU"/>
              </w:rPr>
              <w:t xml:space="preserve">Самостоятельная работа </w:t>
            </w:r>
          </w:p>
        </w:tc>
        <w:tc>
          <w:tcPr>
            <w:tcW w:w="1347" w:type="pct"/>
            <w:vAlign w:val="center"/>
          </w:tcPr>
          <w:p w14:paraId="5AACCABC"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iCs/>
                <w:lang w:eastAsia="ru-RU"/>
              </w:rPr>
              <w:t>2</w:t>
            </w:r>
          </w:p>
        </w:tc>
      </w:tr>
      <w:tr w:rsidR="00920C66" w:rsidRPr="00920C66" w14:paraId="3AFDC8E0" w14:textId="77777777" w:rsidTr="0021143D">
        <w:trPr>
          <w:trHeight w:val="331"/>
        </w:trPr>
        <w:tc>
          <w:tcPr>
            <w:tcW w:w="3653" w:type="pct"/>
            <w:vAlign w:val="center"/>
          </w:tcPr>
          <w:p w14:paraId="0A3F2628" w14:textId="77777777" w:rsidR="00920C66" w:rsidRPr="00920C66" w:rsidRDefault="00920C66" w:rsidP="00920C66">
            <w:pPr>
              <w:suppressAutoHyphens/>
              <w:spacing w:after="0" w:line="360" w:lineRule="auto"/>
              <w:rPr>
                <w:rFonts w:ascii="Times New Roman" w:eastAsia="Times New Roman" w:hAnsi="Times New Roman" w:cs="Times New Roman"/>
                <w:i/>
                <w:lang w:eastAsia="ru-RU"/>
              </w:rPr>
            </w:pPr>
            <w:r w:rsidRPr="00920C66">
              <w:rPr>
                <w:rFonts w:ascii="Times New Roman" w:eastAsia="Times New Roman" w:hAnsi="Times New Roman" w:cs="Times New Roman"/>
                <w:b/>
                <w:iCs/>
                <w:lang w:eastAsia="ru-RU"/>
              </w:rPr>
              <w:t>Промежуточная аттестация</w:t>
            </w:r>
          </w:p>
        </w:tc>
        <w:tc>
          <w:tcPr>
            <w:tcW w:w="1347" w:type="pct"/>
            <w:vAlign w:val="center"/>
          </w:tcPr>
          <w:p w14:paraId="33A779F0" w14:textId="77777777" w:rsidR="00920C66" w:rsidRPr="00920C66" w:rsidRDefault="00920C66" w:rsidP="00920C66">
            <w:pPr>
              <w:suppressAutoHyphens/>
              <w:spacing w:after="0" w:line="360" w:lineRule="auto"/>
              <w:rPr>
                <w:rFonts w:ascii="Times New Roman" w:eastAsia="Times New Roman" w:hAnsi="Times New Roman" w:cs="Times New Roman"/>
                <w:iCs/>
                <w:lang w:eastAsia="ru-RU"/>
              </w:rPr>
            </w:pPr>
            <w:r w:rsidRPr="00920C66">
              <w:rPr>
                <w:rFonts w:ascii="Times New Roman" w:eastAsia="Times New Roman" w:hAnsi="Times New Roman" w:cs="Times New Roman"/>
                <w:iCs/>
                <w:lang w:eastAsia="ru-RU"/>
              </w:rPr>
              <w:t>1</w:t>
            </w:r>
          </w:p>
        </w:tc>
      </w:tr>
    </w:tbl>
    <w:p w14:paraId="3510074D" w14:textId="77777777" w:rsidR="00920C66" w:rsidRPr="00920C66" w:rsidRDefault="00920C66" w:rsidP="00920C66">
      <w:pPr>
        <w:spacing w:line="276" w:lineRule="auto"/>
        <w:ind w:left="142" w:hanging="142"/>
        <w:jc w:val="center"/>
        <w:rPr>
          <w:rFonts w:ascii="Times New Roman" w:eastAsia="Times New Roman" w:hAnsi="Times New Roman" w:cs="Times New Roman"/>
          <w:b/>
          <w:color w:val="000000"/>
          <w:sz w:val="24"/>
          <w:szCs w:val="24"/>
          <w:lang w:eastAsia="zh-CN"/>
        </w:rPr>
      </w:pPr>
    </w:p>
    <w:p w14:paraId="4C6FC36F" w14:textId="77777777" w:rsidR="00920C66" w:rsidRPr="00920C66" w:rsidRDefault="00920C66" w:rsidP="00920C66">
      <w:pPr>
        <w:spacing w:line="276" w:lineRule="auto"/>
        <w:ind w:left="142" w:hanging="142"/>
        <w:jc w:val="center"/>
        <w:rPr>
          <w:rFonts w:ascii="Times New Roman" w:eastAsia="Times New Roman" w:hAnsi="Times New Roman" w:cs="Times New Roman"/>
          <w:b/>
          <w:color w:val="000000"/>
          <w:sz w:val="24"/>
          <w:szCs w:val="24"/>
          <w:lang w:eastAsia="zh-CN"/>
        </w:rPr>
      </w:pPr>
      <w:r w:rsidRPr="00920C66">
        <w:rPr>
          <w:rFonts w:ascii="Times New Roman" w:eastAsia="Times New Roman" w:hAnsi="Times New Roman" w:cs="Times New Roman"/>
          <w:b/>
          <w:color w:val="000000"/>
          <w:sz w:val="24"/>
          <w:szCs w:val="24"/>
          <w:lang w:eastAsia="zh-CN"/>
        </w:rPr>
        <w:lastRenderedPageBreak/>
        <w:t>ТЕМАТИЧЕСКИЙ ПЛАН И СОДЕРЖАНИЕ РАБОЧЕЙ ПРОГРАММЫ УЧЕБНОЙ ДИСЦИПЛИНЫ</w:t>
      </w:r>
      <w:r w:rsidRPr="00920C66">
        <w:rPr>
          <w:rFonts w:ascii="Times New Roman" w:eastAsia="Times New Roman" w:hAnsi="Times New Roman" w:cs="Times New Roman"/>
          <w:b/>
          <w:color w:val="000000"/>
          <w:sz w:val="24"/>
          <w:szCs w:val="24"/>
          <w:lang w:eastAsia="ru-RU"/>
        </w:rPr>
        <w:t xml:space="preserve"> </w:t>
      </w:r>
      <w:r w:rsidRPr="00920C66">
        <w:rPr>
          <w:rFonts w:ascii="Times New Roman" w:eastAsia="Times New Roman" w:hAnsi="Times New Roman" w:cs="Times New Roman"/>
          <w:b/>
          <w:color w:val="000000"/>
          <w:sz w:val="24"/>
          <w:szCs w:val="24"/>
          <w:lang w:eastAsia="zh-CN"/>
        </w:rPr>
        <w:t>ОП.04 ДОПУСКИ И    ТЕХНИЧЕСКИЕ ИЗМЕРЕНИЯ</w:t>
      </w:r>
    </w:p>
    <w:tbl>
      <w:tblPr>
        <w:tblStyle w:val="250"/>
        <w:tblW w:w="0" w:type="auto"/>
        <w:tblLook w:val="04A0" w:firstRow="1" w:lastRow="0" w:firstColumn="1" w:lastColumn="0" w:noHBand="0" w:noVBand="1"/>
      </w:tblPr>
      <w:tblGrid>
        <w:gridCol w:w="2639"/>
        <w:gridCol w:w="6386"/>
        <w:gridCol w:w="2796"/>
        <w:gridCol w:w="2739"/>
      </w:tblGrid>
      <w:tr w:rsidR="00920C66" w:rsidRPr="00920C66" w14:paraId="010FF20E" w14:textId="77777777" w:rsidTr="009A2F34">
        <w:tc>
          <w:tcPr>
            <w:tcW w:w="2660" w:type="dxa"/>
            <w:vAlign w:val="center"/>
          </w:tcPr>
          <w:p w14:paraId="76A95BED" w14:textId="77777777" w:rsidR="00920C66" w:rsidRPr="00920C66" w:rsidRDefault="00920C66" w:rsidP="00920C66">
            <w:pPr>
              <w:suppressAutoHyphens/>
              <w:jc w:val="center"/>
              <w:rPr>
                <w:rFonts w:ascii="Times New Roman" w:hAnsi="Times New Roman"/>
                <w:b/>
                <w:bCs/>
              </w:rPr>
            </w:pPr>
            <w:r w:rsidRPr="00920C66">
              <w:rPr>
                <w:rFonts w:ascii="Times New Roman" w:hAnsi="Times New Roman"/>
                <w:b/>
                <w:bCs/>
              </w:rPr>
              <w:t>Наименование разделов и тем</w:t>
            </w:r>
          </w:p>
        </w:tc>
        <w:tc>
          <w:tcPr>
            <w:tcW w:w="6520" w:type="dxa"/>
            <w:vAlign w:val="center"/>
          </w:tcPr>
          <w:p w14:paraId="5A3894CC" w14:textId="77777777" w:rsidR="00920C66" w:rsidRPr="00920C66" w:rsidRDefault="00920C66" w:rsidP="00920C66">
            <w:pPr>
              <w:suppressAutoHyphens/>
              <w:jc w:val="center"/>
              <w:rPr>
                <w:rFonts w:ascii="Times New Roman" w:hAnsi="Times New Roman"/>
                <w:b/>
                <w:bCs/>
              </w:rPr>
            </w:pPr>
            <w:r w:rsidRPr="00920C66">
              <w:rPr>
                <w:rFonts w:ascii="Times New Roman" w:hAnsi="Times New Roman"/>
                <w:b/>
                <w:bCs/>
              </w:rPr>
              <w:t>Содержание учебного материала и формы организации деятельности обучающихся</w:t>
            </w:r>
          </w:p>
        </w:tc>
        <w:tc>
          <w:tcPr>
            <w:tcW w:w="2835" w:type="dxa"/>
            <w:vAlign w:val="center"/>
          </w:tcPr>
          <w:p w14:paraId="47B14022" w14:textId="77777777" w:rsidR="00920C66" w:rsidRPr="00920C66" w:rsidRDefault="00920C66" w:rsidP="00920C66">
            <w:pPr>
              <w:suppressAutoHyphens/>
              <w:jc w:val="center"/>
              <w:rPr>
                <w:rFonts w:ascii="Times New Roman" w:hAnsi="Times New Roman"/>
                <w:b/>
                <w:bCs/>
              </w:rPr>
            </w:pPr>
            <w:r w:rsidRPr="00920C66">
              <w:rPr>
                <w:rFonts w:ascii="Times New Roman" w:hAnsi="Times New Roman"/>
                <w:b/>
                <w:bCs/>
              </w:rPr>
              <w:t>Объем, акад. ч / в том числе в форме практической подготовки, акад. ч</w:t>
            </w:r>
          </w:p>
        </w:tc>
        <w:tc>
          <w:tcPr>
            <w:tcW w:w="2771" w:type="dxa"/>
            <w:vAlign w:val="center"/>
          </w:tcPr>
          <w:p w14:paraId="75F63303" w14:textId="77777777" w:rsidR="00920C66" w:rsidRPr="00920C66" w:rsidRDefault="00920C66" w:rsidP="00920C66">
            <w:pPr>
              <w:suppressAutoHyphens/>
              <w:jc w:val="center"/>
              <w:rPr>
                <w:rFonts w:ascii="Times New Roman" w:hAnsi="Times New Roman"/>
                <w:b/>
                <w:bCs/>
              </w:rPr>
            </w:pPr>
            <w:r w:rsidRPr="00920C66">
              <w:rPr>
                <w:rFonts w:ascii="Times New Roman" w:hAnsi="Times New Roman"/>
                <w:b/>
                <w:bCs/>
              </w:rPr>
              <w:t>Коды компетенций и личностных результатов, формированию которых способствует элемент программы</w:t>
            </w:r>
          </w:p>
        </w:tc>
      </w:tr>
      <w:tr w:rsidR="00920C66" w:rsidRPr="00920C66" w14:paraId="377604A1" w14:textId="77777777" w:rsidTr="009A2F34">
        <w:trPr>
          <w:trHeight w:val="289"/>
        </w:trPr>
        <w:tc>
          <w:tcPr>
            <w:tcW w:w="12015" w:type="dxa"/>
            <w:gridSpan w:val="3"/>
          </w:tcPr>
          <w:p w14:paraId="5BC5AF38" w14:textId="77777777" w:rsidR="00920C66" w:rsidRPr="00920C66" w:rsidRDefault="00920C66" w:rsidP="00920C66">
            <w:pPr>
              <w:autoSpaceDE w:val="0"/>
              <w:autoSpaceDN w:val="0"/>
              <w:adjustRightInd w:val="0"/>
              <w:rPr>
                <w:rFonts w:ascii="Times New Roman" w:hAnsi="Times New Roman"/>
                <w:i/>
                <w:iCs/>
              </w:rPr>
            </w:pPr>
            <w:r w:rsidRPr="00920C66">
              <w:rPr>
                <w:rFonts w:ascii="Times New Roman" w:hAnsi="Times New Roman"/>
                <w:b/>
                <w:bCs/>
              </w:rPr>
              <w:t>Раздел 1. Цифровая трансформация экономики Российской Федерации</w:t>
            </w:r>
            <w:r w:rsidRPr="00920C66">
              <w:rPr>
                <w:rFonts w:ascii="Times New Roman" w:hAnsi="Times New Roman"/>
                <w:i/>
                <w:iCs/>
              </w:rPr>
              <w:t xml:space="preserve"> </w:t>
            </w:r>
          </w:p>
          <w:p w14:paraId="49DFD0A9" w14:textId="77777777" w:rsidR="00920C66" w:rsidRPr="00920C66" w:rsidRDefault="00920C66" w:rsidP="00920C66">
            <w:pPr>
              <w:rPr>
                <w:rFonts w:ascii="Times New Roman" w:hAnsi="Times New Roman"/>
                <w:b/>
                <w:bCs/>
              </w:rPr>
            </w:pPr>
          </w:p>
        </w:tc>
        <w:tc>
          <w:tcPr>
            <w:tcW w:w="2771" w:type="dxa"/>
          </w:tcPr>
          <w:p w14:paraId="2A54B61E"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0EDB64C2"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11B52160"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6CCE0A82" w14:textId="77777777" w:rsidR="00920C66" w:rsidRPr="00920C66" w:rsidRDefault="00920C66" w:rsidP="00920C66">
            <w:pPr>
              <w:jc w:val="center"/>
              <w:rPr>
                <w:rFonts w:ascii="Times New Roman" w:hAnsi="Times New Roman"/>
              </w:rPr>
            </w:pPr>
            <w:r w:rsidRPr="00920C66">
              <w:rPr>
                <w:rFonts w:ascii="Times New Roman" w:hAnsi="Times New Roman"/>
              </w:rPr>
              <w:t>ПК 1.1.</w:t>
            </w:r>
          </w:p>
        </w:tc>
      </w:tr>
      <w:tr w:rsidR="00920C66" w:rsidRPr="00920C66" w14:paraId="5B4CA206" w14:textId="77777777" w:rsidTr="009A2F34">
        <w:trPr>
          <w:trHeight w:val="315"/>
        </w:trPr>
        <w:tc>
          <w:tcPr>
            <w:tcW w:w="2660" w:type="dxa"/>
            <w:vMerge w:val="restart"/>
          </w:tcPr>
          <w:p w14:paraId="459C6171"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Тема 1.1 Приоритетные направления цифровой экономики РФ </w:t>
            </w:r>
          </w:p>
          <w:p w14:paraId="1B52F46F" w14:textId="77777777" w:rsidR="00920C66" w:rsidRPr="00920C66" w:rsidRDefault="00920C66" w:rsidP="00920C66">
            <w:pPr>
              <w:rPr>
                <w:rFonts w:ascii="Times New Roman" w:hAnsi="Times New Roman"/>
                <w:b/>
                <w:bCs/>
              </w:rPr>
            </w:pPr>
          </w:p>
        </w:tc>
        <w:tc>
          <w:tcPr>
            <w:tcW w:w="6520" w:type="dxa"/>
            <w:tcBorders>
              <w:bottom w:val="single" w:sz="4" w:space="0" w:color="auto"/>
            </w:tcBorders>
          </w:tcPr>
          <w:p w14:paraId="58780BA2" w14:textId="77777777" w:rsidR="00920C66" w:rsidRPr="00920C66" w:rsidRDefault="00920C66" w:rsidP="00920C66">
            <w:pPr>
              <w:rPr>
                <w:rFonts w:ascii="Times New Roman" w:hAnsi="Times New Roman"/>
                <w:b/>
                <w:bCs/>
              </w:rPr>
            </w:pPr>
            <w:r w:rsidRPr="00920C66">
              <w:rPr>
                <w:rFonts w:ascii="Times New Roman" w:hAnsi="Times New Roman"/>
                <w:b/>
                <w:bCs/>
              </w:rPr>
              <w:t>Содержание учебного материала</w:t>
            </w:r>
          </w:p>
        </w:tc>
        <w:tc>
          <w:tcPr>
            <w:tcW w:w="2835" w:type="dxa"/>
            <w:tcBorders>
              <w:bottom w:val="single" w:sz="4" w:space="0" w:color="auto"/>
            </w:tcBorders>
          </w:tcPr>
          <w:p w14:paraId="1063205E" w14:textId="77777777" w:rsidR="00920C66" w:rsidRPr="00920C66" w:rsidRDefault="00920C66" w:rsidP="00920C66">
            <w:pPr>
              <w:rPr>
                <w:rFonts w:ascii="Times New Roman" w:hAnsi="Times New Roman"/>
                <w:b/>
                <w:bCs/>
              </w:rPr>
            </w:pPr>
            <w:r w:rsidRPr="00920C66">
              <w:rPr>
                <w:rFonts w:ascii="Times New Roman" w:hAnsi="Times New Roman"/>
                <w:b/>
                <w:bCs/>
              </w:rPr>
              <w:t>3</w:t>
            </w:r>
          </w:p>
        </w:tc>
        <w:tc>
          <w:tcPr>
            <w:tcW w:w="2771" w:type="dxa"/>
            <w:vMerge w:val="restart"/>
          </w:tcPr>
          <w:p w14:paraId="45DD79CF"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5C96D4DC"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2170F3E2"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0548F787" w14:textId="77777777" w:rsidR="00920C66" w:rsidRPr="00920C66" w:rsidRDefault="00920C66" w:rsidP="00920C66">
            <w:pPr>
              <w:jc w:val="center"/>
              <w:rPr>
                <w:rFonts w:ascii="Times New Roman" w:hAnsi="Times New Roman"/>
              </w:rPr>
            </w:pPr>
            <w:r w:rsidRPr="00920C66">
              <w:rPr>
                <w:rFonts w:ascii="Times New Roman" w:hAnsi="Times New Roman"/>
              </w:rPr>
              <w:t>ПК 1.1.</w:t>
            </w:r>
          </w:p>
        </w:tc>
      </w:tr>
      <w:tr w:rsidR="00920C66" w:rsidRPr="00920C66" w14:paraId="5A0996C9" w14:textId="77777777" w:rsidTr="009A2F34">
        <w:trPr>
          <w:trHeight w:val="1394"/>
        </w:trPr>
        <w:tc>
          <w:tcPr>
            <w:tcW w:w="2660" w:type="dxa"/>
            <w:vMerge/>
          </w:tcPr>
          <w:p w14:paraId="25F0B1EC"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tcBorders>
          </w:tcPr>
          <w:p w14:paraId="1DE67A3C"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rPr>
              <w:t xml:space="preserve">Общая характеристика цифровой экономики как хозяйственной деятельности. Направления деятельности по созданию цифровой экономики в Российской Федерации. </w:t>
            </w:r>
          </w:p>
          <w:p w14:paraId="2DEC1EEC"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rPr>
              <w:t xml:space="preserve">Тенденции развития отрасли Машиностроения в условиях цифровой экономики </w:t>
            </w:r>
          </w:p>
        </w:tc>
        <w:tc>
          <w:tcPr>
            <w:tcW w:w="2835" w:type="dxa"/>
            <w:tcBorders>
              <w:top w:val="single" w:sz="4" w:space="0" w:color="auto"/>
            </w:tcBorders>
          </w:tcPr>
          <w:p w14:paraId="566B1661" w14:textId="77777777" w:rsidR="00920C66" w:rsidRPr="00920C66" w:rsidRDefault="00920C66" w:rsidP="00920C66">
            <w:pPr>
              <w:rPr>
                <w:rFonts w:ascii="Times New Roman" w:hAnsi="Times New Roman"/>
              </w:rPr>
            </w:pPr>
            <w:r w:rsidRPr="00920C66">
              <w:rPr>
                <w:rFonts w:ascii="Times New Roman" w:hAnsi="Times New Roman"/>
              </w:rPr>
              <w:t>1</w:t>
            </w:r>
          </w:p>
        </w:tc>
        <w:tc>
          <w:tcPr>
            <w:tcW w:w="2771" w:type="dxa"/>
            <w:vMerge/>
          </w:tcPr>
          <w:p w14:paraId="65466E7D" w14:textId="77777777" w:rsidR="00920C66" w:rsidRPr="00920C66" w:rsidRDefault="00920C66" w:rsidP="00920C66">
            <w:pPr>
              <w:jc w:val="center"/>
              <w:rPr>
                <w:rFonts w:ascii="Times New Roman" w:hAnsi="Times New Roman"/>
              </w:rPr>
            </w:pPr>
          </w:p>
        </w:tc>
      </w:tr>
      <w:tr w:rsidR="00920C66" w:rsidRPr="00920C66" w14:paraId="1AA13949" w14:textId="77777777" w:rsidTr="009A2F34">
        <w:tc>
          <w:tcPr>
            <w:tcW w:w="2660" w:type="dxa"/>
            <w:vMerge/>
          </w:tcPr>
          <w:p w14:paraId="3CEA9402" w14:textId="77777777" w:rsidR="00920C66" w:rsidRPr="00920C66" w:rsidRDefault="00920C66" w:rsidP="00920C66">
            <w:pPr>
              <w:rPr>
                <w:rFonts w:ascii="Times New Roman" w:hAnsi="Times New Roman"/>
                <w:b/>
                <w:bCs/>
              </w:rPr>
            </w:pPr>
          </w:p>
        </w:tc>
        <w:tc>
          <w:tcPr>
            <w:tcW w:w="6520" w:type="dxa"/>
          </w:tcPr>
          <w:p w14:paraId="0E3CD54A"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практических занятий </w:t>
            </w:r>
          </w:p>
          <w:p w14:paraId="4ECF3313"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Практическое занятие 1</w:t>
            </w:r>
            <w:r w:rsidRPr="00920C66">
              <w:rPr>
                <w:rFonts w:ascii="Times New Roman" w:hAnsi="Times New Roman"/>
              </w:rPr>
              <w:t xml:space="preserve">. Особенности цифровой экономики отрасли Машиностроения (Стратегия роста предприятия в условиях цифровой экономики) </w:t>
            </w:r>
          </w:p>
        </w:tc>
        <w:tc>
          <w:tcPr>
            <w:tcW w:w="2835" w:type="dxa"/>
          </w:tcPr>
          <w:p w14:paraId="7DE74CC5" w14:textId="77777777" w:rsidR="00920C66" w:rsidRPr="00920C66" w:rsidRDefault="00920C66" w:rsidP="00920C66">
            <w:pPr>
              <w:rPr>
                <w:rFonts w:ascii="Times New Roman" w:hAnsi="Times New Roman"/>
              </w:rPr>
            </w:pPr>
            <w:r w:rsidRPr="00920C66">
              <w:rPr>
                <w:rFonts w:ascii="Times New Roman" w:hAnsi="Times New Roman"/>
              </w:rPr>
              <w:t>2</w:t>
            </w:r>
          </w:p>
        </w:tc>
        <w:tc>
          <w:tcPr>
            <w:tcW w:w="2771" w:type="dxa"/>
            <w:vMerge/>
          </w:tcPr>
          <w:p w14:paraId="2D791ED9" w14:textId="77777777" w:rsidR="00920C66" w:rsidRPr="00920C66" w:rsidRDefault="00920C66" w:rsidP="00920C66">
            <w:pPr>
              <w:jc w:val="center"/>
              <w:rPr>
                <w:rFonts w:ascii="Times New Roman" w:hAnsi="Times New Roman"/>
              </w:rPr>
            </w:pPr>
          </w:p>
        </w:tc>
      </w:tr>
      <w:tr w:rsidR="00920C66" w:rsidRPr="00920C66" w14:paraId="65859465" w14:textId="77777777" w:rsidTr="009A2F34">
        <w:trPr>
          <w:trHeight w:val="263"/>
        </w:trPr>
        <w:tc>
          <w:tcPr>
            <w:tcW w:w="2660" w:type="dxa"/>
            <w:vMerge w:val="restart"/>
          </w:tcPr>
          <w:p w14:paraId="361F5FD1"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Тема 1.2 Цифровые ресурсы для работы на предприятиях отрасли Машиностроения</w:t>
            </w:r>
          </w:p>
          <w:p w14:paraId="6CAB948A" w14:textId="77777777" w:rsidR="00920C66" w:rsidRPr="00920C66" w:rsidRDefault="00920C66" w:rsidP="00920C66">
            <w:pPr>
              <w:rPr>
                <w:rFonts w:ascii="Times New Roman" w:hAnsi="Times New Roman"/>
                <w:b/>
                <w:bCs/>
              </w:rPr>
            </w:pPr>
          </w:p>
        </w:tc>
        <w:tc>
          <w:tcPr>
            <w:tcW w:w="6520" w:type="dxa"/>
            <w:tcBorders>
              <w:bottom w:val="single" w:sz="4" w:space="0" w:color="auto"/>
            </w:tcBorders>
          </w:tcPr>
          <w:p w14:paraId="0D6E5424" w14:textId="77777777" w:rsidR="00920C66" w:rsidRPr="00920C66" w:rsidRDefault="00920C66" w:rsidP="00920C66">
            <w:pPr>
              <w:rPr>
                <w:rFonts w:ascii="Times New Roman" w:hAnsi="Times New Roman"/>
                <w:b/>
                <w:bCs/>
              </w:rPr>
            </w:pPr>
            <w:r w:rsidRPr="00920C66">
              <w:rPr>
                <w:rFonts w:ascii="Times New Roman" w:hAnsi="Times New Roman"/>
                <w:b/>
                <w:bCs/>
              </w:rPr>
              <w:t>Содержание учебного материала</w:t>
            </w:r>
          </w:p>
        </w:tc>
        <w:tc>
          <w:tcPr>
            <w:tcW w:w="2835" w:type="dxa"/>
            <w:tcBorders>
              <w:bottom w:val="single" w:sz="4" w:space="0" w:color="auto"/>
            </w:tcBorders>
          </w:tcPr>
          <w:p w14:paraId="5C9EB308" w14:textId="77777777" w:rsidR="00920C66" w:rsidRPr="00920C66" w:rsidRDefault="00920C66" w:rsidP="00920C66">
            <w:pPr>
              <w:rPr>
                <w:rFonts w:ascii="Times New Roman" w:hAnsi="Times New Roman"/>
                <w:b/>
                <w:bCs/>
              </w:rPr>
            </w:pPr>
            <w:r w:rsidRPr="00920C66">
              <w:rPr>
                <w:rFonts w:ascii="Times New Roman" w:hAnsi="Times New Roman"/>
                <w:b/>
                <w:bCs/>
              </w:rPr>
              <w:t>5</w:t>
            </w:r>
          </w:p>
        </w:tc>
        <w:tc>
          <w:tcPr>
            <w:tcW w:w="2771" w:type="dxa"/>
            <w:vMerge w:val="restart"/>
          </w:tcPr>
          <w:p w14:paraId="4F471E76"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76686590"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1E0D3735"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7C0BA353" w14:textId="77777777" w:rsidR="00920C66" w:rsidRPr="00920C66" w:rsidRDefault="00920C66" w:rsidP="00920C66">
            <w:pPr>
              <w:jc w:val="center"/>
              <w:rPr>
                <w:rFonts w:ascii="Times New Roman" w:hAnsi="Times New Roman"/>
              </w:rPr>
            </w:pPr>
            <w:r w:rsidRPr="00920C66">
              <w:rPr>
                <w:rFonts w:ascii="Times New Roman" w:hAnsi="Times New Roman"/>
              </w:rPr>
              <w:t>ПК 1.1.</w:t>
            </w:r>
          </w:p>
        </w:tc>
      </w:tr>
      <w:tr w:rsidR="00920C66" w:rsidRPr="00920C66" w14:paraId="116BEEDF" w14:textId="77777777" w:rsidTr="009A2F34">
        <w:trPr>
          <w:trHeight w:val="1002"/>
        </w:trPr>
        <w:tc>
          <w:tcPr>
            <w:tcW w:w="2660" w:type="dxa"/>
            <w:vMerge/>
          </w:tcPr>
          <w:p w14:paraId="509AE099"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tcBorders>
          </w:tcPr>
          <w:p w14:paraId="60A73BBA" w14:textId="77777777" w:rsidR="00920C66" w:rsidRPr="00920C66" w:rsidRDefault="00920C66" w:rsidP="00920C66">
            <w:pPr>
              <w:autoSpaceDE w:val="0"/>
              <w:autoSpaceDN w:val="0"/>
              <w:adjustRightInd w:val="0"/>
              <w:rPr>
                <w:rFonts w:ascii="Times New Roman" w:hAnsi="Times New Roman"/>
              </w:rPr>
            </w:pPr>
            <w:r w:rsidRPr="00920C66">
              <w:rPr>
                <w:rFonts w:ascii="Times New Roman" w:hAnsi="Times New Roman"/>
              </w:rPr>
              <w:t xml:space="preserve">Цифровые ресурсы для работы в отрасли: электронные библиотеки, сайт союза машиностроителей, портал машиностроения, сайты периодических изданий. </w:t>
            </w:r>
          </w:p>
          <w:p w14:paraId="0AAB28DD"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rPr>
              <w:t xml:space="preserve">Осуществление передачи, хранения, обработки и защиты данных. Удаленное управление технологическим процессом. </w:t>
            </w:r>
          </w:p>
        </w:tc>
        <w:tc>
          <w:tcPr>
            <w:tcW w:w="2835" w:type="dxa"/>
            <w:tcBorders>
              <w:top w:val="single" w:sz="4" w:space="0" w:color="auto"/>
            </w:tcBorders>
          </w:tcPr>
          <w:p w14:paraId="634B550A" w14:textId="77777777" w:rsidR="00920C66" w:rsidRPr="00920C66" w:rsidRDefault="00920C66" w:rsidP="00920C66">
            <w:pPr>
              <w:rPr>
                <w:rFonts w:ascii="Times New Roman" w:hAnsi="Times New Roman"/>
              </w:rPr>
            </w:pPr>
            <w:r w:rsidRPr="00920C66">
              <w:rPr>
                <w:rFonts w:ascii="Times New Roman" w:hAnsi="Times New Roman"/>
              </w:rPr>
              <w:t>1</w:t>
            </w:r>
          </w:p>
        </w:tc>
        <w:tc>
          <w:tcPr>
            <w:tcW w:w="2771" w:type="dxa"/>
            <w:vMerge/>
          </w:tcPr>
          <w:p w14:paraId="5C0A47A8" w14:textId="77777777" w:rsidR="00920C66" w:rsidRPr="00920C66" w:rsidRDefault="00920C66" w:rsidP="00920C66">
            <w:pPr>
              <w:jc w:val="center"/>
              <w:rPr>
                <w:rFonts w:ascii="Times New Roman" w:hAnsi="Times New Roman"/>
              </w:rPr>
            </w:pPr>
          </w:p>
        </w:tc>
      </w:tr>
      <w:tr w:rsidR="00920C66" w:rsidRPr="00920C66" w14:paraId="7C7B528B" w14:textId="77777777" w:rsidTr="009A2F34">
        <w:tc>
          <w:tcPr>
            <w:tcW w:w="2660" w:type="dxa"/>
            <w:vMerge/>
          </w:tcPr>
          <w:p w14:paraId="74B797A2" w14:textId="77777777" w:rsidR="00920C66" w:rsidRPr="00920C66" w:rsidRDefault="00920C66" w:rsidP="00920C66">
            <w:pPr>
              <w:rPr>
                <w:rFonts w:ascii="Times New Roman" w:hAnsi="Times New Roman"/>
                <w:b/>
                <w:bCs/>
              </w:rPr>
            </w:pPr>
          </w:p>
        </w:tc>
        <w:tc>
          <w:tcPr>
            <w:tcW w:w="6520" w:type="dxa"/>
          </w:tcPr>
          <w:p w14:paraId="42410BA7"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практических занятий </w:t>
            </w:r>
          </w:p>
          <w:p w14:paraId="5468CB6D"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Практическое занятие 2.</w:t>
            </w:r>
            <w:r w:rsidRPr="00920C66">
              <w:rPr>
                <w:rFonts w:ascii="Times New Roman" w:hAnsi="Times New Roman"/>
              </w:rPr>
              <w:t xml:space="preserve"> Применение цифровых ресурсов для профессионально-личностного роста специалиста </w:t>
            </w:r>
            <w:r w:rsidRPr="00920C66">
              <w:rPr>
                <w:rFonts w:ascii="Times New Roman" w:hAnsi="Times New Roman"/>
                <w:b/>
                <w:bCs/>
              </w:rPr>
              <w:t xml:space="preserve">Практическое занятие 3. </w:t>
            </w:r>
            <w:r w:rsidRPr="00920C66">
              <w:rPr>
                <w:rFonts w:ascii="Times New Roman" w:hAnsi="Times New Roman"/>
              </w:rPr>
              <w:t xml:space="preserve">Передача, хранение, обработка и защита данных на предприятиях отрасли </w:t>
            </w:r>
          </w:p>
        </w:tc>
        <w:tc>
          <w:tcPr>
            <w:tcW w:w="2835" w:type="dxa"/>
          </w:tcPr>
          <w:p w14:paraId="5350F28F" w14:textId="77777777" w:rsidR="00920C66" w:rsidRPr="00920C66" w:rsidRDefault="00920C66" w:rsidP="00920C66">
            <w:pPr>
              <w:rPr>
                <w:rFonts w:ascii="Times New Roman" w:hAnsi="Times New Roman"/>
              </w:rPr>
            </w:pPr>
          </w:p>
          <w:p w14:paraId="6376293F" w14:textId="77777777" w:rsidR="00920C66" w:rsidRPr="00920C66" w:rsidRDefault="00920C66" w:rsidP="00920C66">
            <w:pPr>
              <w:rPr>
                <w:rFonts w:ascii="Times New Roman" w:hAnsi="Times New Roman"/>
              </w:rPr>
            </w:pPr>
            <w:r w:rsidRPr="00920C66">
              <w:rPr>
                <w:rFonts w:ascii="Times New Roman" w:hAnsi="Times New Roman"/>
              </w:rPr>
              <w:t>2</w:t>
            </w:r>
          </w:p>
          <w:p w14:paraId="471932CC" w14:textId="77777777" w:rsidR="00920C66" w:rsidRPr="00920C66" w:rsidRDefault="00920C66" w:rsidP="00920C66">
            <w:pPr>
              <w:rPr>
                <w:rFonts w:ascii="Times New Roman" w:hAnsi="Times New Roman"/>
              </w:rPr>
            </w:pPr>
          </w:p>
          <w:p w14:paraId="2CBE9EF1" w14:textId="77777777" w:rsidR="00920C66" w:rsidRPr="00920C66" w:rsidRDefault="00920C66" w:rsidP="00920C66">
            <w:pPr>
              <w:rPr>
                <w:rFonts w:ascii="Times New Roman" w:hAnsi="Times New Roman"/>
              </w:rPr>
            </w:pPr>
            <w:r w:rsidRPr="00920C66">
              <w:rPr>
                <w:rFonts w:ascii="Times New Roman" w:hAnsi="Times New Roman"/>
              </w:rPr>
              <w:t>2</w:t>
            </w:r>
          </w:p>
        </w:tc>
        <w:tc>
          <w:tcPr>
            <w:tcW w:w="2771" w:type="dxa"/>
            <w:vMerge/>
          </w:tcPr>
          <w:p w14:paraId="27E44D6F" w14:textId="77777777" w:rsidR="00920C66" w:rsidRPr="00920C66" w:rsidRDefault="00920C66" w:rsidP="00920C66">
            <w:pPr>
              <w:jc w:val="center"/>
              <w:rPr>
                <w:rFonts w:ascii="Times New Roman" w:hAnsi="Times New Roman"/>
              </w:rPr>
            </w:pPr>
          </w:p>
        </w:tc>
      </w:tr>
      <w:tr w:rsidR="00920C66" w:rsidRPr="00920C66" w14:paraId="69B745DA" w14:textId="77777777" w:rsidTr="009A2F34">
        <w:tc>
          <w:tcPr>
            <w:tcW w:w="2660" w:type="dxa"/>
            <w:vMerge/>
          </w:tcPr>
          <w:p w14:paraId="221A99AE" w14:textId="77777777" w:rsidR="00920C66" w:rsidRPr="00920C66" w:rsidRDefault="00920C66" w:rsidP="00920C66">
            <w:pPr>
              <w:rPr>
                <w:rFonts w:ascii="Times New Roman" w:hAnsi="Times New Roman"/>
                <w:b/>
                <w:bCs/>
              </w:rPr>
            </w:pPr>
          </w:p>
        </w:tc>
        <w:tc>
          <w:tcPr>
            <w:tcW w:w="6520" w:type="dxa"/>
          </w:tcPr>
          <w:p w14:paraId="7186735C"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самостоятельная работа обучающихся </w:t>
            </w:r>
          </w:p>
        </w:tc>
        <w:tc>
          <w:tcPr>
            <w:tcW w:w="2835" w:type="dxa"/>
          </w:tcPr>
          <w:p w14:paraId="4E0497BE" w14:textId="77777777" w:rsidR="00920C66" w:rsidRPr="00920C66" w:rsidRDefault="00920C66" w:rsidP="00920C66">
            <w:pPr>
              <w:rPr>
                <w:rFonts w:ascii="Times New Roman" w:hAnsi="Times New Roman"/>
                <w:b/>
                <w:bCs/>
              </w:rPr>
            </w:pPr>
            <w:r w:rsidRPr="00920C66">
              <w:rPr>
                <w:rFonts w:ascii="Times New Roman" w:hAnsi="Times New Roman"/>
                <w:b/>
                <w:bCs/>
              </w:rPr>
              <w:t>1</w:t>
            </w:r>
          </w:p>
        </w:tc>
        <w:tc>
          <w:tcPr>
            <w:tcW w:w="2771" w:type="dxa"/>
          </w:tcPr>
          <w:p w14:paraId="213E2FAA" w14:textId="77777777" w:rsidR="00920C66" w:rsidRPr="00920C66" w:rsidRDefault="00920C66" w:rsidP="00920C66">
            <w:pPr>
              <w:jc w:val="center"/>
              <w:rPr>
                <w:rFonts w:ascii="Times New Roman" w:hAnsi="Times New Roman"/>
              </w:rPr>
            </w:pPr>
          </w:p>
        </w:tc>
      </w:tr>
      <w:tr w:rsidR="00920C66" w:rsidRPr="00920C66" w14:paraId="67B539A0" w14:textId="77777777" w:rsidTr="009A2F34">
        <w:trPr>
          <w:trHeight w:val="213"/>
        </w:trPr>
        <w:tc>
          <w:tcPr>
            <w:tcW w:w="2660" w:type="dxa"/>
            <w:vMerge w:val="restart"/>
          </w:tcPr>
          <w:p w14:paraId="36FFA5C5"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Тема 1.3 </w:t>
            </w:r>
          </w:p>
          <w:p w14:paraId="08874DC9" w14:textId="77777777" w:rsidR="00920C66" w:rsidRPr="00920C66" w:rsidRDefault="00920C66" w:rsidP="00920C66">
            <w:pPr>
              <w:rPr>
                <w:rFonts w:ascii="Times New Roman" w:hAnsi="Times New Roman"/>
                <w:b/>
                <w:bCs/>
              </w:rPr>
            </w:pPr>
            <w:r w:rsidRPr="00920C66">
              <w:rPr>
                <w:rFonts w:ascii="Times New Roman" w:hAnsi="Times New Roman"/>
                <w:b/>
                <w:bCs/>
              </w:rPr>
              <w:lastRenderedPageBreak/>
              <w:t>Цифровое взаимодействие при выполнении работ на предприятиях отрасли Машиностроения</w:t>
            </w:r>
          </w:p>
        </w:tc>
        <w:tc>
          <w:tcPr>
            <w:tcW w:w="6520" w:type="dxa"/>
            <w:tcBorders>
              <w:bottom w:val="single" w:sz="4" w:space="0" w:color="auto"/>
            </w:tcBorders>
          </w:tcPr>
          <w:p w14:paraId="49BFDBFB" w14:textId="77777777" w:rsidR="00920C66" w:rsidRPr="00920C66" w:rsidRDefault="00920C66" w:rsidP="00920C66">
            <w:pPr>
              <w:rPr>
                <w:rFonts w:ascii="Times New Roman" w:hAnsi="Times New Roman"/>
                <w:b/>
                <w:bCs/>
              </w:rPr>
            </w:pPr>
            <w:r w:rsidRPr="00920C66">
              <w:rPr>
                <w:rFonts w:ascii="Times New Roman" w:hAnsi="Times New Roman"/>
                <w:b/>
                <w:bCs/>
              </w:rPr>
              <w:lastRenderedPageBreak/>
              <w:t>Содержание учебного материала</w:t>
            </w:r>
          </w:p>
        </w:tc>
        <w:tc>
          <w:tcPr>
            <w:tcW w:w="2835" w:type="dxa"/>
            <w:tcBorders>
              <w:bottom w:val="single" w:sz="4" w:space="0" w:color="auto"/>
            </w:tcBorders>
          </w:tcPr>
          <w:p w14:paraId="6066FC5B"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val="restart"/>
          </w:tcPr>
          <w:p w14:paraId="69EC1688"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212959B1" w14:textId="77777777" w:rsidR="00920C66" w:rsidRPr="00920C66" w:rsidRDefault="00920C66" w:rsidP="00920C66">
            <w:pPr>
              <w:jc w:val="center"/>
              <w:rPr>
                <w:rFonts w:ascii="Times New Roman" w:hAnsi="Times New Roman"/>
              </w:rPr>
            </w:pPr>
            <w:r w:rsidRPr="00920C66">
              <w:rPr>
                <w:rFonts w:ascii="Times New Roman" w:hAnsi="Times New Roman"/>
              </w:rPr>
              <w:lastRenderedPageBreak/>
              <w:t>ОК 03</w:t>
            </w:r>
          </w:p>
          <w:p w14:paraId="4A629F8F"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44901CFF" w14:textId="77777777" w:rsidR="00920C66" w:rsidRPr="00920C66" w:rsidRDefault="00920C66" w:rsidP="00920C66">
            <w:pPr>
              <w:jc w:val="center"/>
              <w:rPr>
                <w:rFonts w:ascii="Times New Roman" w:hAnsi="Times New Roman"/>
              </w:rPr>
            </w:pPr>
            <w:r w:rsidRPr="00920C66">
              <w:rPr>
                <w:rFonts w:ascii="Times New Roman" w:hAnsi="Times New Roman"/>
              </w:rPr>
              <w:t>ПК 1.1.</w:t>
            </w:r>
          </w:p>
        </w:tc>
      </w:tr>
      <w:tr w:rsidR="00920C66" w:rsidRPr="00920C66" w14:paraId="4E4C9B81" w14:textId="77777777" w:rsidTr="009A2F34">
        <w:trPr>
          <w:trHeight w:val="551"/>
        </w:trPr>
        <w:tc>
          <w:tcPr>
            <w:tcW w:w="2660" w:type="dxa"/>
            <w:vMerge/>
          </w:tcPr>
          <w:p w14:paraId="2E70AAE8"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335962D2"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rPr>
              <w:t xml:space="preserve">Электронный документооборот: его виды и особенности применения. Автоматизированные системы управления предприятием (CRM-система организации взаимодействия, MES, PDM – системы управления производственным процессом). Видеоконференцсвязь Фотофиксация выполненных работ </w:t>
            </w:r>
          </w:p>
        </w:tc>
        <w:tc>
          <w:tcPr>
            <w:tcW w:w="2835" w:type="dxa"/>
            <w:tcBorders>
              <w:top w:val="single" w:sz="4" w:space="0" w:color="auto"/>
              <w:bottom w:val="single" w:sz="4" w:space="0" w:color="auto"/>
            </w:tcBorders>
          </w:tcPr>
          <w:p w14:paraId="0730D248"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tcPr>
          <w:p w14:paraId="76FFCC46" w14:textId="77777777" w:rsidR="00920C66" w:rsidRPr="00920C66" w:rsidRDefault="00920C66" w:rsidP="00920C66">
            <w:pPr>
              <w:rPr>
                <w:rFonts w:ascii="Times New Roman" w:hAnsi="Times New Roman"/>
                <w:b/>
                <w:bCs/>
              </w:rPr>
            </w:pPr>
          </w:p>
        </w:tc>
      </w:tr>
      <w:tr w:rsidR="00920C66" w:rsidRPr="00920C66" w14:paraId="093A43E2" w14:textId="77777777" w:rsidTr="009A2F34">
        <w:trPr>
          <w:trHeight w:val="250"/>
        </w:trPr>
        <w:tc>
          <w:tcPr>
            <w:tcW w:w="2660" w:type="dxa"/>
            <w:vMerge w:val="restart"/>
          </w:tcPr>
          <w:p w14:paraId="6BF68A4A"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Тема 1.4 Цифровая безопасность на предприятиях отрасли Машиностроения </w:t>
            </w:r>
          </w:p>
          <w:p w14:paraId="6C241E55"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40ACA0FC"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Содержание учебного материала</w:t>
            </w:r>
          </w:p>
        </w:tc>
        <w:tc>
          <w:tcPr>
            <w:tcW w:w="2835" w:type="dxa"/>
            <w:tcBorders>
              <w:top w:val="single" w:sz="4" w:space="0" w:color="auto"/>
              <w:bottom w:val="single" w:sz="4" w:space="0" w:color="auto"/>
            </w:tcBorders>
          </w:tcPr>
          <w:p w14:paraId="39A8B1FF" w14:textId="77777777" w:rsidR="00920C66" w:rsidRPr="00920C66" w:rsidRDefault="00920C66" w:rsidP="00920C66">
            <w:pPr>
              <w:rPr>
                <w:rFonts w:ascii="Times New Roman" w:hAnsi="Times New Roman"/>
                <w:b/>
                <w:bCs/>
              </w:rPr>
            </w:pPr>
            <w:r w:rsidRPr="00920C66">
              <w:rPr>
                <w:rFonts w:ascii="Times New Roman" w:hAnsi="Times New Roman"/>
                <w:b/>
                <w:bCs/>
              </w:rPr>
              <w:t>6</w:t>
            </w:r>
          </w:p>
        </w:tc>
        <w:tc>
          <w:tcPr>
            <w:tcW w:w="2771" w:type="dxa"/>
            <w:vMerge w:val="restart"/>
          </w:tcPr>
          <w:p w14:paraId="17C1644C"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71317739"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11B7A7B7"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4DA9E16F" w14:textId="77777777" w:rsidR="00920C66" w:rsidRPr="00920C66" w:rsidRDefault="00920C66" w:rsidP="00920C66">
            <w:pPr>
              <w:jc w:val="center"/>
              <w:rPr>
                <w:rFonts w:ascii="Times New Roman" w:hAnsi="Times New Roman"/>
              </w:rPr>
            </w:pPr>
            <w:r w:rsidRPr="00920C66">
              <w:rPr>
                <w:rFonts w:ascii="Times New Roman" w:hAnsi="Times New Roman"/>
              </w:rPr>
              <w:t>ПК 1.1.</w:t>
            </w:r>
          </w:p>
        </w:tc>
      </w:tr>
      <w:tr w:rsidR="00920C66" w:rsidRPr="00920C66" w14:paraId="4C63D340" w14:textId="77777777" w:rsidTr="009A2F34">
        <w:trPr>
          <w:trHeight w:val="573"/>
        </w:trPr>
        <w:tc>
          <w:tcPr>
            <w:tcW w:w="2660" w:type="dxa"/>
            <w:vMerge/>
          </w:tcPr>
          <w:p w14:paraId="1B4ADF70"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226A9738"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rPr>
              <w:t xml:space="preserve">Принципы цифровой безопасности. Виды цифровой безопасности на предприятии. Риски кибератак для предприятий отрасли </w:t>
            </w:r>
          </w:p>
        </w:tc>
        <w:tc>
          <w:tcPr>
            <w:tcW w:w="2835" w:type="dxa"/>
            <w:tcBorders>
              <w:top w:val="single" w:sz="4" w:space="0" w:color="auto"/>
              <w:bottom w:val="single" w:sz="4" w:space="0" w:color="auto"/>
            </w:tcBorders>
          </w:tcPr>
          <w:p w14:paraId="6E37F66A" w14:textId="77777777" w:rsidR="00920C66" w:rsidRPr="00920C66" w:rsidRDefault="00920C66" w:rsidP="00920C66">
            <w:pPr>
              <w:rPr>
                <w:rFonts w:ascii="Times New Roman" w:hAnsi="Times New Roman"/>
              </w:rPr>
            </w:pPr>
            <w:r w:rsidRPr="00920C66">
              <w:rPr>
                <w:rFonts w:ascii="Times New Roman" w:hAnsi="Times New Roman"/>
              </w:rPr>
              <w:t>2</w:t>
            </w:r>
          </w:p>
          <w:p w14:paraId="73F52DC0" w14:textId="77777777" w:rsidR="00920C66" w:rsidRPr="00920C66" w:rsidRDefault="00920C66" w:rsidP="00920C66">
            <w:pPr>
              <w:rPr>
                <w:rFonts w:ascii="Times New Roman" w:hAnsi="Times New Roman"/>
              </w:rPr>
            </w:pPr>
          </w:p>
        </w:tc>
        <w:tc>
          <w:tcPr>
            <w:tcW w:w="2771" w:type="dxa"/>
            <w:vMerge/>
          </w:tcPr>
          <w:p w14:paraId="1FE918A9" w14:textId="77777777" w:rsidR="00920C66" w:rsidRPr="00920C66" w:rsidRDefault="00920C66" w:rsidP="00920C66">
            <w:pPr>
              <w:rPr>
                <w:rFonts w:ascii="Times New Roman" w:hAnsi="Times New Roman"/>
              </w:rPr>
            </w:pPr>
          </w:p>
        </w:tc>
      </w:tr>
      <w:tr w:rsidR="00920C66" w:rsidRPr="00920C66" w14:paraId="719A6CE0" w14:textId="77777777" w:rsidTr="009A2F34">
        <w:trPr>
          <w:trHeight w:val="1277"/>
        </w:trPr>
        <w:tc>
          <w:tcPr>
            <w:tcW w:w="2660" w:type="dxa"/>
            <w:vMerge/>
          </w:tcPr>
          <w:p w14:paraId="2CAC1F82"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62418F39"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b/>
                <w:bCs/>
              </w:rPr>
              <w:t xml:space="preserve">В том числе практических занятий </w:t>
            </w:r>
          </w:p>
          <w:p w14:paraId="0820651D"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Практическое занятие 4.</w:t>
            </w:r>
            <w:r w:rsidRPr="00920C66">
              <w:rPr>
                <w:rFonts w:ascii="Times New Roman" w:hAnsi="Times New Roman"/>
              </w:rPr>
              <w:t xml:space="preserve"> Классификация информации по видам тайн и степени конфиденциальности (</w:t>
            </w:r>
            <w:r w:rsidRPr="00920C66">
              <w:rPr>
                <w:rFonts w:ascii="Times New Roman" w:hAnsi="Times New Roman"/>
                <w:i/>
                <w:iCs/>
              </w:rPr>
              <w:t>Определение достоверности информации в сети Интернет)</w:t>
            </w:r>
            <w:r w:rsidRPr="00920C66">
              <w:rPr>
                <w:rFonts w:ascii="Times New Roman" w:hAnsi="Times New Roman"/>
              </w:rPr>
              <w:t xml:space="preserve"> </w:t>
            </w:r>
          </w:p>
          <w:p w14:paraId="5DD3B01F"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Практическое занятие 5.</w:t>
            </w:r>
            <w:r w:rsidRPr="00920C66">
              <w:rPr>
                <w:rFonts w:ascii="Times New Roman" w:hAnsi="Times New Roman"/>
              </w:rPr>
              <w:t xml:space="preserve"> Угрозы информационной безопасности в системе управления и автоматики </w:t>
            </w:r>
          </w:p>
        </w:tc>
        <w:tc>
          <w:tcPr>
            <w:tcW w:w="2835" w:type="dxa"/>
            <w:tcBorders>
              <w:top w:val="single" w:sz="4" w:space="0" w:color="auto"/>
              <w:bottom w:val="single" w:sz="4" w:space="0" w:color="auto"/>
            </w:tcBorders>
          </w:tcPr>
          <w:p w14:paraId="1D188402" w14:textId="77777777" w:rsidR="00920C66" w:rsidRPr="00920C66" w:rsidRDefault="00920C66" w:rsidP="00920C66">
            <w:pPr>
              <w:rPr>
                <w:rFonts w:ascii="Times New Roman" w:hAnsi="Times New Roman"/>
              </w:rPr>
            </w:pPr>
            <w:r w:rsidRPr="00920C66">
              <w:rPr>
                <w:rFonts w:ascii="Times New Roman" w:hAnsi="Times New Roman"/>
              </w:rPr>
              <w:t>2</w:t>
            </w:r>
          </w:p>
          <w:p w14:paraId="508D0609" w14:textId="77777777" w:rsidR="00920C66" w:rsidRPr="00920C66" w:rsidRDefault="00920C66" w:rsidP="00920C66">
            <w:pPr>
              <w:rPr>
                <w:rFonts w:ascii="Times New Roman" w:hAnsi="Times New Roman"/>
              </w:rPr>
            </w:pPr>
          </w:p>
          <w:p w14:paraId="4D2D61C8" w14:textId="77777777" w:rsidR="00920C66" w:rsidRPr="00920C66" w:rsidRDefault="00920C66" w:rsidP="00920C66">
            <w:pPr>
              <w:rPr>
                <w:rFonts w:ascii="Times New Roman" w:hAnsi="Times New Roman"/>
              </w:rPr>
            </w:pPr>
            <w:r w:rsidRPr="00920C66">
              <w:rPr>
                <w:rFonts w:ascii="Times New Roman" w:hAnsi="Times New Roman"/>
              </w:rPr>
              <w:t>2</w:t>
            </w:r>
          </w:p>
          <w:p w14:paraId="610D1FAE" w14:textId="77777777" w:rsidR="00920C66" w:rsidRPr="00920C66" w:rsidRDefault="00920C66" w:rsidP="00920C66">
            <w:pPr>
              <w:rPr>
                <w:rFonts w:ascii="Times New Roman" w:hAnsi="Times New Roman"/>
              </w:rPr>
            </w:pPr>
          </w:p>
          <w:p w14:paraId="4F8530E0" w14:textId="77777777" w:rsidR="00920C66" w:rsidRPr="00920C66" w:rsidRDefault="00920C66" w:rsidP="00920C66">
            <w:pPr>
              <w:rPr>
                <w:rFonts w:ascii="Times New Roman" w:hAnsi="Times New Roman"/>
              </w:rPr>
            </w:pPr>
          </w:p>
        </w:tc>
        <w:tc>
          <w:tcPr>
            <w:tcW w:w="2771" w:type="dxa"/>
            <w:vMerge/>
          </w:tcPr>
          <w:p w14:paraId="43B0D2F9" w14:textId="77777777" w:rsidR="00920C66" w:rsidRPr="00920C66" w:rsidRDefault="00920C66" w:rsidP="00920C66">
            <w:pPr>
              <w:rPr>
                <w:rFonts w:ascii="Times New Roman" w:hAnsi="Times New Roman"/>
              </w:rPr>
            </w:pPr>
          </w:p>
        </w:tc>
      </w:tr>
      <w:tr w:rsidR="00920C66" w:rsidRPr="00920C66" w14:paraId="5229DFD4" w14:textId="77777777" w:rsidTr="009A2F34">
        <w:trPr>
          <w:trHeight w:val="291"/>
        </w:trPr>
        <w:tc>
          <w:tcPr>
            <w:tcW w:w="2660" w:type="dxa"/>
            <w:vMerge/>
          </w:tcPr>
          <w:p w14:paraId="4C4FC616"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2B6F0572"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b/>
                <w:bCs/>
              </w:rPr>
              <w:t>В том числе самостоятельная работа обучающихся</w:t>
            </w:r>
          </w:p>
        </w:tc>
        <w:tc>
          <w:tcPr>
            <w:tcW w:w="2835" w:type="dxa"/>
            <w:tcBorders>
              <w:top w:val="single" w:sz="4" w:space="0" w:color="auto"/>
              <w:bottom w:val="single" w:sz="4" w:space="0" w:color="auto"/>
            </w:tcBorders>
          </w:tcPr>
          <w:p w14:paraId="5D30BCE1" w14:textId="77777777" w:rsidR="00920C66" w:rsidRPr="00920C66" w:rsidRDefault="00920C66" w:rsidP="00920C66">
            <w:pPr>
              <w:rPr>
                <w:rFonts w:ascii="Times New Roman" w:hAnsi="Times New Roman"/>
                <w:b/>
                <w:bCs/>
              </w:rPr>
            </w:pPr>
            <w:r w:rsidRPr="00920C66">
              <w:rPr>
                <w:rFonts w:ascii="Times New Roman" w:hAnsi="Times New Roman"/>
                <w:b/>
                <w:bCs/>
              </w:rPr>
              <w:t>1</w:t>
            </w:r>
          </w:p>
        </w:tc>
        <w:tc>
          <w:tcPr>
            <w:tcW w:w="2771" w:type="dxa"/>
            <w:vMerge/>
          </w:tcPr>
          <w:p w14:paraId="31CAF51B" w14:textId="77777777" w:rsidR="00920C66" w:rsidRPr="00920C66" w:rsidRDefault="00920C66" w:rsidP="00920C66">
            <w:pPr>
              <w:rPr>
                <w:rFonts w:ascii="Times New Roman" w:hAnsi="Times New Roman"/>
              </w:rPr>
            </w:pPr>
          </w:p>
        </w:tc>
      </w:tr>
      <w:tr w:rsidR="00920C66" w:rsidRPr="00920C66" w14:paraId="3FFDBAE4" w14:textId="77777777" w:rsidTr="009A2F34">
        <w:trPr>
          <w:trHeight w:val="424"/>
        </w:trPr>
        <w:tc>
          <w:tcPr>
            <w:tcW w:w="12015" w:type="dxa"/>
            <w:gridSpan w:val="3"/>
          </w:tcPr>
          <w:p w14:paraId="2B7CABBF"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Раздел 2. Применение цифровых технологий и методов на предприятиях отрасли Машиностроения </w:t>
            </w:r>
          </w:p>
          <w:p w14:paraId="68D58F28" w14:textId="77777777" w:rsidR="00920C66" w:rsidRPr="00920C66" w:rsidRDefault="00920C66" w:rsidP="00920C66">
            <w:pPr>
              <w:rPr>
                <w:rFonts w:ascii="Times New Roman" w:hAnsi="Times New Roman"/>
                <w:b/>
                <w:bCs/>
              </w:rPr>
            </w:pPr>
          </w:p>
        </w:tc>
        <w:tc>
          <w:tcPr>
            <w:tcW w:w="2771" w:type="dxa"/>
          </w:tcPr>
          <w:p w14:paraId="63E1EA64"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6CE9D7A4"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62029C32"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192F207B" w14:textId="77777777" w:rsidR="00920C66" w:rsidRPr="00920C66" w:rsidRDefault="00920C66" w:rsidP="00920C66">
            <w:pPr>
              <w:jc w:val="center"/>
              <w:rPr>
                <w:rFonts w:ascii="Times New Roman" w:hAnsi="Times New Roman"/>
              </w:rPr>
            </w:pPr>
            <w:r w:rsidRPr="00920C66">
              <w:rPr>
                <w:rFonts w:ascii="Times New Roman" w:hAnsi="Times New Roman"/>
              </w:rPr>
              <w:t>ПК 1.1.</w:t>
            </w:r>
          </w:p>
        </w:tc>
      </w:tr>
      <w:tr w:rsidR="00920C66" w:rsidRPr="00920C66" w14:paraId="048265D4" w14:textId="77777777" w:rsidTr="009A2F34">
        <w:trPr>
          <w:trHeight w:val="304"/>
        </w:trPr>
        <w:tc>
          <w:tcPr>
            <w:tcW w:w="2660" w:type="dxa"/>
            <w:vMerge w:val="restart"/>
          </w:tcPr>
          <w:p w14:paraId="03F79D1D"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Тема 2.1 Цифровое моделирование, обработка сигналов и изображений </w:t>
            </w:r>
          </w:p>
        </w:tc>
        <w:tc>
          <w:tcPr>
            <w:tcW w:w="6520" w:type="dxa"/>
            <w:tcBorders>
              <w:top w:val="single" w:sz="4" w:space="0" w:color="auto"/>
              <w:bottom w:val="single" w:sz="4" w:space="0" w:color="auto"/>
            </w:tcBorders>
          </w:tcPr>
          <w:p w14:paraId="4D5324AC"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Содержание учебного материала</w:t>
            </w:r>
          </w:p>
        </w:tc>
        <w:tc>
          <w:tcPr>
            <w:tcW w:w="2835" w:type="dxa"/>
            <w:tcBorders>
              <w:top w:val="single" w:sz="4" w:space="0" w:color="auto"/>
              <w:bottom w:val="single" w:sz="4" w:space="0" w:color="auto"/>
            </w:tcBorders>
          </w:tcPr>
          <w:p w14:paraId="09B2AABC" w14:textId="77777777" w:rsidR="00920C66" w:rsidRPr="00920C66" w:rsidRDefault="00920C66" w:rsidP="00920C66">
            <w:pPr>
              <w:rPr>
                <w:rFonts w:ascii="Times New Roman" w:hAnsi="Times New Roman"/>
                <w:b/>
                <w:bCs/>
              </w:rPr>
            </w:pPr>
            <w:r w:rsidRPr="00920C66">
              <w:rPr>
                <w:rFonts w:ascii="Times New Roman" w:hAnsi="Times New Roman"/>
                <w:b/>
                <w:bCs/>
              </w:rPr>
              <w:t>3</w:t>
            </w:r>
          </w:p>
        </w:tc>
        <w:tc>
          <w:tcPr>
            <w:tcW w:w="2771" w:type="dxa"/>
            <w:vMerge w:val="restart"/>
          </w:tcPr>
          <w:p w14:paraId="264CB661"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67FD7709"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01CC7F45"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1D3B3C3B" w14:textId="77777777" w:rsidR="00920C66" w:rsidRPr="00920C66" w:rsidRDefault="00920C66" w:rsidP="00920C66">
            <w:pPr>
              <w:jc w:val="center"/>
              <w:rPr>
                <w:rFonts w:ascii="Times New Roman" w:hAnsi="Times New Roman"/>
                <w:b/>
                <w:bCs/>
              </w:rPr>
            </w:pPr>
            <w:r w:rsidRPr="00920C66">
              <w:rPr>
                <w:rFonts w:ascii="Times New Roman" w:hAnsi="Times New Roman"/>
              </w:rPr>
              <w:t>ПК 1.1.</w:t>
            </w:r>
          </w:p>
        </w:tc>
      </w:tr>
      <w:tr w:rsidR="00920C66" w:rsidRPr="00920C66" w14:paraId="3797CF60" w14:textId="77777777" w:rsidTr="009A2F34">
        <w:trPr>
          <w:trHeight w:val="488"/>
        </w:trPr>
        <w:tc>
          <w:tcPr>
            <w:tcW w:w="2660" w:type="dxa"/>
            <w:vMerge/>
          </w:tcPr>
          <w:p w14:paraId="19891796"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3B5A975B"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rPr>
              <w:t xml:space="preserve">Цифровая обработка сигналов и изображений. Программное обеспечение для моделирования систем и объектов. </w:t>
            </w:r>
          </w:p>
        </w:tc>
        <w:tc>
          <w:tcPr>
            <w:tcW w:w="2835" w:type="dxa"/>
            <w:tcBorders>
              <w:top w:val="single" w:sz="4" w:space="0" w:color="auto"/>
              <w:bottom w:val="single" w:sz="4" w:space="0" w:color="auto"/>
            </w:tcBorders>
          </w:tcPr>
          <w:p w14:paraId="1D6D4AF0" w14:textId="77777777" w:rsidR="00920C66" w:rsidRPr="00920C66" w:rsidRDefault="00920C66" w:rsidP="00920C66">
            <w:pPr>
              <w:rPr>
                <w:rFonts w:ascii="Times New Roman" w:hAnsi="Times New Roman"/>
                <w:b/>
                <w:bCs/>
              </w:rPr>
            </w:pPr>
            <w:r w:rsidRPr="00920C66">
              <w:rPr>
                <w:rFonts w:ascii="Times New Roman" w:hAnsi="Times New Roman"/>
                <w:b/>
                <w:bCs/>
              </w:rPr>
              <w:t>1</w:t>
            </w:r>
          </w:p>
        </w:tc>
        <w:tc>
          <w:tcPr>
            <w:tcW w:w="2771" w:type="dxa"/>
            <w:vMerge/>
          </w:tcPr>
          <w:p w14:paraId="04E09A9B" w14:textId="77777777" w:rsidR="00920C66" w:rsidRPr="00920C66" w:rsidRDefault="00920C66" w:rsidP="00920C66">
            <w:pPr>
              <w:jc w:val="center"/>
              <w:rPr>
                <w:rFonts w:ascii="Times New Roman" w:hAnsi="Times New Roman"/>
                <w:b/>
                <w:bCs/>
              </w:rPr>
            </w:pPr>
          </w:p>
        </w:tc>
      </w:tr>
      <w:tr w:rsidR="00920C66" w:rsidRPr="00920C66" w14:paraId="2427D10D" w14:textId="77777777" w:rsidTr="009A2F34">
        <w:trPr>
          <w:trHeight w:val="910"/>
        </w:trPr>
        <w:tc>
          <w:tcPr>
            <w:tcW w:w="2660" w:type="dxa"/>
            <w:vMerge/>
          </w:tcPr>
          <w:p w14:paraId="55FB7003"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2A0510A3"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практических занятий </w:t>
            </w:r>
          </w:p>
          <w:p w14:paraId="1F5C061F" w14:textId="77777777" w:rsidR="00920C66" w:rsidRPr="00920C66" w:rsidRDefault="00920C66" w:rsidP="00920C66">
            <w:pPr>
              <w:autoSpaceDE w:val="0"/>
              <w:autoSpaceDN w:val="0"/>
              <w:adjustRightInd w:val="0"/>
              <w:rPr>
                <w:rFonts w:ascii="Times New Roman" w:hAnsi="Times New Roman"/>
              </w:rPr>
            </w:pPr>
            <w:r w:rsidRPr="00920C66">
              <w:rPr>
                <w:rFonts w:ascii="Times New Roman" w:hAnsi="Times New Roman"/>
                <w:b/>
                <w:bCs/>
              </w:rPr>
              <w:t>Практическое занятие 6.</w:t>
            </w:r>
            <w:r w:rsidRPr="00920C66">
              <w:rPr>
                <w:rFonts w:ascii="Times New Roman" w:hAnsi="Times New Roman"/>
              </w:rPr>
              <w:t xml:space="preserve"> Моделирование деталей в CAD- системе в соответствии с производственной задачей </w:t>
            </w:r>
          </w:p>
        </w:tc>
        <w:tc>
          <w:tcPr>
            <w:tcW w:w="2835" w:type="dxa"/>
            <w:tcBorders>
              <w:top w:val="single" w:sz="4" w:space="0" w:color="auto"/>
              <w:bottom w:val="single" w:sz="4" w:space="0" w:color="auto"/>
            </w:tcBorders>
          </w:tcPr>
          <w:p w14:paraId="2863A2FD"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tcPr>
          <w:p w14:paraId="11708194" w14:textId="77777777" w:rsidR="00920C66" w:rsidRPr="00920C66" w:rsidRDefault="00920C66" w:rsidP="00920C66">
            <w:pPr>
              <w:jc w:val="center"/>
              <w:rPr>
                <w:rFonts w:ascii="Times New Roman" w:hAnsi="Times New Roman"/>
                <w:b/>
                <w:bCs/>
              </w:rPr>
            </w:pPr>
          </w:p>
        </w:tc>
      </w:tr>
      <w:tr w:rsidR="00920C66" w:rsidRPr="00920C66" w14:paraId="40268447" w14:textId="77777777" w:rsidTr="009A2F34">
        <w:trPr>
          <w:trHeight w:val="212"/>
        </w:trPr>
        <w:tc>
          <w:tcPr>
            <w:tcW w:w="2660" w:type="dxa"/>
            <w:vMerge w:val="restart"/>
          </w:tcPr>
          <w:p w14:paraId="268BA1BD"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Тема 2.2 Большие данные (</w:t>
            </w:r>
            <w:proofErr w:type="spellStart"/>
            <w:r w:rsidRPr="00920C66">
              <w:rPr>
                <w:rFonts w:ascii="Times New Roman" w:hAnsi="Times New Roman"/>
                <w:b/>
                <w:bCs/>
              </w:rPr>
              <w:t>BigData</w:t>
            </w:r>
            <w:proofErr w:type="spellEnd"/>
            <w:r w:rsidRPr="00920C66">
              <w:rPr>
                <w:rFonts w:ascii="Times New Roman" w:hAnsi="Times New Roman"/>
                <w:b/>
                <w:bCs/>
              </w:rPr>
              <w:t>)</w:t>
            </w:r>
          </w:p>
          <w:p w14:paraId="55C8841C"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088105B6"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Содержание учебного материала</w:t>
            </w:r>
          </w:p>
        </w:tc>
        <w:tc>
          <w:tcPr>
            <w:tcW w:w="2835" w:type="dxa"/>
            <w:tcBorders>
              <w:top w:val="single" w:sz="4" w:space="0" w:color="auto"/>
              <w:bottom w:val="single" w:sz="4" w:space="0" w:color="auto"/>
            </w:tcBorders>
          </w:tcPr>
          <w:p w14:paraId="58C4BAEF" w14:textId="77777777" w:rsidR="00920C66" w:rsidRPr="00920C66" w:rsidRDefault="00920C66" w:rsidP="00920C66">
            <w:pPr>
              <w:rPr>
                <w:rFonts w:ascii="Times New Roman" w:hAnsi="Times New Roman"/>
                <w:b/>
                <w:bCs/>
              </w:rPr>
            </w:pPr>
            <w:r w:rsidRPr="00920C66">
              <w:rPr>
                <w:rFonts w:ascii="Times New Roman" w:hAnsi="Times New Roman"/>
                <w:b/>
                <w:bCs/>
              </w:rPr>
              <w:t>4</w:t>
            </w:r>
          </w:p>
        </w:tc>
        <w:tc>
          <w:tcPr>
            <w:tcW w:w="2771" w:type="dxa"/>
            <w:vMerge w:val="restart"/>
          </w:tcPr>
          <w:p w14:paraId="0E4435EC"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69D56311"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3A467631"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3C3108AC" w14:textId="77777777" w:rsidR="00920C66" w:rsidRPr="00920C66" w:rsidRDefault="00920C66" w:rsidP="00920C66">
            <w:pPr>
              <w:jc w:val="center"/>
              <w:rPr>
                <w:rFonts w:ascii="Times New Roman" w:hAnsi="Times New Roman"/>
                <w:b/>
                <w:bCs/>
              </w:rPr>
            </w:pPr>
            <w:r w:rsidRPr="00920C66">
              <w:rPr>
                <w:rFonts w:ascii="Times New Roman" w:hAnsi="Times New Roman"/>
              </w:rPr>
              <w:t>ПК 1.1.</w:t>
            </w:r>
          </w:p>
        </w:tc>
      </w:tr>
      <w:tr w:rsidR="00920C66" w:rsidRPr="00920C66" w14:paraId="3F184003" w14:textId="77777777" w:rsidTr="009A2F34">
        <w:trPr>
          <w:trHeight w:val="445"/>
        </w:trPr>
        <w:tc>
          <w:tcPr>
            <w:tcW w:w="2660" w:type="dxa"/>
            <w:vMerge/>
          </w:tcPr>
          <w:p w14:paraId="20AD70CF"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38CD86F2" w14:textId="77777777" w:rsidR="00920C66" w:rsidRPr="00920C66" w:rsidRDefault="00920C66" w:rsidP="00920C66">
            <w:pPr>
              <w:autoSpaceDE w:val="0"/>
              <w:autoSpaceDN w:val="0"/>
              <w:adjustRightInd w:val="0"/>
              <w:rPr>
                <w:rFonts w:ascii="Times New Roman" w:hAnsi="Times New Roman"/>
              </w:rPr>
            </w:pPr>
            <w:r w:rsidRPr="00920C66">
              <w:rPr>
                <w:rFonts w:ascii="Times New Roman" w:hAnsi="Times New Roman"/>
              </w:rPr>
              <w:t xml:space="preserve">Общая характеристика технологии </w:t>
            </w:r>
            <w:proofErr w:type="spellStart"/>
            <w:r w:rsidRPr="00920C66">
              <w:rPr>
                <w:rFonts w:ascii="Times New Roman" w:hAnsi="Times New Roman"/>
              </w:rPr>
              <w:t>BigData</w:t>
            </w:r>
            <w:proofErr w:type="spellEnd"/>
            <w:r w:rsidRPr="00920C66">
              <w:rPr>
                <w:rFonts w:ascii="Times New Roman" w:hAnsi="Times New Roman"/>
              </w:rPr>
              <w:t xml:space="preserve">. </w:t>
            </w:r>
          </w:p>
          <w:p w14:paraId="3FBED246"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rPr>
              <w:t xml:space="preserve">Роботизированные сервисы на основе больших данных </w:t>
            </w:r>
          </w:p>
        </w:tc>
        <w:tc>
          <w:tcPr>
            <w:tcW w:w="2835" w:type="dxa"/>
            <w:tcBorders>
              <w:top w:val="single" w:sz="4" w:space="0" w:color="auto"/>
              <w:bottom w:val="single" w:sz="4" w:space="0" w:color="auto"/>
            </w:tcBorders>
          </w:tcPr>
          <w:p w14:paraId="16959189"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tcPr>
          <w:p w14:paraId="02FD00E7" w14:textId="77777777" w:rsidR="00920C66" w:rsidRPr="00920C66" w:rsidRDefault="00920C66" w:rsidP="00920C66">
            <w:pPr>
              <w:jc w:val="center"/>
              <w:rPr>
                <w:rFonts w:ascii="Times New Roman" w:hAnsi="Times New Roman"/>
                <w:b/>
                <w:bCs/>
              </w:rPr>
            </w:pPr>
          </w:p>
        </w:tc>
      </w:tr>
      <w:tr w:rsidR="00920C66" w:rsidRPr="00920C66" w14:paraId="44E22DA2" w14:textId="77777777" w:rsidTr="009A2F34">
        <w:trPr>
          <w:trHeight w:val="920"/>
        </w:trPr>
        <w:tc>
          <w:tcPr>
            <w:tcW w:w="2660" w:type="dxa"/>
            <w:vMerge/>
          </w:tcPr>
          <w:p w14:paraId="205C7F5F"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178F268C"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практических занятий </w:t>
            </w:r>
          </w:p>
          <w:p w14:paraId="69C683D3" w14:textId="77777777" w:rsidR="00920C66" w:rsidRPr="00920C66" w:rsidRDefault="00920C66" w:rsidP="00920C66">
            <w:pPr>
              <w:autoSpaceDE w:val="0"/>
              <w:autoSpaceDN w:val="0"/>
              <w:adjustRightInd w:val="0"/>
              <w:rPr>
                <w:rFonts w:ascii="Times New Roman" w:hAnsi="Times New Roman"/>
              </w:rPr>
            </w:pPr>
            <w:r w:rsidRPr="00920C66">
              <w:rPr>
                <w:rFonts w:ascii="Times New Roman" w:hAnsi="Times New Roman"/>
                <w:b/>
                <w:bCs/>
              </w:rPr>
              <w:t>Практическое занятие 7.</w:t>
            </w:r>
            <w:r w:rsidRPr="00920C66">
              <w:rPr>
                <w:rFonts w:ascii="Times New Roman" w:hAnsi="Times New Roman"/>
              </w:rPr>
              <w:t xml:space="preserve"> Использование технологий Большие данные в производственных процессах на предприятиях отрасли </w:t>
            </w:r>
          </w:p>
        </w:tc>
        <w:tc>
          <w:tcPr>
            <w:tcW w:w="2835" w:type="dxa"/>
            <w:tcBorders>
              <w:top w:val="single" w:sz="4" w:space="0" w:color="auto"/>
              <w:bottom w:val="single" w:sz="4" w:space="0" w:color="auto"/>
            </w:tcBorders>
          </w:tcPr>
          <w:p w14:paraId="7FBC33FA"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tcPr>
          <w:p w14:paraId="72230776" w14:textId="77777777" w:rsidR="00920C66" w:rsidRPr="00920C66" w:rsidRDefault="00920C66" w:rsidP="00920C66">
            <w:pPr>
              <w:jc w:val="center"/>
              <w:rPr>
                <w:rFonts w:ascii="Times New Roman" w:hAnsi="Times New Roman"/>
                <w:b/>
                <w:bCs/>
              </w:rPr>
            </w:pPr>
          </w:p>
        </w:tc>
      </w:tr>
      <w:tr w:rsidR="00920C66" w:rsidRPr="00920C66" w14:paraId="7D073DAE" w14:textId="77777777" w:rsidTr="009A2F34">
        <w:trPr>
          <w:trHeight w:val="885"/>
        </w:trPr>
        <w:tc>
          <w:tcPr>
            <w:tcW w:w="2660" w:type="dxa"/>
            <w:vMerge w:val="restart"/>
          </w:tcPr>
          <w:p w14:paraId="33FD6BC1"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Тема 2.3. </w:t>
            </w:r>
          </w:p>
          <w:p w14:paraId="1C1BA508"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Промышленный интернет вещей (</w:t>
            </w:r>
            <w:proofErr w:type="spellStart"/>
            <w:r w:rsidRPr="00920C66">
              <w:rPr>
                <w:rFonts w:ascii="Times New Roman" w:hAnsi="Times New Roman"/>
                <w:b/>
                <w:bCs/>
              </w:rPr>
              <w:t>IoT</w:t>
            </w:r>
            <w:proofErr w:type="spellEnd"/>
            <w:r w:rsidRPr="00920C66">
              <w:rPr>
                <w:rFonts w:ascii="Times New Roman" w:hAnsi="Times New Roman"/>
                <w:b/>
                <w:bCs/>
              </w:rPr>
              <w:t>)</w:t>
            </w:r>
          </w:p>
        </w:tc>
        <w:tc>
          <w:tcPr>
            <w:tcW w:w="6520" w:type="dxa"/>
            <w:tcBorders>
              <w:top w:val="single" w:sz="4" w:space="0" w:color="auto"/>
              <w:bottom w:val="single" w:sz="4" w:space="0" w:color="auto"/>
            </w:tcBorders>
          </w:tcPr>
          <w:p w14:paraId="6B96D62E"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Содержание учебного материала</w:t>
            </w:r>
          </w:p>
        </w:tc>
        <w:tc>
          <w:tcPr>
            <w:tcW w:w="2835" w:type="dxa"/>
            <w:vMerge w:val="restart"/>
            <w:tcBorders>
              <w:top w:val="single" w:sz="4" w:space="0" w:color="auto"/>
            </w:tcBorders>
          </w:tcPr>
          <w:p w14:paraId="14A39E58" w14:textId="77777777" w:rsidR="00920C66" w:rsidRPr="00920C66" w:rsidRDefault="00920C66" w:rsidP="00920C66">
            <w:pPr>
              <w:rPr>
                <w:rFonts w:ascii="Times New Roman" w:hAnsi="Times New Roman"/>
                <w:b/>
                <w:bCs/>
              </w:rPr>
            </w:pPr>
            <w:r w:rsidRPr="00920C66">
              <w:rPr>
                <w:rFonts w:ascii="Times New Roman" w:hAnsi="Times New Roman"/>
                <w:b/>
                <w:bCs/>
              </w:rPr>
              <w:t>4</w:t>
            </w:r>
          </w:p>
          <w:p w14:paraId="63FE64B7" w14:textId="77777777" w:rsidR="00920C66" w:rsidRPr="00920C66" w:rsidRDefault="00920C66" w:rsidP="00920C66">
            <w:pPr>
              <w:rPr>
                <w:rFonts w:ascii="Times New Roman" w:hAnsi="Times New Roman"/>
                <w:b/>
                <w:bCs/>
              </w:rPr>
            </w:pPr>
          </w:p>
          <w:p w14:paraId="316ABD03" w14:textId="77777777" w:rsidR="00920C66" w:rsidRPr="00920C66" w:rsidRDefault="00920C66" w:rsidP="00920C66">
            <w:pPr>
              <w:rPr>
                <w:rFonts w:ascii="Times New Roman" w:hAnsi="Times New Roman"/>
                <w:b/>
                <w:bCs/>
              </w:rPr>
            </w:pPr>
          </w:p>
          <w:p w14:paraId="66E1F195" w14:textId="77777777" w:rsidR="00920C66" w:rsidRPr="00920C66" w:rsidRDefault="00920C66" w:rsidP="00920C66">
            <w:pPr>
              <w:rPr>
                <w:rFonts w:ascii="Times New Roman" w:hAnsi="Times New Roman"/>
                <w:b/>
                <w:bCs/>
              </w:rPr>
            </w:pPr>
            <w:r w:rsidRPr="00920C66">
              <w:rPr>
                <w:rFonts w:ascii="Times New Roman" w:hAnsi="Times New Roman"/>
                <w:b/>
                <w:bCs/>
              </w:rPr>
              <w:lastRenderedPageBreak/>
              <w:t>2</w:t>
            </w:r>
          </w:p>
          <w:p w14:paraId="04FDC4A3" w14:textId="77777777" w:rsidR="00920C66" w:rsidRPr="00920C66" w:rsidRDefault="00920C66" w:rsidP="00920C66">
            <w:pPr>
              <w:rPr>
                <w:rFonts w:ascii="Times New Roman" w:hAnsi="Times New Roman"/>
                <w:b/>
                <w:bCs/>
              </w:rPr>
            </w:pPr>
          </w:p>
          <w:p w14:paraId="166D5D16" w14:textId="77777777" w:rsidR="00920C66" w:rsidRPr="00920C66" w:rsidRDefault="00920C66" w:rsidP="00920C66">
            <w:pPr>
              <w:rPr>
                <w:rFonts w:ascii="Times New Roman" w:hAnsi="Times New Roman"/>
                <w:b/>
                <w:bCs/>
              </w:rPr>
            </w:pPr>
          </w:p>
          <w:p w14:paraId="7C98CD7C" w14:textId="77777777" w:rsidR="00920C66" w:rsidRPr="00920C66" w:rsidRDefault="00920C66" w:rsidP="00920C66">
            <w:pPr>
              <w:rPr>
                <w:rFonts w:ascii="Times New Roman" w:hAnsi="Times New Roman"/>
                <w:b/>
                <w:bCs/>
              </w:rPr>
            </w:pPr>
            <w:r w:rsidRPr="00920C66">
              <w:rPr>
                <w:rFonts w:ascii="Times New Roman" w:hAnsi="Times New Roman"/>
                <w:b/>
                <w:bCs/>
              </w:rPr>
              <w:t>2</w:t>
            </w:r>
          </w:p>
          <w:p w14:paraId="0D100C9B" w14:textId="77777777" w:rsidR="00920C66" w:rsidRPr="00920C66" w:rsidRDefault="00920C66" w:rsidP="00920C66">
            <w:pPr>
              <w:rPr>
                <w:rFonts w:ascii="Times New Roman" w:hAnsi="Times New Roman"/>
                <w:b/>
                <w:bCs/>
              </w:rPr>
            </w:pPr>
          </w:p>
        </w:tc>
        <w:tc>
          <w:tcPr>
            <w:tcW w:w="2771" w:type="dxa"/>
            <w:vMerge w:val="restart"/>
          </w:tcPr>
          <w:p w14:paraId="3BC041D8" w14:textId="77777777" w:rsidR="00920C66" w:rsidRPr="00920C66" w:rsidRDefault="00920C66" w:rsidP="00920C66">
            <w:pPr>
              <w:jc w:val="center"/>
              <w:rPr>
                <w:rFonts w:ascii="Times New Roman" w:hAnsi="Times New Roman"/>
              </w:rPr>
            </w:pPr>
            <w:r w:rsidRPr="00920C66">
              <w:rPr>
                <w:rFonts w:ascii="Times New Roman" w:hAnsi="Times New Roman"/>
              </w:rPr>
              <w:lastRenderedPageBreak/>
              <w:t>ОК 02</w:t>
            </w:r>
          </w:p>
          <w:p w14:paraId="59AAC366"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07170849"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19A57F09" w14:textId="77777777" w:rsidR="00920C66" w:rsidRPr="00920C66" w:rsidRDefault="00920C66" w:rsidP="00920C66">
            <w:pPr>
              <w:jc w:val="center"/>
              <w:rPr>
                <w:rFonts w:ascii="Times New Roman" w:hAnsi="Times New Roman"/>
                <w:b/>
                <w:bCs/>
              </w:rPr>
            </w:pPr>
            <w:r w:rsidRPr="00920C66">
              <w:rPr>
                <w:rFonts w:ascii="Times New Roman" w:hAnsi="Times New Roman"/>
              </w:rPr>
              <w:lastRenderedPageBreak/>
              <w:t>ПК 1.1.</w:t>
            </w:r>
          </w:p>
        </w:tc>
      </w:tr>
      <w:tr w:rsidR="00920C66" w:rsidRPr="00920C66" w14:paraId="5326ACD8" w14:textId="77777777" w:rsidTr="009A2F34">
        <w:trPr>
          <w:trHeight w:val="1452"/>
        </w:trPr>
        <w:tc>
          <w:tcPr>
            <w:tcW w:w="2660" w:type="dxa"/>
            <w:vMerge/>
            <w:tcBorders>
              <w:bottom w:val="single" w:sz="4" w:space="0" w:color="000000"/>
            </w:tcBorders>
          </w:tcPr>
          <w:p w14:paraId="19D62C02"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4862FC80"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rPr>
              <w:t xml:space="preserve">Технология </w:t>
            </w:r>
            <w:proofErr w:type="spellStart"/>
            <w:r w:rsidRPr="00920C66">
              <w:rPr>
                <w:rFonts w:ascii="Times New Roman" w:hAnsi="Times New Roman"/>
              </w:rPr>
              <w:t>IoT</w:t>
            </w:r>
            <w:proofErr w:type="spellEnd"/>
            <w:r w:rsidRPr="00920C66">
              <w:rPr>
                <w:rFonts w:ascii="Times New Roman" w:hAnsi="Times New Roman"/>
              </w:rPr>
              <w:t xml:space="preserve">: проблемы и решения объединения данных для управления технологическими процессами. Мониторинг и оценка состояния оборудования с применением технологии </w:t>
            </w:r>
            <w:proofErr w:type="spellStart"/>
            <w:r w:rsidRPr="00920C66">
              <w:rPr>
                <w:rFonts w:ascii="Times New Roman" w:hAnsi="Times New Roman"/>
              </w:rPr>
              <w:t>IoT</w:t>
            </w:r>
            <w:proofErr w:type="spellEnd"/>
            <w:r w:rsidRPr="00920C66">
              <w:rPr>
                <w:rFonts w:ascii="Times New Roman" w:hAnsi="Times New Roman"/>
              </w:rPr>
              <w:t xml:space="preserve"> </w:t>
            </w:r>
          </w:p>
          <w:p w14:paraId="187DA80C"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практических занятий </w:t>
            </w:r>
          </w:p>
          <w:p w14:paraId="27A49D44" w14:textId="77777777" w:rsidR="00920C66" w:rsidRPr="00920C66" w:rsidRDefault="00920C66" w:rsidP="00920C66">
            <w:pPr>
              <w:autoSpaceDE w:val="0"/>
              <w:autoSpaceDN w:val="0"/>
              <w:adjustRightInd w:val="0"/>
              <w:jc w:val="both"/>
              <w:rPr>
                <w:rFonts w:ascii="Times New Roman" w:hAnsi="Times New Roman"/>
                <w:b/>
                <w:bCs/>
              </w:rPr>
            </w:pPr>
            <w:r w:rsidRPr="00920C66">
              <w:rPr>
                <w:rFonts w:ascii="Times New Roman" w:hAnsi="Times New Roman"/>
                <w:b/>
                <w:bCs/>
              </w:rPr>
              <w:t>Практическое занятие 8.</w:t>
            </w:r>
            <w:r w:rsidRPr="00920C66">
              <w:rPr>
                <w:rFonts w:ascii="Times New Roman" w:hAnsi="Times New Roman"/>
              </w:rPr>
              <w:t xml:space="preserve"> Оптимизация производственного цикла на предприятиях отрасли с применением технологии </w:t>
            </w:r>
            <w:proofErr w:type="spellStart"/>
            <w:r w:rsidRPr="00920C66">
              <w:rPr>
                <w:rFonts w:ascii="Times New Roman" w:hAnsi="Times New Roman"/>
              </w:rPr>
              <w:t>IoT</w:t>
            </w:r>
            <w:proofErr w:type="spellEnd"/>
            <w:r w:rsidRPr="00920C66">
              <w:rPr>
                <w:rFonts w:ascii="Times New Roman" w:hAnsi="Times New Roman"/>
              </w:rPr>
              <w:t xml:space="preserve"> </w:t>
            </w:r>
          </w:p>
        </w:tc>
        <w:tc>
          <w:tcPr>
            <w:tcW w:w="2835" w:type="dxa"/>
            <w:vMerge/>
            <w:tcBorders>
              <w:bottom w:val="single" w:sz="4" w:space="0" w:color="auto"/>
            </w:tcBorders>
          </w:tcPr>
          <w:p w14:paraId="7132096D" w14:textId="77777777" w:rsidR="00920C66" w:rsidRPr="00920C66" w:rsidRDefault="00920C66" w:rsidP="00920C66">
            <w:pPr>
              <w:rPr>
                <w:rFonts w:ascii="Times New Roman" w:hAnsi="Times New Roman"/>
                <w:b/>
                <w:bCs/>
              </w:rPr>
            </w:pPr>
          </w:p>
        </w:tc>
        <w:tc>
          <w:tcPr>
            <w:tcW w:w="2771" w:type="dxa"/>
            <w:vMerge/>
            <w:tcBorders>
              <w:bottom w:val="single" w:sz="4" w:space="0" w:color="000000"/>
            </w:tcBorders>
          </w:tcPr>
          <w:p w14:paraId="27A07EA1" w14:textId="77777777" w:rsidR="00920C66" w:rsidRPr="00920C66" w:rsidRDefault="00920C66" w:rsidP="00920C66">
            <w:pPr>
              <w:rPr>
                <w:rFonts w:ascii="Times New Roman" w:hAnsi="Times New Roman"/>
                <w:b/>
                <w:bCs/>
              </w:rPr>
            </w:pPr>
          </w:p>
        </w:tc>
      </w:tr>
      <w:tr w:rsidR="00920C66" w:rsidRPr="00920C66" w14:paraId="1C35127E" w14:textId="77777777" w:rsidTr="009A2F34">
        <w:trPr>
          <w:trHeight w:val="187"/>
        </w:trPr>
        <w:tc>
          <w:tcPr>
            <w:tcW w:w="2660" w:type="dxa"/>
            <w:vMerge w:val="restart"/>
          </w:tcPr>
          <w:p w14:paraId="0DC1C9D1"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Тема 2.4 Цифровые двойники </w:t>
            </w:r>
          </w:p>
          <w:p w14:paraId="5E680741"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57EB2885"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Содержание учебного материала</w:t>
            </w:r>
          </w:p>
        </w:tc>
        <w:tc>
          <w:tcPr>
            <w:tcW w:w="2835" w:type="dxa"/>
            <w:tcBorders>
              <w:bottom w:val="single" w:sz="4" w:space="0" w:color="auto"/>
            </w:tcBorders>
          </w:tcPr>
          <w:p w14:paraId="737E6356" w14:textId="77777777" w:rsidR="00920C66" w:rsidRPr="00920C66" w:rsidRDefault="00920C66" w:rsidP="00920C66">
            <w:pPr>
              <w:rPr>
                <w:rFonts w:ascii="Times New Roman" w:hAnsi="Times New Roman"/>
                <w:b/>
                <w:bCs/>
              </w:rPr>
            </w:pPr>
            <w:r w:rsidRPr="00920C66">
              <w:rPr>
                <w:rFonts w:ascii="Times New Roman" w:hAnsi="Times New Roman"/>
                <w:b/>
                <w:bCs/>
              </w:rPr>
              <w:t>3</w:t>
            </w:r>
          </w:p>
        </w:tc>
        <w:tc>
          <w:tcPr>
            <w:tcW w:w="2771" w:type="dxa"/>
            <w:vMerge w:val="restart"/>
          </w:tcPr>
          <w:p w14:paraId="52B5BF18"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2170E871"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03920009"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1318099A" w14:textId="77777777" w:rsidR="00920C66" w:rsidRPr="00920C66" w:rsidRDefault="00920C66" w:rsidP="00920C66">
            <w:pPr>
              <w:jc w:val="center"/>
              <w:rPr>
                <w:rFonts w:ascii="Times New Roman" w:hAnsi="Times New Roman"/>
                <w:b/>
                <w:bCs/>
              </w:rPr>
            </w:pPr>
            <w:r w:rsidRPr="00920C66">
              <w:rPr>
                <w:rFonts w:ascii="Times New Roman" w:hAnsi="Times New Roman"/>
              </w:rPr>
              <w:t>ПК 1.1.</w:t>
            </w:r>
          </w:p>
        </w:tc>
      </w:tr>
      <w:tr w:rsidR="00920C66" w:rsidRPr="00920C66" w14:paraId="4B181CE8" w14:textId="77777777" w:rsidTr="009A2F34">
        <w:trPr>
          <w:trHeight w:val="1027"/>
        </w:trPr>
        <w:tc>
          <w:tcPr>
            <w:tcW w:w="2660" w:type="dxa"/>
            <w:vMerge/>
          </w:tcPr>
          <w:p w14:paraId="3B13326E"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6A828AD0"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CYR" w:hAnsi="Times New Roman CYR" w:cs="Times New Roman CYR"/>
              </w:rPr>
              <w:t>Цифровой двойник в жизненном цикле технологического процесса.</w:t>
            </w:r>
            <w:r w:rsidRPr="00920C66">
              <w:rPr>
                <w:rFonts w:ascii="Times New Roman" w:hAnsi="Times New Roman"/>
              </w:rPr>
              <w:t xml:space="preserve"> </w:t>
            </w:r>
            <w:r w:rsidRPr="00920C66">
              <w:rPr>
                <w:rFonts w:ascii="Times New Roman CYR" w:hAnsi="Times New Roman CYR" w:cs="Times New Roman CYR"/>
              </w:rPr>
              <w:t>Дизайн цифрового двойника.</w:t>
            </w:r>
            <w:r w:rsidRPr="00920C66">
              <w:rPr>
                <w:rFonts w:ascii="Times New Roman" w:hAnsi="Times New Roman"/>
              </w:rPr>
              <w:t xml:space="preserve"> </w:t>
            </w:r>
            <w:r w:rsidRPr="00920C66">
              <w:rPr>
                <w:rFonts w:ascii="Times New Roman CYR" w:hAnsi="Times New Roman CYR" w:cs="Times New Roman CYR"/>
              </w:rPr>
              <w:t>Информационная</w:t>
            </w:r>
            <w:r w:rsidRPr="00920C66">
              <w:rPr>
                <w:rFonts w:ascii="Times New Roman" w:hAnsi="Times New Roman"/>
              </w:rPr>
              <w:t xml:space="preserve"> </w:t>
            </w:r>
          </w:p>
          <w:p w14:paraId="2D143A23"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CYR" w:hAnsi="Times New Roman CYR" w:cs="Times New Roman CYR"/>
              </w:rPr>
              <w:t>безопасность при использовании технологии цифровых двойников</w:t>
            </w:r>
            <w:r w:rsidRPr="00920C66">
              <w:rPr>
                <w:rFonts w:ascii="Times New Roman" w:hAnsi="Times New Roman"/>
              </w:rPr>
              <w:t xml:space="preserve"> </w:t>
            </w:r>
          </w:p>
          <w:p w14:paraId="7C070BC1"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b/>
                <w:bCs/>
              </w:rPr>
              <w:t xml:space="preserve">В том числе практических занятий </w:t>
            </w:r>
          </w:p>
        </w:tc>
        <w:tc>
          <w:tcPr>
            <w:tcW w:w="2835" w:type="dxa"/>
            <w:tcBorders>
              <w:top w:val="single" w:sz="4" w:space="0" w:color="auto"/>
              <w:bottom w:val="single" w:sz="4" w:space="0" w:color="auto"/>
            </w:tcBorders>
          </w:tcPr>
          <w:p w14:paraId="355AF069" w14:textId="77777777" w:rsidR="00920C66" w:rsidRPr="00920C66" w:rsidRDefault="00920C66" w:rsidP="00920C66">
            <w:pPr>
              <w:rPr>
                <w:rFonts w:ascii="Times New Roman" w:hAnsi="Times New Roman"/>
                <w:b/>
                <w:bCs/>
              </w:rPr>
            </w:pPr>
            <w:r w:rsidRPr="00920C66">
              <w:rPr>
                <w:rFonts w:ascii="Times New Roman" w:hAnsi="Times New Roman"/>
                <w:b/>
                <w:bCs/>
              </w:rPr>
              <w:t>1</w:t>
            </w:r>
          </w:p>
        </w:tc>
        <w:tc>
          <w:tcPr>
            <w:tcW w:w="2771" w:type="dxa"/>
            <w:vMerge/>
          </w:tcPr>
          <w:p w14:paraId="7CC5CB60" w14:textId="77777777" w:rsidR="00920C66" w:rsidRPr="00920C66" w:rsidRDefault="00920C66" w:rsidP="00920C66">
            <w:pPr>
              <w:jc w:val="center"/>
              <w:rPr>
                <w:rFonts w:ascii="Times New Roman" w:hAnsi="Times New Roman"/>
                <w:b/>
                <w:bCs/>
              </w:rPr>
            </w:pPr>
          </w:p>
        </w:tc>
      </w:tr>
      <w:tr w:rsidR="00920C66" w:rsidRPr="00920C66" w14:paraId="2C0FF7C3" w14:textId="77777777" w:rsidTr="009A2F34">
        <w:trPr>
          <w:trHeight w:val="755"/>
        </w:trPr>
        <w:tc>
          <w:tcPr>
            <w:tcW w:w="2660" w:type="dxa"/>
            <w:vMerge/>
            <w:tcBorders>
              <w:bottom w:val="single" w:sz="4" w:space="0" w:color="000000"/>
            </w:tcBorders>
          </w:tcPr>
          <w:p w14:paraId="7719D402"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34E747DD" w14:textId="77777777" w:rsidR="00920C66" w:rsidRPr="00920C66" w:rsidRDefault="00920C66" w:rsidP="00920C66">
            <w:pPr>
              <w:autoSpaceDE w:val="0"/>
              <w:autoSpaceDN w:val="0"/>
              <w:adjustRightInd w:val="0"/>
              <w:rPr>
                <w:rFonts w:ascii="Times New Roman CYR" w:hAnsi="Times New Roman CYR" w:cs="Times New Roman CYR"/>
              </w:rPr>
            </w:pPr>
            <w:r w:rsidRPr="00920C66">
              <w:rPr>
                <w:rFonts w:ascii="Times New Roman CYR" w:hAnsi="Times New Roman CYR" w:cs="Times New Roman CYR"/>
                <w:b/>
                <w:bCs/>
              </w:rPr>
              <w:t>Практическое занятие 9</w:t>
            </w:r>
            <w:r w:rsidRPr="00920C66">
              <w:rPr>
                <w:rFonts w:ascii="Times New Roman" w:hAnsi="Times New Roman"/>
                <w:b/>
                <w:bCs/>
              </w:rPr>
              <w:t>.</w:t>
            </w:r>
            <w:r w:rsidRPr="00920C66">
              <w:rPr>
                <w:rFonts w:ascii="Times New Roman" w:hAnsi="Times New Roman"/>
              </w:rPr>
              <w:t xml:space="preserve"> </w:t>
            </w:r>
            <w:r w:rsidRPr="00920C66">
              <w:rPr>
                <w:rFonts w:ascii="Times New Roman CYR" w:hAnsi="Times New Roman CYR" w:cs="Times New Roman CYR"/>
              </w:rPr>
              <w:t xml:space="preserve">Техническое обслуживание и </w:t>
            </w:r>
          </w:p>
          <w:p w14:paraId="27BCBBEF" w14:textId="77777777" w:rsidR="00920C66" w:rsidRPr="00920C66" w:rsidRDefault="00920C66" w:rsidP="00920C66">
            <w:pPr>
              <w:autoSpaceDE w:val="0"/>
              <w:autoSpaceDN w:val="0"/>
              <w:adjustRightInd w:val="0"/>
              <w:rPr>
                <w:rFonts w:ascii="Times New Roman" w:hAnsi="Times New Roman"/>
              </w:rPr>
            </w:pPr>
            <w:r w:rsidRPr="00920C66">
              <w:rPr>
                <w:rFonts w:ascii="Times New Roman CYR" w:hAnsi="Times New Roman CYR" w:cs="Times New Roman CYR"/>
              </w:rPr>
              <w:t>ремонт оборудования с применением технологии цифровых двойников</w:t>
            </w:r>
            <w:r w:rsidRPr="00920C66">
              <w:rPr>
                <w:rFonts w:ascii="Times New Roman" w:hAnsi="Times New Roman"/>
              </w:rPr>
              <w:t xml:space="preserve"> </w:t>
            </w:r>
            <w:r w:rsidRPr="00920C66">
              <w:rPr>
                <w:rFonts w:ascii="Times New Roman CYR" w:hAnsi="Times New Roman CYR" w:cs="Times New Roman CYR"/>
              </w:rPr>
              <w:t>на предприятиях</w:t>
            </w:r>
            <w:r w:rsidRPr="00920C66">
              <w:rPr>
                <w:rFonts w:ascii="Times New Roman" w:hAnsi="Times New Roman"/>
              </w:rPr>
              <w:t xml:space="preserve"> </w:t>
            </w:r>
            <w:r w:rsidRPr="00920C66">
              <w:rPr>
                <w:rFonts w:ascii="Times New Roman CYR" w:hAnsi="Times New Roman CYR" w:cs="Times New Roman CYR"/>
              </w:rPr>
              <w:t xml:space="preserve">отрасли </w:t>
            </w:r>
          </w:p>
        </w:tc>
        <w:tc>
          <w:tcPr>
            <w:tcW w:w="2835" w:type="dxa"/>
            <w:tcBorders>
              <w:top w:val="single" w:sz="4" w:space="0" w:color="auto"/>
              <w:bottom w:val="single" w:sz="4" w:space="0" w:color="auto"/>
            </w:tcBorders>
          </w:tcPr>
          <w:p w14:paraId="0E8280B7"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tcBorders>
              <w:bottom w:val="single" w:sz="4" w:space="0" w:color="000000"/>
            </w:tcBorders>
          </w:tcPr>
          <w:p w14:paraId="3F90AB7F" w14:textId="77777777" w:rsidR="00920C66" w:rsidRPr="00920C66" w:rsidRDefault="00920C66" w:rsidP="00920C66">
            <w:pPr>
              <w:jc w:val="center"/>
              <w:rPr>
                <w:rFonts w:ascii="Times New Roman" w:hAnsi="Times New Roman"/>
                <w:b/>
                <w:bCs/>
              </w:rPr>
            </w:pPr>
          </w:p>
        </w:tc>
      </w:tr>
      <w:tr w:rsidR="00920C66" w:rsidRPr="00920C66" w14:paraId="5E4F80BA" w14:textId="77777777" w:rsidTr="009A2F34">
        <w:trPr>
          <w:trHeight w:val="250"/>
        </w:trPr>
        <w:tc>
          <w:tcPr>
            <w:tcW w:w="2660" w:type="dxa"/>
            <w:vMerge w:val="restart"/>
          </w:tcPr>
          <w:p w14:paraId="7BA0B865"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CYR" w:hAnsi="Times New Roman CYR" w:cs="Times New Roman CYR"/>
                <w:b/>
                <w:bCs/>
                <w:sz w:val="24"/>
                <w:szCs w:val="24"/>
              </w:rPr>
              <w:t>Тема 2.5</w:t>
            </w:r>
            <w:r w:rsidRPr="00920C66">
              <w:rPr>
                <w:rFonts w:ascii="Times New Roman" w:hAnsi="Times New Roman"/>
                <w:b/>
                <w:bCs/>
                <w:sz w:val="24"/>
                <w:szCs w:val="24"/>
              </w:rPr>
              <w:t xml:space="preserve"> </w:t>
            </w:r>
            <w:r w:rsidRPr="00920C66">
              <w:rPr>
                <w:rFonts w:ascii="Times New Roman CYR" w:hAnsi="Times New Roman CYR" w:cs="Times New Roman CYR"/>
                <w:b/>
                <w:bCs/>
                <w:sz w:val="24"/>
                <w:szCs w:val="24"/>
              </w:rPr>
              <w:t>Искусственный</w:t>
            </w:r>
            <w:r w:rsidRPr="00920C66">
              <w:rPr>
                <w:rFonts w:ascii="Times New Roman" w:hAnsi="Times New Roman"/>
                <w:b/>
                <w:bCs/>
                <w:sz w:val="24"/>
                <w:szCs w:val="24"/>
              </w:rPr>
              <w:t xml:space="preserve"> </w:t>
            </w:r>
            <w:r w:rsidRPr="00920C66">
              <w:rPr>
                <w:rFonts w:ascii="Times New Roman CYR" w:hAnsi="Times New Roman CYR" w:cs="Times New Roman CYR"/>
                <w:b/>
                <w:bCs/>
                <w:sz w:val="24"/>
                <w:szCs w:val="24"/>
              </w:rPr>
              <w:t>интеллект</w:t>
            </w:r>
            <w:r w:rsidRPr="00920C66">
              <w:rPr>
                <w:rFonts w:ascii="Times New Roman" w:hAnsi="Times New Roman"/>
                <w:b/>
                <w:bCs/>
              </w:rPr>
              <w:t xml:space="preserve"> </w:t>
            </w:r>
          </w:p>
          <w:p w14:paraId="5FCF029C" w14:textId="77777777" w:rsidR="00920C66" w:rsidRPr="00920C66" w:rsidRDefault="00920C66" w:rsidP="00920C66">
            <w:pPr>
              <w:autoSpaceDE w:val="0"/>
              <w:autoSpaceDN w:val="0"/>
              <w:adjustRightInd w:val="0"/>
              <w:rPr>
                <w:rFonts w:ascii="Times New Roman" w:hAnsi="Times New Roman"/>
                <w:b/>
                <w:bCs/>
              </w:rPr>
            </w:pPr>
          </w:p>
        </w:tc>
        <w:tc>
          <w:tcPr>
            <w:tcW w:w="6520" w:type="dxa"/>
            <w:tcBorders>
              <w:top w:val="single" w:sz="4" w:space="0" w:color="auto"/>
              <w:bottom w:val="single" w:sz="4" w:space="0" w:color="auto"/>
            </w:tcBorders>
          </w:tcPr>
          <w:p w14:paraId="23A407B2" w14:textId="77777777" w:rsidR="00920C66" w:rsidRPr="00920C66" w:rsidRDefault="00920C66" w:rsidP="00920C66">
            <w:pPr>
              <w:autoSpaceDE w:val="0"/>
              <w:autoSpaceDN w:val="0"/>
              <w:adjustRightInd w:val="0"/>
              <w:jc w:val="both"/>
              <w:rPr>
                <w:rFonts w:ascii="Times New Roman" w:hAnsi="Times New Roman"/>
              </w:rPr>
            </w:pPr>
            <w:r w:rsidRPr="00920C66">
              <w:rPr>
                <w:rFonts w:ascii="Times New Roman" w:hAnsi="Times New Roman"/>
                <w:b/>
                <w:bCs/>
              </w:rPr>
              <w:t>Содержание учебного материала</w:t>
            </w:r>
          </w:p>
        </w:tc>
        <w:tc>
          <w:tcPr>
            <w:tcW w:w="2835" w:type="dxa"/>
            <w:tcBorders>
              <w:top w:val="single" w:sz="4" w:space="0" w:color="auto"/>
              <w:bottom w:val="single" w:sz="4" w:space="0" w:color="auto"/>
            </w:tcBorders>
          </w:tcPr>
          <w:p w14:paraId="66C7F627" w14:textId="77777777" w:rsidR="00920C66" w:rsidRPr="00920C66" w:rsidRDefault="00920C66" w:rsidP="00920C66">
            <w:pPr>
              <w:rPr>
                <w:rFonts w:ascii="Times New Roman" w:hAnsi="Times New Roman"/>
                <w:b/>
                <w:bCs/>
              </w:rPr>
            </w:pPr>
            <w:r w:rsidRPr="00920C66">
              <w:rPr>
                <w:rFonts w:ascii="Times New Roman" w:hAnsi="Times New Roman"/>
                <w:b/>
                <w:bCs/>
              </w:rPr>
              <w:t>3</w:t>
            </w:r>
          </w:p>
        </w:tc>
        <w:tc>
          <w:tcPr>
            <w:tcW w:w="2771" w:type="dxa"/>
            <w:vMerge w:val="restart"/>
          </w:tcPr>
          <w:p w14:paraId="203B22BE" w14:textId="77777777" w:rsidR="00920C66" w:rsidRPr="00920C66" w:rsidRDefault="00920C66" w:rsidP="00920C66">
            <w:pPr>
              <w:jc w:val="center"/>
              <w:rPr>
                <w:rFonts w:ascii="Times New Roman" w:hAnsi="Times New Roman"/>
              </w:rPr>
            </w:pPr>
            <w:r w:rsidRPr="00920C66">
              <w:rPr>
                <w:rFonts w:ascii="Times New Roman" w:hAnsi="Times New Roman"/>
              </w:rPr>
              <w:t>ОК 02</w:t>
            </w:r>
          </w:p>
          <w:p w14:paraId="17B08E12" w14:textId="77777777" w:rsidR="00920C66" w:rsidRPr="00920C66" w:rsidRDefault="00920C66" w:rsidP="00920C66">
            <w:pPr>
              <w:jc w:val="center"/>
              <w:rPr>
                <w:rFonts w:ascii="Times New Roman" w:hAnsi="Times New Roman"/>
              </w:rPr>
            </w:pPr>
            <w:r w:rsidRPr="00920C66">
              <w:rPr>
                <w:rFonts w:ascii="Times New Roman" w:hAnsi="Times New Roman"/>
              </w:rPr>
              <w:t>ОК 03</w:t>
            </w:r>
          </w:p>
          <w:p w14:paraId="6B47011C" w14:textId="77777777" w:rsidR="00920C66" w:rsidRPr="00920C66" w:rsidRDefault="00920C66" w:rsidP="00920C66">
            <w:pPr>
              <w:jc w:val="center"/>
              <w:rPr>
                <w:rFonts w:ascii="Times New Roman" w:hAnsi="Times New Roman"/>
              </w:rPr>
            </w:pPr>
            <w:r w:rsidRPr="00920C66">
              <w:rPr>
                <w:rFonts w:ascii="Times New Roman" w:hAnsi="Times New Roman"/>
              </w:rPr>
              <w:t>ОК 04</w:t>
            </w:r>
          </w:p>
          <w:p w14:paraId="1E026E55" w14:textId="77777777" w:rsidR="00920C66" w:rsidRPr="00920C66" w:rsidRDefault="00920C66" w:rsidP="00920C66">
            <w:pPr>
              <w:jc w:val="center"/>
              <w:rPr>
                <w:rFonts w:ascii="Times New Roman" w:hAnsi="Times New Roman"/>
                <w:b/>
                <w:bCs/>
              </w:rPr>
            </w:pPr>
            <w:r w:rsidRPr="00920C66">
              <w:rPr>
                <w:rFonts w:ascii="Times New Roman" w:hAnsi="Times New Roman"/>
              </w:rPr>
              <w:t>ПК 1.1.</w:t>
            </w:r>
          </w:p>
        </w:tc>
      </w:tr>
      <w:tr w:rsidR="00920C66" w:rsidRPr="00920C66" w14:paraId="357E8A52" w14:textId="77777777" w:rsidTr="009A2F34">
        <w:trPr>
          <w:trHeight w:val="851"/>
        </w:trPr>
        <w:tc>
          <w:tcPr>
            <w:tcW w:w="2660" w:type="dxa"/>
            <w:vMerge/>
          </w:tcPr>
          <w:p w14:paraId="2B0A5536" w14:textId="77777777" w:rsidR="00920C66" w:rsidRPr="00920C66" w:rsidRDefault="00920C66" w:rsidP="00920C66">
            <w:pPr>
              <w:autoSpaceDE w:val="0"/>
              <w:autoSpaceDN w:val="0"/>
              <w:adjustRightInd w:val="0"/>
              <w:rPr>
                <w:rFonts w:ascii="Times New Roman CYR" w:hAnsi="Times New Roman CYR" w:cs="Times New Roman CYR"/>
                <w:b/>
                <w:bCs/>
                <w:sz w:val="24"/>
                <w:szCs w:val="24"/>
              </w:rPr>
            </w:pPr>
          </w:p>
        </w:tc>
        <w:tc>
          <w:tcPr>
            <w:tcW w:w="6520" w:type="dxa"/>
            <w:tcBorders>
              <w:top w:val="single" w:sz="4" w:space="0" w:color="auto"/>
              <w:bottom w:val="single" w:sz="4" w:space="0" w:color="auto"/>
            </w:tcBorders>
          </w:tcPr>
          <w:p w14:paraId="4673B2D6" w14:textId="77777777" w:rsidR="00920C66" w:rsidRPr="00920C66" w:rsidRDefault="00920C66" w:rsidP="00920C66">
            <w:pPr>
              <w:autoSpaceDE w:val="0"/>
              <w:autoSpaceDN w:val="0"/>
              <w:adjustRightInd w:val="0"/>
              <w:rPr>
                <w:rFonts w:ascii="Times New Roman" w:hAnsi="Times New Roman"/>
                <w:b/>
                <w:bCs/>
              </w:rPr>
            </w:pPr>
            <w:r w:rsidRPr="00920C66">
              <w:rPr>
                <w:rFonts w:ascii="Times New Roman" w:hAnsi="Times New Roman"/>
              </w:rPr>
              <w:t xml:space="preserve">Системы контроля качества выявления дефектов неразъемных соединений. Использование готовых решений на основе искусственного интеллекта для контроля качества продукции </w:t>
            </w:r>
          </w:p>
        </w:tc>
        <w:tc>
          <w:tcPr>
            <w:tcW w:w="2835" w:type="dxa"/>
            <w:tcBorders>
              <w:top w:val="single" w:sz="4" w:space="0" w:color="auto"/>
              <w:bottom w:val="single" w:sz="4" w:space="0" w:color="auto"/>
            </w:tcBorders>
          </w:tcPr>
          <w:p w14:paraId="5FA09AC0" w14:textId="77777777" w:rsidR="00920C66" w:rsidRPr="00920C66" w:rsidRDefault="00920C66" w:rsidP="00920C66">
            <w:pPr>
              <w:rPr>
                <w:rFonts w:ascii="Times New Roman" w:hAnsi="Times New Roman"/>
                <w:b/>
                <w:bCs/>
              </w:rPr>
            </w:pPr>
            <w:r w:rsidRPr="00920C66">
              <w:rPr>
                <w:rFonts w:ascii="Times New Roman" w:hAnsi="Times New Roman"/>
                <w:b/>
                <w:bCs/>
              </w:rPr>
              <w:t>1</w:t>
            </w:r>
          </w:p>
        </w:tc>
        <w:tc>
          <w:tcPr>
            <w:tcW w:w="2771" w:type="dxa"/>
            <w:vMerge/>
          </w:tcPr>
          <w:p w14:paraId="2F5D9DE1" w14:textId="77777777" w:rsidR="00920C66" w:rsidRPr="00920C66" w:rsidRDefault="00920C66" w:rsidP="00920C66">
            <w:pPr>
              <w:rPr>
                <w:rFonts w:ascii="Times New Roman" w:hAnsi="Times New Roman"/>
                <w:b/>
                <w:bCs/>
              </w:rPr>
            </w:pPr>
          </w:p>
        </w:tc>
      </w:tr>
      <w:tr w:rsidR="00920C66" w:rsidRPr="00920C66" w14:paraId="22FF0953" w14:textId="77777777" w:rsidTr="009A2F34">
        <w:trPr>
          <w:trHeight w:val="776"/>
        </w:trPr>
        <w:tc>
          <w:tcPr>
            <w:tcW w:w="2660" w:type="dxa"/>
            <w:vMerge/>
            <w:tcBorders>
              <w:bottom w:val="single" w:sz="4" w:space="0" w:color="auto"/>
            </w:tcBorders>
          </w:tcPr>
          <w:p w14:paraId="528D2D80" w14:textId="77777777" w:rsidR="00920C66" w:rsidRPr="00920C66" w:rsidRDefault="00920C66" w:rsidP="00920C66">
            <w:pPr>
              <w:autoSpaceDE w:val="0"/>
              <w:autoSpaceDN w:val="0"/>
              <w:adjustRightInd w:val="0"/>
              <w:rPr>
                <w:rFonts w:ascii="Times New Roman CYR" w:hAnsi="Times New Roman CYR" w:cs="Times New Roman CYR"/>
                <w:b/>
                <w:bCs/>
                <w:sz w:val="24"/>
                <w:szCs w:val="24"/>
              </w:rPr>
            </w:pPr>
          </w:p>
        </w:tc>
        <w:tc>
          <w:tcPr>
            <w:tcW w:w="6520" w:type="dxa"/>
            <w:tcBorders>
              <w:top w:val="single" w:sz="4" w:space="0" w:color="auto"/>
              <w:bottom w:val="single" w:sz="4" w:space="0" w:color="auto"/>
            </w:tcBorders>
          </w:tcPr>
          <w:p w14:paraId="0D176CCE" w14:textId="77777777" w:rsidR="00920C66" w:rsidRPr="00920C66" w:rsidRDefault="00920C66" w:rsidP="00920C66">
            <w:pPr>
              <w:autoSpaceDE w:val="0"/>
              <w:autoSpaceDN w:val="0"/>
              <w:adjustRightInd w:val="0"/>
              <w:rPr>
                <w:rFonts w:ascii="Times New Roman" w:hAnsi="Times New Roman"/>
              </w:rPr>
            </w:pPr>
            <w:r w:rsidRPr="00920C66">
              <w:rPr>
                <w:rFonts w:ascii="Times New Roman" w:hAnsi="Times New Roman"/>
                <w:b/>
                <w:bCs/>
              </w:rPr>
              <w:t>Практическое занятие 10.</w:t>
            </w:r>
            <w:r w:rsidRPr="00920C66">
              <w:rPr>
                <w:rFonts w:ascii="Times New Roman" w:hAnsi="Times New Roman"/>
              </w:rPr>
              <w:t xml:space="preserve"> Использование технологии Искусственного интеллекта в решении задач профессиональной деятельности на предприятиях отрасли </w:t>
            </w:r>
          </w:p>
        </w:tc>
        <w:tc>
          <w:tcPr>
            <w:tcW w:w="2835" w:type="dxa"/>
            <w:tcBorders>
              <w:top w:val="single" w:sz="4" w:space="0" w:color="auto"/>
              <w:bottom w:val="single" w:sz="4" w:space="0" w:color="auto"/>
            </w:tcBorders>
          </w:tcPr>
          <w:p w14:paraId="56B5E47D" w14:textId="77777777" w:rsidR="00920C66" w:rsidRPr="00920C66" w:rsidRDefault="00920C66" w:rsidP="00920C66">
            <w:pPr>
              <w:rPr>
                <w:rFonts w:ascii="Times New Roman" w:hAnsi="Times New Roman"/>
                <w:b/>
                <w:bCs/>
              </w:rPr>
            </w:pPr>
            <w:r w:rsidRPr="00920C66">
              <w:rPr>
                <w:rFonts w:ascii="Times New Roman" w:hAnsi="Times New Roman"/>
                <w:b/>
                <w:bCs/>
              </w:rPr>
              <w:t>2</w:t>
            </w:r>
          </w:p>
        </w:tc>
        <w:tc>
          <w:tcPr>
            <w:tcW w:w="2771" w:type="dxa"/>
            <w:vMerge/>
            <w:tcBorders>
              <w:bottom w:val="single" w:sz="4" w:space="0" w:color="auto"/>
            </w:tcBorders>
          </w:tcPr>
          <w:p w14:paraId="1B0B7E75" w14:textId="77777777" w:rsidR="00920C66" w:rsidRPr="00920C66" w:rsidRDefault="00920C66" w:rsidP="00920C66">
            <w:pPr>
              <w:rPr>
                <w:rFonts w:ascii="Times New Roman" w:hAnsi="Times New Roman"/>
                <w:b/>
                <w:bCs/>
              </w:rPr>
            </w:pPr>
          </w:p>
        </w:tc>
      </w:tr>
      <w:tr w:rsidR="00920C66" w:rsidRPr="00920C66" w14:paraId="1AC35BC8" w14:textId="77777777" w:rsidTr="009A2F34">
        <w:trPr>
          <w:trHeight w:val="297"/>
        </w:trPr>
        <w:tc>
          <w:tcPr>
            <w:tcW w:w="9180" w:type="dxa"/>
            <w:gridSpan w:val="2"/>
            <w:tcBorders>
              <w:top w:val="single" w:sz="4" w:space="0" w:color="auto"/>
            </w:tcBorders>
          </w:tcPr>
          <w:p w14:paraId="2D157F2F" w14:textId="77777777" w:rsidR="00920C66" w:rsidRPr="00920C66" w:rsidRDefault="00920C66" w:rsidP="00920C66">
            <w:pPr>
              <w:autoSpaceDE w:val="0"/>
              <w:autoSpaceDN w:val="0"/>
              <w:adjustRightInd w:val="0"/>
              <w:rPr>
                <w:rFonts w:ascii="Times New Roman CYR" w:hAnsi="Times New Roman CYR" w:cs="Times New Roman CYR"/>
                <w:b/>
                <w:bCs/>
                <w:sz w:val="24"/>
                <w:szCs w:val="24"/>
              </w:rPr>
            </w:pPr>
            <w:r w:rsidRPr="00920C66">
              <w:rPr>
                <w:rFonts w:ascii="Times New Roman CYR" w:hAnsi="Times New Roman CYR" w:cs="Times New Roman CYR"/>
                <w:b/>
                <w:bCs/>
                <w:sz w:val="24"/>
                <w:szCs w:val="24"/>
              </w:rPr>
              <w:t>Промежуточная аттестация дифференцированный зачет</w:t>
            </w:r>
          </w:p>
        </w:tc>
        <w:tc>
          <w:tcPr>
            <w:tcW w:w="2835" w:type="dxa"/>
            <w:tcBorders>
              <w:top w:val="single" w:sz="4" w:space="0" w:color="auto"/>
            </w:tcBorders>
          </w:tcPr>
          <w:p w14:paraId="2CBCF33C" w14:textId="77777777" w:rsidR="00920C66" w:rsidRPr="00920C66" w:rsidRDefault="00920C66" w:rsidP="00920C66">
            <w:pPr>
              <w:rPr>
                <w:rFonts w:ascii="Times New Roman" w:hAnsi="Times New Roman"/>
                <w:b/>
                <w:bCs/>
              </w:rPr>
            </w:pPr>
            <w:r w:rsidRPr="00920C66">
              <w:rPr>
                <w:rFonts w:ascii="Times New Roman" w:hAnsi="Times New Roman"/>
                <w:b/>
                <w:bCs/>
              </w:rPr>
              <w:t>1</w:t>
            </w:r>
          </w:p>
        </w:tc>
        <w:tc>
          <w:tcPr>
            <w:tcW w:w="2771" w:type="dxa"/>
            <w:tcBorders>
              <w:top w:val="single" w:sz="4" w:space="0" w:color="auto"/>
            </w:tcBorders>
          </w:tcPr>
          <w:p w14:paraId="67CC115F" w14:textId="77777777" w:rsidR="00920C66" w:rsidRPr="00920C66" w:rsidRDefault="00920C66" w:rsidP="00920C66">
            <w:pPr>
              <w:rPr>
                <w:rFonts w:ascii="Times New Roman" w:hAnsi="Times New Roman"/>
                <w:b/>
                <w:bCs/>
              </w:rPr>
            </w:pPr>
          </w:p>
        </w:tc>
      </w:tr>
    </w:tbl>
    <w:p w14:paraId="568E2345" w14:textId="77777777" w:rsidR="000A62EE" w:rsidRPr="00D77184" w:rsidRDefault="000A62EE"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67CE2BC3" w14:textId="77777777" w:rsidR="009A2F34" w:rsidRDefault="009A2F3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sectPr w:rsidR="009A2F34" w:rsidSect="00920C66">
          <w:pgSz w:w="16838" w:h="11906" w:orient="landscape"/>
          <w:pgMar w:top="851" w:right="1134" w:bottom="1134" w:left="1134" w:header="709" w:footer="709" w:gutter="0"/>
          <w:cols w:space="708"/>
          <w:docGrid w:linePitch="360"/>
        </w:sectPr>
      </w:pPr>
    </w:p>
    <w:p w14:paraId="77C048C1" w14:textId="77777777" w:rsidR="009A2F34" w:rsidRPr="000A62EE" w:rsidRDefault="009A2F34" w:rsidP="009A2F3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0A62EE">
        <w:rPr>
          <w:rFonts w:ascii="Times New Roman" w:eastAsia="Times New Roman" w:hAnsi="Times New Roman" w:cs="Times New Roman"/>
          <w:b/>
          <w:caps/>
          <w:sz w:val="24"/>
          <w:szCs w:val="24"/>
          <w:lang w:eastAsia="ru-RU"/>
        </w:rPr>
        <w:lastRenderedPageBreak/>
        <w:t>3. условия реализации программы дисциплины</w:t>
      </w:r>
    </w:p>
    <w:p w14:paraId="26B41EE2" w14:textId="77777777" w:rsidR="009A2F34" w:rsidRPr="000A62EE" w:rsidRDefault="009A2F34" w:rsidP="009A2F34">
      <w:pPr>
        <w:spacing w:after="0" w:line="240" w:lineRule="auto"/>
        <w:rPr>
          <w:rFonts w:ascii="Times New Roman" w:eastAsia="Times New Roman" w:hAnsi="Times New Roman" w:cs="Times New Roman"/>
          <w:sz w:val="24"/>
          <w:szCs w:val="24"/>
          <w:lang w:eastAsia="ru-RU"/>
        </w:rPr>
      </w:pPr>
    </w:p>
    <w:p w14:paraId="671186DC" w14:textId="77777777" w:rsidR="009A2F34" w:rsidRPr="000A62EE" w:rsidRDefault="009A2F34" w:rsidP="009A2F34">
      <w:pPr>
        <w:suppressAutoHyphens/>
        <w:spacing w:after="0" w:line="240" w:lineRule="auto"/>
        <w:ind w:firstLine="709"/>
        <w:jc w:val="both"/>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3.1. Для реализации программы учебной дисциплины должны быть предусмотрены следующие специальные помещения:</w:t>
      </w:r>
    </w:p>
    <w:p w14:paraId="235C15C6" w14:textId="3DBB7878" w:rsidR="009A2F34" w:rsidRPr="000A62EE" w:rsidRDefault="009A2F34" w:rsidP="009A2F34">
      <w:pPr>
        <w:suppressAutoHyphens/>
        <w:spacing w:after="0" w:line="240" w:lineRule="auto"/>
        <w:ind w:firstLine="709"/>
        <w:jc w:val="both"/>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Кабинет</w:t>
      </w:r>
      <w:r w:rsidR="00BE0B0A">
        <w:rPr>
          <w:rFonts w:ascii="Times New Roman" w:eastAsia="Times New Roman" w:hAnsi="Times New Roman" w:cs="Times New Roman"/>
          <w:b/>
          <w:bCs/>
          <w:iCs/>
          <w:sz w:val="24"/>
          <w:szCs w:val="24"/>
          <w:lang w:eastAsia="ru-RU"/>
        </w:rPr>
        <w:t xml:space="preserve"> </w:t>
      </w:r>
      <w:r w:rsidRPr="000A62EE">
        <w:rPr>
          <w:rFonts w:ascii="Times New Roman" w:eastAsia="Times New Roman" w:hAnsi="Times New Roman" w:cs="Times New Roman"/>
          <w:bCs/>
          <w:iCs/>
          <w:sz w:val="24"/>
          <w:szCs w:val="24"/>
          <w:lang w:eastAsia="ru-RU"/>
        </w:rPr>
        <w:t xml:space="preserve">оснащенный в </w:t>
      </w:r>
      <w:r w:rsidRPr="00BE0B0A">
        <w:rPr>
          <w:rFonts w:ascii="Times New Roman" w:eastAsia="Times New Roman" w:hAnsi="Times New Roman" w:cs="Times New Roman"/>
          <w:bCs/>
          <w:iCs/>
          <w:sz w:val="24"/>
          <w:szCs w:val="24"/>
          <w:lang w:eastAsia="ru-RU"/>
        </w:rPr>
        <w:t xml:space="preserve">соответствии с примерной </w:t>
      </w:r>
      <w:r w:rsidR="00BE0B0A" w:rsidRPr="00BE0B0A">
        <w:rPr>
          <w:rFonts w:ascii="Times New Roman" w:eastAsia="Times New Roman" w:hAnsi="Times New Roman" w:cs="Times New Roman"/>
          <w:bCs/>
          <w:iCs/>
          <w:sz w:val="24"/>
          <w:szCs w:val="24"/>
          <w:lang w:eastAsia="ru-RU"/>
        </w:rPr>
        <w:t>ОПОП-П.</w:t>
      </w:r>
    </w:p>
    <w:p w14:paraId="1EBC1ADC" w14:textId="77777777" w:rsidR="009A2F34" w:rsidRPr="000A62EE" w:rsidRDefault="009A2F34" w:rsidP="009A2F34">
      <w:pPr>
        <w:suppressAutoHyphens/>
        <w:spacing w:after="0" w:line="240" w:lineRule="auto"/>
        <w:ind w:firstLine="709"/>
        <w:jc w:val="both"/>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3.2. Информационное обеспечение реализации программы</w:t>
      </w:r>
    </w:p>
    <w:p w14:paraId="315F19CD" w14:textId="77777777" w:rsidR="009A2F34" w:rsidRPr="000A62EE" w:rsidRDefault="009A2F34" w:rsidP="009A2F34">
      <w:pPr>
        <w:suppressAutoHyphens/>
        <w:spacing w:after="0" w:line="240" w:lineRule="auto"/>
        <w:ind w:firstLine="709"/>
        <w:jc w:val="both"/>
        <w:rPr>
          <w:rFonts w:ascii="Times New Roman" w:eastAsia="Times New Roman" w:hAnsi="Times New Roman" w:cs="Times New Roman"/>
          <w:bCs/>
          <w:sz w:val="24"/>
          <w:szCs w:val="24"/>
          <w:lang w:eastAsia="ru-RU"/>
        </w:rPr>
      </w:pPr>
      <w:r w:rsidRPr="000A62EE">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0A62EE">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0A62EE">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21D1536" w14:textId="77777777" w:rsidR="009A2F34" w:rsidRPr="000A62EE" w:rsidRDefault="009A2F34" w:rsidP="009A2F34">
      <w:pPr>
        <w:suppressAutoHyphens/>
        <w:spacing w:after="0" w:line="240" w:lineRule="auto"/>
        <w:ind w:firstLine="709"/>
        <w:jc w:val="both"/>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3.2.1. Основные печатные издания</w:t>
      </w:r>
    </w:p>
    <w:p w14:paraId="138689C3"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Баланов, А. Н. Защита информационных систем. Кибербезопасность: учебное пособие для </w:t>
      </w:r>
      <w:proofErr w:type="spellStart"/>
      <w:r>
        <w:rPr>
          <w:rFonts w:ascii="Times New Roman CYR" w:hAnsi="Times New Roman CYR" w:cs="Times New Roman CYR"/>
          <w:color w:val="000000"/>
          <w:sz w:val="24"/>
          <w:szCs w:val="24"/>
        </w:rPr>
        <w:t>спо</w:t>
      </w:r>
      <w:proofErr w:type="spellEnd"/>
      <w:r>
        <w:rPr>
          <w:rFonts w:ascii="Times New Roman CYR" w:hAnsi="Times New Roman CYR" w:cs="Times New Roman CYR"/>
          <w:color w:val="000000"/>
          <w:sz w:val="24"/>
          <w:szCs w:val="24"/>
        </w:rPr>
        <w:t xml:space="preserve"> / А. Н. Баланов.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Санкт</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Петербург: Лань, 2024. </w:t>
      </w:r>
      <w:r>
        <w:rPr>
          <w:rFonts w:ascii="Times New Roman" w:hAnsi="Times New Roman" w:cs="Times New Roman"/>
          <w:color w:val="000000"/>
          <w:sz w:val="24"/>
          <w:szCs w:val="24"/>
        </w:rPr>
        <w:t xml:space="preserve">— 84 </w:t>
      </w:r>
      <w:r>
        <w:rPr>
          <w:rFonts w:ascii="Times New Roman CYR" w:hAnsi="Times New Roman CYR" w:cs="Times New Roman CYR"/>
          <w:color w:val="000000"/>
          <w:sz w:val="24"/>
          <w:szCs w:val="24"/>
        </w:rPr>
        <w:t xml:space="preserve">с. </w:t>
      </w:r>
      <w:r>
        <w:rPr>
          <w:rFonts w:ascii="Times New Roman" w:hAnsi="Times New Roman" w:cs="Times New Roman"/>
          <w:color w:val="000000"/>
          <w:sz w:val="24"/>
          <w:szCs w:val="24"/>
        </w:rPr>
        <w:t xml:space="preserve">— ISBN 978-5-507- 48808-7. — </w:t>
      </w:r>
      <w:proofErr w:type="gramStart"/>
      <w:r>
        <w:rPr>
          <w:rFonts w:ascii="Times New Roman CYR" w:hAnsi="Times New Roman CYR" w:cs="Times New Roman CYR"/>
          <w:color w:val="000000"/>
          <w:sz w:val="24"/>
          <w:szCs w:val="24"/>
        </w:rPr>
        <w:t>Текст</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электронный</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Лань : электронно</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библиотечная система. </w:t>
      </w:r>
      <w:r>
        <w:rPr>
          <w:rFonts w:ascii="Times New Roman" w:hAnsi="Times New Roman" w:cs="Times New Roman"/>
          <w:color w:val="000000"/>
          <w:sz w:val="24"/>
          <w:szCs w:val="24"/>
        </w:rPr>
        <w:t xml:space="preserve">— URL: </w:t>
      </w:r>
    </w:p>
    <w:p w14:paraId="2B5FC387"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563C1"/>
          <w:sz w:val="24"/>
          <w:szCs w:val="24"/>
          <w:u w:val="single"/>
        </w:rPr>
        <w:t>https://e.lanbook.com/book/394547</w:t>
      </w:r>
      <w:r>
        <w:rPr>
          <w:rFonts w:ascii="Times New Roman" w:hAnsi="Times New Roman" w:cs="Times New Roman"/>
          <w:color w:val="000000"/>
          <w:sz w:val="24"/>
          <w:szCs w:val="24"/>
        </w:rPr>
        <w:t xml:space="preserve"> </w:t>
      </w:r>
    </w:p>
    <w:p w14:paraId="13DCCE2D"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Баланов, А. Н. Машинное обучение и искусственный интеллект: учебное пособие для </w:t>
      </w:r>
      <w:proofErr w:type="spellStart"/>
      <w:r>
        <w:rPr>
          <w:rFonts w:ascii="Times New Roman CYR" w:hAnsi="Times New Roman CYR" w:cs="Times New Roman CYR"/>
          <w:color w:val="000000"/>
          <w:sz w:val="24"/>
          <w:szCs w:val="24"/>
        </w:rPr>
        <w:t>спо</w:t>
      </w:r>
      <w:proofErr w:type="spellEnd"/>
      <w:r>
        <w:rPr>
          <w:rFonts w:ascii="Times New Roman CYR" w:hAnsi="Times New Roman CYR" w:cs="Times New Roman CYR"/>
          <w:color w:val="000000"/>
          <w:sz w:val="24"/>
          <w:szCs w:val="24"/>
        </w:rPr>
        <w:t xml:space="preserve"> / А. Н. Баланов.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Санкт</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Петербург: Лань, 2024. </w:t>
      </w:r>
      <w:r>
        <w:rPr>
          <w:rFonts w:ascii="Times New Roman" w:hAnsi="Times New Roman" w:cs="Times New Roman"/>
          <w:color w:val="000000"/>
          <w:sz w:val="24"/>
          <w:szCs w:val="24"/>
        </w:rPr>
        <w:t xml:space="preserve">— 80 </w:t>
      </w:r>
      <w:r>
        <w:rPr>
          <w:rFonts w:ascii="Times New Roman CYR" w:hAnsi="Times New Roman CYR" w:cs="Times New Roman CYR"/>
          <w:color w:val="000000"/>
          <w:sz w:val="24"/>
          <w:szCs w:val="24"/>
        </w:rPr>
        <w:t xml:space="preserve">с. </w:t>
      </w:r>
      <w:r>
        <w:rPr>
          <w:rFonts w:ascii="Times New Roman" w:hAnsi="Times New Roman" w:cs="Times New Roman"/>
          <w:color w:val="000000"/>
          <w:sz w:val="24"/>
          <w:szCs w:val="24"/>
        </w:rPr>
        <w:t>— ISBN 978-5-507-49195-</w:t>
      </w:r>
    </w:p>
    <w:p w14:paraId="18DE520E"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 </w:t>
      </w:r>
      <w:r>
        <w:rPr>
          <w:rFonts w:ascii="Times New Roman CYR" w:hAnsi="Times New Roman CYR" w:cs="Times New Roman CYR"/>
          <w:color w:val="000000"/>
          <w:sz w:val="24"/>
          <w:szCs w:val="24"/>
        </w:rPr>
        <w:t>Текст: электронный</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Лань: электронно</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библиотечная система. </w:t>
      </w:r>
      <w:r>
        <w:rPr>
          <w:rFonts w:ascii="Times New Roman" w:hAnsi="Times New Roman" w:cs="Times New Roman"/>
          <w:color w:val="000000"/>
          <w:sz w:val="24"/>
          <w:szCs w:val="24"/>
        </w:rPr>
        <w:t xml:space="preserve">— URL: </w:t>
      </w:r>
    </w:p>
    <w:p w14:paraId="23FE99AC" w14:textId="77777777" w:rsidR="001E34C6" w:rsidRDefault="001E34C6" w:rsidP="001E34C6">
      <w:pPr>
        <w:autoSpaceDE w:val="0"/>
        <w:autoSpaceDN w:val="0"/>
        <w:adjustRightInd w:val="0"/>
        <w:spacing w:after="0" w:line="240" w:lineRule="auto"/>
        <w:rPr>
          <w:rFonts w:ascii="Times New Roman" w:hAnsi="Times New Roman" w:cs="Times New Roman"/>
          <w:color w:val="616580"/>
          <w:sz w:val="24"/>
          <w:szCs w:val="24"/>
        </w:rPr>
      </w:pPr>
      <w:r>
        <w:rPr>
          <w:rFonts w:ascii="Times New Roman" w:hAnsi="Times New Roman" w:cs="Times New Roman"/>
          <w:color w:val="0563C1"/>
          <w:sz w:val="24"/>
          <w:szCs w:val="24"/>
          <w:u w:val="single"/>
        </w:rPr>
        <w:t>https://e.lanbook.com/book/414926</w:t>
      </w:r>
      <w:r>
        <w:rPr>
          <w:rFonts w:ascii="Times New Roman" w:hAnsi="Times New Roman" w:cs="Times New Roman"/>
          <w:color w:val="616580"/>
          <w:sz w:val="24"/>
          <w:szCs w:val="24"/>
        </w:rPr>
        <w:t xml:space="preserve"> </w:t>
      </w:r>
    </w:p>
    <w:p w14:paraId="1DB94EEC"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Arial" w:hAnsi="Arial" w:cs="Arial"/>
          <w:color w:val="000000"/>
          <w:sz w:val="24"/>
          <w:szCs w:val="24"/>
        </w:rPr>
        <w:t xml:space="preserve"> </w:t>
      </w:r>
      <w:proofErr w:type="spellStart"/>
      <w:r>
        <w:rPr>
          <w:rFonts w:ascii="Times New Roman CYR" w:hAnsi="Times New Roman CYR" w:cs="Times New Roman CYR"/>
          <w:color w:val="000000"/>
          <w:sz w:val="24"/>
          <w:szCs w:val="24"/>
        </w:rPr>
        <w:t>Бурняшов</w:t>
      </w:r>
      <w:proofErr w:type="spellEnd"/>
      <w:r>
        <w:rPr>
          <w:rFonts w:ascii="Times New Roman CYR" w:hAnsi="Times New Roman CYR" w:cs="Times New Roman CYR"/>
          <w:color w:val="000000"/>
          <w:sz w:val="24"/>
          <w:szCs w:val="24"/>
        </w:rPr>
        <w:t xml:space="preserve">, Б. А. Офисные пакеты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Мой Офис</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Р7</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Офис</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Практикум: учебное пособие для </w:t>
      </w:r>
      <w:proofErr w:type="spellStart"/>
      <w:r>
        <w:rPr>
          <w:rFonts w:ascii="Times New Roman CYR" w:hAnsi="Times New Roman CYR" w:cs="Times New Roman CYR"/>
          <w:color w:val="000000"/>
          <w:sz w:val="24"/>
          <w:szCs w:val="24"/>
        </w:rPr>
        <w:t>спо</w:t>
      </w:r>
      <w:proofErr w:type="spellEnd"/>
      <w:r>
        <w:rPr>
          <w:rFonts w:ascii="Times New Roman CYR" w:hAnsi="Times New Roman CYR" w:cs="Times New Roman CYR"/>
          <w:color w:val="000000"/>
          <w:sz w:val="24"/>
          <w:szCs w:val="24"/>
        </w:rPr>
        <w:t xml:space="preserve"> / Б. А. </w:t>
      </w:r>
      <w:proofErr w:type="spellStart"/>
      <w:r>
        <w:rPr>
          <w:rFonts w:ascii="Times New Roman CYR" w:hAnsi="Times New Roman CYR" w:cs="Times New Roman CYR"/>
          <w:color w:val="000000"/>
          <w:sz w:val="24"/>
          <w:szCs w:val="24"/>
        </w:rPr>
        <w:t>Бурняшов</w:t>
      </w:r>
      <w:proofErr w:type="spellEnd"/>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Санкт</w:t>
      </w:r>
      <w:r>
        <w:rPr>
          <w:rFonts w:ascii="Times New Roman" w:hAnsi="Times New Roman" w:cs="Times New Roman"/>
          <w:color w:val="000000"/>
          <w:sz w:val="24"/>
          <w:szCs w:val="24"/>
        </w:rPr>
        <w:t>-</w:t>
      </w:r>
      <w:proofErr w:type="spellStart"/>
      <w:r>
        <w:rPr>
          <w:rFonts w:ascii="Times New Roman CYR" w:hAnsi="Times New Roman CYR" w:cs="Times New Roman CYR"/>
          <w:color w:val="000000"/>
          <w:sz w:val="24"/>
          <w:szCs w:val="24"/>
        </w:rPr>
        <w:t>Петербур</w:t>
      </w:r>
      <w:proofErr w:type="spellEnd"/>
      <w:r>
        <w:rPr>
          <w:rFonts w:ascii="Times New Roman CYR" w:hAnsi="Times New Roman CYR" w:cs="Times New Roman CYR"/>
          <w:color w:val="000000"/>
          <w:sz w:val="24"/>
          <w:szCs w:val="24"/>
        </w:rPr>
        <w:t xml:space="preserve">: Лань, 2023. </w:t>
      </w:r>
      <w:r>
        <w:rPr>
          <w:rFonts w:ascii="Times New Roman" w:hAnsi="Times New Roman" w:cs="Times New Roman"/>
          <w:color w:val="000000"/>
          <w:sz w:val="24"/>
          <w:szCs w:val="24"/>
        </w:rPr>
        <w:t xml:space="preserve">— 136 </w:t>
      </w:r>
      <w:r>
        <w:rPr>
          <w:rFonts w:ascii="Times New Roman CYR" w:hAnsi="Times New Roman CYR" w:cs="Times New Roman CYR"/>
          <w:color w:val="000000"/>
          <w:sz w:val="24"/>
          <w:szCs w:val="24"/>
        </w:rPr>
        <w:t xml:space="preserve">с. </w:t>
      </w:r>
      <w:r>
        <w:rPr>
          <w:rFonts w:ascii="Times New Roman" w:hAnsi="Times New Roman" w:cs="Times New Roman"/>
          <w:color w:val="000000"/>
          <w:sz w:val="24"/>
          <w:szCs w:val="24"/>
        </w:rPr>
        <w:t xml:space="preserve">— ISBN 978-5- 507-45495-2. — </w:t>
      </w:r>
      <w:proofErr w:type="gramStart"/>
      <w:r>
        <w:rPr>
          <w:rFonts w:ascii="Times New Roman CYR" w:hAnsi="Times New Roman CYR" w:cs="Times New Roman CYR"/>
          <w:color w:val="000000"/>
          <w:sz w:val="24"/>
          <w:szCs w:val="24"/>
        </w:rPr>
        <w:t>Текст :</w:t>
      </w:r>
      <w:proofErr w:type="gramEnd"/>
      <w:r>
        <w:rPr>
          <w:rFonts w:ascii="Times New Roman CYR" w:hAnsi="Times New Roman CYR" w:cs="Times New Roman CYR"/>
          <w:color w:val="000000"/>
          <w:sz w:val="24"/>
          <w:szCs w:val="24"/>
        </w:rPr>
        <w:t xml:space="preserve"> электронный // Лань : электронно</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библиотечная система. </w:t>
      </w:r>
      <w:r>
        <w:rPr>
          <w:rFonts w:ascii="Times New Roman" w:hAnsi="Times New Roman" w:cs="Times New Roman"/>
          <w:color w:val="000000"/>
          <w:sz w:val="24"/>
          <w:szCs w:val="24"/>
        </w:rPr>
        <w:t xml:space="preserve">— URL: </w:t>
      </w:r>
    </w:p>
    <w:p w14:paraId="6915718C"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563C1"/>
          <w:sz w:val="24"/>
          <w:szCs w:val="24"/>
          <w:u w:val="single"/>
        </w:rPr>
        <w:t>https://e.lanbook.com/book/302636</w:t>
      </w:r>
      <w:r>
        <w:rPr>
          <w:rFonts w:ascii="Times New Roman" w:hAnsi="Times New Roman" w:cs="Times New Roman"/>
          <w:color w:val="000000"/>
          <w:sz w:val="24"/>
          <w:szCs w:val="24"/>
        </w:rPr>
        <w:t xml:space="preserve"> </w:t>
      </w:r>
    </w:p>
    <w:p w14:paraId="76B20270" w14:textId="77777777" w:rsidR="001E34C6" w:rsidRDefault="001E34C6" w:rsidP="001E34C6">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w:hAnsi="Times New Roman" w:cs="Times New Roman"/>
          <w:color w:val="000000"/>
          <w:sz w:val="24"/>
          <w:szCs w:val="24"/>
        </w:rPr>
        <w:t>4.</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Гаврилов, М. В. Информатика и информационные технологии: учебник для среднего профессионального образования / М. В. Гаврилов, В. А. Климов. </w:t>
      </w:r>
      <w:r>
        <w:rPr>
          <w:rFonts w:ascii="Times New Roman" w:hAnsi="Times New Roman" w:cs="Times New Roman"/>
          <w:color w:val="000000"/>
          <w:sz w:val="24"/>
          <w:szCs w:val="24"/>
        </w:rPr>
        <w:t>— 5-</w:t>
      </w:r>
      <w:r>
        <w:rPr>
          <w:rFonts w:ascii="Times New Roman CYR" w:hAnsi="Times New Roman CYR" w:cs="Times New Roman CYR"/>
          <w:color w:val="000000"/>
          <w:sz w:val="24"/>
          <w:szCs w:val="24"/>
        </w:rPr>
        <w:t xml:space="preserve">е изд., </w:t>
      </w:r>
      <w:proofErr w:type="spellStart"/>
      <w:r>
        <w:rPr>
          <w:rFonts w:ascii="Times New Roman CYR" w:hAnsi="Times New Roman CYR" w:cs="Times New Roman CYR"/>
          <w:color w:val="000000"/>
          <w:sz w:val="24"/>
          <w:szCs w:val="24"/>
        </w:rPr>
        <w:t>перераб</w:t>
      </w:r>
      <w:proofErr w:type="spellEnd"/>
      <w:proofErr w:type="gramStart"/>
      <w:r>
        <w:rPr>
          <w:rFonts w:ascii="Times New Roman CYR" w:hAnsi="Times New Roman CYR" w:cs="Times New Roman CYR"/>
          <w:color w:val="000000"/>
          <w:sz w:val="24"/>
          <w:szCs w:val="24"/>
        </w:rPr>
        <w:t>.</w:t>
      </w:r>
      <w:proofErr w:type="gramEnd"/>
      <w:r>
        <w:rPr>
          <w:rFonts w:ascii="Times New Roman CYR" w:hAnsi="Times New Roman CYR" w:cs="Times New Roman CYR"/>
          <w:color w:val="000000"/>
          <w:sz w:val="24"/>
          <w:szCs w:val="24"/>
        </w:rPr>
        <w:t xml:space="preserve"> и доп.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Москва: Издательство </w:t>
      </w:r>
      <w:proofErr w:type="spellStart"/>
      <w:r>
        <w:rPr>
          <w:rFonts w:ascii="Times New Roman CYR" w:hAnsi="Times New Roman CYR" w:cs="Times New Roman CYR"/>
          <w:color w:val="000000"/>
          <w:sz w:val="24"/>
          <w:szCs w:val="24"/>
        </w:rPr>
        <w:t>Юрайт</w:t>
      </w:r>
      <w:proofErr w:type="spellEnd"/>
      <w:r>
        <w:rPr>
          <w:rFonts w:ascii="Times New Roman CYR" w:hAnsi="Times New Roman CYR" w:cs="Times New Roman CYR"/>
          <w:color w:val="000000"/>
          <w:sz w:val="24"/>
          <w:szCs w:val="24"/>
        </w:rPr>
        <w:t xml:space="preserve">, 2024. </w:t>
      </w:r>
      <w:r>
        <w:rPr>
          <w:rFonts w:ascii="Times New Roman" w:hAnsi="Times New Roman" w:cs="Times New Roman"/>
          <w:color w:val="000000"/>
          <w:sz w:val="24"/>
          <w:szCs w:val="24"/>
        </w:rPr>
        <w:t xml:space="preserve">— 355 </w:t>
      </w:r>
      <w:r>
        <w:rPr>
          <w:rFonts w:ascii="Times New Roman CYR" w:hAnsi="Times New Roman CYR" w:cs="Times New Roman CYR"/>
          <w:color w:val="000000"/>
          <w:sz w:val="24"/>
          <w:szCs w:val="24"/>
        </w:rPr>
        <w:t xml:space="preserve">с. </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 xml:space="preserve">Профессиональное образование). </w:t>
      </w:r>
      <w:r>
        <w:rPr>
          <w:rFonts w:ascii="Times New Roman" w:hAnsi="Times New Roman" w:cs="Times New Roman"/>
          <w:color w:val="000000"/>
          <w:sz w:val="24"/>
          <w:szCs w:val="24"/>
        </w:rPr>
        <w:t xml:space="preserve">— ISBN 978-5-534-15930-1. — </w:t>
      </w:r>
      <w:r>
        <w:rPr>
          <w:rFonts w:ascii="Times New Roman CYR" w:hAnsi="Times New Roman CYR" w:cs="Times New Roman CYR"/>
          <w:color w:val="000000"/>
          <w:sz w:val="24"/>
          <w:szCs w:val="24"/>
        </w:rPr>
        <w:t xml:space="preserve">Текст: электронный // Образовательная платформа </w:t>
      </w:r>
      <w:proofErr w:type="spellStart"/>
      <w:r>
        <w:rPr>
          <w:rFonts w:ascii="Times New Roman CYR" w:hAnsi="Times New Roman CYR" w:cs="Times New Roman CYR"/>
          <w:color w:val="000000"/>
          <w:sz w:val="24"/>
          <w:szCs w:val="24"/>
        </w:rPr>
        <w:t>Юрайт</w:t>
      </w:r>
      <w:proofErr w:type="spellEnd"/>
      <w:r>
        <w:rPr>
          <w:rFonts w:ascii="Times New Roman CYR" w:hAnsi="Times New Roman CYR" w:cs="Times New Roman CYR"/>
          <w:color w:val="000000"/>
          <w:sz w:val="24"/>
          <w:szCs w:val="24"/>
        </w:rPr>
        <w:t xml:space="preserve"> </w:t>
      </w:r>
    </w:p>
    <w:p w14:paraId="26148930"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CYR" w:hAnsi="Times New Roman CYR" w:cs="Times New Roman CYR"/>
          <w:color w:val="000000"/>
          <w:sz w:val="24"/>
          <w:szCs w:val="24"/>
        </w:rPr>
        <w:t xml:space="preserve">[сайт]. </w:t>
      </w:r>
      <w:r>
        <w:rPr>
          <w:rFonts w:ascii="Times New Roman" w:hAnsi="Times New Roman" w:cs="Times New Roman"/>
          <w:color w:val="000000"/>
          <w:sz w:val="24"/>
          <w:szCs w:val="24"/>
        </w:rPr>
        <w:t xml:space="preserve">— URL: </w:t>
      </w:r>
      <w:r>
        <w:rPr>
          <w:rFonts w:ascii="Times New Roman" w:hAnsi="Times New Roman" w:cs="Times New Roman"/>
          <w:color w:val="0563C1"/>
          <w:sz w:val="24"/>
          <w:szCs w:val="24"/>
          <w:u w:val="single"/>
        </w:rPr>
        <w:t>https://urait.ru/bcode/536598</w:t>
      </w:r>
      <w:r>
        <w:rPr>
          <w:rFonts w:ascii="Times New Roman" w:hAnsi="Times New Roman" w:cs="Times New Roman"/>
          <w:color w:val="000000"/>
          <w:sz w:val="24"/>
          <w:szCs w:val="24"/>
        </w:rPr>
        <w:t xml:space="preserve">. </w:t>
      </w:r>
    </w:p>
    <w:p w14:paraId="7CDFABB5" w14:textId="77777777" w:rsidR="001E34C6" w:rsidRDefault="001E34C6" w:rsidP="001E34C6">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w:hAnsi="Times New Roman" w:cs="Times New Roman"/>
          <w:color w:val="000000"/>
          <w:sz w:val="24"/>
          <w:szCs w:val="24"/>
        </w:rPr>
        <w:t>5.</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Галыгина, И. В. Основы искусственного интеллекта. Лабораторный практикум / И. </w:t>
      </w:r>
    </w:p>
    <w:p w14:paraId="2BCB4494" w14:textId="77777777" w:rsidR="001E34C6" w:rsidRDefault="001E34C6" w:rsidP="001E34C6">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В. Галыгина, Л. В. Галыгина. </w:t>
      </w:r>
      <w:r>
        <w:rPr>
          <w:rFonts w:ascii="Times New Roman" w:hAnsi="Times New Roman" w:cs="Times New Roman"/>
          <w:color w:val="000000"/>
          <w:sz w:val="24"/>
          <w:szCs w:val="24"/>
        </w:rPr>
        <w:t>— 2-</w:t>
      </w:r>
      <w:r>
        <w:rPr>
          <w:rFonts w:ascii="Times New Roman CYR" w:hAnsi="Times New Roman CYR" w:cs="Times New Roman CYR"/>
          <w:color w:val="000000"/>
          <w:sz w:val="24"/>
          <w:szCs w:val="24"/>
        </w:rPr>
        <w:t xml:space="preserve">е изд., стер.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Санкт</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Петербург: Лань, 2023. </w:t>
      </w:r>
      <w:r>
        <w:rPr>
          <w:rFonts w:ascii="Times New Roman" w:hAnsi="Times New Roman" w:cs="Times New Roman"/>
          <w:color w:val="000000"/>
          <w:sz w:val="24"/>
          <w:szCs w:val="24"/>
        </w:rPr>
        <w:t xml:space="preserve">— 364 </w:t>
      </w:r>
      <w:r>
        <w:rPr>
          <w:rFonts w:ascii="Times New Roman CYR" w:hAnsi="Times New Roman CYR" w:cs="Times New Roman CYR"/>
          <w:color w:val="000000"/>
          <w:sz w:val="24"/>
          <w:szCs w:val="24"/>
        </w:rPr>
        <w:t xml:space="preserve">с. </w:t>
      </w:r>
      <w:r>
        <w:rPr>
          <w:rFonts w:ascii="Times New Roman" w:hAnsi="Times New Roman" w:cs="Times New Roman"/>
          <w:color w:val="000000"/>
          <w:sz w:val="24"/>
          <w:szCs w:val="24"/>
        </w:rPr>
        <w:t xml:space="preserve">— ISBN 978-5-507-47274-1. — </w:t>
      </w:r>
      <w:proofErr w:type="gramStart"/>
      <w:r>
        <w:rPr>
          <w:rFonts w:ascii="Times New Roman CYR" w:hAnsi="Times New Roman CYR" w:cs="Times New Roman CYR"/>
          <w:color w:val="000000"/>
          <w:sz w:val="24"/>
          <w:szCs w:val="24"/>
        </w:rPr>
        <w:t>Текст</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электронный</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Лань : электронно</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библиотечная система. </w:t>
      </w:r>
    </w:p>
    <w:p w14:paraId="3012A521" w14:textId="77777777" w:rsidR="001E34C6" w:rsidRPr="001E34C6" w:rsidRDefault="001E34C6" w:rsidP="001E34C6">
      <w:pPr>
        <w:autoSpaceDE w:val="0"/>
        <w:autoSpaceDN w:val="0"/>
        <w:adjustRightInd w:val="0"/>
        <w:spacing w:after="0" w:line="240" w:lineRule="auto"/>
        <w:rPr>
          <w:rFonts w:ascii="Times New Roman" w:hAnsi="Times New Roman" w:cs="Times New Roman"/>
          <w:color w:val="616580"/>
          <w:sz w:val="24"/>
          <w:szCs w:val="24"/>
          <w:lang w:val="en-US"/>
        </w:rPr>
      </w:pPr>
      <w:r w:rsidRPr="001E34C6">
        <w:rPr>
          <w:rFonts w:ascii="Times New Roman" w:hAnsi="Times New Roman" w:cs="Times New Roman"/>
          <w:color w:val="000000"/>
          <w:sz w:val="24"/>
          <w:szCs w:val="24"/>
          <w:lang w:val="en-US"/>
        </w:rPr>
        <w:t xml:space="preserve">— URL: </w:t>
      </w:r>
      <w:r w:rsidRPr="001E34C6">
        <w:rPr>
          <w:rFonts w:ascii="Times New Roman" w:hAnsi="Times New Roman" w:cs="Times New Roman"/>
          <w:color w:val="0563C1"/>
          <w:sz w:val="24"/>
          <w:szCs w:val="24"/>
          <w:u w:val="single"/>
          <w:lang w:val="en-US"/>
        </w:rPr>
        <w:t>https://e.lanbook.com/book/351809</w:t>
      </w:r>
      <w:r w:rsidRPr="001E34C6">
        <w:rPr>
          <w:rFonts w:ascii="Times New Roman" w:hAnsi="Times New Roman" w:cs="Times New Roman"/>
          <w:color w:val="616580"/>
          <w:sz w:val="24"/>
          <w:szCs w:val="24"/>
          <w:lang w:val="en-US"/>
        </w:rPr>
        <w:t xml:space="preserve"> </w:t>
      </w:r>
    </w:p>
    <w:p w14:paraId="5AB5F7A6" w14:textId="77777777" w:rsidR="001E34C6" w:rsidRDefault="001E34C6" w:rsidP="001E34C6">
      <w:pPr>
        <w:autoSpaceDE w:val="0"/>
        <w:autoSpaceDN w:val="0"/>
        <w:adjustRightInd w:val="0"/>
        <w:spacing w:after="0" w:line="240" w:lineRule="auto"/>
        <w:rPr>
          <w:rFonts w:ascii="Times New Roman CYR" w:hAnsi="Times New Roman CYR" w:cs="Times New Roman CYR"/>
          <w:b/>
          <w:bCs/>
          <w:color w:val="000000"/>
          <w:sz w:val="24"/>
          <w:szCs w:val="24"/>
        </w:rPr>
      </w:pPr>
      <w:r>
        <w:rPr>
          <w:rFonts w:ascii="Times New Roman" w:hAnsi="Times New Roman" w:cs="Times New Roman"/>
          <w:b/>
          <w:bCs/>
          <w:color w:val="000000"/>
          <w:sz w:val="24"/>
          <w:szCs w:val="24"/>
        </w:rPr>
        <w:t xml:space="preserve">3.2.2. </w:t>
      </w:r>
      <w:r>
        <w:rPr>
          <w:rFonts w:ascii="Times New Roman CYR" w:hAnsi="Times New Roman CYR" w:cs="Times New Roman CYR"/>
          <w:b/>
          <w:bCs/>
          <w:color w:val="000000"/>
          <w:sz w:val="24"/>
          <w:szCs w:val="24"/>
        </w:rPr>
        <w:t xml:space="preserve">Дополнительные источники </w:t>
      </w:r>
    </w:p>
    <w:p w14:paraId="11EA8050"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Баланов, А. Н. Комплексная информационная безопасность: учебное пособие для </w:t>
      </w:r>
      <w:proofErr w:type="spellStart"/>
      <w:r>
        <w:rPr>
          <w:rFonts w:ascii="Times New Roman CYR" w:hAnsi="Times New Roman CYR" w:cs="Times New Roman CYR"/>
          <w:color w:val="000000"/>
          <w:sz w:val="24"/>
          <w:szCs w:val="24"/>
        </w:rPr>
        <w:t>спо</w:t>
      </w:r>
      <w:proofErr w:type="spellEnd"/>
      <w:r>
        <w:rPr>
          <w:rFonts w:ascii="Times New Roman CYR" w:hAnsi="Times New Roman CYR" w:cs="Times New Roman CYR"/>
          <w:color w:val="000000"/>
          <w:sz w:val="24"/>
          <w:szCs w:val="24"/>
        </w:rPr>
        <w:t xml:space="preserve"> / А. Н. Баланов.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Санкт</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Петербург: Лань, 2024. </w:t>
      </w:r>
      <w:r>
        <w:rPr>
          <w:rFonts w:ascii="Times New Roman" w:hAnsi="Times New Roman" w:cs="Times New Roman"/>
          <w:color w:val="000000"/>
          <w:sz w:val="24"/>
          <w:szCs w:val="24"/>
        </w:rPr>
        <w:t xml:space="preserve">— 284 </w:t>
      </w:r>
      <w:r>
        <w:rPr>
          <w:rFonts w:ascii="Times New Roman CYR" w:hAnsi="Times New Roman CYR" w:cs="Times New Roman CYR"/>
          <w:color w:val="000000"/>
          <w:sz w:val="24"/>
          <w:szCs w:val="24"/>
        </w:rPr>
        <w:t xml:space="preserve">с. </w:t>
      </w:r>
      <w:r>
        <w:rPr>
          <w:rFonts w:ascii="Times New Roman" w:hAnsi="Times New Roman" w:cs="Times New Roman"/>
          <w:color w:val="000000"/>
          <w:sz w:val="24"/>
          <w:szCs w:val="24"/>
        </w:rPr>
        <w:t xml:space="preserve">— ISBN 978-5-507-49251-0. — </w:t>
      </w:r>
      <w:r>
        <w:rPr>
          <w:rFonts w:ascii="Times New Roman CYR" w:hAnsi="Times New Roman CYR" w:cs="Times New Roman CYR"/>
          <w:color w:val="000000"/>
          <w:sz w:val="24"/>
          <w:szCs w:val="24"/>
        </w:rPr>
        <w:t>Текст: электронный</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Лань: электронно</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библиотечная система. </w:t>
      </w:r>
      <w:r>
        <w:rPr>
          <w:rFonts w:ascii="Times New Roman" w:hAnsi="Times New Roman" w:cs="Times New Roman"/>
          <w:color w:val="000000"/>
          <w:sz w:val="24"/>
          <w:szCs w:val="24"/>
        </w:rPr>
        <w:t xml:space="preserve">— URL: </w:t>
      </w:r>
    </w:p>
    <w:p w14:paraId="6C492AD7"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563C1"/>
          <w:sz w:val="24"/>
          <w:szCs w:val="24"/>
          <w:u w:val="single"/>
        </w:rPr>
        <w:t>https://e.lanbook.com/book/414950</w:t>
      </w:r>
      <w:r>
        <w:rPr>
          <w:rFonts w:ascii="Times New Roman" w:hAnsi="Times New Roman" w:cs="Times New Roman"/>
          <w:color w:val="000000"/>
          <w:sz w:val="24"/>
          <w:szCs w:val="24"/>
        </w:rPr>
        <w:t xml:space="preserve"> </w:t>
      </w:r>
    </w:p>
    <w:p w14:paraId="4DFD79A2" w14:textId="77777777" w:rsidR="001E34C6" w:rsidRDefault="001E34C6" w:rsidP="001E34C6">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CYR" w:hAnsi="Times New Roman CYR" w:cs="Times New Roman CYR"/>
          <w:color w:val="000000"/>
          <w:sz w:val="24"/>
          <w:szCs w:val="24"/>
        </w:rPr>
        <w:t>Станкевич,</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Л.</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А.</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Интеллектуальные системы и технологии: учебник и практикум для среднего профессионального образования</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Л.</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А.</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Станкевич.</w:t>
      </w:r>
      <w:r>
        <w:rPr>
          <w:rFonts w:ascii="Times New Roman" w:hAnsi="Times New Roman" w:cs="Times New Roman"/>
          <w:color w:val="000000"/>
          <w:sz w:val="24"/>
          <w:szCs w:val="24"/>
        </w:rPr>
        <w:t xml:space="preserve"> — 2-</w:t>
      </w:r>
      <w:r>
        <w:rPr>
          <w:rFonts w:ascii="Times New Roman CYR" w:hAnsi="Times New Roman CYR" w:cs="Times New Roman CYR"/>
          <w:color w:val="000000"/>
          <w:sz w:val="24"/>
          <w:szCs w:val="24"/>
        </w:rPr>
        <w:t xml:space="preserve">е изд., </w:t>
      </w:r>
      <w:proofErr w:type="spellStart"/>
      <w:r>
        <w:rPr>
          <w:rFonts w:ascii="Times New Roman CYR" w:hAnsi="Times New Roman CYR" w:cs="Times New Roman CYR"/>
          <w:color w:val="000000"/>
          <w:sz w:val="24"/>
          <w:szCs w:val="24"/>
        </w:rPr>
        <w:t>перераб</w:t>
      </w:r>
      <w:proofErr w:type="spellEnd"/>
      <w:proofErr w:type="gramStart"/>
      <w:r>
        <w:rPr>
          <w:rFonts w:ascii="Times New Roman CYR" w:hAnsi="Times New Roman CYR" w:cs="Times New Roman CYR"/>
          <w:color w:val="000000"/>
          <w:sz w:val="24"/>
          <w:szCs w:val="24"/>
        </w:rPr>
        <w:t>.</w:t>
      </w:r>
      <w:proofErr w:type="gramEnd"/>
      <w:r>
        <w:rPr>
          <w:rFonts w:ascii="Times New Roman CYR" w:hAnsi="Times New Roman CYR" w:cs="Times New Roman CYR"/>
          <w:color w:val="000000"/>
          <w:sz w:val="24"/>
          <w:szCs w:val="24"/>
        </w:rPr>
        <w:t xml:space="preserve"> и доп.</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Москва: Издательство </w:t>
      </w:r>
      <w:proofErr w:type="spellStart"/>
      <w:r>
        <w:rPr>
          <w:rFonts w:ascii="Times New Roman CYR" w:hAnsi="Times New Roman CYR" w:cs="Times New Roman CYR"/>
          <w:color w:val="000000"/>
          <w:sz w:val="24"/>
          <w:szCs w:val="24"/>
        </w:rPr>
        <w:t>Юрайт</w:t>
      </w:r>
      <w:proofErr w:type="spellEnd"/>
      <w:r>
        <w:rPr>
          <w:rFonts w:ascii="Times New Roman CYR" w:hAnsi="Times New Roman CYR" w:cs="Times New Roman CYR"/>
          <w:color w:val="000000"/>
          <w:sz w:val="24"/>
          <w:szCs w:val="24"/>
        </w:rPr>
        <w:t>, 2023.</w:t>
      </w:r>
      <w:r>
        <w:rPr>
          <w:rFonts w:ascii="Times New Roman" w:hAnsi="Times New Roman" w:cs="Times New Roman"/>
          <w:color w:val="000000"/>
          <w:sz w:val="24"/>
          <w:szCs w:val="24"/>
        </w:rPr>
        <w:t xml:space="preserve"> — 495 </w:t>
      </w:r>
      <w:r>
        <w:rPr>
          <w:rFonts w:ascii="Times New Roman CYR" w:hAnsi="Times New Roman CYR" w:cs="Times New Roman CYR"/>
          <w:color w:val="000000"/>
          <w:sz w:val="24"/>
          <w:szCs w:val="24"/>
        </w:rPr>
        <w:t>с.</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Профессиональное образование).</w:t>
      </w:r>
      <w:r>
        <w:rPr>
          <w:rFonts w:ascii="Times New Roman" w:hAnsi="Times New Roman" w:cs="Times New Roman"/>
          <w:color w:val="000000"/>
          <w:sz w:val="24"/>
          <w:szCs w:val="24"/>
        </w:rPr>
        <w:t xml:space="preserve"> — ISBN 978-5-534-16241-7. — </w:t>
      </w:r>
      <w:proofErr w:type="gramStart"/>
      <w:r>
        <w:rPr>
          <w:rFonts w:ascii="Times New Roman CYR" w:hAnsi="Times New Roman CYR" w:cs="Times New Roman CYR"/>
          <w:color w:val="000000"/>
          <w:sz w:val="24"/>
          <w:szCs w:val="24"/>
        </w:rPr>
        <w:t>Текст :</w:t>
      </w:r>
      <w:proofErr w:type="gramEnd"/>
      <w:r>
        <w:rPr>
          <w:rFonts w:ascii="Times New Roman CYR" w:hAnsi="Times New Roman CYR" w:cs="Times New Roman CYR"/>
          <w:color w:val="000000"/>
          <w:sz w:val="24"/>
          <w:szCs w:val="24"/>
        </w:rPr>
        <w:t xml:space="preserve"> электронный // Образовательная платформа </w:t>
      </w:r>
      <w:proofErr w:type="spellStart"/>
      <w:r>
        <w:rPr>
          <w:rFonts w:ascii="Times New Roman CYR" w:hAnsi="Times New Roman CYR" w:cs="Times New Roman CYR"/>
          <w:color w:val="000000"/>
          <w:sz w:val="24"/>
          <w:szCs w:val="24"/>
        </w:rPr>
        <w:t>Юрайт</w:t>
      </w:r>
      <w:proofErr w:type="spellEnd"/>
      <w:r>
        <w:rPr>
          <w:rFonts w:ascii="Times New Roman CYR" w:hAnsi="Times New Roman CYR" w:cs="Times New Roman CYR"/>
          <w:color w:val="000000"/>
          <w:sz w:val="24"/>
          <w:szCs w:val="24"/>
        </w:rPr>
        <w:t xml:space="preserve"> [сайт]. </w:t>
      </w:r>
    </w:p>
    <w:p w14:paraId="10301BB0" w14:textId="77777777" w:rsidR="001E34C6" w:rsidRPr="001E34C6" w:rsidRDefault="001E34C6" w:rsidP="001E34C6">
      <w:pPr>
        <w:autoSpaceDE w:val="0"/>
        <w:autoSpaceDN w:val="0"/>
        <w:adjustRightInd w:val="0"/>
        <w:spacing w:after="0" w:line="240" w:lineRule="auto"/>
        <w:rPr>
          <w:rFonts w:ascii="Times New Roman" w:hAnsi="Times New Roman" w:cs="Times New Roman"/>
          <w:color w:val="000000"/>
          <w:sz w:val="24"/>
          <w:szCs w:val="24"/>
          <w:lang w:val="en-US"/>
        </w:rPr>
      </w:pPr>
      <w:r w:rsidRPr="001E34C6">
        <w:rPr>
          <w:rFonts w:ascii="Times New Roman" w:hAnsi="Times New Roman" w:cs="Times New Roman"/>
          <w:color w:val="000000"/>
          <w:sz w:val="24"/>
          <w:szCs w:val="24"/>
          <w:lang w:val="en-US"/>
        </w:rPr>
        <w:t xml:space="preserve">— URL: </w:t>
      </w:r>
      <w:r w:rsidRPr="001E34C6">
        <w:rPr>
          <w:rFonts w:ascii="Times New Roman" w:hAnsi="Times New Roman" w:cs="Times New Roman"/>
          <w:color w:val="486C97"/>
          <w:sz w:val="24"/>
          <w:szCs w:val="24"/>
          <w:lang w:val="en-US"/>
        </w:rPr>
        <w:t>https://urait.ru/bcode/530660</w:t>
      </w:r>
      <w:r w:rsidRPr="001E34C6">
        <w:rPr>
          <w:rFonts w:ascii="Times New Roman" w:hAnsi="Times New Roman" w:cs="Times New Roman"/>
          <w:color w:val="000000"/>
          <w:sz w:val="24"/>
          <w:szCs w:val="24"/>
          <w:lang w:val="en-US"/>
        </w:rPr>
        <w:t xml:space="preserve"> </w:t>
      </w:r>
    </w:p>
    <w:p w14:paraId="7910EE74"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Сайт союза машиностроителей России: официальный сайт </w:t>
      </w:r>
      <w:proofErr w:type="gramStart"/>
      <w:r>
        <w:rPr>
          <w:rFonts w:ascii="Times New Roman" w:hAnsi="Times New Roman" w:cs="Times New Roman"/>
          <w:color w:val="000000"/>
          <w:sz w:val="24"/>
          <w:szCs w:val="24"/>
        </w:rPr>
        <w:t>-  URL</w:t>
      </w:r>
      <w:proofErr w:type="gramEnd"/>
      <w:r>
        <w:rPr>
          <w:rFonts w:ascii="Times New Roman" w:hAnsi="Times New Roman" w:cs="Times New Roman"/>
          <w:color w:val="000000"/>
          <w:sz w:val="24"/>
          <w:szCs w:val="24"/>
        </w:rPr>
        <w:t xml:space="preserve">: </w:t>
      </w:r>
    </w:p>
    <w:p w14:paraId="1998E2C3"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563C1"/>
          <w:sz w:val="24"/>
          <w:szCs w:val="24"/>
          <w:u w:val="single"/>
        </w:rPr>
        <w:t>https://soyuzmash.ru/</w:t>
      </w:r>
      <w:r>
        <w:rPr>
          <w:rFonts w:ascii="Times New Roman" w:hAnsi="Times New Roman" w:cs="Times New Roman"/>
          <w:color w:val="000000"/>
          <w:sz w:val="24"/>
          <w:szCs w:val="24"/>
        </w:rPr>
        <w:t xml:space="preserve"> </w:t>
      </w:r>
    </w:p>
    <w:p w14:paraId="194007D1"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Arial" w:hAnsi="Arial" w:cs="Arial"/>
          <w:color w:val="000000"/>
          <w:sz w:val="24"/>
          <w:szCs w:val="24"/>
        </w:rPr>
        <w:t xml:space="preserve"> </w:t>
      </w:r>
      <w:r>
        <w:rPr>
          <w:rFonts w:ascii="Times New Roman CYR" w:hAnsi="Times New Roman CYR" w:cs="Times New Roman CYR"/>
          <w:color w:val="000000"/>
          <w:sz w:val="24"/>
          <w:szCs w:val="24"/>
        </w:rPr>
        <w:t>Портал машиностроения</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официальный сайт </w:t>
      </w:r>
      <w:proofErr w:type="gramStart"/>
      <w:r>
        <w:rPr>
          <w:rFonts w:ascii="Times New Roman" w:hAnsi="Times New Roman" w:cs="Times New Roman"/>
          <w:color w:val="000000"/>
          <w:sz w:val="24"/>
          <w:szCs w:val="24"/>
        </w:rPr>
        <w:t>-  URL</w:t>
      </w:r>
      <w:proofErr w:type="gramEnd"/>
      <w:r>
        <w:rPr>
          <w:rFonts w:ascii="Times New Roman" w:hAnsi="Times New Roman" w:cs="Times New Roman"/>
          <w:color w:val="000000"/>
          <w:sz w:val="24"/>
          <w:szCs w:val="24"/>
        </w:rPr>
        <w:t xml:space="preserve">:  </w:t>
      </w:r>
      <w:r>
        <w:rPr>
          <w:rFonts w:ascii="Times New Roman" w:hAnsi="Times New Roman" w:cs="Times New Roman"/>
          <w:color w:val="0563C1"/>
          <w:sz w:val="24"/>
          <w:szCs w:val="24"/>
          <w:u w:val="single"/>
        </w:rPr>
        <w:t>https://mashportal.ru/</w:t>
      </w:r>
      <w:r>
        <w:rPr>
          <w:rFonts w:ascii="Times New Roman" w:hAnsi="Times New Roman" w:cs="Times New Roman"/>
          <w:color w:val="000000"/>
          <w:sz w:val="24"/>
          <w:szCs w:val="24"/>
        </w:rPr>
        <w:t xml:space="preserve"> </w:t>
      </w:r>
    </w:p>
    <w:p w14:paraId="4878A083"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Arial" w:hAnsi="Arial" w:cs="Arial"/>
          <w:color w:val="000000"/>
          <w:sz w:val="24"/>
          <w:szCs w:val="24"/>
        </w:rPr>
        <w:t xml:space="preserve"> </w:t>
      </w:r>
      <w:r>
        <w:rPr>
          <w:rFonts w:ascii="Times New Roman CYR" w:hAnsi="Times New Roman CYR" w:cs="Times New Roman CYR"/>
          <w:color w:val="000000"/>
          <w:sz w:val="24"/>
          <w:szCs w:val="24"/>
        </w:rPr>
        <w:t>Издательство Инновационное машиностроение</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официальный сайт </w:t>
      </w:r>
      <w:proofErr w:type="gramStart"/>
      <w:r>
        <w:rPr>
          <w:rFonts w:ascii="Times New Roman" w:hAnsi="Times New Roman" w:cs="Times New Roman"/>
          <w:color w:val="000000"/>
          <w:sz w:val="24"/>
          <w:szCs w:val="24"/>
        </w:rPr>
        <w:t>-  URL</w:t>
      </w:r>
      <w:proofErr w:type="gramEnd"/>
      <w:r>
        <w:rPr>
          <w:rFonts w:ascii="Times New Roman" w:hAnsi="Times New Roman" w:cs="Times New Roman"/>
          <w:color w:val="000000"/>
          <w:sz w:val="24"/>
          <w:szCs w:val="24"/>
        </w:rPr>
        <w:t xml:space="preserve">: </w:t>
      </w:r>
    </w:p>
    <w:p w14:paraId="56B29549" w14:textId="77777777" w:rsidR="001E34C6" w:rsidRDefault="001E34C6" w:rsidP="001E34C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563C1"/>
          <w:sz w:val="24"/>
          <w:szCs w:val="24"/>
          <w:u w:val="single"/>
        </w:rPr>
        <w:t>https://www.mashin.ru/</w:t>
      </w:r>
      <w:r>
        <w:rPr>
          <w:rFonts w:ascii="Times New Roman" w:hAnsi="Times New Roman" w:cs="Times New Roman"/>
          <w:color w:val="000000"/>
          <w:sz w:val="24"/>
          <w:szCs w:val="24"/>
        </w:rPr>
        <w:t xml:space="preserve"> </w:t>
      </w:r>
    </w:p>
    <w:p w14:paraId="52BC1DFC" w14:textId="77777777" w:rsidR="001E34C6" w:rsidRDefault="001E34C6" w:rsidP="009A2F34">
      <w:pPr>
        <w:spacing w:after="0" w:line="240" w:lineRule="auto"/>
        <w:ind w:firstLine="709"/>
        <w:contextualSpacing/>
        <w:jc w:val="both"/>
        <w:rPr>
          <w:rFonts w:ascii="Times New Roman" w:eastAsia="Times New Roman" w:hAnsi="Times New Roman" w:cs="Times New Roman"/>
          <w:b/>
          <w:sz w:val="24"/>
          <w:szCs w:val="24"/>
          <w:lang w:eastAsia="ru-RU"/>
        </w:rPr>
      </w:pPr>
    </w:p>
    <w:p w14:paraId="7AC00BEF" w14:textId="77777777" w:rsidR="001E34C6" w:rsidRDefault="001E34C6" w:rsidP="009A2F34">
      <w:pPr>
        <w:spacing w:after="0" w:line="240" w:lineRule="auto"/>
        <w:ind w:firstLine="709"/>
        <w:contextualSpacing/>
        <w:jc w:val="both"/>
        <w:rPr>
          <w:rFonts w:ascii="Times New Roman" w:eastAsia="Times New Roman" w:hAnsi="Times New Roman" w:cs="Times New Roman"/>
          <w:b/>
          <w:sz w:val="24"/>
          <w:szCs w:val="24"/>
          <w:lang w:eastAsia="ru-RU"/>
        </w:rPr>
      </w:pPr>
    </w:p>
    <w:p w14:paraId="1A34A2EA" w14:textId="77777777" w:rsidR="009A2F34" w:rsidRPr="000A62EE" w:rsidRDefault="009A2F34" w:rsidP="009A2F34">
      <w:pPr>
        <w:spacing w:after="0" w:line="240" w:lineRule="auto"/>
        <w:rPr>
          <w:rFonts w:ascii="Times New Roman" w:eastAsia="Times New Roman" w:hAnsi="Times New Roman" w:cs="Times New Roman"/>
          <w:sz w:val="24"/>
          <w:szCs w:val="24"/>
          <w:lang w:eastAsia="ru-RU"/>
        </w:rPr>
      </w:pPr>
    </w:p>
    <w:p w14:paraId="705AB2A3" w14:textId="77777777" w:rsidR="009A2F34" w:rsidRPr="000A62EE" w:rsidRDefault="009A2F34" w:rsidP="009A2F34">
      <w:pPr>
        <w:spacing w:after="0" w:line="240" w:lineRule="auto"/>
        <w:contextualSpacing/>
        <w:jc w:val="center"/>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lastRenderedPageBreak/>
        <w:t xml:space="preserve">4. КОНТРОЛЬ И ОЦЕНКА РЕЗУЛЬТАТОВ ОСВОЕНИЯ  </w:t>
      </w:r>
    </w:p>
    <w:p w14:paraId="628409EE" w14:textId="77777777" w:rsidR="009A2F34" w:rsidRPr="000A62EE" w:rsidRDefault="009A2F34" w:rsidP="009A2F34">
      <w:pPr>
        <w:spacing w:after="0" w:line="240" w:lineRule="auto"/>
        <w:contextualSpacing/>
        <w:jc w:val="center"/>
        <w:rPr>
          <w:rFonts w:ascii="Times New Roman" w:eastAsia="Times New Roman" w:hAnsi="Times New Roman" w:cs="Times New Roman"/>
          <w:b/>
          <w:sz w:val="24"/>
          <w:szCs w:val="24"/>
          <w:lang w:eastAsia="ru-RU"/>
        </w:rPr>
      </w:pPr>
      <w:r w:rsidRPr="000A62EE">
        <w:rPr>
          <w:rFonts w:ascii="Times New Roman" w:eastAsia="Times New Roman" w:hAnsi="Times New Roman" w:cs="Times New Roman"/>
          <w:b/>
          <w:sz w:val="24"/>
          <w:szCs w:val="24"/>
          <w:lang w:eastAsia="ru-RU"/>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8"/>
        <w:gridCol w:w="2398"/>
      </w:tblGrid>
      <w:tr w:rsidR="009A2F34" w:rsidRPr="000A62EE" w14:paraId="38B21B94" w14:textId="77777777" w:rsidTr="009A2F34">
        <w:tc>
          <w:tcPr>
            <w:tcW w:w="1894" w:type="pct"/>
          </w:tcPr>
          <w:p w14:paraId="7E7DCCE5" w14:textId="77777777" w:rsidR="009A2F34" w:rsidRPr="000A62EE" w:rsidRDefault="009A2F34" w:rsidP="009A2F34">
            <w:pPr>
              <w:spacing w:after="0" w:line="240" w:lineRule="auto"/>
              <w:jc w:val="center"/>
              <w:rPr>
                <w:rFonts w:ascii="Times New Roman" w:eastAsia="Times New Roman" w:hAnsi="Times New Roman" w:cs="Times New Roman"/>
                <w:sz w:val="24"/>
                <w:szCs w:val="24"/>
                <w:lang w:eastAsia="ru-RU"/>
              </w:rPr>
            </w:pPr>
            <w:r w:rsidRPr="000A62EE">
              <w:rPr>
                <w:rFonts w:ascii="Times New Roman" w:eastAsia="Times New Roman" w:hAnsi="Times New Roman" w:cs="Times New Roman"/>
                <w:b/>
                <w:bCs/>
                <w:sz w:val="24"/>
                <w:szCs w:val="24"/>
                <w:lang w:eastAsia="ru-RU"/>
              </w:rPr>
              <w:t>Результаты обучения</w:t>
            </w:r>
          </w:p>
        </w:tc>
        <w:tc>
          <w:tcPr>
            <w:tcW w:w="1896" w:type="pct"/>
          </w:tcPr>
          <w:p w14:paraId="3B2A5A70" w14:textId="77777777" w:rsidR="009A2F34" w:rsidRPr="000A62EE" w:rsidRDefault="009A2F34" w:rsidP="009A2F34">
            <w:pPr>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Критерии оценки</w:t>
            </w:r>
          </w:p>
        </w:tc>
        <w:tc>
          <w:tcPr>
            <w:tcW w:w="1210" w:type="pct"/>
          </w:tcPr>
          <w:p w14:paraId="62DC4E3B" w14:textId="77777777" w:rsidR="009A2F34" w:rsidRPr="000A62EE" w:rsidRDefault="009A2F34" w:rsidP="009A2F34">
            <w:pPr>
              <w:spacing w:after="0" w:line="240" w:lineRule="auto"/>
              <w:jc w:val="center"/>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Методы оценки</w:t>
            </w:r>
          </w:p>
        </w:tc>
      </w:tr>
      <w:tr w:rsidR="009A2F34" w:rsidRPr="000A62EE" w14:paraId="08848774" w14:textId="77777777" w:rsidTr="009A2F34">
        <w:trPr>
          <w:trHeight w:val="896"/>
        </w:trPr>
        <w:tc>
          <w:tcPr>
            <w:tcW w:w="1894" w:type="pct"/>
          </w:tcPr>
          <w:p w14:paraId="23D8D70E" w14:textId="77777777" w:rsidR="009A2F34" w:rsidRPr="000A62EE" w:rsidRDefault="009A2F34" w:rsidP="009A2F34">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Знания:</w:t>
            </w:r>
          </w:p>
          <w:p w14:paraId="4B780D1A" w14:textId="77777777" w:rsidR="0021143D" w:rsidRPr="000A62EE" w:rsidRDefault="0021143D" w:rsidP="0021143D">
            <w:pPr>
              <w:spacing w:after="0" w:line="240" w:lineRule="auto"/>
              <w:rPr>
                <w:rFonts w:ascii="Times New Roman" w:eastAsia="Times New Roman" w:hAnsi="Times New Roman" w:cs="Times New Roman"/>
                <w:b/>
                <w:bCs/>
                <w:sz w:val="24"/>
                <w:szCs w:val="24"/>
                <w:lang w:eastAsia="ru-RU"/>
              </w:rPr>
            </w:pPr>
            <w:r w:rsidRPr="009A2F34">
              <w:rPr>
                <w:rFonts w:ascii="Times New Roman" w:hAnsi="Times New Roman"/>
                <w:sz w:val="24"/>
                <w:szCs w:val="24"/>
              </w:rPr>
              <w:t>основные типы, конструктивные элементы, размеры сварных соединений и обозначение их на чертежах; основные группы и марки свариваемых материалов</w:t>
            </w:r>
          </w:p>
          <w:p w14:paraId="7358EC74" w14:textId="38C1B2B9" w:rsidR="009A2F34" w:rsidRPr="000A62EE" w:rsidRDefault="009A2F34" w:rsidP="009A2F34">
            <w:pPr>
              <w:widowControl w:val="0"/>
              <w:tabs>
                <w:tab w:val="left" w:pos="291"/>
              </w:tabs>
              <w:spacing w:after="0" w:line="240" w:lineRule="auto"/>
              <w:rPr>
                <w:rFonts w:ascii="Times New Roman" w:eastAsia="Times New Roman" w:hAnsi="Times New Roman" w:cs="Times New Roman"/>
                <w:bCs/>
                <w:i/>
                <w:sz w:val="24"/>
                <w:szCs w:val="24"/>
                <w:lang w:val="zh-CN" w:eastAsia="zh-CN"/>
              </w:rPr>
            </w:pPr>
          </w:p>
        </w:tc>
        <w:tc>
          <w:tcPr>
            <w:tcW w:w="1896" w:type="pct"/>
          </w:tcPr>
          <w:p w14:paraId="1F7F7A11" w14:textId="19E9793F" w:rsidR="009A2F34" w:rsidRDefault="009A2F34" w:rsidP="001E34C6">
            <w:pPr>
              <w:spacing w:after="0" w:line="240" w:lineRule="auto"/>
              <w:rPr>
                <w:rFonts w:ascii="Times New Roman" w:eastAsia="Times New Roman" w:hAnsi="Times New Roman" w:cs="Times New Roman"/>
                <w:sz w:val="24"/>
                <w:szCs w:val="24"/>
                <w:lang w:eastAsia="ru-RU"/>
              </w:rPr>
            </w:pPr>
            <w:r w:rsidRPr="000A62EE">
              <w:rPr>
                <w:rFonts w:ascii="Times New Roman" w:eastAsia="Times New Roman" w:hAnsi="Times New Roman" w:cs="Times New Roman"/>
                <w:bCs/>
                <w:sz w:val="24"/>
                <w:szCs w:val="24"/>
                <w:lang w:eastAsia="ru-RU"/>
              </w:rPr>
              <w:t xml:space="preserve">Уверенно </w:t>
            </w:r>
            <w:r w:rsidR="0021143D">
              <w:rPr>
                <w:rFonts w:ascii="Times New Roman" w:eastAsia="Times New Roman" w:hAnsi="Times New Roman" w:cs="Times New Roman"/>
                <w:bCs/>
                <w:sz w:val="24"/>
                <w:szCs w:val="24"/>
                <w:lang w:eastAsia="ru-RU"/>
              </w:rPr>
              <w:t xml:space="preserve">различает </w:t>
            </w:r>
            <w:r w:rsidR="0021143D" w:rsidRPr="009A2F34">
              <w:rPr>
                <w:rFonts w:ascii="Times New Roman" w:hAnsi="Times New Roman"/>
                <w:sz w:val="24"/>
                <w:szCs w:val="24"/>
              </w:rPr>
              <w:t>основные типы, конструктивные элементы, размеры сварных соединений и обозначение их на чертежах; основные группы и марки свариваемых материалов</w:t>
            </w:r>
          </w:p>
          <w:p w14:paraId="17D1AAA9" w14:textId="6F0B4C6A" w:rsidR="0021143D" w:rsidRPr="000A62EE" w:rsidRDefault="0021143D" w:rsidP="0021143D">
            <w:pPr>
              <w:spacing w:after="0" w:line="240" w:lineRule="auto"/>
              <w:jc w:val="both"/>
              <w:rPr>
                <w:rFonts w:ascii="Times New Roman" w:eastAsia="Times New Roman" w:hAnsi="Times New Roman" w:cs="Times New Roman"/>
                <w:sz w:val="24"/>
                <w:szCs w:val="24"/>
                <w:lang w:eastAsia="ru-RU"/>
              </w:rPr>
            </w:pPr>
          </w:p>
        </w:tc>
        <w:tc>
          <w:tcPr>
            <w:tcW w:w="1210" w:type="pct"/>
          </w:tcPr>
          <w:p w14:paraId="618CE6B1" w14:textId="77777777" w:rsidR="009A2F34" w:rsidRPr="000A62EE" w:rsidRDefault="009A2F34" w:rsidP="009A2F34">
            <w:pPr>
              <w:spacing w:after="0" w:line="240" w:lineRule="auto"/>
              <w:rPr>
                <w:rFonts w:ascii="Times New Roman" w:eastAsia="Times New Roman" w:hAnsi="Times New Roman" w:cs="Times New Roman"/>
                <w:bCs/>
                <w:i/>
                <w:sz w:val="24"/>
                <w:szCs w:val="24"/>
                <w:lang w:eastAsia="ru-RU"/>
              </w:rPr>
            </w:pPr>
            <w:r w:rsidRPr="000A62EE">
              <w:rPr>
                <w:rFonts w:ascii="Times New Roman" w:eastAsia="Times New Roman" w:hAnsi="Times New Roman" w:cs="Times New Roman"/>
                <w:bCs/>
                <w:i/>
                <w:sz w:val="24"/>
                <w:szCs w:val="24"/>
                <w:lang w:eastAsia="ru-RU"/>
              </w:rPr>
              <w:t>Устные и письменные опросы, оценка результатов выполнения практической работы.</w:t>
            </w:r>
          </w:p>
          <w:p w14:paraId="757AF135" w14:textId="77777777" w:rsidR="009A2F34" w:rsidRPr="000A62EE" w:rsidRDefault="009A2F34" w:rsidP="009A2F34">
            <w:pPr>
              <w:spacing w:after="0" w:line="240" w:lineRule="auto"/>
              <w:rPr>
                <w:rFonts w:ascii="Times New Roman" w:eastAsia="Times New Roman" w:hAnsi="Times New Roman" w:cs="Times New Roman"/>
                <w:bCs/>
                <w:i/>
                <w:sz w:val="24"/>
                <w:szCs w:val="24"/>
                <w:lang w:eastAsia="ru-RU"/>
              </w:rPr>
            </w:pPr>
          </w:p>
        </w:tc>
      </w:tr>
      <w:tr w:rsidR="009A2F34" w:rsidRPr="000A62EE" w14:paraId="6FCBE0F7" w14:textId="77777777" w:rsidTr="009A2F34">
        <w:trPr>
          <w:trHeight w:val="896"/>
        </w:trPr>
        <w:tc>
          <w:tcPr>
            <w:tcW w:w="1894" w:type="pct"/>
          </w:tcPr>
          <w:p w14:paraId="61485D6A" w14:textId="77777777" w:rsidR="0021143D" w:rsidRDefault="009A2F34" w:rsidP="009A2F34">
            <w:pPr>
              <w:spacing w:after="0" w:line="240" w:lineRule="auto"/>
              <w:rPr>
                <w:rFonts w:ascii="Times New Roman" w:eastAsia="Times New Roman" w:hAnsi="Times New Roman" w:cs="Times New Roman"/>
                <w:b/>
                <w:bCs/>
                <w:sz w:val="24"/>
                <w:szCs w:val="24"/>
                <w:lang w:eastAsia="ru-RU"/>
              </w:rPr>
            </w:pPr>
            <w:r w:rsidRPr="000A62EE">
              <w:rPr>
                <w:rFonts w:ascii="Times New Roman" w:eastAsia="Times New Roman" w:hAnsi="Times New Roman" w:cs="Times New Roman"/>
                <w:b/>
                <w:bCs/>
                <w:sz w:val="24"/>
                <w:szCs w:val="24"/>
                <w:lang w:eastAsia="ru-RU"/>
              </w:rPr>
              <w:t>Умения:</w:t>
            </w:r>
          </w:p>
          <w:p w14:paraId="75F1A7A2" w14:textId="004E921F" w:rsidR="0021143D" w:rsidRDefault="0021143D" w:rsidP="009A2F34">
            <w:pPr>
              <w:spacing w:after="0" w:line="240" w:lineRule="auto"/>
              <w:rPr>
                <w:rFonts w:ascii="Times New Roman" w:hAnsi="Times New Roman"/>
                <w:sz w:val="24"/>
                <w:szCs w:val="24"/>
              </w:rPr>
            </w:pPr>
            <w:r w:rsidRPr="009A2F34">
              <w:rPr>
                <w:rFonts w:ascii="Times New Roman" w:hAnsi="Times New Roman"/>
                <w:sz w:val="24"/>
                <w:szCs w:val="24"/>
              </w:rPr>
              <w:t xml:space="preserve"> пользоваться конструкторской, производственно-технологической и нормативной документацией для выполнения профессиональной деятельности</w:t>
            </w:r>
          </w:p>
          <w:p w14:paraId="0331E3B4" w14:textId="79F24031" w:rsidR="009A2F34" w:rsidRPr="000A62EE" w:rsidRDefault="009A2F34" w:rsidP="0021143D">
            <w:pPr>
              <w:spacing w:after="0" w:line="240" w:lineRule="auto"/>
              <w:rPr>
                <w:rFonts w:ascii="Times New Roman" w:eastAsia="Times New Roman" w:hAnsi="Times New Roman" w:cs="Times New Roman"/>
                <w:bCs/>
                <w:i/>
                <w:sz w:val="24"/>
                <w:szCs w:val="24"/>
                <w:lang w:val="zh-CN" w:eastAsia="zh-CN"/>
              </w:rPr>
            </w:pPr>
          </w:p>
        </w:tc>
        <w:tc>
          <w:tcPr>
            <w:tcW w:w="1896" w:type="pct"/>
          </w:tcPr>
          <w:p w14:paraId="106BC71E" w14:textId="641A80FE" w:rsidR="009A2F34" w:rsidRPr="000A62EE" w:rsidRDefault="0021143D" w:rsidP="009A2F34">
            <w:pPr>
              <w:spacing w:after="0" w:line="240" w:lineRule="auto"/>
              <w:rPr>
                <w:rFonts w:ascii="Times New Roman" w:eastAsia="Times New Roman" w:hAnsi="Times New Roman" w:cs="Times New Roman"/>
                <w:bCs/>
                <w:i/>
                <w:sz w:val="24"/>
                <w:szCs w:val="24"/>
                <w:lang w:eastAsia="ru-RU"/>
              </w:rPr>
            </w:pPr>
            <w:r>
              <w:rPr>
                <w:rFonts w:ascii="Times New Roman" w:hAnsi="Times New Roman"/>
                <w:sz w:val="24"/>
                <w:szCs w:val="24"/>
              </w:rPr>
              <w:t xml:space="preserve">Применяет </w:t>
            </w:r>
            <w:r w:rsidRPr="009A2F34">
              <w:rPr>
                <w:rFonts w:ascii="Times New Roman" w:hAnsi="Times New Roman"/>
                <w:sz w:val="24"/>
                <w:szCs w:val="24"/>
              </w:rPr>
              <w:t>конструкторск</w:t>
            </w:r>
            <w:r>
              <w:rPr>
                <w:rFonts w:ascii="Times New Roman" w:hAnsi="Times New Roman"/>
                <w:sz w:val="24"/>
                <w:szCs w:val="24"/>
              </w:rPr>
              <w:t>ую</w:t>
            </w:r>
            <w:r w:rsidRPr="009A2F34">
              <w:rPr>
                <w:rFonts w:ascii="Times New Roman" w:hAnsi="Times New Roman"/>
                <w:sz w:val="24"/>
                <w:szCs w:val="24"/>
              </w:rPr>
              <w:t>, производственно-технологическ</w:t>
            </w:r>
            <w:r>
              <w:rPr>
                <w:rFonts w:ascii="Times New Roman" w:hAnsi="Times New Roman"/>
                <w:sz w:val="24"/>
                <w:szCs w:val="24"/>
              </w:rPr>
              <w:t>ую</w:t>
            </w:r>
            <w:r w:rsidRPr="009A2F34">
              <w:rPr>
                <w:rFonts w:ascii="Times New Roman" w:hAnsi="Times New Roman"/>
                <w:sz w:val="24"/>
                <w:szCs w:val="24"/>
              </w:rPr>
              <w:t xml:space="preserve"> и нормативн</w:t>
            </w:r>
            <w:r>
              <w:rPr>
                <w:rFonts w:ascii="Times New Roman" w:hAnsi="Times New Roman"/>
                <w:sz w:val="24"/>
                <w:szCs w:val="24"/>
              </w:rPr>
              <w:t>ую</w:t>
            </w:r>
            <w:r w:rsidRPr="009A2F34">
              <w:rPr>
                <w:rFonts w:ascii="Times New Roman" w:hAnsi="Times New Roman"/>
                <w:sz w:val="24"/>
                <w:szCs w:val="24"/>
              </w:rPr>
              <w:t xml:space="preserve"> документаци</w:t>
            </w:r>
            <w:r w:rsidR="001E34C6">
              <w:rPr>
                <w:rFonts w:ascii="Times New Roman" w:hAnsi="Times New Roman"/>
                <w:sz w:val="24"/>
                <w:szCs w:val="24"/>
              </w:rPr>
              <w:t>ю</w:t>
            </w:r>
            <w:r w:rsidRPr="009A2F34">
              <w:rPr>
                <w:rFonts w:ascii="Times New Roman" w:hAnsi="Times New Roman"/>
                <w:sz w:val="24"/>
                <w:szCs w:val="24"/>
              </w:rPr>
              <w:t xml:space="preserve"> для выполнения профессиональной деятельности</w:t>
            </w:r>
          </w:p>
        </w:tc>
        <w:tc>
          <w:tcPr>
            <w:tcW w:w="1210" w:type="pct"/>
          </w:tcPr>
          <w:p w14:paraId="11C28DF0" w14:textId="77777777" w:rsidR="009A2F34" w:rsidRPr="000A62EE" w:rsidRDefault="009A2F34" w:rsidP="009A2F34">
            <w:pPr>
              <w:spacing w:after="0" w:line="240" w:lineRule="auto"/>
              <w:rPr>
                <w:rFonts w:ascii="Times New Roman" w:eastAsia="Times New Roman" w:hAnsi="Times New Roman" w:cs="Times New Roman"/>
                <w:bCs/>
                <w:i/>
                <w:sz w:val="24"/>
                <w:szCs w:val="24"/>
                <w:lang w:eastAsia="ru-RU"/>
              </w:rPr>
            </w:pPr>
            <w:r w:rsidRPr="000A62EE">
              <w:rPr>
                <w:rFonts w:ascii="Times New Roman" w:eastAsia="Times New Roman" w:hAnsi="Times New Roman" w:cs="Times New Roman"/>
                <w:bCs/>
                <w:i/>
                <w:sz w:val="24"/>
                <w:szCs w:val="24"/>
                <w:lang w:eastAsia="ru-RU"/>
              </w:rPr>
              <w:t>Экспертное наблюдение за ходом выполнения практической работы</w:t>
            </w:r>
          </w:p>
        </w:tc>
      </w:tr>
    </w:tbl>
    <w:p w14:paraId="07046BFE" w14:textId="77777777" w:rsidR="009A2F34" w:rsidRPr="00D77184" w:rsidRDefault="009A2F3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44A43805" w14:textId="77777777"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p>
    <w:p w14:paraId="6B05FE8A"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002F575"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C8F771F"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56D9D67F"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7E06B840"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2D76197"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7BC7BEE2"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38F2ECEC"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5A77E749"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44F0B549"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1677C39"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5A157437"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04185633"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34AF8B70"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4D852845"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0866BE14"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896C507"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7B118D7C"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B6DB61F"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6AF0A8A3"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2D826C47"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7F80AB64"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063C2619" w14:textId="0B9D5B8F" w:rsidR="00D77184" w:rsidRPr="00D77184" w:rsidRDefault="00D77184" w:rsidP="00D77184">
      <w:pPr>
        <w:spacing w:after="0" w:line="240" w:lineRule="auto"/>
        <w:rPr>
          <w:rFonts w:ascii="Times New Roman" w:eastAsia="Times New Roman" w:hAnsi="Times New Roman" w:cs="Times New Roman"/>
          <w:sz w:val="24"/>
          <w:szCs w:val="24"/>
          <w:lang w:eastAsia="ru-RU"/>
        </w:rPr>
      </w:pPr>
      <w:r w:rsidRPr="00D7718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B6CC6FD" wp14:editId="728FA442">
                <wp:simplePos x="0" y="0"/>
                <wp:positionH relativeFrom="column">
                  <wp:posOffset>5853430</wp:posOffset>
                </wp:positionH>
                <wp:positionV relativeFrom="paragraph">
                  <wp:posOffset>593725</wp:posOffset>
                </wp:positionV>
                <wp:extent cx="249555" cy="266700"/>
                <wp:effectExtent l="0" t="1905"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F59F7" w14:textId="77777777" w:rsidR="00F23DCB" w:rsidRDefault="00F23DCB" w:rsidP="00D7718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6CC6FD" id="Надпись 13" o:spid="_x0000_s1029" type="#_x0000_t202" style="position:absolute;margin-left:460.9pt;margin-top:46.75pt;width:19.65pt;height:2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" stroked="f">
                <v:textbox style="mso-fit-shape-to-text:t">
                  <w:txbxContent>
                    <w:p w14:paraId="5DAF59F7" w14:textId="77777777" w:rsidR="00F23DCB" w:rsidRDefault="00F23DCB" w:rsidP="00D77184"/>
                  </w:txbxContent>
                </v:textbox>
              </v:shape>
            </w:pict>
          </mc:Fallback>
        </mc:AlternateContent>
      </w:r>
    </w:p>
    <w:p w14:paraId="4C8E4FD8"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0A99E53E"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4CFC31D9" w14:textId="77777777" w:rsidR="00D77184" w:rsidRPr="00D77184" w:rsidRDefault="00D77184" w:rsidP="00D77184">
      <w:pPr>
        <w:spacing w:after="0" w:line="240" w:lineRule="auto"/>
        <w:rPr>
          <w:rFonts w:ascii="Times New Roman" w:eastAsia="Times New Roman" w:hAnsi="Times New Roman" w:cs="Times New Roman"/>
          <w:sz w:val="24"/>
          <w:szCs w:val="24"/>
          <w:lang w:eastAsia="ru-RU"/>
        </w:rPr>
      </w:pPr>
    </w:p>
    <w:p w14:paraId="02111FC3" w14:textId="3F533438" w:rsidR="00D77184" w:rsidRPr="00D77184" w:rsidRDefault="00D77184" w:rsidP="00D7718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sectPr w:rsidR="00D77184" w:rsidRPr="00D77184" w:rsidSect="009A2F3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193CF" w14:textId="77777777" w:rsidR="00F23DCB" w:rsidRDefault="00F23DCB" w:rsidP="00980773">
      <w:pPr>
        <w:spacing w:after="0" w:line="240" w:lineRule="auto"/>
      </w:pPr>
      <w:r>
        <w:separator/>
      </w:r>
    </w:p>
  </w:endnote>
  <w:endnote w:type="continuationSeparator" w:id="0">
    <w:p w14:paraId="46662D0F" w14:textId="77777777" w:rsidR="00F23DCB" w:rsidRDefault="00F23DCB" w:rsidP="00980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Mono">
    <w:altName w:val="Courier New"/>
    <w:charset w:val="01"/>
    <w:family w:val="modern"/>
    <w:pitch w:val="fixed"/>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XO Thames">
    <w:altName w:val="Calibri"/>
    <w:charset w:val="00"/>
    <w:family w:val="auto"/>
    <w:pitch w:val="default"/>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choolBookSanPin">
    <w:altName w:val="Cambria"/>
    <w:panose1 w:val="00000000000000000000"/>
    <w:charset w:val="00"/>
    <w:family w:val="auto"/>
    <w:notTrueType/>
    <w:pitch w:val="default"/>
    <w:sig w:usb0="00000003" w:usb1="00000000" w:usb2="00000000" w:usb3="00000000" w:csb0="00000001" w:csb1="00000000"/>
  </w:font>
  <w:font w:name="SchoolBookSanPin-Bold">
    <w:altName w:val="Cambria"/>
    <w:panose1 w:val="00000000000000000000"/>
    <w:charset w:val="00"/>
    <w:family w:val="roman"/>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OfficinaSansBoldITC">
    <w:altName w:val="Franklin Gothic Demi Cond"/>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FEEDD" w14:textId="77777777" w:rsidR="00F23DCB" w:rsidRDefault="00F23DCB">
    <w:pPr>
      <w:pStyle w:val="aa"/>
      <w:ind w:left="0" w:hanging="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65D96" w14:textId="6E35DAD9" w:rsidR="00F23DCB" w:rsidRDefault="00F23DCB">
    <w:pPr>
      <w:pStyle w:val="aa"/>
      <w:ind w:left="0" w:hanging="2"/>
      <w:jc w:val="right"/>
    </w:pPr>
  </w:p>
  <w:p w14:paraId="5BF12CEA" w14:textId="77777777" w:rsidR="00F23DCB" w:rsidRDefault="00F23DCB">
    <w:pPr>
      <w:pStyle w:val="aa"/>
      <w:ind w:left="0" w:hanging="2"/>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6A062" w14:textId="079F5473" w:rsidR="00F23DCB" w:rsidRDefault="00F23DCB">
    <w:pPr>
      <w:pStyle w:val="aa"/>
      <w:ind w:left="0" w:hanging="2"/>
      <w:jc w:val="center"/>
    </w:pPr>
  </w:p>
  <w:p w14:paraId="4653C8C3" w14:textId="77777777" w:rsidR="00F23DCB" w:rsidRDefault="00F23DCB">
    <w:pPr>
      <w:pStyle w:val="aa"/>
      <w:ind w:left="0" w:hanging="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7C842" w14:textId="77777777" w:rsidR="00F23DCB" w:rsidRDefault="00F23DCB">
    <w:pPr>
      <w:pStyle w:val="aa"/>
      <w:ind w:left="0" w:hanging="2"/>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3639A" w14:textId="64E0F112" w:rsidR="00F23DCB" w:rsidRDefault="00F23DCB">
    <w:pPr>
      <w:pStyle w:val="aa"/>
      <w:ind w:left="0" w:hanging="2"/>
      <w:jc w:val="center"/>
    </w:pPr>
  </w:p>
  <w:p w14:paraId="2CA0CFA8" w14:textId="77777777" w:rsidR="00F23DCB" w:rsidRDefault="00F23DCB">
    <w:pPr>
      <w:pStyle w:val="aa"/>
      <w:ind w:left="0" w:hanging="2"/>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EB7BD" w14:textId="77777777" w:rsidR="00F23DCB" w:rsidRDefault="00F23DCB">
    <w:pPr>
      <w:pStyle w:val="aa"/>
      <w:ind w:left="0" w:hanging="2"/>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BE79" w14:textId="01497532" w:rsidR="00F23DCB" w:rsidRDefault="00F23DCB">
    <w:pPr>
      <w:pStyle w:val="aa"/>
      <w:ind w:left="0" w:hanging="2"/>
      <w:jc w:val="right"/>
    </w:pPr>
  </w:p>
  <w:p w14:paraId="23FAF49C" w14:textId="77777777" w:rsidR="00F23DCB" w:rsidRDefault="00F23DCB">
    <w:pPr>
      <w:pStyle w:val="1f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D709" w14:textId="77777777" w:rsidR="00F23DCB" w:rsidRDefault="00F23DCB">
    <w:pPr>
      <w:pStyle w:val="aa"/>
      <w:ind w:left="0" w:hanging="2"/>
      <w:jc w:val="right"/>
    </w:pPr>
    <w:r>
      <w:fldChar w:fldCharType="begin"/>
    </w:r>
    <w:r>
      <w:instrText xml:space="preserve">PAGE </w:instrText>
    </w:r>
    <w:r>
      <w:fldChar w:fldCharType="separate"/>
    </w:r>
    <w:r>
      <w:rPr>
        <w:noProof/>
      </w:rPr>
      <w:t>6</w:t>
    </w:r>
    <w:r>
      <w:rPr>
        <w:noProof/>
      </w:rPr>
      <w:fldChar w:fldCharType="end"/>
    </w:r>
  </w:p>
  <w:p w14:paraId="12A940A0" w14:textId="77777777" w:rsidR="00F23DCB" w:rsidRDefault="00F23DCB">
    <w:pPr>
      <w:pStyle w:val="aa"/>
      <w:ind w:left="0" w:hanging="2"/>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F188A" w14:textId="77777777" w:rsidR="00F23DCB" w:rsidRDefault="00F23DCB">
    <w:pPr>
      <w:pStyle w:val="aa"/>
      <w:ind w:left="0" w:hanging="2"/>
      <w:jc w:val="right"/>
    </w:pPr>
    <w:r>
      <w:fldChar w:fldCharType="begin"/>
    </w:r>
    <w:r>
      <w:instrText xml:space="preserve">PAGE </w:instrText>
    </w:r>
    <w:r>
      <w:fldChar w:fldCharType="separate"/>
    </w:r>
    <w:r>
      <w:rPr>
        <w:noProof/>
      </w:rPr>
      <w:t>26</w:t>
    </w:r>
    <w:r>
      <w:rPr>
        <w:noProof/>
      </w:rPr>
      <w:fldChar w:fldCharType="end"/>
    </w:r>
  </w:p>
  <w:p w14:paraId="57ED3DA6" w14:textId="77777777" w:rsidR="00F23DCB" w:rsidRDefault="00F23DCB">
    <w:pPr>
      <w:pStyle w:val="aa"/>
      <w:ind w:left="0" w:hanging="2"/>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94210" w14:textId="77777777" w:rsidR="00F23DCB" w:rsidRDefault="00F23DCB">
    <w:pPr>
      <w:pStyle w:val="aa"/>
      <w:ind w:left="0" w:hanging="2"/>
      <w:jc w:val="right"/>
    </w:pPr>
    <w:r>
      <w:fldChar w:fldCharType="begin"/>
    </w:r>
    <w:r>
      <w:instrText xml:space="preserve">PAGE </w:instrText>
    </w:r>
    <w:r>
      <w:fldChar w:fldCharType="separate"/>
    </w:r>
    <w:r>
      <w:rPr>
        <w:noProof/>
      </w:rPr>
      <w:t>33</w:t>
    </w:r>
    <w:r>
      <w:rPr>
        <w:noProof/>
      </w:rPr>
      <w:fldChar w:fldCharType="end"/>
    </w:r>
  </w:p>
  <w:p w14:paraId="2638499D" w14:textId="77777777" w:rsidR="00F23DCB" w:rsidRDefault="00F23DCB">
    <w:pPr>
      <w:pStyle w:val="aa"/>
      <w:ind w:left="0" w:hanging="2"/>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36B4" w14:textId="25ED8F17" w:rsidR="00F23DCB" w:rsidRDefault="00F23DCB">
    <w:pPr>
      <w:pStyle w:val="aa"/>
      <w:ind w:left="0" w:hanging="2"/>
      <w:jc w:val="right"/>
    </w:pPr>
  </w:p>
  <w:p w14:paraId="19748F0E" w14:textId="77777777" w:rsidR="00F23DCB" w:rsidRDefault="00F23DCB">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516146"/>
      <w:showingPlcHdr/>
    </w:sdtPr>
    <w:sdtContent>
      <w:p w14:paraId="03599879" w14:textId="77777777" w:rsidR="00F23DCB" w:rsidRDefault="00F23DCB">
        <w:pPr>
          <w:pStyle w:val="aa"/>
          <w:ind w:left="0" w:hanging="2"/>
          <w:jc w:val="center"/>
        </w:pPr>
      </w:p>
    </w:sdtContent>
  </w:sdt>
  <w:p w14:paraId="1F3B1860" w14:textId="77777777" w:rsidR="00F23DCB" w:rsidRDefault="00F23DCB" w:rsidP="00BF3AA8">
    <w:pPr>
      <w:pBdr>
        <w:top w:val="nil"/>
        <w:left w:val="nil"/>
        <w:bottom w:val="nil"/>
        <w:right w:val="nil"/>
        <w:between w:val="nil"/>
      </w:pBdr>
      <w:tabs>
        <w:tab w:val="center" w:pos="4677"/>
        <w:tab w:val="right" w:pos="9355"/>
      </w:tabs>
      <w:spacing w:line="240" w:lineRule="auto"/>
      <w:ind w:hanging="2"/>
      <w:jc w:val="center"/>
      <w:rPr>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2C0DA" w14:textId="4E9D5965" w:rsidR="00F23DCB" w:rsidRDefault="00F23DCB">
    <w:pPr>
      <w:pStyle w:val="aa"/>
      <w:ind w:left="0" w:hanging="2"/>
      <w:jc w:val="center"/>
    </w:pPr>
  </w:p>
  <w:p w14:paraId="19ED2C76" w14:textId="77777777" w:rsidR="00F23DCB" w:rsidRDefault="00F23DCB">
    <w:pPr>
      <w:pStyle w:val="aa"/>
      <w:ind w:left="0" w:hanging="2"/>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5EED4" w14:textId="343860CC" w:rsidR="00F23DCB" w:rsidRDefault="00F23DCB">
    <w:pPr>
      <w:pStyle w:val="aa"/>
      <w:ind w:left="0" w:hanging="2"/>
      <w:jc w:val="center"/>
    </w:pPr>
  </w:p>
  <w:p w14:paraId="5F780784" w14:textId="77777777" w:rsidR="00F23DCB" w:rsidRDefault="00F23DCB">
    <w:pPr>
      <w:pStyle w:val="aa"/>
      <w:ind w:left="0" w:hanging="2"/>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ABA74" w14:textId="513B41C7" w:rsidR="00F23DCB" w:rsidRDefault="00F23DCB">
    <w:pPr>
      <w:pStyle w:val="aa"/>
      <w:ind w:left="0" w:hanging="2"/>
      <w:jc w:val="center"/>
    </w:pPr>
  </w:p>
  <w:p w14:paraId="48BFEB6D" w14:textId="77777777" w:rsidR="00F23DCB" w:rsidRDefault="00F23DCB">
    <w:pPr>
      <w:pStyle w:val="aa"/>
      <w:ind w:left="0" w:hanging="2"/>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03188" w14:textId="0E9920B1" w:rsidR="00F23DCB" w:rsidRDefault="00F23DCB">
    <w:pPr>
      <w:pStyle w:val="ae"/>
      <w:spacing w:line="14" w:lineRule="auto"/>
      <w:ind w:left="1" w:hanging="3"/>
      <w:rPr>
        <w:sz w:val="20"/>
      </w:rPr>
    </w:pPr>
    <w:r>
      <w:rPr>
        <w:noProof/>
        <w:sz w:val="28"/>
        <w:lang w:eastAsia="ru-RU"/>
      </w:rPr>
      <mc:AlternateContent>
        <mc:Choice Requires="wps">
          <w:drawing>
            <wp:anchor distT="0" distB="0" distL="0" distR="0" simplePos="0" relativeHeight="251661312" behindDoc="1" locked="0" layoutInCell="1" allowOverlap="1" wp14:anchorId="4C16875A" wp14:editId="211DC847">
              <wp:simplePos x="0" y="0"/>
              <wp:positionH relativeFrom="page">
                <wp:posOffset>9797415</wp:posOffset>
              </wp:positionH>
              <wp:positionV relativeFrom="page">
                <wp:posOffset>6788785</wp:posOffset>
              </wp:positionV>
              <wp:extent cx="229235" cy="16573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17535732" w14:textId="77777777" w:rsidR="00F23DCB" w:rsidRDefault="00F23DCB">
                          <w:pPr>
                            <w:spacing w:line="233" w:lineRule="exact"/>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C16875A" id="_x0000_t202" coordsize="21600,21600" o:spt="202" path="m,l,21600r21600,l21600,xe">
              <v:stroke joinstyle="miter"/>
              <v:path gradientshapeok="t" o:connecttype="rect"/>
            </v:shapetype>
            <v:shape id="Надпись 5" o:spid="_x0000_s1031" type="#_x0000_t202" style="position:absolute;left:0;text-align:left;margin-left:771.45pt;margin-top:534.55pt;width:18.05pt;height:13.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" filled="f" stroked="f">
              <v:textbox inset="0,0,0,0">
                <w:txbxContent>
                  <w:p w14:paraId="17535732" w14:textId="77777777" w:rsidR="00F23DCB" w:rsidRDefault="00F23DCB">
                    <w:pPr>
                      <w:spacing w:line="233" w:lineRule="exact"/>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C9C85" w14:textId="77777777" w:rsidR="00F23DCB" w:rsidRDefault="00F23DCB" w:rsidP="00BE124D">
    <w:pPr>
      <w:pStyle w:val="aa"/>
      <w:framePr w:wrap="around" w:vAnchor="text" w:hAnchor="margin" w:xAlign="right" w:y="1"/>
      <w:ind w:left="0" w:hanging="2"/>
      <w:rPr>
        <w:rStyle w:val="afc"/>
      </w:rPr>
    </w:pPr>
    <w:r>
      <w:rPr>
        <w:rStyle w:val="afc"/>
      </w:rPr>
      <w:fldChar w:fldCharType="begin"/>
    </w:r>
    <w:r>
      <w:rPr>
        <w:rStyle w:val="afc"/>
      </w:rPr>
      <w:instrText xml:space="preserve">PAGE  </w:instrText>
    </w:r>
    <w:r>
      <w:rPr>
        <w:rStyle w:val="afc"/>
      </w:rPr>
      <w:fldChar w:fldCharType="separate"/>
    </w:r>
    <w:r>
      <w:rPr>
        <w:rStyle w:val="afc"/>
        <w:noProof/>
      </w:rPr>
      <w:t>3</w:t>
    </w:r>
    <w:r>
      <w:rPr>
        <w:rStyle w:val="afc"/>
      </w:rPr>
      <w:fldChar w:fldCharType="end"/>
    </w:r>
  </w:p>
  <w:p w14:paraId="0C0D55E3" w14:textId="77777777" w:rsidR="00F23DCB" w:rsidRDefault="00F23DCB" w:rsidP="00BE124D">
    <w:pPr>
      <w:pStyle w:val="aa"/>
      <w:ind w:left="0" w:right="360" w:hanging="2"/>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F2C74" w14:textId="77777777" w:rsidR="00F23DCB" w:rsidRDefault="00F23DCB" w:rsidP="00BE124D">
    <w:pPr>
      <w:pStyle w:val="aa"/>
      <w:framePr w:wrap="around" w:vAnchor="text" w:hAnchor="margin" w:xAlign="right" w:y="1"/>
      <w:ind w:left="0" w:hanging="2"/>
      <w:rPr>
        <w:rStyle w:val="afc"/>
      </w:rPr>
    </w:pPr>
  </w:p>
  <w:p w14:paraId="7DB92E89" w14:textId="77777777" w:rsidR="00F23DCB" w:rsidRDefault="00F23DCB" w:rsidP="00BE124D">
    <w:pPr>
      <w:pStyle w:val="aa"/>
      <w:ind w:left="0" w:right="360" w:hanging="2"/>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176795"/>
      <w:showingPlcHdr/>
    </w:sdtPr>
    <w:sdtContent>
      <w:p w14:paraId="1014E452" w14:textId="0091CB8E" w:rsidR="00F23DCB" w:rsidRDefault="00F23DCB">
        <w:pPr>
          <w:pStyle w:val="aa"/>
          <w:ind w:left="0" w:hanging="2"/>
          <w:jc w:val="center"/>
        </w:pPr>
        <w:r>
          <w:t xml:space="preserve">     </w:t>
        </w:r>
      </w:p>
    </w:sdtContent>
  </w:sdt>
  <w:p w14:paraId="0C87DCBB" w14:textId="77777777" w:rsidR="00F23DCB" w:rsidRDefault="00F23DCB">
    <w:pPr>
      <w:pStyle w:val="aa"/>
      <w:ind w:left="0" w:hanging="2"/>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ED876" w14:textId="77777777" w:rsidR="00F23DCB" w:rsidRDefault="00F23DCB">
    <w:pPr>
      <w:pStyle w:val="aa"/>
      <w:ind w:left="0" w:hanging="2"/>
      <w:jc w:val="center"/>
    </w:pPr>
  </w:p>
  <w:p w14:paraId="3E5326B2" w14:textId="77777777" w:rsidR="00F23DCB" w:rsidRDefault="00F23DCB">
    <w:pPr>
      <w:pStyle w:val="aa"/>
      <w:ind w:left="0" w:hanging="2"/>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851B8" w14:textId="77777777" w:rsidR="00F23DCB" w:rsidRDefault="00F23DCB">
    <w:pPr>
      <w:pStyle w:val="aa"/>
      <w:ind w:left="0" w:hanging="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6CFE0" w14:textId="77777777" w:rsidR="00F23DCB" w:rsidRDefault="00F23DCB">
    <w:pPr>
      <w:pStyle w:val="aa"/>
      <w:ind w:left="0" w:hanging="2"/>
      <w:jc w:val="center"/>
    </w:pPr>
  </w:p>
  <w:p w14:paraId="22E1B67E" w14:textId="77777777" w:rsidR="00F23DCB" w:rsidRDefault="00F23DCB">
    <w:pPr>
      <w:pStyle w:val="a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CC330" w14:textId="77777777" w:rsidR="00F23DCB" w:rsidRDefault="00F23DCB">
    <w:pPr>
      <w:pStyle w:val="aa"/>
      <w:ind w:left="0" w:hanging="2"/>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F65A1" w14:textId="145B9802" w:rsidR="00F23DCB" w:rsidRDefault="00F23DCB">
    <w:pPr>
      <w:pStyle w:val="aa"/>
      <w:ind w:left="0" w:hanging="2"/>
      <w:jc w:val="center"/>
    </w:pPr>
  </w:p>
  <w:p w14:paraId="701ACC5E" w14:textId="77777777" w:rsidR="00F23DCB" w:rsidRDefault="00F23DCB">
    <w:pPr>
      <w:pStyle w:val="aa"/>
      <w:ind w:left="0" w:hanging="2"/>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27022" w14:textId="77777777" w:rsidR="00F23DCB" w:rsidRDefault="00F23DCB">
    <w:pPr>
      <w:pStyle w:val="aa"/>
      <w:ind w:left="0" w:hanging="2"/>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1C424" w14:textId="77777777" w:rsidR="00F23DCB" w:rsidRDefault="00F23DCB">
    <w:pPr>
      <w:pStyle w:val="aa"/>
      <w:ind w:left="0" w:hanging="2"/>
      <w:jc w:val="right"/>
    </w:pPr>
    <w:r>
      <w:rPr>
        <w:noProof/>
      </w:rPr>
      <w:fldChar w:fldCharType="begin"/>
    </w:r>
    <w:r>
      <w:rPr>
        <w:noProof/>
      </w:rPr>
      <w:instrText xml:space="preserve">PAGE </w:instrText>
    </w:r>
    <w:r>
      <w:rPr>
        <w:noProof/>
      </w:rPr>
      <w:fldChar w:fldCharType="separate"/>
    </w:r>
    <w:r>
      <w:rPr>
        <w:noProof/>
      </w:rPr>
      <w:t>6</w:t>
    </w:r>
    <w:r>
      <w:rPr>
        <w:noProof/>
      </w:rPr>
      <w:fldChar w:fldCharType="end"/>
    </w:r>
  </w:p>
  <w:p w14:paraId="7D5E4103" w14:textId="77777777" w:rsidR="00F23DCB" w:rsidRDefault="00F23DCB">
    <w:pPr>
      <w:pStyle w:val="aa"/>
      <w:ind w:left="0" w:hanging="2"/>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0DF92" w14:textId="4DB602F2" w:rsidR="00F23DCB" w:rsidRDefault="00F23DCB">
    <w:pPr>
      <w:pStyle w:val="aa"/>
      <w:ind w:left="0" w:hanging="2"/>
      <w:jc w:val="right"/>
    </w:pPr>
  </w:p>
  <w:p w14:paraId="550DCEA9" w14:textId="77777777" w:rsidR="00F23DCB" w:rsidRDefault="00F23DCB">
    <w:pPr>
      <w:pStyle w:val="aa"/>
      <w:ind w:left="0" w:hanging="2"/>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46EA" w14:textId="77777777" w:rsidR="00F23DCB" w:rsidRDefault="00F23DCB">
    <w:pPr>
      <w:pStyle w:val="aa"/>
      <w:ind w:left="0" w:hanging="2"/>
      <w:jc w:val="right"/>
    </w:pPr>
    <w:r>
      <w:rPr>
        <w:noProof/>
      </w:rPr>
      <w:fldChar w:fldCharType="begin"/>
    </w:r>
    <w:r>
      <w:rPr>
        <w:noProof/>
      </w:rPr>
      <w:instrText xml:space="preserve">PAGE </w:instrText>
    </w:r>
    <w:r>
      <w:rPr>
        <w:noProof/>
      </w:rPr>
      <w:fldChar w:fldCharType="separate"/>
    </w:r>
    <w:r>
      <w:rPr>
        <w:noProof/>
      </w:rPr>
      <w:t>14</w:t>
    </w:r>
    <w:r>
      <w:rPr>
        <w:noProof/>
      </w:rPr>
      <w:fldChar w:fldCharType="end"/>
    </w:r>
  </w:p>
  <w:p w14:paraId="1949504F" w14:textId="77777777" w:rsidR="00F23DCB" w:rsidRDefault="00F23DCB">
    <w:pPr>
      <w:pStyle w:val="aa"/>
      <w:ind w:left="0" w:hanging="2"/>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B2375" w14:textId="3C1A2530" w:rsidR="00F23DCB" w:rsidRDefault="00F23DCB">
    <w:pPr>
      <w:pStyle w:val="aa"/>
      <w:ind w:left="0" w:hanging="2"/>
      <w:jc w:val="right"/>
    </w:pPr>
  </w:p>
  <w:p w14:paraId="139C172C" w14:textId="77777777" w:rsidR="00F23DCB" w:rsidRDefault="00F23DCB">
    <w:pPr>
      <w:pStyle w:val="aa"/>
      <w:ind w:left="0" w:hanging="2"/>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8048" w14:textId="79389293" w:rsidR="00F23DCB" w:rsidRDefault="00F23DCB">
    <w:pPr>
      <w:pStyle w:val="aa"/>
      <w:ind w:left="0" w:hanging="2"/>
      <w:jc w:val="right"/>
    </w:pPr>
  </w:p>
  <w:p w14:paraId="362726FE" w14:textId="77777777" w:rsidR="00F23DCB" w:rsidRDefault="00F23DCB">
    <w:pPr>
      <w:pStyle w:val="1f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1EBF9" w14:textId="77777777" w:rsidR="00F23DCB" w:rsidRDefault="00F23DCB">
    <w:pPr>
      <w:tabs>
        <w:tab w:val="center" w:pos="4677"/>
        <w:tab w:val="right" w:pos="9355"/>
      </w:tabs>
      <w:spacing w:before="120" w:after="120" w:line="240" w:lineRule="auto"/>
      <w:ind w:hanging="2"/>
      <w:jc w:val="right"/>
      <w:rPr>
        <w:rFonts w:ascii="Times New Roman" w:hAnsi="Times New Roman"/>
        <w:sz w:val="24"/>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7CF96" w14:textId="77777777" w:rsidR="00F23DCB" w:rsidRDefault="00F23DCB" w:rsidP="009A2F34">
    <w:pPr>
      <w:pStyle w:val="aa"/>
      <w:framePr w:wrap="around" w:vAnchor="text" w:hAnchor="margin" w:xAlign="right" w:y="1"/>
      <w:ind w:left="0" w:hanging="2"/>
      <w:rPr>
        <w:rStyle w:val="afc"/>
      </w:rPr>
    </w:pPr>
    <w:r>
      <w:rPr>
        <w:rStyle w:val="afc"/>
      </w:rPr>
      <w:fldChar w:fldCharType="begin"/>
    </w:r>
    <w:r>
      <w:rPr>
        <w:rStyle w:val="afc"/>
      </w:rPr>
      <w:instrText xml:space="preserve">PAGE  </w:instrText>
    </w:r>
    <w:r>
      <w:rPr>
        <w:rStyle w:val="afc"/>
      </w:rPr>
      <w:fldChar w:fldCharType="end"/>
    </w:r>
  </w:p>
  <w:p w14:paraId="79D369E2" w14:textId="77777777" w:rsidR="00F23DCB" w:rsidRDefault="00F23DCB" w:rsidP="009A2F34">
    <w:pPr>
      <w:pStyle w:val="aa"/>
      <w:ind w:left="0" w:right="360" w:hanging="2"/>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0871" w14:textId="77777777" w:rsidR="00F23DCB" w:rsidRDefault="00F23DCB" w:rsidP="009A2F34">
    <w:pPr>
      <w:pStyle w:val="aa"/>
      <w:ind w:left="0" w:right="36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0698148"/>
    </w:sdtPr>
    <w:sdtContent>
      <w:p w14:paraId="54021EA3" w14:textId="77777777" w:rsidR="00F23DCB" w:rsidRDefault="00F23DCB">
        <w:pPr>
          <w:pStyle w:val="aa"/>
          <w:ind w:left="0" w:hanging="2"/>
          <w:jc w:val="right"/>
        </w:pPr>
        <w:r>
          <w:fldChar w:fldCharType="begin"/>
        </w:r>
        <w:r>
          <w:instrText>PAGE   \* MERGEFORMAT</w:instrText>
        </w:r>
        <w:r>
          <w:fldChar w:fldCharType="separate"/>
        </w:r>
        <w:r>
          <w:rPr>
            <w:noProof/>
          </w:rPr>
          <w:t>10</w:t>
        </w:r>
        <w:r>
          <w:rPr>
            <w:noProof/>
          </w:rPr>
          <w:fldChar w:fldCharType="end"/>
        </w:r>
      </w:p>
    </w:sdtContent>
  </w:sdt>
  <w:p w14:paraId="705E2748" w14:textId="77777777" w:rsidR="00F23DCB" w:rsidRDefault="00F23DCB">
    <w:pPr>
      <w:pStyle w:val="ae"/>
      <w:spacing w:line="14" w:lineRule="auto"/>
      <w:ind w:left="0" w:hanging="2"/>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56148" w14:textId="77777777" w:rsidR="00F23DCB" w:rsidRDefault="00F23DCB" w:rsidP="009A2F34">
    <w:pPr>
      <w:pStyle w:val="aa"/>
      <w:framePr w:wrap="around" w:vAnchor="text" w:hAnchor="margin" w:xAlign="right" w:y="1"/>
      <w:ind w:left="0" w:hanging="2"/>
      <w:rPr>
        <w:rStyle w:val="afc"/>
      </w:rPr>
    </w:pPr>
    <w:r>
      <w:rPr>
        <w:rStyle w:val="afc"/>
      </w:rPr>
      <w:fldChar w:fldCharType="begin"/>
    </w:r>
    <w:r>
      <w:rPr>
        <w:rStyle w:val="afc"/>
      </w:rPr>
      <w:instrText xml:space="preserve">PAGE  </w:instrText>
    </w:r>
    <w:r>
      <w:rPr>
        <w:rStyle w:val="afc"/>
      </w:rPr>
      <w:fldChar w:fldCharType="end"/>
    </w:r>
  </w:p>
  <w:p w14:paraId="54C1DD06" w14:textId="77777777" w:rsidR="00F23DCB" w:rsidRDefault="00F23DCB" w:rsidP="009A2F34">
    <w:pPr>
      <w:pStyle w:val="aa"/>
      <w:ind w:left="0" w:right="360" w:hanging="2"/>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78BE3" w14:textId="6A39F075" w:rsidR="00F23DCB" w:rsidRDefault="00F23DCB">
    <w:pPr>
      <w:pStyle w:val="aa"/>
      <w:ind w:left="0" w:hanging="2"/>
      <w:jc w:val="right"/>
    </w:pPr>
  </w:p>
  <w:p w14:paraId="2D1E3DD6" w14:textId="77777777" w:rsidR="00F23DCB" w:rsidRDefault="00F23DCB" w:rsidP="009A2F34">
    <w:pPr>
      <w:pStyle w:val="aa"/>
      <w:ind w:left="0" w:right="360" w:hanging="2"/>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82DBD" w14:textId="77777777" w:rsidR="00F23DCB" w:rsidRDefault="00F23DCB">
    <w:pPr>
      <w:pStyle w:val="aa"/>
      <w:ind w:left="0" w:hanging="2"/>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2F19A" w14:textId="77777777" w:rsidR="00F23DCB" w:rsidRDefault="00F23DCB">
    <w:pPr>
      <w:pStyle w:val="ae"/>
      <w:spacing w:line="14" w:lineRule="auto"/>
      <w:ind w:left="0" w:hanging="2"/>
      <w:rPr>
        <w:sz w:val="20"/>
      </w:rPr>
    </w:pPr>
    <w:r>
      <w:rPr>
        <w:noProof/>
        <w:sz w:val="20"/>
        <w:lang w:eastAsia="ru-RU"/>
      </w:rPr>
      <mc:AlternateContent>
        <mc:Choice Requires="wps">
          <w:drawing>
            <wp:anchor distT="0" distB="0" distL="0" distR="0" simplePos="0" relativeHeight="251663360" behindDoc="1" locked="0" layoutInCell="1" allowOverlap="1" wp14:anchorId="53377BA7" wp14:editId="128F84CC">
              <wp:simplePos x="0" y="0"/>
              <wp:positionH relativeFrom="page">
                <wp:posOffset>7010145</wp:posOffset>
              </wp:positionH>
              <wp:positionV relativeFrom="page">
                <wp:posOffset>9732805</wp:posOffset>
              </wp:positionV>
              <wp:extent cx="2413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074EDD" w14:textId="77777777" w:rsidR="00F23DCB" w:rsidRDefault="00F23DCB">
                          <w:pPr>
                            <w:pStyle w:val="ae"/>
                            <w:spacing w:before="10"/>
                            <w:ind w:left="0" w:hanging="2"/>
                          </w:pP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53377BA7" id="_x0000_t202" coordsize="21600,21600" o:spt="202" path="m,l,21600r21600,l21600,xe">
              <v:stroke joinstyle="miter"/>
              <v:path gradientshapeok="t" o:connecttype="rect"/>
            </v:shapetype>
            <v:shape id="Textbox 6" o:spid="_x0000_s1032" type="#_x0000_t202" style="position:absolute;margin-left:552pt;margin-top:766.35pt;width:19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" filled="f" stroked="f">
              <v:textbox inset="0,0,0,0">
                <w:txbxContent>
                  <w:p w14:paraId="1C074EDD" w14:textId="77777777" w:rsidR="00F23DCB" w:rsidRDefault="00F23DCB">
                    <w:pPr>
                      <w:pStyle w:val="ae"/>
                      <w:spacing w:before="10"/>
                      <w:ind w:left="0" w:hanging="2"/>
                    </w:pP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29A90" w14:textId="77777777" w:rsidR="00F23DCB" w:rsidRDefault="00F23DCB">
    <w:pPr>
      <w:pStyle w:val="aa"/>
      <w:ind w:left="0"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1017186"/>
      <w:showingPlcHdr/>
    </w:sdtPr>
    <w:sdtContent>
      <w:p w14:paraId="14302B86" w14:textId="753AF85F" w:rsidR="00F23DCB" w:rsidRDefault="00F23DCB">
        <w:pPr>
          <w:pStyle w:val="aa"/>
          <w:ind w:left="0" w:hanging="2"/>
          <w:jc w:val="center"/>
        </w:pPr>
        <w:r>
          <w:t xml:space="preserve">     </w:t>
        </w:r>
      </w:p>
    </w:sdtContent>
  </w:sdt>
  <w:p w14:paraId="170275EB" w14:textId="77777777" w:rsidR="00F23DCB" w:rsidRDefault="00F23DCB" w:rsidP="00BF3AA8">
    <w:pPr>
      <w:pBdr>
        <w:top w:val="nil"/>
        <w:left w:val="nil"/>
        <w:bottom w:val="nil"/>
        <w:right w:val="nil"/>
        <w:between w:val="nil"/>
      </w:pBdr>
      <w:tabs>
        <w:tab w:val="center" w:pos="4677"/>
        <w:tab w:val="right" w:pos="9355"/>
      </w:tabs>
      <w:spacing w:line="240" w:lineRule="auto"/>
      <w:ind w:hanging="2"/>
      <w:jc w:val="center"/>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15A0C" w14:textId="77777777" w:rsidR="00F23DCB" w:rsidRDefault="00F23DCB">
    <w:pPr>
      <w:pStyle w:val="aa"/>
      <w:ind w:left="0" w:hanging="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7995" w14:textId="3CA88F4B" w:rsidR="00F23DCB" w:rsidRDefault="00F23DCB">
    <w:pPr>
      <w:pStyle w:val="ae"/>
      <w:spacing w:line="14" w:lineRule="auto"/>
      <w:ind w:left="1" w:hanging="3"/>
      <w:rPr>
        <w:sz w:val="20"/>
      </w:rPr>
    </w:pPr>
    <w:r>
      <w:rPr>
        <w:noProof/>
        <w:sz w:val="28"/>
        <w:lang w:eastAsia="ru-RU"/>
      </w:rPr>
      <mc:AlternateContent>
        <mc:Choice Requires="wps">
          <w:drawing>
            <wp:anchor distT="0" distB="0" distL="114300" distR="114300" simplePos="0" relativeHeight="251659264" behindDoc="1" locked="0" layoutInCell="1" allowOverlap="1" wp14:anchorId="15DD4C24" wp14:editId="6BE49EAF">
              <wp:simplePos x="0" y="0"/>
              <wp:positionH relativeFrom="page">
                <wp:posOffset>9791700</wp:posOffset>
              </wp:positionH>
              <wp:positionV relativeFrom="page">
                <wp:posOffset>6784340</wp:posOffset>
              </wp:positionV>
              <wp:extent cx="219710" cy="165735"/>
              <wp:effectExtent l="0" t="0" r="8890" b="571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F45A" w14:textId="77777777" w:rsidR="00F23DCB" w:rsidRDefault="00F23DCB">
                          <w:pPr>
                            <w:spacing w:line="245" w:lineRule="exact"/>
                            <w:ind w:hanging="2"/>
                          </w:pPr>
                          <w:r>
                            <w:fldChar w:fldCharType="begin"/>
                          </w:r>
                          <w:r>
                            <w:instrText xml:space="preserve"> PAGE </w:instrText>
                          </w:r>
                          <w:r>
                            <w:fldChar w:fldCharType="separate"/>
                          </w:r>
                          <w:r>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D4C24" id="_x0000_t202" coordsize="21600,21600" o:spt="202" path="m,l,21600r21600,l21600,xe">
              <v:stroke joinstyle="miter"/>
              <v:path gradientshapeok="t" o:connecttype="rect"/>
            </v:shapetype>
            <v:shape id="Надпись 2" o:spid="_x0000_s1030" type="#_x0000_t202" style="position:absolute;left:0;text-align:left;margin-left:771pt;margin-top:534.2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" filled="f" stroked="f">
              <v:textbox inset="0,0,0,0">
                <w:txbxContent>
                  <w:p w14:paraId="0DBAF45A" w14:textId="77777777" w:rsidR="00F23DCB" w:rsidRDefault="00F23DCB">
                    <w:pPr>
                      <w:spacing w:line="245" w:lineRule="exact"/>
                      <w:ind w:hanging="2"/>
                    </w:pPr>
                    <w:r>
                      <w:fldChar w:fldCharType="begin"/>
                    </w:r>
                    <w:r>
                      <w:instrText xml:space="preserve"> PAGE </w:instrText>
                    </w:r>
                    <w:r>
                      <w:fldChar w:fldCharType="separate"/>
                    </w:r>
                    <w:r>
                      <w:rPr>
                        <w:noProof/>
                      </w:rP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108C1" w14:textId="77777777" w:rsidR="00F23DCB" w:rsidRPr="00B12F71" w:rsidRDefault="00F23DCB">
    <w:pPr>
      <w:pStyle w:val="aa"/>
      <w:ind w:left="0" w:hanging="2"/>
      <w:jc w:val="right"/>
      <w:rPr>
        <w:lang w:val="en-US"/>
      </w:rPr>
    </w:pPr>
  </w:p>
  <w:p w14:paraId="7379C088" w14:textId="77777777" w:rsidR="00F23DCB" w:rsidRDefault="00F23DCB">
    <w:pPr>
      <w:pStyle w:val="a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84F8C" w14:textId="77777777" w:rsidR="00F23DCB" w:rsidRDefault="00F23DCB" w:rsidP="00980773">
      <w:pPr>
        <w:spacing w:after="0" w:line="240" w:lineRule="auto"/>
      </w:pPr>
      <w:r>
        <w:separator/>
      </w:r>
    </w:p>
  </w:footnote>
  <w:footnote w:type="continuationSeparator" w:id="0">
    <w:p w14:paraId="01B92117" w14:textId="77777777" w:rsidR="00F23DCB" w:rsidRDefault="00F23DCB" w:rsidP="00980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E6288" w14:textId="77777777" w:rsidR="00F23DCB" w:rsidRDefault="00F23DCB">
    <w:pPr>
      <w:pStyle w:val="a8"/>
      <w:ind w:left="0" w:hanging="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3CA57" w14:textId="77777777" w:rsidR="00F23DCB" w:rsidRDefault="00F23DCB">
    <w:pPr>
      <w:pStyle w:val="a8"/>
      <w:ind w:left="0" w:hanging="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11B81" w14:textId="77777777" w:rsidR="00F23DCB" w:rsidRDefault="00F23DCB">
    <w:pPr>
      <w:pStyle w:val="a8"/>
      <w:ind w:left="0" w:hanging="2"/>
    </w:pPr>
  </w:p>
  <w:p w14:paraId="3848CC1A" w14:textId="77777777" w:rsidR="00F23DCB" w:rsidRDefault="00F23DCB">
    <w:pPr>
      <w:pStyle w:val="a8"/>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118B3" w14:textId="77777777" w:rsidR="00F23DCB" w:rsidRDefault="00F23DCB">
    <w:pPr>
      <w:pStyle w:val="a8"/>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67011" w14:textId="77777777" w:rsidR="00F23DCB" w:rsidRDefault="00F23DCB">
    <w:pPr>
      <w:pStyle w:val="a8"/>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D6EB1" w14:textId="77777777" w:rsidR="00F23DCB" w:rsidRDefault="00F23DCB">
    <w:pPr>
      <w:pStyle w:val="a8"/>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13ED6" w14:textId="77777777" w:rsidR="00F23DCB" w:rsidRDefault="00F23DCB">
    <w:pPr>
      <w:pStyle w:val="a8"/>
      <w:ind w:left="0" w:hang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78FBE" w14:textId="77777777" w:rsidR="00F23DCB" w:rsidRDefault="00F23DCB">
    <w:pPr>
      <w:pStyle w:val="a8"/>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075D0" w14:textId="77777777" w:rsidR="00F23DCB" w:rsidRDefault="00F23DCB">
    <w:pPr>
      <w:pStyle w:val="a8"/>
      <w:ind w:left="0" w:hang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3F655" w14:textId="77777777" w:rsidR="00F23DCB" w:rsidRDefault="00F23DCB">
    <w:pPr>
      <w:pStyle w:val="a8"/>
      <w:ind w:left="0" w:hanging="2"/>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6EE86" w14:textId="77777777" w:rsidR="00F23DCB" w:rsidRDefault="00F23DCB">
    <w:pPr>
      <w:pStyle w:val="a8"/>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4F060E0"/>
    <w:lvl w:ilvl="0">
      <w:start w:val="1"/>
      <w:numFmt w:val="bullet"/>
      <w:lvlText w:val=""/>
      <w:lvlJc w:val="left"/>
      <w:rPr>
        <w:rFonts w:ascii="Symbol" w:hAnsi="Symbol" w:hint="default"/>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1"/>
        <w:u w:val="none"/>
      </w:rPr>
    </w:lvl>
    <w:lvl w:ilvl="2">
      <w:start w:val="1"/>
      <w:numFmt w:val="bullet"/>
      <w:lvlText w:val="•"/>
      <w:lvlJc w:val="left"/>
      <w:rPr>
        <w:rFonts w:ascii="Times New Roman" w:hAnsi="Times New Roman"/>
        <w:b/>
        <w:i w:val="0"/>
        <w:smallCaps w:val="0"/>
        <w:strike w:val="0"/>
        <w:color w:val="000000"/>
        <w:spacing w:val="0"/>
        <w:w w:val="100"/>
        <w:position w:val="0"/>
        <w:sz w:val="21"/>
        <w:u w:val="none"/>
      </w:rPr>
    </w:lvl>
    <w:lvl w:ilvl="3">
      <w:start w:val="1"/>
      <w:numFmt w:val="bullet"/>
      <w:lvlText w:val="•"/>
      <w:lvlJc w:val="left"/>
      <w:rPr>
        <w:rFonts w:ascii="Times New Roman" w:hAnsi="Times New Roman"/>
        <w:b/>
        <w:i w:val="0"/>
        <w:smallCaps w:val="0"/>
        <w:strike w:val="0"/>
        <w:color w:val="000000"/>
        <w:spacing w:val="0"/>
        <w:w w:val="100"/>
        <w:position w:val="0"/>
        <w:sz w:val="21"/>
        <w:u w:val="none"/>
      </w:rPr>
    </w:lvl>
    <w:lvl w:ilvl="4">
      <w:start w:val="1"/>
      <w:numFmt w:val="bullet"/>
      <w:lvlText w:val="•"/>
      <w:lvlJc w:val="left"/>
      <w:rPr>
        <w:rFonts w:ascii="Times New Roman" w:hAnsi="Times New Roman"/>
        <w:b/>
        <w:i w:val="0"/>
        <w:smallCaps w:val="0"/>
        <w:strike w:val="0"/>
        <w:color w:val="000000"/>
        <w:spacing w:val="0"/>
        <w:w w:val="100"/>
        <w:position w:val="0"/>
        <w:sz w:val="21"/>
        <w:u w:val="none"/>
      </w:rPr>
    </w:lvl>
    <w:lvl w:ilvl="5">
      <w:start w:val="1"/>
      <w:numFmt w:val="bullet"/>
      <w:lvlText w:val="•"/>
      <w:lvlJc w:val="left"/>
      <w:rPr>
        <w:rFonts w:ascii="Times New Roman" w:hAnsi="Times New Roman"/>
        <w:b/>
        <w:i w:val="0"/>
        <w:smallCaps w:val="0"/>
        <w:strike w:val="0"/>
        <w:color w:val="000000"/>
        <w:spacing w:val="0"/>
        <w:w w:val="100"/>
        <w:position w:val="0"/>
        <w:sz w:val="21"/>
        <w:u w:val="none"/>
      </w:rPr>
    </w:lvl>
    <w:lvl w:ilvl="6">
      <w:start w:val="1"/>
      <w:numFmt w:val="bullet"/>
      <w:lvlText w:val="•"/>
      <w:lvlJc w:val="left"/>
      <w:rPr>
        <w:rFonts w:ascii="Times New Roman" w:hAnsi="Times New Roman"/>
        <w:b/>
        <w:i w:val="0"/>
        <w:smallCaps w:val="0"/>
        <w:strike w:val="0"/>
        <w:color w:val="000000"/>
        <w:spacing w:val="0"/>
        <w:w w:val="100"/>
        <w:position w:val="0"/>
        <w:sz w:val="21"/>
        <w:u w:val="none"/>
      </w:rPr>
    </w:lvl>
    <w:lvl w:ilvl="7">
      <w:start w:val="1"/>
      <w:numFmt w:val="bullet"/>
      <w:lvlText w:val="•"/>
      <w:lvlJc w:val="left"/>
      <w:rPr>
        <w:rFonts w:ascii="Times New Roman" w:hAnsi="Times New Roman"/>
        <w:b/>
        <w:i w:val="0"/>
        <w:smallCaps w:val="0"/>
        <w:strike w:val="0"/>
        <w:color w:val="000000"/>
        <w:spacing w:val="0"/>
        <w:w w:val="100"/>
        <w:position w:val="0"/>
        <w:sz w:val="21"/>
        <w:u w:val="none"/>
      </w:rPr>
    </w:lvl>
    <w:lvl w:ilvl="8">
      <w:start w:val="1"/>
      <w:numFmt w:val="bullet"/>
      <w:lvlText w:val="•"/>
      <w:lvlJc w:val="left"/>
      <w:rPr>
        <w:rFonts w:ascii="Times New Roman" w:hAnsi="Times New Roman"/>
        <w:b/>
        <w:i w:val="0"/>
        <w:smallCaps w:val="0"/>
        <w:strike w:val="0"/>
        <w:color w:val="000000"/>
        <w:spacing w:val="0"/>
        <w:w w:val="100"/>
        <w:position w:val="0"/>
        <w:sz w:val="21"/>
        <w:u w:val="none"/>
      </w:rPr>
    </w:lvl>
  </w:abstractNum>
  <w:abstractNum w:abstractNumId="1" w15:restartNumberingAfterBreak="0">
    <w:nsid w:val="01AE2897"/>
    <w:multiLevelType w:val="multilevel"/>
    <w:tmpl w:val="D3109A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26A4BDC"/>
    <w:multiLevelType w:val="multilevel"/>
    <w:tmpl w:val="4B8CB964"/>
    <w:lvl w:ilvl="0">
      <w:start w:val="1"/>
      <w:numFmt w:val="decimal"/>
      <w:lvlText w:val="%1."/>
      <w:lvlJc w:val="left"/>
      <w:pPr>
        <w:ind w:left="928" w:hanging="360"/>
      </w:pPr>
      <w:rPr>
        <w:rFonts w:ascii="Times New Roman" w:eastAsia="Calibri" w:hAnsi="Times New Roman" w:cs="Times New Roman"/>
      </w:rPr>
    </w:lvl>
    <w:lvl w:ilvl="1">
      <w:start w:val="2"/>
      <w:numFmt w:val="decimal"/>
      <w:isLgl/>
      <w:lvlText w:val="%1.%2."/>
      <w:lvlJc w:val="left"/>
      <w:pPr>
        <w:ind w:left="1129"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3" w15:restartNumberingAfterBreak="0">
    <w:nsid w:val="03A04D99"/>
    <w:multiLevelType w:val="hybridMultilevel"/>
    <w:tmpl w:val="0F0A4EDC"/>
    <w:lvl w:ilvl="0" w:tplc="DEDAE44E">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7647B4"/>
    <w:multiLevelType w:val="multilevel"/>
    <w:tmpl w:val="047647B4"/>
    <w:lvl w:ilvl="0">
      <w:start w:val="3"/>
      <w:numFmt w:val="decimal"/>
      <w:lvlText w:val="%1"/>
      <w:lvlJc w:val="left"/>
      <w:pPr>
        <w:ind w:left="360" w:hanging="360"/>
      </w:pPr>
      <w:rPr>
        <w:rFonts w:ascii="Times New Roman" w:hAnsi="Times New Roman" w:hint="default"/>
        <w:b/>
        <w:color w:val="000000"/>
      </w:rPr>
    </w:lvl>
    <w:lvl w:ilvl="1">
      <w:start w:val="1"/>
      <w:numFmt w:val="decimal"/>
      <w:lvlText w:val="%1.%2"/>
      <w:lvlJc w:val="left"/>
      <w:pPr>
        <w:ind w:left="360" w:hanging="360"/>
      </w:pPr>
      <w:rPr>
        <w:rFonts w:ascii="Times New Roman" w:hAnsi="Times New Roman" w:hint="default"/>
        <w:b/>
        <w:color w:val="000000"/>
      </w:rPr>
    </w:lvl>
    <w:lvl w:ilvl="2">
      <w:start w:val="1"/>
      <w:numFmt w:val="decimal"/>
      <w:lvlText w:val="%1.%2.%3"/>
      <w:lvlJc w:val="left"/>
      <w:pPr>
        <w:ind w:left="720" w:hanging="720"/>
      </w:pPr>
      <w:rPr>
        <w:rFonts w:ascii="Times New Roman" w:hAnsi="Times New Roman" w:hint="default"/>
        <w:b/>
        <w:color w:val="000000"/>
      </w:rPr>
    </w:lvl>
    <w:lvl w:ilvl="3">
      <w:start w:val="1"/>
      <w:numFmt w:val="decimal"/>
      <w:lvlText w:val="%1.%2.%3.%4"/>
      <w:lvlJc w:val="left"/>
      <w:pPr>
        <w:ind w:left="720" w:hanging="720"/>
      </w:pPr>
      <w:rPr>
        <w:rFonts w:ascii="Times New Roman" w:hAnsi="Times New Roman" w:hint="default"/>
        <w:b/>
        <w:color w:val="000000"/>
      </w:rPr>
    </w:lvl>
    <w:lvl w:ilvl="4">
      <w:start w:val="1"/>
      <w:numFmt w:val="decimal"/>
      <w:lvlText w:val="%1.%2.%3.%4.%5"/>
      <w:lvlJc w:val="left"/>
      <w:pPr>
        <w:ind w:left="1080" w:hanging="1080"/>
      </w:pPr>
      <w:rPr>
        <w:rFonts w:ascii="Times New Roman" w:hAnsi="Times New Roman" w:hint="default"/>
        <w:b/>
        <w:color w:val="000000"/>
      </w:rPr>
    </w:lvl>
    <w:lvl w:ilvl="5">
      <w:start w:val="1"/>
      <w:numFmt w:val="decimal"/>
      <w:lvlText w:val="%1.%2.%3.%4.%5.%6"/>
      <w:lvlJc w:val="left"/>
      <w:pPr>
        <w:ind w:left="1080" w:hanging="1080"/>
      </w:pPr>
      <w:rPr>
        <w:rFonts w:ascii="Times New Roman" w:hAnsi="Times New Roman" w:hint="default"/>
        <w:b/>
        <w:color w:val="000000"/>
      </w:rPr>
    </w:lvl>
    <w:lvl w:ilvl="6">
      <w:start w:val="1"/>
      <w:numFmt w:val="decimal"/>
      <w:lvlText w:val="%1.%2.%3.%4.%5.%6.%7"/>
      <w:lvlJc w:val="left"/>
      <w:pPr>
        <w:ind w:left="1440" w:hanging="1440"/>
      </w:pPr>
      <w:rPr>
        <w:rFonts w:ascii="Times New Roman" w:hAnsi="Times New Roman" w:hint="default"/>
        <w:b/>
        <w:color w:val="000000"/>
      </w:rPr>
    </w:lvl>
    <w:lvl w:ilvl="7">
      <w:start w:val="1"/>
      <w:numFmt w:val="decimal"/>
      <w:lvlText w:val="%1.%2.%3.%4.%5.%6.%7.%8"/>
      <w:lvlJc w:val="left"/>
      <w:pPr>
        <w:ind w:left="1440" w:hanging="1440"/>
      </w:pPr>
      <w:rPr>
        <w:rFonts w:ascii="Times New Roman" w:hAnsi="Times New Roman" w:hint="default"/>
        <w:b/>
        <w:color w:val="000000"/>
      </w:rPr>
    </w:lvl>
    <w:lvl w:ilvl="8">
      <w:start w:val="1"/>
      <w:numFmt w:val="decimal"/>
      <w:lvlText w:val="%1.%2.%3.%4.%5.%6.%7.%8.%9"/>
      <w:lvlJc w:val="left"/>
      <w:pPr>
        <w:ind w:left="1800" w:hanging="1800"/>
      </w:pPr>
      <w:rPr>
        <w:rFonts w:ascii="Times New Roman" w:hAnsi="Times New Roman" w:hint="default"/>
        <w:b/>
        <w:color w:val="000000"/>
      </w:rPr>
    </w:lvl>
  </w:abstractNum>
  <w:abstractNum w:abstractNumId="5" w15:restartNumberingAfterBreak="0">
    <w:nsid w:val="05373435"/>
    <w:multiLevelType w:val="multilevel"/>
    <w:tmpl w:val="2BF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9E1CA6"/>
    <w:multiLevelType w:val="multilevel"/>
    <w:tmpl w:val="93384C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15:restartNumberingAfterBreak="0">
    <w:nsid w:val="078A6EC6"/>
    <w:multiLevelType w:val="multilevel"/>
    <w:tmpl w:val="3112D0E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702BBB"/>
    <w:multiLevelType w:val="multilevel"/>
    <w:tmpl w:val="D516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996A9B"/>
    <w:multiLevelType w:val="hybridMultilevel"/>
    <w:tmpl w:val="53A673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09D72568"/>
    <w:multiLevelType w:val="hybridMultilevel"/>
    <w:tmpl w:val="4CE8D61E"/>
    <w:lvl w:ilvl="0" w:tplc="94261C26">
      <w:start w:val="1"/>
      <w:numFmt w:val="decimal"/>
      <w:lvlText w:val="%1)"/>
      <w:lvlJc w:val="left"/>
      <w:pPr>
        <w:ind w:left="960" w:hanging="360"/>
      </w:pPr>
      <w:rPr>
        <w:rFonts w:hint="default"/>
        <w:b/>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15:restartNumberingAfterBreak="0">
    <w:nsid w:val="0BAB52C4"/>
    <w:multiLevelType w:val="multilevel"/>
    <w:tmpl w:val="EE62B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C06B80"/>
    <w:multiLevelType w:val="hybridMultilevel"/>
    <w:tmpl w:val="F9BA06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AD0B38"/>
    <w:multiLevelType w:val="multilevel"/>
    <w:tmpl w:val="0CAD0B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09F5FC6"/>
    <w:multiLevelType w:val="multilevel"/>
    <w:tmpl w:val="109F5FC6"/>
    <w:lvl w:ilvl="0">
      <w:start w:val="1"/>
      <w:numFmt w:val="decimal"/>
      <w:lvlText w:val="%1."/>
      <w:lvlJc w:val="left"/>
      <w:pPr>
        <w:ind w:left="6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912401"/>
    <w:multiLevelType w:val="multilevel"/>
    <w:tmpl w:val="11912401"/>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1CBF7731"/>
    <w:multiLevelType w:val="hybridMultilevel"/>
    <w:tmpl w:val="3FCA742C"/>
    <w:lvl w:ilvl="0" w:tplc="21948712">
      <w:start w:val="1"/>
      <w:numFmt w:val="decimal"/>
      <w:lvlText w:val="%1)"/>
      <w:lvlJc w:val="left"/>
      <w:pPr>
        <w:ind w:left="960" w:hanging="360"/>
      </w:pPr>
      <w:rPr>
        <w:rFonts w:hint="default"/>
        <w:b/>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15:restartNumberingAfterBreak="0">
    <w:nsid w:val="1D102BD3"/>
    <w:multiLevelType w:val="hybridMultilevel"/>
    <w:tmpl w:val="161A6012"/>
    <w:lvl w:ilvl="0" w:tplc="229CFC9A">
      <w:start w:val="1"/>
      <w:numFmt w:val="decimal"/>
      <w:lvlText w:val="%1."/>
      <w:lvlJc w:val="left"/>
      <w:pPr>
        <w:ind w:left="720" w:hanging="360"/>
      </w:pPr>
      <w:rPr>
        <w:rFonts w:hint="default"/>
      </w:rPr>
    </w:lvl>
    <w:lvl w:ilvl="1" w:tplc="256C002C">
      <w:start w:val="1"/>
      <w:numFmt w:val="lowerLetter"/>
      <w:lvlText w:val="%2."/>
      <w:lvlJc w:val="left"/>
      <w:pPr>
        <w:ind w:left="1440" w:hanging="360"/>
      </w:pPr>
    </w:lvl>
    <w:lvl w:ilvl="2" w:tplc="F902667A">
      <w:start w:val="1"/>
      <w:numFmt w:val="lowerRoman"/>
      <w:lvlText w:val="%3."/>
      <w:lvlJc w:val="right"/>
      <w:pPr>
        <w:ind w:left="2160" w:hanging="180"/>
      </w:pPr>
    </w:lvl>
    <w:lvl w:ilvl="3" w:tplc="BCC8F230">
      <w:start w:val="1"/>
      <w:numFmt w:val="decimal"/>
      <w:lvlText w:val="%4."/>
      <w:lvlJc w:val="left"/>
      <w:pPr>
        <w:ind w:left="2880" w:hanging="360"/>
      </w:pPr>
    </w:lvl>
    <w:lvl w:ilvl="4" w:tplc="9F6A3754">
      <w:start w:val="1"/>
      <w:numFmt w:val="lowerLetter"/>
      <w:lvlText w:val="%5."/>
      <w:lvlJc w:val="left"/>
      <w:pPr>
        <w:ind w:left="3600" w:hanging="360"/>
      </w:pPr>
    </w:lvl>
    <w:lvl w:ilvl="5" w:tplc="F3FE0E38">
      <w:start w:val="1"/>
      <w:numFmt w:val="lowerRoman"/>
      <w:lvlText w:val="%6."/>
      <w:lvlJc w:val="right"/>
      <w:pPr>
        <w:ind w:left="4320" w:hanging="180"/>
      </w:pPr>
    </w:lvl>
    <w:lvl w:ilvl="6" w:tplc="F83E2918">
      <w:start w:val="1"/>
      <w:numFmt w:val="decimal"/>
      <w:lvlText w:val="%7."/>
      <w:lvlJc w:val="left"/>
      <w:pPr>
        <w:ind w:left="5040" w:hanging="360"/>
      </w:pPr>
    </w:lvl>
    <w:lvl w:ilvl="7" w:tplc="FDEAC6F2">
      <w:start w:val="1"/>
      <w:numFmt w:val="lowerLetter"/>
      <w:lvlText w:val="%8."/>
      <w:lvlJc w:val="left"/>
      <w:pPr>
        <w:ind w:left="5760" w:hanging="360"/>
      </w:pPr>
    </w:lvl>
    <w:lvl w:ilvl="8" w:tplc="AB88FDB2">
      <w:start w:val="1"/>
      <w:numFmt w:val="lowerRoman"/>
      <w:lvlText w:val="%9."/>
      <w:lvlJc w:val="right"/>
      <w:pPr>
        <w:ind w:left="6480" w:hanging="180"/>
      </w:pPr>
    </w:lvl>
  </w:abstractNum>
  <w:abstractNum w:abstractNumId="18" w15:restartNumberingAfterBreak="0">
    <w:nsid w:val="1D660272"/>
    <w:multiLevelType w:val="multilevel"/>
    <w:tmpl w:val="1D660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E52014"/>
    <w:multiLevelType w:val="hybridMultilevel"/>
    <w:tmpl w:val="55E47340"/>
    <w:lvl w:ilvl="0" w:tplc="75722CE2">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20" w15:restartNumberingAfterBreak="0">
    <w:nsid w:val="1F3B49EB"/>
    <w:multiLevelType w:val="hybridMultilevel"/>
    <w:tmpl w:val="1604194E"/>
    <w:lvl w:ilvl="0" w:tplc="3D72CAFE">
      <w:start w:val="1"/>
      <w:numFmt w:val="decimal"/>
      <w:lvlText w:val="%1."/>
      <w:lvlJc w:val="left"/>
      <w:pPr>
        <w:ind w:left="720" w:hanging="360"/>
      </w:pPr>
      <w:rPr>
        <w:rFonts w:ascii="Times New Roman Полужирный" w:hAnsi="Times New Roman Полужирный" w:hint="default"/>
      </w:rPr>
    </w:lvl>
    <w:lvl w:ilvl="1" w:tplc="23BC5670">
      <w:numFmt w:val="none"/>
      <w:lvlText w:val=""/>
      <w:lvlJc w:val="left"/>
      <w:pPr>
        <w:tabs>
          <w:tab w:val="num" w:pos="360"/>
        </w:tabs>
      </w:pPr>
    </w:lvl>
    <w:lvl w:ilvl="2" w:tplc="5B60CC4A">
      <w:numFmt w:val="none"/>
      <w:lvlText w:val=""/>
      <w:lvlJc w:val="left"/>
      <w:pPr>
        <w:tabs>
          <w:tab w:val="num" w:pos="360"/>
        </w:tabs>
      </w:pPr>
    </w:lvl>
    <w:lvl w:ilvl="3" w:tplc="ADF8903E">
      <w:numFmt w:val="none"/>
      <w:lvlText w:val=""/>
      <w:lvlJc w:val="left"/>
      <w:pPr>
        <w:tabs>
          <w:tab w:val="num" w:pos="360"/>
        </w:tabs>
      </w:pPr>
    </w:lvl>
    <w:lvl w:ilvl="4" w:tplc="2FD44264">
      <w:numFmt w:val="none"/>
      <w:lvlText w:val=""/>
      <w:lvlJc w:val="left"/>
      <w:pPr>
        <w:tabs>
          <w:tab w:val="num" w:pos="360"/>
        </w:tabs>
      </w:pPr>
    </w:lvl>
    <w:lvl w:ilvl="5" w:tplc="45FADCDE">
      <w:numFmt w:val="none"/>
      <w:lvlText w:val=""/>
      <w:lvlJc w:val="left"/>
      <w:pPr>
        <w:tabs>
          <w:tab w:val="num" w:pos="360"/>
        </w:tabs>
      </w:pPr>
    </w:lvl>
    <w:lvl w:ilvl="6" w:tplc="DCA89F24">
      <w:numFmt w:val="none"/>
      <w:lvlText w:val=""/>
      <w:lvlJc w:val="left"/>
      <w:pPr>
        <w:tabs>
          <w:tab w:val="num" w:pos="360"/>
        </w:tabs>
      </w:pPr>
    </w:lvl>
    <w:lvl w:ilvl="7" w:tplc="CEB0EBB2">
      <w:numFmt w:val="none"/>
      <w:lvlText w:val=""/>
      <w:lvlJc w:val="left"/>
      <w:pPr>
        <w:tabs>
          <w:tab w:val="num" w:pos="360"/>
        </w:tabs>
      </w:pPr>
    </w:lvl>
    <w:lvl w:ilvl="8" w:tplc="C2D63A5A">
      <w:numFmt w:val="none"/>
      <w:lvlText w:val=""/>
      <w:lvlJc w:val="left"/>
      <w:pPr>
        <w:tabs>
          <w:tab w:val="num" w:pos="360"/>
        </w:tabs>
      </w:pPr>
    </w:lvl>
  </w:abstractNum>
  <w:abstractNum w:abstractNumId="21" w15:restartNumberingAfterBreak="0">
    <w:nsid w:val="1F651D48"/>
    <w:multiLevelType w:val="multilevel"/>
    <w:tmpl w:val="1F651D4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20B9D3F4"/>
    <w:multiLevelType w:val="singleLevel"/>
    <w:tmpl w:val="20B9D3F4"/>
    <w:lvl w:ilvl="0">
      <w:start w:val="1"/>
      <w:numFmt w:val="decimal"/>
      <w:suff w:val="space"/>
      <w:lvlText w:val="%1."/>
      <w:lvlJc w:val="left"/>
    </w:lvl>
  </w:abstractNum>
  <w:abstractNum w:abstractNumId="23" w15:restartNumberingAfterBreak="0">
    <w:nsid w:val="20DD7516"/>
    <w:multiLevelType w:val="multilevel"/>
    <w:tmpl w:val="2B1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D05BE0"/>
    <w:multiLevelType w:val="hybridMultilevel"/>
    <w:tmpl w:val="DEE6BB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27301334"/>
    <w:multiLevelType w:val="hybridMultilevel"/>
    <w:tmpl w:val="1714E1DC"/>
    <w:lvl w:ilvl="0" w:tplc="A514A20C">
      <w:start w:val="1"/>
      <w:numFmt w:val="decimal"/>
      <w:lvlText w:val="%1."/>
      <w:lvlJc w:val="left"/>
      <w:pPr>
        <w:ind w:left="3289" w:hanging="360"/>
      </w:pPr>
      <w:rPr>
        <w:rFonts w:hint="default"/>
      </w:rPr>
    </w:lvl>
    <w:lvl w:ilvl="1" w:tplc="04190019" w:tentative="1">
      <w:start w:val="1"/>
      <w:numFmt w:val="lowerLetter"/>
      <w:lvlText w:val="%2."/>
      <w:lvlJc w:val="left"/>
      <w:pPr>
        <w:ind w:left="4009" w:hanging="360"/>
      </w:pPr>
    </w:lvl>
    <w:lvl w:ilvl="2" w:tplc="0419001B" w:tentative="1">
      <w:start w:val="1"/>
      <w:numFmt w:val="lowerRoman"/>
      <w:lvlText w:val="%3."/>
      <w:lvlJc w:val="right"/>
      <w:pPr>
        <w:ind w:left="4729" w:hanging="180"/>
      </w:pPr>
    </w:lvl>
    <w:lvl w:ilvl="3" w:tplc="0419000F" w:tentative="1">
      <w:start w:val="1"/>
      <w:numFmt w:val="decimal"/>
      <w:lvlText w:val="%4."/>
      <w:lvlJc w:val="left"/>
      <w:pPr>
        <w:ind w:left="5449" w:hanging="360"/>
      </w:pPr>
    </w:lvl>
    <w:lvl w:ilvl="4" w:tplc="04190019" w:tentative="1">
      <w:start w:val="1"/>
      <w:numFmt w:val="lowerLetter"/>
      <w:lvlText w:val="%5."/>
      <w:lvlJc w:val="left"/>
      <w:pPr>
        <w:ind w:left="6169" w:hanging="360"/>
      </w:pPr>
    </w:lvl>
    <w:lvl w:ilvl="5" w:tplc="0419001B" w:tentative="1">
      <w:start w:val="1"/>
      <w:numFmt w:val="lowerRoman"/>
      <w:lvlText w:val="%6."/>
      <w:lvlJc w:val="right"/>
      <w:pPr>
        <w:ind w:left="6889" w:hanging="180"/>
      </w:pPr>
    </w:lvl>
    <w:lvl w:ilvl="6" w:tplc="0419000F" w:tentative="1">
      <w:start w:val="1"/>
      <w:numFmt w:val="decimal"/>
      <w:lvlText w:val="%7."/>
      <w:lvlJc w:val="left"/>
      <w:pPr>
        <w:ind w:left="7609" w:hanging="360"/>
      </w:pPr>
    </w:lvl>
    <w:lvl w:ilvl="7" w:tplc="04190019" w:tentative="1">
      <w:start w:val="1"/>
      <w:numFmt w:val="lowerLetter"/>
      <w:lvlText w:val="%8."/>
      <w:lvlJc w:val="left"/>
      <w:pPr>
        <w:ind w:left="8329" w:hanging="360"/>
      </w:pPr>
    </w:lvl>
    <w:lvl w:ilvl="8" w:tplc="0419001B" w:tentative="1">
      <w:start w:val="1"/>
      <w:numFmt w:val="lowerRoman"/>
      <w:lvlText w:val="%9."/>
      <w:lvlJc w:val="right"/>
      <w:pPr>
        <w:ind w:left="9049" w:hanging="180"/>
      </w:pPr>
    </w:lvl>
  </w:abstractNum>
  <w:abstractNum w:abstractNumId="26" w15:restartNumberingAfterBreak="0">
    <w:nsid w:val="27A10695"/>
    <w:multiLevelType w:val="multilevel"/>
    <w:tmpl w:val="27A1069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2C9A3E26"/>
    <w:multiLevelType w:val="hybridMultilevel"/>
    <w:tmpl w:val="D06A2CB8"/>
    <w:lvl w:ilvl="0" w:tplc="1960D4EC">
      <w:start w:val="1"/>
      <w:numFmt w:val="decimal"/>
      <w:lvlText w:val="%1."/>
      <w:lvlJc w:val="left"/>
      <w:pPr>
        <w:ind w:left="928" w:hanging="360"/>
      </w:pPr>
      <w:rPr>
        <w:rFonts w:hint="default"/>
      </w:rPr>
    </w:lvl>
    <w:lvl w:ilvl="1" w:tplc="03A63EBC">
      <w:start w:val="1"/>
      <w:numFmt w:val="lowerLetter"/>
      <w:lvlText w:val="%2."/>
      <w:lvlJc w:val="left"/>
      <w:pPr>
        <w:ind w:left="1440" w:hanging="360"/>
      </w:pPr>
    </w:lvl>
    <w:lvl w:ilvl="2" w:tplc="20FCE314">
      <w:start w:val="1"/>
      <w:numFmt w:val="lowerRoman"/>
      <w:lvlText w:val="%3."/>
      <w:lvlJc w:val="right"/>
      <w:pPr>
        <w:ind w:left="2160" w:hanging="180"/>
      </w:pPr>
    </w:lvl>
    <w:lvl w:ilvl="3" w:tplc="2C3C4B3E">
      <w:start w:val="1"/>
      <w:numFmt w:val="decimal"/>
      <w:lvlText w:val="%4."/>
      <w:lvlJc w:val="left"/>
      <w:pPr>
        <w:ind w:left="2880" w:hanging="360"/>
      </w:pPr>
    </w:lvl>
    <w:lvl w:ilvl="4" w:tplc="E68AF8C6">
      <w:start w:val="1"/>
      <w:numFmt w:val="lowerLetter"/>
      <w:lvlText w:val="%5."/>
      <w:lvlJc w:val="left"/>
      <w:pPr>
        <w:ind w:left="3600" w:hanging="360"/>
      </w:pPr>
    </w:lvl>
    <w:lvl w:ilvl="5" w:tplc="48F0B316">
      <w:start w:val="1"/>
      <w:numFmt w:val="lowerRoman"/>
      <w:lvlText w:val="%6."/>
      <w:lvlJc w:val="right"/>
      <w:pPr>
        <w:ind w:left="4320" w:hanging="180"/>
      </w:pPr>
    </w:lvl>
    <w:lvl w:ilvl="6" w:tplc="E52E97E0">
      <w:start w:val="1"/>
      <w:numFmt w:val="decimal"/>
      <w:lvlText w:val="%7."/>
      <w:lvlJc w:val="left"/>
      <w:pPr>
        <w:ind w:left="5040" w:hanging="360"/>
      </w:pPr>
    </w:lvl>
    <w:lvl w:ilvl="7" w:tplc="ECE22858">
      <w:start w:val="1"/>
      <w:numFmt w:val="lowerLetter"/>
      <w:lvlText w:val="%8."/>
      <w:lvlJc w:val="left"/>
      <w:pPr>
        <w:ind w:left="5760" w:hanging="360"/>
      </w:pPr>
    </w:lvl>
    <w:lvl w:ilvl="8" w:tplc="014E4D26">
      <w:start w:val="1"/>
      <w:numFmt w:val="lowerRoman"/>
      <w:lvlText w:val="%9."/>
      <w:lvlJc w:val="right"/>
      <w:pPr>
        <w:ind w:left="6480" w:hanging="180"/>
      </w:pPr>
    </w:lvl>
  </w:abstractNum>
  <w:abstractNum w:abstractNumId="28" w15:restartNumberingAfterBreak="0">
    <w:nsid w:val="2DAE166A"/>
    <w:multiLevelType w:val="hybridMultilevel"/>
    <w:tmpl w:val="2C88EBC2"/>
    <w:lvl w:ilvl="0" w:tplc="F41A3FEA">
      <w:numFmt w:val="bullet"/>
      <w:lvlText w:val="-"/>
      <w:lvlJc w:val="left"/>
      <w:pPr>
        <w:ind w:left="149" w:hanging="149"/>
      </w:pPr>
      <w:rPr>
        <w:rFonts w:ascii="Calibri" w:eastAsia="Calibri" w:hAnsi="Calibri" w:cs="Calibri" w:hint="default"/>
        <w:w w:val="100"/>
        <w:sz w:val="28"/>
        <w:szCs w:val="28"/>
        <w:lang w:val="ru-RU" w:eastAsia="en-US" w:bidi="ar-SA"/>
      </w:rPr>
    </w:lvl>
    <w:lvl w:ilvl="1" w:tplc="4510CDBA">
      <w:numFmt w:val="bullet"/>
      <w:lvlText w:val="•"/>
      <w:lvlJc w:val="left"/>
      <w:pPr>
        <w:ind w:left="1096" w:hanging="149"/>
      </w:pPr>
      <w:rPr>
        <w:rFonts w:hint="default"/>
        <w:lang w:val="ru-RU" w:eastAsia="en-US" w:bidi="ar-SA"/>
      </w:rPr>
    </w:lvl>
    <w:lvl w:ilvl="2" w:tplc="D6D8AD64">
      <w:numFmt w:val="bullet"/>
      <w:lvlText w:val="•"/>
      <w:lvlJc w:val="left"/>
      <w:pPr>
        <w:ind w:left="2045" w:hanging="149"/>
      </w:pPr>
      <w:rPr>
        <w:rFonts w:hint="default"/>
        <w:lang w:val="ru-RU" w:eastAsia="en-US" w:bidi="ar-SA"/>
      </w:rPr>
    </w:lvl>
    <w:lvl w:ilvl="3" w:tplc="71147C60">
      <w:numFmt w:val="bullet"/>
      <w:lvlText w:val="•"/>
      <w:lvlJc w:val="left"/>
      <w:pPr>
        <w:ind w:left="2993" w:hanging="149"/>
      </w:pPr>
      <w:rPr>
        <w:rFonts w:hint="default"/>
        <w:lang w:val="ru-RU" w:eastAsia="en-US" w:bidi="ar-SA"/>
      </w:rPr>
    </w:lvl>
    <w:lvl w:ilvl="4" w:tplc="0F1028B4">
      <w:numFmt w:val="bullet"/>
      <w:lvlText w:val="•"/>
      <w:lvlJc w:val="left"/>
      <w:pPr>
        <w:ind w:left="3942" w:hanging="149"/>
      </w:pPr>
      <w:rPr>
        <w:rFonts w:hint="default"/>
        <w:lang w:val="ru-RU" w:eastAsia="en-US" w:bidi="ar-SA"/>
      </w:rPr>
    </w:lvl>
    <w:lvl w:ilvl="5" w:tplc="DD40933A">
      <w:numFmt w:val="bullet"/>
      <w:lvlText w:val="•"/>
      <w:lvlJc w:val="left"/>
      <w:pPr>
        <w:ind w:left="4891" w:hanging="149"/>
      </w:pPr>
      <w:rPr>
        <w:rFonts w:hint="default"/>
        <w:lang w:val="ru-RU" w:eastAsia="en-US" w:bidi="ar-SA"/>
      </w:rPr>
    </w:lvl>
    <w:lvl w:ilvl="6" w:tplc="C67AF098">
      <w:numFmt w:val="bullet"/>
      <w:lvlText w:val="•"/>
      <w:lvlJc w:val="left"/>
      <w:pPr>
        <w:ind w:left="5839" w:hanging="149"/>
      </w:pPr>
      <w:rPr>
        <w:rFonts w:hint="default"/>
        <w:lang w:val="ru-RU" w:eastAsia="en-US" w:bidi="ar-SA"/>
      </w:rPr>
    </w:lvl>
    <w:lvl w:ilvl="7" w:tplc="7CECF106">
      <w:numFmt w:val="bullet"/>
      <w:lvlText w:val="•"/>
      <w:lvlJc w:val="left"/>
      <w:pPr>
        <w:ind w:left="6788" w:hanging="149"/>
      </w:pPr>
      <w:rPr>
        <w:rFonts w:hint="default"/>
        <w:lang w:val="ru-RU" w:eastAsia="en-US" w:bidi="ar-SA"/>
      </w:rPr>
    </w:lvl>
    <w:lvl w:ilvl="8" w:tplc="126AEBD4">
      <w:numFmt w:val="bullet"/>
      <w:lvlText w:val="•"/>
      <w:lvlJc w:val="left"/>
      <w:pPr>
        <w:ind w:left="7737" w:hanging="149"/>
      </w:pPr>
      <w:rPr>
        <w:rFonts w:hint="default"/>
        <w:lang w:val="ru-RU" w:eastAsia="en-US" w:bidi="ar-SA"/>
      </w:rPr>
    </w:lvl>
  </w:abstractNum>
  <w:abstractNum w:abstractNumId="29" w15:restartNumberingAfterBreak="0">
    <w:nsid w:val="2E104F24"/>
    <w:multiLevelType w:val="hybridMultilevel"/>
    <w:tmpl w:val="DF9E4252"/>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0" w15:restartNumberingAfterBreak="0">
    <w:nsid w:val="2F603547"/>
    <w:multiLevelType w:val="hybridMultilevel"/>
    <w:tmpl w:val="A2262156"/>
    <w:lvl w:ilvl="0" w:tplc="B11C0DC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319731FC"/>
    <w:multiLevelType w:val="hybridMultilevel"/>
    <w:tmpl w:val="098A3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116F43"/>
    <w:multiLevelType w:val="hybridMultilevel"/>
    <w:tmpl w:val="F4A4BC54"/>
    <w:lvl w:ilvl="0" w:tplc="66C038F8">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15:restartNumberingAfterBreak="0">
    <w:nsid w:val="38FF4ADB"/>
    <w:multiLevelType w:val="multilevel"/>
    <w:tmpl w:val="419ECDBA"/>
    <w:lvl w:ilvl="0">
      <w:start w:val="3"/>
      <w:numFmt w:val="decimal"/>
      <w:lvlText w:val="%1."/>
      <w:lvlJc w:val="left"/>
      <w:pPr>
        <w:ind w:left="644" w:hanging="360"/>
      </w:pPr>
      <w:rPr>
        <w:rFonts w:hint="default"/>
      </w:rPr>
    </w:lvl>
    <w:lvl w:ilvl="1">
      <w:start w:val="1"/>
      <w:numFmt w:val="decimal"/>
      <w:isLgl/>
      <w:lvlText w:val="%1.%2."/>
      <w:lvlJc w:val="left"/>
      <w:pPr>
        <w:ind w:left="644" w:hanging="360"/>
      </w:pPr>
      <w:rPr>
        <w:rFonts w:ascii="Times New Roman" w:hAnsi="Times New Roman" w:hint="default"/>
        <w:b/>
        <w:color w:val="000000"/>
      </w:rPr>
    </w:lvl>
    <w:lvl w:ilvl="2">
      <w:start w:val="1"/>
      <w:numFmt w:val="decimal"/>
      <w:isLgl/>
      <w:lvlText w:val="%1.%2.%3."/>
      <w:lvlJc w:val="left"/>
      <w:pPr>
        <w:ind w:left="1004" w:hanging="720"/>
      </w:pPr>
      <w:rPr>
        <w:rFonts w:ascii="Times New Roman" w:hAnsi="Times New Roman" w:hint="default"/>
        <w:b/>
        <w:color w:val="000000"/>
      </w:rPr>
    </w:lvl>
    <w:lvl w:ilvl="3">
      <w:start w:val="1"/>
      <w:numFmt w:val="decimal"/>
      <w:isLgl/>
      <w:lvlText w:val="%1.%2.%3.%4."/>
      <w:lvlJc w:val="left"/>
      <w:pPr>
        <w:ind w:left="1004" w:hanging="720"/>
      </w:pPr>
      <w:rPr>
        <w:rFonts w:ascii="Times New Roman" w:hAnsi="Times New Roman" w:hint="default"/>
        <w:b/>
        <w:color w:val="000000"/>
      </w:rPr>
    </w:lvl>
    <w:lvl w:ilvl="4">
      <w:start w:val="1"/>
      <w:numFmt w:val="decimal"/>
      <w:isLgl/>
      <w:lvlText w:val="%1.%2.%3.%4.%5."/>
      <w:lvlJc w:val="left"/>
      <w:pPr>
        <w:ind w:left="1364" w:hanging="1080"/>
      </w:pPr>
      <w:rPr>
        <w:rFonts w:ascii="Times New Roman" w:hAnsi="Times New Roman" w:hint="default"/>
        <w:b/>
        <w:color w:val="000000"/>
      </w:rPr>
    </w:lvl>
    <w:lvl w:ilvl="5">
      <w:start w:val="1"/>
      <w:numFmt w:val="decimal"/>
      <w:isLgl/>
      <w:lvlText w:val="%1.%2.%3.%4.%5.%6."/>
      <w:lvlJc w:val="left"/>
      <w:pPr>
        <w:ind w:left="1364" w:hanging="1080"/>
      </w:pPr>
      <w:rPr>
        <w:rFonts w:ascii="Times New Roman" w:hAnsi="Times New Roman" w:hint="default"/>
        <w:b/>
        <w:color w:val="000000"/>
      </w:rPr>
    </w:lvl>
    <w:lvl w:ilvl="6">
      <w:start w:val="1"/>
      <w:numFmt w:val="decimal"/>
      <w:isLgl/>
      <w:lvlText w:val="%1.%2.%3.%4.%5.%6.%7."/>
      <w:lvlJc w:val="left"/>
      <w:pPr>
        <w:ind w:left="1724" w:hanging="1440"/>
      </w:pPr>
      <w:rPr>
        <w:rFonts w:ascii="Times New Roman" w:hAnsi="Times New Roman" w:hint="default"/>
        <w:b/>
        <w:color w:val="000000"/>
      </w:rPr>
    </w:lvl>
    <w:lvl w:ilvl="7">
      <w:start w:val="1"/>
      <w:numFmt w:val="decimal"/>
      <w:isLgl/>
      <w:lvlText w:val="%1.%2.%3.%4.%5.%6.%7.%8."/>
      <w:lvlJc w:val="left"/>
      <w:pPr>
        <w:ind w:left="1724" w:hanging="1440"/>
      </w:pPr>
      <w:rPr>
        <w:rFonts w:ascii="Times New Roman" w:hAnsi="Times New Roman" w:hint="default"/>
        <w:b/>
        <w:color w:val="000000"/>
      </w:rPr>
    </w:lvl>
    <w:lvl w:ilvl="8">
      <w:start w:val="1"/>
      <w:numFmt w:val="decimal"/>
      <w:isLgl/>
      <w:lvlText w:val="%1.%2.%3.%4.%5.%6.%7.%8.%9."/>
      <w:lvlJc w:val="left"/>
      <w:pPr>
        <w:ind w:left="2084" w:hanging="1800"/>
      </w:pPr>
      <w:rPr>
        <w:rFonts w:ascii="Times New Roman" w:hAnsi="Times New Roman" w:hint="default"/>
        <w:b/>
        <w:color w:val="000000"/>
      </w:rPr>
    </w:lvl>
  </w:abstractNum>
  <w:abstractNum w:abstractNumId="34" w15:restartNumberingAfterBreak="0">
    <w:nsid w:val="392D3194"/>
    <w:multiLevelType w:val="multilevel"/>
    <w:tmpl w:val="392D3194"/>
    <w:lvl w:ilvl="0">
      <w:start w:val="1"/>
      <w:numFmt w:val="decimal"/>
      <w:lvlText w:val="%1."/>
      <w:lvlJc w:val="left"/>
      <w:pPr>
        <w:ind w:left="41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957054E"/>
    <w:multiLevelType w:val="hybridMultilevel"/>
    <w:tmpl w:val="D436C032"/>
    <w:lvl w:ilvl="0" w:tplc="089EF0A6">
      <w:start w:val="1"/>
      <w:numFmt w:val="decimal"/>
      <w:lvlText w:val="%1."/>
      <w:lvlJc w:val="left"/>
      <w:pPr>
        <w:ind w:left="210" w:hanging="360"/>
      </w:pPr>
      <w:rPr>
        <w:rFonts w:eastAsia="Calibri" w:hint="default"/>
      </w:rPr>
    </w:lvl>
    <w:lvl w:ilvl="1" w:tplc="04190019" w:tentative="1">
      <w:start w:val="1"/>
      <w:numFmt w:val="lowerLetter"/>
      <w:lvlText w:val="%2."/>
      <w:lvlJc w:val="left"/>
      <w:pPr>
        <w:ind w:left="930" w:hanging="360"/>
      </w:pPr>
    </w:lvl>
    <w:lvl w:ilvl="2" w:tplc="0419001B" w:tentative="1">
      <w:start w:val="1"/>
      <w:numFmt w:val="lowerRoman"/>
      <w:lvlText w:val="%3."/>
      <w:lvlJc w:val="right"/>
      <w:pPr>
        <w:ind w:left="1650" w:hanging="180"/>
      </w:pPr>
    </w:lvl>
    <w:lvl w:ilvl="3" w:tplc="0419000F" w:tentative="1">
      <w:start w:val="1"/>
      <w:numFmt w:val="decimal"/>
      <w:lvlText w:val="%4."/>
      <w:lvlJc w:val="left"/>
      <w:pPr>
        <w:ind w:left="2370" w:hanging="360"/>
      </w:pPr>
    </w:lvl>
    <w:lvl w:ilvl="4" w:tplc="04190019" w:tentative="1">
      <w:start w:val="1"/>
      <w:numFmt w:val="lowerLetter"/>
      <w:lvlText w:val="%5."/>
      <w:lvlJc w:val="left"/>
      <w:pPr>
        <w:ind w:left="3090" w:hanging="360"/>
      </w:pPr>
    </w:lvl>
    <w:lvl w:ilvl="5" w:tplc="0419001B" w:tentative="1">
      <w:start w:val="1"/>
      <w:numFmt w:val="lowerRoman"/>
      <w:lvlText w:val="%6."/>
      <w:lvlJc w:val="right"/>
      <w:pPr>
        <w:ind w:left="3810" w:hanging="180"/>
      </w:pPr>
    </w:lvl>
    <w:lvl w:ilvl="6" w:tplc="0419000F" w:tentative="1">
      <w:start w:val="1"/>
      <w:numFmt w:val="decimal"/>
      <w:lvlText w:val="%7."/>
      <w:lvlJc w:val="left"/>
      <w:pPr>
        <w:ind w:left="4530" w:hanging="360"/>
      </w:pPr>
    </w:lvl>
    <w:lvl w:ilvl="7" w:tplc="04190019" w:tentative="1">
      <w:start w:val="1"/>
      <w:numFmt w:val="lowerLetter"/>
      <w:lvlText w:val="%8."/>
      <w:lvlJc w:val="left"/>
      <w:pPr>
        <w:ind w:left="5250" w:hanging="360"/>
      </w:pPr>
    </w:lvl>
    <w:lvl w:ilvl="8" w:tplc="0419001B" w:tentative="1">
      <w:start w:val="1"/>
      <w:numFmt w:val="lowerRoman"/>
      <w:lvlText w:val="%9."/>
      <w:lvlJc w:val="right"/>
      <w:pPr>
        <w:ind w:left="5970" w:hanging="180"/>
      </w:pPr>
    </w:lvl>
  </w:abstractNum>
  <w:abstractNum w:abstractNumId="36" w15:restartNumberingAfterBreak="0">
    <w:nsid w:val="39D55920"/>
    <w:multiLevelType w:val="hybridMultilevel"/>
    <w:tmpl w:val="63FE7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ABC0107"/>
    <w:multiLevelType w:val="multilevel"/>
    <w:tmpl w:val="4A50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894149"/>
    <w:multiLevelType w:val="hybridMultilevel"/>
    <w:tmpl w:val="795405DE"/>
    <w:lvl w:ilvl="0" w:tplc="934A10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C24600">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C8AEE">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25E56">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38BC98">
      <w:start w:val="1"/>
      <w:numFmt w:val="decimal"/>
      <w:lvlRestart w:val="0"/>
      <w:lvlText w:val="%5."/>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C81A0A">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E3D1A">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62FC28">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AC722">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C77550B"/>
    <w:multiLevelType w:val="hybridMultilevel"/>
    <w:tmpl w:val="A7086E5E"/>
    <w:lvl w:ilvl="0" w:tplc="0419000F">
      <w:start w:val="1"/>
      <w:numFmt w:val="decimal"/>
      <w:lvlText w:val="%1."/>
      <w:lvlJc w:val="left"/>
      <w:pPr>
        <w:ind w:left="644"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40" w15:restartNumberingAfterBreak="0">
    <w:nsid w:val="3FAB34EF"/>
    <w:multiLevelType w:val="multilevel"/>
    <w:tmpl w:val="3FAB34EF"/>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2655465"/>
    <w:multiLevelType w:val="hybridMultilevel"/>
    <w:tmpl w:val="35905466"/>
    <w:lvl w:ilvl="0" w:tplc="C5644876">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6B2619A"/>
    <w:multiLevelType w:val="multilevel"/>
    <w:tmpl w:val="46B261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90D399E"/>
    <w:multiLevelType w:val="hybridMultilevel"/>
    <w:tmpl w:val="405429A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4A056802"/>
    <w:multiLevelType w:val="multilevel"/>
    <w:tmpl w:val="BBE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99038A"/>
    <w:multiLevelType w:val="hybridMultilevel"/>
    <w:tmpl w:val="020CC7AC"/>
    <w:lvl w:ilvl="0" w:tplc="8E025A10">
      <w:numFmt w:val="bullet"/>
      <w:lvlText w:val="-"/>
      <w:lvlJc w:val="left"/>
      <w:pPr>
        <w:ind w:left="140" w:hanging="291"/>
      </w:pPr>
      <w:rPr>
        <w:rFonts w:ascii="Times New Roman" w:eastAsia="Times New Roman" w:hAnsi="Times New Roman" w:cs="Times New Roman" w:hint="default"/>
        <w:b w:val="0"/>
        <w:bCs w:val="0"/>
        <w:i/>
        <w:iCs/>
        <w:spacing w:val="0"/>
        <w:w w:val="100"/>
        <w:sz w:val="24"/>
        <w:szCs w:val="24"/>
        <w:lang w:val="ru-RU" w:eastAsia="en-US" w:bidi="ar-SA"/>
      </w:rPr>
    </w:lvl>
    <w:lvl w:ilvl="1" w:tplc="8CB0DCA6">
      <w:numFmt w:val="bullet"/>
      <w:lvlText w:val="•"/>
      <w:lvlJc w:val="left"/>
      <w:pPr>
        <w:ind w:left="1189" w:hanging="291"/>
      </w:pPr>
      <w:rPr>
        <w:rFonts w:hint="default"/>
        <w:lang w:val="ru-RU" w:eastAsia="en-US" w:bidi="ar-SA"/>
      </w:rPr>
    </w:lvl>
    <w:lvl w:ilvl="2" w:tplc="86248034">
      <w:numFmt w:val="bullet"/>
      <w:lvlText w:val="•"/>
      <w:lvlJc w:val="left"/>
      <w:pPr>
        <w:ind w:left="2238" w:hanging="291"/>
      </w:pPr>
      <w:rPr>
        <w:rFonts w:hint="default"/>
        <w:lang w:val="ru-RU" w:eastAsia="en-US" w:bidi="ar-SA"/>
      </w:rPr>
    </w:lvl>
    <w:lvl w:ilvl="3" w:tplc="E23A86B0">
      <w:numFmt w:val="bullet"/>
      <w:lvlText w:val="•"/>
      <w:lvlJc w:val="left"/>
      <w:pPr>
        <w:ind w:left="3287" w:hanging="291"/>
      </w:pPr>
      <w:rPr>
        <w:rFonts w:hint="default"/>
        <w:lang w:val="ru-RU" w:eastAsia="en-US" w:bidi="ar-SA"/>
      </w:rPr>
    </w:lvl>
    <w:lvl w:ilvl="4" w:tplc="907EABA2">
      <w:numFmt w:val="bullet"/>
      <w:lvlText w:val="•"/>
      <w:lvlJc w:val="left"/>
      <w:pPr>
        <w:ind w:left="4336" w:hanging="291"/>
      </w:pPr>
      <w:rPr>
        <w:rFonts w:hint="default"/>
        <w:lang w:val="ru-RU" w:eastAsia="en-US" w:bidi="ar-SA"/>
      </w:rPr>
    </w:lvl>
    <w:lvl w:ilvl="5" w:tplc="FBB859D8">
      <w:numFmt w:val="bullet"/>
      <w:lvlText w:val="•"/>
      <w:lvlJc w:val="left"/>
      <w:pPr>
        <w:ind w:left="5385" w:hanging="291"/>
      </w:pPr>
      <w:rPr>
        <w:rFonts w:hint="default"/>
        <w:lang w:val="ru-RU" w:eastAsia="en-US" w:bidi="ar-SA"/>
      </w:rPr>
    </w:lvl>
    <w:lvl w:ilvl="6" w:tplc="1C3438A8">
      <w:numFmt w:val="bullet"/>
      <w:lvlText w:val="•"/>
      <w:lvlJc w:val="left"/>
      <w:pPr>
        <w:ind w:left="6434" w:hanging="291"/>
      </w:pPr>
      <w:rPr>
        <w:rFonts w:hint="default"/>
        <w:lang w:val="ru-RU" w:eastAsia="en-US" w:bidi="ar-SA"/>
      </w:rPr>
    </w:lvl>
    <w:lvl w:ilvl="7" w:tplc="1542D20A">
      <w:numFmt w:val="bullet"/>
      <w:lvlText w:val="•"/>
      <w:lvlJc w:val="left"/>
      <w:pPr>
        <w:ind w:left="7483" w:hanging="291"/>
      </w:pPr>
      <w:rPr>
        <w:rFonts w:hint="default"/>
        <w:lang w:val="ru-RU" w:eastAsia="en-US" w:bidi="ar-SA"/>
      </w:rPr>
    </w:lvl>
    <w:lvl w:ilvl="8" w:tplc="87149FB8">
      <w:numFmt w:val="bullet"/>
      <w:lvlText w:val="•"/>
      <w:lvlJc w:val="left"/>
      <w:pPr>
        <w:ind w:left="8533" w:hanging="291"/>
      </w:pPr>
      <w:rPr>
        <w:rFonts w:hint="default"/>
        <w:lang w:val="ru-RU" w:eastAsia="en-US" w:bidi="ar-SA"/>
      </w:rPr>
    </w:lvl>
  </w:abstractNum>
  <w:abstractNum w:abstractNumId="46" w15:restartNumberingAfterBreak="0">
    <w:nsid w:val="4D2E2314"/>
    <w:multiLevelType w:val="hybridMultilevel"/>
    <w:tmpl w:val="040CB6D6"/>
    <w:lvl w:ilvl="0" w:tplc="B0F2E486">
      <w:start w:val="1"/>
      <w:numFmt w:val="decimal"/>
      <w:lvlText w:val="%1."/>
      <w:lvlJc w:val="left"/>
      <w:pPr>
        <w:ind w:left="7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67F47592">
      <w:numFmt w:val="bullet"/>
      <w:lvlText w:val="•"/>
      <w:lvlJc w:val="left"/>
      <w:pPr>
        <w:ind w:left="1189" w:hanging="708"/>
      </w:pPr>
      <w:rPr>
        <w:rFonts w:hint="default"/>
        <w:lang w:val="ru-RU" w:eastAsia="en-US" w:bidi="ar-SA"/>
      </w:rPr>
    </w:lvl>
    <w:lvl w:ilvl="2" w:tplc="FB16147E">
      <w:numFmt w:val="bullet"/>
      <w:lvlText w:val="•"/>
      <w:lvlJc w:val="left"/>
      <w:pPr>
        <w:ind w:left="2238" w:hanging="708"/>
      </w:pPr>
      <w:rPr>
        <w:rFonts w:hint="default"/>
        <w:lang w:val="ru-RU" w:eastAsia="en-US" w:bidi="ar-SA"/>
      </w:rPr>
    </w:lvl>
    <w:lvl w:ilvl="3" w:tplc="70ACFDA8">
      <w:numFmt w:val="bullet"/>
      <w:lvlText w:val="•"/>
      <w:lvlJc w:val="left"/>
      <w:pPr>
        <w:ind w:left="3287" w:hanging="708"/>
      </w:pPr>
      <w:rPr>
        <w:rFonts w:hint="default"/>
        <w:lang w:val="ru-RU" w:eastAsia="en-US" w:bidi="ar-SA"/>
      </w:rPr>
    </w:lvl>
    <w:lvl w:ilvl="4" w:tplc="BA90C3FE">
      <w:numFmt w:val="bullet"/>
      <w:lvlText w:val="•"/>
      <w:lvlJc w:val="left"/>
      <w:pPr>
        <w:ind w:left="4336" w:hanging="708"/>
      </w:pPr>
      <w:rPr>
        <w:rFonts w:hint="default"/>
        <w:lang w:val="ru-RU" w:eastAsia="en-US" w:bidi="ar-SA"/>
      </w:rPr>
    </w:lvl>
    <w:lvl w:ilvl="5" w:tplc="841ED3A0">
      <w:numFmt w:val="bullet"/>
      <w:lvlText w:val="•"/>
      <w:lvlJc w:val="left"/>
      <w:pPr>
        <w:ind w:left="5385" w:hanging="708"/>
      </w:pPr>
      <w:rPr>
        <w:rFonts w:hint="default"/>
        <w:lang w:val="ru-RU" w:eastAsia="en-US" w:bidi="ar-SA"/>
      </w:rPr>
    </w:lvl>
    <w:lvl w:ilvl="6" w:tplc="34669BA6">
      <w:numFmt w:val="bullet"/>
      <w:lvlText w:val="•"/>
      <w:lvlJc w:val="left"/>
      <w:pPr>
        <w:ind w:left="6434" w:hanging="708"/>
      </w:pPr>
      <w:rPr>
        <w:rFonts w:hint="default"/>
        <w:lang w:val="ru-RU" w:eastAsia="en-US" w:bidi="ar-SA"/>
      </w:rPr>
    </w:lvl>
    <w:lvl w:ilvl="7" w:tplc="B1E0721A">
      <w:numFmt w:val="bullet"/>
      <w:lvlText w:val="•"/>
      <w:lvlJc w:val="left"/>
      <w:pPr>
        <w:ind w:left="7483" w:hanging="708"/>
      </w:pPr>
      <w:rPr>
        <w:rFonts w:hint="default"/>
        <w:lang w:val="ru-RU" w:eastAsia="en-US" w:bidi="ar-SA"/>
      </w:rPr>
    </w:lvl>
    <w:lvl w:ilvl="8" w:tplc="D9202F52">
      <w:numFmt w:val="bullet"/>
      <w:lvlText w:val="•"/>
      <w:lvlJc w:val="left"/>
      <w:pPr>
        <w:ind w:left="8533" w:hanging="708"/>
      </w:pPr>
      <w:rPr>
        <w:rFonts w:hint="default"/>
        <w:lang w:val="ru-RU" w:eastAsia="en-US" w:bidi="ar-SA"/>
      </w:rPr>
    </w:lvl>
  </w:abstractNum>
  <w:abstractNum w:abstractNumId="47" w15:restartNumberingAfterBreak="0">
    <w:nsid w:val="4E321F6C"/>
    <w:multiLevelType w:val="multilevel"/>
    <w:tmpl w:val="64101C22"/>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4E9B488F"/>
    <w:multiLevelType w:val="multilevel"/>
    <w:tmpl w:val="CD22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FE4121F"/>
    <w:multiLevelType w:val="multilevel"/>
    <w:tmpl w:val="4FE4121F"/>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50" w15:restartNumberingAfterBreak="0">
    <w:nsid w:val="501A3891"/>
    <w:multiLevelType w:val="hybridMultilevel"/>
    <w:tmpl w:val="A162B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8B6968"/>
    <w:multiLevelType w:val="multilevel"/>
    <w:tmpl w:val="528B696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 w15:restartNumberingAfterBreak="0">
    <w:nsid w:val="53454F9C"/>
    <w:multiLevelType w:val="multilevel"/>
    <w:tmpl w:val="BFB4F3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3" w15:restartNumberingAfterBreak="0">
    <w:nsid w:val="54D65001"/>
    <w:multiLevelType w:val="hybridMultilevel"/>
    <w:tmpl w:val="FF5C120C"/>
    <w:lvl w:ilvl="0" w:tplc="99281F7C">
      <w:start w:val="1"/>
      <w:numFmt w:val="decimal"/>
      <w:lvlText w:val="%1."/>
      <w:lvlJc w:val="left"/>
      <w:pPr>
        <w:ind w:left="14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FD6A8E4">
      <w:numFmt w:val="bullet"/>
      <w:lvlText w:val="•"/>
      <w:lvlJc w:val="left"/>
      <w:pPr>
        <w:ind w:left="1189" w:hanging="708"/>
      </w:pPr>
      <w:rPr>
        <w:rFonts w:hint="default"/>
        <w:lang w:val="ru-RU" w:eastAsia="en-US" w:bidi="ar-SA"/>
      </w:rPr>
    </w:lvl>
    <w:lvl w:ilvl="2" w:tplc="E4D8B5D4">
      <w:numFmt w:val="bullet"/>
      <w:lvlText w:val="•"/>
      <w:lvlJc w:val="left"/>
      <w:pPr>
        <w:ind w:left="2238" w:hanging="708"/>
      </w:pPr>
      <w:rPr>
        <w:rFonts w:hint="default"/>
        <w:lang w:val="ru-RU" w:eastAsia="en-US" w:bidi="ar-SA"/>
      </w:rPr>
    </w:lvl>
    <w:lvl w:ilvl="3" w:tplc="FE547C94">
      <w:numFmt w:val="bullet"/>
      <w:lvlText w:val="•"/>
      <w:lvlJc w:val="left"/>
      <w:pPr>
        <w:ind w:left="3287" w:hanging="708"/>
      </w:pPr>
      <w:rPr>
        <w:rFonts w:hint="default"/>
        <w:lang w:val="ru-RU" w:eastAsia="en-US" w:bidi="ar-SA"/>
      </w:rPr>
    </w:lvl>
    <w:lvl w:ilvl="4" w:tplc="B65A4234">
      <w:numFmt w:val="bullet"/>
      <w:lvlText w:val="•"/>
      <w:lvlJc w:val="left"/>
      <w:pPr>
        <w:ind w:left="4336" w:hanging="708"/>
      </w:pPr>
      <w:rPr>
        <w:rFonts w:hint="default"/>
        <w:lang w:val="ru-RU" w:eastAsia="en-US" w:bidi="ar-SA"/>
      </w:rPr>
    </w:lvl>
    <w:lvl w:ilvl="5" w:tplc="51D4A09C">
      <w:numFmt w:val="bullet"/>
      <w:lvlText w:val="•"/>
      <w:lvlJc w:val="left"/>
      <w:pPr>
        <w:ind w:left="5385" w:hanging="708"/>
      </w:pPr>
      <w:rPr>
        <w:rFonts w:hint="default"/>
        <w:lang w:val="ru-RU" w:eastAsia="en-US" w:bidi="ar-SA"/>
      </w:rPr>
    </w:lvl>
    <w:lvl w:ilvl="6" w:tplc="E8F21D14">
      <w:numFmt w:val="bullet"/>
      <w:lvlText w:val="•"/>
      <w:lvlJc w:val="left"/>
      <w:pPr>
        <w:ind w:left="6434" w:hanging="708"/>
      </w:pPr>
      <w:rPr>
        <w:rFonts w:hint="default"/>
        <w:lang w:val="ru-RU" w:eastAsia="en-US" w:bidi="ar-SA"/>
      </w:rPr>
    </w:lvl>
    <w:lvl w:ilvl="7" w:tplc="F5C892C0">
      <w:numFmt w:val="bullet"/>
      <w:lvlText w:val="•"/>
      <w:lvlJc w:val="left"/>
      <w:pPr>
        <w:ind w:left="7483" w:hanging="708"/>
      </w:pPr>
      <w:rPr>
        <w:rFonts w:hint="default"/>
        <w:lang w:val="ru-RU" w:eastAsia="en-US" w:bidi="ar-SA"/>
      </w:rPr>
    </w:lvl>
    <w:lvl w:ilvl="8" w:tplc="4AFC096A">
      <w:numFmt w:val="bullet"/>
      <w:lvlText w:val="•"/>
      <w:lvlJc w:val="left"/>
      <w:pPr>
        <w:ind w:left="8533" w:hanging="708"/>
      </w:pPr>
      <w:rPr>
        <w:rFonts w:hint="default"/>
        <w:lang w:val="ru-RU" w:eastAsia="en-US" w:bidi="ar-SA"/>
      </w:rPr>
    </w:lvl>
  </w:abstractNum>
  <w:abstractNum w:abstractNumId="54" w15:restartNumberingAfterBreak="0">
    <w:nsid w:val="56B064B8"/>
    <w:multiLevelType w:val="hybridMultilevel"/>
    <w:tmpl w:val="792E6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80921E4"/>
    <w:multiLevelType w:val="multilevel"/>
    <w:tmpl w:val="DCF07768"/>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56" w15:restartNumberingAfterBreak="0">
    <w:nsid w:val="586856BC"/>
    <w:multiLevelType w:val="multilevel"/>
    <w:tmpl w:val="62A6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6F75E9"/>
    <w:multiLevelType w:val="multilevel"/>
    <w:tmpl w:val="7ADE21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8" w15:restartNumberingAfterBreak="0">
    <w:nsid w:val="5CF90801"/>
    <w:multiLevelType w:val="hybridMultilevel"/>
    <w:tmpl w:val="704A64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EF81A42"/>
    <w:multiLevelType w:val="hybridMultilevel"/>
    <w:tmpl w:val="BB1A8E96"/>
    <w:lvl w:ilvl="0" w:tplc="9606CC76">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1" w15:restartNumberingAfterBreak="0">
    <w:nsid w:val="62A52BD5"/>
    <w:multiLevelType w:val="multilevel"/>
    <w:tmpl w:val="62A52BD5"/>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hint="default"/>
        <w:b/>
        <w:color w:val="000000"/>
      </w:rPr>
    </w:lvl>
    <w:lvl w:ilvl="2">
      <w:start w:val="1"/>
      <w:numFmt w:val="decimal"/>
      <w:isLgl/>
      <w:lvlText w:val="%1.%2.%3."/>
      <w:lvlJc w:val="left"/>
      <w:pPr>
        <w:ind w:left="1080" w:hanging="720"/>
      </w:pPr>
      <w:rPr>
        <w:rFonts w:ascii="Times New Roman" w:hAnsi="Times New Roman" w:hint="default"/>
        <w:b/>
        <w:color w:val="000000"/>
      </w:rPr>
    </w:lvl>
    <w:lvl w:ilvl="3">
      <w:start w:val="1"/>
      <w:numFmt w:val="decimal"/>
      <w:isLgl/>
      <w:lvlText w:val="%1.%2.%3.%4."/>
      <w:lvlJc w:val="left"/>
      <w:pPr>
        <w:ind w:left="1080" w:hanging="720"/>
      </w:pPr>
      <w:rPr>
        <w:rFonts w:ascii="Times New Roman" w:hAnsi="Times New Roman" w:hint="default"/>
        <w:b/>
        <w:color w:val="000000"/>
      </w:rPr>
    </w:lvl>
    <w:lvl w:ilvl="4">
      <w:start w:val="1"/>
      <w:numFmt w:val="decimal"/>
      <w:isLgl/>
      <w:lvlText w:val="%1.%2.%3.%4.%5."/>
      <w:lvlJc w:val="left"/>
      <w:pPr>
        <w:ind w:left="1440" w:hanging="1080"/>
      </w:pPr>
      <w:rPr>
        <w:rFonts w:ascii="Times New Roman" w:hAnsi="Times New Roman" w:hint="default"/>
        <w:b/>
        <w:color w:val="000000"/>
      </w:rPr>
    </w:lvl>
    <w:lvl w:ilvl="5">
      <w:start w:val="1"/>
      <w:numFmt w:val="decimal"/>
      <w:isLgl/>
      <w:lvlText w:val="%1.%2.%3.%4.%5.%6."/>
      <w:lvlJc w:val="left"/>
      <w:pPr>
        <w:ind w:left="1440" w:hanging="1080"/>
      </w:pPr>
      <w:rPr>
        <w:rFonts w:ascii="Times New Roman" w:hAnsi="Times New Roman" w:hint="default"/>
        <w:b/>
        <w:color w:val="000000"/>
      </w:rPr>
    </w:lvl>
    <w:lvl w:ilvl="6">
      <w:start w:val="1"/>
      <w:numFmt w:val="decimal"/>
      <w:isLgl/>
      <w:lvlText w:val="%1.%2.%3.%4.%5.%6.%7."/>
      <w:lvlJc w:val="left"/>
      <w:pPr>
        <w:ind w:left="1800" w:hanging="1440"/>
      </w:pPr>
      <w:rPr>
        <w:rFonts w:ascii="Times New Roman" w:hAnsi="Times New Roman" w:hint="default"/>
        <w:b/>
        <w:color w:val="000000"/>
      </w:rPr>
    </w:lvl>
    <w:lvl w:ilvl="7">
      <w:start w:val="1"/>
      <w:numFmt w:val="decimal"/>
      <w:isLgl/>
      <w:lvlText w:val="%1.%2.%3.%4.%5.%6.%7.%8."/>
      <w:lvlJc w:val="left"/>
      <w:pPr>
        <w:ind w:left="1800" w:hanging="1440"/>
      </w:pPr>
      <w:rPr>
        <w:rFonts w:ascii="Times New Roman" w:hAnsi="Times New Roman" w:hint="default"/>
        <w:b/>
        <w:color w:val="000000"/>
      </w:rPr>
    </w:lvl>
    <w:lvl w:ilvl="8">
      <w:start w:val="1"/>
      <w:numFmt w:val="decimal"/>
      <w:isLgl/>
      <w:lvlText w:val="%1.%2.%3.%4.%5.%6.%7.%8.%9."/>
      <w:lvlJc w:val="left"/>
      <w:pPr>
        <w:ind w:left="2160" w:hanging="1800"/>
      </w:pPr>
      <w:rPr>
        <w:rFonts w:ascii="Times New Roman" w:hAnsi="Times New Roman" w:hint="default"/>
        <w:b/>
        <w:color w:val="000000"/>
      </w:rPr>
    </w:lvl>
  </w:abstractNum>
  <w:abstractNum w:abstractNumId="62" w15:restartNumberingAfterBreak="0">
    <w:nsid w:val="62F40069"/>
    <w:multiLevelType w:val="hybridMultilevel"/>
    <w:tmpl w:val="C3DA3C20"/>
    <w:lvl w:ilvl="0" w:tplc="0419000F">
      <w:start w:val="1"/>
      <w:numFmt w:val="decimal"/>
      <w:lvlText w:val="%1."/>
      <w:lvlJc w:val="left"/>
      <w:pPr>
        <w:ind w:left="356" w:hanging="36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63" w15:restartNumberingAfterBreak="0">
    <w:nsid w:val="656C2099"/>
    <w:multiLevelType w:val="hybridMultilevel"/>
    <w:tmpl w:val="74B84B88"/>
    <w:lvl w:ilvl="0" w:tplc="1AE4EE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6482F9E"/>
    <w:multiLevelType w:val="multilevel"/>
    <w:tmpl w:val="F96E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3F0566"/>
    <w:multiLevelType w:val="multilevel"/>
    <w:tmpl w:val="94D4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6E7195"/>
    <w:multiLevelType w:val="multilevel"/>
    <w:tmpl w:val="2904EBA4"/>
    <w:lvl w:ilvl="0">
      <w:start w:val="1"/>
      <w:numFmt w:val="decimal"/>
      <w:lvlText w:val="%1."/>
      <w:lvlJc w:val="left"/>
      <w:pPr>
        <w:ind w:left="862" w:hanging="360"/>
      </w:pPr>
    </w:lvl>
    <w:lvl w:ilvl="1">
      <w:start w:val="2"/>
      <w:numFmt w:val="decimal"/>
      <w:isLgl/>
      <w:lvlText w:val="%1.%2."/>
      <w:lvlJc w:val="left"/>
      <w:pPr>
        <w:ind w:left="922" w:hanging="420"/>
      </w:pPr>
      <w:rPr>
        <w:rFonts w:hint="default"/>
      </w:rPr>
    </w:lvl>
    <w:lvl w:ilvl="2">
      <w:start w:val="1"/>
      <w:numFmt w:val="decimalZero"/>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67" w15:restartNumberingAfterBreak="0">
    <w:nsid w:val="6A32607B"/>
    <w:multiLevelType w:val="hybridMultilevel"/>
    <w:tmpl w:val="8190D6C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CB9522A"/>
    <w:multiLevelType w:val="multilevel"/>
    <w:tmpl w:val="6CB95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D5A598D"/>
    <w:multiLevelType w:val="multilevel"/>
    <w:tmpl w:val="6D5A598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E737CE8"/>
    <w:multiLevelType w:val="hybridMultilevel"/>
    <w:tmpl w:val="9B42ADE4"/>
    <w:lvl w:ilvl="0" w:tplc="8796FDB4">
      <w:start w:val="1"/>
      <w:numFmt w:val="decimal"/>
      <w:lvlText w:val="%1."/>
      <w:lvlJc w:val="left"/>
      <w:pPr>
        <w:ind w:left="644" w:hanging="360"/>
      </w:pPr>
      <w:rPr>
        <w:rFonts w:ascii="Times New Roman" w:hAnsi="Times New Roman" w:hint="default"/>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13F54A5"/>
    <w:multiLevelType w:val="multilevel"/>
    <w:tmpl w:val="01BCDA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2" w15:restartNumberingAfterBreak="0">
    <w:nsid w:val="728356E1"/>
    <w:multiLevelType w:val="hybridMultilevel"/>
    <w:tmpl w:val="6BE8FFB4"/>
    <w:lvl w:ilvl="0" w:tplc="41E20650">
      <w:numFmt w:val="bullet"/>
      <w:lvlText w:val="-"/>
      <w:lvlJc w:val="left"/>
      <w:pPr>
        <w:ind w:left="721" w:hanging="360"/>
      </w:pPr>
      <w:rPr>
        <w:rFonts w:ascii="Lucida Sans Unicode" w:eastAsia="Lucida Sans Unicode" w:hAnsi="Lucida Sans Unicode" w:cs="Lucida Sans Unicode" w:hint="default"/>
        <w:w w:val="100"/>
        <w:sz w:val="24"/>
        <w:szCs w:val="24"/>
        <w:lang w:val="ru-RU" w:eastAsia="en-US" w:bidi="ar-SA"/>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73" w15:restartNumberingAfterBreak="0">
    <w:nsid w:val="7321001A"/>
    <w:multiLevelType w:val="multilevel"/>
    <w:tmpl w:val="7321001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4" w15:restartNumberingAfterBreak="0">
    <w:nsid w:val="75503C7C"/>
    <w:multiLevelType w:val="hybridMultilevel"/>
    <w:tmpl w:val="5094C364"/>
    <w:lvl w:ilvl="0" w:tplc="6A0258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76503A60"/>
    <w:multiLevelType w:val="hybridMultilevel"/>
    <w:tmpl w:val="1604194E"/>
    <w:lvl w:ilvl="0" w:tplc="3D72CAFE">
      <w:start w:val="1"/>
      <w:numFmt w:val="decimal"/>
      <w:lvlText w:val="%1."/>
      <w:lvlJc w:val="left"/>
      <w:pPr>
        <w:ind w:left="720" w:hanging="360"/>
      </w:pPr>
      <w:rPr>
        <w:rFonts w:ascii="Times New Roman Полужирный" w:hAnsi="Times New Roman Полужирный" w:hint="default"/>
      </w:rPr>
    </w:lvl>
    <w:lvl w:ilvl="1" w:tplc="23BC5670">
      <w:numFmt w:val="none"/>
      <w:lvlText w:val=""/>
      <w:lvlJc w:val="left"/>
      <w:pPr>
        <w:tabs>
          <w:tab w:val="num" w:pos="360"/>
        </w:tabs>
      </w:pPr>
    </w:lvl>
    <w:lvl w:ilvl="2" w:tplc="5B60CC4A">
      <w:numFmt w:val="none"/>
      <w:lvlText w:val=""/>
      <w:lvlJc w:val="left"/>
      <w:pPr>
        <w:tabs>
          <w:tab w:val="num" w:pos="360"/>
        </w:tabs>
      </w:pPr>
    </w:lvl>
    <w:lvl w:ilvl="3" w:tplc="ADF8903E">
      <w:numFmt w:val="none"/>
      <w:lvlText w:val=""/>
      <w:lvlJc w:val="left"/>
      <w:pPr>
        <w:tabs>
          <w:tab w:val="num" w:pos="360"/>
        </w:tabs>
      </w:pPr>
    </w:lvl>
    <w:lvl w:ilvl="4" w:tplc="2FD44264">
      <w:numFmt w:val="none"/>
      <w:lvlText w:val=""/>
      <w:lvlJc w:val="left"/>
      <w:pPr>
        <w:tabs>
          <w:tab w:val="num" w:pos="360"/>
        </w:tabs>
      </w:pPr>
    </w:lvl>
    <w:lvl w:ilvl="5" w:tplc="45FADCDE">
      <w:numFmt w:val="none"/>
      <w:lvlText w:val=""/>
      <w:lvlJc w:val="left"/>
      <w:pPr>
        <w:tabs>
          <w:tab w:val="num" w:pos="360"/>
        </w:tabs>
      </w:pPr>
    </w:lvl>
    <w:lvl w:ilvl="6" w:tplc="DCA89F24">
      <w:numFmt w:val="none"/>
      <w:lvlText w:val=""/>
      <w:lvlJc w:val="left"/>
      <w:pPr>
        <w:tabs>
          <w:tab w:val="num" w:pos="360"/>
        </w:tabs>
      </w:pPr>
    </w:lvl>
    <w:lvl w:ilvl="7" w:tplc="CEB0EBB2">
      <w:numFmt w:val="none"/>
      <w:lvlText w:val=""/>
      <w:lvlJc w:val="left"/>
      <w:pPr>
        <w:tabs>
          <w:tab w:val="num" w:pos="360"/>
        </w:tabs>
      </w:pPr>
    </w:lvl>
    <w:lvl w:ilvl="8" w:tplc="C2D63A5A">
      <w:numFmt w:val="none"/>
      <w:lvlText w:val=""/>
      <w:lvlJc w:val="left"/>
      <w:pPr>
        <w:tabs>
          <w:tab w:val="num" w:pos="360"/>
        </w:tabs>
      </w:pPr>
    </w:lvl>
  </w:abstractNum>
  <w:abstractNum w:abstractNumId="76" w15:restartNumberingAfterBreak="0">
    <w:nsid w:val="770C5502"/>
    <w:multiLevelType w:val="multilevel"/>
    <w:tmpl w:val="DDE2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472626"/>
    <w:multiLevelType w:val="hybridMultilevel"/>
    <w:tmpl w:val="2B90B262"/>
    <w:lvl w:ilvl="0" w:tplc="E55A5802">
      <w:start w:val="1"/>
      <w:numFmt w:val="decimal"/>
      <w:lvlText w:val="%1."/>
      <w:lvlJc w:val="left"/>
      <w:pPr>
        <w:ind w:left="786" w:hanging="360"/>
      </w:pPr>
      <w:rPr>
        <w:b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8" w15:restartNumberingAfterBreak="0">
    <w:nsid w:val="775547D8"/>
    <w:multiLevelType w:val="multilevel"/>
    <w:tmpl w:val="B82843EA"/>
    <w:lvl w:ilvl="0">
      <w:start w:val="1"/>
      <w:numFmt w:val="bullet"/>
      <w:lvlText w:val=""/>
      <w:lvlJc w:val="left"/>
      <w:pPr>
        <w:ind w:left="1230" w:hanging="360"/>
      </w:pPr>
      <w:rPr>
        <w:rFonts w:ascii="Symbol" w:hAnsi="Symbol"/>
      </w:rPr>
    </w:lvl>
    <w:lvl w:ilvl="1">
      <w:start w:val="1"/>
      <w:numFmt w:val="bullet"/>
      <w:lvlText w:val="o"/>
      <w:lvlJc w:val="left"/>
      <w:pPr>
        <w:ind w:left="1950" w:hanging="360"/>
      </w:pPr>
      <w:rPr>
        <w:rFonts w:ascii="Courier New" w:hAnsi="Courier New"/>
      </w:rPr>
    </w:lvl>
    <w:lvl w:ilvl="2">
      <w:start w:val="1"/>
      <w:numFmt w:val="bullet"/>
      <w:lvlText w:val=""/>
      <w:lvlJc w:val="left"/>
      <w:pPr>
        <w:ind w:left="2670" w:hanging="360"/>
      </w:pPr>
      <w:rPr>
        <w:rFonts w:ascii="Wingdings" w:hAnsi="Wingdings"/>
      </w:rPr>
    </w:lvl>
    <w:lvl w:ilvl="3">
      <w:start w:val="1"/>
      <w:numFmt w:val="bullet"/>
      <w:lvlText w:val=""/>
      <w:lvlJc w:val="left"/>
      <w:pPr>
        <w:ind w:left="3390" w:hanging="360"/>
      </w:pPr>
      <w:rPr>
        <w:rFonts w:ascii="Symbol" w:hAnsi="Symbol"/>
      </w:rPr>
    </w:lvl>
    <w:lvl w:ilvl="4">
      <w:start w:val="1"/>
      <w:numFmt w:val="bullet"/>
      <w:lvlText w:val="o"/>
      <w:lvlJc w:val="left"/>
      <w:pPr>
        <w:ind w:left="4110" w:hanging="360"/>
      </w:pPr>
      <w:rPr>
        <w:rFonts w:ascii="Courier New" w:hAnsi="Courier New"/>
      </w:rPr>
    </w:lvl>
    <w:lvl w:ilvl="5">
      <w:start w:val="1"/>
      <w:numFmt w:val="bullet"/>
      <w:lvlText w:val=""/>
      <w:lvlJc w:val="left"/>
      <w:pPr>
        <w:ind w:left="4830" w:hanging="360"/>
      </w:pPr>
      <w:rPr>
        <w:rFonts w:ascii="Wingdings" w:hAnsi="Wingdings"/>
      </w:rPr>
    </w:lvl>
    <w:lvl w:ilvl="6">
      <w:start w:val="1"/>
      <w:numFmt w:val="bullet"/>
      <w:lvlText w:val=""/>
      <w:lvlJc w:val="left"/>
      <w:pPr>
        <w:ind w:left="5550" w:hanging="360"/>
      </w:pPr>
      <w:rPr>
        <w:rFonts w:ascii="Symbol" w:hAnsi="Symbol"/>
      </w:rPr>
    </w:lvl>
    <w:lvl w:ilvl="7">
      <w:start w:val="1"/>
      <w:numFmt w:val="bullet"/>
      <w:lvlText w:val="o"/>
      <w:lvlJc w:val="left"/>
      <w:pPr>
        <w:ind w:left="6270" w:hanging="360"/>
      </w:pPr>
      <w:rPr>
        <w:rFonts w:ascii="Courier New" w:hAnsi="Courier New"/>
      </w:rPr>
    </w:lvl>
    <w:lvl w:ilvl="8">
      <w:start w:val="1"/>
      <w:numFmt w:val="bullet"/>
      <w:lvlText w:val=""/>
      <w:lvlJc w:val="left"/>
      <w:pPr>
        <w:ind w:left="6990" w:hanging="360"/>
      </w:pPr>
      <w:rPr>
        <w:rFonts w:ascii="Wingdings" w:hAnsi="Wingdings"/>
      </w:rPr>
    </w:lvl>
  </w:abstractNum>
  <w:abstractNum w:abstractNumId="79" w15:restartNumberingAfterBreak="0">
    <w:nsid w:val="79C72761"/>
    <w:multiLevelType w:val="multilevel"/>
    <w:tmpl w:val="D1F8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BA0529"/>
    <w:multiLevelType w:val="multilevel"/>
    <w:tmpl w:val="3AECF17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FC73EBE"/>
    <w:multiLevelType w:val="hybridMultilevel"/>
    <w:tmpl w:val="7E2826D0"/>
    <w:lvl w:ilvl="0" w:tplc="0419000F">
      <w:start w:val="1"/>
      <w:numFmt w:val="decimal"/>
      <w:lvlText w:val="%1."/>
      <w:lvlJc w:val="left"/>
      <w:pPr>
        <w:ind w:left="718" w:hanging="360"/>
      </w:pPr>
    </w:lvl>
    <w:lvl w:ilvl="1" w:tplc="04190019">
      <w:start w:val="1"/>
      <w:numFmt w:val="lowerLetter"/>
      <w:lvlText w:val="%2."/>
      <w:lvlJc w:val="left"/>
      <w:pPr>
        <w:ind w:left="1438" w:hanging="360"/>
      </w:pPr>
    </w:lvl>
    <w:lvl w:ilvl="2" w:tplc="0419001B">
      <w:start w:val="1"/>
      <w:numFmt w:val="lowerRoman"/>
      <w:lvlText w:val="%3."/>
      <w:lvlJc w:val="right"/>
      <w:pPr>
        <w:ind w:left="2158" w:hanging="180"/>
      </w:pPr>
    </w:lvl>
    <w:lvl w:ilvl="3" w:tplc="0419000F">
      <w:start w:val="1"/>
      <w:numFmt w:val="decimal"/>
      <w:lvlText w:val="%4."/>
      <w:lvlJc w:val="left"/>
      <w:pPr>
        <w:ind w:left="2878" w:hanging="360"/>
      </w:pPr>
    </w:lvl>
    <w:lvl w:ilvl="4" w:tplc="04190019">
      <w:start w:val="1"/>
      <w:numFmt w:val="lowerLetter"/>
      <w:lvlText w:val="%5."/>
      <w:lvlJc w:val="left"/>
      <w:pPr>
        <w:ind w:left="3598" w:hanging="360"/>
      </w:pPr>
    </w:lvl>
    <w:lvl w:ilvl="5" w:tplc="0419001B">
      <w:start w:val="1"/>
      <w:numFmt w:val="lowerRoman"/>
      <w:lvlText w:val="%6."/>
      <w:lvlJc w:val="right"/>
      <w:pPr>
        <w:ind w:left="4318" w:hanging="180"/>
      </w:pPr>
    </w:lvl>
    <w:lvl w:ilvl="6" w:tplc="0419000F">
      <w:start w:val="1"/>
      <w:numFmt w:val="decimal"/>
      <w:lvlText w:val="%7."/>
      <w:lvlJc w:val="left"/>
      <w:pPr>
        <w:ind w:left="5038" w:hanging="360"/>
      </w:pPr>
    </w:lvl>
    <w:lvl w:ilvl="7" w:tplc="04190019">
      <w:start w:val="1"/>
      <w:numFmt w:val="lowerLetter"/>
      <w:lvlText w:val="%8."/>
      <w:lvlJc w:val="left"/>
      <w:pPr>
        <w:ind w:left="5758" w:hanging="360"/>
      </w:pPr>
    </w:lvl>
    <w:lvl w:ilvl="8" w:tplc="0419001B">
      <w:start w:val="1"/>
      <w:numFmt w:val="lowerRoman"/>
      <w:lvlText w:val="%9."/>
      <w:lvlJc w:val="right"/>
      <w:pPr>
        <w:ind w:left="6478" w:hanging="180"/>
      </w:pPr>
    </w:lvl>
  </w:abstractNum>
  <w:num w:numId="1">
    <w:abstractNumId w:val="28"/>
  </w:num>
  <w:num w:numId="2">
    <w:abstractNumId w:val="67"/>
  </w:num>
  <w:num w:numId="3">
    <w:abstractNumId w:val="9"/>
  </w:num>
  <w:num w:numId="4">
    <w:abstractNumId w:val="55"/>
  </w:num>
  <w:num w:numId="5">
    <w:abstractNumId w:val="25"/>
  </w:num>
  <w:num w:numId="6">
    <w:abstractNumId w:val="0"/>
  </w:num>
  <w:num w:numId="7">
    <w:abstractNumId w:val="35"/>
  </w:num>
  <w:num w:numId="8">
    <w:abstractNumId w:val="64"/>
  </w:num>
  <w:num w:numId="9">
    <w:abstractNumId w:val="23"/>
  </w:num>
  <w:num w:numId="10">
    <w:abstractNumId w:val="79"/>
  </w:num>
  <w:num w:numId="11">
    <w:abstractNumId w:val="56"/>
  </w:num>
  <w:num w:numId="12">
    <w:abstractNumId w:val="44"/>
  </w:num>
  <w:num w:numId="13">
    <w:abstractNumId w:val="65"/>
  </w:num>
  <w:num w:numId="14">
    <w:abstractNumId w:val="76"/>
  </w:num>
  <w:num w:numId="15">
    <w:abstractNumId w:val="4"/>
  </w:num>
  <w:num w:numId="16">
    <w:abstractNumId w:val="61"/>
  </w:num>
  <w:num w:numId="17">
    <w:abstractNumId w:val="49"/>
  </w:num>
  <w:num w:numId="18">
    <w:abstractNumId w:val="40"/>
  </w:num>
  <w:num w:numId="19">
    <w:abstractNumId w:val="68"/>
  </w:num>
  <w:num w:numId="20">
    <w:abstractNumId w:val="26"/>
  </w:num>
  <w:num w:numId="21">
    <w:abstractNumId w:val="36"/>
  </w:num>
  <w:num w:numId="22">
    <w:abstractNumId w:val="39"/>
  </w:num>
  <w:num w:numId="23">
    <w:abstractNumId w:val="31"/>
  </w:num>
  <w:num w:numId="24">
    <w:abstractNumId w:val="34"/>
  </w:num>
  <w:num w:numId="25">
    <w:abstractNumId w:val="41"/>
  </w:num>
  <w:num w:numId="26">
    <w:abstractNumId w:val="21"/>
  </w:num>
  <w:num w:numId="27">
    <w:abstractNumId w:val="73"/>
  </w:num>
  <w:num w:numId="28">
    <w:abstractNumId w:val="51"/>
  </w:num>
  <w:num w:numId="29">
    <w:abstractNumId w:val="15"/>
  </w:num>
  <w:num w:numId="30">
    <w:abstractNumId w:val="3"/>
  </w:num>
  <w:num w:numId="31">
    <w:abstractNumId w:val="16"/>
  </w:num>
  <w:num w:numId="32">
    <w:abstractNumId w:val="10"/>
  </w:num>
  <w:num w:numId="33">
    <w:abstractNumId w:val="54"/>
  </w:num>
  <w:num w:numId="34">
    <w:abstractNumId w:val="2"/>
  </w:num>
  <w:num w:numId="35">
    <w:abstractNumId w:val="12"/>
  </w:num>
  <w:num w:numId="36">
    <w:abstractNumId w:val="7"/>
  </w:num>
  <w:num w:numId="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7"/>
  </w:num>
  <w:num w:numId="40">
    <w:abstractNumId w:val="72"/>
  </w:num>
  <w:num w:numId="41">
    <w:abstractNumId w:val="77"/>
  </w:num>
  <w:num w:numId="42">
    <w:abstractNumId w:val="62"/>
  </w:num>
  <w:num w:numId="43">
    <w:abstractNumId w:val="32"/>
  </w:num>
  <w:num w:numId="44">
    <w:abstractNumId w:val="8"/>
  </w:num>
  <w:num w:numId="45">
    <w:abstractNumId w:val="5"/>
  </w:num>
  <w:num w:numId="46">
    <w:abstractNumId w:val="48"/>
  </w:num>
  <w:num w:numId="47">
    <w:abstractNumId w:val="37"/>
  </w:num>
  <w:num w:numId="48">
    <w:abstractNumId w:val="33"/>
  </w:num>
  <w:num w:numId="49">
    <w:abstractNumId w:val="29"/>
  </w:num>
  <w:num w:numId="50">
    <w:abstractNumId w:val="59"/>
  </w:num>
  <w:num w:numId="51">
    <w:abstractNumId w:val="50"/>
  </w:num>
  <w:num w:numId="52">
    <w:abstractNumId w:val="19"/>
  </w:num>
  <w:num w:numId="53">
    <w:abstractNumId w:val="30"/>
  </w:num>
  <w:num w:numId="54">
    <w:abstractNumId w:val="60"/>
  </w:num>
  <w:num w:numId="55">
    <w:abstractNumId w:val="63"/>
  </w:num>
  <w:num w:numId="56">
    <w:abstractNumId w:val="80"/>
  </w:num>
  <w:num w:numId="57">
    <w:abstractNumId w:val="66"/>
  </w:num>
  <w:num w:numId="58">
    <w:abstractNumId w:val="74"/>
  </w:num>
  <w:num w:numId="59">
    <w:abstractNumId w:val="58"/>
  </w:num>
  <w:num w:numId="60">
    <w:abstractNumId w:val="20"/>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num>
  <w:num w:numId="65">
    <w:abstractNumId w:val="45"/>
  </w:num>
  <w:num w:numId="66">
    <w:abstractNumId w:val="53"/>
  </w:num>
  <w:num w:numId="67">
    <w:abstractNumId w:val="46"/>
  </w:num>
  <w:num w:numId="68">
    <w:abstractNumId w:val="1"/>
  </w:num>
  <w:num w:numId="69">
    <w:abstractNumId w:val="57"/>
  </w:num>
  <w:num w:numId="70">
    <w:abstractNumId w:val="52"/>
  </w:num>
  <w:num w:numId="71">
    <w:abstractNumId w:val="78"/>
  </w:num>
  <w:num w:numId="72">
    <w:abstractNumId w:val="71"/>
  </w:num>
  <w:num w:numId="73">
    <w:abstractNumId w:val="6"/>
  </w:num>
  <w:num w:numId="74">
    <w:abstractNumId w:val="11"/>
  </w:num>
  <w:num w:numId="75">
    <w:abstractNumId w:val="38"/>
  </w:num>
  <w:num w:numId="76">
    <w:abstractNumId w:val="47"/>
  </w:num>
  <w:num w:numId="77">
    <w:abstractNumId w:val="42"/>
  </w:num>
  <w:num w:numId="78">
    <w:abstractNumId w:val="22"/>
  </w:num>
  <w:num w:numId="79">
    <w:abstractNumId w:val="18"/>
  </w:num>
  <w:num w:numId="80">
    <w:abstractNumId w:val="69"/>
  </w:num>
  <w:num w:numId="81">
    <w:abstractNumId w:val="14"/>
  </w:num>
  <w:num w:numId="82">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777"/>
    <w:rsid w:val="00041777"/>
    <w:rsid w:val="00045536"/>
    <w:rsid w:val="000A62EE"/>
    <w:rsid w:val="000E54AC"/>
    <w:rsid w:val="00127FF6"/>
    <w:rsid w:val="0017194F"/>
    <w:rsid w:val="00196D51"/>
    <w:rsid w:val="001B194F"/>
    <w:rsid w:val="001E34C6"/>
    <w:rsid w:val="001E5519"/>
    <w:rsid w:val="00203055"/>
    <w:rsid w:val="0021143D"/>
    <w:rsid w:val="00232D53"/>
    <w:rsid w:val="00240CD7"/>
    <w:rsid w:val="002A7B18"/>
    <w:rsid w:val="003072E0"/>
    <w:rsid w:val="0031165D"/>
    <w:rsid w:val="00380A7D"/>
    <w:rsid w:val="00430001"/>
    <w:rsid w:val="004478E8"/>
    <w:rsid w:val="004B0070"/>
    <w:rsid w:val="004F143F"/>
    <w:rsid w:val="00500234"/>
    <w:rsid w:val="00500862"/>
    <w:rsid w:val="00532C5F"/>
    <w:rsid w:val="0059029C"/>
    <w:rsid w:val="00604BD4"/>
    <w:rsid w:val="0063692E"/>
    <w:rsid w:val="00691586"/>
    <w:rsid w:val="007050FA"/>
    <w:rsid w:val="00740107"/>
    <w:rsid w:val="00755AA0"/>
    <w:rsid w:val="007E6134"/>
    <w:rsid w:val="00823ECB"/>
    <w:rsid w:val="008A25B0"/>
    <w:rsid w:val="008A6E3A"/>
    <w:rsid w:val="008B40A4"/>
    <w:rsid w:val="00905C94"/>
    <w:rsid w:val="0090670E"/>
    <w:rsid w:val="00920C66"/>
    <w:rsid w:val="00947C9E"/>
    <w:rsid w:val="00977A8D"/>
    <w:rsid w:val="00980773"/>
    <w:rsid w:val="009A2F34"/>
    <w:rsid w:val="009A50B9"/>
    <w:rsid w:val="009D66B9"/>
    <w:rsid w:val="00A17778"/>
    <w:rsid w:val="00A73879"/>
    <w:rsid w:val="00AC47A0"/>
    <w:rsid w:val="00AF6A2B"/>
    <w:rsid w:val="00B94601"/>
    <w:rsid w:val="00BD4D5D"/>
    <w:rsid w:val="00BE0B0A"/>
    <w:rsid w:val="00BE124D"/>
    <w:rsid w:val="00BF3AA8"/>
    <w:rsid w:val="00C01D0B"/>
    <w:rsid w:val="00C364F8"/>
    <w:rsid w:val="00C3706D"/>
    <w:rsid w:val="00CD4E7E"/>
    <w:rsid w:val="00D61F67"/>
    <w:rsid w:val="00D77184"/>
    <w:rsid w:val="00E24894"/>
    <w:rsid w:val="00E80DFC"/>
    <w:rsid w:val="00EB5F86"/>
    <w:rsid w:val="00EE7E7C"/>
    <w:rsid w:val="00EF0FB9"/>
    <w:rsid w:val="00F23DCB"/>
    <w:rsid w:val="00F53DD4"/>
    <w:rsid w:val="00FA4429"/>
    <w:rsid w:val="00FB7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64A22A"/>
  <w15:chartTrackingRefBased/>
  <w15:docId w15:val="{65231D38-B9C0-486D-AF05-254B6B12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601"/>
  </w:style>
  <w:style w:type="paragraph" w:styleId="1">
    <w:name w:val="heading 1"/>
    <w:basedOn w:val="a"/>
    <w:next w:val="a"/>
    <w:link w:val="10"/>
    <w:qFormat/>
    <w:rsid w:val="00604BD4"/>
    <w:pPr>
      <w:keepNext/>
      <w:suppressAutoHyphens/>
      <w:spacing w:before="240" w:after="60" w:line="1" w:lineRule="atLeast"/>
      <w:ind w:leftChars="-1" w:left="-1" w:hangingChars="1" w:hanging="1"/>
      <w:textDirection w:val="btLr"/>
      <w:textAlignment w:val="top"/>
      <w:outlineLvl w:val="0"/>
    </w:pPr>
    <w:rPr>
      <w:rFonts w:ascii="Cambria" w:eastAsia="Times New Roman" w:hAnsi="Cambria" w:cs="Times New Roman"/>
      <w:b/>
      <w:bCs/>
      <w:kern w:val="32"/>
      <w:position w:val="-1"/>
      <w:sz w:val="32"/>
      <w:szCs w:val="32"/>
      <w:lang w:eastAsia="ru-RU"/>
    </w:rPr>
  </w:style>
  <w:style w:type="paragraph" w:styleId="2">
    <w:name w:val="heading 2"/>
    <w:basedOn w:val="a"/>
    <w:next w:val="a"/>
    <w:link w:val="20"/>
    <w:uiPriority w:val="1"/>
    <w:qFormat/>
    <w:rsid w:val="00604BD4"/>
    <w:pPr>
      <w:keepNext/>
      <w:keepLines/>
      <w:suppressAutoHyphens/>
      <w:spacing w:before="360" w:after="80" w:line="1" w:lineRule="atLeast"/>
      <w:ind w:leftChars="-1" w:left="-1" w:hangingChars="1" w:hanging="1"/>
      <w:textDirection w:val="btLr"/>
      <w:textAlignment w:val="top"/>
      <w:outlineLvl w:val="1"/>
    </w:pPr>
    <w:rPr>
      <w:rFonts w:ascii="Times New Roman" w:eastAsia="Times New Roman" w:hAnsi="Times New Roman" w:cs="Times New Roman"/>
      <w:b/>
      <w:position w:val="-1"/>
      <w:sz w:val="36"/>
      <w:szCs w:val="36"/>
      <w:lang w:eastAsia="ru-RU"/>
    </w:rPr>
  </w:style>
  <w:style w:type="paragraph" w:styleId="3">
    <w:name w:val="heading 3"/>
    <w:basedOn w:val="a"/>
    <w:next w:val="a"/>
    <w:link w:val="30"/>
    <w:uiPriority w:val="1"/>
    <w:qFormat/>
    <w:rsid w:val="00604BD4"/>
    <w:pPr>
      <w:keepNext/>
      <w:keepLines/>
      <w:suppressAutoHyphens/>
      <w:spacing w:before="280" w:after="80" w:line="1" w:lineRule="atLeast"/>
      <w:ind w:leftChars="-1" w:left="-1" w:hangingChars="1" w:hanging="1"/>
      <w:textDirection w:val="btLr"/>
      <w:textAlignment w:val="top"/>
      <w:outlineLvl w:val="2"/>
    </w:pPr>
    <w:rPr>
      <w:rFonts w:ascii="Times New Roman" w:eastAsia="Times New Roman" w:hAnsi="Times New Roman" w:cs="Times New Roman"/>
      <w:b/>
      <w:position w:val="-1"/>
      <w:sz w:val="28"/>
      <w:szCs w:val="28"/>
      <w:lang w:eastAsia="ru-RU"/>
    </w:rPr>
  </w:style>
  <w:style w:type="paragraph" w:styleId="4">
    <w:name w:val="heading 4"/>
    <w:basedOn w:val="a"/>
    <w:next w:val="a"/>
    <w:link w:val="40"/>
    <w:uiPriority w:val="9"/>
    <w:qFormat/>
    <w:rsid w:val="00604BD4"/>
    <w:pPr>
      <w:keepNext/>
      <w:keepLines/>
      <w:suppressAutoHyphens/>
      <w:spacing w:before="240" w:after="40" w:line="1" w:lineRule="atLeast"/>
      <w:ind w:leftChars="-1" w:left="-1" w:hangingChars="1" w:hanging="1"/>
      <w:textDirection w:val="btLr"/>
      <w:textAlignment w:val="top"/>
      <w:outlineLvl w:val="3"/>
    </w:pPr>
    <w:rPr>
      <w:rFonts w:ascii="Times New Roman" w:eastAsia="Times New Roman" w:hAnsi="Times New Roman" w:cs="Times New Roman"/>
      <w:b/>
      <w:position w:val="-1"/>
      <w:sz w:val="24"/>
      <w:szCs w:val="24"/>
      <w:lang w:eastAsia="ru-RU"/>
    </w:rPr>
  </w:style>
  <w:style w:type="paragraph" w:styleId="5">
    <w:name w:val="heading 5"/>
    <w:basedOn w:val="a"/>
    <w:next w:val="a"/>
    <w:link w:val="50"/>
    <w:uiPriority w:val="9"/>
    <w:qFormat/>
    <w:rsid w:val="00604BD4"/>
    <w:pPr>
      <w:keepNext/>
      <w:keepLines/>
      <w:suppressAutoHyphens/>
      <w:spacing w:before="220" w:after="40" w:line="1" w:lineRule="atLeast"/>
      <w:ind w:leftChars="-1" w:left="-1" w:hangingChars="1" w:hanging="1"/>
      <w:textDirection w:val="btLr"/>
      <w:textAlignment w:val="top"/>
      <w:outlineLvl w:val="4"/>
    </w:pPr>
    <w:rPr>
      <w:rFonts w:ascii="Times New Roman" w:eastAsia="Times New Roman" w:hAnsi="Times New Roman" w:cs="Times New Roman"/>
      <w:b/>
      <w:position w:val="-1"/>
      <w:lang w:eastAsia="ru-RU"/>
    </w:rPr>
  </w:style>
  <w:style w:type="paragraph" w:styleId="6">
    <w:name w:val="heading 6"/>
    <w:basedOn w:val="a"/>
    <w:next w:val="a"/>
    <w:link w:val="60"/>
    <w:uiPriority w:val="9"/>
    <w:qFormat/>
    <w:rsid w:val="00604BD4"/>
    <w:pPr>
      <w:suppressAutoHyphens/>
      <w:spacing w:before="240" w:after="60" w:line="1" w:lineRule="atLeast"/>
      <w:ind w:leftChars="-1" w:left="-1" w:hangingChars="1" w:hanging="1"/>
      <w:textDirection w:val="btLr"/>
      <w:textAlignment w:val="top"/>
      <w:outlineLvl w:val="5"/>
    </w:pPr>
    <w:rPr>
      <w:rFonts w:ascii="Times New Roman" w:eastAsia="Times New Roman" w:hAnsi="Times New Roman" w:cs="Times New Roman"/>
      <w:b/>
      <w:bCs/>
      <w:position w:val="-1"/>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04BD4"/>
    <w:rPr>
      <w:rFonts w:ascii="Cambria" w:eastAsia="Times New Roman" w:hAnsi="Cambria" w:cs="Times New Roman"/>
      <w:b/>
      <w:bCs/>
      <w:kern w:val="32"/>
      <w:position w:val="-1"/>
      <w:sz w:val="32"/>
      <w:szCs w:val="32"/>
      <w:lang w:eastAsia="ru-RU"/>
    </w:rPr>
  </w:style>
  <w:style w:type="character" w:customStyle="1" w:styleId="20">
    <w:name w:val="Заголовок 2 Знак"/>
    <w:basedOn w:val="a0"/>
    <w:link w:val="2"/>
    <w:uiPriority w:val="1"/>
    <w:qFormat/>
    <w:rsid w:val="00604BD4"/>
    <w:rPr>
      <w:rFonts w:ascii="Times New Roman" w:eastAsia="Times New Roman" w:hAnsi="Times New Roman" w:cs="Times New Roman"/>
      <w:b/>
      <w:position w:val="-1"/>
      <w:sz w:val="36"/>
      <w:szCs w:val="36"/>
      <w:lang w:eastAsia="ru-RU"/>
    </w:rPr>
  </w:style>
  <w:style w:type="character" w:customStyle="1" w:styleId="30">
    <w:name w:val="Заголовок 3 Знак"/>
    <w:basedOn w:val="a0"/>
    <w:link w:val="3"/>
    <w:uiPriority w:val="1"/>
    <w:qFormat/>
    <w:rsid w:val="00604BD4"/>
    <w:rPr>
      <w:rFonts w:ascii="Times New Roman" w:eastAsia="Times New Roman" w:hAnsi="Times New Roman" w:cs="Times New Roman"/>
      <w:b/>
      <w:position w:val="-1"/>
      <w:sz w:val="28"/>
      <w:szCs w:val="28"/>
      <w:lang w:eastAsia="ru-RU"/>
    </w:rPr>
  </w:style>
  <w:style w:type="character" w:customStyle="1" w:styleId="40">
    <w:name w:val="Заголовок 4 Знак"/>
    <w:basedOn w:val="a0"/>
    <w:link w:val="4"/>
    <w:qFormat/>
    <w:rsid w:val="00604BD4"/>
    <w:rPr>
      <w:rFonts w:ascii="Times New Roman" w:eastAsia="Times New Roman" w:hAnsi="Times New Roman" w:cs="Times New Roman"/>
      <w:b/>
      <w:position w:val="-1"/>
      <w:sz w:val="24"/>
      <w:szCs w:val="24"/>
      <w:lang w:eastAsia="ru-RU"/>
    </w:rPr>
  </w:style>
  <w:style w:type="character" w:customStyle="1" w:styleId="50">
    <w:name w:val="Заголовок 5 Знак"/>
    <w:basedOn w:val="a0"/>
    <w:link w:val="5"/>
    <w:qFormat/>
    <w:rsid w:val="00604BD4"/>
    <w:rPr>
      <w:rFonts w:ascii="Times New Roman" w:eastAsia="Times New Roman" w:hAnsi="Times New Roman" w:cs="Times New Roman"/>
      <w:b/>
      <w:position w:val="-1"/>
      <w:lang w:eastAsia="ru-RU"/>
    </w:rPr>
  </w:style>
  <w:style w:type="character" w:customStyle="1" w:styleId="60">
    <w:name w:val="Заголовок 6 Знак"/>
    <w:basedOn w:val="a0"/>
    <w:link w:val="6"/>
    <w:rsid w:val="00604BD4"/>
    <w:rPr>
      <w:rFonts w:ascii="Times New Roman" w:eastAsia="Times New Roman" w:hAnsi="Times New Roman" w:cs="Times New Roman"/>
      <w:b/>
      <w:bCs/>
      <w:position w:val="-1"/>
      <w:lang w:eastAsia="ru-RU"/>
    </w:rPr>
  </w:style>
  <w:style w:type="numbering" w:customStyle="1" w:styleId="11">
    <w:name w:val="Нет списка1"/>
    <w:next w:val="a2"/>
    <w:uiPriority w:val="99"/>
    <w:semiHidden/>
    <w:unhideWhenUsed/>
    <w:rsid w:val="00604BD4"/>
  </w:style>
  <w:style w:type="table" w:customStyle="1" w:styleId="TableNormal">
    <w:name w:val="Table Normal"/>
    <w:uiPriority w:val="2"/>
    <w:qFormat/>
    <w:rsid w:val="00604BD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paragraph" w:styleId="a3">
    <w:name w:val="Title"/>
    <w:basedOn w:val="a"/>
    <w:next w:val="a"/>
    <w:link w:val="a4"/>
    <w:uiPriority w:val="1"/>
    <w:qFormat/>
    <w:rsid w:val="00604BD4"/>
    <w:pPr>
      <w:keepNext/>
      <w:keepLines/>
      <w:suppressAutoHyphens/>
      <w:spacing w:before="480" w:after="120" w:line="1" w:lineRule="atLeast"/>
      <w:ind w:leftChars="-1" w:left="-1" w:hangingChars="1" w:hanging="1"/>
      <w:textDirection w:val="btLr"/>
      <w:textAlignment w:val="top"/>
      <w:outlineLvl w:val="0"/>
    </w:pPr>
    <w:rPr>
      <w:rFonts w:ascii="Times New Roman" w:eastAsia="Times New Roman" w:hAnsi="Times New Roman" w:cs="Times New Roman"/>
      <w:b/>
      <w:position w:val="-1"/>
      <w:sz w:val="72"/>
      <w:szCs w:val="72"/>
      <w:lang w:eastAsia="ru-RU"/>
    </w:rPr>
  </w:style>
  <w:style w:type="character" w:customStyle="1" w:styleId="a4">
    <w:name w:val="Заголовок Знак"/>
    <w:basedOn w:val="a0"/>
    <w:link w:val="a3"/>
    <w:uiPriority w:val="10"/>
    <w:qFormat/>
    <w:rsid w:val="00604BD4"/>
    <w:rPr>
      <w:rFonts w:ascii="Times New Roman" w:eastAsia="Times New Roman" w:hAnsi="Times New Roman" w:cs="Times New Roman"/>
      <w:b/>
      <w:position w:val="-1"/>
      <w:sz w:val="72"/>
      <w:szCs w:val="72"/>
      <w:lang w:eastAsia="ru-RU"/>
    </w:rPr>
  </w:style>
  <w:style w:type="table" w:styleId="a5">
    <w:name w:val="Table Grid"/>
    <w:basedOn w:val="a1"/>
    <w:qFormat/>
    <w:rsid w:val="00604BD4"/>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604BD4"/>
    <w:pPr>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4"/>
      <w:szCs w:val="24"/>
      <w:lang w:eastAsia="ru-RU"/>
    </w:rPr>
  </w:style>
  <w:style w:type="character" w:customStyle="1" w:styleId="a7">
    <w:name w:val="Основной текст с отступом Знак"/>
    <w:basedOn w:val="a0"/>
    <w:link w:val="a6"/>
    <w:rsid w:val="00604BD4"/>
    <w:rPr>
      <w:rFonts w:ascii="Times New Roman" w:eastAsia="Times New Roman" w:hAnsi="Times New Roman" w:cs="Times New Roman"/>
      <w:position w:val="-1"/>
      <w:sz w:val="24"/>
      <w:szCs w:val="24"/>
      <w:lang w:eastAsia="ru-RU"/>
    </w:rPr>
  </w:style>
  <w:style w:type="paragraph" w:styleId="21">
    <w:name w:val="Body Text Indent 2"/>
    <w:basedOn w:val="a"/>
    <w:link w:val="22"/>
    <w:uiPriority w:val="99"/>
    <w:rsid w:val="00604BD4"/>
    <w:pPr>
      <w:suppressAutoHyphens/>
      <w:spacing w:after="120" w:line="480" w:lineRule="auto"/>
      <w:ind w:leftChars="-1" w:left="283" w:hangingChars="1" w:hanging="1"/>
      <w:textDirection w:val="btLr"/>
      <w:textAlignment w:val="top"/>
      <w:outlineLvl w:val="0"/>
    </w:pPr>
    <w:rPr>
      <w:rFonts w:ascii="Times New Roman" w:eastAsia="Times New Roman" w:hAnsi="Times New Roman" w:cs="Times New Roman"/>
      <w:position w:val="-1"/>
      <w:sz w:val="24"/>
      <w:szCs w:val="24"/>
      <w:lang w:eastAsia="ru-RU"/>
    </w:rPr>
  </w:style>
  <w:style w:type="character" w:customStyle="1" w:styleId="22">
    <w:name w:val="Основной текст с отступом 2 Знак"/>
    <w:basedOn w:val="a0"/>
    <w:link w:val="21"/>
    <w:uiPriority w:val="99"/>
    <w:rsid w:val="00604BD4"/>
    <w:rPr>
      <w:rFonts w:ascii="Times New Roman" w:eastAsia="Times New Roman" w:hAnsi="Times New Roman" w:cs="Times New Roman"/>
      <w:position w:val="-1"/>
      <w:sz w:val="24"/>
      <w:szCs w:val="24"/>
      <w:lang w:eastAsia="ru-RU"/>
    </w:rPr>
  </w:style>
  <w:style w:type="paragraph" w:styleId="a8">
    <w:name w:val="header"/>
    <w:basedOn w:val="a"/>
    <w:link w:val="a9"/>
    <w:uiPriority w:val="99"/>
    <w:qFormat/>
    <w:rsid w:val="00604BD4"/>
    <w:pPr>
      <w:tabs>
        <w:tab w:val="center" w:pos="4677"/>
        <w:tab w:val="right" w:pos="9355"/>
      </w:tabs>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ru-RU"/>
    </w:rPr>
  </w:style>
  <w:style w:type="character" w:customStyle="1" w:styleId="a9">
    <w:name w:val="Верхний колонтитул Знак"/>
    <w:basedOn w:val="a0"/>
    <w:link w:val="a8"/>
    <w:uiPriority w:val="99"/>
    <w:qFormat/>
    <w:rsid w:val="00604BD4"/>
    <w:rPr>
      <w:rFonts w:ascii="Times New Roman" w:eastAsia="Times New Roman" w:hAnsi="Times New Roman" w:cs="Times New Roman"/>
      <w:position w:val="-1"/>
      <w:sz w:val="24"/>
      <w:szCs w:val="24"/>
      <w:lang w:eastAsia="ru-RU"/>
    </w:rPr>
  </w:style>
  <w:style w:type="paragraph" w:styleId="aa">
    <w:name w:val="footer"/>
    <w:basedOn w:val="a"/>
    <w:link w:val="ab"/>
    <w:uiPriority w:val="99"/>
    <w:qFormat/>
    <w:rsid w:val="00604BD4"/>
    <w:pPr>
      <w:tabs>
        <w:tab w:val="center" w:pos="4677"/>
        <w:tab w:val="right" w:pos="9355"/>
      </w:tabs>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ru-RU"/>
    </w:rPr>
  </w:style>
  <w:style w:type="character" w:customStyle="1" w:styleId="ab">
    <w:name w:val="Нижний колонтитул Знак"/>
    <w:basedOn w:val="a0"/>
    <w:link w:val="aa"/>
    <w:uiPriority w:val="99"/>
    <w:qFormat/>
    <w:rsid w:val="00604BD4"/>
    <w:rPr>
      <w:rFonts w:ascii="Times New Roman" w:eastAsia="Times New Roman" w:hAnsi="Times New Roman" w:cs="Times New Roman"/>
      <w:position w:val="-1"/>
      <w:sz w:val="24"/>
      <w:szCs w:val="24"/>
      <w:lang w:eastAsia="ru-RU"/>
    </w:rPr>
  </w:style>
  <w:style w:type="paragraph" w:styleId="ac">
    <w:name w:val="Balloon Text"/>
    <w:basedOn w:val="a"/>
    <w:link w:val="ad"/>
    <w:uiPriority w:val="99"/>
    <w:qFormat/>
    <w:rsid w:val="00604BD4"/>
    <w:pPr>
      <w:suppressAutoHyphens/>
      <w:spacing w:after="0" w:line="1" w:lineRule="atLeast"/>
      <w:ind w:leftChars="-1" w:left="-1" w:hangingChars="1" w:hanging="1"/>
      <w:textDirection w:val="btLr"/>
      <w:textAlignment w:val="top"/>
      <w:outlineLvl w:val="0"/>
    </w:pPr>
    <w:rPr>
      <w:rFonts w:ascii="Tahoma" w:eastAsia="Times New Roman" w:hAnsi="Tahoma" w:cs="Tahoma"/>
      <w:position w:val="-1"/>
      <w:sz w:val="16"/>
      <w:szCs w:val="16"/>
      <w:lang w:eastAsia="ru-RU"/>
    </w:rPr>
  </w:style>
  <w:style w:type="character" w:customStyle="1" w:styleId="ad">
    <w:name w:val="Текст выноски Знак"/>
    <w:basedOn w:val="a0"/>
    <w:link w:val="ac"/>
    <w:uiPriority w:val="99"/>
    <w:qFormat/>
    <w:rsid w:val="00604BD4"/>
    <w:rPr>
      <w:rFonts w:ascii="Tahoma" w:eastAsia="Times New Roman" w:hAnsi="Tahoma" w:cs="Tahoma"/>
      <w:position w:val="-1"/>
      <w:sz w:val="16"/>
      <w:szCs w:val="16"/>
      <w:lang w:eastAsia="ru-RU"/>
    </w:rPr>
  </w:style>
  <w:style w:type="paragraph" w:styleId="ae">
    <w:name w:val="Body Text"/>
    <w:basedOn w:val="a"/>
    <w:link w:val="af"/>
    <w:uiPriority w:val="1"/>
    <w:qFormat/>
    <w:rsid w:val="00604BD4"/>
    <w:pPr>
      <w:suppressAutoHyphens/>
      <w:spacing w:after="12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ar-SA"/>
    </w:rPr>
  </w:style>
  <w:style w:type="character" w:customStyle="1" w:styleId="af">
    <w:name w:val="Основной текст Знак"/>
    <w:basedOn w:val="a0"/>
    <w:link w:val="ae"/>
    <w:uiPriority w:val="1"/>
    <w:qFormat/>
    <w:rsid w:val="00604BD4"/>
    <w:rPr>
      <w:rFonts w:ascii="Times New Roman" w:eastAsia="Times New Roman" w:hAnsi="Times New Roman" w:cs="Times New Roman"/>
      <w:position w:val="-1"/>
      <w:sz w:val="24"/>
      <w:szCs w:val="24"/>
      <w:lang w:eastAsia="ar-SA"/>
    </w:rPr>
  </w:style>
  <w:style w:type="paragraph" w:styleId="af0">
    <w:name w:val="Normal (Web)"/>
    <w:basedOn w:val="a"/>
    <w:link w:val="af1"/>
    <w:uiPriority w:val="99"/>
    <w:qFormat/>
    <w:rsid w:val="00604BD4"/>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ru-RU"/>
    </w:rPr>
  </w:style>
  <w:style w:type="paragraph" w:styleId="af2">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1"/>
    <w:qFormat/>
    <w:rsid w:val="00604BD4"/>
    <w:pPr>
      <w:suppressAutoHyphens/>
      <w:spacing w:after="200" w:line="276" w:lineRule="auto"/>
      <w:ind w:leftChars="-1" w:left="720" w:hangingChars="1" w:hanging="1"/>
      <w:textDirection w:val="btLr"/>
      <w:textAlignment w:val="top"/>
      <w:outlineLvl w:val="0"/>
    </w:pPr>
    <w:rPr>
      <w:rFonts w:ascii="Calibri" w:eastAsia="Calibri" w:hAnsi="Calibri" w:cs="Times New Roman"/>
      <w:position w:val="-1"/>
      <w:lang w:eastAsia="ar-SA"/>
    </w:rPr>
  </w:style>
  <w:style w:type="paragraph" w:styleId="af4">
    <w:name w:val="Subtitle"/>
    <w:basedOn w:val="a"/>
    <w:next w:val="a"/>
    <w:link w:val="af5"/>
    <w:uiPriority w:val="11"/>
    <w:qFormat/>
    <w:rsid w:val="00604BD4"/>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eastAsia="ru-RU"/>
    </w:rPr>
  </w:style>
  <w:style w:type="character" w:customStyle="1" w:styleId="af5">
    <w:name w:val="Подзаголовок Знак"/>
    <w:basedOn w:val="a0"/>
    <w:link w:val="af4"/>
    <w:uiPriority w:val="11"/>
    <w:qFormat/>
    <w:rsid w:val="00604BD4"/>
    <w:rPr>
      <w:rFonts w:ascii="Georgia" w:eastAsia="Georgia" w:hAnsi="Georgia" w:cs="Georgia"/>
      <w:i/>
      <w:color w:val="666666"/>
      <w:position w:val="-1"/>
      <w:sz w:val="48"/>
      <w:szCs w:val="48"/>
      <w:lang w:eastAsia="ru-RU"/>
    </w:rPr>
  </w:style>
  <w:style w:type="character" w:customStyle="1" w:styleId="12">
    <w:name w:val="Гиперссылка1"/>
    <w:basedOn w:val="a0"/>
    <w:uiPriority w:val="99"/>
    <w:unhideWhenUsed/>
    <w:rsid w:val="00604BD4"/>
    <w:rPr>
      <w:color w:val="0000FF"/>
      <w:u w:val="single"/>
    </w:rPr>
  </w:style>
  <w:style w:type="paragraph" w:customStyle="1" w:styleId="formattext">
    <w:name w:val="formattext"/>
    <w:basedOn w:val="a"/>
    <w:uiPriority w:val="99"/>
    <w:qFormat/>
    <w:rsid w:val="00604B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cterStyle1">
    <w:name w:val="Character Style 1"/>
    <w:uiPriority w:val="99"/>
    <w:rsid w:val="00604BD4"/>
    <w:rPr>
      <w:sz w:val="20"/>
      <w:szCs w:val="20"/>
    </w:rPr>
  </w:style>
  <w:style w:type="paragraph" w:customStyle="1" w:styleId="ConsPlusNormal">
    <w:name w:val="ConsPlusNormal"/>
    <w:link w:val="ConsPlusNormal1"/>
    <w:rsid w:val="00604BD4"/>
    <w:pPr>
      <w:widowControl w:val="0"/>
      <w:autoSpaceDE w:val="0"/>
      <w:autoSpaceDN w:val="0"/>
      <w:spacing w:after="0" w:line="240" w:lineRule="auto"/>
    </w:pPr>
    <w:rPr>
      <w:rFonts w:ascii="Arial" w:eastAsia="Times New Roman" w:hAnsi="Arial" w:cs="Arial"/>
      <w:sz w:val="20"/>
      <w:lang w:eastAsia="ru-RU"/>
    </w:rPr>
  </w:style>
  <w:style w:type="paragraph" w:customStyle="1" w:styleId="TableParagraph">
    <w:name w:val="Table Paragraph"/>
    <w:basedOn w:val="a"/>
    <w:link w:val="TableParagraph1"/>
    <w:uiPriority w:val="1"/>
    <w:qFormat/>
    <w:rsid w:val="00604BD4"/>
    <w:pPr>
      <w:widowControl w:val="0"/>
      <w:autoSpaceDE w:val="0"/>
      <w:autoSpaceDN w:val="0"/>
      <w:spacing w:after="0" w:line="240" w:lineRule="auto"/>
      <w:ind w:left="107"/>
    </w:pPr>
    <w:rPr>
      <w:rFonts w:ascii="Calibri" w:eastAsia="Calibri" w:hAnsi="Calibri" w:cs="Calibri"/>
    </w:rPr>
  </w:style>
  <w:style w:type="paragraph" w:customStyle="1" w:styleId="Style15">
    <w:name w:val="Style 15"/>
    <w:basedOn w:val="a"/>
    <w:uiPriority w:val="99"/>
    <w:rsid w:val="00604BD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haracterStyle2">
    <w:name w:val="Character Style 2"/>
    <w:uiPriority w:val="99"/>
    <w:rsid w:val="00604BD4"/>
    <w:rPr>
      <w:sz w:val="20"/>
      <w:szCs w:val="20"/>
    </w:rPr>
  </w:style>
  <w:style w:type="paragraph" w:customStyle="1" w:styleId="Style5">
    <w:name w:val="Style 5"/>
    <w:basedOn w:val="a"/>
    <w:uiPriority w:val="99"/>
    <w:rsid w:val="00604BD4"/>
    <w:pPr>
      <w:widowControl w:val="0"/>
      <w:autoSpaceDE w:val="0"/>
      <w:autoSpaceDN w:val="0"/>
      <w:spacing w:after="0" w:line="240" w:lineRule="auto"/>
      <w:ind w:left="576" w:right="72" w:hanging="288"/>
      <w:jc w:val="both"/>
    </w:pPr>
    <w:rPr>
      <w:rFonts w:ascii="Verdana" w:eastAsia="Times New Roman" w:hAnsi="Verdana" w:cs="Verdana"/>
      <w:sz w:val="18"/>
      <w:szCs w:val="18"/>
      <w:lang w:eastAsia="ru-RU"/>
    </w:rPr>
  </w:style>
  <w:style w:type="character" w:styleId="af6">
    <w:name w:val="line number"/>
    <w:basedOn w:val="a0"/>
    <w:uiPriority w:val="99"/>
    <w:semiHidden/>
    <w:unhideWhenUsed/>
    <w:rsid w:val="00604BD4"/>
  </w:style>
  <w:style w:type="numbering" w:customStyle="1" w:styleId="110">
    <w:name w:val="Нет списка11"/>
    <w:next w:val="a2"/>
    <w:uiPriority w:val="99"/>
    <w:semiHidden/>
    <w:unhideWhenUsed/>
    <w:rsid w:val="00604BD4"/>
  </w:style>
  <w:style w:type="paragraph" w:customStyle="1" w:styleId="13">
    <w:name w:val="Обычный отступ1"/>
    <w:basedOn w:val="a"/>
    <w:next w:val="af7"/>
    <w:uiPriority w:val="99"/>
    <w:unhideWhenUsed/>
    <w:rsid w:val="00604BD4"/>
    <w:pPr>
      <w:spacing w:after="200" w:line="276" w:lineRule="auto"/>
      <w:ind w:left="720"/>
    </w:pPr>
    <w:rPr>
      <w:rFonts w:ascii="Calibri" w:eastAsia="Calibri" w:hAnsi="Calibri" w:cs="Times New Roman"/>
      <w:lang w:val="en-US"/>
    </w:rPr>
  </w:style>
  <w:style w:type="character" w:styleId="af8">
    <w:name w:val="Emphasis"/>
    <w:basedOn w:val="a0"/>
    <w:qFormat/>
    <w:rsid w:val="00604BD4"/>
    <w:rPr>
      <w:i/>
      <w:iCs/>
    </w:rPr>
  </w:style>
  <w:style w:type="table" w:customStyle="1" w:styleId="14">
    <w:name w:val="Сетка таблицы1"/>
    <w:basedOn w:val="a1"/>
    <w:next w:val="a5"/>
    <w:uiPriority w:val="59"/>
    <w:rsid w:val="00604BD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Название объекта1"/>
    <w:basedOn w:val="a"/>
    <w:next w:val="a"/>
    <w:uiPriority w:val="35"/>
    <w:semiHidden/>
    <w:unhideWhenUsed/>
    <w:qFormat/>
    <w:rsid w:val="00604BD4"/>
    <w:pPr>
      <w:spacing w:after="200" w:line="240" w:lineRule="auto"/>
    </w:pPr>
    <w:rPr>
      <w:rFonts w:ascii="Calibri" w:eastAsia="Calibri" w:hAnsi="Calibri" w:cs="Times New Roman"/>
      <w:b/>
      <w:bCs/>
      <w:color w:val="5B9BD5"/>
      <w:sz w:val="18"/>
      <w:szCs w:val="18"/>
      <w:lang w:val="en-US"/>
    </w:rPr>
  </w:style>
  <w:style w:type="character" w:customStyle="1" w:styleId="16">
    <w:name w:val="Просмотренная гиперссылка1"/>
    <w:basedOn w:val="a0"/>
    <w:uiPriority w:val="99"/>
    <w:semiHidden/>
    <w:unhideWhenUsed/>
    <w:rsid w:val="00604BD4"/>
    <w:rPr>
      <w:color w:val="954F72"/>
      <w:u w:val="single"/>
    </w:rPr>
  </w:style>
  <w:style w:type="paragraph" w:styleId="af7">
    <w:name w:val="Normal Indent"/>
    <w:basedOn w:val="a"/>
    <w:uiPriority w:val="99"/>
    <w:semiHidden/>
    <w:unhideWhenUsed/>
    <w:rsid w:val="00604BD4"/>
    <w:pPr>
      <w:suppressAutoHyphens/>
      <w:spacing w:after="0" w:line="1" w:lineRule="atLeast"/>
      <w:ind w:leftChars="-1" w:left="708" w:hangingChars="1" w:hanging="1"/>
      <w:textDirection w:val="btLr"/>
      <w:textAlignment w:val="top"/>
      <w:outlineLvl w:val="0"/>
    </w:pPr>
    <w:rPr>
      <w:rFonts w:ascii="Times New Roman" w:eastAsia="Times New Roman" w:hAnsi="Times New Roman" w:cs="Times New Roman"/>
      <w:position w:val="-1"/>
      <w:sz w:val="24"/>
      <w:szCs w:val="24"/>
      <w:lang w:eastAsia="ru-RU"/>
    </w:rPr>
  </w:style>
  <w:style w:type="character" w:customStyle="1" w:styleId="23">
    <w:name w:val="Просмотренная гиперссылка2"/>
    <w:basedOn w:val="a0"/>
    <w:uiPriority w:val="99"/>
    <w:semiHidden/>
    <w:unhideWhenUsed/>
    <w:rsid w:val="00604BD4"/>
    <w:rPr>
      <w:color w:val="800080"/>
      <w:u w:val="single"/>
    </w:rPr>
  </w:style>
  <w:style w:type="table" w:customStyle="1" w:styleId="24">
    <w:name w:val="Сетка таблицы2"/>
    <w:basedOn w:val="a1"/>
    <w:next w:val="a5"/>
    <w:rsid w:val="00604B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0"/>
    <w:link w:val="26"/>
    <w:rsid w:val="00604BD4"/>
    <w:rPr>
      <w:sz w:val="26"/>
      <w:szCs w:val="26"/>
      <w:shd w:val="clear" w:color="auto" w:fill="FFFFFF"/>
    </w:rPr>
  </w:style>
  <w:style w:type="paragraph" w:customStyle="1" w:styleId="26">
    <w:name w:val="Основной текст (2)"/>
    <w:basedOn w:val="a"/>
    <w:link w:val="25"/>
    <w:qFormat/>
    <w:rsid w:val="00604BD4"/>
    <w:pPr>
      <w:widowControl w:val="0"/>
      <w:shd w:val="clear" w:color="auto" w:fill="FFFFFF"/>
      <w:spacing w:after="0" w:line="0" w:lineRule="atLeast"/>
    </w:pPr>
    <w:rPr>
      <w:sz w:val="26"/>
      <w:szCs w:val="26"/>
    </w:rPr>
  </w:style>
  <w:style w:type="character" w:styleId="af9">
    <w:name w:val="Hyperlink"/>
    <w:basedOn w:val="a0"/>
    <w:link w:val="27"/>
    <w:uiPriority w:val="99"/>
    <w:unhideWhenUsed/>
    <w:qFormat/>
    <w:rsid w:val="00604BD4"/>
    <w:rPr>
      <w:color w:val="0563C1" w:themeColor="hyperlink"/>
      <w:u w:val="single"/>
    </w:rPr>
  </w:style>
  <w:style w:type="character" w:styleId="afa">
    <w:name w:val="FollowedHyperlink"/>
    <w:basedOn w:val="a0"/>
    <w:uiPriority w:val="99"/>
    <w:semiHidden/>
    <w:unhideWhenUsed/>
    <w:rsid w:val="00604BD4"/>
    <w:rPr>
      <w:color w:val="954F72" w:themeColor="followedHyperlink"/>
      <w:u w:val="single"/>
    </w:rPr>
  </w:style>
  <w:style w:type="numbering" w:customStyle="1" w:styleId="28">
    <w:name w:val="Нет списка2"/>
    <w:next w:val="a2"/>
    <w:uiPriority w:val="99"/>
    <w:semiHidden/>
    <w:unhideWhenUsed/>
    <w:rsid w:val="00980773"/>
  </w:style>
  <w:style w:type="table" w:customStyle="1" w:styleId="TableNormal1">
    <w:name w:val="Table Normal1"/>
    <w:uiPriority w:val="2"/>
    <w:qFormat/>
    <w:rsid w:val="00980773"/>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31">
    <w:name w:val="Сетка таблицы3"/>
    <w:basedOn w:val="a1"/>
    <w:next w:val="a5"/>
    <w:rsid w:val="00980773"/>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link w:val="dt-p1"/>
    <w:qFormat/>
    <w:rsid w:val="00980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80773"/>
    <w:rPr>
      <w:rFonts w:cs="Times New Roman"/>
    </w:rPr>
  </w:style>
  <w:style w:type="character" w:styleId="afb">
    <w:name w:val="Strong"/>
    <w:basedOn w:val="a0"/>
    <w:uiPriority w:val="22"/>
    <w:qFormat/>
    <w:rsid w:val="00980773"/>
    <w:rPr>
      <w:rFonts w:cs="Times New Roman"/>
      <w:b/>
      <w:bCs/>
    </w:rPr>
  </w:style>
  <w:style w:type="paragraph" w:customStyle="1" w:styleId="c13">
    <w:name w:val="c13"/>
    <w:basedOn w:val="a"/>
    <w:rsid w:val="0098077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0">
    <w:name w:val="Нет списка12"/>
    <w:next w:val="a2"/>
    <w:uiPriority w:val="99"/>
    <w:semiHidden/>
    <w:unhideWhenUsed/>
    <w:rsid w:val="00980773"/>
  </w:style>
  <w:style w:type="character" w:styleId="afc">
    <w:name w:val="page number"/>
    <w:basedOn w:val="a0"/>
    <w:uiPriority w:val="99"/>
    <w:rsid w:val="00980773"/>
    <w:rPr>
      <w:rFonts w:cs="Times New Roman"/>
    </w:rPr>
  </w:style>
  <w:style w:type="paragraph" w:styleId="afd">
    <w:name w:val="footnote text"/>
    <w:basedOn w:val="a"/>
    <w:link w:val="afe"/>
    <w:uiPriority w:val="99"/>
    <w:unhideWhenUsed/>
    <w:qFormat/>
    <w:rsid w:val="00980773"/>
    <w:pPr>
      <w:spacing w:after="0" w:line="240" w:lineRule="auto"/>
    </w:pPr>
    <w:rPr>
      <w:rFonts w:ascii="Calibri" w:eastAsia="Times New Roman" w:hAnsi="Calibri" w:cs="Times New Roman"/>
      <w:sz w:val="20"/>
      <w:szCs w:val="20"/>
    </w:rPr>
  </w:style>
  <w:style w:type="character" w:customStyle="1" w:styleId="afe">
    <w:name w:val="Текст сноски Знак"/>
    <w:basedOn w:val="a0"/>
    <w:link w:val="afd"/>
    <w:uiPriority w:val="99"/>
    <w:qFormat/>
    <w:rsid w:val="00980773"/>
    <w:rPr>
      <w:rFonts w:ascii="Calibri" w:eastAsia="Times New Roman" w:hAnsi="Calibri" w:cs="Times New Roman"/>
      <w:sz w:val="20"/>
      <w:szCs w:val="20"/>
    </w:rPr>
  </w:style>
  <w:style w:type="character" w:styleId="aff">
    <w:name w:val="footnote reference"/>
    <w:aliases w:val="Знак сноски-FN,Ciae niinee-FN,AЗнак сноски зел"/>
    <w:basedOn w:val="a0"/>
    <w:link w:val="17"/>
    <w:unhideWhenUsed/>
    <w:qFormat/>
    <w:rsid w:val="00980773"/>
    <w:rPr>
      <w:rFonts w:cs="Times New Roman"/>
      <w:vertAlign w:val="superscript"/>
    </w:rPr>
  </w:style>
  <w:style w:type="character" w:customStyle="1" w:styleId="af3">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f2"/>
    <w:qFormat/>
    <w:locked/>
    <w:rsid w:val="00980773"/>
    <w:rPr>
      <w:rFonts w:ascii="Calibri" w:eastAsia="Calibri" w:hAnsi="Calibri" w:cs="Times New Roman"/>
      <w:position w:val="-1"/>
      <w:lang w:eastAsia="ar-SA"/>
    </w:rPr>
  </w:style>
  <w:style w:type="paragraph" w:styleId="32">
    <w:name w:val="Body Text Indent 3"/>
    <w:basedOn w:val="a"/>
    <w:link w:val="33"/>
    <w:uiPriority w:val="99"/>
    <w:unhideWhenUsed/>
    <w:rsid w:val="00980773"/>
    <w:pPr>
      <w:spacing w:after="120" w:line="276"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0"/>
    <w:link w:val="32"/>
    <w:uiPriority w:val="99"/>
    <w:rsid w:val="00980773"/>
    <w:rPr>
      <w:rFonts w:ascii="Calibri" w:eastAsia="Times New Roman" w:hAnsi="Calibri" w:cs="Times New Roman"/>
      <w:sz w:val="16"/>
      <w:szCs w:val="16"/>
    </w:rPr>
  </w:style>
  <w:style w:type="paragraph" w:customStyle="1" w:styleId="c7">
    <w:name w:val="c7"/>
    <w:basedOn w:val="a"/>
    <w:rsid w:val="009807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80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80773"/>
    <w:rPr>
      <w:rFonts w:cs="Times New Roman"/>
    </w:rPr>
  </w:style>
  <w:style w:type="character" w:customStyle="1" w:styleId="c4">
    <w:name w:val="c4"/>
    <w:basedOn w:val="a0"/>
    <w:rsid w:val="00980773"/>
    <w:rPr>
      <w:rFonts w:cs="Times New Roman"/>
    </w:rPr>
  </w:style>
  <w:style w:type="character" w:customStyle="1" w:styleId="c2">
    <w:name w:val="c2"/>
    <w:basedOn w:val="a0"/>
    <w:rsid w:val="00980773"/>
    <w:rPr>
      <w:rFonts w:cs="Times New Roman"/>
    </w:rPr>
  </w:style>
  <w:style w:type="character" w:customStyle="1" w:styleId="c6">
    <w:name w:val="c6"/>
    <w:basedOn w:val="a0"/>
    <w:rsid w:val="00980773"/>
    <w:rPr>
      <w:rFonts w:cs="Times New Roman"/>
    </w:rPr>
  </w:style>
  <w:style w:type="character" w:customStyle="1" w:styleId="c11">
    <w:name w:val="c11"/>
    <w:basedOn w:val="a0"/>
    <w:rsid w:val="00980773"/>
    <w:rPr>
      <w:rFonts w:cs="Times New Roman"/>
    </w:rPr>
  </w:style>
  <w:style w:type="character" w:customStyle="1" w:styleId="c10">
    <w:name w:val="c10"/>
    <w:basedOn w:val="a0"/>
    <w:rsid w:val="00980773"/>
    <w:rPr>
      <w:rFonts w:cs="Times New Roman"/>
    </w:rPr>
  </w:style>
  <w:style w:type="character" w:customStyle="1" w:styleId="c0">
    <w:name w:val="c0"/>
    <w:basedOn w:val="a0"/>
    <w:rsid w:val="00980773"/>
    <w:rPr>
      <w:rFonts w:cs="Times New Roman"/>
    </w:rPr>
  </w:style>
  <w:style w:type="character" w:customStyle="1" w:styleId="c12">
    <w:name w:val="c12"/>
    <w:basedOn w:val="a0"/>
    <w:rsid w:val="00980773"/>
    <w:rPr>
      <w:rFonts w:cs="Times New Roman"/>
    </w:rPr>
  </w:style>
  <w:style w:type="table" w:customStyle="1" w:styleId="111">
    <w:name w:val="Сетка таблицы11"/>
    <w:basedOn w:val="a1"/>
    <w:next w:val="a5"/>
    <w:uiPriority w:val="39"/>
    <w:rsid w:val="0098077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980773"/>
    <w:rPr>
      <w:rFonts w:cs="Times New Roman"/>
    </w:rPr>
  </w:style>
  <w:style w:type="paragraph" w:customStyle="1" w:styleId="c22">
    <w:name w:val="c22"/>
    <w:basedOn w:val="a"/>
    <w:rsid w:val="0098077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70">
    <w:name w:val="Сетка таблицы27"/>
    <w:basedOn w:val="a1"/>
    <w:next w:val="a5"/>
    <w:uiPriority w:val="59"/>
    <w:rsid w:val="0098077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0"/>
    <w:uiPriority w:val="99"/>
    <w:semiHidden/>
    <w:unhideWhenUsed/>
    <w:rsid w:val="00980773"/>
    <w:rPr>
      <w:rFonts w:cs="Times New Roman"/>
      <w:color w:val="605E5C"/>
      <w:shd w:val="clear" w:color="auto" w:fill="E1DFDD"/>
    </w:rPr>
  </w:style>
  <w:style w:type="character" w:styleId="aff0">
    <w:name w:val="annotation reference"/>
    <w:basedOn w:val="a0"/>
    <w:uiPriority w:val="99"/>
    <w:semiHidden/>
    <w:unhideWhenUsed/>
    <w:rsid w:val="00980773"/>
    <w:rPr>
      <w:rFonts w:cs="Times New Roman"/>
      <w:sz w:val="16"/>
      <w:szCs w:val="16"/>
    </w:rPr>
  </w:style>
  <w:style w:type="paragraph" w:customStyle="1" w:styleId="19">
    <w:name w:val="Текст примечания1"/>
    <w:basedOn w:val="a"/>
    <w:next w:val="aff1"/>
    <w:link w:val="aff2"/>
    <w:uiPriority w:val="99"/>
    <w:semiHidden/>
    <w:unhideWhenUsed/>
    <w:rsid w:val="00980773"/>
    <w:pPr>
      <w:spacing w:line="240" w:lineRule="auto"/>
    </w:pPr>
    <w:rPr>
      <w:rFonts w:ascii="Cambria" w:hAnsi="Cambria"/>
    </w:rPr>
  </w:style>
  <w:style w:type="character" w:customStyle="1" w:styleId="aff2">
    <w:name w:val="Текст примечания Знак"/>
    <w:basedOn w:val="a0"/>
    <w:link w:val="19"/>
    <w:uiPriority w:val="99"/>
    <w:rsid w:val="00980773"/>
    <w:rPr>
      <w:rFonts w:ascii="Cambria" w:hAnsi="Cambria"/>
      <w:lang w:eastAsia="en-US"/>
    </w:rPr>
  </w:style>
  <w:style w:type="paragraph" w:styleId="aff1">
    <w:name w:val="annotation text"/>
    <w:basedOn w:val="a"/>
    <w:link w:val="1a"/>
    <w:uiPriority w:val="99"/>
    <w:unhideWhenUsed/>
    <w:rsid w:val="00980773"/>
    <w:pPr>
      <w:spacing w:line="240" w:lineRule="auto"/>
    </w:pPr>
    <w:rPr>
      <w:sz w:val="20"/>
      <w:szCs w:val="20"/>
    </w:rPr>
  </w:style>
  <w:style w:type="character" w:customStyle="1" w:styleId="1a">
    <w:name w:val="Текст примечания Знак1"/>
    <w:basedOn w:val="a0"/>
    <w:link w:val="aff1"/>
    <w:uiPriority w:val="99"/>
    <w:semiHidden/>
    <w:rsid w:val="00980773"/>
    <w:rPr>
      <w:sz w:val="20"/>
      <w:szCs w:val="20"/>
    </w:rPr>
  </w:style>
  <w:style w:type="paragraph" w:styleId="aff3">
    <w:name w:val="annotation subject"/>
    <w:basedOn w:val="aff1"/>
    <w:next w:val="aff1"/>
    <w:link w:val="aff4"/>
    <w:unhideWhenUsed/>
    <w:rsid w:val="00980773"/>
    <w:rPr>
      <w:rFonts w:eastAsia="Times New Roman" w:cs="Times New Roman"/>
      <w:b/>
      <w:bCs/>
    </w:rPr>
  </w:style>
  <w:style w:type="character" w:customStyle="1" w:styleId="aff4">
    <w:name w:val="Тема примечания Знак"/>
    <w:basedOn w:val="1a"/>
    <w:link w:val="aff3"/>
    <w:rsid w:val="00980773"/>
    <w:rPr>
      <w:rFonts w:eastAsia="Times New Roman" w:cs="Times New Roman"/>
      <w:b/>
      <w:bCs/>
      <w:sz w:val="20"/>
      <w:szCs w:val="20"/>
    </w:rPr>
  </w:style>
  <w:style w:type="character" w:customStyle="1" w:styleId="apple-converted-space">
    <w:name w:val="apple-converted-space"/>
    <w:basedOn w:val="a0"/>
    <w:rsid w:val="00980773"/>
    <w:rPr>
      <w:rFonts w:ascii="Times New Roman" w:hAnsi="Times New Roman" w:cs="Times New Roman"/>
    </w:rPr>
  </w:style>
  <w:style w:type="paragraph" w:customStyle="1" w:styleId="1b">
    <w:name w:val="Заголовок оглавления1"/>
    <w:basedOn w:val="1"/>
    <w:next w:val="a"/>
    <w:link w:val="aff5"/>
    <w:unhideWhenUsed/>
    <w:qFormat/>
    <w:rsid w:val="00980773"/>
    <w:pPr>
      <w:keepLines/>
      <w:suppressAutoHyphens w:val="0"/>
      <w:spacing w:after="0" w:line="259" w:lineRule="auto"/>
      <w:ind w:leftChars="0" w:left="0" w:firstLineChars="0" w:firstLine="0"/>
      <w:textDirection w:val="lrTb"/>
      <w:textAlignment w:val="auto"/>
      <w:outlineLvl w:val="9"/>
    </w:pPr>
    <w:rPr>
      <w:rFonts w:ascii="Calibri" w:hAnsi="Calibri"/>
      <w:b w:val="0"/>
      <w:bCs w:val="0"/>
      <w:color w:val="365F91"/>
      <w:kern w:val="0"/>
      <w:position w:val="0"/>
    </w:rPr>
  </w:style>
  <w:style w:type="paragraph" w:customStyle="1" w:styleId="112">
    <w:name w:val="Оглавление 11"/>
    <w:basedOn w:val="a"/>
    <w:next w:val="a"/>
    <w:autoRedefine/>
    <w:uiPriority w:val="39"/>
    <w:unhideWhenUsed/>
    <w:rsid w:val="00980773"/>
    <w:pPr>
      <w:spacing w:after="100"/>
    </w:pPr>
    <w:rPr>
      <w:rFonts w:eastAsia="Times New Roman" w:cs="Times New Roman"/>
    </w:rPr>
  </w:style>
  <w:style w:type="table" w:customStyle="1" w:styleId="210">
    <w:name w:val="Сетка таблицы21"/>
    <w:basedOn w:val="a1"/>
    <w:next w:val="a5"/>
    <w:rsid w:val="00980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1E5519"/>
  </w:style>
  <w:style w:type="table" w:customStyle="1" w:styleId="41">
    <w:name w:val="Сетка таблицы4"/>
    <w:basedOn w:val="a1"/>
    <w:next w:val="a5"/>
    <w:rsid w:val="001E551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basedOn w:val="a"/>
    <w:next w:val="af0"/>
    <w:uiPriority w:val="99"/>
    <w:unhideWhenUsed/>
    <w:qFormat/>
    <w:rsid w:val="00E248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No Spacing"/>
    <w:link w:val="aff8"/>
    <w:uiPriority w:val="1"/>
    <w:qFormat/>
    <w:rsid w:val="001E5519"/>
    <w:pPr>
      <w:spacing w:after="0" w:line="240" w:lineRule="auto"/>
    </w:pPr>
    <w:rPr>
      <w:rFonts w:ascii="Calibri" w:eastAsia="Calibri" w:hAnsi="Calibri" w:cs="Times New Roman"/>
    </w:rPr>
  </w:style>
  <w:style w:type="paragraph" w:customStyle="1" w:styleId="PreformattedText">
    <w:name w:val="Preformatted Text"/>
    <w:basedOn w:val="a"/>
    <w:qFormat/>
    <w:rsid w:val="001E5519"/>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numbering" w:customStyle="1" w:styleId="42">
    <w:name w:val="Нет списка4"/>
    <w:next w:val="a2"/>
    <w:uiPriority w:val="99"/>
    <w:semiHidden/>
    <w:unhideWhenUsed/>
    <w:rsid w:val="00BF3AA8"/>
  </w:style>
  <w:style w:type="character" w:customStyle="1" w:styleId="placeholder-mask">
    <w:name w:val="placeholder-mask"/>
    <w:basedOn w:val="a0"/>
    <w:rsid w:val="00BF3AA8"/>
  </w:style>
  <w:style w:type="character" w:customStyle="1" w:styleId="placeholder">
    <w:name w:val="placeholder"/>
    <w:basedOn w:val="a0"/>
    <w:rsid w:val="00BF3AA8"/>
  </w:style>
  <w:style w:type="character" w:customStyle="1" w:styleId="35">
    <w:name w:val="Заголовок №3"/>
    <w:basedOn w:val="a0"/>
    <w:uiPriority w:val="99"/>
    <w:rsid w:val="00BF3AA8"/>
    <w:rPr>
      <w:rFonts w:ascii="Franklin Gothic Medium" w:hAnsi="Franklin Gothic Medium" w:cs="Franklin Gothic Medium"/>
      <w:sz w:val="28"/>
      <w:szCs w:val="28"/>
      <w:u w:val="none"/>
    </w:rPr>
  </w:style>
  <w:style w:type="character" w:customStyle="1" w:styleId="36">
    <w:name w:val="Заголовок №3_"/>
    <w:basedOn w:val="a0"/>
    <w:link w:val="310"/>
    <w:uiPriority w:val="99"/>
    <w:locked/>
    <w:rsid w:val="00BF3AA8"/>
    <w:rPr>
      <w:rFonts w:ascii="Franklin Gothic Medium" w:hAnsi="Franklin Gothic Medium" w:cs="Franklin Gothic Medium"/>
      <w:sz w:val="28"/>
      <w:szCs w:val="28"/>
      <w:shd w:val="clear" w:color="auto" w:fill="FFFFFF"/>
    </w:rPr>
  </w:style>
  <w:style w:type="paragraph" w:customStyle="1" w:styleId="310">
    <w:name w:val="Заголовок №31"/>
    <w:basedOn w:val="a"/>
    <w:link w:val="36"/>
    <w:uiPriority w:val="99"/>
    <w:rsid w:val="00BF3AA8"/>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121">
    <w:name w:val="Основной текст (12)_"/>
    <w:basedOn w:val="a0"/>
    <w:link w:val="1210"/>
    <w:uiPriority w:val="99"/>
    <w:locked/>
    <w:rsid w:val="00BF3AA8"/>
    <w:rPr>
      <w:rFonts w:ascii="Century Schoolbook" w:hAnsi="Century Schoolbook" w:cs="Century Schoolbook"/>
      <w:b/>
      <w:bCs/>
      <w:sz w:val="16"/>
      <w:szCs w:val="16"/>
      <w:shd w:val="clear" w:color="auto" w:fill="FFFFFF"/>
    </w:rPr>
  </w:style>
  <w:style w:type="character" w:customStyle="1" w:styleId="122">
    <w:name w:val="Основной текст (12) + Курсив"/>
    <w:basedOn w:val="121"/>
    <w:uiPriority w:val="99"/>
    <w:rsid w:val="00BF3AA8"/>
    <w:rPr>
      <w:rFonts w:ascii="Century Schoolbook" w:hAnsi="Century Schoolbook" w:cs="Century Schoolbook"/>
      <w:b/>
      <w:bCs/>
      <w:i/>
      <w:iCs/>
      <w:sz w:val="16"/>
      <w:szCs w:val="16"/>
      <w:shd w:val="clear" w:color="auto" w:fill="FFFFFF"/>
    </w:rPr>
  </w:style>
  <w:style w:type="character" w:customStyle="1" w:styleId="123">
    <w:name w:val="Основной текст (12)"/>
    <w:basedOn w:val="121"/>
    <w:uiPriority w:val="99"/>
    <w:rsid w:val="00BF3AA8"/>
    <w:rPr>
      <w:rFonts w:ascii="Century Schoolbook" w:hAnsi="Century Schoolbook" w:cs="Century Schoolbook"/>
      <w:b/>
      <w:bCs/>
      <w:sz w:val="16"/>
      <w:szCs w:val="16"/>
      <w:shd w:val="clear" w:color="auto" w:fill="FFFFFF"/>
    </w:rPr>
  </w:style>
  <w:style w:type="paragraph" w:customStyle="1" w:styleId="1210">
    <w:name w:val="Основной текст (12)1"/>
    <w:basedOn w:val="a"/>
    <w:link w:val="121"/>
    <w:uiPriority w:val="99"/>
    <w:rsid w:val="00BF3AA8"/>
    <w:pPr>
      <w:widowControl w:val="0"/>
      <w:shd w:val="clear" w:color="auto" w:fill="FFFFFF"/>
      <w:spacing w:before="2520" w:after="0" w:line="216" w:lineRule="exact"/>
      <w:jc w:val="center"/>
    </w:pPr>
    <w:rPr>
      <w:rFonts w:ascii="Century Schoolbook" w:hAnsi="Century Schoolbook" w:cs="Century Schoolbook"/>
      <w:b/>
      <w:bCs/>
      <w:sz w:val="16"/>
      <w:szCs w:val="16"/>
    </w:rPr>
  </w:style>
  <w:style w:type="numbering" w:customStyle="1" w:styleId="51">
    <w:name w:val="Нет списка5"/>
    <w:next w:val="a2"/>
    <w:uiPriority w:val="99"/>
    <w:semiHidden/>
    <w:unhideWhenUsed/>
    <w:rsid w:val="0090670E"/>
  </w:style>
  <w:style w:type="table" w:customStyle="1" w:styleId="52">
    <w:name w:val="Сетка таблицы5"/>
    <w:basedOn w:val="a1"/>
    <w:next w:val="a5"/>
    <w:rsid w:val="0090670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906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90670E"/>
  </w:style>
  <w:style w:type="character" w:customStyle="1" w:styleId="normaltextrun">
    <w:name w:val="normaltextrun"/>
    <w:basedOn w:val="a0"/>
    <w:rsid w:val="0090670E"/>
  </w:style>
  <w:style w:type="character" w:customStyle="1" w:styleId="eop">
    <w:name w:val="eop"/>
    <w:basedOn w:val="a0"/>
    <w:rsid w:val="0090670E"/>
  </w:style>
  <w:style w:type="paragraph" w:customStyle="1" w:styleId="s1">
    <w:name w:val="s_1"/>
    <w:basedOn w:val="a"/>
    <w:link w:val="s11"/>
    <w:rsid w:val="0090670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1">
    <w:name w:val="Нет списка6"/>
    <w:next w:val="a2"/>
    <w:uiPriority w:val="99"/>
    <w:semiHidden/>
    <w:unhideWhenUsed/>
    <w:rsid w:val="00045536"/>
  </w:style>
  <w:style w:type="table" w:customStyle="1" w:styleId="62">
    <w:name w:val="Сетка таблицы6"/>
    <w:basedOn w:val="a1"/>
    <w:next w:val="a5"/>
    <w:rsid w:val="00045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a-000081">
    <w:name w:val="pt-a-000081"/>
    <w:basedOn w:val="a"/>
    <w:qFormat/>
    <w:rsid w:val="000455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qFormat/>
    <w:rsid w:val="000455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0">
    <w:name w:val="pt-a-000040"/>
    <w:basedOn w:val="a"/>
    <w:qFormat/>
    <w:rsid w:val="000455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
    <w:name w:val="Footnote"/>
    <w:basedOn w:val="a"/>
    <w:link w:val="Footnote1"/>
    <w:qFormat/>
    <w:rsid w:val="00045536"/>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Обычный1"/>
    <w:rsid w:val="00045536"/>
    <w:pPr>
      <w:spacing w:line="264" w:lineRule="auto"/>
    </w:pPr>
    <w:rPr>
      <w:rFonts w:eastAsia="Times New Roman" w:cs="Times New Roman"/>
      <w:color w:val="000000"/>
      <w:szCs w:val="20"/>
      <w:lang w:eastAsia="ru-RU"/>
    </w:rPr>
  </w:style>
  <w:style w:type="numbering" w:customStyle="1" w:styleId="7">
    <w:name w:val="Нет списка7"/>
    <w:next w:val="a2"/>
    <w:uiPriority w:val="99"/>
    <w:semiHidden/>
    <w:unhideWhenUsed/>
    <w:rsid w:val="00EB5F86"/>
  </w:style>
  <w:style w:type="numbering" w:customStyle="1" w:styleId="130">
    <w:name w:val="Нет списка13"/>
    <w:next w:val="a2"/>
    <w:uiPriority w:val="99"/>
    <w:semiHidden/>
    <w:unhideWhenUsed/>
    <w:rsid w:val="00EB5F86"/>
  </w:style>
  <w:style w:type="paragraph" w:customStyle="1" w:styleId="17">
    <w:name w:val="Знак сноски1"/>
    <w:link w:val="aff"/>
    <w:qFormat/>
    <w:rsid w:val="00EB5F86"/>
    <w:pPr>
      <w:spacing w:line="264" w:lineRule="auto"/>
    </w:pPr>
    <w:rPr>
      <w:rFonts w:cs="Times New Roman"/>
      <w:vertAlign w:val="superscript"/>
    </w:rPr>
  </w:style>
  <w:style w:type="paragraph" w:customStyle="1" w:styleId="27">
    <w:name w:val="Гиперссылка2"/>
    <w:link w:val="af9"/>
    <w:qFormat/>
    <w:rsid w:val="00EB5F86"/>
    <w:pPr>
      <w:spacing w:after="200" w:line="276" w:lineRule="auto"/>
    </w:pPr>
    <w:rPr>
      <w:color w:val="0563C1" w:themeColor="hyperlink"/>
      <w:u w:val="single"/>
    </w:rPr>
  </w:style>
  <w:style w:type="paragraph" w:styleId="8">
    <w:name w:val="toc 8"/>
    <w:next w:val="a"/>
    <w:link w:val="80"/>
    <w:uiPriority w:val="39"/>
    <w:qFormat/>
    <w:rsid w:val="00EB5F86"/>
    <w:pPr>
      <w:spacing w:after="200" w:line="276" w:lineRule="auto"/>
      <w:ind w:left="1400"/>
    </w:pPr>
    <w:rPr>
      <w:rFonts w:ascii="XO Thames" w:eastAsia="Times New Roman" w:hAnsi="XO Thames" w:cs="Times New Roman"/>
      <w:color w:val="000000"/>
      <w:sz w:val="28"/>
      <w:szCs w:val="20"/>
      <w:lang w:eastAsia="ru-RU"/>
    </w:rPr>
  </w:style>
  <w:style w:type="paragraph" w:customStyle="1" w:styleId="1d">
    <w:name w:val="Верхний колонтитул1"/>
    <w:basedOn w:val="a"/>
    <w:next w:val="a8"/>
    <w:uiPriority w:val="99"/>
    <w:unhideWhenUsed/>
    <w:qFormat/>
    <w:rsid w:val="00EB5F86"/>
    <w:pPr>
      <w:tabs>
        <w:tab w:val="center" w:pos="4677"/>
        <w:tab w:val="right" w:pos="9355"/>
      </w:tabs>
      <w:spacing w:after="0" w:line="240" w:lineRule="auto"/>
    </w:pPr>
    <w:rPr>
      <w:color w:val="000000"/>
    </w:rPr>
  </w:style>
  <w:style w:type="paragraph" w:styleId="9">
    <w:name w:val="toc 9"/>
    <w:next w:val="a"/>
    <w:link w:val="90"/>
    <w:uiPriority w:val="39"/>
    <w:qFormat/>
    <w:rsid w:val="00EB5F86"/>
    <w:pPr>
      <w:spacing w:after="200" w:line="276" w:lineRule="auto"/>
      <w:ind w:left="1600"/>
    </w:pPr>
    <w:rPr>
      <w:rFonts w:ascii="XO Thames" w:eastAsia="Times New Roman" w:hAnsi="XO Thames" w:cs="Times New Roman"/>
      <w:color w:val="000000"/>
      <w:sz w:val="28"/>
      <w:szCs w:val="20"/>
      <w:lang w:eastAsia="ru-RU"/>
    </w:rPr>
  </w:style>
  <w:style w:type="paragraph" w:styleId="70">
    <w:name w:val="toc 7"/>
    <w:next w:val="a"/>
    <w:link w:val="71"/>
    <w:uiPriority w:val="39"/>
    <w:qFormat/>
    <w:rsid w:val="00EB5F86"/>
    <w:pPr>
      <w:spacing w:after="200" w:line="276" w:lineRule="auto"/>
      <w:ind w:left="1200"/>
    </w:pPr>
    <w:rPr>
      <w:rFonts w:ascii="XO Thames" w:eastAsia="Times New Roman" w:hAnsi="XO Thames" w:cs="Times New Roman"/>
      <w:color w:val="000000"/>
      <w:sz w:val="28"/>
      <w:szCs w:val="20"/>
      <w:lang w:eastAsia="ru-RU"/>
    </w:rPr>
  </w:style>
  <w:style w:type="paragraph" w:styleId="1e">
    <w:name w:val="toc 1"/>
    <w:next w:val="a"/>
    <w:link w:val="1f"/>
    <w:uiPriority w:val="39"/>
    <w:qFormat/>
    <w:rsid w:val="00EB5F86"/>
    <w:pPr>
      <w:spacing w:after="200" w:line="276" w:lineRule="auto"/>
    </w:pPr>
    <w:rPr>
      <w:rFonts w:ascii="XO Thames" w:eastAsia="Times New Roman" w:hAnsi="XO Thames" w:cs="Times New Roman"/>
      <w:b/>
      <w:color w:val="000000"/>
      <w:sz w:val="28"/>
      <w:szCs w:val="20"/>
      <w:lang w:eastAsia="ru-RU"/>
    </w:rPr>
  </w:style>
  <w:style w:type="paragraph" w:styleId="63">
    <w:name w:val="toc 6"/>
    <w:next w:val="a"/>
    <w:link w:val="64"/>
    <w:uiPriority w:val="39"/>
    <w:qFormat/>
    <w:rsid w:val="00EB5F86"/>
    <w:pPr>
      <w:spacing w:after="200" w:line="276" w:lineRule="auto"/>
      <w:ind w:left="1000"/>
    </w:pPr>
    <w:rPr>
      <w:rFonts w:ascii="XO Thames" w:eastAsia="Times New Roman" w:hAnsi="XO Thames" w:cs="Times New Roman"/>
      <w:color w:val="000000"/>
      <w:sz w:val="28"/>
      <w:szCs w:val="20"/>
      <w:lang w:eastAsia="ru-RU"/>
    </w:rPr>
  </w:style>
  <w:style w:type="paragraph" w:styleId="37">
    <w:name w:val="toc 3"/>
    <w:next w:val="a"/>
    <w:link w:val="38"/>
    <w:uiPriority w:val="39"/>
    <w:qFormat/>
    <w:rsid w:val="00EB5F86"/>
    <w:pPr>
      <w:spacing w:after="200" w:line="276" w:lineRule="auto"/>
      <w:ind w:left="400"/>
    </w:pPr>
    <w:rPr>
      <w:rFonts w:ascii="XO Thames" w:eastAsia="Times New Roman" w:hAnsi="XO Thames" w:cs="Times New Roman"/>
      <w:color w:val="000000"/>
      <w:sz w:val="28"/>
      <w:szCs w:val="20"/>
      <w:lang w:eastAsia="ru-RU"/>
    </w:rPr>
  </w:style>
  <w:style w:type="paragraph" w:styleId="29">
    <w:name w:val="toc 2"/>
    <w:next w:val="a"/>
    <w:link w:val="2a"/>
    <w:uiPriority w:val="39"/>
    <w:qFormat/>
    <w:rsid w:val="00EB5F86"/>
    <w:pPr>
      <w:spacing w:after="200" w:line="276" w:lineRule="auto"/>
      <w:ind w:left="200"/>
    </w:pPr>
    <w:rPr>
      <w:rFonts w:ascii="XO Thames" w:eastAsia="Times New Roman" w:hAnsi="XO Thames" w:cs="Times New Roman"/>
      <w:color w:val="000000"/>
      <w:sz w:val="28"/>
      <w:szCs w:val="20"/>
      <w:lang w:eastAsia="ru-RU"/>
    </w:rPr>
  </w:style>
  <w:style w:type="paragraph" w:styleId="43">
    <w:name w:val="toc 4"/>
    <w:next w:val="a"/>
    <w:link w:val="44"/>
    <w:uiPriority w:val="39"/>
    <w:qFormat/>
    <w:rsid w:val="00EB5F86"/>
    <w:pPr>
      <w:spacing w:after="200" w:line="276" w:lineRule="auto"/>
      <w:ind w:left="600"/>
    </w:pPr>
    <w:rPr>
      <w:rFonts w:ascii="XO Thames" w:eastAsia="Times New Roman" w:hAnsi="XO Thames" w:cs="Times New Roman"/>
      <w:color w:val="000000"/>
      <w:sz w:val="28"/>
      <w:szCs w:val="20"/>
      <w:lang w:eastAsia="ru-RU"/>
    </w:rPr>
  </w:style>
  <w:style w:type="paragraph" w:styleId="53">
    <w:name w:val="toc 5"/>
    <w:next w:val="a"/>
    <w:link w:val="54"/>
    <w:uiPriority w:val="39"/>
    <w:qFormat/>
    <w:rsid w:val="00EB5F86"/>
    <w:pPr>
      <w:spacing w:after="200" w:line="276" w:lineRule="auto"/>
      <w:ind w:left="800"/>
    </w:pPr>
    <w:rPr>
      <w:rFonts w:ascii="XO Thames" w:eastAsia="Times New Roman" w:hAnsi="XO Thames" w:cs="Times New Roman"/>
      <w:color w:val="000000"/>
      <w:sz w:val="28"/>
      <w:szCs w:val="20"/>
      <w:lang w:eastAsia="ru-RU"/>
    </w:rPr>
  </w:style>
  <w:style w:type="paragraph" w:customStyle="1" w:styleId="1f0">
    <w:name w:val="Нижний колонтитул1"/>
    <w:basedOn w:val="a"/>
    <w:next w:val="aa"/>
    <w:uiPriority w:val="99"/>
    <w:unhideWhenUsed/>
    <w:qFormat/>
    <w:rsid w:val="00EB5F86"/>
    <w:pPr>
      <w:tabs>
        <w:tab w:val="center" w:pos="4677"/>
        <w:tab w:val="right" w:pos="9355"/>
      </w:tabs>
      <w:spacing w:after="0" w:line="240" w:lineRule="auto"/>
    </w:pPr>
    <w:rPr>
      <w:color w:val="000000"/>
    </w:rPr>
  </w:style>
  <w:style w:type="table" w:customStyle="1" w:styleId="124">
    <w:name w:val="Сетка таблицы12"/>
    <w:basedOn w:val="a1"/>
    <w:next w:val="a5"/>
    <w:qFormat/>
    <w:rsid w:val="00EB5F86"/>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rialNarrow115pt">
    <w:name w:val="Основной текст (2) + Arial Narrow;11;5 pt;Полужирный"/>
    <w:basedOn w:val="26"/>
    <w:link w:val="2ArialNarrow115pt1"/>
    <w:rsid w:val="00EB5F86"/>
    <w:pPr>
      <w:shd w:val="clear" w:color="auto" w:fill="auto"/>
      <w:spacing w:before="360" w:after="360" w:line="365" w:lineRule="exact"/>
      <w:jc w:val="both"/>
    </w:pPr>
    <w:rPr>
      <w:rFonts w:ascii="Arial Narrow" w:eastAsia="Times New Roman" w:hAnsi="Arial Narrow" w:cs="Times New Roman"/>
      <w:b/>
      <w:color w:val="000000"/>
      <w:sz w:val="23"/>
      <w:szCs w:val="20"/>
      <w:lang w:eastAsia="ru-RU"/>
    </w:rPr>
  </w:style>
  <w:style w:type="character" w:customStyle="1" w:styleId="2ArialNarrow115pt1">
    <w:name w:val="Основной текст (2) + Arial Narrow;11;5 pt;Полужирный1"/>
    <w:basedOn w:val="211"/>
    <w:link w:val="2ArialNarrow115pt"/>
    <w:rsid w:val="00EB5F86"/>
    <w:rPr>
      <w:rFonts w:ascii="Arial Narrow" w:eastAsia="Times New Roman" w:hAnsi="Arial Narrow" w:cs="Times New Roman"/>
      <w:b/>
      <w:color w:val="000000"/>
      <w:sz w:val="23"/>
      <w:szCs w:val="20"/>
      <w:lang w:eastAsia="ru-RU"/>
    </w:rPr>
  </w:style>
  <w:style w:type="character" w:customStyle="1" w:styleId="211">
    <w:name w:val="Основной текст (2)1"/>
    <w:rsid w:val="00EB5F86"/>
    <w:rPr>
      <w:rFonts w:ascii="Franklin Gothic Book" w:eastAsia="Times New Roman" w:hAnsi="Franklin Gothic Book" w:cs="Times New Roman"/>
      <w:color w:val="000000"/>
      <w:sz w:val="26"/>
      <w:szCs w:val="20"/>
      <w:lang w:eastAsia="ru-RU"/>
    </w:rPr>
  </w:style>
  <w:style w:type="character" w:customStyle="1" w:styleId="2a">
    <w:name w:val="Оглавление 2 Знак"/>
    <w:link w:val="29"/>
    <w:qFormat/>
    <w:rsid w:val="00EB5F86"/>
    <w:rPr>
      <w:rFonts w:ascii="XO Thames" w:eastAsia="Times New Roman" w:hAnsi="XO Thames" w:cs="Times New Roman"/>
      <w:color w:val="000000"/>
      <w:sz w:val="28"/>
      <w:szCs w:val="20"/>
      <w:lang w:eastAsia="ru-RU"/>
    </w:rPr>
  </w:style>
  <w:style w:type="character" w:customStyle="1" w:styleId="44">
    <w:name w:val="Оглавление 4 Знак"/>
    <w:link w:val="43"/>
    <w:qFormat/>
    <w:rsid w:val="00EB5F86"/>
    <w:rPr>
      <w:rFonts w:ascii="XO Thames" w:eastAsia="Times New Roman" w:hAnsi="XO Thames" w:cs="Times New Roman"/>
      <w:color w:val="000000"/>
      <w:sz w:val="28"/>
      <w:szCs w:val="20"/>
      <w:lang w:eastAsia="ru-RU"/>
    </w:rPr>
  </w:style>
  <w:style w:type="character" w:customStyle="1" w:styleId="64">
    <w:name w:val="Оглавление 6 Знак"/>
    <w:link w:val="63"/>
    <w:qFormat/>
    <w:rsid w:val="00EB5F86"/>
    <w:rPr>
      <w:rFonts w:ascii="XO Thames" w:eastAsia="Times New Roman" w:hAnsi="XO Thames" w:cs="Times New Roman"/>
      <w:color w:val="000000"/>
      <w:sz w:val="28"/>
      <w:szCs w:val="20"/>
      <w:lang w:eastAsia="ru-RU"/>
    </w:rPr>
  </w:style>
  <w:style w:type="character" w:customStyle="1" w:styleId="71">
    <w:name w:val="Оглавление 7 Знак"/>
    <w:link w:val="70"/>
    <w:qFormat/>
    <w:rsid w:val="00EB5F86"/>
    <w:rPr>
      <w:rFonts w:ascii="XO Thames" w:eastAsia="Times New Roman" w:hAnsi="XO Thames" w:cs="Times New Roman"/>
      <w:color w:val="000000"/>
      <w:sz w:val="28"/>
      <w:szCs w:val="20"/>
      <w:lang w:eastAsia="ru-RU"/>
    </w:rPr>
  </w:style>
  <w:style w:type="paragraph" w:customStyle="1" w:styleId="1f1">
    <w:name w:val="Выделение1"/>
    <w:basedOn w:val="113"/>
    <w:link w:val="114"/>
    <w:qFormat/>
    <w:rsid w:val="00EB5F86"/>
    <w:rPr>
      <w:i/>
    </w:rPr>
  </w:style>
  <w:style w:type="paragraph" w:customStyle="1" w:styleId="113">
    <w:name w:val="Основной шрифт абзаца11"/>
    <w:link w:val="125"/>
    <w:qFormat/>
    <w:rsid w:val="00EB5F86"/>
    <w:pPr>
      <w:spacing w:after="200" w:line="276" w:lineRule="auto"/>
    </w:pPr>
    <w:rPr>
      <w:rFonts w:eastAsia="Times New Roman" w:cs="Times New Roman"/>
      <w:color w:val="000000"/>
      <w:szCs w:val="20"/>
      <w:lang w:eastAsia="ru-RU"/>
    </w:rPr>
  </w:style>
  <w:style w:type="character" w:customStyle="1" w:styleId="114">
    <w:name w:val="Выделение11"/>
    <w:basedOn w:val="125"/>
    <w:link w:val="1f1"/>
    <w:qFormat/>
    <w:rsid w:val="00EB5F86"/>
    <w:rPr>
      <w:rFonts w:eastAsia="Times New Roman" w:cs="Times New Roman"/>
      <w:i/>
      <w:color w:val="000000"/>
      <w:szCs w:val="20"/>
      <w:lang w:eastAsia="ru-RU"/>
    </w:rPr>
  </w:style>
  <w:style w:type="character" w:customStyle="1" w:styleId="125">
    <w:name w:val="Основной шрифт абзаца12"/>
    <w:link w:val="113"/>
    <w:qFormat/>
    <w:rsid w:val="00EB5F86"/>
    <w:rPr>
      <w:rFonts w:eastAsia="Times New Roman" w:cs="Times New Roman"/>
      <w:color w:val="000000"/>
      <w:szCs w:val="20"/>
      <w:lang w:eastAsia="ru-RU"/>
    </w:rPr>
  </w:style>
  <w:style w:type="paragraph" w:customStyle="1" w:styleId="2105pt">
    <w:name w:val="Основной текст (2) + 10;5 pt"/>
    <w:basedOn w:val="26"/>
    <w:link w:val="2105pt1"/>
    <w:qFormat/>
    <w:rsid w:val="00EB5F86"/>
    <w:pPr>
      <w:shd w:val="clear" w:color="auto" w:fill="auto"/>
      <w:spacing w:before="360" w:after="360" w:line="365" w:lineRule="exact"/>
      <w:jc w:val="both"/>
    </w:pPr>
    <w:rPr>
      <w:rFonts w:ascii="Franklin Gothic Book" w:eastAsia="Times New Roman" w:hAnsi="Franklin Gothic Book" w:cs="Times New Roman"/>
      <w:color w:val="000000"/>
      <w:sz w:val="21"/>
      <w:szCs w:val="20"/>
      <w:lang w:eastAsia="ru-RU"/>
    </w:rPr>
  </w:style>
  <w:style w:type="character" w:customStyle="1" w:styleId="2105pt1">
    <w:name w:val="Основной текст (2) + 10;5 pt1"/>
    <w:basedOn w:val="211"/>
    <w:link w:val="2105pt"/>
    <w:qFormat/>
    <w:rsid w:val="00EB5F86"/>
    <w:rPr>
      <w:rFonts w:ascii="Franklin Gothic Book" w:eastAsia="Times New Roman" w:hAnsi="Franklin Gothic Book" w:cs="Times New Roman"/>
      <w:color w:val="000000"/>
      <w:sz w:val="21"/>
      <w:szCs w:val="20"/>
      <w:lang w:eastAsia="ru-RU"/>
    </w:rPr>
  </w:style>
  <w:style w:type="character" w:customStyle="1" w:styleId="38">
    <w:name w:val="Оглавление 3 Знак"/>
    <w:link w:val="37"/>
    <w:qFormat/>
    <w:rsid w:val="00EB5F86"/>
    <w:rPr>
      <w:rFonts w:ascii="XO Thames" w:eastAsia="Times New Roman" w:hAnsi="XO Thames" w:cs="Times New Roman"/>
      <w:color w:val="000000"/>
      <w:sz w:val="28"/>
      <w:szCs w:val="20"/>
      <w:lang w:eastAsia="ru-RU"/>
    </w:rPr>
  </w:style>
  <w:style w:type="character" w:customStyle="1" w:styleId="115">
    <w:name w:val="Гиперссылка11"/>
    <w:qFormat/>
    <w:rsid w:val="00EB5F86"/>
    <w:rPr>
      <w:rFonts w:eastAsia="Times New Roman" w:cs="Times New Roman"/>
      <w:color w:val="0000FF"/>
      <w:szCs w:val="20"/>
      <w:u w:val="single"/>
      <w:lang w:eastAsia="ru-RU"/>
    </w:rPr>
  </w:style>
  <w:style w:type="paragraph" w:customStyle="1" w:styleId="116">
    <w:name w:val="Обычный11"/>
    <w:link w:val="126"/>
    <w:qFormat/>
    <w:rsid w:val="00EB5F86"/>
    <w:pPr>
      <w:spacing w:after="200" w:line="276" w:lineRule="auto"/>
    </w:pPr>
    <w:rPr>
      <w:rFonts w:eastAsia="Times New Roman" w:cs="Times New Roman"/>
      <w:color w:val="000000"/>
      <w:szCs w:val="20"/>
      <w:lang w:eastAsia="ru-RU"/>
    </w:rPr>
  </w:style>
  <w:style w:type="character" w:customStyle="1" w:styleId="126">
    <w:name w:val="Обычный12"/>
    <w:link w:val="116"/>
    <w:qFormat/>
    <w:rsid w:val="00EB5F86"/>
    <w:rPr>
      <w:rFonts w:eastAsia="Times New Roman" w:cs="Times New Roman"/>
      <w:color w:val="000000"/>
      <w:szCs w:val="20"/>
      <w:lang w:eastAsia="ru-RU"/>
    </w:rPr>
  </w:style>
  <w:style w:type="paragraph" w:customStyle="1" w:styleId="1f2">
    <w:name w:val="Основной шрифт абзаца1"/>
    <w:qFormat/>
    <w:rsid w:val="00EB5F86"/>
    <w:pPr>
      <w:spacing w:after="200" w:line="276" w:lineRule="auto"/>
    </w:pPr>
    <w:rPr>
      <w:rFonts w:eastAsia="Times New Roman" w:cs="Times New Roman"/>
      <w:color w:val="000000"/>
      <w:szCs w:val="20"/>
      <w:lang w:eastAsia="ru-RU"/>
    </w:rPr>
  </w:style>
  <w:style w:type="character" w:customStyle="1" w:styleId="Footnote1">
    <w:name w:val="Footnote1"/>
    <w:link w:val="Footnote"/>
    <w:qFormat/>
    <w:rsid w:val="00EB5F86"/>
    <w:rPr>
      <w:rFonts w:ascii="Times New Roman" w:eastAsia="Times New Roman" w:hAnsi="Times New Roman" w:cs="Times New Roman"/>
      <w:color w:val="000000"/>
      <w:sz w:val="20"/>
      <w:szCs w:val="20"/>
      <w:lang w:eastAsia="ru-RU"/>
    </w:rPr>
  </w:style>
  <w:style w:type="character" w:customStyle="1" w:styleId="1f">
    <w:name w:val="Оглавление 1 Знак"/>
    <w:link w:val="1e"/>
    <w:qFormat/>
    <w:rsid w:val="00EB5F86"/>
    <w:rPr>
      <w:rFonts w:ascii="XO Thames" w:eastAsia="Times New Roman" w:hAnsi="XO Thames" w:cs="Times New Roman"/>
      <w:b/>
      <w:color w:val="000000"/>
      <w:sz w:val="28"/>
      <w:szCs w:val="20"/>
      <w:lang w:eastAsia="ru-RU"/>
    </w:rPr>
  </w:style>
  <w:style w:type="character" w:customStyle="1" w:styleId="af1">
    <w:name w:val="Обычный (Интернет) Знак"/>
    <w:link w:val="af0"/>
    <w:qFormat/>
    <w:rsid w:val="00EB5F86"/>
    <w:rPr>
      <w:rFonts w:ascii="Times New Roman" w:eastAsia="Times New Roman" w:hAnsi="Times New Roman" w:cs="Times New Roman"/>
      <w:position w:val="-1"/>
      <w:sz w:val="24"/>
      <w:szCs w:val="24"/>
      <w:lang w:eastAsia="ru-RU"/>
    </w:rPr>
  </w:style>
  <w:style w:type="paragraph" w:customStyle="1" w:styleId="HeaderandFooter">
    <w:name w:val="Header and Footer"/>
    <w:link w:val="HeaderandFooter1"/>
    <w:qFormat/>
    <w:rsid w:val="00EB5F86"/>
    <w:pPr>
      <w:spacing w:after="20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qFormat/>
    <w:rsid w:val="00EB5F86"/>
    <w:rPr>
      <w:rFonts w:ascii="XO Thames" w:eastAsia="Times New Roman" w:hAnsi="XO Thames" w:cs="Times New Roman"/>
      <w:color w:val="000000"/>
      <w:sz w:val="20"/>
      <w:szCs w:val="20"/>
      <w:lang w:eastAsia="ru-RU"/>
    </w:rPr>
  </w:style>
  <w:style w:type="character" w:customStyle="1" w:styleId="90">
    <w:name w:val="Оглавление 9 Знак"/>
    <w:link w:val="9"/>
    <w:qFormat/>
    <w:rsid w:val="00EB5F86"/>
    <w:rPr>
      <w:rFonts w:ascii="XO Thames" w:eastAsia="Times New Roman" w:hAnsi="XO Thames" w:cs="Times New Roman"/>
      <w:color w:val="000000"/>
      <w:sz w:val="28"/>
      <w:szCs w:val="20"/>
      <w:lang w:eastAsia="ru-RU"/>
    </w:rPr>
  </w:style>
  <w:style w:type="character" w:customStyle="1" w:styleId="80">
    <w:name w:val="Оглавление 8 Знак"/>
    <w:link w:val="8"/>
    <w:qFormat/>
    <w:rsid w:val="00EB5F86"/>
    <w:rPr>
      <w:rFonts w:ascii="XO Thames" w:eastAsia="Times New Roman" w:hAnsi="XO Thames" w:cs="Times New Roman"/>
      <w:color w:val="000000"/>
      <w:sz w:val="28"/>
      <w:szCs w:val="20"/>
      <w:lang w:eastAsia="ru-RU"/>
    </w:rPr>
  </w:style>
  <w:style w:type="paragraph" w:customStyle="1" w:styleId="1f3">
    <w:name w:val="Заголовок №1"/>
    <w:basedOn w:val="a"/>
    <w:link w:val="117"/>
    <w:qFormat/>
    <w:rsid w:val="00EB5F86"/>
    <w:pPr>
      <w:widowControl w:val="0"/>
      <w:spacing w:after="180" w:line="0" w:lineRule="atLeast"/>
      <w:jc w:val="center"/>
      <w:outlineLvl w:val="0"/>
    </w:pPr>
    <w:rPr>
      <w:rFonts w:ascii="Franklin Gothic Book" w:eastAsia="Times New Roman" w:hAnsi="Franklin Gothic Book" w:cs="Times New Roman"/>
      <w:b/>
      <w:color w:val="000000"/>
      <w:sz w:val="26"/>
      <w:szCs w:val="20"/>
      <w:lang w:eastAsia="ru-RU"/>
    </w:rPr>
  </w:style>
  <w:style w:type="character" w:customStyle="1" w:styleId="117">
    <w:name w:val="Заголовок №11"/>
    <w:link w:val="1f3"/>
    <w:qFormat/>
    <w:rsid w:val="00EB5F86"/>
    <w:rPr>
      <w:rFonts w:ascii="Franklin Gothic Book" w:eastAsia="Times New Roman" w:hAnsi="Franklin Gothic Book" w:cs="Times New Roman"/>
      <w:b/>
      <w:color w:val="000000"/>
      <w:sz w:val="26"/>
      <w:szCs w:val="20"/>
      <w:lang w:eastAsia="ru-RU"/>
    </w:rPr>
  </w:style>
  <w:style w:type="paragraph" w:customStyle="1" w:styleId="2105pt1pt">
    <w:name w:val="Основной текст (2) + 10;5 pt;Интервал 1 pt"/>
    <w:basedOn w:val="26"/>
    <w:link w:val="2105pt1pt1"/>
    <w:qFormat/>
    <w:rsid w:val="00EB5F86"/>
    <w:pPr>
      <w:shd w:val="clear" w:color="auto" w:fill="auto"/>
      <w:spacing w:before="360" w:after="360" w:line="365" w:lineRule="exact"/>
      <w:jc w:val="both"/>
    </w:pPr>
    <w:rPr>
      <w:rFonts w:ascii="Franklin Gothic Book" w:eastAsia="Times New Roman" w:hAnsi="Franklin Gothic Book" w:cs="Times New Roman"/>
      <w:color w:val="000000"/>
      <w:spacing w:val="30"/>
      <w:sz w:val="21"/>
      <w:szCs w:val="20"/>
      <w:lang w:eastAsia="ru-RU"/>
    </w:rPr>
  </w:style>
  <w:style w:type="character" w:customStyle="1" w:styleId="2105pt1pt1">
    <w:name w:val="Основной текст (2) + 10;5 pt;Интервал 1 pt1"/>
    <w:basedOn w:val="211"/>
    <w:link w:val="2105pt1pt"/>
    <w:qFormat/>
    <w:rsid w:val="00EB5F86"/>
    <w:rPr>
      <w:rFonts w:ascii="Franklin Gothic Book" w:eastAsia="Times New Roman" w:hAnsi="Franklin Gothic Book" w:cs="Times New Roman"/>
      <w:color w:val="000000"/>
      <w:spacing w:val="30"/>
      <w:sz w:val="21"/>
      <w:szCs w:val="20"/>
      <w:lang w:eastAsia="ru-RU"/>
    </w:rPr>
  </w:style>
  <w:style w:type="paragraph" w:customStyle="1" w:styleId="2b">
    <w:name w:val="Основной текст (2) + Полужирный"/>
    <w:basedOn w:val="26"/>
    <w:link w:val="212"/>
    <w:qFormat/>
    <w:rsid w:val="00EB5F86"/>
    <w:pPr>
      <w:shd w:val="clear" w:color="auto" w:fill="auto"/>
      <w:spacing w:before="360" w:after="360" w:line="365" w:lineRule="exact"/>
      <w:jc w:val="both"/>
    </w:pPr>
    <w:rPr>
      <w:rFonts w:ascii="Franklin Gothic Book" w:eastAsia="Times New Roman" w:hAnsi="Franklin Gothic Book" w:cs="Times New Roman"/>
      <w:b/>
      <w:color w:val="000000"/>
      <w:szCs w:val="20"/>
      <w:lang w:eastAsia="ru-RU"/>
    </w:rPr>
  </w:style>
  <w:style w:type="character" w:customStyle="1" w:styleId="212">
    <w:name w:val="Основной текст (2) + Полужирный1"/>
    <w:basedOn w:val="211"/>
    <w:link w:val="2b"/>
    <w:qFormat/>
    <w:rsid w:val="00EB5F86"/>
    <w:rPr>
      <w:rFonts w:ascii="Franklin Gothic Book" w:eastAsia="Times New Roman" w:hAnsi="Franklin Gothic Book" w:cs="Times New Roman"/>
      <w:b/>
      <w:color w:val="000000"/>
      <w:sz w:val="26"/>
      <w:szCs w:val="20"/>
      <w:lang w:eastAsia="ru-RU"/>
    </w:rPr>
  </w:style>
  <w:style w:type="character" w:customStyle="1" w:styleId="54">
    <w:name w:val="Оглавление 5 Знак"/>
    <w:link w:val="53"/>
    <w:qFormat/>
    <w:rsid w:val="00EB5F86"/>
    <w:rPr>
      <w:rFonts w:ascii="XO Thames" w:eastAsia="Times New Roman" w:hAnsi="XO Thames" w:cs="Times New Roman"/>
      <w:color w:val="000000"/>
      <w:sz w:val="28"/>
      <w:szCs w:val="20"/>
      <w:lang w:eastAsia="ru-RU"/>
    </w:rPr>
  </w:style>
  <w:style w:type="paragraph" w:customStyle="1" w:styleId="1f4">
    <w:name w:val="Строгий1"/>
    <w:basedOn w:val="113"/>
    <w:link w:val="118"/>
    <w:qFormat/>
    <w:rsid w:val="00EB5F86"/>
    <w:rPr>
      <w:b/>
    </w:rPr>
  </w:style>
  <w:style w:type="character" w:customStyle="1" w:styleId="118">
    <w:name w:val="Строгий11"/>
    <w:basedOn w:val="125"/>
    <w:link w:val="1f4"/>
    <w:qFormat/>
    <w:rsid w:val="00EB5F86"/>
    <w:rPr>
      <w:rFonts w:eastAsia="Times New Roman" w:cs="Times New Roman"/>
      <w:b/>
      <w:color w:val="000000"/>
      <w:szCs w:val="20"/>
      <w:lang w:eastAsia="ru-RU"/>
    </w:rPr>
  </w:style>
  <w:style w:type="character" w:customStyle="1" w:styleId="TableParagraph1">
    <w:name w:val="Table Paragraph1"/>
    <w:link w:val="TableParagraph"/>
    <w:qFormat/>
    <w:rsid w:val="00EB5F86"/>
    <w:rPr>
      <w:rFonts w:ascii="Calibri" w:eastAsia="Calibri" w:hAnsi="Calibri" w:cs="Calibri"/>
    </w:rPr>
  </w:style>
  <w:style w:type="character" w:customStyle="1" w:styleId="aff9">
    <w:name w:val="Основной текст_"/>
    <w:basedOn w:val="a0"/>
    <w:link w:val="81"/>
    <w:qFormat/>
    <w:rsid w:val="00EB5F86"/>
    <w:rPr>
      <w:rFonts w:ascii="Times New Roman" w:hAnsi="Times New Roman"/>
      <w:sz w:val="28"/>
      <w:szCs w:val="28"/>
      <w:shd w:val="clear" w:color="auto" w:fill="FFFFFF"/>
    </w:rPr>
  </w:style>
  <w:style w:type="paragraph" w:customStyle="1" w:styleId="81">
    <w:name w:val="Основной текст8"/>
    <w:basedOn w:val="a"/>
    <w:link w:val="aff9"/>
    <w:qFormat/>
    <w:rsid w:val="00EB5F86"/>
    <w:pPr>
      <w:widowControl w:val="0"/>
      <w:shd w:val="clear" w:color="auto" w:fill="FFFFFF"/>
      <w:spacing w:before="300" w:after="0" w:line="317" w:lineRule="exact"/>
      <w:ind w:hanging="1960"/>
      <w:jc w:val="center"/>
    </w:pPr>
    <w:rPr>
      <w:rFonts w:ascii="Times New Roman" w:hAnsi="Times New Roman"/>
      <w:sz w:val="28"/>
      <w:szCs w:val="28"/>
    </w:rPr>
  </w:style>
  <w:style w:type="character" w:customStyle="1" w:styleId="1f5">
    <w:name w:val="Верхний колонтитул Знак1"/>
    <w:basedOn w:val="a0"/>
    <w:uiPriority w:val="99"/>
    <w:rsid w:val="00EB5F86"/>
  </w:style>
  <w:style w:type="character" w:customStyle="1" w:styleId="1f6">
    <w:name w:val="Нижний колонтитул Знак1"/>
    <w:basedOn w:val="a0"/>
    <w:uiPriority w:val="99"/>
    <w:rsid w:val="00EB5F86"/>
  </w:style>
  <w:style w:type="table" w:customStyle="1" w:styleId="72">
    <w:name w:val="Сетка таблицы7"/>
    <w:basedOn w:val="a1"/>
    <w:next w:val="a5"/>
    <w:rsid w:val="00EB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link w:val="ConsPlusTitle1"/>
    <w:rsid w:val="00EB5F86"/>
    <w:pPr>
      <w:widowControl w:val="0"/>
      <w:autoSpaceDE w:val="0"/>
      <w:autoSpaceDN w:val="0"/>
      <w:spacing w:after="0" w:line="240" w:lineRule="auto"/>
    </w:pPr>
    <w:rPr>
      <w:rFonts w:ascii="Arial" w:eastAsia="Times New Roman" w:hAnsi="Arial" w:cs="Arial"/>
      <w:b/>
      <w:sz w:val="24"/>
      <w:lang w:eastAsia="ru-RU"/>
    </w:rPr>
  </w:style>
  <w:style w:type="numbering" w:customStyle="1" w:styleId="82">
    <w:name w:val="Нет списка8"/>
    <w:next w:val="a2"/>
    <w:uiPriority w:val="99"/>
    <w:semiHidden/>
    <w:unhideWhenUsed/>
    <w:rsid w:val="008B40A4"/>
  </w:style>
  <w:style w:type="paragraph" w:customStyle="1" w:styleId="131">
    <w:name w:val="Обычный13"/>
    <w:link w:val="140"/>
    <w:rsid w:val="008B40A4"/>
    <w:pPr>
      <w:spacing w:after="200" w:line="276" w:lineRule="auto"/>
    </w:pPr>
    <w:rPr>
      <w:rFonts w:ascii="Calibri" w:eastAsia="Times New Roman" w:hAnsi="Calibri" w:cs="Times New Roman"/>
      <w:color w:val="000000"/>
      <w:szCs w:val="20"/>
      <w:lang w:eastAsia="ru-RU"/>
    </w:rPr>
  </w:style>
  <w:style w:type="table" w:customStyle="1" w:styleId="83">
    <w:name w:val="Сетка таблицы8"/>
    <w:basedOn w:val="a1"/>
    <w:next w:val="a5"/>
    <w:qFormat/>
    <w:rsid w:val="008B40A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9">
    <w:name w:val="Гиперссылка3"/>
    <w:link w:val="311"/>
    <w:qFormat/>
    <w:rsid w:val="008B40A4"/>
    <w:pPr>
      <w:spacing w:after="200" w:line="276" w:lineRule="auto"/>
    </w:pPr>
    <w:rPr>
      <w:rFonts w:ascii="Calibri" w:eastAsia="Times New Roman" w:hAnsi="Calibri" w:cs="Times New Roman"/>
      <w:color w:val="0000FF"/>
      <w:szCs w:val="20"/>
      <w:u w:val="single"/>
      <w:lang w:eastAsia="ru-RU"/>
    </w:rPr>
  </w:style>
  <w:style w:type="character" w:customStyle="1" w:styleId="311">
    <w:name w:val="Гиперссылка31"/>
    <w:link w:val="39"/>
    <w:qFormat/>
    <w:rsid w:val="008B40A4"/>
    <w:rPr>
      <w:rFonts w:ascii="Calibri" w:eastAsia="Times New Roman" w:hAnsi="Calibri" w:cs="Times New Roman"/>
      <w:color w:val="0000FF"/>
      <w:szCs w:val="20"/>
      <w:u w:val="single"/>
      <w:lang w:eastAsia="ru-RU"/>
    </w:rPr>
  </w:style>
  <w:style w:type="paragraph" w:customStyle="1" w:styleId="1f7">
    <w:name w:val="Знак примечания1"/>
    <w:basedOn w:val="113"/>
    <w:link w:val="119"/>
    <w:rsid w:val="008B40A4"/>
    <w:rPr>
      <w:rFonts w:ascii="Calibri" w:hAnsi="Calibri"/>
      <w:sz w:val="16"/>
    </w:rPr>
  </w:style>
  <w:style w:type="character" w:customStyle="1" w:styleId="119">
    <w:name w:val="Знак примечания11"/>
    <w:basedOn w:val="125"/>
    <w:link w:val="1f7"/>
    <w:rsid w:val="008B40A4"/>
    <w:rPr>
      <w:rFonts w:ascii="Calibri" w:eastAsia="Times New Roman" w:hAnsi="Calibri" w:cs="Times New Roman"/>
      <w:color w:val="000000"/>
      <w:sz w:val="16"/>
      <w:szCs w:val="20"/>
      <w:lang w:eastAsia="ru-RU"/>
    </w:rPr>
  </w:style>
  <w:style w:type="character" w:customStyle="1" w:styleId="aff5">
    <w:name w:val="Заголовок оглавления Знак"/>
    <w:basedOn w:val="10"/>
    <w:link w:val="1b"/>
    <w:rsid w:val="008B40A4"/>
    <w:rPr>
      <w:rFonts w:ascii="Calibri" w:eastAsia="Times New Roman" w:hAnsi="Calibri" w:cs="Times New Roman"/>
      <w:b w:val="0"/>
      <w:bCs w:val="0"/>
      <w:color w:val="365F91"/>
      <w:kern w:val="32"/>
      <w:position w:val="-1"/>
      <w:sz w:val="32"/>
      <w:szCs w:val="32"/>
      <w:lang w:eastAsia="ru-RU"/>
    </w:rPr>
  </w:style>
  <w:style w:type="paragraph" w:customStyle="1" w:styleId="Endnote">
    <w:name w:val="Endnote"/>
    <w:link w:val="Endnote1"/>
    <w:rsid w:val="008B40A4"/>
    <w:pPr>
      <w:spacing w:after="200" w:line="276" w:lineRule="auto"/>
      <w:ind w:firstLine="851"/>
      <w:jc w:val="both"/>
    </w:pPr>
    <w:rPr>
      <w:rFonts w:ascii="XO Thames" w:eastAsia="Times New Roman" w:hAnsi="XO Thames" w:cs="Times New Roman"/>
      <w:color w:val="000000"/>
      <w:szCs w:val="20"/>
      <w:lang w:eastAsia="ru-RU"/>
    </w:rPr>
  </w:style>
  <w:style w:type="character" w:customStyle="1" w:styleId="Endnote1">
    <w:name w:val="Endnote1"/>
    <w:link w:val="Endnote"/>
    <w:rsid w:val="008B40A4"/>
    <w:rPr>
      <w:rFonts w:ascii="XO Thames" w:eastAsia="Times New Roman" w:hAnsi="XO Thames" w:cs="Times New Roman"/>
      <w:color w:val="000000"/>
      <w:szCs w:val="20"/>
      <w:lang w:eastAsia="ru-RU"/>
    </w:rPr>
  </w:style>
  <w:style w:type="character" w:customStyle="1" w:styleId="140">
    <w:name w:val="Обычный14"/>
    <w:link w:val="131"/>
    <w:rsid w:val="008B40A4"/>
    <w:rPr>
      <w:rFonts w:ascii="Calibri" w:eastAsia="Times New Roman" w:hAnsi="Calibri" w:cs="Times New Roman"/>
      <w:color w:val="000000"/>
      <w:szCs w:val="20"/>
      <w:lang w:eastAsia="ru-RU"/>
    </w:rPr>
  </w:style>
  <w:style w:type="paragraph" w:customStyle="1" w:styleId="ConsPlusNonformat">
    <w:name w:val="ConsPlusNonformat"/>
    <w:link w:val="ConsPlusNonformat1"/>
    <w:rsid w:val="008B40A4"/>
    <w:pPr>
      <w:widowControl w:val="0"/>
      <w:spacing w:after="0" w:line="240" w:lineRule="auto"/>
    </w:pPr>
    <w:rPr>
      <w:rFonts w:ascii="Courier New" w:eastAsia="Times New Roman" w:hAnsi="Courier New" w:cs="Times New Roman"/>
      <w:color w:val="000000"/>
      <w:sz w:val="20"/>
      <w:szCs w:val="20"/>
      <w:lang w:eastAsia="ru-RU"/>
    </w:rPr>
  </w:style>
  <w:style w:type="character" w:customStyle="1" w:styleId="ConsPlusNonformat1">
    <w:name w:val="ConsPlusNonformat1"/>
    <w:link w:val="ConsPlusNonformat"/>
    <w:rsid w:val="008B40A4"/>
    <w:rPr>
      <w:rFonts w:ascii="Courier New" w:eastAsia="Times New Roman" w:hAnsi="Courier New" w:cs="Times New Roman"/>
      <w:color w:val="000000"/>
      <w:sz w:val="20"/>
      <w:szCs w:val="20"/>
      <w:lang w:eastAsia="ru-RU"/>
    </w:rPr>
  </w:style>
  <w:style w:type="character" w:customStyle="1" w:styleId="s11">
    <w:name w:val="s_11"/>
    <w:link w:val="s1"/>
    <w:rsid w:val="008B40A4"/>
    <w:rPr>
      <w:rFonts w:ascii="Times New Roman" w:eastAsia="Times New Roman" w:hAnsi="Times New Roman" w:cs="Times New Roman"/>
      <w:sz w:val="24"/>
      <w:szCs w:val="24"/>
      <w:lang w:eastAsia="ru-RU"/>
    </w:rPr>
  </w:style>
  <w:style w:type="paragraph" w:customStyle="1" w:styleId="Style42">
    <w:name w:val="_Style 42"/>
    <w:link w:val="Style43"/>
    <w:semiHidden/>
    <w:unhideWhenUsed/>
    <w:rsid w:val="008B40A4"/>
    <w:pPr>
      <w:spacing w:after="0" w:line="240" w:lineRule="auto"/>
    </w:pPr>
    <w:rPr>
      <w:rFonts w:ascii="Calibri" w:eastAsia="Times New Roman" w:hAnsi="Calibri" w:cs="Times New Roman"/>
      <w:color w:val="000000"/>
      <w:szCs w:val="20"/>
      <w:lang w:eastAsia="ru-RU"/>
    </w:rPr>
  </w:style>
  <w:style w:type="character" w:customStyle="1" w:styleId="Style43">
    <w:name w:val="_Style 43"/>
    <w:link w:val="Style42"/>
    <w:semiHidden/>
    <w:unhideWhenUsed/>
    <w:rsid w:val="008B40A4"/>
    <w:rPr>
      <w:rFonts w:ascii="Calibri" w:eastAsia="Times New Roman" w:hAnsi="Calibri" w:cs="Times New Roman"/>
      <w:color w:val="000000"/>
      <w:szCs w:val="20"/>
      <w:lang w:eastAsia="ru-RU"/>
    </w:rPr>
  </w:style>
  <w:style w:type="paragraph" w:customStyle="1" w:styleId="3a">
    <w:name w:val="Основной шрифт абзаца3"/>
    <w:link w:val="312"/>
    <w:rsid w:val="008B40A4"/>
    <w:pPr>
      <w:spacing w:after="200" w:line="276" w:lineRule="auto"/>
    </w:pPr>
    <w:rPr>
      <w:rFonts w:ascii="Calibri" w:eastAsia="Times New Roman" w:hAnsi="Calibri" w:cs="Times New Roman"/>
      <w:color w:val="000000"/>
      <w:szCs w:val="20"/>
      <w:lang w:eastAsia="ru-RU"/>
    </w:rPr>
  </w:style>
  <w:style w:type="character" w:customStyle="1" w:styleId="312">
    <w:name w:val="Основной шрифт абзаца31"/>
    <w:link w:val="3a"/>
    <w:rsid w:val="008B40A4"/>
    <w:rPr>
      <w:rFonts w:ascii="Calibri" w:eastAsia="Times New Roman" w:hAnsi="Calibri" w:cs="Times New Roman"/>
      <w:color w:val="000000"/>
      <w:szCs w:val="20"/>
      <w:lang w:eastAsia="ru-RU"/>
    </w:rPr>
  </w:style>
  <w:style w:type="paragraph" w:customStyle="1" w:styleId="220">
    <w:name w:val="Основной шрифт абзаца22"/>
    <w:link w:val="230"/>
    <w:rsid w:val="008B40A4"/>
    <w:pPr>
      <w:spacing w:after="200" w:line="276" w:lineRule="auto"/>
    </w:pPr>
    <w:rPr>
      <w:rFonts w:ascii="Calibri" w:eastAsia="Times New Roman" w:hAnsi="Calibri" w:cs="Times New Roman"/>
      <w:color w:val="000000"/>
      <w:szCs w:val="20"/>
      <w:lang w:eastAsia="ru-RU"/>
    </w:rPr>
  </w:style>
  <w:style w:type="character" w:customStyle="1" w:styleId="dt-m1">
    <w:name w:val="dt-m1"/>
    <w:basedOn w:val="230"/>
    <w:rsid w:val="008B40A4"/>
    <w:rPr>
      <w:rFonts w:ascii="Calibri" w:eastAsia="Times New Roman" w:hAnsi="Calibri" w:cs="Times New Roman"/>
      <w:color w:val="000000"/>
      <w:szCs w:val="20"/>
      <w:lang w:eastAsia="ru-RU"/>
    </w:rPr>
  </w:style>
  <w:style w:type="character" w:customStyle="1" w:styleId="230">
    <w:name w:val="Основной шрифт абзаца23"/>
    <w:link w:val="220"/>
    <w:rsid w:val="008B40A4"/>
    <w:rPr>
      <w:rFonts w:ascii="Calibri" w:eastAsia="Times New Roman" w:hAnsi="Calibri" w:cs="Times New Roman"/>
      <w:color w:val="000000"/>
      <w:szCs w:val="20"/>
      <w:lang w:eastAsia="ru-RU"/>
    </w:rPr>
  </w:style>
  <w:style w:type="character" w:customStyle="1" w:styleId="dt-p1">
    <w:name w:val="dt-p1"/>
    <w:link w:val="dt-p"/>
    <w:rsid w:val="008B40A4"/>
    <w:rPr>
      <w:rFonts w:ascii="Times New Roman" w:eastAsia="Times New Roman" w:hAnsi="Times New Roman" w:cs="Times New Roman"/>
      <w:sz w:val="24"/>
      <w:szCs w:val="24"/>
      <w:lang w:eastAsia="ru-RU"/>
    </w:rPr>
  </w:style>
  <w:style w:type="paragraph" w:customStyle="1" w:styleId="body">
    <w:name w:val="body"/>
    <w:basedOn w:val="a"/>
    <w:next w:val="a"/>
    <w:link w:val="body1"/>
    <w:qFormat/>
    <w:rsid w:val="008B40A4"/>
    <w:pPr>
      <w:widowControl w:val="0"/>
      <w:spacing w:after="0" w:line="240" w:lineRule="atLeast"/>
      <w:ind w:firstLine="227"/>
      <w:jc w:val="both"/>
    </w:pPr>
    <w:rPr>
      <w:rFonts w:ascii="SchoolBookSanPin" w:eastAsia="Times New Roman" w:hAnsi="SchoolBookSanPin" w:cs="Times New Roman"/>
      <w:color w:val="000000"/>
      <w:sz w:val="20"/>
      <w:szCs w:val="20"/>
      <w:lang w:eastAsia="ru-RU"/>
    </w:rPr>
  </w:style>
  <w:style w:type="character" w:customStyle="1" w:styleId="body1">
    <w:name w:val="body1"/>
    <w:link w:val="body"/>
    <w:rsid w:val="008B40A4"/>
    <w:rPr>
      <w:rFonts w:ascii="SchoolBookSanPin" w:eastAsia="Times New Roman" w:hAnsi="SchoolBookSanPin" w:cs="Times New Roman"/>
      <w:color w:val="000000"/>
      <w:sz w:val="20"/>
      <w:szCs w:val="20"/>
      <w:lang w:eastAsia="ru-RU"/>
    </w:rPr>
  </w:style>
  <w:style w:type="paragraph" w:customStyle="1" w:styleId="ConsPlusTitlePage">
    <w:name w:val="ConsPlusTitlePage"/>
    <w:link w:val="ConsPlusTitlePage1"/>
    <w:rsid w:val="008B40A4"/>
    <w:pPr>
      <w:widowControl w:val="0"/>
      <w:spacing w:after="0" w:line="240" w:lineRule="auto"/>
    </w:pPr>
    <w:rPr>
      <w:rFonts w:ascii="Tahoma" w:eastAsia="Times New Roman" w:hAnsi="Tahoma" w:cs="Times New Roman"/>
      <w:color w:val="000000"/>
      <w:sz w:val="20"/>
      <w:szCs w:val="20"/>
      <w:lang w:eastAsia="ru-RU"/>
    </w:rPr>
  </w:style>
  <w:style w:type="character" w:customStyle="1" w:styleId="ConsPlusTitlePage1">
    <w:name w:val="ConsPlusTitlePage1"/>
    <w:link w:val="ConsPlusTitlePage"/>
    <w:rsid w:val="008B40A4"/>
    <w:rPr>
      <w:rFonts w:ascii="Tahoma" w:eastAsia="Times New Roman" w:hAnsi="Tahoma" w:cs="Times New Roman"/>
      <w:color w:val="000000"/>
      <w:sz w:val="20"/>
      <w:szCs w:val="20"/>
      <w:lang w:eastAsia="ru-RU"/>
    </w:rPr>
  </w:style>
  <w:style w:type="character" w:customStyle="1" w:styleId="11a">
    <w:name w:val="Знак сноски11"/>
    <w:rsid w:val="008B40A4"/>
    <w:rPr>
      <w:vertAlign w:val="superscript"/>
    </w:rPr>
  </w:style>
  <w:style w:type="character" w:customStyle="1" w:styleId="ConsPlusTitle1">
    <w:name w:val="ConsPlusTitle1"/>
    <w:link w:val="ConsPlusTitle"/>
    <w:rsid w:val="008B40A4"/>
    <w:rPr>
      <w:rFonts w:ascii="Arial" w:eastAsia="Times New Roman" w:hAnsi="Arial" w:cs="Arial"/>
      <w:b/>
      <w:sz w:val="24"/>
      <w:lang w:eastAsia="ru-RU"/>
    </w:rPr>
  </w:style>
  <w:style w:type="paragraph" w:customStyle="1" w:styleId="2c">
    <w:name w:val="Основной шрифт абзаца2"/>
    <w:link w:val="213"/>
    <w:rsid w:val="008B40A4"/>
    <w:pPr>
      <w:spacing w:after="200" w:line="276" w:lineRule="auto"/>
    </w:pPr>
    <w:rPr>
      <w:rFonts w:ascii="Calibri" w:eastAsia="Times New Roman" w:hAnsi="Calibri" w:cs="Times New Roman"/>
      <w:color w:val="000000"/>
      <w:szCs w:val="20"/>
      <w:lang w:eastAsia="ru-RU"/>
    </w:rPr>
  </w:style>
  <w:style w:type="character" w:customStyle="1" w:styleId="213">
    <w:name w:val="Основной шрифт абзаца21"/>
    <w:link w:val="2c"/>
    <w:rsid w:val="008B40A4"/>
    <w:rPr>
      <w:rFonts w:ascii="Calibri" w:eastAsia="Times New Roman" w:hAnsi="Calibri" w:cs="Times New Roman"/>
      <w:color w:val="000000"/>
      <w:szCs w:val="20"/>
      <w:lang w:eastAsia="ru-RU"/>
    </w:rPr>
  </w:style>
  <w:style w:type="paragraph" w:customStyle="1" w:styleId="320">
    <w:name w:val="Основной шрифт абзаца32"/>
    <w:link w:val="330"/>
    <w:rsid w:val="008B40A4"/>
    <w:pPr>
      <w:spacing w:after="200" w:line="276" w:lineRule="auto"/>
    </w:pPr>
    <w:rPr>
      <w:rFonts w:ascii="Calibri" w:eastAsia="Times New Roman" w:hAnsi="Calibri" w:cs="Times New Roman"/>
      <w:color w:val="000000"/>
      <w:szCs w:val="20"/>
      <w:lang w:eastAsia="ru-RU"/>
    </w:rPr>
  </w:style>
  <w:style w:type="character" w:customStyle="1" w:styleId="330">
    <w:name w:val="Основной шрифт абзаца33"/>
    <w:link w:val="320"/>
    <w:rsid w:val="008B40A4"/>
    <w:rPr>
      <w:rFonts w:ascii="Calibri" w:eastAsia="Times New Roman" w:hAnsi="Calibri" w:cs="Times New Roman"/>
      <w:color w:val="000000"/>
      <w:szCs w:val="20"/>
      <w:lang w:eastAsia="ru-RU"/>
    </w:rPr>
  </w:style>
  <w:style w:type="paragraph" w:customStyle="1" w:styleId="Footnote2">
    <w:name w:val="Footnote2"/>
    <w:basedOn w:val="a"/>
    <w:link w:val="Footnote3"/>
    <w:rsid w:val="008B40A4"/>
    <w:pPr>
      <w:spacing w:after="0" w:line="240" w:lineRule="auto"/>
    </w:pPr>
    <w:rPr>
      <w:rFonts w:ascii="Times New Roman" w:eastAsia="Times New Roman" w:hAnsi="Times New Roman" w:cs="Times New Roman"/>
      <w:color w:val="000000"/>
      <w:sz w:val="20"/>
      <w:szCs w:val="20"/>
      <w:lang w:eastAsia="ru-RU"/>
    </w:rPr>
  </w:style>
  <w:style w:type="character" w:customStyle="1" w:styleId="Footnote3">
    <w:name w:val="Footnote3"/>
    <w:link w:val="Footnote2"/>
    <w:rsid w:val="008B40A4"/>
    <w:rPr>
      <w:rFonts w:ascii="Times New Roman" w:eastAsia="Times New Roman" w:hAnsi="Times New Roman" w:cs="Times New Roman"/>
      <w:color w:val="000000"/>
      <w:sz w:val="20"/>
      <w:szCs w:val="20"/>
      <w:lang w:eastAsia="ru-RU"/>
    </w:rPr>
  </w:style>
  <w:style w:type="paragraph" w:customStyle="1" w:styleId="150">
    <w:name w:val="Обычный15"/>
    <w:link w:val="160"/>
    <w:rsid w:val="008B40A4"/>
    <w:pPr>
      <w:spacing w:after="200" w:line="276" w:lineRule="auto"/>
    </w:pPr>
    <w:rPr>
      <w:rFonts w:ascii="Calibri" w:eastAsia="Times New Roman" w:hAnsi="Calibri" w:cs="Times New Roman"/>
      <w:color w:val="000000"/>
      <w:szCs w:val="20"/>
      <w:lang w:eastAsia="ru-RU"/>
    </w:rPr>
  </w:style>
  <w:style w:type="character" w:customStyle="1" w:styleId="160">
    <w:name w:val="Обычный16"/>
    <w:link w:val="150"/>
    <w:rsid w:val="008B40A4"/>
    <w:rPr>
      <w:rFonts w:ascii="Calibri" w:eastAsia="Times New Roman" w:hAnsi="Calibri" w:cs="Times New Roman"/>
      <w:color w:val="000000"/>
      <w:szCs w:val="20"/>
      <w:lang w:eastAsia="ru-RU"/>
    </w:rPr>
  </w:style>
  <w:style w:type="paragraph" w:customStyle="1" w:styleId="127">
    <w:name w:val="Гиперссылка12"/>
    <w:link w:val="132"/>
    <w:rsid w:val="008B40A4"/>
    <w:pPr>
      <w:spacing w:after="200" w:line="276" w:lineRule="auto"/>
    </w:pPr>
    <w:rPr>
      <w:rFonts w:ascii="Calibri" w:eastAsia="Times New Roman" w:hAnsi="Calibri" w:cs="Times New Roman"/>
      <w:color w:val="0000FF"/>
      <w:szCs w:val="20"/>
      <w:u w:val="single"/>
      <w:lang w:eastAsia="ru-RU"/>
    </w:rPr>
  </w:style>
  <w:style w:type="character" w:customStyle="1" w:styleId="132">
    <w:name w:val="Гиперссылка13"/>
    <w:link w:val="127"/>
    <w:rsid w:val="008B40A4"/>
    <w:rPr>
      <w:rFonts w:ascii="Calibri" w:eastAsia="Times New Roman" w:hAnsi="Calibri" w:cs="Times New Roman"/>
      <w:color w:val="0000FF"/>
      <w:szCs w:val="20"/>
      <w:u w:val="single"/>
      <w:lang w:eastAsia="ru-RU"/>
    </w:rPr>
  </w:style>
  <w:style w:type="paragraph" w:customStyle="1" w:styleId="170">
    <w:name w:val="Обычный17"/>
    <w:link w:val="180"/>
    <w:rsid w:val="008B40A4"/>
    <w:pPr>
      <w:spacing w:after="200" w:line="276" w:lineRule="auto"/>
    </w:pPr>
    <w:rPr>
      <w:rFonts w:ascii="Calibri" w:eastAsia="Times New Roman" w:hAnsi="Calibri" w:cs="Times New Roman"/>
      <w:color w:val="000000"/>
      <w:szCs w:val="20"/>
      <w:lang w:eastAsia="ru-RU"/>
    </w:rPr>
  </w:style>
  <w:style w:type="character" w:customStyle="1" w:styleId="180">
    <w:name w:val="Обычный18"/>
    <w:link w:val="170"/>
    <w:rsid w:val="008B40A4"/>
    <w:rPr>
      <w:rFonts w:ascii="Calibri" w:eastAsia="Times New Roman" w:hAnsi="Calibri" w:cs="Times New Roman"/>
      <w:color w:val="000000"/>
      <w:szCs w:val="20"/>
      <w:lang w:eastAsia="ru-RU"/>
    </w:rPr>
  </w:style>
  <w:style w:type="paragraph" w:customStyle="1" w:styleId="128">
    <w:name w:val="Знак примечания12"/>
    <w:basedOn w:val="3a"/>
    <w:link w:val="133"/>
    <w:rsid w:val="008B40A4"/>
    <w:rPr>
      <w:sz w:val="16"/>
    </w:rPr>
  </w:style>
  <w:style w:type="character" w:customStyle="1" w:styleId="133">
    <w:name w:val="Знак примечания13"/>
    <w:basedOn w:val="312"/>
    <w:link w:val="128"/>
    <w:rsid w:val="008B40A4"/>
    <w:rPr>
      <w:rFonts w:ascii="Calibri" w:eastAsia="Times New Roman" w:hAnsi="Calibri" w:cs="Times New Roman"/>
      <w:color w:val="000000"/>
      <w:sz w:val="16"/>
      <w:szCs w:val="20"/>
      <w:lang w:eastAsia="ru-RU"/>
    </w:rPr>
  </w:style>
  <w:style w:type="character" w:customStyle="1" w:styleId="ConsPlusNormal1">
    <w:name w:val="ConsPlusNormal1"/>
    <w:link w:val="ConsPlusNormal"/>
    <w:rsid w:val="008B40A4"/>
    <w:rPr>
      <w:rFonts w:ascii="Arial" w:eastAsia="Times New Roman" w:hAnsi="Arial" w:cs="Arial"/>
      <w:sz w:val="20"/>
      <w:lang w:eastAsia="ru-RU"/>
    </w:rPr>
  </w:style>
  <w:style w:type="paragraph" w:customStyle="1" w:styleId="fontstyle01">
    <w:name w:val="fontstyle01"/>
    <w:basedOn w:val="113"/>
    <w:link w:val="fontstyle011"/>
    <w:rsid w:val="008B40A4"/>
    <w:rPr>
      <w:rFonts w:ascii="Times New Roman" w:hAnsi="Times New Roman"/>
      <w:sz w:val="28"/>
    </w:rPr>
  </w:style>
  <w:style w:type="character" w:customStyle="1" w:styleId="fontstyle011">
    <w:name w:val="fontstyle011"/>
    <w:basedOn w:val="125"/>
    <w:link w:val="fontstyle01"/>
    <w:rsid w:val="008B40A4"/>
    <w:rPr>
      <w:rFonts w:ascii="Times New Roman" w:eastAsia="Times New Roman" w:hAnsi="Times New Roman" w:cs="Times New Roman"/>
      <w:color w:val="000000"/>
      <w:sz w:val="28"/>
      <w:szCs w:val="20"/>
      <w:lang w:eastAsia="ru-RU"/>
    </w:rPr>
  </w:style>
  <w:style w:type="paragraph" w:customStyle="1" w:styleId="214">
    <w:name w:val="Гиперссылка21"/>
    <w:link w:val="221"/>
    <w:rsid w:val="008B40A4"/>
    <w:pPr>
      <w:spacing w:after="200" w:line="276" w:lineRule="auto"/>
    </w:pPr>
    <w:rPr>
      <w:rFonts w:ascii="Calibri" w:eastAsia="Times New Roman" w:hAnsi="Calibri" w:cs="Times New Roman"/>
      <w:color w:val="0000FF"/>
      <w:szCs w:val="20"/>
      <w:u w:val="single"/>
      <w:lang w:eastAsia="ru-RU"/>
    </w:rPr>
  </w:style>
  <w:style w:type="character" w:customStyle="1" w:styleId="221">
    <w:name w:val="Гиперссылка22"/>
    <w:link w:val="214"/>
    <w:rsid w:val="008B40A4"/>
    <w:rPr>
      <w:rFonts w:ascii="Calibri" w:eastAsia="Times New Roman" w:hAnsi="Calibri" w:cs="Times New Roman"/>
      <w:color w:val="0000FF"/>
      <w:szCs w:val="20"/>
      <w:u w:val="single"/>
      <w:lang w:eastAsia="ru-RU"/>
    </w:rPr>
  </w:style>
  <w:style w:type="paragraph" w:customStyle="1" w:styleId="190">
    <w:name w:val="Обычный19"/>
    <w:link w:val="1100"/>
    <w:rsid w:val="008B40A4"/>
    <w:pPr>
      <w:spacing w:after="200" w:line="276" w:lineRule="auto"/>
    </w:pPr>
    <w:rPr>
      <w:rFonts w:ascii="Calibri" w:eastAsia="Times New Roman" w:hAnsi="Calibri" w:cs="Times New Roman"/>
      <w:color w:val="000000"/>
      <w:szCs w:val="20"/>
      <w:lang w:eastAsia="ru-RU"/>
    </w:rPr>
  </w:style>
  <w:style w:type="character" w:customStyle="1" w:styleId="1100">
    <w:name w:val="Обычный110"/>
    <w:link w:val="190"/>
    <w:rsid w:val="008B40A4"/>
    <w:rPr>
      <w:rFonts w:ascii="Calibri" w:eastAsia="Times New Roman" w:hAnsi="Calibri" w:cs="Times New Roman"/>
      <w:color w:val="000000"/>
      <w:szCs w:val="20"/>
      <w:lang w:eastAsia="ru-RU"/>
    </w:rPr>
  </w:style>
  <w:style w:type="paragraph" w:customStyle="1" w:styleId="1110">
    <w:name w:val="Обычный111"/>
    <w:link w:val="1120"/>
    <w:rsid w:val="008B40A4"/>
    <w:pPr>
      <w:spacing w:after="200" w:line="276" w:lineRule="auto"/>
    </w:pPr>
    <w:rPr>
      <w:rFonts w:ascii="Calibri" w:eastAsia="Times New Roman" w:hAnsi="Calibri" w:cs="Times New Roman"/>
      <w:color w:val="000000"/>
      <w:szCs w:val="20"/>
      <w:lang w:eastAsia="ru-RU"/>
    </w:rPr>
  </w:style>
  <w:style w:type="character" w:customStyle="1" w:styleId="1120">
    <w:name w:val="Обычный112"/>
    <w:link w:val="1110"/>
    <w:rsid w:val="008B40A4"/>
    <w:rPr>
      <w:rFonts w:ascii="Calibri" w:eastAsia="Times New Roman" w:hAnsi="Calibri" w:cs="Times New Roman"/>
      <w:color w:val="000000"/>
      <w:szCs w:val="20"/>
      <w:lang w:eastAsia="ru-RU"/>
    </w:rPr>
  </w:style>
  <w:style w:type="paragraph" w:customStyle="1" w:styleId="231">
    <w:name w:val="Гиперссылка23"/>
    <w:link w:val="240"/>
    <w:rsid w:val="008B40A4"/>
    <w:pPr>
      <w:spacing w:after="200" w:line="276" w:lineRule="auto"/>
    </w:pPr>
    <w:rPr>
      <w:rFonts w:ascii="Calibri" w:eastAsia="Times New Roman" w:hAnsi="Calibri" w:cs="Times New Roman"/>
      <w:color w:val="0000FF"/>
      <w:szCs w:val="20"/>
      <w:u w:val="single"/>
      <w:lang w:eastAsia="ru-RU"/>
    </w:rPr>
  </w:style>
  <w:style w:type="character" w:customStyle="1" w:styleId="240">
    <w:name w:val="Гиперссылка24"/>
    <w:link w:val="231"/>
    <w:rsid w:val="008B40A4"/>
    <w:rPr>
      <w:rFonts w:ascii="Calibri" w:eastAsia="Times New Roman" w:hAnsi="Calibri" w:cs="Times New Roman"/>
      <w:color w:val="0000FF"/>
      <w:szCs w:val="20"/>
      <w:u w:val="single"/>
      <w:lang w:eastAsia="ru-RU"/>
    </w:rPr>
  </w:style>
  <w:style w:type="table" w:customStyle="1" w:styleId="Style129">
    <w:name w:val="_Style 129"/>
    <w:basedOn w:val="TableNormal"/>
    <w:semiHidden/>
    <w:unhideWhenUsed/>
    <w:rsid w:val="008B40A4"/>
    <w:rPr>
      <w:rFonts w:ascii="Calibri" w:hAnsi="Calibri"/>
    </w:rPr>
    <w:tblPr>
      <w:tblCellMar>
        <w:left w:w="115" w:type="dxa"/>
        <w:right w:w="115" w:type="dxa"/>
      </w:tblCellMar>
    </w:tblPr>
  </w:style>
  <w:style w:type="table" w:customStyle="1" w:styleId="TableNormal2">
    <w:name w:val="Table Normal2"/>
    <w:qFormat/>
    <w:rsid w:val="008B40A4"/>
    <w:pPr>
      <w:spacing w:after="0" w:line="240" w:lineRule="auto"/>
    </w:pPr>
    <w:rPr>
      <w:rFonts w:ascii="Calibri" w:eastAsia="Times New Roman" w:hAnsi="Calibri" w:cs="Times New Roman"/>
      <w:sz w:val="20"/>
      <w:szCs w:val="20"/>
      <w:lang w:eastAsia="ru-RU"/>
    </w:rPr>
    <w:tblPr>
      <w:tblCellMar>
        <w:top w:w="0" w:type="dxa"/>
        <w:left w:w="0" w:type="dxa"/>
        <w:bottom w:w="0" w:type="dxa"/>
        <w:right w:w="0" w:type="dxa"/>
      </w:tblCellMar>
    </w:tblPr>
  </w:style>
  <w:style w:type="table" w:customStyle="1" w:styleId="Style130">
    <w:name w:val="_Style 130"/>
    <w:basedOn w:val="TableNormal"/>
    <w:semiHidden/>
    <w:unhideWhenUsed/>
    <w:rsid w:val="008B40A4"/>
    <w:rPr>
      <w:rFonts w:ascii="Calibri" w:hAnsi="Calibri"/>
    </w:rPr>
    <w:tblPr>
      <w:tblCellMar>
        <w:left w:w="108" w:type="dxa"/>
        <w:right w:w="108" w:type="dxa"/>
      </w:tblCellMar>
    </w:tblPr>
  </w:style>
  <w:style w:type="table" w:customStyle="1" w:styleId="Style131">
    <w:name w:val="_Style 131"/>
    <w:basedOn w:val="TableNormal"/>
    <w:semiHidden/>
    <w:unhideWhenUsed/>
    <w:rsid w:val="008B40A4"/>
    <w:rPr>
      <w:rFonts w:ascii="Calibri" w:hAnsi="Calibri"/>
    </w:rPr>
    <w:tblPr>
      <w:tblCellMar>
        <w:left w:w="108" w:type="dxa"/>
        <w:right w:w="108" w:type="dxa"/>
      </w:tblCellMar>
    </w:tblPr>
  </w:style>
  <w:style w:type="table" w:customStyle="1" w:styleId="410">
    <w:name w:val="Сетка таблицы41"/>
    <w:basedOn w:val="a1"/>
    <w:rsid w:val="008B40A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
    <w:basedOn w:val="a1"/>
    <w:rsid w:val="008B40A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34">
    <w:name w:val="_Style 134"/>
    <w:basedOn w:val="TableNormal"/>
    <w:semiHidden/>
    <w:unhideWhenUsed/>
    <w:rsid w:val="008B40A4"/>
    <w:rPr>
      <w:rFonts w:ascii="Calibri" w:hAnsi="Calibri"/>
    </w:rPr>
    <w:tblPr>
      <w:tblCellMar>
        <w:left w:w="108" w:type="dxa"/>
        <w:right w:w="108" w:type="dxa"/>
      </w:tblCellMar>
    </w:tblPr>
  </w:style>
  <w:style w:type="table" w:customStyle="1" w:styleId="Style136">
    <w:name w:val="_Style 136"/>
    <w:basedOn w:val="TableNormal"/>
    <w:semiHidden/>
    <w:unhideWhenUsed/>
    <w:rsid w:val="008B40A4"/>
    <w:rPr>
      <w:rFonts w:ascii="Calibri" w:hAnsi="Calibri"/>
    </w:rPr>
    <w:tblPr>
      <w:tblCellMar>
        <w:left w:w="115" w:type="dxa"/>
        <w:right w:w="115" w:type="dxa"/>
      </w:tblCellMar>
    </w:tblPr>
  </w:style>
  <w:style w:type="table" w:customStyle="1" w:styleId="Style137">
    <w:name w:val="_Style 137"/>
    <w:basedOn w:val="TableNormal"/>
    <w:semiHidden/>
    <w:unhideWhenUsed/>
    <w:rsid w:val="008B40A4"/>
    <w:rPr>
      <w:rFonts w:ascii="Calibri" w:hAnsi="Calibri"/>
    </w:rPr>
    <w:tblPr>
      <w:tblCellMar>
        <w:left w:w="108" w:type="dxa"/>
        <w:right w:w="108" w:type="dxa"/>
      </w:tblCellMar>
    </w:tblPr>
  </w:style>
  <w:style w:type="table" w:customStyle="1" w:styleId="Style139">
    <w:name w:val="_Style 139"/>
    <w:basedOn w:val="TableNormal"/>
    <w:semiHidden/>
    <w:unhideWhenUsed/>
    <w:rsid w:val="008B40A4"/>
    <w:rPr>
      <w:rFonts w:ascii="Calibri" w:hAnsi="Calibri"/>
    </w:rPr>
    <w:tblPr>
      <w:tblCellMar>
        <w:left w:w="108" w:type="dxa"/>
        <w:right w:w="108" w:type="dxa"/>
      </w:tblCellMar>
    </w:tblPr>
  </w:style>
  <w:style w:type="table" w:customStyle="1" w:styleId="Style140">
    <w:name w:val="_Style 140"/>
    <w:basedOn w:val="TableNormal"/>
    <w:semiHidden/>
    <w:unhideWhenUsed/>
    <w:rsid w:val="008B40A4"/>
    <w:rPr>
      <w:rFonts w:ascii="Calibri" w:hAnsi="Calibri"/>
    </w:rPr>
    <w:tblPr>
      <w:tblCellMar>
        <w:left w:w="108" w:type="dxa"/>
        <w:right w:w="108" w:type="dxa"/>
      </w:tblCellMar>
    </w:tblPr>
  </w:style>
  <w:style w:type="table" w:customStyle="1" w:styleId="Style141">
    <w:name w:val="_Style 141"/>
    <w:basedOn w:val="TableNormal"/>
    <w:semiHidden/>
    <w:unhideWhenUsed/>
    <w:rsid w:val="008B40A4"/>
    <w:rPr>
      <w:rFonts w:ascii="Calibri" w:hAnsi="Calibri"/>
    </w:rPr>
    <w:tblPr>
      <w:tblCellMar>
        <w:left w:w="108" w:type="dxa"/>
        <w:right w:w="108" w:type="dxa"/>
      </w:tblCellMar>
    </w:tblPr>
  </w:style>
  <w:style w:type="table" w:customStyle="1" w:styleId="Style142">
    <w:name w:val="_Style 142"/>
    <w:basedOn w:val="TableNormal"/>
    <w:semiHidden/>
    <w:unhideWhenUsed/>
    <w:qFormat/>
    <w:rsid w:val="008B40A4"/>
    <w:rPr>
      <w:rFonts w:ascii="Calibri" w:hAnsi="Calibri"/>
    </w:rPr>
    <w:tblPr>
      <w:tblCellMar>
        <w:left w:w="115" w:type="dxa"/>
        <w:right w:w="115" w:type="dxa"/>
      </w:tblCellMar>
    </w:tblPr>
  </w:style>
  <w:style w:type="table" w:customStyle="1" w:styleId="Style143">
    <w:name w:val="_Style 143"/>
    <w:basedOn w:val="TableNormal"/>
    <w:semiHidden/>
    <w:unhideWhenUsed/>
    <w:qFormat/>
    <w:rsid w:val="008B40A4"/>
    <w:rPr>
      <w:rFonts w:ascii="Calibri" w:hAnsi="Calibri"/>
    </w:rPr>
    <w:tblPr>
      <w:tblCellMar>
        <w:left w:w="115" w:type="dxa"/>
        <w:right w:w="115" w:type="dxa"/>
      </w:tblCellMar>
    </w:tblPr>
  </w:style>
  <w:style w:type="table" w:customStyle="1" w:styleId="Style144">
    <w:name w:val="_Style 144"/>
    <w:basedOn w:val="TableNormal"/>
    <w:semiHidden/>
    <w:unhideWhenUsed/>
    <w:qFormat/>
    <w:rsid w:val="008B40A4"/>
    <w:rPr>
      <w:rFonts w:ascii="Calibri" w:hAnsi="Calibri"/>
    </w:rPr>
    <w:tblPr>
      <w:tblCellMar>
        <w:left w:w="115" w:type="dxa"/>
        <w:right w:w="115" w:type="dxa"/>
      </w:tblCellMar>
    </w:tblPr>
  </w:style>
  <w:style w:type="table" w:customStyle="1" w:styleId="Style145">
    <w:name w:val="_Style 145"/>
    <w:basedOn w:val="TableNormal"/>
    <w:semiHidden/>
    <w:unhideWhenUsed/>
    <w:qFormat/>
    <w:rsid w:val="008B40A4"/>
    <w:rPr>
      <w:rFonts w:ascii="Calibri" w:hAnsi="Calibri"/>
    </w:rPr>
    <w:tblPr>
      <w:tblCellMar>
        <w:left w:w="115" w:type="dxa"/>
        <w:right w:w="115" w:type="dxa"/>
      </w:tblCellMar>
    </w:tblPr>
  </w:style>
  <w:style w:type="table" w:customStyle="1" w:styleId="Style148">
    <w:name w:val="_Style 148"/>
    <w:basedOn w:val="TableNormal"/>
    <w:semiHidden/>
    <w:unhideWhenUsed/>
    <w:qFormat/>
    <w:rsid w:val="008B40A4"/>
    <w:rPr>
      <w:rFonts w:ascii="Calibri" w:hAnsi="Calibri"/>
    </w:rPr>
    <w:tblPr>
      <w:tblCellMar>
        <w:left w:w="115" w:type="dxa"/>
        <w:right w:w="115" w:type="dxa"/>
      </w:tblCellMar>
    </w:tblPr>
  </w:style>
  <w:style w:type="table" w:customStyle="1" w:styleId="Style149">
    <w:name w:val="_Style 149"/>
    <w:basedOn w:val="TableNormal"/>
    <w:semiHidden/>
    <w:unhideWhenUsed/>
    <w:qFormat/>
    <w:rsid w:val="008B40A4"/>
    <w:rPr>
      <w:rFonts w:ascii="Calibri" w:hAnsi="Calibri"/>
    </w:rPr>
    <w:tblPr>
      <w:tblCellMar>
        <w:left w:w="108" w:type="dxa"/>
        <w:right w:w="108" w:type="dxa"/>
      </w:tblCellMar>
    </w:tblPr>
  </w:style>
  <w:style w:type="table" w:customStyle="1" w:styleId="Style150">
    <w:name w:val="_Style 150"/>
    <w:basedOn w:val="TableNormal"/>
    <w:semiHidden/>
    <w:unhideWhenUsed/>
    <w:qFormat/>
    <w:rsid w:val="008B40A4"/>
    <w:rPr>
      <w:rFonts w:ascii="Calibri" w:hAnsi="Calibri"/>
    </w:rPr>
    <w:tblPr>
      <w:tblCellMar>
        <w:left w:w="115" w:type="dxa"/>
        <w:right w:w="115" w:type="dxa"/>
      </w:tblCellMar>
    </w:tblPr>
  </w:style>
  <w:style w:type="numbering" w:customStyle="1" w:styleId="91">
    <w:name w:val="Нет списка9"/>
    <w:next w:val="a2"/>
    <w:uiPriority w:val="99"/>
    <w:semiHidden/>
    <w:unhideWhenUsed/>
    <w:rsid w:val="00D61F67"/>
  </w:style>
  <w:style w:type="table" w:customStyle="1" w:styleId="92">
    <w:name w:val="Сетка таблицы9"/>
    <w:basedOn w:val="a1"/>
    <w:next w:val="a5"/>
    <w:rsid w:val="00D61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5"/>
    <w:rsid w:val="00D61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1B194F"/>
  </w:style>
  <w:style w:type="table" w:customStyle="1" w:styleId="101">
    <w:name w:val="Сетка таблицы10"/>
    <w:basedOn w:val="a1"/>
    <w:next w:val="a5"/>
    <w:rsid w:val="001B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Основной текст (7) + Курсив"/>
    <w:basedOn w:val="a0"/>
    <w:uiPriority w:val="99"/>
    <w:rsid w:val="001B194F"/>
    <w:rPr>
      <w:rFonts w:ascii="Century Schoolbook" w:hAnsi="Century Schoolbook" w:cs="Century Schoolbook"/>
      <w:i/>
      <w:iCs/>
      <w:sz w:val="18"/>
      <w:szCs w:val="18"/>
      <w:u w:val="none"/>
    </w:rPr>
  </w:style>
  <w:style w:type="character" w:customStyle="1" w:styleId="720">
    <w:name w:val="Основной текст (7)2"/>
    <w:basedOn w:val="a0"/>
    <w:uiPriority w:val="99"/>
    <w:rsid w:val="001B194F"/>
    <w:rPr>
      <w:rFonts w:ascii="Century Schoolbook" w:hAnsi="Century Schoolbook" w:cs="Century Schoolbook"/>
      <w:sz w:val="18"/>
      <w:szCs w:val="18"/>
      <w:u w:val="none"/>
    </w:rPr>
  </w:style>
  <w:style w:type="character" w:customStyle="1" w:styleId="74">
    <w:name w:val="Основной текст (7) + Полужирный"/>
    <w:aliases w:val="Курсив2"/>
    <w:basedOn w:val="a0"/>
    <w:uiPriority w:val="99"/>
    <w:rsid w:val="001B194F"/>
    <w:rPr>
      <w:rFonts w:ascii="Century Schoolbook" w:hAnsi="Century Schoolbook" w:cs="Century Schoolbook"/>
      <w:b/>
      <w:bCs/>
      <w:i/>
      <w:iCs/>
      <w:noProof/>
      <w:sz w:val="18"/>
      <w:szCs w:val="18"/>
      <w:u w:val="none"/>
    </w:rPr>
  </w:style>
  <w:style w:type="character" w:customStyle="1" w:styleId="45">
    <w:name w:val="Основной текст (4)_"/>
    <w:link w:val="46"/>
    <w:rsid w:val="001B194F"/>
    <w:rPr>
      <w:shd w:val="clear" w:color="auto" w:fill="FFFFFF"/>
    </w:rPr>
  </w:style>
  <w:style w:type="paragraph" w:customStyle="1" w:styleId="46">
    <w:name w:val="Основной текст (4)"/>
    <w:basedOn w:val="a"/>
    <w:link w:val="45"/>
    <w:rsid w:val="001B194F"/>
    <w:pPr>
      <w:shd w:val="clear" w:color="auto" w:fill="FFFFFF"/>
      <w:spacing w:after="0" w:line="0" w:lineRule="atLeast"/>
    </w:pPr>
  </w:style>
  <w:style w:type="numbering" w:customStyle="1" w:styleId="142">
    <w:name w:val="Нет списка14"/>
    <w:next w:val="a2"/>
    <w:uiPriority w:val="99"/>
    <w:semiHidden/>
    <w:unhideWhenUsed/>
    <w:rsid w:val="008A6E3A"/>
  </w:style>
  <w:style w:type="table" w:customStyle="1" w:styleId="151">
    <w:name w:val="Сетка таблицы15"/>
    <w:basedOn w:val="a1"/>
    <w:next w:val="a5"/>
    <w:rsid w:val="008A6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Основной текст1"/>
    <w:basedOn w:val="a"/>
    <w:rsid w:val="008A6E3A"/>
    <w:pPr>
      <w:widowControl w:val="0"/>
      <w:spacing w:after="0" w:line="240" w:lineRule="auto"/>
      <w:ind w:firstLine="400"/>
    </w:pPr>
    <w:rPr>
      <w:rFonts w:ascii="Times New Roman" w:eastAsia="Times New Roman" w:hAnsi="Times New Roman" w:cs="Times New Roman"/>
    </w:rPr>
  </w:style>
  <w:style w:type="character" w:customStyle="1" w:styleId="1f9">
    <w:name w:val="Заголовок №1_"/>
    <w:basedOn w:val="a0"/>
    <w:locked/>
    <w:rsid w:val="008A6E3A"/>
    <w:rPr>
      <w:rFonts w:ascii="Times New Roman" w:eastAsia="Times New Roman" w:hAnsi="Times New Roman" w:cs="Times New Roman"/>
      <w:b/>
      <w:bCs/>
    </w:rPr>
  </w:style>
  <w:style w:type="numbering" w:customStyle="1" w:styleId="152">
    <w:name w:val="Нет списка15"/>
    <w:next w:val="a2"/>
    <w:uiPriority w:val="99"/>
    <w:semiHidden/>
    <w:unhideWhenUsed/>
    <w:rsid w:val="000E54AC"/>
  </w:style>
  <w:style w:type="paragraph" w:customStyle="1" w:styleId="11b">
    <w:name w:val="Заголовок 11"/>
    <w:basedOn w:val="a"/>
    <w:next w:val="a"/>
    <w:link w:val="Heading1Char"/>
    <w:uiPriority w:val="9"/>
    <w:qFormat/>
    <w:rsid w:val="000E54AC"/>
    <w:pPr>
      <w:keepNext/>
      <w:keepLines/>
      <w:spacing w:before="480" w:after="200" w:line="276" w:lineRule="auto"/>
      <w:outlineLvl w:val="0"/>
    </w:pPr>
    <w:rPr>
      <w:rFonts w:ascii="Arial" w:eastAsia="Arial" w:hAnsi="Arial" w:cs="Arial"/>
      <w:sz w:val="40"/>
      <w:szCs w:val="40"/>
    </w:rPr>
  </w:style>
  <w:style w:type="character" w:customStyle="1" w:styleId="Heading1Char">
    <w:name w:val="Heading 1 Char"/>
    <w:basedOn w:val="a0"/>
    <w:link w:val="11b"/>
    <w:uiPriority w:val="9"/>
    <w:rsid w:val="000E54AC"/>
    <w:rPr>
      <w:rFonts w:ascii="Arial" w:eastAsia="Arial" w:hAnsi="Arial" w:cs="Arial"/>
      <w:sz w:val="40"/>
      <w:szCs w:val="40"/>
    </w:rPr>
  </w:style>
  <w:style w:type="character" w:customStyle="1" w:styleId="Heading2Char">
    <w:name w:val="Heading 2 Char"/>
    <w:basedOn w:val="a0"/>
    <w:uiPriority w:val="9"/>
    <w:rsid w:val="000E54AC"/>
    <w:rPr>
      <w:rFonts w:ascii="Arial" w:eastAsia="Arial" w:hAnsi="Arial" w:cs="Arial"/>
      <w:sz w:val="34"/>
    </w:rPr>
  </w:style>
  <w:style w:type="paragraph" w:customStyle="1" w:styleId="313">
    <w:name w:val="Заголовок 31"/>
    <w:basedOn w:val="a"/>
    <w:next w:val="a"/>
    <w:link w:val="Heading3Char"/>
    <w:uiPriority w:val="9"/>
    <w:unhideWhenUsed/>
    <w:qFormat/>
    <w:rsid w:val="000E54AC"/>
    <w:pPr>
      <w:keepNext/>
      <w:keepLines/>
      <w:spacing w:before="320" w:after="200" w:line="276" w:lineRule="auto"/>
      <w:outlineLvl w:val="2"/>
    </w:pPr>
    <w:rPr>
      <w:rFonts w:ascii="Arial" w:eastAsia="Arial" w:hAnsi="Arial" w:cs="Arial"/>
      <w:sz w:val="30"/>
      <w:szCs w:val="30"/>
    </w:rPr>
  </w:style>
  <w:style w:type="character" w:customStyle="1" w:styleId="Heading3Char">
    <w:name w:val="Heading 3 Char"/>
    <w:basedOn w:val="a0"/>
    <w:link w:val="313"/>
    <w:uiPriority w:val="9"/>
    <w:rsid w:val="000E54AC"/>
    <w:rPr>
      <w:rFonts w:ascii="Arial" w:eastAsia="Arial" w:hAnsi="Arial" w:cs="Arial"/>
      <w:sz w:val="30"/>
      <w:szCs w:val="30"/>
    </w:rPr>
  </w:style>
  <w:style w:type="paragraph" w:customStyle="1" w:styleId="411">
    <w:name w:val="Заголовок 41"/>
    <w:basedOn w:val="a"/>
    <w:next w:val="a"/>
    <w:link w:val="Heading4Char"/>
    <w:uiPriority w:val="9"/>
    <w:unhideWhenUsed/>
    <w:qFormat/>
    <w:rsid w:val="000E54AC"/>
    <w:pPr>
      <w:keepNext/>
      <w:keepLines/>
      <w:spacing w:before="320" w:after="200" w:line="276" w:lineRule="auto"/>
      <w:outlineLvl w:val="3"/>
    </w:pPr>
    <w:rPr>
      <w:rFonts w:ascii="Arial" w:eastAsia="Arial" w:hAnsi="Arial" w:cs="Arial"/>
      <w:b/>
      <w:bCs/>
      <w:sz w:val="26"/>
      <w:szCs w:val="26"/>
    </w:rPr>
  </w:style>
  <w:style w:type="character" w:customStyle="1" w:styleId="Heading4Char">
    <w:name w:val="Heading 4 Char"/>
    <w:basedOn w:val="a0"/>
    <w:link w:val="411"/>
    <w:uiPriority w:val="9"/>
    <w:rsid w:val="000E54AC"/>
    <w:rPr>
      <w:rFonts w:ascii="Arial" w:eastAsia="Arial" w:hAnsi="Arial" w:cs="Arial"/>
      <w:b/>
      <w:bCs/>
      <w:sz w:val="26"/>
      <w:szCs w:val="26"/>
    </w:rPr>
  </w:style>
  <w:style w:type="paragraph" w:customStyle="1" w:styleId="510">
    <w:name w:val="Заголовок 51"/>
    <w:basedOn w:val="a"/>
    <w:next w:val="a"/>
    <w:link w:val="Heading5Char"/>
    <w:uiPriority w:val="9"/>
    <w:unhideWhenUsed/>
    <w:qFormat/>
    <w:rsid w:val="000E54AC"/>
    <w:pPr>
      <w:keepNext/>
      <w:keepLines/>
      <w:spacing w:before="320" w:after="200" w:line="276" w:lineRule="auto"/>
      <w:outlineLvl w:val="4"/>
    </w:pPr>
    <w:rPr>
      <w:rFonts w:ascii="Arial" w:eastAsia="Arial" w:hAnsi="Arial" w:cs="Arial"/>
      <w:b/>
      <w:bCs/>
      <w:sz w:val="24"/>
      <w:szCs w:val="24"/>
    </w:rPr>
  </w:style>
  <w:style w:type="character" w:customStyle="1" w:styleId="Heading5Char">
    <w:name w:val="Heading 5 Char"/>
    <w:basedOn w:val="a0"/>
    <w:link w:val="510"/>
    <w:uiPriority w:val="9"/>
    <w:rsid w:val="000E54AC"/>
    <w:rPr>
      <w:rFonts w:ascii="Arial" w:eastAsia="Arial" w:hAnsi="Arial" w:cs="Arial"/>
      <w:b/>
      <w:bCs/>
      <w:sz w:val="24"/>
      <w:szCs w:val="24"/>
    </w:rPr>
  </w:style>
  <w:style w:type="paragraph" w:customStyle="1" w:styleId="610">
    <w:name w:val="Заголовок 61"/>
    <w:basedOn w:val="a"/>
    <w:next w:val="a"/>
    <w:link w:val="Heading6Char"/>
    <w:uiPriority w:val="9"/>
    <w:unhideWhenUsed/>
    <w:qFormat/>
    <w:rsid w:val="000E54AC"/>
    <w:pPr>
      <w:keepNext/>
      <w:keepLines/>
      <w:spacing w:before="320" w:after="200" w:line="276" w:lineRule="auto"/>
      <w:outlineLvl w:val="5"/>
    </w:pPr>
    <w:rPr>
      <w:rFonts w:ascii="Arial" w:eastAsia="Arial" w:hAnsi="Arial" w:cs="Arial"/>
      <w:b/>
      <w:bCs/>
    </w:rPr>
  </w:style>
  <w:style w:type="character" w:customStyle="1" w:styleId="Heading6Char">
    <w:name w:val="Heading 6 Char"/>
    <w:basedOn w:val="a0"/>
    <w:link w:val="610"/>
    <w:uiPriority w:val="9"/>
    <w:rsid w:val="000E54AC"/>
    <w:rPr>
      <w:rFonts w:ascii="Arial" w:eastAsia="Arial" w:hAnsi="Arial" w:cs="Arial"/>
      <w:b/>
      <w:bCs/>
    </w:rPr>
  </w:style>
  <w:style w:type="paragraph" w:customStyle="1" w:styleId="710">
    <w:name w:val="Заголовок 71"/>
    <w:basedOn w:val="a"/>
    <w:next w:val="a"/>
    <w:link w:val="Heading7Char"/>
    <w:uiPriority w:val="9"/>
    <w:unhideWhenUsed/>
    <w:qFormat/>
    <w:rsid w:val="000E54AC"/>
    <w:pPr>
      <w:keepNext/>
      <w:keepLines/>
      <w:spacing w:before="320" w:after="200" w:line="276" w:lineRule="auto"/>
      <w:outlineLvl w:val="6"/>
    </w:pPr>
    <w:rPr>
      <w:rFonts w:ascii="Arial" w:eastAsia="Arial" w:hAnsi="Arial" w:cs="Arial"/>
      <w:b/>
      <w:bCs/>
      <w:i/>
      <w:iCs/>
    </w:rPr>
  </w:style>
  <w:style w:type="character" w:customStyle="1" w:styleId="Heading7Char">
    <w:name w:val="Heading 7 Char"/>
    <w:basedOn w:val="a0"/>
    <w:link w:val="710"/>
    <w:uiPriority w:val="9"/>
    <w:rsid w:val="000E54AC"/>
    <w:rPr>
      <w:rFonts w:ascii="Arial" w:eastAsia="Arial" w:hAnsi="Arial" w:cs="Arial"/>
      <w:b/>
      <w:bCs/>
      <w:i/>
      <w:iCs/>
    </w:rPr>
  </w:style>
  <w:style w:type="paragraph" w:customStyle="1" w:styleId="810">
    <w:name w:val="Заголовок 81"/>
    <w:basedOn w:val="a"/>
    <w:next w:val="a"/>
    <w:link w:val="Heading8Char"/>
    <w:uiPriority w:val="9"/>
    <w:unhideWhenUsed/>
    <w:qFormat/>
    <w:rsid w:val="000E54AC"/>
    <w:pPr>
      <w:keepNext/>
      <w:keepLines/>
      <w:spacing w:before="320" w:after="200" w:line="276" w:lineRule="auto"/>
      <w:outlineLvl w:val="7"/>
    </w:pPr>
    <w:rPr>
      <w:rFonts w:ascii="Arial" w:eastAsia="Arial" w:hAnsi="Arial" w:cs="Arial"/>
      <w:i/>
      <w:iCs/>
    </w:rPr>
  </w:style>
  <w:style w:type="character" w:customStyle="1" w:styleId="Heading8Char">
    <w:name w:val="Heading 8 Char"/>
    <w:basedOn w:val="a0"/>
    <w:link w:val="810"/>
    <w:uiPriority w:val="9"/>
    <w:rsid w:val="000E54AC"/>
    <w:rPr>
      <w:rFonts w:ascii="Arial" w:eastAsia="Arial" w:hAnsi="Arial" w:cs="Arial"/>
      <w:i/>
      <w:iCs/>
    </w:rPr>
  </w:style>
  <w:style w:type="paragraph" w:customStyle="1" w:styleId="910">
    <w:name w:val="Заголовок 91"/>
    <w:basedOn w:val="a"/>
    <w:next w:val="a"/>
    <w:link w:val="Heading9Char"/>
    <w:uiPriority w:val="9"/>
    <w:unhideWhenUsed/>
    <w:qFormat/>
    <w:rsid w:val="000E54AC"/>
    <w:pPr>
      <w:keepNext/>
      <w:keepLines/>
      <w:spacing w:before="320" w:after="200" w:line="276" w:lineRule="auto"/>
      <w:outlineLvl w:val="8"/>
    </w:pPr>
    <w:rPr>
      <w:rFonts w:ascii="Arial" w:eastAsia="Arial" w:hAnsi="Arial" w:cs="Arial"/>
      <w:i/>
      <w:iCs/>
      <w:sz w:val="21"/>
      <w:szCs w:val="21"/>
    </w:rPr>
  </w:style>
  <w:style w:type="character" w:customStyle="1" w:styleId="Heading9Char">
    <w:name w:val="Heading 9 Char"/>
    <w:basedOn w:val="a0"/>
    <w:link w:val="910"/>
    <w:uiPriority w:val="9"/>
    <w:rsid w:val="000E54AC"/>
    <w:rPr>
      <w:rFonts w:ascii="Arial" w:eastAsia="Arial" w:hAnsi="Arial" w:cs="Arial"/>
      <w:i/>
      <w:iCs/>
      <w:sz w:val="21"/>
      <w:szCs w:val="21"/>
    </w:rPr>
  </w:style>
  <w:style w:type="paragraph" w:styleId="2d">
    <w:name w:val="Quote"/>
    <w:basedOn w:val="a"/>
    <w:next w:val="a"/>
    <w:link w:val="2e"/>
    <w:uiPriority w:val="29"/>
    <w:qFormat/>
    <w:rsid w:val="000E54AC"/>
    <w:pPr>
      <w:spacing w:after="200" w:line="276" w:lineRule="auto"/>
      <w:ind w:left="720" w:right="720"/>
    </w:pPr>
    <w:rPr>
      <w:i/>
    </w:rPr>
  </w:style>
  <w:style w:type="character" w:customStyle="1" w:styleId="2e">
    <w:name w:val="Цитата 2 Знак"/>
    <w:basedOn w:val="a0"/>
    <w:link w:val="2d"/>
    <w:uiPriority w:val="29"/>
    <w:rsid w:val="000E54AC"/>
    <w:rPr>
      <w:i/>
    </w:rPr>
  </w:style>
  <w:style w:type="paragraph" w:styleId="affa">
    <w:name w:val="Intense Quote"/>
    <w:basedOn w:val="a"/>
    <w:next w:val="a"/>
    <w:link w:val="affb"/>
    <w:uiPriority w:val="30"/>
    <w:qFormat/>
    <w:rsid w:val="000E54AC"/>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affb">
    <w:name w:val="Выделенная цитата Знак"/>
    <w:basedOn w:val="a0"/>
    <w:link w:val="affa"/>
    <w:uiPriority w:val="30"/>
    <w:rsid w:val="000E54AC"/>
    <w:rPr>
      <w:i/>
      <w:shd w:val="clear" w:color="auto" w:fill="F2F2F2"/>
    </w:rPr>
  </w:style>
  <w:style w:type="character" w:customStyle="1" w:styleId="HeaderChar">
    <w:name w:val="Header Char"/>
    <w:basedOn w:val="a0"/>
    <w:uiPriority w:val="99"/>
    <w:rsid w:val="000E54AC"/>
  </w:style>
  <w:style w:type="character" w:customStyle="1" w:styleId="FooterChar">
    <w:name w:val="Footer Char"/>
    <w:basedOn w:val="a0"/>
    <w:uiPriority w:val="99"/>
    <w:rsid w:val="000E54AC"/>
  </w:style>
  <w:style w:type="character" w:customStyle="1" w:styleId="CaptionChar">
    <w:name w:val="Caption Char"/>
    <w:uiPriority w:val="99"/>
    <w:rsid w:val="000E54AC"/>
  </w:style>
  <w:style w:type="table" w:customStyle="1" w:styleId="TableGridLight">
    <w:name w:val="Table Grid Light"/>
    <w:basedOn w:val="a1"/>
    <w:uiPriority w:val="59"/>
    <w:rsid w:val="000E54A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c">
    <w:name w:val="Таблица простая 11"/>
    <w:basedOn w:val="a1"/>
    <w:uiPriority w:val="59"/>
    <w:rsid w:val="000E54A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
    <w:name w:val="Таблица простая 21"/>
    <w:basedOn w:val="a1"/>
    <w:uiPriority w:val="59"/>
    <w:rsid w:val="000E54AC"/>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
    <w:basedOn w:val="a1"/>
    <w:uiPriority w:val="99"/>
    <w:rsid w:val="000E54AC"/>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
    <w:basedOn w:val="a1"/>
    <w:uiPriority w:val="99"/>
    <w:rsid w:val="000E54AC"/>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uiPriority w:val="99"/>
    <w:rsid w:val="000E54AC"/>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E54AC"/>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E54AC"/>
    <w:pPr>
      <w:spacing w:after="0" w:line="240" w:lineRule="auto"/>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E54AC"/>
    <w:pPr>
      <w:spacing w:after="0" w:line="240" w:lineRule="auto"/>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E54AC"/>
    <w:pPr>
      <w:spacing w:after="0" w:line="240" w:lineRule="auto"/>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E54AC"/>
    <w:pPr>
      <w:spacing w:after="0" w:line="240" w:lineRule="auto"/>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E54AC"/>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E54AC"/>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E54A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E54AC"/>
    <w:pPr>
      <w:spacing w:after="0" w:line="240" w:lineRule="auto"/>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E54AC"/>
    <w:pPr>
      <w:spacing w:after="0" w:line="240" w:lineRule="auto"/>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E54AC"/>
    <w:pPr>
      <w:spacing w:after="0" w:line="240" w:lineRule="auto"/>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E54AC"/>
    <w:pPr>
      <w:spacing w:after="0" w:line="240" w:lineRule="auto"/>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E54AC"/>
    <w:pPr>
      <w:spacing w:after="0" w:line="240" w:lineRule="auto"/>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E54AC"/>
    <w:pPr>
      <w:spacing w:after="0" w:line="240" w:lineRule="auto"/>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E54A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E54AC"/>
    <w:pPr>
      <w:spacing w:after="0" w:line="240" w:lineRule="auto"/>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E54AC"/>
    <w:pPr>
      <w:spacing w:after="0" w:line="240" w:lineRule="auto"/>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E54AC"/>
    <w:pPr>
      <w:spacing w:after="0" w:line="240" w:lineRule="auto"/>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E54AC"/>
    <w:pPr>
      <w:spacing w:after="0" w:line="240" w:lineRule="auto"/>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E54AC"/>
    <w:pPr>
      <w:spacing w:after="0" w:line="240" w:lineRule="auto"/>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E54AC"/>
    <w:pPr>
      <w:spacing w:after="0" w:line="240" w:lineRule="auto"/>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E54AC"/>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E54AC"/>
    <w:pPr>
      <w:spacing w:after="0" w:line="240" w:lineRule="auto"/>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E54AC"/>
    <w:pPr>
      <w:spacing w:after="0" w:line="240" w:lineRule="auto"/>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E54AC"/>
    <w:pPr>
      <w:spacing w:after="0" w:line="240" w:lineRule="auto"/>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E54AC"/>
    <w:pPr>
      <w:spacing w:after="0" w:line="240" w:lineRule="auto"/>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E54AC"/>
    <w:pPr>
      <w:spacing w:after="0" w:line="240" w:lineRule="auto"/>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E54AC"/>
    <w:pPr>
      <w:spacing w:after="0" w:line="240" w:lineRule="auto"/>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E54A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E54AC"/>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E54AC"/>
    <w:pPr>
      <w:spacing w:after="0" w:line="240" w:lineRule="auto"/>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E54AC"/>
    <w:pPr>
      <w:spacing w:after="0" w:line="240" w:lineRule="auto"/>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E54AC"/>
    <w:pPr>
      <w:spacing w:after="0" w:line="240" w:lineRule="auto"/>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E54AC"/>
    <w:pPr>
      <w:spacing w:after="0" w:line="240" w:lineRule="auto"/>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E54AC"/>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E54AC"/>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E54AC"/>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E54AC"/>
    <w:pPr>
      <w:spacing w:after="0" w:line="240" w:lineRule="auto"/>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E54AC"/>
    <w:pPr>
      <w:spacing w:after="0" w:line="240" w:lineRule="auto"/>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E54AC"/>
    <w:pPr>
      <w:spacing w:after="0" w:line="240" w:lineRule="auto"/>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E54AC"/>
    <w:pPr>
      <w:spacing w:after="0" w:line="240" w:lineRule="auto"/>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E54AC"/>
    <w:pPr>
      <w:spacing w:after="0" w:line="240" w:lineRule="auto"/>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E54AC"/>
    <w:pPr>
      <w:spacing w:after="0" w:line="240" w:lineRule="auto"/>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E54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E54AC"/>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E54AC"/>
    <w:pPr>
      <w:spacing w:after="0" w:line="240" w:lineRule="auto"/>
    </w:p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E54AC"/>
    <w:pPr>
      <w:spacing w:after="0" w:line="240" w:lineRule="auto"/>
    </w:p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E54AC"/>
    <w:pPr>
      <w:spacing w:after="0" w:line="240" w:lineRule="auto"/>
    </w:p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E54AC"/>
    <w:pPr>
      <w:spacing w:after="0" w:line="240" w:lineRule="auto"/>
    </w:p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E54AC"/>
    <w:pPr>
      <w:spacing w:after="0" w:line="240" w:lineRule="auto"/>
    </w:p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E54AC"/>
    <w:pPr>
      <w:spacing w:after="0" w:line="240" w:lineRule="auto"/>
    </w:p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E54A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E54AC"/>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E54AC"/>
    <w:pPr>
      <w:spacing w:after="0" w:line="240" w:lineRule="auto"/>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E54AC"/>
    <w:pPr>
      <w:spacing w:after="0" w:line="240" w:lineRule="auto"/>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E54AC"/>
    <w:pPr>
      <w:spacing w:after="0" w:line="240" w:lineRule="auto"/>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E54AC"/>
    <w:pPr>
      <w:spacing w:after="0" w:line="240" w:lineRule="auto"/>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E54AC"/>
    <w:pPr>
      <w:spacing w:after="0" w:line="240" w:lineRule="auto"/>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E54A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E54AC"/>
    <w:pPr>
      <w:spacing w:after="0" w:line="240" w:lineRule="auto"/>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E54AC"/>
    <w:pPr>
      <w:spacing w:after="0" w:line="240" w:lineRule="auto"/>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E54AC"/>
    <w:pPr>
      <w:spacing w:after="0" w:line="240" w:lineRule="auto"/>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E54AC"/>
    <w:pPr>
      <w:spacing w:after="0" w:line="240" w:lineRule="auto"/>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E54AC"/>
    <w:pPr>
      <w:spacing w:after="0" w:line="240" w:lineRule="auto"/>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E54AC"/>
    <w:pPr>
      <w:spacing w:after="0" w:line="240" w:lineRule="auto"/>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E54AC"/>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E54AC"/>
    <w:pPr>
      <w:spacing w:after="0" w:line="240" w:lineRule="auto"/>
    </w:p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E54AC"/>
    <w:pPr>
      <w:spacing w:after="0" w:line="240" w:lineRule="auto"/>
    </w:p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E54AC"/>
    <w:pPr>
      <w:spacing w:after="0" w:line="240" w:lineRule="auto"/>
    </w:p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E54AC"/>
    <w:pPr>
      <w:spacing w:after="0" w:line="240" w:lineRule="auto"/>
    </w:p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E54AC"/>
    <w:pPr>
      <w:spacing w:after="0" w:line="240" w:lineRule="auto"/>
    </w:p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E54AC"/>
    <w:pPr>
      <w:spacing w:after="0" w:line="240" w:lineRule="auto"/>
    </w:p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E54AC"/>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E54AC"/>
    <w:pPr>
      <w:spacing w:after="0" w:line="240" w:lineRule="auto"/>
    </w:p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E54AC"/>
    <w:pPr>
      <w:spacing w:after="0" w:line="240" w:lineRule="auto"/>
    </w:p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E54AC"/>
    <w:pPr>
      <w:spacing w:after="0" w:line="240" w:lineRule="auto"/>
    </w:p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E54AC"/>
    <w:pPr>
      <w:spacing w:after="0" w:line="240" w:lineRule="auto"/>
    </w:p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E54AC"/>
    <w:pPr>
      <w:spacing w:after="0" w:line="240" w:lineRule="auto"/>
    </w:p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E54AC"/>
    <w:pPr>
      <w:spacing w:after="0" w:line="240" w:lineRule="auto"/>
    </w:p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E54AC"/>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E54AC"/>
    <w:pPr>
      <w:spacing w:after="0" w:line="240" w:lineRule="auto"/>
    </w:p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E54AC"/>
    <w:pPr>
      <w:spacing w:after="0" w:line="240" w:lineRule="auto"/>
    </w:p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E54AC"/>
    <w:pPr>
      <w:spacing w:after="0" w:line="240" w:lineRule="auto"/>
    </w:p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E54AC"/>
    <w:pPr>
      <w:spacing w:after="0" w:line="240" w:lineRule="auto"/>
    </w:p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E54AC"/>
    <w:pPr>
      <w:spacing w:after="0" w:line="240" w:lineRule="auto"/>
    </w:p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E54AC"/>
    <w:pPr>
      <w:spacing w:after="0" w:line="240" w:lineRule="auto"/>
    </w:p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E54A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E54AC"/>
    <w:pPr>
      <w:spacing w:after="0" w:line="240" w:lineRule="auto"/>
    </w:pPr>
    <w:rPr>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E54AC"/>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E54AC"/>
    <w:pPr>
      <w:spacing w:after="0" w:line="240" w:lineRule="auto"/>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E54AC"/>
    <w:pPr>
      <w:spacing w:after="0" w:line="240" w:lineRule="auto"/>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E54AC"/>
    <w:pPr>
      <w:spacing w:after="0" w:line="240" w:lineRule="auto"/>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E54AC"/>
    <w:pPr>
      <w:spacing w:after="0" w:line="240" w:lineRule="auto"/>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E54AC"/>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E54AC"/>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0E54AC"/>
    <w:rPr>
      <w:sz w:val="18"/>
    </w:rPr>
  </w:style>
  <w:style w:type="paragraph" w:styleId="affc">
    <w:name w:val="endnote text"/>
    <w:basedOn w:val="a"/>
    <w:link w:val="affd"/>
    <w:uiPriority w:val="99"/>
    <w:semiHidden/>
    <w:unhideWhenUsed/>
    <w:rsid w:val="000E54AC"/>
    <w:pPr>
      <w:spacing w:after="0" w:line="240" w:lineRule="auto"/>
    </w:pPr>
    <w:rPr>
      <w:sz w:val="20"/>
    </w:rPr>
  </w:style>
  <w:style w:type="character" w:customStyle="1" w:styleId="affd">
    <w:name w:val="Текст концевой сноски Знак"/>
    <w:basedOn w:val="a0"/>
    <w:link w:val="affc"/>
    <w:uiPriority w:val="99"/>
    <w:semiHidden/>
    <w:rsid w:val="000E54AC"/>
    <w:rPr>
      <w:sz w:val="20"/>
    </w:rPr>
  </w:style>
  <w:style w:type="character" w:styleId="affe">
    <w:name w:val="endnote reference"/>
    <w:basedOn w:val="a0"/>
    <w:uiPriority w:val="99"/>
    <w:semiHidden/>
    <w:unhideWhenUsed/>
    <w:rsid w:val="000E54AC"/>
    <w:rPr>
      <w:vertAlign w:val="superscript"/>
    </w:rPr>
  </w:style>
  <w:style w:type="paragraph" w:styleId="afff">
    <w:name w:val="TOC Heading"/>
    <w:uiPriority w:val="39"/>
    <w:unhideWhenUsed/>
    <w:rsid w:val="000E54AC"/>
    <w:pPr>
      <w:spacing w:after="200" w:line="276" w:lineRule="auto"/>
    </w:pPr>
  </w:style>
  <w:style w:type="paragraph" w:styleId="afff0">
    <w:name w:val="table of figures"/>
    <w:basedOn w:val="a"/>
    <w:next w:val="a"/>
    <w:uiPriority w:val="99"/>
    <w:unhideWhenUsed/>
    <w:rsid w:val="000E54AC"/>
    <w:pPr>
      <w:spacing w:after="0" w:line="276" w:lineRule="auto"/>
    </w:pPr>
  </w:style>
  <w:style w:type="paragraph" w:customStyle="1" w:styleId="216">
    <w:name w:val="Заголовок 21"/>
    <w:basedOn w:val="a"/>
    <w:uiPriority w:val="9"/>
    <w:qFormat/>
    <w:rsid w:val="000E54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table" w:customStyle="1" w:styleId="161">
    <w:name w:val="Сетка таблицы16"/>
    <w:basedOn w:val="a1"/>
    <w:next w:val="a5"/>
    <w:rsid w:val="000E54A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E54AC"/>
    <w:pPr>
      <w:spacing w:after="0" w:line="240" w:lineRule="auto"/>
    </w:pPr>
    <w:rPr>
      <w:rFonts w:ascii="Times New Roman" w:hAnsi="Times New Roman" w:cs="Times New Roman"/>
      <w:color w:val="000000"/>
      <w:sz w:val="24"/>
      <w:szCs w:val="24"/>
    </w:rPr>
  </w:style>
  <w:style w:type="paragraph" w:customStyle="1" w:styleId="h2">
    <w:name w:val="h2"/>
    <w:basedOn w:val="a"/>
    <w:qFormat/>
    <w:rsid w:val="000E54AC"/>
    <w:pPr>
      <w:widowControl w:val="0"/>
      <w:spacing w:before="283" w:after="113" w:line="240" w:lineRule="atLeast"/>
    </w:pPr>
    <w:rPr>
      <w:rFonts w:ascii="SchoolBookSanPin-Bold" w:eastAsia="Times New Roman" w:hAnsi="SchoolBookSanPin-Bold" w:cs="Times New Roman"/>
      <w:b/>
      <w:caps/>
      <w:color w:val="000000"/>
      <w:szCs w:val="20"/>
      <w:lang w:eastAsia="ru-RU"/>
    </w:rPr>
  </w:style>
  <w:style w:type="paragraph" w:customStyle="1" w:styleId="BoldItalic">
    <w:name w:val="Bold_Italic"/>
    <w:rsid w:val="000E54AC"/>
    <w:pPr>
      <w:spacing w:after="0" w:line="240" w:lineRule="auto"/>
    </w:pPr>
    <w:rPr>
      <w:rFonts w:ascii="Calibri" w:eastAsia="Times New Roman" w:hAnsi="Calibri" w:cs="Times New Roman"/>
      <w:b/>
      <w:i/>
      <w:color w:val="000000"/>
      <w:sz w:val="20"/>
      <w:szCs w:val="20"/>
      <w:lang w:eastAsia="ru-RU"/>
    </w:rPr>
  </w:style>
  <w:style w:type="paragraph" w:customStyle="1" w:styleId="list-num">
    <w:name w:val="list-num"/>
    <w:basedOn w:val="body"/>
    <w:rsid w:val="000E54AC"/>
    <w:pPr>
      <w:tabs>
        <w:tab w:val="left" w:pos="0"/>
        <w:tab w:val="left" w:pos="397"/>
      </w:tabs>
      <w:ind w:left="397" w:hanging="57"/>
    </w:pPr>
  </w:style>
  <w:style w:type="character" w:customStyle="1" w:styleId="PodcherkNizhe">
    <w:name w:val="Podcherk_Nizhe"/>
    <w:qFormat/>
    <w:rsid w:val="00E24894"/>
    <w:rPr>
      <w:u w:val="thick" w:color="000000"/>
    </w:rPr>
  </w:style>
  <w:style w:type="character" w:styleId="afff1">
    <w:name w:val="Unresolved Mention"/>
    <w:basedOn w:val="a0"/>
    <w:uiPriority w:val="99"/>
    <w:semiHidden/>
    <w:unhideWhenUsed/>
    <w:rsid w:val="00E24894"/>
    <w:rPr>
      <w:color w:val="605E5C"/>
      <w:shd w:val="clear" w:color="auto" w:fill="E1DFDD"/>
    </w:rPr>
  </w:style>
  <w:style w:type="numbering" w:customStyle="1" w:styleId="162">
    <w:name w:val="Нет списка16"/>
    <w:next w:val="a2"/>
    <w:uiPriority w:val="99"/>
    <w:semiHidden/>
    <w:unhideWhenUsed/>
    <w:rsid w:val="003072E0"/>
  </w:style>
  <w:style w:type="table" w:customStyle="1" w:styleId="TableNormal3">
    <w:name w:val="Table Normal3"/>
    <w:uiPriority w:val="2"/>
    <w:unhideWhenUsed/>
    <w:qFormat/>
    <w:rsid w:val="003072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
    <w:name w:val="Сетка таблицы17"/>
    <w:basedOn w:val="a1"/>
    <w:next w:val="a5"/>
    <w:rsid w:val="0030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5"/>
    <w:rsid w:val="003072E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5"/>
    <w:rsid w:val="003072E0"/>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5"/>
    <w:rsid w:val="00BE12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E80DFC"/>
  </w:style>
  <w:style w:type="table" w:customStyle="1" w:styleId="200">
    <w:name w:val="Сетка таблицы20"/>
    <w:basedOn w:val="a1"/>
    <w:next w:val="a5"/>
    <w:rsid w:val="00E80D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Без интервала Знак"/>
    <w:basedOn w:val="a0"/>
    <w:link w:val="aff7"/>
    <w:uiPriority w:val="1"/>
    <w:rsid w:val="00E80DFC"/>
    <w:rPr>
      <w:rFonts w:ascii="Calibri" w:eastAsia="Calibri" w:hAnsi="Calibri" w:cs="Times New Roman"/>
    </w:rPr>
  </w:style>
  <w:style w:type="character" w:customStyle="1" w:styleId="84">
    <w:name w:val="Основной текст + 8"/>
    <w:aliases w:val="5 pt2,Полужирный2"/>
    <w:basedOn w:val="a0"/>
    <w:uiPriority w:val="99"/>
    <w:rsid w:val="00E80DFC"/>
    <w:rPr>
      <w:rFonts w:ascii="Century Schoolbook" w:hAnsi="Century Schoolbook" w:cs="Century Schoolbook"/>
      <w:b/>
      <w:bCs/>
      <w:sz w:val="17"/>
      <w:szCs w:val="17"/>
      <w:u w:val="none"/>
    </w:rPr>
  </w:style>
  <w:style w:type="paragraph" w:customStyle="1" w:styleId="217">
    <w:name w:val="Основной текст 21"/>
    <w:basedOn w:val="a"/>
    <w:rsid w:val="00E80DFC"/>
    <w:pPr>
      <w:spacing w:after="120" w:line="480" w:lineRule="auto"/>
    </w:pPr>
    <w:rPr>
      <w:rFonts w:ascii="Times New Roman" w:eastAsia="Times New Roman" w:hAnsi="Times New Roman" w:cs="Times New Roman"/>
      <w:sz w:val="24"/>
      <w:szCs w:val="24"/>
      <w:lang w:eastAsia="ar-SA"/>
    </w:rPr>
  </w:style>
  <w:style w:type="character" w:customStyle="1" w:styleId="afff2">
    <w:name w:val="Основной текст + Курсив"/>
    <w:basedOn w:val="a0"/>
    <w:uiPriority w:val="99"/>
    <w:rsid w:val="00E80DFC"/>
    <w:rPr>
      <w:rFonts w:ascii="Century Schoolbook" w:hAnsi="Century Schoolbook" w:cs="Century Schoolbook"/>
      <w:i/>
      <w:iCs/>
      <w:sz w:val="20"/>
      <w:szCs w:val="20"/>
      <w:u w:val="none"/>
    </w:rPr>
  </w:style>
  <w:style w:type="character" w:customStyle="1" w:styleId="75">
    <w:name w:val="Основной текст (7)"/>
    <w:basedOn w:val="a0"/>
    <w:uiPriority w:val="99"/>
    <w:rsid w:val="00E80DFC"/>
    <w:rPr>
      <w:rFonts w:ascii="Century Schoolbook" w:hAnsi="Century Schoolbook" w:cs="Century Schoolbook"/>
      <w:b/>
      <w:bCs/>
      <w:sz w:val="17"/>
      <w:szCs w:val="17"/>
      <w:u w:val="none"/>
    </w:rPr>
  </w:style>
  <w:style w:type="character" w:customStyle="1" w:styleId="85">
    <w:name w:val="Основной текст (8)_"/>
    <w:basedOn w:val="a0"/>
    <w:link w:val="811"/>
    <w:uiPriority w:val="99"/>
    <w:locked/>
    <w:rsid w:val="00E80DFC"/>
    <w:rPr>
      <w:rFonts w:ascii="Century Schoolbook" w:hAnsi="Century Schoolbook" w:cs="Century Schoolbook"/>
      <w:b/>
      <w:bCs/>
      <w:i/>
      <w:iCs/>
      <w:sz w:val="20"/>
      <w:szCs w:val="20"/>
      <w:shd w:val="clear" w:color="auto" w:fill="FFFFFF"/>
    </w:rPr>
  </w:style>
  <w:style w:type="character" w:customStyle="1" w:styleId="86">
    <w:name w:val="Основной текст (8)"/>
    <w:basedOn w:val="85"/>
    <w:uiPriority w:val="99"/>
    <w:rsid w:val="00E80DFC"/>
    <w:rPr>
      <w:rFonts w:ascii="Century Schoolbook" w:hAnsi="Century Schoolbook" w:cs="Century Schoolbook"/>
      <w:b/>
      <w:bCs/>
      <w:i/>
      <w:iCs/>
      <w:sz w:val="20"/>
      <w:szCs w:val="20"/>
      <w:shd w:val="clear" w:color="auto" w:fill="FFFFFF"/>
    </w:rPr>
  </w:style>
  <w:style w:type="paragraph" w:customStyle="1" w:styleId="811">
    <w:name w:val="Основной текст (8)1"/>
    <w:basedOn w:val="a"/>
    <w:link w:val="85"/>
    <w:uiPriority w:val="99"/>
    <w:rsid w:val="00E80DFC"/>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Text">
    <w:name w:val="Text"/>
    <w:rsid w:val="00E80DFC"/>
    <w:rPr>
      <w:rFonts w:ascii="SchoolBookC" w:hAnsi="SchoolBookC"/>
      <w:color w:val="000000"/>
      <w:spacing w:val="0"/>
      <w:w w:val="100"/>
      <w:position w:val="0"/>
      <w:sz w:val="22"/>
      <w:u w:val="none"/>
      <w:effect w:val="none"/>
      <w:vertAlign w:val="baseline"/>
      <w:lang w:val="ru-RU"/>
    </w:rPr>
  </w:style>
  <w:style w:type="paragraph" w:customStyle="1" w:styleId="text0">
    <w:name w:val="text"/>
    <w:basedOn w:val="a"/>
    <w:rsid w:val="00E80DFC"/>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numbering" w:customStyle="1" w:styleId="182">
    <w:name w:val="Нет списка18"/>
    <w:next w:val="a2"/>
    <w:uiPriority w:val="99"/>
    <w:semiHidden/>
    <w:unhideWhenUsed/>
    <w:rsid w:val="00A17778"/>
  </w:style>
  <w:style w:type="paragraph" w:customStyle="1" w:styleId="1fa">
    <w:name w:val="Раздел 1"/>
    <w:basedOn w:val="a"/>
    <w:link w:val="1fb"/>
    <w:qFormat/>
    <w:rsid w:val="00A17778"/>
    <w:pPr>
      <w:keepNext/>
      <w:spacing w:after="120" w:line="240" w:lineRule="auto"/>
      <w:jc w:val="center"/>
      <w:outlineLvl w:val="0"/>
    </w:pPr>
    <w:rPr>
      <w:rFonts w:ascii="Times New Roman Полужирный" w:eastAsia="Segoe UI" w:hAnsi="Times New Roman Полужирный" w:cs="Times New Roman"/>
      <w:b/>
      <w:bCs/>
      <w:caps/>
      <w:sz w:val="24"/>
      <w:szCs w:val="24"/>
      <w:lang w:eastAsia="ru-RU"/>
    </w:rPr>
  </w:style>
  <w:style w:type="character" w:customStyle="1" w:styleId="1fb">
    <w:name w:val="Раздел 1 Знак"/>
    <w:basedOn w:val="a0"/>
    <w:link w:val="1fa"/>
    <w:rsid w:val="00A17778"/>
    <w:rPr>
      <w:rFonts w:ascii="Times New Roman Полужирный" w:eastAsia="Segoe UI" w:hAnsi="Times New Roman Полужирный" w:cs="Times New Roman"/>
      <w:b/>
      <w:bCs/>
      <w:caps/>
      <w:sz w:val="24"/>
      <w:szCs w:val="24"/>
      <w:lang w:eastAsia="ru-RU"/>
    </w:rPr>
  </w:style>
  <w:style w:type="paragraph" w:customStyle="1" w:styleId="1fc">
    <w:name w:val="Обычный (веб)1"/>
    <w:basedOn w:val="a"/>
    <w:next w:val="af0"/>
    <w:qFormat/>
    <w:rsid w:val="00A17778"/>
    <w:pPr>
      <w:widowControl w:val="0"/>
      <w:spacing w:after="0" w:line="240" w:lineRule="auto"/>
    </w:pPr>
    <w:rPr>
      <w:rFonts w:ascii="Times New Roman" w:eastAsia="Times New Roman" w:hAnsi="Times New Roman" w:cs="Times New Roman"/>
      <w:sz w:val="24"/>
      <w:szCs w:val="24"/>
      <w:lang w:val="en-US" w:eastAsia="nl-NL"/>
    </w:rPr>
  </w:style>
  <w:style w:type="paragraph" w:customStyle="1" w:styleId="11d">
    <w:name w:val="Раздел 1.1"/>
    <w:basedOn w:val="af4"/>
    <w:link w:val="11e"/>
    <w:qFormat/>
    <w:rsid w:val="00A17778"/>
    <w:pPr>
      <w:keepNext w:val="0"/>
      <w:keepLines w:val="0"/>
      <w:suppressAutoHyphens w:val="0"/>
      <w:spacing w:before="0" w:after="120" w:line="276" w:lineRule="auto"/>
      <w:ind w:leftChars="0" w:left="0" w:firstLineChars="0" w:firstLine="709"/>
      <w:textDirection w:val="lrTb"/>
      <w:textAlignment w:val="auto"/>
      <w:outlineLvl w:val="1"/>
    </w:pPr>
    <w:rPr>
      <w:rFonts w:ascii="Times New Roman Полужирный" w:eastAsia="Segoe UI" w:hAnsi="Times New Roman Полужирный" w:cs="Times New Roman"/>
      <w:b/>
      <w:bCs/>
      <w:i w:val="0"/>
      <w:color w:val="4F81BD"/>
      <w:spacing w:val="15"/>
      <w:sz w:val="24"/>
      <w:szCs w:val="24"/>
    </w:rPr>
  </w:style>
  <w:style w:type="character" w:customStyle="1" w:styleId="11e">
    <w:name w:val="Раздел 1.1 Знак"/>
    <w:basedOn w:val="af5"/>
    <w:link w:val="11d"/>
    <w:rsid w:val="00A17778"/>
    <w:rPr>
      <w:rFonts w:ascii="Times New Roman Полужирный" w:eastAsia="Segoe UI" w:hAnsi="Times New Roman Полужирный" w:cs="Times New Roman"/>
      <w:b/>
      <w:bCs/>
      <w:i w:val="0"/>
      <w:color w:val="4F81BD"/>
      <w:spacing w:val="15"/>
      <w:position w:val="-1"/>
      <w:sz w:val="24"/>
      <w:szCs w:val="24"/>
      <w:lang w:eastAsia="ru-RU"/>
    </w:rPr>
  </w:style>
  <w:style w:type="table" w:customStyle="1" w:styleId="TableNormal4">
    <w:name w:val="Table Normal4"/>
    <w:uiPriority w:val="2"/>
    <w:semiHidden/>
    <w:unhideWhenUsed/>
    <w:qFormat/>
    <w:rsid w:val="00A177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2">
    <w:name w:val="Сетка таблицы23"/>
    <w:basedOn w:val="a1"/>
    <w:next w:val="a5"/>
    <w:uiPriority w:val="59"/>
    <w:rsid w:val="00A1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5"/>
    <w:uiPriority w:val="39"/>
    <w:rsid w:val="000A62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5"/>
    <w:uiPriority w:val="39"/>
    <w:rsid w:val="00920C6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5"/>
    <w:uiPriority w:val="39"/>
    <w:rsid w:val="009A2F3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d">
    <w:name w:val="Номер страницы1"/>
    <w:basedOn w:val="1f2"/>
    <w:rsid w:val="00203055"/>
    <w:pPr>
      <w:spacing w:after="160" w:line="264" w:lineRule="auto"/>
    </w:pPr>
  </w:style>
  <w:style w:type="table" w:customStyle="1" w:styleId="280">
    <w:name w:val="Сетка таблицы28"/>
    <w:basedOn w:val="a1"/>
    <w:next w:val="a5"/>
    <w:uiPriority w:val="39"/>
    <w:rsid w:val="00203055"/>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1"/>
    <w:next w:val="a5"/>
    <w:rsid w:val="00636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5"/>
    <w:uiPriority w:val="39"/>
    <w:rsid w:val="00636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5"/>
    <w:qFormat/>
    <w:rsid w:val="00C364F8"/>
    <w:pPr>
      <w:spacing w:after="0" w:line="240" w:lineRule="auto"/>
      <w:ind w:left="-1" w:hanging="1"/>
      <w:outlineLvl w:val="0"/>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uiPriority w:val="39"/>
    <w:qFormat/>
    <w:rsid w:val="00C36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1"/>
    <w:next w:val="a5"/>
    <w:uiPriority w:val="39"/>
    <w:rsid w:val="002A7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5"/>
    <w:uiPriority w:val="39"/>
    <w:rsid w:val="002A7B1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1"/>
    <w:next w:val="a5"/>
    <w:uiPriority w:val="39"/>
    <w:rsid w:val="002A7B18"/>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740504">
      <w:bodyDiv w:val="1"/>
      <w:marLeft w:val="0"/>
      <w:marRight w:val="0"/>
      <w:marTop w:val="0"/>
      <w:marBottom w:val="0"/>
      <w:divBdr>
        <w:top w:val="none" w:sz="0" w:space="0" w:color="auto"/>
        <w:left w:val="none" w:sz="0" w:space="0" w:color="auto"/>
        <w:bottom w:val="none" w:sz="0" w:space="0" w:color="auto"/>
        <w:right w:val="none" w:sz="0" w:space="0" w:color="auto"/>
      </w:divBdr>
    </w:div>
    <w:div w:id="193443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 TargetMode="External"/><Relationship Id="rId21" Type="http://schemas.openxmlformats.org/officeDocument/2006/relationships/header" Target="header6.xml"/><Relationship Id="rId42" Type="http://schemas.openxmlformats.org/officeDocument/2006/relationships/hyperlink" Target="http://www.goethe.de/z/jetzt/dejart53/dejprv53.htm-&#1090;&#1077;&#1082;&#1089;&#1090;&#1099;" TargetMode="External"/><Relationship Id="rId63" Type="http://schemas.openxmlformats.org/officeDocument/2006/relationships/hyperlink" Target="https://edu.yandex.ru/" TargetMode="External"/><Relationship Id="rId84" Type="http://schemas.openxmlformats.org/officeDocument/2006/relationships/hyperlink" Target="https://login.consultant.ru/link/?req=doc&amp;base=LAW&amp;n=2875&amp;date=27.05.2025" TargetMode="External"/><Relationship Id="rId138" Type="http://schemas.openxmlformats.org/officeDocument/2006/relationships/hyperlink" Target="http://www.it-n.ru/Board.aspx?cat_no=72958&amp;Tmpl=Themes&amp;BoardId=72961" TargetMode="External"/><Relationship Id="rId159" Type="http://schemas.openxmlformats.org/officeDocument/2006/relationships/footer" Target="footer36.xml"/><Relationship Id="rId170" Type="http://schemas.openxmlformats.org/officeDocument/2006/relationships/hyperlink" Target="https://urait.ru/bcode/476085" TargetMode="External"/><Relationship Id="rId191" Type="http://schemas.openxmlformats.org/officeDocument/2006/relationships/hyperlink" Target="https://www.urait.ru/bcode/514902" TargetMode="External"/><Relationship Id="rId107" Type="http://schemas.openxmlformats.org/officeDocument/2006/relationships/footer" Target="footer19.xml"/><Relationship Id="rId11" Type="http://schemas.openxmlformats.org/officeDocument/2006/relationships/header" Target="header3.xml"/><Relationship Id="rId32" Type="http://schemas.openxmlformats.org/officeDocument/2006/relationships/footer" Target="footer10.xml"/><Relationship Id="rId53" Type="http://schemas.openxmlformats.org/officeDocument/2006/relationships/hyperlink" Target="http://www.heute.de/" TargetMode="External"/><Relationship Id="rId74" Type="http://schemas.openxmlformats.org/officeDocument/2006/relationships/footer" Target="footer13.xml"/><Relationship Id="rId128" Type="http://schemas.openxmlformats.org/officeDocument/2006/relationships/hyperlink" Target="https://login.consultant.ru/link/?req=doc&amp;base=LAW&amp;n=2875&amp;date=29.05.2025" TargetMode="External"/><Relationship Id="rId149" Type="http://schemas.openxmlformats.org/officeDocument/2006/relationships/footer" Target="footer32.xml"/><Relationship Id="rId5" Type="http://schemas.openxmlformats.org/officeDocument/2006/relationships/footnotes" Target="footnotes.xml"/><Relationship Id="rId95" Type="http://schemas.openxmlformats.org/officeDocument/2006/relationships/hyperlink" Target="https://login.consultant.ru/link/?req=doc&amp;base=LAW&amp;n=505886&amp;date=29.05.2025" TargetMode="External"/><Relationship Id="rId160" Type="http://schemas.openxmlformats.org/officeDocument/2006/relationships/hyperlink" Target="https://academia-moscow.ru/catalogue/5540/692259" TargetMode="External"/><Relationship Id="rId181" Type="http://schemas.openxmlformats.org/officeDocument/2006/relationships/hyperlink" Target="http://iurr.ranepa.ru/centry/finlit/" TargetMode="External"/><Relationship Id="rId22" Type="http://schemas.openxmlformats.org/officeDocument/2006/relationships/footer" Target="footer7.xml"/><Relationship Id="rId43" Type="http://schemas.openxmlformats.org/officeDocument/2006/relationships/hyperlink" Target="http://www.goethe.de/lrn/duw/auf/deindex.htm" TargetMode="External"/><Relationship Id="rId64" Type="http://schemas.openxmlformats.org/officeDocument/2006/relationships/hyperlink" Target="https://infourok.ru/" TargetMode="External"/><Relationship Id="rId118" Type="http://schemas.openxmlformats.org/officeDocument/2006/relationships/hyperlink" Target="http://www/" TargetMode="External"/><Relationship Id="rId139" Type="http://schemas.openxmlformats.org/officeDocument/2006/relationships/hyperlink" Target="https://login.consultant.ru/link/?req=doc&amp;base=LAW&amp;n=470946&amp;dst=4&amp;field=134&amp;date=19.05.2025" TargetMode="External"/><Relationship Id="rId85" Type="http://schemas.openxmlformats.org/officeDocument/2006/relationships/hyperlink" Target="https://login.consultant.ru/link/?req=doc&amp;base=ESU&amp;n=2929&amp;date=27.05.2025" TargetMode="External"/><Relationship Id="rId150" Type="http://schemas.openxmlformats.org/officeDocument/2006/relationships/hyperlink" Target="https://engv.ru/category/grammar/" TargetMode="External"/><Relationship Id="rId171" Type="http://schemas.openxmlformats.org/officeDocument/2006/relationships/hyperlink" Target="https://e.lanbook.com/book/389003" TargetMode="External"/><Relationship Id="rId192" Type="http://schemas.openxmlformats.org/officeDocument/2006/relationships/hyperlink" Target="http://www.ntcexpert.ru/vic/shablony-svarschika" TargetMode="External"/><Relationship Id="rId12" Type="http://schemas.openxmlformats.org/officeDocument/2006/relationships/footer" Target="footer3.xml"/><Relationship Id="rId33" Type="http://schemas.openxmlformats.org/officeDocument/2006/relationships/hyperlink" Target="http://www.lehrer-online.de/" TargetMode="External"/><Relationship Id="rId108" Type="http://schemas.openxmlformats.org/officeDocument/2006/relationships/footer" Target="footer20.xml"/><Relationship Id="rId129" Type="http://schemas.openxmlformats.org/officeDocument/2006/relationships/footer" Target="footer23.xml"/><Relationship Id="rId54" Type="http://schemas.openxmlformats.org/officeDocument/2006/relationships/hyperlink" Target="https://www.goethe.de/prj/dfd/de/home.cfm" TargetMode="External"/><Relationship Id="rId75" Type="http://schemas.openxmlformats.org/officeDocument/2006/relationships/header" Target="header9.xml"/><Relationship Id="rId96" Type="http://schemas.openxmlformats.org/officeDocument/2006/relationships/hyperlink" Target="https://login.consultant.ru/link/?req=doc&amp;base=LAW&amp;n=389271&amp;dst=100013&amp;field=134&amp;date=26.05.2025" TargetMode="External"/><Relationship Id="rId140" Type="http://schemas.openxmlformats.org/officeDocument/2006/relationships/hyperlink" Target="https://login.consultant.ru/link/?req=doc&amp;base=LAW&amp;n=470946&amp;dst=4&amp;field=134&amp;date=19.05.2025" TargetMode="External"/><Relationship Id="rId161" Type="http://schemas.openxmlformats.org/officeDocument/2006/relationships/hyperlink" Target="http://www.mchs.gov.ru" TargetMode="External"/><Relationship Id="rId182" Type="http://schemas.openxmlformats.org/officeDocument/2006/relationships/hyperlink" Target="https://fincult.info/" TargetMode="Externa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hyperlink" Target="http://www/" TargetMode="External"/><Relationship Id="rId44" Type="http://schemas.openxmlformats.org/officeDocument/2006/relationships/hyperlink" Target="http://www.goethe.de/lrn/pro/ZD-online/ZD.htm" TargetMode="External"/><Relationship Id="rId65" Type="http://schemas.openxmlformats.org/officeDocument/2006/relationships/hyperlink" Target="https://uchitelya.com" TargetMode="External"/><Relationship Id="rId86" Type="http://schemas.openxmlformats.org/officeDocument/2006/relationships/hyperlink" Target="https://login.consultant.ru/link/?req=doc&amp;base=ESU&amp;n=18243&amp;date=28.05.2025" TargetMode="External"/><Relationship Id="rId130" Type="http://schemas.openxmlformats.org/officeDocument/2006/relationships/hyperlink" Target="http://www.openclass.ru" TargetMode="External"/><Relationship Id="rId151" Type="http://schemas.openxmlformats.org/officeDocument/2006/relationships/hyperlink" Target="https://engv.ru/category/grammar/" TargetMode="External"/><Relationship Id="rId172" Type="http://schemas.openxmlformats.org/officeDocument/2006/relationships/hyperlink" Target="https://urait.ru/bcode/531714" TargetMode="External"/><Relationship Id="rId193" Type="http://schemas.openxmlformats.org/officeDocument/2006/relationships/hyperlink" Target="http://www.ntcexpert.ru/vic/lupy-izmeritelnye" TargetMode="External"/><Relationship Id="rId13" Type="http://schemas.openxmlformats.org/officeDocument/2006/relationships/hyperlink" Target="https://login.consultant.ru/link/?req=doc&amp;base=LAW&amp;n=2875&amp;dst=8&amp;field=134&amp;date=19.05.2025" TargetMode="External"/><Relationship Id="rId109" Type="http://schemas.openxmlformats.org/officeDocument/2006/relationships/hyperlink" Target="https://login.consultant.ru/link/?req=doc&amp;base=LAW&amp;n=470946&amp;date=29.05.2025&amp;dst=4&amp;field=134" TargetMode="External"/><Relationship Id="rId34" Type="http://schemas.openxmlformats.org/officeDocument/2006/relationships/hyperlink" Target="https://de.islcollective.com/" TargetMode="External"/><Relationship Id="rId55" Type="http://schemas.openxmlformats.org/officeDocument/2006/relationships/hyperlink" Target="http://www.wirtschaftsdeutsch.de/" TargetMode="External"/><Relationship Id="rId76" Type="http://schemas.openxmlformats.org/officeDocument/2006/relationships/footer" Target="footer14.xml"/><Relationship Id="rId97" Type="http://schemas.openxmlformats.org/officeDocument/2006/relationships/hyperlink" Target="https://login.consultant.ru/link/?req=doc&amp;base=LAW&amp;n=357927&amp;date=26.05.2025" TargetMode="External"/><Relationship Id="rId120" Type="http://schemas.openxmlformats.org/officeDocument/2006/relationships/hyperlink" Target="http://www/" TargetMode="External"/><Relationship Id="rId141" Type="http://schemas.openxmlformats.org/officeDocument/2006/relationships/hyperlink" Target="https://login.consultant.ru/link/?req=doc&amp;base=LAW&amp;n=470946&amp;dst=4&amp;field=134&amp;date=19.05.2025" TargetMode="External"/><Relationship Id="rId7" Type="http://schemas.openxmlformats.org/officeDocument/2006/relationships/header" Target="header1.xml"/><Relationship Id="rId71" Type="http://schemas.openxmlformats.org/officeDocument/2006/relationships/header" Target="header7.xml"/><Relationship Id="rId92" Type="http://schemas.openxmlformats.org/officeDocument/2006/relationships/hyperlink" Target="https://login.consultant.ru/link/?req=doc&amp;base=LAW&amp;n=2875&amp;date=28.05.2025" TargetMode="External"/><Relationship Id="rId162" Type="http://schemas.openxmlformats.org/officeDocument/2006/relationships/hyperlink" Target="https://urait.ru/bcode/511813" TargetMode="External"/><Relationship Id="rId183" Type="http://schemas.openxmlformats.org/officeDocument/2006/relationships/hyperlink" Target="https://&#1096;&#1082;&#1086;&#1083;&#1072;.&#1074;&#1072;&#1096;&#1080;&#1092;&#1080;&#1085;&#1072;&#1085;&#1089;&#1099;.&#1088;&#1092;/" TargetMode="External"/><Relationship Id="rId2" Type="http://schemas.openxmlformats.org/officeDocument/2006/relationships/styles" Target="styles.xml"/><Relationship Id="rId29" Type="http://schemas.openxmlformats.org/officeDocument/2006/relationships/hyperlink" Target="https://resh.edu.ru/" TargetMode="External"/><Relationship Id="rId24" Type="http://schemas.openxmlformats.org/officeDocument/2006/relationships/hyperlink" Target="https://login.consultant.ru/link/?req=doc&amp;base=LAW&amp;n=470946&amp;dst=4&amp;field=134&amp;date=20.05.2025" TargetMode="External"/><Relationship Id="rId40" Type="http://schemas.openxmlformats.org/officeDocument/2006/relationships/hyperlink" Target="https://www.vitaminde.de/ueber-uns/vitamin-de-fuer-lehrer.html" TargetMode="External"/><Relationship Id="rId45" Type="http://schemas.openxmlformats.org/officeDocument/2006/relationships/hyperlink" Target="http://www.goethe.de/lrn/pro/ZD-online/ZD.htm" TargetMode="External"/><Relationship Id="rId66" Type="http://schemas.openxmlformats.org/officeDocument/2006/relationships/hyperlink" Target="https://multiurok.ru" TargetMode="External"/><Relationship Id="rId87" Type="http://schemas.openxmlformats.org/officeDocument/2006/relationships/hyperlink" Target="https://login.consultant.ru/link/?req=doc&amp;base=ESU&amp;n=3007&amp;date=28.05.2025" TargetMode="External"/><Relationship Id="rId110" Type="http://schemas.openxmlformats.org/officeDocument/2006/relationships/hyperlink" Target="https://login.consultant.ru/link/?req=doc&amp;base=LAW&amp;n=470946&amp;date=29.05.2025&amp;dst=4&amp;field=134" TargetMode="External"/><Relationship Id="rId115" Type="http://schemas.openxmlformats.org/officeDocument/2006/relationships/hyperlink" Target="http://www/" TargetMode="External"/><Relationship Id="rId131" Type="http://schemas.openxmlformats.org/officeDocument/2006/relationships/hyperlink" Target="http://www.school-collection.edu.ru" TargetMode="External"/><Relationship Id="rId136" Type="http://schemas.openxmlformats.org/officeDocument/2006/relationships/footer" Target="footer25.xml"/><Relationship Id="rId157" Type="http://schemas.openxmlformats.org/officeDocument/2006/relationships/hyperlink" Target="http://www.aufgaben.schubert-verlag.de/" TargetMode="External"/><Relationship Id="rId178" Type="http://schemas.openxmlformats.org/officeDocument/2006/relationships/hyperlink" Target="http://www.rospotrebnadzor.ru" TargetMode="External"/><Relationship Id="rId61" Type="http://schemas.openxmlformats.org/officeDocument/2006/relationships/hyperlink" Target="https://foxford.ru/" TargetMode="External"/><Relationship Id="rId82" Type="http://schemas.openxmlformats.org/officeDocument/2006/relationships/hyperlink" Target="https://login.consultant.ru/link/?req=doc&amp;base=LAW&amp;n=40589&amp;date=27.05.2025" TargetMode="External"/><Relationship Id="rId152" Type="http://schemas.openxmlformats.org/officeDocument/2006/relationships/hyperlink" Target="https://engv.ru/category/grammar/" TargetMode="External"/><Relationship Id="rId173" Type="http://schemas.openxmlformats.org/officeDocument/2006/relationships/hyperlink" Target="https://e.lanbook.com/book/362738" TargetMode="External"/><Relationship Id="rId194" Type="http://schemas.openxmlformats.org/officeDocument/2006/relationships/hyperlink" Target="http://www.ntcexpert.ru/vic/vic15" TargetMode="External"/><Relationship Id="rId19" Type="http://schemas.openxmlformats.org/officeDocument/2006/relationships/footer" Target="footer5.xml"/><Relationship Id="rId14" Type="http://schemas.openxmlformats.org/officeDocument/2006/relationships/hyperlink" Target="https://login.consultant.ru/link/?req=doc&amp;base=LAW&amp;n=479083&amp;date=19.05.2025" TargetMode="External"/><Relationship Id="rId30" Type="http://schemas.openxmlformats.org/officeDocument/2006/relationships/hyperlink" Target="https://login.consultant.ru/link/?req=doc&amp;base=LAW&amp;n=470946&amp;dst=4&amp;field=134&amp;date=20.05.2025" TargetMode="External"/><Relationship Id="rId35" Type="http://schemas.openxmlformats.org/officeDocument/2006/relationships/hyperlink" Target="https://www.derdiedaf.com/unterrichtsmaterial/kinder-jugendliche/b1/lese-hoerverstehen/" TargetMode="External"/><Relationship Id="rId56" Type="http://schemas.openxmlformats.org/officeDocument/2006/relationships/hyperlink" Target="https://login.consultant.ru/link/?req=doc&amp;base=LAW&amp;n=470946&amp;date=29.05.2025&amp;dst=4&amp;field=134" TargetMode="External"/><Relationship Id="rId77" Type="http://schemas.openxmlformats.org/officeDocument/2006/relationships/hyperlink" Target="https://login.consultant.ru/link/?req=doc&amp;base=ESU&amp;n=2929&amp;date=27.05.2025" TargetMode="External"/><Relationship Id="rId100" Type="http://schemas.openxmlformats.org/officeDocument/2006/relationships/hyperlink" Target="https://login.consultant.ru/link/?req=doc&amp;base=LAW&amp;n=502052&amp;dst=100015&amp;field=134&amp;date=27.05.2025" TargetMode="External"/><Relationship Id="rId105" Type="http://schemas.openxmlformats.org/officeDocument/2006/relationships/footer" Target="footer18.xml"/><Relationship Id="rId126" Type="http://schemas.openxmlformats.org/officeDocument/2006/relationships/hyperlink" Target="https://login.consultant.ru/link/?req=doc&amp;base=LAW&amp;n=2875&amp;date=29.05.2025" TargetMode="External"/><Relationship Id="rId147" Type="http://schemas.openxmlformats.org/officeDocument/2006/relationships/hyperlink" Target="https://profspo.ru/books/104903" TargetMode="External"/><Relationship Id="rId168" Type="http://schemas.openxmlformats.org/officeDocument/2006/relationships/footer" Target="footer37.xml"/><Relationship Id="rId8" Type="http://schemas.openxmlformats.org/officeDocument/2006/relationships/header" Target="header2.xml"/><Relationship Id="rId51" Type="http://schemas.openxmlformats.org/officeDocument/2006/relationships/hyperlink" Target="http://www.mittelschulvorbereitung.ch/" TargetMode="External"/><Relationship Id="rId72" Type="http://schemas.openxmlformats.org/officeDocument/2006/relationships/header" Target="header8.xml"/><Relationship Id="rId93" Type="http://schemas.openxmlformats.org/officeDocument/2006/relationships/footer" Target="footer15.xml"/><Relationship Id="rId98" Type="http://schemas.openxmlformats.org/officeDocument/2006/relationships/hyperlink" Target="https://login.consultant.ru/link/?req=doc&amp;base=LAW&amp;n=500153&amp;dst=100019&amp;field=134&amp;date=26.05.2025" TargetMode="External"/><Relationship Id="rId121" Type="http://schemas.openxmlformats.org/officeDocument/2006/relationships/hyperlink" Target="http://www/" TargetMode="External"/><Relationship Id="rId142" Type="http://schemas.openxmlformats.org/officeDocument/2006/relationships/footer" Target="footer26.xml"/><Relationship Id="rId163" Type="http://schemas.openxmlformats.org/officeDocument/2006/relationships/hyperlink" Target="https://urait.ru/bcode/545162" TargetMode="External"/><Relationship Id="rId184" Type="http://schemas.openxmlformats.org/officeDocument/2006/relationships/header" Target="header11.xml"/><Relationship Id="rId189" Type="http://schemas.openxmlformats.org/officeDocument/2006/relationships/footer" Target="footer41.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yperlink" Target="http://www.goethe.de/lhr/mat/deindex.htm-&#1091;&#1087;&#1088;&#1072;&#1078;&#1085;&#1077;&#1085;&#1080;&#1103;" TargetMode="External"/><Relationship Id="rId67" Type="http://schemas.openxmlformats.org/officeDocument/2006/relationships/hyperlink" Target="https://nsportal.ru" TargetMode="External"/><Relationship Id="rId116" Type="http://schemas.openxmlformats.org/officeDocument/2006/relationships/hyperlink" Target="http://www/" TargetMode="External"/><Relationship Id="rId137" Type="http://schemas.openxmlformats.org/officeDocument/2006/relationships/hyperlink" Target="http://www.it-n.ru/Board.aspx?cat_no=133205&amp;Tmpl=Themes&amp;BoardId=270361" TargetMode="External"/><Relationship Id="rId158" Type="http://schemas.openxmlformats.org/officeDocument/2006/relationships/footer" Target="footer35.xml"/><Relationship Id="rId20" Type="http://schemas.openxmlformats.org/officeDocument/2006/relationships/footer" Target="footer6.xml"/><Relationship Id="rId41" Type="http://schemas.openxmlformats.org/officeDocument/2006/relationships/hyperlink" Target="https://www.deutschalsfremdsprache.ch/index.php?actualid=5057&amp;which_set=101" TargetMode="External"/><Relationship Id="rId62" Type="http://schemas.openxmlformats.org/officeDocument/2006/relationships/hyperlink" Target="https://uchi.ru/" TargetMode="External"/><Relationship Id="rId83" Type="http://schemas.openxmlformats.org/officeDocument/2006/relationships/hyperlink" Target="https://login.consultant.ru/link/?req=doc&amp;base=LAW&amp;n=2875&amp;date=27.05.2025" TargetMode="External"/><Relationship Id="rId88" Type="http://schemas.openxmlformats.org/officeDocument/2006/relationships/hyperlink" Target="https://login.consultant.ru/link/?req=doc&amp;base=ESU&amp;n=514&amp;date=28.05.2025" TargetMode="External"/><Relationship Id="rId111" Type="http://schemas.openxmlformats.org/officeDocument/2006/relationships/footer" Target="footer21.xml"/><Relationship Id="rId132" Type="http://schemas.openxmlformats.org/officeDocument/2006/relationships/hyperlink" Target="http://www.festival.1september.ru" TargetMode="External"/><Relationship Id="rId153" Type="http://schemas.openxmlformats.org/officeDocument/2006/relationships/footer" Target="footer33.xml"/><Relationship Id="rId174" Type="http://schemas.openxmlformats.org/officeDocument/2006/relationships/hyperlink" Target="https://minfin.gov.ru/" TargetMode="External"/><Relationship Id="rId179" Type="http://schemas.openxmlformats.org/officeDocument/2006/relationships/hyperlink" Target="http://www.fmc.hse.ru" TargetMode="External"/><Relationship Id="rId195" Type="http://schemas.openxmlformats.org/officeDocument/2006/relationships/hyperlink" Target="https://www.urait.ru/bcode/517984" TargetMode="External"/><Relationship Id="rId190" Type="http://schemas.openxmlformats.org/officeDocument/2006/relationships/footer" Target="footer42.xml"/><Relationship Id="rId15" Type="http://schemas.openxmlformats.org/officeDocument/2006/relationships/hyperlink" Target="https://login.consultant.ru/link/?req=doc&amp;base=LAW&amp;n=449609&amp;date=19.05.2025" TargetMode="External"/><Relationship Id="rId36" Type="http://schemas.openxmlformats.org/officeDocument/2006/relationships/hyperlink" Target="https://www.derdiedaf.com/unterrichtsmaterial/kinder-jugendliche/b1/lese-hoerverstehen/" TargetMode="External"/><Relationship Id="rId57" Type="http://schemas.openxmlformats.org/officeDocument/2006/relationships/hyperlink" Target="https://login.consultant.ru/link/?req=doc&amp;base=LAW&amp;n=364850&amp;date=29.05.2025&amp;dst=100007&amp;field=134" TargetMode="External"/><Relationship Id="rId106" Type="http://schemas.openxmlformats.org/officeDocument/2006/relationships/hyperlink" Target="https://login.consultant.ru/link/?req=doc&amp;base=LAW&amp;n=502052&amp;dst=100015&amp;field=134&amp;date=27.05.2025" TargetMode="External"/><Relationship Id="rId127" Type="http://schemas.openxmlformats.org/officeDocument/2006/relationships/hyperlink" Target="https://login.consultant.ru/link/?req=doc&amp;base=LAW&amp;n=470946&amp;date=29.05.2025&amp;dst=4&amp;field=134" TargetMode="External"/><Relationship Id="rId10" Type="http://schemas.openxmlformats.org/officeDocument/2006/relationships/footer" Target="footer2.xml"/><Relationship Id="rId31" Type="http://schemas.openxmlformats.org/officeDocument/2006/relationships/hyperlink" Target="https://login.consultant.ru/link/?req=doc&amp;base=LAW&amp;n=470946&amp;dst=4&amp;field=134&amp;date=20.05.2025" TargetMode="External"/><Relationship Id="rId52" Type="http://schemas.openxmlformats.org/officeDocument/2006/relationships/hyperlink" Target="http://www.aufgaben.schubert-verlag.de/" TargetMode="External"/><Relationship Id="rId73" Type="http://schemas.openxmlformats.org/officeDocument/2006/relationships/footer" Target="footer12.xml"/><Relationship Id="rId78" Type="http://schemas.openxmlformats.org/officeDocument/2006/relationships/hyperlink" Target="https://login.consultant.ru/link/?req=doc&amp;base=ESU&amp;n=18243&amp;date=27.05.2025" TargetMode="External"/><Relationship Id="rId94" Type="http://schemas.openxmlformats.org/officeDocument/2006/relationships/hyperlink" Target="https://login.consultant.ru/link/?req=doc&amp;base=LAW&amp;n=503681&amp;date=29.05.2025" TargetMode="External"/><Relationship Id="rId99" Type="http://schemas.openxmlformats.org/officeDocument/2006/relationships/footer" Target="footer16.xml"/><Relationship Id="rId101" Type="http://schemas.openxmlformats.org/officeDocument/2006/relationships/hyperlink" Target="https://login.consultant.ru/link/?req=doc&amp;base=LAW&amp;n=502052&amp;dst=100015&amp;field=134&amp;date=27.05.2025" TargetMode="External"/><Relationship Id="rId122" Type="http://schemas.openxmlformats.org/officeDocument/2006/relationships/hyperlink" Target="https://login.consultant.ru/link/?req=doc&amp;base=LAW&amp;n=470946&amp;dst=4&amp;field=134&amp;date=21.05.2025" TargetMode="External"/><Relationship Id="rId143" Type="http://schemas.openxmlformats.org/officeDocument/2006/relationships/footer" Target="footer27.xml"/><Relationship Id="rId148" Type="http://schemas.openxmlformats.org/officeDocument/2006/relationships/footer" Target="footer31.xml"/><Relationship Id="rId164" Type="http://schemas.openxmlformats.org/officeDocument/2006/relationships/hyperlink" Target="https://urait.ru/bcode/535163" TargetMode="External"/><Relationship Id="rId169" Type="http://schemas.openxmlformats.org/officeDocument/2006/relationships/hyperlink" Target="https://e.lanbook.com/book/378458" TargetMode="External"/><Relationship Id="rId185" Type="http://schemas.openxmlformats.org/officeDocument/2006/relationships/footer" Target="footer38.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www.nalog.ru" TargetMode="External"/><Relationship Id="rId26" Type="http://schemas.openxmlformats.org/officeDocument/2006/relationships/hyperlink" Target="https://infourok.ru/uchebnik-anglijskij-yazyk-dlya-studentov-spo-6450096.html?ysclid=lwwxj3c8la87896104" TargetMode="External"/><Relationship Id="rId47" Type="http://schemas.openxmlformats.org/officeDocument/2006/relationships/hyperlink" Target="http://www.ralf-kinas.de/" TargetMode="External"/><Relationship Id="rId68" Type="http://schemas.openxmlformats.org/officeDocument/2006/relationships/hyperlink" Target="https://umschool.net" TargetMode="External"/><Relationship Id="rId89" Type="http://schemas.openxmlformats.org/officeDocument/2006/relationships/hyperlink" Target="https://login.consultant.ru/link/?req=doc&amp;base=ESU&amp;n=514&amp;date=28.05.2025&amp;dst=100037&amp;field=134" TargetMode="External"/><Relationship Id="rId112" Type="http://schemas.openxmlformats.org/officeDocument/2006/relationships/footer" Target="footer22.xml"/><Relationship Id="rId133" Type="http://schemas.openxmlformats.org/officeDocument/2006/relationships/hyperlink" Target="http://www.base.garant.ru" TargetMode="External"/><Relationship Id="rId154" Type="http://schemas.openxmlformats.org/officeDocument/2006/relationships/footer" Target="footer34.xml"/><Relationship Id="rId175" Type="http://schemas.openxmlformats.org/officeDocument/2006/relationships/hyperlink" Target="http://www.edu.pacc.ru" TargetMode="External"/><Relationship Id="rId196" Type="http://schemas.openxmlformats.org/officeDocument/2006/relationships/footer" Target="footer43.xml"/><Relationship Id="rId16" Type="http://schemas.openxmlformats.org/officeDocument/2006/relationships/footer" Target="footer4.xml"/><Relationship Id="rId37" Type="http://schemas.openxmlformats.org/officeDocument/2006/relationships/hyperlink" Target="https://mein-deutschbuch.de&#8211;&#1084;&#1077;&#1090;&#1086;&#1076;&#1080;&#1095;&#1077;&#1089;&#1082;&#1086;&#1077;" TargetMode="External"/><Relationship Id="rId58" Type="http://schemas.openxmlformats.org/officeDocument/2006/relationships/hyperlink" Target="https://login.consultant.ru/link/?req=doc&amp;base=LAW&amp;n=470946&amp;date=29.05.2025&amp;dst=4&amp;field=134" TargetMode="External"/><Relationship Id="rId79" Type="http://schemas.openxmlformats.org/officeDocument/2006/relationships/hyperlink" Target="https://login.consultant.ru/link/?req=doc&amp;base=ESU&amp;n=3007&amp;date=27.05.2025" TargetMode="External"/><Relationship Id="rId102" Type="http://schemas.openxmlformats.org/officeDocument/2006/relationships/hyperlink" Target="https://login.consultant.ru/link/?req=doc&amp;base=LAW&amp;n=502052&amp;dst=100015&amp;field=134&amp;date=27.05.2025" TargetMode="External"/><Relationship Id="rId123" Type="http://schemas.openxmlformats.org/officeDocument/2006/relationships/image" Target="media/image1.png"/><Relationship Id="rId144" Type="http://schemas.openxmlformats.org/officeDocument/2006/relationships/footer" Target="footer28.xml"/><Relationship Id="rId90" Type="http://schemas.openxmlformats.org/officeDocument/2006/relationships/hyperlink" Target="https://login.consultant.ru/link/?req=doc&amp;base=LAW&amp;n=40589&amp;date=28.05.2025" TargetMode="External"/><Relationship Id="rId165" Type="http://schemas.openxmlformats.org/officeDocument/2006/relationships/hyperlink" Target="https://urait.ru/bcode/544814" TargetMode="External"/><Relationship Id="rId186" Type="http://schemas.openxmlformats.org/officeDocument/2006/relationships/footer" Target="footer39.xml"/><Relationship Id="rId27" Type="http://schemas.openxmlformats.org/officeDocument/2006/relationships/hyperlink" Target="https://nsportal.ru/npo-spo/gumanitarnye-nauki/library/2021/06/22/uchebnoe-posobie-po-angliyskomu-yazyku-dlya-studentov" TargetMode="External"/><Relationship Id="rId48" Type="http://schemas.openxmlformats.org/officeDocument/2006/relationships/hyperlink" Target="http://www.daf-portal.de/" TargetMode="External"/><Relationship Id="rId69" Type="http://schemas.openxmlformats.org/officeDocument/2006/relationships/hyperlink" Target="https://interneturok.ru" TargetMode="External"/><Relationship Id="rId113" Type="http://schemas.openxmlformats.org/officeDocument/2006/relationships/hyperlink" Target="http://www.fcior.edu.ru/" TargetMode="External"/><Relationship Id="rId134" Type="http://schemas.openxmlformats.org/officeDocument/2006/relationships/hyperlink" Target="http://www.istrodina.com" TargetMode="External"/><Relationship Id="rId80" Type="http://schemas.openxmlformats.org/officeDocument/2006/relationships/hyperlink" Target="https://login.consultant.ru/link/?req=doc&amp;base=ESU&amp;n=514&amp;date=27.05.2025" TargetMode="External"/><Relationship Id="rId155" Type="http://schemas.openxmlformats.org/officeDocument/2006/relationships/hyperlink" Target="http://www.lehrer-online.de/" TargetMode="External"/><Relationship Id="rId176" Type="http://schemas.openxmlformats.org/officeDocument/2006/relationships/hyperlink" Target="http://www.pfr.gov.ru" TargetMode="External"/><Relationship Id="rId197" Type="http://schemas.openxmlformats.org/officeDocument/2006/relationships/fontTable" Target="fontTable.xml"/><Relationship Id="rId17" Type="http://schemas.openxmlformats.org/officeDocument/2006/relationships/header" Target="header4.xml"/><Relationship Id="rId38" Type="http://schemas.openxmlformats.org/officeDocument/2006/relationships/hyperlink" Target="http://www.goethe.de/ins/ru/lp/prj/drj/deindex.htm" TargetMode="External"/><Relationship Id="rId59" Type="http://schemas.openxmlformats.org/officeDocument/2006/relationships/hyperlink" Target="https://login.consultant.ru/link/?req=doc&amp;base=LAW&amp;n=470946&amp;date=29.05.2025&amp;dst=4&amp;field=134" TargetMode="External"/><Relationship Id="rId103" Type="http://schemas.openxmlformats.org/officeDocument/2006/relationships/footer" Target="footer17.xml"/><Relationship Id="rId124" Type="http://schemas.openxmlformats.org/officeDocument/2006/relationships/hyperlink" Target="https://login.consultant.ru/link/?req=doc&amp;base=LAW&amp;n=470946&amp;dst=4&amp;field=134&amp;date=22.05.2025" TargetMode="External"/><Relationship Id="rId70" Type="http://schemas.openxmlformats.org/officeDocument/2006/relationships/hyperlink" Target="https://sigma-center.ru" TargetMode="External"/><Relationship Id="rId91" Type="http://schemas.openxmlformats.org/officeDocument/2006/relationships/hyperlink" Target="https://login.consultant.ru/link/?req=doc&amp;base=LAW&amp;n=2875&amp;date=28.05.2025" TargetMode="External"/><Relationship Id="rId145" Type="http://schemas.openxmlformats.org/officeDocument/2006/relationships/footer" Target="footer29.xml"/><Relationship Id="rId166" Type="http://schemas.openxmlformats.org/officeDocument/2006/relationships/hyperlink" Target="https://urait.ru/bcode/542058" TargetMode="External"/><Relationship Id="rId187" Type="http://schemas.openxmlformats.org/officeDocument/2006/relationships/hyperlink" Target="https://www.urait.ru/bcode/511791" TargetMode="External"/><Relationship Id="rId1" Type="http://schemas.openxmlformats.org/officeDocument/2006/relationships/numbering" Target="numbering.xml"/><Relationship Id="rId28" Type="http://schemas.openxmlformats.org/officeDocument/2006/relationships/hyperlink" Target="https://znanio.ru/media/uchebnoe-posobie-po-distsipline-oud03-inostrannyj-yazyk-dlya-spetsialnostej-tehnicheskogo-profilya-2615676" TargetMode="External"/><Relationship Id="rId49" Type="http://schemas.openxmlformats.org/officeDocument/2006/relationships/hyperlink" Target="http://www.daf-netzwerk.org/" TargetMode="External"/><Relationship Id="rId114" Type="http://schemas.openxmlformats.org/officeDocument/2006/relationships/hyperlink" Target="http://www/" TargetMode="External"/><Relationship Id="rId60" Type="http://schemas.openxmlformats.org/officeDocument/2006/relationships/footer" Target="footer11.xml"/><Relationship Id="rId81" Type="http://schemas.openxmlformats.org/officeDocument/2006/relationships/hyperlink" Target="https://login.consultant.ru/link/?req=doc&amp;base=ESU&amp;n=514&amp;dst=100037&amp;field=134&amp;date=27.05.2025" TargetMode="External"/><Relationship Id="rId135" Type="http://schemas.openxmlformats.org/officeDocument/2006/relationships/footer" Target="footer24.xml"/><Relationship Id="rId156" Type="http://schemas.openxmlformats.org/officeDocument/2006/relationships/hyperlink" Target="http://www.mittelschulvorbereitung.ch/" TargetMode="External"/><Relationship Id="rId177" Type="http://schemas.openxmlformats.org/officeDocument/2006/relationships/hyperlink" Target="https://&#1084;&#1086;&#1080;&#1092;&#1080;&#1085;&#1072;&#1085;&#1089;&#1099;.&#1088;&#1092;/" TargetMode="External"/><Relationship Id="rId198" Type="http://schemas.openxmlformats.org/officeDocument/2006/relationships/theme" Target="theme/theme1.xml"/><Relationship Id="rId18" Type="http://schemas.openxmlformats.org/officeDocument/2006/relationships/header" Target="header5.xml"/><Relationship Id="rId39" Type="http://schemas.openxmlformats.org/officeDocument/2006/relationships/hyperlink" Target="https://kinderuni.goethe.de/?lang=ru" TargetMode="External"/><Relationship Id="rId50" Type="http://schemas.openxmlformats.org/officeDocument/2006/relationships/hyperlink" Target="http://www.daf.in/" TargetMode="External"/><Relationship Id="rId104" Type="http://schemas.openxmlformats.org/officeDocument/2006/relationships/hyperlink" Target="https://login.consultant.ru/link/?req=doc&amp;base=LAW&amp;n=502052&amp;dst=100015&amp;field=134&amp;date=27.05.2025" TargetMode="External"/><Relationship Id="rId125" Type="http://schemas.openxmlformats.org/officeDocument/2006/relationships/hyperlink" Target="https://login.consultant.ru/link/?req=doc&amp;base=LAW&amp;n=470946&amp;date=29.05.2025&amp;dst=4&amp;field=134" TargetMode="External"/><Relationship Id="rId146" Type="http://schemas.openxmlformats.org/officeDocument/2006/relationships/footer" Target="footer30.xml"/><Relationship Id="rId167" Type="http://schemas.openxmlformats.org/officeDocument/2006/relationships/header" Target="header10.xml"/><Relationship Id="rId188" Type="http://schemas.openxmlformats.org/officeDocument/2006/relationships/footer" Target="footer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721</Pages>
  <Words>232222</Words>
  <Characters>1323667</Characters>
  <Application>Microsoft Office Word</Application>
  <DocSecurity>0</DocSecurity>
  <Lines>11030</Lines>
  <Paragraphs>3105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53</cp:revision>
  <dcterms:created xsi:type="dcterms:W3CDTF">2025-06-30T01:29:00Z</dcterms:created>
  <dcterms:modified xsi:type="dcterms:W3CDTF">2025-06-30T07:36:00Z</dcterms:modified>
</cp:coreProperties>
</file>